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00.xml" ContentType="application/vnd.openxmlformats-officedocument.wordprocessingml.header+xml"/>
  <Override PartName="/word/header101.xml" ContentType="application/vnd.openxmlformats-officedocument.wordprocessingml.header+xml"/>
  <Override PartName="/word/header102.xml" ContentType="application/vnd.openxmlformats-officedocument.wordprocessingml.header+xml"/>
  <Override PartName="/word/header103.xml" ContentType="application/vnd.openxmlformats-officedocument.wordprocessingml.header+xml"/>
  <Override PartName="/word/header104.xml" ContentType="application/vnd.openxmlformats-officedocument.wordprocessingml.header+xml"/>
  <Override PartName="/word/header105.xml" ContentType="application/vnd.openxmlformats-officedocument.wordprocessingml.header+xml"/>
  <Override PartName="/word/header106.xml" ContentType="application/vnd.openxmlformats-officedocument.wordprocessingml.header+xml"/>
  <Override PartName="/word/header107.xml" ContentType="application/vnd.openxmlformats-officedocument.wordprocessingml.header+xml"/>
  <Override PartName="/word/header108.xml" ContentType="application/vnd.openxmlformats-officedocument.wordprocessingml.header+xml"/>
  <Override PartName="/word/header109.xml" ContentType="application/vnd.openxmlformats-officedocument.wordprocessingml.header+xml"/>
  <Override PartName="/word/header11.xml" ContentType="application/vnd.openxmlformats-officedocument.wordprocessingml.header+xml"/>
  <Override PartName="/word/header110.xml" ContentType="application/vnd.openxmlformats-officedocument.wordprocessingml.header+xml"/>
  <Override PartName="/word/header111.xml" ContentType="application/vnd.openxmlformats-officedocument.wordprocessingml.header+xml"/>
  <Override PartName="/word/header112.xml" ContentType="application/vnd.openxmlformats-officedocument.wordprocessingml.header+xml"/>
  <Override PartName="/word/header113.xml" ContentType="application/vnd.openxmlformats-officedocument.wordprocessingml.header+xml"/>
  <Override PartName="/word/header114.xml" ContentType="application/vnd.openxmlformats-officedocument.wordprocessingml.header+xml"/>
  <Override PartName="/word/header115.xml" ContentType="application/vnd.openxmlformats-officedocument.wordprocessingml.header+xml"/>
  <Override PartName="/word/header116.xml" ContentType="application/vnd.openxmlformats-officedocument.wordprocessingml.header+xml"/>
  <Override PartName="/word/header117.xml" ContentType="application/vnd.openxmlformats-officedocument.wordprocessingml.header+xml"/>
  <Override PartName="/word/header118.xml" ContentType="application/vnd.openxmlformats-officedocument.wordprocessingml.header+xml"/>
  <Override PartName="/word/header119.xml" ContentType="application/vnd.openxmlformats-officedocument.wordprocessingml.header+xml"/>
  <Override PartName="/word/header12.xml" ContentType="application/vnd.openxmlformats-officedocument.wordprocessingml.header+xml"/>
  <Override PartName="/word/header120.xml" ContentType="application/vnd.openxmlformats-officedocument.wordprocessingml.header+xml"/>
  <Override PartName="/word/header121.xml" ContentType="application/vnd.openxmlformats-officedocument.wordprocessingml.header+xml"/>
  <Override PartName="/word/header122.xml" ContentType="application/vnd.openxmlformats-officedocument.wordprocessingml.header+xml"/>
  <Override PartName="/word/header123.xml" ContentType="application/vnd.openxmlformats-officedocument.wordprocessingml.header+xml"/>
  <Override PartName="/word/header124.xml" ContentType="application/vnd.openxmlformats-officedocument.wordprocessingml.header+xml"/>
  <Override PartName="/word/header125.xml" ContentType="application/vnd.openxmlformats-officedocument.wordprocessingml.header+xml"/>
  <Override PartName="/word/header126.xml" ContentType="application/vnd.openxmlformats-officedocument.wordprocessingml.header+xml"/>
  <Override PartName="/word/header127.xml" ContentType="application/vnd.openxmlformats-officedocument.wordprocessingml.header+xml"/>
  <Override PartName="/word/header128.xml" ContentType="application/vnd.openxmlformats-officedocument.wordprocessingml.header+xml"/>
  <Override PartName="/word/header129.xml" ContentType="application/vnd.openxmlformats-officedocument.wordprocessingml.header+xml"/>
  <Override PartName="/word/header13.xml" ContentType="application/vnd.openxmlformats-officedocument.wordprocessingml.header+xml"/>
  <Override PartName="/word/header130.xml" ContentType="application/vnd.openxmlformats-officedocument.wordprocessingml.header+xml"/>
  <Override PartName="/word/header131.xml" ContentType="application/vnd.openxmlformats-officedocument.wordprocessingml.header+xml"/>
  <Override PartName="/word/header132.xml" ContentType="application/vnd.openxmlformats-officedocument.wordprocessingml.header+xml"/>
  <Override PartName="/word/header133.xml" ContentType="application/vnd.openxmlformats-officedocument.wordprocessingml.header+xml"/>
  <Override PartName="/word/header134.xml" ContentType="application/vnd.openxmlformats-officedocument.wordprocessingml.header+xml"/>
  <Override PartName="/word/header135.xml" ContentType="application/vnd.openxmlformats-officedocument.wordprocessingml.header+xml"/>
  <Override PartName="/word/header136.xml" ContentType="application/vnd.openxmlformats-officedocument.wordprocessingml.header+xml"/>
  <Override PartName="/word/header137.xml" ContentType="application/vnd.openxmlformats-officedocument.wordprocessingml.header+xml"/>
  <Override PartName="/word/header138.xml" ContentType="application/vnd.openxmlformats-officedocument.wordprocessingml.header+xml"/>
  <Override PartName="/word/header139.xml" ContentType="application/vnd.openxmlformats-officedocument.wordprocessingml.header+xml"/>
  <Override PartName="/word/header14.xml" ContentType="application/vnd.openxmlformats-officedocument.wordprocessingml.header+xml"/>
  <Override PartName="/word/header140.xml" ContentType="application/vnd.openxmlformats-officedocument.wordprocessingml.header+xml"/>
  <Override PartName="/word/header141.xml" ContentType="application/vnd.openxmlformats-officedocument.wordprocessingml.header+xml"/>
  <Override PartName="/word/header142.xml" ContentType="application/vnd.openxmlformats-officedocument.wordprocessingml.header+xml"/>
  <Override PartName="/word/header143.xml" ContentType="application/vnd.openxmlformats-officedocument.wordprocessingml.header+xml"/>
  <Override PartName="/word/header144.xml" ContentType="application/vnd.openxmlformats-officedocument.wordprocessingml.header+xml"/>
  <Override PartName="/word/header145.xml" ContentType="application/vnd.openxmlformats-officedocument.wordprocessingml.header+xml"/>
  <Override PartName="/word/header146.xml" ContentType="application/vnd.openxmlformats-officedocument.wordprocessingml.header+xml"/>
  <Override PartName="/word/header147.xml" ContentType="application/vnd.openxmlformats-officedocument.wordprocessingml.header+xml"/>
  <Override PartName="/word/header148.xml" ContentType="application/vnd.openxmlformats-officedocument.wordprocessingml.header+xml"/>
  <Override PartName="/word/header149.xml" ContentType="application/vnd.openxmlformats-officedocument.wordprocessingml.header+xml"/>
  <Override PartName="/word/header15.xml" ContentType="application/vnd.openxmlformats-officedocument.wordprocessingml.header+xml"/>
  <Override PartName="/word/header150.xml" ContentType="application/vnd.openxmlformats-officedocument.wordprocessingml.header+xml"/>
  <Override PartName="/word/header151.xml" ContentType="application/vnd.openxmlformats-officedocument.wordprocessingml.header+xml"/>
  <Override PartName="/word/header152.xml" ContentType="application/vnd.openxmlformats-officedocument.wordprocessingml.header+xml"/>
  <Override PartName="/word/header153.xml" ContentType="application/vnd.openxmlformats-officedocument.wordprocessingml.header+xml"/>
  <Override PartName="/word/header154.xml" ContentType="application/vnd.openxmlformats-officedocument.wordprocessingml.header+xml"/>
  <Override PartName="/word/header155.xml" ContentType="application/vnd.openxmlformats-officedocument.wordprocessingml.header+xml"/>
  <Override PartName="/word/header156.xml" ContentType="application/vnd.openxmlformats-officedocument.wordprocessingml.header+xml"/>
  <Override PartName="/word/header157.xml" ContentType="application/vnd.openxmlformats-officedocument.wordprocessingml.header+xml"/>
  <Override PartName="/word/header158.xml" ContentType="application/vnd.openxmlformats-officedocument.wordprocessingml.header+xml"/>
  <Override PartName="/word/header159.xml" ContentType="application/vnd.openxmlformats-officedocument.wordprocessingml.header+xml"/>
  <Override PartName="/word/header16.xml" ContentType="application/vnd.openxmlformats-officedocument.wordprocessingml.header+xml"/>
  <Override PartName="/word/header160.xml" ContentType="application/vnd.openxmlformats-officedocument.wordprocessingml.header+xml"/>
  <Override PartName="/word/header161.xml" ContentType="application/vnd.openxmlformats-officedocument.wordprocessingml.header+xml"/>
  <Override PartName="/word/header162.xml" ContentType="application/vnd.openxmlformats-officedocument.wordprocessingml.header+xml"/>
  <Override PartName="/word/header163.xml" ContentType="application/vnd.openxmlformats-officedocument.wordprocessingml.header+xml"/>
  <Override PartName="/word/header164.xml" ContentType="application/vnd.openxmlformats-officedocument.wordprocessingml.header+xml"/>
  <Override PartName="/word/header165.xml" ContentType="application/vnd.openxmlformats-officedocument.wordprocessingml.header+xml"/>
  <Override PartName="/word/header166.xml" ContentType="application/vnd.openxmlformats-officedocument.wordprocessingml.header+xml"/>
  <Override PartName="/word/header167.xml" ContentType="application/vnd.openxmlformats-officedocument.wordprocessingml.header+xml"/>
  <Override PartName="/word/header168.xml" ContentType="application/vnd.openxmlformats-officedocument.wordprocessingml.header+xml"/>
  <Override PartName="/word/header169.xml" ContentType="application/vnd.openxmlformats-officedocument.wordprocessingml.header+xml"/>
  <Override PartName="/word/header17.xml" ContentType="application/vnd.openxmlformats-officedocument.wordprocessingml.header+xml"/>
  <Override PartName="/word/header170.xml" ContentType="application/vnd.openxmlformats-officedocument.wordprocessingml.header+xml"/>
  <Override PartName="/word/header171.xml" ContentType="application/vnd.openxmlformats-officedocument.wordprocessingml.header+xml"/>
  <Override PartName="/word/header172.xml" ContentType="application/vnd.openxmlformats-officedocument.wordprocessingml.header+xml"/>
  <Override PartName="/word/header173.xml" ContentType="application/vnd.openxmlformats-officedocument.wordprocessingml.header+xml"/>
  <Override PartName="/word/header174.xml" ContentType="application/vnd.openxmlformats-officedocument.wordprocessingml.header+xml"/>
  <Override PartName="/word/header175.xml" ContentType="application/vnd.openxmlformats-officedocument.wordprocessingml.header+xml"/>
  <Override PartName="/word/header176.xml" ContentType="application/vnd.openxmlformats-officedocument.wordprocessingml.header+xml"/>
  <Override PartName="/word/header177.xml" ContentType="application/vnd.openxmlformats-officedocument.wordprocessingml.header+xml"/>
  <Override PartName="/word/header178.xml" ContentType="application/vnd.openxmlformats-officedocument.wordprocessingml.header+xml"/>
  <Override PartName="/word/header179.xml" ContentType="application/vnd.openxmlformats-officedocument.wordprocessingml.header+xml"/>
  <Override PartName="/word/header18.xml" ContentType="application/vnd.openxmlformats-officedocument.wordprocessingml.header+xml"/>
  <Override PartName="/word/header180.xml" ContentType="application/vnd.openxmlformats-officedocument.wordprocessingml.header+xml"/>
  <Override PartName="/word/header181.xml" ContentType="application/vnd.openxmlformats-officedocument.wordprocessingml.header+xml"/>
  <Override PartName="/word/header182.xml" ContentType="application/vnd.openxmlformats-officedocument.wordprocessingml.header+xml"/>
  <Override PartName="/word/header183.xml" ContentType="application/vnd.openxmlformats-officedocument.wordprocessingml.header+xml"/>
  <Override PartName="/word/header184.xml" ContentType="application/vnd.openxmlformats-officedocument.wordprocessingml.header+xml"/>
  <Override PartName="/word/header185.xml" ContentType="application/vnd.openxmlformats-officedocument.wordprocessingml.header+xml"/>
  <Override PartName="/word/header186.xml" ContentType="application/vnd.openxmlformats-officedocument.wordprocessingml.header+xml"/>
  <Override PartName="/word/header187.xml" ContentType="application/vnd.openxmlformats-officedocument.wordprocessingml.header+xml"/>
  <Override PartName="/word/header188.xml" ContentType="application/vnd.openxmlformats-officedocument.wordprocessingml.header+xml"/>
  <Override PartName="/word/header189.xml" ContentType="application/vnd.openxmlformats-officedocument.wordprocessingml.header+xml"/>
  <Override PartName="/word/header19.xml" ContentType="application/vnd.openxmlformats-officedocument.wordprocessingml.header+xml"/>
  <Override PartName="/word/header190.xml" ContentType="application/vnd.openxmlformats-officedocument.wordprocessingml.header+xml"/>
  <Override PartName="/word/header191.xml" ContentType="application/vnd.openxmlformats-officedocument.wordprocessingml.header+xml"/>
  <Override PartName="/word/header192.xml" ContentType="application/vnd.openxmlformats-officedocument.wordprocessingml.header+xml"/>
  <Override PartName="/word/header193.xml" ContentType="application/vnd.openxmlformats-officedocument.wordprocessingml.header+xml"/>
  <Override PartName="/word/header194.xml" ContentType="application/vnd.openxmlformats-officedocument.wordprocessingml.header+xml"/>
  <Override PartName="/word/header195.xml" ContentType="application/vnd.openxmlformats-officedocument.wordprocessingml.header+xml"/>
  <Override PartName="/word/header196.xml" ContentType="application/vnd.openxmlformats-officedocument.wordprocessingml.header+xml"/>
  <Override PartName="/word/header197.xml" ContentType="application/vnd.openxmlformats-officedocument.wordprocessingml.header+xml"/>
  <Override PartName="/word/header198.xml" ContentType="application/vnd.openxmlformats-officedocument.wordprocessingml.header+xml"/>
  <Override PartName="/word/header19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00.xml" ContentType="application/vnd.openxmlformats-officedocument.wordprocessingml.header+xml"/>
  <Override PartName="/word/header201.xml" ContentType="application/vnd.openxmlformats-officedocument.wordprocessingml.header+xml"/>
  <Override PartName="/word/header202.xml" ContentType="application/vnd.openxmlformats-officedocument.wordprocessingml.header+xml"/>
  <Override PartName="/word/header203.xml" ContentType="application/vnd.openxmlformats-officedocument.wordprocessingml.header+xml"/>
  <Override PartName="/word/header204.xml" ContentType="application/vnd.openxmlformats-officedocument.wordprocessingml.header+xml"/>
  <Override PartName="/word/header205.xml" ContentType="application/vnd.openxmlformats-officedocument.wordprocessingml.header+xml"/>
  <Override PartName="/word/header206.xml" ContentType="application/vnd.openxmlformats-officedocument.wordprocessingml.header+xml"/>
  <Override PartName="/word/header207.xml" ContentType="application/vnd.openxmlformats-officedocument.wordprocessingml.header+xml"/>
  <Override PartName="/word/header208.xml" ContentType="application/vnd.openxmlformats-officedocument.wordprocessingml.header+xml"/>
  <Override PartName="/word/header209.xml" ContentType="application/vnd.openxmlformats-officedocument.wordprocessingml.header+xml"/>
  <Override PartName="/word/header21.xml" ContentType="application/vnd.openxmlformats-officedocument.wordprocessingml.header+xml"/>
  <Override PartName="/word/header210.xml" ContentType="application/vnd.openxmlformats-officedocument.wordprocessingml.header+xml"/>
  <Override PartName="/word/header211.xml" ContentType="application/vnd.openxmlformats-officedocument.wordprocessingml.header+xml"/>
  <Override PartName="/word/header212.xml" ContentType="application/vnd.openxmlformats-officedocument.wordprocessingml.header+xml"/>
  <Override PartName="/word/header213.xml" ContentType="application/vnd.openxmlformats-officedocument.wordprocessingml.header+xml"/>
  <Override PartName="/word/header214.xml" ContentType="application/vnd.openxmlformats-officedocument.wordprocessingml.header+xml"/>
  <Override PartName="/word/header215.xml" ContentType="application/vnd.openxmlformats-officedocument.wordprocessingml.header+xml"/>
  <Override PartName="/word/header216.xml" ContentType="application/vnd.openxmlformats-officedocument.wordprocessingml.header+xml"/>
  <Override PartName="/word/header217.xml" ContentType="application/vnd.openxmlformats-officedocument.wordprocessingml.header+xml"/>
  <Override PartName="/word/header218.xml" ContentType="application/vnd.openxmlformats-officedocument.wordprocessingml.header+xml"/>
  <Override PartName="/word/header219.xml" ContentType="application/vnd.openxmlformats-officedocument.wordprocessingml.header+xml"/>
  <Override PartName="/word/header22.xml" ContentType="application/vnd.openxmlformats-officedocument.wordprocessingml.header+xml"/>
  <Override PartName="/word/header220.xml" ContentType="application/vnd.openxmlformats-officedocument.wordprocessingml.header+xml"/>
  <Override PartName="/word/header221.xml" ContentType="application/vnd.openxmlformats-officedocument.wordprocessingml.header+xml"/>
  <Override PartName="/word/header222.xml" ContentType="application/vnd.openxmlformats-officedocument.wordprocessingml.header+xml"/>
  <Override PartName="/word/header223.xml" ContentType="application/vnd.openxmlformats-officedocument.wordprocessingml.header+xml"/>
  <Override PartName="/word/header224.xml" ContentType="application/vnd.openxmlformats-officedocument.wordprocessingml.header+xml"/>
  <Override PartName="/word/header225.xml" ContentType="application/vnd.openxmlformats-officedocument.wordprocessingml.header+xml"/>
  <Override PartName="/word/header226.xml" ContentType="application/vnd.openxmlformats-officedocument.wordprocessingml.header+xml"/>
  <Override PartName="/word/header227.xml" ContentType="application/vnd.openxmlformats-officedocument.wordprocessingml.header+xml"/>
  <Override PartName="/word/header228.xml" ContentType="application/vnd.openxmlformats-officedocument.wordprocessingml.header+xml"/>
  <Override PartName="/word/header229.xml" ContentType="application/vnd.openxmlformats-officedocument.wordprocessingml.header+xml"/>
  <Override PartName="/word/header23.xml" ContentType="application/vnd.openxmlformats-officedocument.wordprocessingml.header+xml"/>
  <Override PartName="/word/header230.xml" ContentType="application/vnd.openxmlformats-officedocument.wordprocessingml.header+xml"/>
  <Override PartName="/word/header231.xml" ContentType="application/vnd.openxmlformats-officedocument.wordprocessingml.header+xml"/>
  <Override PartName="/word/header232.xml" ContentType="application/vnd.openxmlformats-officedocument.wordprocessingml.header+xml"/>
  <Override PartName="/word/header233.xml" ContentType="application/vnd.openxmlformats-officedocument.wordprocessingml.header+xml"/>
  <Override PartName="/word/header234.xml" ContentType="application/vnd.openxmlformats-officedocument.wordprocessingml.header+xml"/>
  <Override PartName="/word/header235.xml" ContentType="application/vnd.openxmlformats-officedocument.wordprocessingml.header+xml"/>
  <Override PartName="/word/header236.xml" ContentType="application/vnd.openxmlformats-officedocument.wordprocessingml.header+xml"/>
  <Override PartName="/word/header237.xml" ContentType="application/vnd.openxmlformats-officedocument.wordprocessingml.header+xml"/>
  <Override PartName="/word/header238.xml" ContentType="application/vnd.openxmlformats-officedocument.wordprocessingml.header+xml"/>
  <Override PartName="/word/header239.xml" ContentType="application/vnd.openxmlformats-officedocument.wordprocessingml.header+xml"/>
  <Override PartName="/word/header24.xml" ContentType="application/vnd.openxmlformats-officedocument.wordprocessingml.header+xml"/>
  <Override PartName="/word/header240.xml" ContentType="application/vnd.openxmlformats-officedocument.wordprocessingml.header+xml"/>
  <Override PartName="/word/header241.xml" ContentType="application/vnd.openxmlformats-officedocument.wordprocessingml.header+xml"/>
  <Override PartName="/word/header242.xml" ContentType="application/vnd.openxmlformats-officedocument.wordprocessingml.header+xml"/>
  <Override PartName="/word/header243.xml" ContentType="application/vnd.openxmlformats-officedocument.wordprocessingml.header+xml"/>
  <Override PartName="/word/header244.xml" ContentType="application/vnd.openxmlformats-officedocument.wordprocessingml.header+xml"/>
  <Override PartName="/word/header245.xml" ContentType="application/vnd.openxmlformats-officedocument.wordprocessingml.header+xml"/>
  <Override PartName="/word/header246.xml" ContentType="application/vnd.openxmlformats-officedocument.wordprocessingml.header+xml"/>
  <Override PartName="/word/header247.xml" ContentType="application/vnd.openxmlformats-officedocument.wordprocessingml.header+xml"/>
  <Override PartName="/word/header248.xml" ContentType="application/vnd.openxmlformats-officedocument.wordprocessingml.header+xml"/>
  <Override PartName="/word/header249.xml" ContentType="application/vnd.openxmlformats-officedocument.wordprocessingml.header+xml"/>
  <Override PartName="/word/header25.xml" ContentType="application/vnd.openxmlformats-officedocument.wordprocessingml.header+xml"/>
  <Override PartName="/word/header250.xml" ContentType="application/vnd.openxmlformats-officedocument.wordprocessingml.header+xml"/>
  <Override PartName="/word/header251.xml" ContentType="application/vnd.openxmlformats-officedocument.wordprocessingml.header+xml"/>
  <Override PartName="/word/header252.xml" ContentType="application/vnd.openxmlformats-officedocument.wordprocessingml.header+xml"/>
  <Override PartName="/word/header253.xml" ContentType="application/vnd.openxmlformats-officedocument.wordprocessingml.header+xml"/>
  <Override PartName="/word/header254.xml" ContentType="application/vnd.openxmlformats-officedocument.wordprocessingml.header+xml"/>
  <Override PartName="/word/header255.xml" ContentType="application/vnd.openxmlformats-officedocument.wordprocessingml.header+xml"/>
  <Override PartName="/word/header256.xml" ContentType="application/vnd.openxmlformats-officedocument.wordprocessingml.header+xml"/>
  <Override PartName="/word/header257.xml" ContentType="application/vnd.openxmlformats-officedocument.wordprocessingml.header+xml"/>
  <Override PartName="/word/header258.xml" ContentType="application/vnd.openxmlformats-officedocument.wordprocessingml.header+xml"/>
  <Override PartName="/word/header259.xml" ContentType="application/vnd.openxmlformats-officedocument.wordprocessingml.header+xml"/>
  <Override PartName="/word/header26.xml" ContentType="application/vnd.openxmlformats-officedocument.wordprocessingml.header+xml"/>
  <Override PartName="/word/header260.xml" ContentType="application/vnd.openxmlformats-officedocument.wordprocessingml.header+xml"/>
  <Override PartName="/word/header261.xml" ContentType="application/vnd.openxmlformats-officedocument.wordprocessingml.header+xml"/>
  <Override PartName="/word/header262.xml" ContentType="application/vnd.openxmlformats-officedocument.wordprocessingml.header+xml"/>
  <Override PartName="/word/header263.xml" ContentType="application/vnd.openxmlformats-officedocument.wordprocessingml.header+xml"/>
  <Override PartName="/word/header264.xml" ContentType="application/vnd.openxmlformats-officedocument.wordprocessingml.header+xml"/>
  <Override PartName="/word/header265.xml" ContentType="application/vnd.openxmlformats-officedocument.wordprocessingml.header+xml"/>
  <Override PartName="/word/header266.xml" ContentType="application/vnd.openxmlformats-officedocument.wordprocessingml.header+xml"/>
  <Override PartName="/word/header267.xml" ContentType="application/vnd.openxmlformats-officedocument.wordprocessingml.header+xml"/>
  <Override PartName="/word/header268.xml" ContentType="application/vnd.openxmlformats-officedocument.wordprocessingml.header+xml"/>
  <Override PartName="/word/header269.xml" ContentType="application/vnd.openxmlformats-officedocument.wordprocessingml.header+xml"/>
  <Override PartName="/word/header27.xml" ContentType="application/vnd.openxmlformats-officedocument.wordprocessingml.header+xml"/>
  <Override PartName="/word/header270.xml" ContentType="application/vnd.openxmlformats-officedocument.wordprocessingml.header+xml"/>
  <Override PartName="/word/header271.xml" ContentType="application/vnd.openxmlformats-officedocument.wordprocessingml.header+xml"/>
  <Override PartName="/word/header272.xml" ContentType="application/vnd.openxmlformats-officedocument.wordprocessingml.header+xml"/>
  <Override PartName="/word/header273.xml" ContentType="application/vnd.openxmlformats-officedocument.wordprocessingml.header+xml"/>
  <Override PartName="/word/header274.xml" ContentType="application/vnd.openxmlformats-officedocument.wordprocessingml.header+xml"/>
  <Override PartName="/word/header275.xml" ContentType="application/vnd.openxmlformats-officedocument.wordprocessingml.header+xml"/>
  <Override PartName="/word/header276.xml" ContentType="application/vnd.openxmlformats-officedocument.wordprocessingml.header+xml"/>
  <Override PartName="/word/header277.xml" ContentType="application/vnd.openxmlformats-officedocument.wordprocessingml.header+xml"/>
  <Override PartName="/word/header278.xml" ContentType="application/vnd.openxmlformats-officedocument.wordprocessingml.header+xml"/>
  <Override PartName="/word/header279.xml" ContentType="application/vnd.openxmlformats-officedocument.wordprocessingml.header+xml"/>
  <Override PartName="/word/header28.xml" ContentType="application/vnd.openxmlformats-officedocument.wordprocessingml.header+xml"/>
  <Override PartName="/word/header280.xml" ContentType="application/vnd.openxmlformats-officedocument.wordprocessingml.header+xml"/>
  <Override PartName="/word/header281.xml" ContentType="application/vnd.openxmlformats-officedocument.wordprocessingml.header+xml"/>
  <Override PartName="/word/header282.xml" ContentType="application/vnd.openxmlformats-officedocument.wordprocessingml.header+xml"/>
  <Override PartName="/word/header283.xml" ContentType="application/vnd.openxmlformats-officedocument.wordprocessingml.header+xml"/>
  <Override PartName="/word/header284.xml" ContentType="application/vnd.openxmlformats-officedocument.wordprocessingml.header+xml"/>
  <Override PartName="/word/header285.xml" ContentType="application/vnd.openxmlformats-officedocument.wordprocessingml.header+xml"/>
  <Override PartName="/word/header286.xml" ContentType="application/vnd.openxmlformats-officedocument.wordprocessingml.header+xml"/>
  <Override PartName="/word/header287.xml" ContentType="application/vnd.openxmlformats-officedocument.wordprocessingml.header+xml"/>
  <Override PartName="/word/header288.xml" ContentType="application/vnd.openxmlformats-officedocument.wordprocessingml.header+xml"/>
  <Override PartName="/word/header289.xml" ContentType="application/vnd.openxmlformats-officedocument.wordprocessingml.header+xml"/>
  <Override PartName="/word/header29.xml" ContentType="application/vnd.openxmlformats-officedocument.wordprocessingml.header+xml"/>
  <Override PartName="/word/header290.xml" ContentType="application/vnd.openxmlformats-officedocument.wordprocessingml.header+xml"/>
  <Override PartName="/word/header291.xml" ContentType="application/vnd.openxmlformats-officedocument.wordprocessingml.header+xml"/>
  <Override PartName="/word/header292.xml" ContentType="application/vnd.openxmlformats-officedocument.wordprocessingml.header+xml"/>
  <Override PartName="/word/header293.xml" ContentType="application/vnd.openxmlformats-officedocument.wordprocessingml.header+xml"/>
  <Override PartName="/word/header294.xml" ContentType="application/vnd.openxmlformats-officedocument.wordprocessingml.header+xml"/>
  <Override PartName="/word/header295.xml" ContentType="application/vnd.openxmlformats-officedocument.wordprocessingml.header+xml"/>
  <Override PartName="/word/header296.xml" ContentType="application/vnd.openxmlformats-officedocument.wordprocessingml.header+xml"/>
  <Override PartName="/word/header297.xml" ContentType="application/vnd.openxmlformats-officedocument.wordprocessingml.header+xml"/>
  <Override PartName="/word/header298.xml" ContentType="application/vnd.openxmlformats-officedocument.wordprocessingml.header+xml"/>
  <Override PartName="/word/header29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00.xml" ContentType="application/vnd.openxmlformats-officedocument.wordprocessingml.header+xml"/>
  <Override PartName="/word/header301.xml" ContentType="application/vnd.openxmlformats-officedocument.wordprocessingml.header+xml"/>
  <Override PartName="/word/header302.xml" ContentType="application/vnd.openxmlformats-officedocument.wordprocessingml.header+xml"/>
  <Override PartName="/word/header303.xml" ContentType="application/vnd.openxmlformats-officedocument.wordprocessingml.header+xml"/>
  <Override PartName="/word/header304.xml" ContentType="application/vnd.openxmlformats-officedocument.wordprocessingml.header+xml"/>
  <Override PartName="/word/header305.xml" ContentType="application/vnd.openxmlformats-officedocument.wordprocessingml.header+xml"/>
  <Override PartName="/word/header306.xml" ContentType="application/vnd.openxmlformats-officedocument.wordprocessingml.header+xml"/>
  <Override PartName="/word/header307.xml" ContentType="application/vnd.openxmlformats-officedocument.wordprocessingml.header+xml"/>
  <Override PartName="/word/header308.xml" ContentType="application/vnd.openxmlformats-officedocument.wordprocessingml.header+xml"/>
  <Override PartName="/word/header309.xml" ContentType="application/vnd.openxmlformats-officedocument.wordprocessingml.header+xml"/>
  <Override PartName="/word/header31.xml" ContentType="application/vnd.openxmlformats-officedocument.wordprocessingml.header+xml"/>
  <Override PartName="/word/header310.xml" ContentType="application/vnd.openxmlformats-officedocument.wordprocessingml.header+xml"/>
  <Override PartName="/word/header311.xml" ContentType="application/vnd.openxmlformats-officedocument.wordprocessingml.header+xml"/>
  <Override PartName="/word/header312.xml" ContentType="application/vnd.openxmlformats-officedocument.wordprocessingml.header+xml"/>
  <Override PartName="/word/header313.xml" ContentType="application/vnd.openxmlformats-officedocument.wordprocessingml.header+xml"/>
  <Override PartName="/word/header314.xml" ContentType="application/vnd.openxmlformats-officedocument.wordprocessingml.header+xml"/>
  <Override PartName="/word/header315.xml" ContentType="application/vnd.openxmlformats-officedocument.wordprocessingml.header+xml"/>
  <Override PartName="/word/header316.xml" ContentType="application/vnd.openxmlformats-officedocument.wordprocessingml.header+xml"/>
  <Override PartName="/word/header317.xml" ContentType="application/vnd.openxmlformats-officedocument.wordprocessingml.header+xml"/>
  <Override PartName="/word/header318.xml" ContentType="application/vnd.openxmlformats-officedocument.wordprocessingml.header+xml"/>
  <Override PartName="/word/header319.xml" ContentType="application/vnd.openxmlformats-officedocument.wordprocessingml.header+xml"/>
  <Override PartName="/word/header32.xml" ContentType="application/vnd.openxmlformats-officedocument.wordprocessingml.header+xml"/>
  <Override PartName="/word/header320.xml" ContentType="application/vnd.openxmlformats-officedocument.wordprocessingml.header+xml"/>
  <Override PartName="/word/header321.xml" ContentType="application/vnd.openxmlformats-officedocument.wordprocessingml.header+xml"/>
  <Override PartName="/word/header322.xml" ContentType="application/vnd.openxmlformats-officedocument.wordprocessingml.header+xml"/>
  <Override PartName="/word/header323.xml" ContentType="application/vnd.openxmlformats-officedocument.wordprocessingml.header+xml"/>
  <Override PartName="/word/header324.xml" ContentType="application/vnd.openxmlformats-officedocument.wordprocessingml.header+xml"/>
  <Override PartName="/word/header325.xml" ContentType="application/vnd.openxmlformats-officedocument.wordprocessingml.header+xml"/>
  <Override PartName="/word/header326.xml" ContentType="application/vnd.openxmlformats-officedocument.wordprocessingml.header+xml"/>
  <Override PartName="/word/header327.xml" ContentType="application/vnd.openxmlformats-officedocument.wordprocessingml.header+xml"/>
  <Override PartName="/word/header328.xml" ContentType="application/vnd.openxmlformats-officedocument.wordprocessingml.header+xml"/>
  <Override PartName="/word/header329.xml" ContentType="application/vnd.openxmlformats-officedocument.wordprocessingml.header+xml"/>
  <Override PartName="/word/header33.xml" ContentType="application/vnd.openxmlformats-officedocument.wordprocessingml.header+xml"/>
  <Override PartName="/word/header330.xml" ContentType="application/vnd.openxmlformats-officedocument.wordprocessingml.header+xml"/>
  <Override PartName="/word/header331.xml" ContentType="application/vnd.openxmlformats-officedocument.wordprocessingml.header+xml"/>
  <Override PartName="/word/header332.xml" ContentType="application/vnd.openxmlformats-officedocument.wordprocessingml.header+xml"/>
  <Override PartName="/word/header333.xml" ContentType="application/vnd.openxmlformats-officedocument.wordprocessingml.header+xml"/>
  <Override PartName="/word/header334.xml" ContentType="application/vnd.openxmlformats-officedocument.wordprocessingml.header+xml"/>
  <Override PartName="/word/header335.xml" ContentType="application/vnd.openxmlformats-officedocument.wordprocessingml.header+xml"/>
  <Override PartName="/word/header336.xml" ContentType="application/vnd.openxmlformats-officedocument.wordprocessingml.header+xml"/>
  <Override PartName="/word/header337.xml" ContentType="application/vnd.openxmlformats-officedocument.wordprocessingml.header+xml"/>
  <Override PartName="/word/header338.xml" ContentType="application/vnd.openxmlformats-officedocument.wordprocessingml.header+xml"/>
  <Override PartName="/word/header339.xml" ContentType="application/vnd.openxmlformats-officedocument.wordprocessingml.header+xml"/>
  <Override PartName="/word/header34.xml" ContentType="application/vnd.openxmlformats-officedocument.wordprocessingml.header+xml"/>
  <Override PartName="/word/header340.xml" ContentType="application/vnd.openxmlformats-officedocument.wordprocessingml.header+xml"/>
  <Override PartName="/word/header341.xml" ContentType="application/vnd.openxmlformats-officedocument.wordprocessingml.header+xml"/>
  <Override PartName="/word/header342.xml" ContentType="application/vnd.openxmlformats-officedocument.wordprocessingml.header+xml"/>
  <Override PartName="/word/header343.xml" ContentType="application/vnd.openxmlformats-officedocument.wordprocessingml.header+xml"/>
  <Override PartName="/word/header344.xml" ContentType="application/vnd.openxmlformats-officedocument.wordprocessingml.header+xml"/>
  <Override PartName="/word/header345.xml" ContentType="application/vnd.openxmlformats-officedocument.wordprocessingml.header+xml"/>
  <Override PartName="/word/header346.xml" ContentType="application/vnd.openxmlformats-officedocument.wordprocessingml.header+xml"/>
  <Override PartName="/word/header347.xml" ContentType="application/vnd.openxmlformats-officedocument.wordprocessingml.header+xml"/>
  <Override PartName="/word/header348.xml" ContentType="application/vnd.openxmlformats-officedocument.wordprocessingml.header+xml"/>
  <Override PartName="/word/header349.xml" ContentType="application/vnd.openxmlformats-officedocument.wordprocessingml.header+xml"/>
  <Override PartName="/word/header35.xml" ContentType="application/vnd.openxmlformats-officedocument.wordprocessingml.header+xml"/>
  <Override PartName="/word/header350.xml" ContentType="application/vnd.openxmlformats-officedocument.wordprocessingml.header+xml"/>
  <Override PartName="/word/header351.xml" ContentType="application/vnd.openxmlformats-officedocument.wordprocessingml.header+xml"/>
  <Override PartName="/word/header352.xml" ContentType="application/vnd.openxmlformats-officedocument.wordprocessingml.header+xml"/>
  <Override PartName="/word/header353.xml" ContentType="application/vnd.openxmlformats-officedocument.wordprocessingml.header+xml"/>
  <Override PartName="/word/header354.xml" ContentType="application/vnd.openxmlformats-officedocument.wordprocessingml.header+xml"/>
  <Override PartName="/word/header355.xml" ContentType="application/vnd.openxmlformats-officedocument.wordprocessingml.header+xml"/>
  <Override PartName="/word/header356.xml" ContentType="application/vnd.openxmlformats-officedocument.wordprocessingml.header+xml"/>
  <Override PartName="/word/header357.xml" ContentType="application/vnd.openxmlformats-officedocument.wordprocessingml.header+xml"/>
  <Override PartName="/word/header358.xml" ContentType="application/vnd.openxmlformats-officedocument.wordprocessingml.header+xml"/>
  <Override PartName="/word/header359.xml" ContentType="application/vnd.openxmlformats-officedocument.wordprocessingml.header+xml"/>
  <Override PartName="/word/header36.xml" ContentType="application/vnd.openxmlformats-officedocument.wordprocessingml.header+xml"/>
  <Override PartName="/word/header360.xml" ContentType="application/vnd.openxmlformats-officedocument.wordprocessingml.header+xml"/>
  <Override PartName="/word/header361.xml" ContentType="application/vnd.openxmlformats-officedocument.wordprocessingml.header+xml"/>
  <Override PartName="/word/header362.xml" ContentType="application/vnd.openxmlformats-officedocument.wordprocessingml.header+xml"/>
  <Override PartName="/word/header363.xml" ContentType="application/vnd.openxmlformats-officedocument.wordprocessingml.header+xml"/>
  <Override PartName="/word/header364.xml" ContentType="application/vnd.openxmlformats-officedocument.wordprocessingml.header+xml"/>
  <Override PartName="/word/header365.xml" ContentType="application/vnd.openxmlformats-officedocument.wordprocessingml.header+xml"/>
  <Override PartName="/word/header366.xml" ContentType="application/vnd.openxmlformats-officedocument.wordprocessingml.header+xml"/>
  <Override PartName="/word/header367.xml" ContentType="application/vnd.openxmlformats-officedocument.wordprocessingml.header+xml"/>
  <Override PartName="/word/header368.xml" ContentType="application/vnd.openxmlformats-officedocument.wordprocessingml.header+xml"/>
  <Override PartName="/word/header369.xml" ContentType="application/vnd.openxmlformats-officedocument.wordprocessingml.header+xml"/>
  <Override PartName="/word/header37.xml" ContentType="application/vnd.openxmlformats-officedocument.wordprocessingml.header+xml"/>
  <Override PartName="/word/header370.xml" ContentType="application/vnd.openxmlformats-officedocument.wordprocessingml.header+xml"/>
  <Override PartName="/word/header371.xml" ContentType="application/vnd.openxmlformats-officedocument.wordprocessingml.header+xml"/>
  <Override PartName="/word/header372.xml" ContentType="application/vnd.openxmlformats-officedocument.wordprocessingml.header+xml"/>
  <Override PartName="/word/header373.xml" ContentType="application/vnd.openxmlformats-officedocument.wordprocessingml.header+xml"/>
  <Override PartName="/word/header374.xml" ContentType="application/vnd.openxmlformats-officedocument.wordprocessingml.header+xml"/>
  <Override PartName="/word/header375.xml" ContentType="application/vnd.openxmlformats-officedocument.wordprocessingml.header+xml"/>
  <Override PartName="/word/header376.xml" ContentType="application/vnd.openxmlformats-officedocument.wordprocessingml.header+xml"/>
  <Override PartName="/word/header377.xml" ContentType="application/vnd.openxmlformats-officedocument.wordprocessingml.header+xml"/>
  <Override PartName="/word/header378.xml" ContentType="application/vnd.openxmlformats-officedocument.wordprocessingml.header+xml"/>
  <Override PartName="/word/header379.xml" ContentType="application/vnd.openxmlformats-officedocument.wordprocessingml.header+xml"/>
  <Override PartName="/word/header38.xml" ContentType="application/vnd.openxmlformats-officedocument.wordprocessingml.header+xml"/>
  <Override PartName="/word/header380.xml" ContentType="application/vnd.openxmlformats-officedocument.wordprocessingml.header+xml"/>
  <Override PartName="/word/header381.xml" ContentType="application/vnd.openxmlformats-officedocument.wordprocessingml.header+xml"/>
  <Override PartName="/word/header382.xml" ContentType="application/vnd.openxmlformats-officedocument.wordprocessingml.header+xml"/>
  <Override PartName="/word/header383.xml" ContentType="application/vnd.openxmlformats-officedocument.wordprocessingml.header+xml"/>
  <Override PartName="/word/header384.xml" ContentType="application/vnd.openxmlformats-officedocument.wordprocessingml.header+xml"/>
  <Override PartName="/word/header385.xml" ContentType="application/vnd.openxmlformats-officedocument.wordprocessingml.header+xml"/>
  <Override PartName="/word/header386.xml" ContentType="application/vnd.openxmlformats-officedocument.wordprocessingml.header+xml"/>
  <Override PartName="/word/header387.xml" ContentType="application/vnd.openxmlformats-officedocument.wordprocessingml.header+xml"/>
  <Override PartName="/word/header388.xml" ContentType="application/vnd.openxmlformats-officedocument.wordprocessingml.header+xml"/>
  <Override PartName="/word/header389.xml" ContentType="application/vnd.openxmlformats-officedocument.wordprocessingml.header+xml"/>
  <Override PartName="/word/header39.xml" ContentType="application/vnd.openxmlformats-officedocument.wordprocessingml.header+xml"/>
  <Override PartName="/word/header390.xml" ContentType="application/vnd.openxmlformats-officedocument.wordprocessingml.header+xml"/>
  <Override PartName="/word/header391.xml" ContentType="application/vnd.openxmlformats-officedocument.wordprocessingml.header+xml"/>
  <Override PartName="/word/header392.xml" ContentType="application/vnd.openxmlformats-officedocument.wordprocessingml.header+xml"/>
  <Override PartName="/word/header393.xml" ContentType="application/vnd.openxmlformats-officedocument.wordprocessingml.header+xml"/>
  <Override PartName="/word/header394.xml" ContentType="application/vnd.openxmlformats-officedocument.wordprocessingml.header+xml"/>
  <Override PartName="/word/header395.xml" ContentType="application/vnd.openxmlformats-officedocument.wordprocessingml.header+xml"/>
  <Override PartName="/word/header396.xml" ContentType="application/vnd.openxmlformats-officedocument.wordprocessingml.header+xml"/>
  <Override PartName="/word/header397.xml" ContentType="application/vnd.openxmlformats-officedocument.wordprocessingml.header+xml"/>
  <Override PartName="/word/header398.xml" ContentType="application/vnd.openxmlformats-officedocument.wordprocessingml.header+xml"/>
  <Override PartName="/word/header39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00.xml" ContentType="application/vnd.openxmlformats-officedocument.wordprocessingml.header+xml"/>
  <Override PartName="/word/header401.xml" ContentType="application/vnd.openxmlformats-officedocument.wordprocessingml.header+xml"/>
  <Override PartName="/word/header402.xml" ContentType="application/vnd.openxmlformats-officedocument.wordprocessingml.header+xml"/>
  <Override PartName="/word/header403.xml" ContentType="application/vnd.openxmlformats-officedocument.wordprocessingml.header+xml"/>
  <Override PartName="/word/header404.xml" ContentType="application/vnd.openxmlformats-officedocument.wordprocessingml.header+xml"/>
  <Override PartName="/word/header405.xml" ContentType="application/vnd.openxmlformats-officedocument.wordprocessingml.header+xml"/>
  <Override PartName="/word/header406.xml" ContentType="application/vnd.openxmlformats-officedocument.wordprocessingml.header+xml"/>
  <Override PartName="/word/header407.xml" ContentType="application/vnd.openxmlformats-officedocument.wordprocessingml.header+xml"/>
  <Override PartName="/word/header408.xml" ContentType="application/vnd.openxmlformats-officedocument.wordprocessingml.header+xml"/>
  <Override PartName="/word/header409.xml" ContentType="application/vnd.openxmlformats-officedocument.wordprocessingml.header+xml"/>
  <Override PartName="/word/header41.xml" ContentType="application/vnd.openxmlformats-officedocument.wordprocessingml.header+xml"/>
  <Override PartName="/word/header410.xml" ContentType="application/vnd.openxmlformats-officedocument.wordprocessingml.header+xml"/>
  <Override PartName="/word/header411.xml" ContentType="application/vnd.openxmlformats-officedocument.wordprocessingml.header+xml"/>
  <Override PartName="/word/header412.xml" ContentType="application/vnd.openxmlformats-officedocument.wordprocessingml.header+xml"/>
  <Override PartName="/word/header413.xml" ContentType="application/vnd.openxmlformats-officedocument.wordprocessingml.header+xml"/>
  <Override PartName="/word/header414.xml" ContentType="application/vnd.openxmlformats-officedocument.wordprocessingml.header+xml"/>
  <Override PartName="/word/header415.xml" ContentType="application/vnd.openxmlformats-officedocument.wordprocessingml.header+xml"/>
  <Override PartName="/word/header416.xml" ContentType="application/vnd.openxmlformats-officedocument.wordprocessingml.header+xml"/>
  <Override PartName="/word/header417.xml" ContentType="application/vnd.openxmlformats-officedocument.wordprocessingml.header+xml"/>
  <Override PartName="/word/header418.xml" ContentType="application/vnd.openxmlformats-officedocument.wordprocessingml.header+xml"/>
  <Override PartName="/word/header419.xml" ContentType="application/vnd.openxmlformats-officedocument.wordprocessingml.header+xml"/>
  <Override PartName="/word/header42.xml" ContentType="application/vnd.openxmlformats-officedocument.wordprocessingml.header+xml"/>
  <Override PartName="/word/header420.xml" ContentType="application/vnd.openxmlformats-officedocument.wordprocessingml.header+xml"/>
  <Override PartName="/word/header421.xml" ContentType="application/vnd.openxmlformats-officedocument.wordprocessingml.header+xml"/>
  <Override PartName="/word/header422.xml" ContentType="application/vnd.openxmlformats-officedocument.wordprocessingml.header+xml"/>
  <Override PartName="/word/header423.xml" ContentType="application/vnd.openxmlformats-officedocument.wordprocessingml.header+xml"/>
  <Override PartName="/word/header424.xml" ContentType="application/vnd.openxmlformats-officedocument.wordprocessingml.header+xml"/>
  <Override PartName="/word/header425.xml" ContentType="application/vnd.openxmlformats-officedocument.wordprocessingml.header+xml"/>
  <Override PartName="/word/header426.xml" ContentType="application/vnd.openxmlformats-officedocument.wordprocessingml.header+xml"/>
  <Override PartName="/word/header427.xml" ContentType="application/vnd.openxmlformats-officedocument.wordprocessingml.header+xml"/>
  <Override PartName="/word/header428.xml" ContentType="application/vnd.openxmlformats-officedocument.wordprocessingml.header+xml"/>
  <Override PartName="/word/header429.xml" ContentType="application/vnd.openxmlformats-officedocument.wordprocessingml.header+xml"/>
  <Override PartName="/word/header43.xml" ContentType="application/vnd.openxmlformats-officedocument.wordprocessingml.header+xml"/>
  <Override PartName="/word/header430.xml" ContentType="application/vnd.openxmlformats-officedocument.wordprocessingml.header+xml"/>
  <Override PartName="/word/header431.xml" ContentType="application/vnd.openxmlformats-officedocument.wordprocessingml.header+xml"/>
  <Override PartName="/word/header432.xml" ContentType="application/vnd.openxmlformats-officedocument.wordprocessingml.header+xml"/>
  <Override PartName="/word/header433.xml" ContentType="application/vnd.openxmlformats-officedocument.wordprocessingml.header+xml"/>
  <Override PartName="/word/header434.xml" ContentType="application/vnd.openxmlformats-officedocument.wordprocessingml.header+xml"/>
  <Override PartName="/word/header435.xml" ContentType="application/vnd.openxmlformats-officedocument.wordprocessingml.header+xml"/>
  <Override PartName="/word/header436.xml" ContentType="application/vnd.openxmlformats-officedocument.wordprocessingml.header+xml"/>
  <Override PartName="/word/header437.xml" ContentType="application/vnd.openxmlformats-officedocument.wordprocessingml.header+xml"/>
  <Override PartName="/word/header438.xml" ContentType="application/vnd.openxmlformats-officedocument.wordprocessingml.header+xml"/>
  <Override PartName="/word/header439.xml" ContentType="application/vnd.openxmlformats-officedocument.wordprocessingml.header+xml"/>
  <Override PartName="/word/header44.xml" ContentType="application/vnd.openxmlformats-officedocument.wordprocessingml.header+xml"/>
  <Override PartName="/word/header440.xml" ContentType="application/vnd.openxmlformats-officedocument.wordprocessingml.header+xml"/>
  <Override PartName="/word/header441.xml" ContentType="application/vnd.openxmlformats-officedocument.wordprocessingml.header+xml"/>
  <Override PartName="/word/header442.xml" ContentType="application/vnd.openxmlformats-officedocument.wordprocessingml.header+xml"/>
  <Override PartName="/word/header443.xml" ContentType="application/vnd.openxmlformats-officedocument.wordprocessingml.header+xml"/>
  <Override PartName="/word/header444.xml" ContentType="application/vnd.openxmlformats-officedocument.wordprocessingml.header+xml"/>
  <Override PartName="/word/header445.xml" ContentType="application/vnd.openxmlformats-officedocument.wordprocessingml.header+xml"/>
  <Override PartName="/word/header446.xml" ContentType="application/vnd.openxmlformats-officedocument.wordprocessingml.header+xml"/>
  <Override PartName="/word/header447.xml" ContentType="application/vnd.openxmlformats-officedocument.wordprocessingml.header+xml"/>
  <Override PartName="/word/header448.xml" ContentType="application/vnd.openxmlformats-officedocument.wordprocessingml.header+xml"/>
  <Override PartName="/word/header449.xml" ContentType="application/vnd.openxmlformats-officedocument.wordprocessingml.header+xml"/>
  <Override PartName="/word/header45.xml" ContentType="application/vnd.openxmlformats-officedocument.wordprocessingml.header+xml"/>
  <Override PartName="/word/header450.xml" ContentType="application/vnd.openxmlformats-officedocument.wordprocessingml.header+xml"/>
  <Override PartName="/word/header451.xml" ContentType="application/vnd.openxmlformats-officedocument.wordprocessingml.header+xml"/>
  <Override PartName="/word/header452.xml" ContentType="application/vnd.openxmlformats-officedocument.wordprocessingml.header+xml"/>
  <Override PartName="/word/header453.xml" ContentType="application/vnd.openxmlformats-officedocument.wordprocessingml.header+xml"/>
  <Override PartName="/word/header454.xml" ContentType="application/vnd.openxmlformats-officedocument.wordprocessingml.header+xml"/>
  <Override PartName="/word/header455.xml" ContentType="application/vnd.openxmlformats-officedocument.wordprocessingml.header+xml"/>
  <Override PartName="/word/header456.xml" ContentType="application/vnd.openxmlformats-officedocument.wordprocessingml.header+xml"/>
  <Override PartName="/word/header457.xml" ContentType="application/vnd.openxmlformats-officedocument.wordprocessingml.header+xml"/>
  <Override PartName="/word/header458.xml" ContentType="application/vnd.openxmlformats-officedocument.wordprocessingml.header+xml"/>
  <Override PartName="/word/header459.xml" ContentType="application/vnd.openxmlformats-officedocument.wordprocessingml.header+xml"/>
  <Override PartName="/word/header46.xml" ContentType="application/vnd.openxmlformats-officedocument.wordprocessingml.header+xml"/>
  <Override PartName="/word/header460.xml" ContentType="application/vnd.openxmlformats-officedocument.wordprocessingml.header+xml"/>
  <Override PartName="/word/header461.xml" ContentType="application/vnd.openxmlformats-officedocument.wordprocessingml.header+xml"/>
  <Override PartName="/word/header462.xml" ContentType="application/vnd.openxmlformats-officedocument.wordprocessingml.header+xml"/>
  <Override PartName="/word/header463.xml" ContentType="application/vnd.openxmlformats-officedocument.wordprocessingml.header+xml"/>
  <Override PartName="/word/header464.xml" ContentType="application/vnd.openxmlformats-officedocument.wordprocessingml.header+xml"/>
  <Override PartName="/word/header465.xml" ContentType="application/vnd.openxmlformats-officedocument.wordprocessingml.header+xml"/>
  <Override PartName="/word/header466.xml" ContentType="application/vnd.openxmlformats-officedocument.wordprocessingml.header+xml"/>
  <Override PartName="/word/header467.xml" ContentType="application/vnd.openxmlformats-officedocument.wordprocessingml.header+xml"/>
  <Override PartName="/word/header468.xml" ContentType="application/vnd.openxmlformats-officedocument.wordprocessingml.header+xml"/>
  <Override PartName="/word/header469.xml" ContentType="application/vnd.openxmlformats-officedocument.wordprocessingml.header+xml"/>
  <Override PartName="/word/header47.xml" ContentType="application/vnd.openxmlformats-officedocument.wordprocessingml.header+xml"/>
  <Override PartName="/word/header470.xml" ContentType="application/vnd.openxmlformats-officedocument.wordprocessingml.header+xml"/>
  <Override PartName="/word/header471.xml" ContentType="application/vnd.openxmlformats-officedocument.wordprocessingml.header+xml"/>
  <Override PartName="/word/header472.xml" ContentType="application/vnd.openxmlformats-officedocument.wordprocessingml.header+xml"/>
  <Override PartName="/word/header473.xml" ContentType="application/vnd.openxmlformats-officedocument.wordprocessingml.header+xml"/>
  <Override PartName="/word/header474.xml" ContentType="application/vnd.openxmlformats-officedocument.wordprocessingml.header+xml"/>
  <Override PartName="/word/header475.xml" ContentType="application/vnd.openxmlformats-officedocument.wordprocessingml.header+xml"/>
  <Override PartName="/word/header476.xml" ContentType="application/vnd.openxmlformats-officedocument.wordprocessingml.header+xml"/>
  <Override PartName="/word/header477.xml" ContentType="application/vnd.openxmlformats-officedocument.wordprocessingml.header+xml"/>
  <Override PartName="/word/header478.xml" ContentType="application/vnd.openxmlformats-officedocument.wordprocessingml.header+xml"/>
  <Override PartName="/word/header479.xml" ContentType="application/vnd.openxmlformats-officedocument.wordprocessingml.header+xml"/>
  <Override PartName="/word/header48.xml" ContentType="application/vnd.openxmlformats-officedocument.wordprocessingml.header+xml"/>
  <Override PartName="/word/header480.xml" ContentType="application/vnd.openxmlformats-officedocument.wordprocessingml.header+xml"/>
  <Override PartName="/word/header481.xml" ContentType="application/vnd.openxmlformats-officedocument.wordprocessingml.header+xml"/>
  <Override PartName="/word/header482.xml" ContentType="application/vnd.openxmlformats-officedocument.wordprocessingml.header+xml"/>
  <Override PartName="/word/header483.xml" ContentType="application/vnd.openxmlformats-officedocument.wordprocessingml.header+xml"/>
  <Override PartName="/word/header484.xml" ContentType="application/vnd.openxmlformats-officedocument.wordprocessingml.header+xml"/>
  <Override PartName="/word/header485.xml" ContentType="application/vnd.openxmlformats-officedocument.wordprocessingml.header+xml"/>
  <Override PartName="/word/header486.xml" ContentType="application/vnd.openxmlformats-officedocument.wordprocessingml.header+xml"/>
  <Override PartName="/word/header487.xml" ContentType="application/vnd.openxmlformats-officedocument.wordprocessingml.header+xml"/>
  <Override PartName="/word/header488.xml" ContentType="application/vnd.openxmlformats-officedocument.wordprocessingml.header+xml"/>
  <Override PartName="/word/header489.xml" ContentType="application/vnd.openxmlformats-officedocument.wordprocessingml.header+xml"/>
  <Override PartName="/word/header49.xml" ContentType="application/vnd.openxmlformats-officedocument.wordprocessingml.header+xml"/>
  <Override PartName="/word/header490.xml" ContentType="application/vnd.openxmlformats-officedocument.wordprocessingml.header+xml"/>
  <Override PartName="/word/header491.xml" ContentType="application/vnd.openxmlformats-officedocument.wordprocessingml.header+xml"/>
  <Override PartName="/word/header492.xml" ContentType="application/vnd.openxmlformats-officedocument.wordprocessingml.header+xml"/>
  <Override PartName="/word/header493.xml" ContentType="application/vnd.openxmlformats-officedocument.wordprocessingml.header+xml"/>
  <Override PartName="/word/header494.xml" ContentType="application/vnd.openxmlformats-officedocument.wordprocessingml.header+xml"/>
  <Override PartName="/word/header495.xml" ContentType="application/vnd.openxmlformats-officedocument.wordprocessingml.header+xml"/>
  <Override PartName="/word/header496.xml" ContentType="application/vnd.openxmlformats-officedocument.wordprocessingml.header+xml"/>
  <Override PartName="/word/header497.xml" ContentType="application/vnd.openxmlformats-officedocument.wordprocessingml.header+xml"/>
  <Override PartName="/word/header498.xml" ContentType="application/vnd.openxmlformats-officedocument.wordprocessingml.header+xml"/>
  <Override PartName="/word/header49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00.xml" ContentType="application/vnd.openxmlformats-officedocument.wordprocessingml.header+xml"/>
  <Override PartName="/word/header501.xml" ContentType="application/vnd.openxmlformats-officedocument.wordprocessingml.header+xml"/>
  <Override PartName="/word/header502.xml" ContentType="application/vnd.openxmlformats-officedocument.wordprocessingml.header+xml"/>
  <Override PartName="/word/header503.xml" ContentType="application/vnd.openxmlformats-officedocument.wordprocessingml.header+xml"/>
  <Override PartName="/word/header504.xml" ContentType="application/vnd.openxmlformats-officedocument.wordprocessingml.header+xml"/>
  <Override PartName="/word/header505.xml" ContentType="application/vnd.openxmlformats-officedocument.wordprocessingml.header+xml"/>
  <Override PartName="/word/header506.xml" ContentType="application/vnd.openxmlformats-officedocument.wordprocessingml.header+xml"/>
  <Override PartName="/word/header507.xml" ContentType="application/vnd.openxmlformats-officedocument.wordprocessingml.header+xml"/>
  <Override PartName="/word/header508.xml" ContentType="application/vnd.openxmlformats-officedocument.wordprocessingml.header+xml"/>
  <Override PartName="/word/header509.xml" ContentType="application/vnd.openxmlformats-officedocument.wordprocessingml.header+xml"/>
  <Override PartName="/word/header51.xml" ContentType="application/vnd.openxmlformats-officedocument.wordprocessingml.header+xml"/>
  <Override PartName="/word/header510.xml" ContentType="application/vnd.openxmlformats-officedocument.wordprocessingml.header+xml"/>
  <Override PartName="/word/header511.xml" ContentType="application/vnd.openxmlformats-officedocument.wordprocessingml.header+xml"/>
  <Override PartName="/word/header512.xml" ContentType="application/vnd.openxmlformats-officedocument.wordprocessingml.header+xml"/>
  <Override PartName="/word/header513.xml" ContentType="application/vnd.openxmlformats-officedocument.wordprocessingml.header+xml"/>
  <Override PartName="/word/header514.xml" ContentType="application/vnd.openxmlformats-officedocument.wordprocessingml.header+xml"/>
  <Override PartName="/word/header515.xml" ContentType="application/vnd.openxmlformats-officedocument.wordprocessingml.header+xml"/>
  <Override PartName="/word/header516.xml" ContentType="application/vnd.openxmlformats-officedocument.wordprocessingml.header+xml"/>
  <Override PartName="/word/header517.xml" ContentType="application/vnd.openxmlformats-officedocument.wordprocessingml.header+xml"/>
  <Override PartName="/word/header518.xml" ContentType="application/vnd.openxmlformats-officedocument.wordprocessingml.header+xml"/>
  <Override PartName="/word/header519.xml" ContentType="application/vnd.openxmlformats-officedocument.wordprocessingml.header+xml"/>
  <Override PartName="/word/header52.xml" ContentType="application/vnd.openxmlformats-officedocument.wordprocessingml.header+xml"/>
  <Override PartName="/word/header520.xml" ContentType="application/vnd.openxmlformats-officedocument.wordprocessingml.header+xml"/>
  <Override PartName="/word/header521.xml" ContentType="application/vnd.openxmlformats-officedocument.wordprocessingml.header+xml"/>
  <Override PartName="/word/header522.xml" ContentType="application/vnd.openxmlformats-officedocument.wordprocessingml.header+xml"/>
  <Override PartName="/word/header523.xml" ContentType="application/vnd.openxmlformats-officedocument.wordprocessingml.header+xml"/>
  <Override PartName="/word/header524.xml" ContentType="application/vnd.openxmlformats-officedocument.wordprocessingml.header+xml"/>
  <Override PartName="/word/header525.xml" ContentType="application/vnd.openxmlformats-officedocument.wordprocessingml.header+xml"/>
  <Override PartName="/word/header526.xml" ContentType="application/vnd.openxmlformats-officedocument.wordprocessingml.header+xml"/>
  <Override PartName="/word/header527.xml" ContentType="application/vnd.openxmlformats-officedocument.wordprocessingml.header+xml"/>
  <Override PartName="/word/header528.xml" ContentType="application/vnd.openxmlformats-officedocument.wordprocessingml.header+xml"/>
  <Override PartName="/word/header529.xml" ContentType="application/vnd.openxmlformats-officedocument.wordprocessingml.header+xml"/>
  <Override PartName="/word/header53.xml" ContentType="application/vnd.openxmlformats-officedocument.wordprocessingml.header+xml"/>
  <Override PartName="/word/header530.xml" ContentType="application/vnd.openxmlformats-officedocument.wordprocessingml.header+xml"/>
  <Override PartName="/word/header531.xml" ContentType="application/vnd.openxmlformats-officedocument.wordprocessingml.header+xml"/>
  <Override PartName="/word/header532.xml" ContentType="application/vnd.openxmlformats-officedocument.wordprocessingml.header+xml"/>
  <Override PartName="/word/header533.xml" ContentType="application/vnd.openxmlformats-officedocument.wordprocessingml.header+xml"/>
  <Override PartName="/word/header534.xml" ContentType="application/vnd.openxmlformats-officedocument.wordprocessingml.header+xml"/>
  <Override PartName="/word/header535.xml" ContentType="application/vnd.openxmlformats-officedocument.wordprocessingml.header+xml"/>
  <Override PartName="/word/header536.xml" ContentType="application/vnd.openxmlformats-officedocument.wordprocessingml.header+xml"/>
  <Override PartName="/word/header537.xml" ContentType="application/vnd.openxmlformats-officedocument.wordprocessingml.header+xml"/>
  <Override PartName="/word/header538.xml" ContentType="application/vnd.openxmlformats-officedocument.wordprocessingml.header+xml"/>
  <Override PartName="/word/header539.xml" ContentType="application/vnd.openxmlformats-officedocument.wordprocessingml.header+xml"/>
  <Override PartName="/word/header54.xml" ContentType="application/vnd.openxmlformats-officedocument.wordprocessingml.header+xml"/>
  <Override PartName="/word/header540.xml" ContentType="application/vnd.openxmlformats-officedocument.wordprocessingml.header+xml"/>
  <Override PartName="/word/header541.xml" ContentType="application/vnd.openxmlformats-officedocument.wordprocessingml.header+xml"/>
  <Override PartName="/word/header542.xml" ContentType="application/vnd.openxmlformats-officedocument.wordprocessingml.header+xml"/>
  <Override PartName="/word/header543.xml" ContentType="application/vnd.openxmlformats-officedocument.wordprocessingml.header+xml"/>
  <Override PartName="/word/header544.xml" ContentType="application/vnd.openxmlformats-officedocument.wordprocessingml.header+xml"/>
  <Override PartName="/word/header545.xml" ContentType="application/vnd.openxmlformats-officedocument.wordprocessingml.header+xml"/>
  <Override PartName="/word/header546.xml" ContentType="application/vnd.openxmlformats-officedocument.wordprocessingml.header+xml"/>
  <Override PartName="/word/header547.xml" ContentType="application/vnd.openxmlformats-officedocument.wordprocessingml.header+xml"/>
  <Override PartName="/word/header548.xml" ContentType="application/vnd.openxmlformats-officedocument.wordprocessingml.header+xml"/>
  <Override PartName="/word/header549.xml" ContentType="application/vnd.openxmlformats-officedocument.wordprocessingml.header+xml"/>
  <Override PartName="/word/header55.xml" ContentType="application/vnd.openxmlformats-officedocument.wordprocessingml.header+xml"/>
  <Override PartName="/word/header550.xml" ContentType="application/vnd.openxmlformats-officedocument.wordprocessingml.header+xml"/>
  <Override PartName="/word/header551.xml" ContentType="application/vnd.openxmlformats-officedocument.wordprocessingml.header+xml"/>
  <Override PartName="/word/header552.xml" ContentType="application/vnd.openxmlformats-officedocument.wordprocessingml.header+xml"/>
  <Override PartName="/word/header553.xml" ContentType="application/vnd.openxmlformats-officedocument.wordprocessingml.header+xml"/>
  <Override PartName="/word/header554.xml" ContentType="application/vnd.openxmlformats-officedocument.wordprocessingml.header+xml"/>
  <Override PartName="/word/header555.xml" ContentType="application/vnd.openxmlformats-officedocument.wordprocessingml.header+xml"/>
  <Override PartName="/word/header556.xml" ContentType="application/vnd.openxmlformats-officedocument.wordprocessingml.header+xml"/>
  <Override PartName="/word/header557.xml" ContentType="application/vnd.openxmlformats-officedocument.wordprocessingml.header+xml"/>
  <Override PartName="/word/header558.xml" ContentType="application/vnd.openxmlformats-officedocument.wordprocessingml.header+xml"/>
  <Override PartName="/word/header559.xml" ContentType="application/vnd.openxmlformats-officedocument.wordprocessingml.header+xml"/>
  <Override PartName="/word/header56.xml" ContentType="application/vnd.openxmlformats-officedocument.wordprocessingml.header+xml"/>
  <Override PartName="/word/header560.xml" ContentType="application/vnd.openxmlformats-officedocument.wordprocessingml.header+xml"/>
  <Override PartName="/word/header561.xml" ContentType="application/vnd.openxmlformats-officedocument.wordprocessingml.header+xml"/>
  <Override PartName="/word/header562.xml" ContentType="application/vnd.openxmlformats-officedocument.wordprocessingml.header+xml"/>
  <Override PartName="/word/header563.xml" ContentType="application/vnd.openxmlformats-officedocument.wordprocessingml.header+xml"/>
  <Override PartName="/word/header564.xml" ContentType="application/vnd.openxmlformats-officedocument.wordprocessingml.header+xml"/>
  <Override PartName="/word/header565.xml" ContentType="application/vnd.openxmlformats-officedocument.wordprocessingml.header+xml"/>
  <Override PartName="/word/header566.xml" ContentType="application/vnd.openxmlformats-officedocument.wordprocessingml.header+xml"/>
  <Override PartName="/word/header567.xml" ContentType="application/vnd.openxmlformats-officedocument.wordprocessingml.header+xml"/>
  <Override PartName="/word/header568.xml" ContentType="application/vnd.openxmlformats-officedocument.wordprocessingml.header+xml"/>
  <Override PartName="/word/header569.xml" ContentType="application/vnd.openxmlformats-officedocument.wordprocessingml.header+xml"/>
  <Override PartName="/word/header57.xml" ContentType="application/vnd.openxmlformats-officedocument.wordprocessingml.header+xml"/>
  <Override PartName="/word/header570.xml" ContentType="application/vnd.openxmlformats-officedocument.wordprocessingml.header+xml"/>
  <Override PartName="/word/header571.xml" ContentType="application/vnd.openxmlformats-officedocument.wordprocessingml.header+xml"/>
  <Override PartName="/word/header572.xml" ContentType="application/vnd.openxmlformats-officedocument.wordprocessingml.header+xml"/>
  <Override PartName="/word/header573.xml" ContentType="application/vnd.openxmlformats-officedocument.wordprocessingml.header+xml"/>
  <Override PartName="/word/header574.xml" ContentType="application/vnd.openxmlformats-officedocument.wordprocessingml.header+xml"/>
  <Override PartName="/word/header575.xml" ContentType="application/vnd.openxmlformats-officedocument.wordprocessingml.header+xml"/>
  <Override PartName="/word/header576.xml" ContentType="application/vnd.openxmlformats-officedocument.wordprocessingml.header+xml"/>
  <Override PartName="/word/header577.xml" ContentType="application/vnd.openxmlformats-officedocument.wordprocessingml.header+xml"/>
  <Override PartName="/word/header578.xml" ContentType="application/vnd.openxmlformats-officedocument.wordprocessingml.header+xml"/>
  <Override PartName="/word/header579.xml" ContentType="application/vnd.openxmlformats-officedocument.wordprocessingml.header+xml"/>
  <Override PartName="/word/header58.xml" ContentType="application/vnd.openxmlformats-officedocument.wordprocessingml.header+xml"/>
  <Override PartName="/word/header580.xml" ContentType="application/vnd.openxmlformats-officedocument.wordprocessingml.header+xml"/>
  <Override PartName="/word/header581.xml" ContentType="application/vnd.openxmlformats-officedocument.wordprocessingml.header+xml"/>
  <Override PartName="/word/header582.xml" ContentType="application/vnd.openxmlformats-officedocument.wordprocessingml.header+xml"/>
  <Override PartName="/word/header583.xml" ContentType="application/vnd.openxmlformats-officedocument.wordprocessingml.header+xml"/>
  <Override PartName="/word/header584.xml" ContentType="application/vnd.openxmlformats-officedocument.wordprocessingml.header+xml"/>
  <Override PartName="/word/header585.xml" ContentType="application/vnd.openxmlformats-officedocument.wordprocessingml.header+xml"/>
  <Override PartName="/word/header586.xml" ContentType="application/vnd.openxmlformats-officedocument.wordprocessingml.header+xml"/>
  <Override PartName="/word/header587.xml" ContentType="application/vnd.openxmlformats-officedocument.wordprocessingml.header+xml"/>
  <Override PartName="/word/header588.xml" ContentType="application/vnd.openxmlformats-officedocument.wordprocessingml.header+xml"/>
  <Override PartName="/word/header589.xml" ContentType="application/vnd.openxmlformats-officedocument.wordprocessingml.header+xml"/>
  <Override PartName="/word/header59.xml" ContentType="application/vnd.openxmlformats-officedocument.wordprocessingml.header+xml"/>
  <Override PartName="/word/header590.xml" ContentType="application/vnd.openxmlformats-officedocument.wordprocessingml.header+xml"/>
  <Override PartName="/word/header591.xml" ContentType="application/vnd.openxmlformats-officedocument.wordprocessingml.header+xml"/>
  <Override PartName="/word/header592.xml" ContentType="application/vnd.openxmlformats-officedocument.wordprocessingml.header+xml"/>
  <Override PartName="/word/header593.xml" ContentType="application/vnd.openxmlformats-officedocument.wordprocessingml.header+xml"/>
  <Override PartName="/word/header594.xml" ContentType="application/vnd.openxmlformats-officedocument.wordprocessingml.header+xml"/>
  <Override PartName="/word/header595.xml" ContentType="application/vnd.openxmlformats-officedocument.wordprocessingml.header+xml"/>
  <Override PartName="/word/header596.xml" ContentType="application/vnd.openxmlformats-officedocument.wordprocessingml.header+xml"/>
  <Override PartName="/word/header597.xml" ContentType="application/vnd.openxmlformats-officedocument.wordprocessingml.header+xml"/>
  <Override PartName="/word/header598.xml" ContentType="application/vnd.openxmlformats-officedocument.wordprocessingml.header+xml"/>
  <Override PartName="/word/header599.xml" ContentType="application/vnd.openxmlformats-officedocument.wordprocessingml.header+xml"/>
  <Override PartName="/word/header6.xml" ContentType="application/vnd.openxmlformats-officedocument.wordprocessingml.header+xml"/>
  <Override PartName="/word/header60.xml" ContentType="application/vnd.openxmlformats-officedocument.wordprocessingml.header+xml"/>
  <Override PartName="/word/header600.xml" ContentType="application/vnd.openxmlformats-officedocument.wordprocessingml.header+xml"/>
  <Override PartName="/word/header601.xml" ContentType="application/vnd.openxmlformats-officedocument.wordprocessingml.header+xml"/>
  <Override PartName="/word/header602.xml" ContentType="application/vnd.openxmlformats-officedocument.wordprocessingml.header+xml"/>
  <Override PartName="/word/header603.xml" ContentType="application/vnd.openxmlformats-officedocument.wordprocessingml.header+xml"/>
  <Override PartName="/word/header604.xml" ContentType="application/vnd.openxmlformats-officedocument.wordprocessingml.header+xml"/>
  <Override PartName="/word/header605.xml" ContentType="application/vnd.openxmlformats-officedocument.wordprocessingml.header+xml"/>
  <Override PartName="/word/header606.xml" ContentType="application/vnd.openxmlformats-officedocument.wordprocessingml.header+xml"/>
  <Override PartName="/word/header607.xml" ContentType="application/vnd.openxmlformats-officedocument.wordprocessingml.header+xml"/>
  <Override PartName="/word/header608.xml" ContentType="application/vnd.openxmlformats-officedocument.wordprocessingml.header+xml"/>
  <Override PartName="/word/header609.xml" ContentType="application/vnd.openxmlformats-officedocument.wordprocessingml.header+xml"/>
  <Override PartName="/word/header61.xml" ContentType="application/vnd.openxmlformats-officedocument.wordprocessingml.header+xml"/>
  <Override PartName="/word/header610.xml" ContentType="application/vnd.openxmlformats-officedocument.wordprocessingml.header+xml"/>
  <Override PartName="/word/header611.xml" ContentType="application/vnd.openxmlformats-officedocument.wordprocessingml.header+xml"/>
  <Override PartName="/word/header612.xml" ContentType="application/vnd.openxmlformats-officedocument.wordprocessingml.header+xml"/>
  <Override PartName="/word/header613.xml" ContentType="application/vnd.openxmlformats-officedocument.wordprocessingml.header+xml"/>
  <Override PartName="/word/header614.xml" ContentType="application/vnd.openxmlformats-officedocument.wordprocessingml.header+xml"/>
  <Override PartName="/word/header615.xml" ContentType="application/vnd.openxmlformats-officedocument.wordprocessingml.header+xml"/>
  <Override PartName="/word/header616.xml" ContentType="application/vnd.openxmlformats-officedocument.wordprocessingml.header+xml"/>
  <Override PartName="/word/header617.xml" ContentType="application/vnd.openxmlformats-officedocument.wordprocessingml.header+xml"/>
  <Override PartName="/word/header618.xml" ContentType="application/vnd.openxmlformats-officedocument.wordprocessingml.header+xml"/>
  <Override PartName="/word/header619.xml" ContentType="application/vnd.openxmlformats-officedocument.wordprocessingml.header+xml"/>
  <Override PartName="/word/header62.xml" ContentType="application/vnd.openxmlformats-officedocument.wordprocessingml.header+xml"/>
  <Override PartName="/word/header620.xml" ContentType="application/vnd.openxmlformats-officedocument.wordprocessingml.header+xml"/>
  <Override PartName="/word/header621.xml" ContentType="application/vnd.openxmlformats-officedocument.wordprocessingml.header+xml"/>
  <Override PartName="/word/header622.xml" ContentType="application/vnd.openxmlformats-officedocument.wordprocessingml.header+xml"/>
  <Override PartName="/word/header623.xml" ContentType="application/vnd.openxmlformats-officedocument.wordprocessingml.header+xml"/>
  <Override PartName="/word/header624.xml" ContentType="application/vnd.openxmlformats-officedocument.wordprocessingml.header+xml"/>
  <Override PartName="/word/header625.xml" ContentType="application/vnd.openxmlformats-officedocument.wordprocessingml.header+xml"/>
  <Override PartName="/word/header626.xml" ContentType="application/vnd.openxmlformats-officedocument.wordprocessingml.header+xml"/>
  <Override PartName="/word/header627.xml" ContentType="application/vnd.openxmlformats-officedocument.wordprocessingml.header+xml"/>
  <Override PartName="/word/header628.xml" ContentType="application/vnd.openxmlformats-officedocument.wordprocessingml.header+xml"/>
  <Override PartName="/word/header629.xml" ContentType="application/vnd.openxmlformats-officedocument.wordprocessingml.header+xml"/>
  <Override PartName="/word/header63.xml" ContentType="application/vnd.openxmlformats-officedocument.wordprocessingml.header+xml"/>
  <Override PartName="/word/header630.xml" ContentType="application/vnd.openxmlformats-officedocument.wordprocessingml.header+xml"/>
  <Override PartName="/word/header631.xml" ContentType="application/vnd.openxmlformats-officedocument.wordprocessingml.header+xml"/>
  <Override PartName="/word/header632.xml" ContentType="application/vnd.openxmlformats-officedocument.wordprocessingml.header+xml"/>
  <Override PartName="/word/header633.xml" ContentType="application/vnd.openxmlformats-officedocument.wordprocessingml.header+xml"/>
  <Override PartName="/word/header634.xml" ContentType="application/vnd.openxmlformats-officedocument.wordprocessingml.header+xml"/>
  <Override PartName="/word/header635.xml" ContentType="application/vnd.openxmlformats-officedocument.wordprocessingml.header+xml"/>
  <Override PartName="/word/header636.xml" ContentType="application/vnd.openxmlformats-officedocument.wordprocessingml.header+xml"/>
  <Override PartName="/word/header637.xml" ContentType="application/vnd.openxmlformats-officedocument.wordprocessingml.header+xml"/>
  <Override PartName="/word/header638.xml" ContentType="application/vnd.openxmlformats-officedocument.wordprocessingml.header+xml"/>
  <Override PartName="/word/header639.xml" ContentType="application/vnd.openxmlformats-officedocument.wordprocessingml.header+xml"/>
  <Override PartName="/word/header64.xml" ContentType="application/vnd.openxmlformats-officedocument.wordprocessingml.header+xml"/>
  <Override PartName="/word/header640.xml" ContentType="application/vnd.openxmlformats-officedocument.wordprocessingml.header+xml"/>
  <Override PartName="/word/header641.xml" ContentType="application/vnd.openxmlformats-officedocument.wordprocessingml.header+xml"/>
  <Override PartName="/word/header642.xml" ContentType="application/vnd.openxmlformats-officedocument.wordprocessingml.header+xml"/>
  <Override PartName="/word/header643.xml" ContentType="application/vnd.openxmlformats-officedocument.wordprocessingml.header+xml"/>
  <Override PartName="/word/header644.xml" ContentType="application/vnd.openxmlformats-officedocument.wordprocessingml.header+xml"/>
  <Override PartName="/word/header645.xml" ContentType="application/vnd.openxmlformats-officedocument.wordprocessingml.header+xml"/>
  <Override PartName="/word/header646.xml" ContentType="application/vnd.openxmlformats-officedocument.wordprocessingml.header+xml"/>
  <Override PartName="/word/header647.xml" ContentType="application/vnd.openxmlformats-officedocument.wordprocessingml.header+xml"/>
  <Override PartName="/word/header648.xml" ContentType="application/vnd.openxmlformats-officedocument.wordprocessingml.header+xml"/>
  <Override PartName="/word/header649.xml" ContentType="application/vnd.openxmlformats-officedocument.wordprocessingml.header+xml"/>
  <Override PartName="/word/header65.xml" ContentType="application/vnd.openxmlformats-officedocument.wordprocessingml.header+xml"/>
  <Override PartName="/word/header650.xml" ContentType="application/vnd.openxmlformats-officedocument.wordprocessingml.header+xml"/>
  <Override PartName="/word/header651.xml" ContentType="application/vnd.openxmlformats-officedocument.wordprocessingml.header+xml"/>
  <Override PartName="/word/header652.xml" ContentType="application/vnd.openxmlformats-officedocument.wordprocessingml.header+xml"/>
  <Override PartName="/word/header653.xml" ContentType="application/vnd.openxmlformats-officedocument.wordprocessingml.header+xml"/>
  <Override PartName="/word/header654.xml" ContentType="application/vnd.openxmlformats-officedocument.wordprocessingml.header+xml"/>
  <Override PartName="/word/header655.xml" ContentType="application/vnd.openxmlformats-officedocument.wordprocessingml.header+xml"/>
  <Override PartName="/word/header656.xml" ContentType="application/vnd.openxmlformats-officedocument.wordprocessingml.header+xml"/>
  <Override PartName="/word/header657.xml" ContentType="application/vnd.openxmlformats-officedocument.wordprocessingml.header+xml"/>
  <Override PartName="/word/header658.xml" ContentType="application/vnd.openxmlformats-officedocument.wordprocessingml.header+xml"/>
  <Override PartName="/word/header659.xml" ContentType="application/vnd.openxmlformats-officedocument.wordprocessingml.header+xml"/>
  <Override PartName="/word/header66.xml" ContentType="application/vnd.openxmlformats-officedocument.wordprocessingml.header+xml"/>
  <Override PartName="/word/header660.xml" ContentType="application/vnd.openxmlformats-officedocument.wordprocessingml.header+xml"/>
  <Override PartName="/word/header661.xml" ContentType="application/vnd.openxmlformats-officedocument.wordprocessingml.header+xml"/>
  <Override PartName="/word/header662.xml" ContentType="application/vnd.openxmlformats-officedocument.wordprocessingml.header+xml"/>
  <Override PartName="/word/header663.xml" ContentType="application/vnd.openxmlformats-officedocument.wordprocessingml.header+xml"/>
  <Override PartName="/word/header664.xml" ContentType="application/vnd.openxmlformats-officedocument.wordprocessingml.header+xml"/>
  <Override PartName="/word/header665.xml" ContentType="application/vnd.openxmlformats-officedocument.wordprocessingml.header+xml"/>
  <Override PartName="/word/header666.xml" ContentType="application/vnd.openxmlformats-officedocument.wordprocessingml.header+xml"/>
  <Override PartName="/word/header667.xml" ContentType="application/vnd.openxmlformats-officedocument.wordprocessingml.header+xml"/>
  <Override PartName="/word/header668.xml" ContentType="application/vnd.openxmlformats-officedocument.wordprocessingml.header+xml"/>
  <Override PartName="/word/header669.xml" ContentType="application/vnd.openxmlformats-officedocument.wordprocessingml.header+xml"/>
  <Override PartName="/word/header67.xml" ContentType="application/vnd.openxmlformats-officedocument.wordprocessingml.header+xml"/>
  <Override PartName="/word/header670.xml" ContentType="application/vnd.openxmlformats-officedocument.wordprocessingml.header+xml"/>
  <Override PartName="/word/header671.xml" ContentType="application/vnd.openxmlformats-officedocument.wordprocessingml.header+xml"/>
  <Override PartName="/word/header672.xml" ContentType="application/vnd.openxmlformats-officedocument.wordprocessingml.header+xml"/>
  <Override PartName="/word/header673.xml" ContentType="application/vnd.openxmlformats-officedocument.wordprocessingml.header+xml"/>
  <Override PartName="/word/header674.xml" ContentType="application/vnd.openxmlformats-officedocument.wordprocessingml.header+xml"/>
  <Override PartName="/word/header675.xml" ContentType="application/vnd.openxmlformats-officedocument.wordprocessingml.header+xml"/>
  <Override PartName="/word/header676.xml" ContentType="application/vnd.openxmlformats-officedocument.wordprocessingml.header+xml"/>
  <Override PartName="/word/header677.xml" ContentType="application/vnd.openxmlformats-officedocument.wordprocessingml.header+xml"/>
  <Override PartName="/word/header678.xml" ContentType="application/vnd.openxmlformats-officedocument.wordprocessingml.header+xml"/>
  <Override PartName="/word/header679.xml" ContentType="application/vnd.openxmlformats-officedocument.wordprocessingml.header+xml"/>
  <Override PartName="/word/header68.xml" ContentType="application/vnd.openxmlformats-officedocument.wordprocessingml.header+xml"/>
  <Override PartName="/word/header680.xml" ContentType="application/vnd.openxmlformats-officedocument.wordprocessingml.header+xml"/>
  <Override PartName="/word/header681.xml" ContentType="application/vnd.openxmlformats-officedocument.wordprocessingml.header+xml"/>
  <Override PartName="/word/header69.xml" ContentType="application/vnd.openxmlformats-officedocument.wordprocessingml.header+xml"/>
  <Override PartName="/word/header7.xml" ContentType="application/vnd.openxmlformats-officedocument.wordprocessingml.header+xml"/>
  <Override PartName="/word/header70.xml" ContentType="application/vnd.openxmlformats-officedocument.wordprocessingml.header+xml"/>
  <Override PartName="/word/header71.xml" ContentType="application/vnd.openxmlformats-officedocument.wordprocessingml.header+xml"/>
  <Override PartName="/word/header72.xml" ContentType="application/vnd.openxmlformats-officedocument.wordprocessingml.header+xml"/>
  <Override PartName="/word/header73.xml" ContentType="application/vnd.openxmlformats-officedocument.wordprocessingml.header+xml"/>
  <Override PartName="/word/header74.xml" ContentType="application/vnd.openxmlformats-officedocument.wordprocessingml.header+xml"/>
  <Override PartName="/word/header75.xml" ContentType="application/vnd.openxmlformats-officedocument.wordprocessingml.header+xml"/>
  <Override PartName="/word/header76.xml" ContentType="application/vnd.openxmlformats-officedocument.wordprocessingml.header+xml"/>
  <Override PartName="/word/header77.xml" ContentType="application/vnd.openxmlformats-officedocument.wordprocessingml.header+xml"/>
  <Override PartName="/word/header78.xml" ContentType="application/vnd.openxmlformats-officedocument.wordprocessingml.header+xml"/>
  <Override PartName="/word/header79.xml" ContentType="application/vnd.openxmlformats-officedocument.wordprocessingml.header+xml"/>
  <Override PartName="/word/header8.xml" ContentType="application/vnd.openxmlformats-officedocument.wordprocessingml.header+xml"/>
  <Override PartName="/word/header80.xml" ContentType="application/vnd.openxmlformats-officedocument.wordprocessingml.header+xml"/>
  <Override PartName="/word/header81.xml" ContentType="application/vnd.openxmlformats-officedocument.wordprocessingml.header+xml"/>
  <Override PartName="/word/header82.xml" ContentType="application/vnd.openxmlformats-officedocument.wordprocessingml.header+xml"/>
  <Override PartName="/word/header83.xml" ContentType="application/vnd.openxmlformats-officedocument.wordprocessingml.header+xml"/>
  <Override PartName="/word/header84.xml" ContentType="application/vnd.openxmlformats-officedocument.wordprocessingml.header+xml"/>
  <Override PartName="/word/header85.xml" ContentType="application/vnd.openxmlformats-officedocument.wordprocessingml.header+xml"/>
  <Override PartName="/word/header86.xml" ContentType="application/vnd.openxmlformats-officedocument.wordprocessingml.header+xml"/>
  <Override PartName="/word/header87.xml" ContentType="application/vnd.openxmlformats-officedocument.wordprocessingml.header+xml"/>
  <Override PartName="/word/header88.xml" ContentType="application/vnd.openxmlformats-officedocument.wordprocessingml.header+xml"/>
  <Override PartName="/word/header89.xml" ContentType="application/vnd.openxmlformats-officedocument.wordprocessingml.header+xml"/>
  <Override PartName="/word/header9.xml" ContentType="application/vnd.openxmlformats-officedocument.wordprocessingml.header+xml"/>
  <Override PartName="/word/header90.xml" ContentType="application/vnd.openxmlformats-officedocument.wordprocessingml.header+xml"/>
  <Override PartName="/word/header91.xml" ContentType="application/vnd.openxmlformats-officedocument.wordprocessingml.header+xml"/>
  <Override PartName="/word/header92.xml" ContentType="application/vnd.openxmlformats-officedocument.wordprocessingml.header+xml"/>
  <Override PartName="/word/header93.xml" ContentType="application/vnd.openxmlformats-officedocument.wordprocessingml.header+xml"/>
  <Override PartName="/word/header94.xml" ContentType="application/vnd.openxmlformats-officedocument.wordprocessingml.header+xml"/>
  <Override PartName="/word/header95.xml" ContentType="application/vnd.openxmlformats-officedocument.wordprocessingml.header+xml"/>
  <Override PartName="/word/header96.xml" ContentType="application/vnd.openxmlformats-officedocument.wordprocessingml.header+xml"/>
  <Override PartName="/word/header97.xml" ContentType="application/vnd.openxmlformats-officedocument.wordprocessingml.header+xml"/>
  <Override PartName="/word/header98.xml" ContentType="application/vnd.openxmlformats-officedocument.wordprocessingml.header+xml"/>
  <Override PartName="/word/header9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95" w:lineRule="auto"/>
        <w:rPr/>
      </w:pPr>
      <w:r/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1509"/>
        <w:spacing w:before="318" w:line="220" w:lineRule="auto"/>
        <w:outlineLvl w:val="0"/>
        <w:rPr>
          <w:rFonts w:ascii="SimSun" w:hAnsi="SimSun" w:eastAsia="SimSun" w:cs="SimSun"/>
          <w:sz w:val="98"/>
          <w:szCs w:val="98"/>
        </w:rPr>
      </w:pPr>
      <w:r>
        <w:rPr>
          <w:rFonts w:ascii="SimSun" w:hAnsi="SimSun" w:eastAsia="SimSun" w:cs="SimSun"/>
          <w:sz w:val="98"/>
          <w:szCs w:val="98"/>
          <w:b/>
          <w:bCs/>
          <w:spacing w:val="-61"/>
        </w:rPr>
        <w:t>易</w:t>
      </w:r>
      <w:r>
        <w:rPr>
          <w:rFonts w:ascii="SimSun" w:hAnsi="SimSun" w:eastAsia="SimSun" w:cs="SimSun"/>
          <w:sz w:val="98"/>
          <w:szCs w:val="98"/>
          <w:spacing w:val="103"/>
        </w:rPr>
        <w:t xml:space="preserve"> </w:t>
      </w:r>
      <w:r>
        <w:rPr>
          <w:rFonts w:ascii="SimSun" w:hAnsi="SimSun" w:eastAsia="SimSun" w:cs="SimSun"/>
          <w:sz w:val="98"/>
          <w:szCs w:val="98"/>
          <w:b/>
          <w:bCs/>
          <w:spacing w:val="-61"/>
        </w:rPr>
        <w:t>学</w:t>
      </w:r>
      <w:r>
        <w:rPr>
          <w:rFonts w:ascii="SimSun" w:hAnsi="SimSun" w:eastAsia="SimSun" w:cs="SimSun"/>
          <w:sz w:val="98"/>
          <w:szCs w:val="98"/>
          <w:spacing w:val="82"/>
        </w:rPr>
        <w:t xml:space="preserve"> </w:t>
      </w:r>
      <w:r>
        <w:rPr>
          <w:rFonts w:ascii="SimSun" w:hAnsi="SimSun" w:eastAsia="SimSun" w:cs="SimSun"/>
          <w:sz w:val="98"/>
          <w:szCs w:val="98"/>
          <w:b/>
          <w:bCs/>
          <w:spacing w:val="-61"/>
        </w:rPr>
        <w:t>通</w:t>
      </w:r>
      <w:r>
        <w:rPr>
          <w:rFonts w:ascii="SimSun" w:hAnsi="SimSun" w:eastAsia="SimSun" w:cs="SimSun"/>
          <w:sz w:val="98"/>
          <w:szCs w:val="98"/>
          <w:spacing w:val="77"/>
        </w:rPr>
        <w:t xml:space="preserve"> </w:t>
      </w:r>
      <w:r>
        <w:rPr>
          <w:rFonts w:ascii="SimSun" w:hAnsi="SimSun" w:eastAsia="SimSun" w:cs="SimSun"/>
          <w:sz w:val="98"/>
          <w:szCs w:val="98"/>
          <w:b/>
          <w:bCs/>
          <w:spacing w:val="-61"/>
        </w:rPr>
        <w:t>解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3225"/>
        <w:spacing w:before="143" w:line="223" w:lineRule="auto"/>
        <w:rPr>
          <w:rFonts w:ascii="FangSong" w:hAnsi="FangSong" w:eastAsia="FangSong" w:cs="FangSong"/>
          <w:sz w:val="44"/>
          <w:szCs w:val="44"/>
        </w:rPr>
      </w:pPr>
      <w:r>
        <w:rPr>
          <w:rFonts w:ascii="FangSong" w:hAnsi="FangSong" w:eastAsia="FangSong" w:cs="FangSong"/>
          <w:sz w:val="44"/>
          <w:szCs w:val="44"/>
          <w:spacing w:val="51"/>
        </w:rPr>
        <w:t>李友仁著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970"/>
        <w:spacing w:before="114" w:line="757" w:lineRule="exact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b/>
          <w:bCs/>
          <w:spacing w:val="-7"/>
          <w:position w:val="31"/>
        </w:rPr>
        <w:t>辽宁人民出版社</w:t>
      </w:r>
    </w:p>
    <w:p>
      <w:pPr>
        <w:ind w:left="3428"/>
        <w:spacing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b/>
          <w:bCs/>
          <w:spacing w:val="-16"/>
        </w:rPr>
        <w:t>1995年·沈阳</w:t>
      </w:r>
    </w:p>
    <w:p>
      <w:pPr>
        <w:spacing w:line="219" w:lineRule="auto"/>
        <w:sectPr>
          <w:pgSz w:w="11900" w:h="16840"/>
          <w:pgMar w:top="1431" w:right="1785" w:bottom="0" w:left="1785" w:header="0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spacing w:before="140" w:line="238" w:lineRule="auto"/>
        <w:rPr>
          <w:rFonts w:ascii="LiSu" w:hAnsi="LiSu" w:eastAsia="LiSu" w:cs="LiSu"/>
          <w:sz w:val="43"/>
          <w:szCs w:val="43"/>
        </w:rPr>
      </w:pPr>
      <w:r>
        <w:rPr>
          <w:rFonts w:ascii="LiSu" w:hAnsi="LiSu" w:eastAsia="LiSu" w:cs="LiSu"/>
          <w:sz w:val="43"/>
          <w:szCs w:val="43"/>
          <w:b/>
          <w:bCs/>
          <w:spacing w:val="-1"/>
        </w:rPr>
        <w:t>(辽)新登字1号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437"/>
        <w:spacing w:before="8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16"/>
        </w:rPr>
        <w:t>易</w:t>
      </w:r>
      <w:r>
        <w:rPr>
          <w:rFonts w:ascii="SimSun" w:hAnsi="SimSun" w:eastAsia="SimSun" w:cs="SimSun"/>
          <w:sz w:val="25"/>
          <w:szCs w:val="25"/>
          <w:spacing w:val="8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6"/>
        </w:rPr>
        <w:t>学</w:t>
      </w:r>
      <w:r>
        <w:rPr>
          <w:rFonts w:ascii="SimSun" w:hAnsi="SimSun" w:eastAsia="SimSun" w:cs="SimSun"/>
          <w:sz w:val="25"/>
          <w:szCs w:val="25"/>
          <w:spacing w:val="8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6"/>
        </w:rPr>
        <w:t>通</w:t>
      </w:r>
      <w:r>
        <w:rPr>
          <w:rFonts w:ascii="SimSun" w:hAnsi="SimSun" w:eastAsia="SimSun" w:cs="SimSun"/>
          <w:sz w:val="25"/>
          <w:szCs w:val="25"/>
          <w:spacing w:val="79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16"/>
        </w:rPr>
        <w:t>解</w:t>
      </w:r>
    </w:p>
    <w:p>
      <w:pPr>
        <w:ind w:left="3483"/>
        <w:spacing w:before="174" w:line="380" w:lineRule="exact"/>
        <w:rPr>
          <w:rFonts w:ascii="Times New Roman" w:hAnsi="Times New Roman" w:eastAsia="Times New Roman" w:cs="Times New Roma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1"/>
          <w:position w:val="13"/>
        </w:rPr>
        <w:t>Yixue</w:t>
      </w:r>
      <w:r>
        <w:rPr>
          <w:rFonts w:ascii="Times New Roman" w:hAnsi="Times New Roman" w:eastAsia="Times New Roman" w:cs="Times New Roman"/>
          <w:sz w:val="25"/>
          <w:szCs w:val="25"/>
          <w:spacing w:val="7"/>
          <w:position w:val="13"/>
        </w:rPr>
        <w:t xml:space="preserve">  </w:t>
      </w:r>
      <w:r>
        <w:rPr>
          <w:rFonts w:ascii="Times New Roman" w:hAnsi="Times New Roman" w:eastAsia="Times New Roman" w:cs="Times New Roman"/>
          <w:sz w:val="25"/>
          <w:szCs w:val="25"/>
          <w:spacing w:val="-1"/>
          <w:position w:val="13"/>
        </w:rPr>
        <w:t>Tongjie</w:t>
      </w:r>
    </w:p>
    <w:p>
      <w:pPr>
        <w:ind w:left="3573"/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7"/>
        </w:rPr>
        <w:t>李友仁</w:t>
      </w:r>
      <w:r>
        <w:rPr>
          <w:rFonts w:ascii="SimSun" w:hAnsi="SimSun" w:eastAsia="SimSun" w:cs="SimSun"/>
          <w:sz w:val="25"/>
          <w:szCs w:val="25"/>
          <w:spacing w:val="12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7"/>
        </w:rPr>
        <w:t>著</w:t>
      </w:r>
    </w:p>
    <w:p>
      <w:pPr>
        <w:spacing w:line="198" w:lineRule="exact"/>
        <w:rPr/>
      </w:pPr>
      <w:r/>
    </w:p>
    <w:tbl>
      <w:tblPr>
        <w:tblStyle w:val="TableNormal"/>
        <w:tblW w:w="5920" w:type="dxa"/>
        <w:tblInd w:w="1223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500"/>
        <w:gridCol w:w="2420"/>
      </w:tblGrid>
      <w:tr>
        <w:trPr>
          <w:trHeight w:val="1362" w:hRule="atLeast"/>
        </w:trPr>
        <w:tc>
          <w:tcPr>
            <w:tcW w:w="592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1410"/>
              <w:spacing w:before="285" w:line="219" w:lineRule="auto"/>
              <w:rPr/>
            </w:pPr>
            <w:r>
              <w:rPr>
                <w:spacing w:val="-16"/>
              </w:rPr>
              <w:t>辽 宁</w:t>
            </w:r>
            <w:r>
              <w:rPr>
                <w:spacing w:val="2"/>
              </w:rPr>
              <w:t xml:space="preserve"> </w:t>
            </w:r>
            <w:r>
              <w:rPr>
                <w:spacing w:val="-16"/>
              </w:rPr>
              <w:t>人</w:t>
            </w:r>
            <w:r>
              <w:rPr>
                <w:spacing w:val="24"/>
              </w:rPr>
              <w:t xml:space="preserve"> </w:t>
            </w:r>
            <w:r>
              <w:rPr>
                <w:spacing w:val="-16"/>
              </w:rPr>
              <w:t>民</w:t>
            </w:r>
            <w:r>
              <w:rPr>
                <w:spacing w:val="21"/>
              </w:rPr>
              <w:t xml:space="preserve"> </w:t>
            </w:r>
            <w:r>
              <w:rPr>
                <w:spacing w:val="-16"/>
              </w:rPr>
              <w:t>出</w:t>
            </w:r>
            <w:r>
              <w:rPr/>
              <w:t xml:space="preserve"> </w:t>
            </w:r>
            <w:r>
              <w:rPr>
                <w:spacing w:val="-16"/>
              </w:rPr>
              <w:t>版</w:t>
            </w:r>
            <w:r>
              <w:rPr>
                <w:spacing w:val="1"/>
              </w:rPr>
              <w:t xml:space="preserve"> </w:t>
            </w:r>
            <w:r>
              <w:rPr>
                <w:spacing w:val="-16"/>
              </w:rPr>
              <w:t>社</w:t>
            </w:r>
            <w:r>
              <w:rPr>
                <w:spacing w:val="21"/>
              </w:rPr>
              <w:t xml:space="preserve"> </w:t>
            </w:r>
            <w:r>
              <w:rPr>
                <w:spacing w:val="-16"/>
              </w:rPr>
              <w:t>出</w:t>
            </w:r>
            <w:r>
              <w:rPr/>
              <w:t xml:space="preserve"> </w:t>
            </w:r>
            <w:r>
              <w:rPr>
                <w:spacing w:val="-16"/>
              </w:rPr>
              <w:t>版</w:t>
            </w:r>
          </w:p>
          <w:p>
            <w:pPr>
              <w:pStyle w:val="TableText"/>
              <w:ind w:left="890"/>
              <w:spacing w:before="43" w:line="219" w:lineRule="auto"/>
              <w:rPr/>
            </w:pPr>
            <w:r>
              <w:rPr>
                <w:spacing w:val="2"/>
              </w:rPr>
              <w:t>(沈阳市和平区北一马路108号110001)</w:t>
            </w:r>
          </w:p>
          <w:p>
            <w:pPr>
              <w:pStyle w:val="TableText"/>
              <w:ind w:left="350"/>
              <w:spacing w:before="12" w:line="233" w:lineRule="auto"/>
              <w:rPr/>
            </w:pPr>
            <w:r>
              <w:rPr>
                <w:spacing w:val="1"/>
              </w:rPr>
              <w:t>606所印刷厂印刷</w:t>
            </w:r>
            <w:r>
              <w:rPr>
                <w:spacing w:val="13"/>
              </w:rPr>
              <w:t xml:space="preserve">         </w:t>
            </w:r>
            <w:r>
              <w:rPr>
                <w:spacing w:val="1"/>
              </w:rPr>
              <w:t>辽宁省新华书店发行</w:t>
            </w:r>
          </w:p>
        </w:tc>
      </w:tr>
      <w:tr>
        <w:trPr>
          <w:trHeight w:val="1167" w:hRule="atLeast"/>
        </w:trPr>
        <w:tc>
          <w:tcPr>
            <w:tcW w:w="592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330"/>
              <w:spacing w:before="241" w:line="219" w:lineRule="auto"/>
              <w:rPr/>
            </w:pPr>
            <w:r>
              <w:rPr/>
              <w:t>字数：475000开本：850×11681/3</w:t>
            </w:r>
            <w:r>
              <w:rPr>
                <w:spacing w:val="-1"/>
              </w:rPr>
              <w:t>2  印张：21%</w:t>
            </w:r>
          </w:p>
          <w:p>
            <w:pPr>
              <w:pStyle w:val="TableText"/>
              <w:ind w:left="340"/>
              <w:spacing w:before="4" w:line="185" w:lineRule="auto"/>
              <w:rPr/>
            </w:pPr>
            <w:r>
              <w:rPr>
                <w:spacing w:val="-1"/>
              </w:rPr>
              <w:t>插页：5</w:t>
            </w:r>
            <w:r>
              <w:rPr>
                <w:spacing w:val="10"/>
              </w:rPr>
              <w:t xml:space="preserve">      </w:t>
            </w:r>
            <w:r>
              <w:rPr>
                <w:spacing w:val="-1"/>
              </w:rPr>
              <w:t>印数：1--3000</w:t>
            </w:r>
          </w:p>
          <w:p>
            <w:pPr>
              <w:pStyle w:val="TableText"/>
              <w:ind w:left="330"/>
              <w:spacing w:line="219" w:lineRule="auto"/>
              <w:rPr/>
            </w:pPr>
            <w:r>
              <w:rPr>
                <w:spacing w:val="1"/>
              </w:rPr>
              <w:t>1995年7月第1版         1995年7月第1次印刷</w:t>
            </w:r>
          </w:p>
        </w:tc>
      </w:tr>
      <w:tr>
        <w:trPr>
          <w:trHeight w:val="1477" w:hRule="atLeast"/>
        </w:trPr>
        <w:tc>
          <w:tcPr>
            <w:tcW w:w="350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560"/>
              <w:spacing w:before="264" w:line="193" w:lineRule="auto"/>
              <w:rPr>
                <w:sz w:val="21"/>
                <w:szCs w:val="21"/>
              </w:rPr>
            </w:pPr>
            <w:r>
              <w:pict>
                <v:shape id="_x0000_s2" style="position:absolute;margin-left:78.5039pt;margin-top:22.7309pt;mso-position-vertical-relative:text;mso-position-horizontal-relative:text;width:86.45pt;height:14.5pt;z-index:25165824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李 英 健 蔡 文</w:t>
                        </w:r>
                        <w:r>
                          <w:rPr>
                            <w:sz w:val="21"/>
                            <w:szCs w:val="21"/>
                            <w:spacing w:val="-9"/>
                          </w:rPr>
                          <w:t xml:space="preserve"> </w:t>
                        </w:r>
                        <w:r>
                          <w:rPr>
                            <w:sz w:val="21"/>
                            <w:szCs w:val="21"/>
                            <w:spacing w:val="-8"/>
                          </w:rPr>
                          <w:t>祥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spacing w:val="1"/>
                <w:position w:val="-3"/>
              </w:rPr>
              <w:t>责任编辑</w:t>
            </w:r>
            <w:r>
              <w:rPr>
                <w:sz w:val="21"/>
                <w:szCs w:val="21"/>
                <w:spacing w:val="25"/>
                <w:position w:val="-3"/>
              </w:rPr>
              <w:t xml:space="preserve">   </w:t>
            </w:r>
            <w:r>
              <w:rPr>
                <w:sz w:val="21"/>
                <w:szCs w:val="21"/>
                <w:spacing w:val="1"/>
                <w:position w:val="3"/>
              </w:rPr>
              <w:t>姜艳波  王</w:t>
            </w:r>
            <w:r>
              <w:rPr>
                <w:sz w:val="21"/>
                <w:szCs w:val="21"/>
                <w:spacing w:val="9"/>
                <w:position w:val="3"/>
              </w:rPr>
              <w:t xml:space="preserve">  </w:t>
            </w:r>
            <w:r>
              <w:rPr>
                <w:sz w:val="21"/>
                <w:szCs w:val="21"/>
                <w:spacing w:val="1"/>
                <w:position w:val="3"/>
              </w:rPr>
              <w:t>松</w:t>
            </w:r>
          </w:p>
          <w:p>
            <w:pPr>
              <w:pStyle w:val="TableText"/>
              <w:ind w:left="550"/>
              <w:spacing w:before="22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封面设计：赵多良</w:t>
            </w:r>
          </w:p>
          <w:p>
            <w:pPr>
              <w:pStyle w:val="TableText"/>
              <w:ind w:left="850"/>
              <w:spacing w:before="3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1"/>
              </w:rPr>
              <w:t>责任校对：刘亚杰 赵耀今</w:t>
            </w:r>
          </w:p>
        </w:tc>
        <w:tc>
          <w:tcPr>
            <w:tcW w:w="242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0"/>
              <w:spacing w:before="82" w:line="220" w:lineRule="auto"/>
              <w:rPr/>
            </w:pPr>
            <w:r>
              <w:rPr>
                <w:spacing w:val="1"/>
              </w:rPr>
              <w:t>版式设计：王珏菲</w:t>
            </w:r>
          </w:p>
          <w:p>
            <w:pPr>
              <w:pStyle w:val="TableText"/>
              <w:ind w:left="230"/>
              <w:spacing w:before="72" w:line="220" w:lineRule="auto"/>
              <w:rPr/>
            </w:pPr>
            <w:r>
              <w:rPr>
                <w:spacing w:val="-7"/>
              </w:rPr>
              <w:t>插</w:t>
            </w:r>
            <w:r>
              <w:rPr>
                <w:spacing w:val="13"/>
              </w:rPr>
              <w:t xml:space="preserve">   </w:t>
            </w:r>
            <w:r>
              <w:rPr>
                <w:spacing w:val="-7"/>
              </w:rPr>
              <w:t>图：李友仁</w:t>
            </w:r>
          </w:p>
        </w:tc>
      </w:tr>
      <w:tr>
        <w:trPr>
          <w:trHeight w:val="549" w:hRule="atLeast"/>
        </w:trPr>
        <w:tc>
          <w:tcPr>
            <w:tcW w:w="5920" w:type="dxa"/>
            <w:vAlign w:val="top"/>
            <w:gridSpan w:val="2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ind w:left="1470"/>
              <w:spacing w:before="199" w:line="192" w:lineRule="auto"/>
              <w:rPr>
                <w:rFonts w:ascii="Times New Roman" w:hAnsi="Times New Roman" w:eastAsia="Times New Roman" w:cs="Times New Roman"/>
                <w:sz w:val="25"/>
                <w:szCs w:val="25"/>
              </w:rPr>
            </w:pPr>
            <w:r>
              <w:rPr>
                <w:rFonts w:ascii="Times New Roman" w:hAnsi="Times New Roman" w:eastAsia="Times New Roman" w:cs="Times New Roman"/>
                <w:sz w:val="25"/>
                <w:szCs w:val="25"/>
              </w:rPr>
              <w:t>ISBN    7-205-03401.9/B</w:t>
            </w:r>
            <w:r>
              <w:rPr>
                <w:rFonts w:ascii="Times New Roman" w:hAnsi="Times New Roman" w:eastAsia="Times New Roman" w:cs="Times New Roman"/>
                <w:sz w:val="25"/>
                <w:szCs w:val="25"/>
                <w:spacing w:val="-1"/>
              </w:rPr>
              <w:t>·187</w:t>
            </w:r>
          </w:p>
        </w:tc>
      </w:tr>
    </w:tbl>
    <w:p>
      <w:pPr>
        <w:pStyle w:val="BodyText"/>
        <w:spacing w:line="115" w:lineRule="exact"/>
        <w:rPr>
          <w:sz w:val="10"/>
        </w:rPr>
      </w:pPr>
      <w:r/>
    </w:p>
    <w:p>
      <w:pPr>
        <w:spacing w:line="115" w:lineRule="exact"/>
        <w:sectPr>
          <w:footerReference w:type="default" r:id="rId1"/>
          <w:pgSz w:w="11900" w:h="16840"/>
          <w:pgMar w:top="1431" w:right="1785" w:bottom="1894" w:left="1276" w:header="0" w:footer="1582" w:gutter="0"/>
        </w:sectPr>
        <w:rPr>
          <w:sz w:val="10"/>
          <w:szCs w:val="10"/>
        </w:rPr>
      </w:pPr>
    </w:p>
    <w:p>
      <w:pPr>
        <w:ind w:left="570"/>
        <w:spacing w:before="413" w:line="222" w:lineRule="auto"/>
        <w:rPr>
          <w:rFonts w:ascii="SimHei" w:hAnsi="SimHei" w:eastAsia="SimHei" w:cs="SimHei"/>
          <w:sz w:val="56"/>
          <w:szCs w:val="56"/>
        </w:rPr>
      </w:pPr>
      <w:r>
        <w:rPr>
          <w:rFonts w:ascii="SimHei" w:hAnsi="SimHei" w:eastAsia="SimHei" w:cs="SimHei"/>
          <w:sz w:val="56"/>
          <w:szCs w:val="56"/>
          <w:spacing w:val="-11"/>
        </w:rPr>
        <w:t>前</w:t>
      </w:r>
      <w:r>
        <w:rPr>
          <w:rFonts w:ascii="SimHei" w:hAnsi="SimHei" w:eastAsia="SimHei" w:cs="SimHei"/>
          <w:sz w:val="56"/>
          <w:szCs w:val="56"/>
        </w:rPr>
        <w:t xml:space="preserve">        </w:t>
      </w:r>
      <w:r>
        <w:rPr>
          <w:rFonts w:ascii="SimHei" w:hAnsi="SimHei" w:eastAsia="SimHei" w:cs="SimHei"/>
          <w:sz w:val="56"/>
          <w:szCs w:val="56"/>
          <w:spacing w:val="-11"/>
        </w:rPr>
        <w:t>言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right="454" w:firstLine="649"/>
        <w:spacing w:before="101" w:line="271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1"/>
        </w:rPr>
        <w:t>1950年十月，予以志愿军身份参加抗美援朝。12月底</w:t>
      </w:r>
      <w:r>
        <w:rPr>
          <w:rFonts w:ascii="FangSong" w:hAnsi="FangSong" w:eastAsia="FangSong" w:cs="FangSong"/>
          <w:sz w:val="31"/>
          <w:szCs w:val="31"/>
          <w:spacing w:val="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到汉城，见韩国国旗为太极图和乾、坤、离、坎四卦符，颇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2"/>
        </w:rPr>
        <w:t>觉奇怪。中国的易文化，却成了韩国的国家象征，必有高深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3"/>
        </w:rPr>
        <w:t>理由。记得小时读私塾，先生讲过太极图和八卦。先生说：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太极图是中国最古老的图式，它是一个球形图，也是一个环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形图。球叫阴阳互包球，也叫太极球。环叫阴阳互变圈，也</w:t>
      </w:r>
      <w:r>
        <w:rPr>
          <w:rFonts w:ascii="FangSong" w:hAnsi="FangSong" w:eastAsia="FangSong" w:cs="FangSong"/>
          <w:sz w:val="31"/>
          <w:szCs w:val="31"/>
          <w:spacing w:val="4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叫太极圈。太极圈可用“正反相接，左右相交，归于一”的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纸圈来演示。纸圈一分为二小圈变大圈，再一分为二一圈变</w:t>
      </w:r>
      <w:r>
        <w:rPr>
          <w:rFonts w:ascii="FangSong" w:hAnsi="FangSong" w:eastAsia="FangSong" w:cs="FangSong"/>
          <w:sz w:val="31"/>
          <w:szCs w:val="31"/>
          <w:spacing w:val="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两圈，不断一分为二可二圈变多圈，但都联接在一起，表示</w:t>
      </w:r>
      <w:r>
        <w:rPr>
          <w:rFonts w:ascii="FangSong" w:hAnsi="FangSong" w:eastAsia="FangSong" w:cs="FangSong"/>
          <w:sz w:val="31"/>
          <w:szCs w:val="31"/>
          <w:spacing w:val="4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2"/>
        </w:rPr>
        <w:t>整体的统一性，也表示整体的可分性和部分的可合性。</w:t>
      </w:r>
      <w:r>
        <w:rPr>
          <w:rFonts w:ascii="FangSong" w:hAnsi="FangSong" w:eastAsia="FangSong" w:cs="FangSong"/>
          <w:sz w:val="31"/>
          <w:szCs w:val="31"/>
          <w:spacing w:val="-3"/>
        </w:rPr>
        <w:t>小圈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变成的大圈叫乾坤圈，乾坤圈能一圈变多圈，表示乾坤生万</w:t>
      </w:r>
      <w:r>
        <w:rPr>
          <w:rFonts w:ascii="FangSong" w:hAnsi="FangSong" w:eastAsia="FangSong" w:cs="FangSong"/>
          <w:sz w:val="31"/>
          <w:szCs w:val="31"/>
          <w:spacing w:val="4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2"/>
        </w:rPr>
        <w:t>物。太极圈和乾坤圈的正反变化和两仪、四象、</w:t>
      </w:r>
      <w:r>
        <w:rPr>
          <w:rFonts w:ascii="FangSong" w:hAnsi="FangSong" w:eastAsia="FangSong" w:cs="FangSong"/>
          <w:sz w:val="31"/>
          <w:szCs w:val="31"/>
          <w:spacing w:val="-3"/>
        </w:rPr>
        <w:t>八卦的阴阳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变化是一致的，所以都能表示天地万物的阴阳变化，都含有</w:t>
      </w:r>
      <w:r>
        <w:rPr>
          <w:rFonts w:ascii="FangSong" w:hAnsi="FangSong" w:eastAsia="FangSong" w:cs="FangSong"/>
          <w:sz w:val="31"/>
          <w:szCs w:val="31"/>
          <w:spacing w:val="9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很高深的道理。那时不大明白先生所讲，不大在意，见了韩</w:t>
      </w:r>
      <w:r>
        <w:rPr>
          <w:rFonts w:ascii="FangSong" w:hAnsi="FangSong" w:eastAsia="FangSong" w:cs="FangSong"/>
          <w:sz w:val="31"/>
          <w:szCs w:val="31"/>
          <w:spacing w:val="7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1"/>
        </w:rPr>
        <w:t>国国旗之后，想起先生所讲，觉得中国的易文化很有深入了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解和研究的必要。于是立下了解和研究易学的志向，开始注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9"/>
        </w:rPr>
        <w:t>意和搜集与易学有关的各种资料。无论稗官野史、民间传</w:t>
      </w:r>
      <w:r>
        <w:rPr>
          <w:rFonts w:ascii="FangSong" w:hAnsi="FangSong" w:eastAsia="FangSong" w:cs="FangSong"/>
          <w:sz w:val="31"/>
          <w:szCs w:val="31"/>
          <w:spacing w:val="9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9"/>
        </w:rPr>
        <w:t>说，凡与易学有联系者，皆悉采而细读，深思而熟虑。经</w:t>
      </w:r>
      <w:r>
        <w:rPr>
          <w:rFonts w:ascii="FangSong" w:hAnsi="FangSong" w:eastAsia="FangSong" w:cs="FangSong"/>
          <w:sz w:val="31"/>
          <w:szCs w:val="31"/>
          <w:spacing w:val="7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11"/>
        </w:rPr>
        <w:t>40年之日积月累，渐成条理和系统，始辨真伪与正误。于</w:t>
      </w:r>
      <w:r>
        <w:rPr>
          <w:rFonts w:ascii="FangSong" w:hAnsi="FangSong" w:eastAsia="FangSong" w:cs="FangSong"/>
          <w:sz w:val="31"/>
          <w:szCs w:val="31"/>
          <w:spacing w:val="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"/>
        </w:rPr>
        <w:t>是拟制草图及说明，加以分析综合，改正修订</w:t>
      </w:r>
      <w:r>
        <w:rPr>
          <w:rFonts w:ascii="FangSong" w:hAnsi="FangSong" w:eastAsia="FangSong" w:cs="FangSong"/>
          <w:sz w:val="31"/>
          <w:szCs w:val="31"/>
          <w:spacing w:val="-3"/>
        </w:rPr>
        <w:t>，对易学始有</w:t>
      </w:r>
    </w:p>
    <w:p>
      <w:pPr>
        <w:spacing w:line="271" w:lineRule="auto"/>
        <w:sectPr>
          <w:headerReference w:type="default" r:id="rId2"/>
          <w:footerReference w:type="default" r:id="rId3"/>
          <w:pgSz w:w="12070" w:h="16960"/>
          <w:pgMar w:top="2230" w:right="1810" w:bottom="400" w:left="1659" w:header="1902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spacing w:before="101"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6"/>
        </w:rPr>
        <w:t>较清晰的发生发展的脉络认识。</w:t>
      </w:r>
    </w:p>
    <w:p>
      <w:pPr>
        <w:ind w:right="410" w:firstLine="680"/>
        <w:spacing w:before="76" w:line="273" w:lineRule="auto"/>
        <w:tabs>
          <w:tab w:val="left" w:pos="600"/>
          <w:tab w:val="left" w:pos="610"/>
        </w:tabs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0"/>
        </w:rPr>
        <w:t>至1988年，始绘制正式易图，并撰写《中国人的智慧</w:t>
      </w:r>
      <w:r>
        <w:rPr>
          <w:rFonts w:ascii="FangSong" w:hAnsi="FangSong" w:eastAsia="FangSong" w:cs="FangSong"/>
          <w:sz w:val="31"/>
          <w:szCs w:val="31"/>
          <w:spacing w:val="7"/>
        </w:rPr>
        <w:t xml:space="preserve"> </w:t>
      </w:r>
      <w:r>
        <w:rPr>
          <w:rFonts w:ascii="FangSong" w:hAnsi="FangSong" w:eastAsia="FangSong" w:cs="FangSong"/>
          <w:sz w:val="31"/>
          <w:szCs w:val="31"/>
          <w:u w:val="single" w:color="auto"/>
        </w:rPr>
        <w:tab/>
      </w:r>
      <w:r>
        <w:rPr>
          <w:rFonts w:ascii="FangSong" w:hAnsi="FangSong" w:eastAsia="FangSong" w:cs="FangSong"/>
          <w:sz w:val="31"/>
          <w:szCs w:val="31"/>
          <w:u w:val="single" w:color="auto"/>
        </w:rPr>
        <w:tab/>
      </w:r>
      <w:r>
        <w:rPr>
          <w:rFonts w:ascii="FangSong" w:hAnsi="FangSong" w:eastAsia="FangSong" w:cs="FangSong"/>
          <w:sz w:val="31"/>
          <w:szCs w:val="31"/>
          <w:spacing w:val="-1"/>
        </w:rPr>
        <w:t>解开太极球、太极圈、乾坤圈之谜》、《中国人的智慧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u w:val="single" w:color="auto"/>
        </w:rPr>
        <w:tab/>
      </w:r>
      <w:r>
        <w:rPr>
          <w:rFonts w:ascii="FangSong" w:hAnsi="FangSong" w:eastAsia="FangSong" w:cs="FangSong"/>
          <w:sz w:val="31"/>
          <w:szCs w:val="31"/>
          <w:spacing w:val="11"/>
        </w:rPr>
        <w:t>解开河图、洛书、八卦之谜》两篇论文，油印</w:t>
      </w:r>
      <w:r>
        <w:rPr>
          <w:rFonts w:ascii="FangSong" w:hAnsi="FangSong" w:eastAsia="FangSong" w:cs="FangSong"/>
          <w:sz w:val="31"/>
          <w:szCs w:val="31"/>
          <w:spacing w:val="10"/>
        </w:rPr>
        <w:t>装订成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册，散发征求意见。是年底，接香港邀请参加中国语文研讨</w:t>
      </w:r>
      <w:r>
        <w:rPr>
          <w:rFonts w:ascii="FangSong" w:hAnsi="FangSong" w:eastAsia="FangSong" w:cs="FangSong"/>
          <w:sz w:val="31"/>
          <w:szCs w:val="31"/>
          <w:spacing w:val="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"/>
        </w:rPr>
        <w:t>会函，转入中国语文研讨会论文写作及赴会准备，暂停</w:t>
      </w:r>
      <w:r>
        <w:rPr>
          <w:rFonts w:ascii="FangSong" w:hAnsi="FangSong" w:eastAsia="FangSong" w:cs="FangSong"/>
          <w:sz w:val="31"/>
          <w:szCs w:val="31"/>
          <w:spacing w:val="-3"/>
        </w:rPr>
        <w:t>易学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0"/>
        </w:rPr>
        <w:t>研究。1989年秋，接香港中国语文研讨会延期函，后</w:t>
      </w:r>
      <w:r>
        <w:rPr>
          <w:rFonts w:ascii="FangSong" w:hAnsi="FangSong" w:eastAsia="FangSong" w:cs="FangSong"/>
          <w:sz w:val="31"/>
          <w:szCs w:val="31"/>
          <w:spacing w:val="9"/>
        </w:rPr>
        <w:t>又接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北京邀请参加汉字汉语学术研讨会函，又转入汉</w:t>
      </w:r>
      <w:r>
        <w:rPr>
          <w:rFonts w:ascii="FangSong" w:hAnsi="FangSong" w:eastAsia="FangSong" w:cs="FangSong"/>
          <w:sz w:val="31"/>
          <w:szCs w:val="31"/>
          <w:spacing w:val="-2"/>
        </w:rPr>
        <w:t>字汉语学术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6"/>
        </w:rPr>
        <w:t>研讨会论文写作及赴会准备。1990年5</w:t>
      </w:r>
      <w:r>
        <w:rPr>
          <w:rFonts w:ascii="FangSong" w:hAnsi="FangSong" w:eastAsia="FangSong" w:cs="FangSong"/>
          <w:sz w:val="31"/>
          <w:szCs w:val="31"/>
          <w:spacing w:val="15"/>
        </w:rPr>
        <w:t>月，北京汉字汉语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"/>
        </w:rPr>
        <w:t>学术研讨会如期举行，遂携带汉字汉语学术研讨会论文及易</w:t>
      </w:r>
      <w:r>
        <w:rPr>
          <w:rFonts w:ascii="FangSong" w:hAnsi="FangSong" w:eastAsia="FangSong" w:cs="FangSong"/>
          <w:sz w:val="31"/>
          <w:szCs w:val="31"/>
          <w:spacing w:val="17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"/>
        </w:rPr>
        <w:t>学论文与会。至京后，先将易学论文两篇及易图一卷送请北</w:t>
      </w:r>
      <w:r>
        <w:rPr>
          <w:rFonts w:ascii="FangSong" w:hAnsi="FangSong" w:eastAsia="FangSong" w:cs="FangSong"/>
          <w:sz w:val="31"/>
          <w:szCs w:val="31"/>
          <w:spacing w:val="17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京大学哲学系教授、易学专家张岱年先生指教，不意</w:t>
      </w:r>
      <w:r>
        <w:rPr>
          <w:rFonts w:ascii="FangSong" w:hAnsi="FangSong" w:eastAsia="FangSong" w:cs="FangSong"/>
          <w:sz w:val="31"/>
          <w:szCs w:val="31"/>
          <w:spacing w:val="-2"/>
        </w:rPr>
        <w:t>竟得张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先生好评。会上，又将易学论文两篇奉请香港名士安子介先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生指教，安老先生的公子安如基先生见到后</w:t>
      </w:r>
      <w:r>
        <w:rPr>
          <w:rFonts w:ascii="FangSong" w:hAnsi="FangSong" w:eastAsia="FangSong" w:cs="FangSong"/>
          <w:sz w:val="31"/>
          <w:szCs w:val="31"/>
          <w:spacing w:val="-4"/>
        </w:rPr>
        <w:t>，特约相见，交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"/>
        </w:rPr>
        <w:t>谈中，安如基先生对《中国人的智慧</w:t>
      </w:r>
      <w:r>
        <w:rPr>
          <w:rFonts w:ascii="FangSong" w:hAnsi="FangSong" w:eastAsia="FangSong" w:cs="FangSong"/>
          <w:sz w:val="31"/>
          <w:szCs w:val="31"/>
          <w:spacing w:val="-131"/>
        </w:rPr>
        <w:t xml:space="preserve"> </w:t>
      </w:r>
      <w:r>
        <w:rPr>
          <w:rFonts w:ascii="FangSong" w:hAnsi="FangSong" w:eastAsia="FangSong" w:cs="FangSong"/>
          <w:sz w:val="31"/>
          <w:szCs w:val="31"/>
          <w:u w:val="single" w:color="auto"/>
          <w:spacing w:val="-2"/>
        </w:rPr>
        <w:t xml:space="preserve">    </w:t>
      </w:r>
      <w:r>
        <w:rPr>
          <w:rFonts w:ascii="FangSong" w:hAnsi="FangSong" w:eastAsia="FangSong" w:cs="FangSong"/>
          <w:sz w:val="31"/>
          <w:szCs w:val="31"/>
          <w:spacing w:val="-3"/>
        </w:rPr>
        <w:t>解开太极球、太极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2"/>
        </w:rPr>
        <w:t>圈、乾坤圈之谜》、《中国人的智慧</w:t>
      </w:r>
      <w:r>
        <w:rPr>
          <w:rFonts w:ascii="FangSong" w:hAnsi="FangSong" w:eastAsia="FangSong" w:cs="FangSong"/>
          <w:sz w:val="31"/>
          <w:szCs w:val="31"/>
          <w:spacing w:val="-151"/>
        </w:rPr>
        <w:t xml:space="preserve"> </w:t>
      </w:r>
      <w:r>
        <w:rPr>
          <w:rFonts w:ascii="FangSong" w:hAnsi="FangSong" w:eastAsia="FangSong" w:cs="FangSong"/>
          <w:sz w:val="31"/>
          <w:szCs w:val="31"/>
          <w:strike/>
          <w:spacing w:val="-12"/>
        </w:rPr>
        <w:t xml:space="preserve">    </w:t>
      </w:r>
      <w:r>
        <w:rPr>
          <w:rFonts w:ascii="FangSong" w:hAnsi="FangSong" w:eastAsia="FangSong" w:cs="FangSong"/>
          <w:sz w:val="31"/>
          <w:szCs w:val="31"/>
          <w:spacing w:val="-12"/>
        </w:rPr>
        <w:t>解开河</w:t>
      </w:r>
      <w:r>
        <w:rPr>
          <w:rFonts w:ascii="FangSong" w:hAnsi="FangSong" w:eastAsia="FangSong" w:cs="FangSong"/>
          <w:sz w:val="31"/>
          <w:szCs w:val="31"/>
          <w:spacing w:val="-13"/>
        </w:rPr>
        <w:t>图、洛书、八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卦之谜》两篇拙文，颇感兴趣，高度评价，并建议予写作专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1"/>
        </w:rPr>
        <w:t>书出版。予表示：</w:t>
      </w:r>
      <w:r>
        <w:rPr>
          <w:rFonts w:ascii="FangSong" w:hAnsi="FangSong" w:eastAsia="FangSong" w:cs="FangSong"/>
          <w:sz w:val="31"/>
          <w:szCs w:val="31"/>
          <w:spacing w:val="9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1"/>
        </w:rPr>
        <w:t>一介寒士，忝列教职，已为工作和生活所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困，写作难，出版更难，即使写成了，也不</w:t>
      </w:r>
      <w:r>
        <w:rPr>
          <w:rFonts w:ascii="FangSong" w:hAnsi="FangSong" w:eastAsia="FangSong" w:cs="FangSong"/>
          <w:sz w:val="31"/>
          <w:szCs w:val="31"/>
          <w:spacing w:val="-4"/>
        </w:rPr>
        <w:t>过是一堆废纸而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已，故不敢存此妄想。安先生听了，竟慨然表示可资助我写</w:t>
      </w:r>
      <w:r>
        <w:rPr>
          <w:rFonts w:ascii="FangSong" w:hAnsi="FangSong" w:eastAsia="FangSong" w:cs="FangSong"/>
          <w:sz w:val="31"/>
          <w:szCs w:val="31"/>
          <w:spacing w:val="1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作出版。予深受感动、激励、鼓舞，但虑及工作，仍无勇气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0"/>
        </w:rPr>
        <w:t>当面承诺，只表示容后图之。1991年初，予退休</w:t>
      </w:r>
      <w:r>
        <w:rPr>
          <w:rFonts w:ascii="FangSong" w:hAnsi="FangSong" w:eastAsia="FangSong" w:cs="FangSong"/>
          <w:sz w:val="31"/>
          <w:szCs w:val="31"/>
          <w:spacing w:val="9"/>
        </w:rPr>
        <w:t>在家，觉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得饱食终日，无所事事，亦甚无聊，始有写作此书的初步打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1"/>
        </w:rPr>
        <w:t>算；经和安先生联系，安先生未改初衷；又征求校领导意</w:t>
      </w:r>
      <w:r>
        <w:rPr>
          <w:rFonts w:ascii="FangSong" w:hAnsi="FangSong" w:eastAsia="FangSong" w:cs="FangSong"/>
          <w:sz w:val="31"/>
          <w:szCs w:val="31"/>
          <w:spacing w:val="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"/>
        </w:rPr>
        <w:t>见，校领导也表示大力支持；经过一番准备，遂有此书</w:t>
      </w:r>
      <w:r>
        <w:rPr>
          <w:rFonts w:ascii="FangSong" w:hAnsi="FangSong" w:eastAsia="FangSong" w:cs="FangSong"/>
          <w:sz w:val="31"/>
          <w:szCs w:val="31"/>
          <w:spacing w:val="-4"/>
        </w:rPr>
        <w:t>之写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"/>
        </w:rPr>
        <w:t>作。故此书之写作，首先应当归功于安先生，其次应当归功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0"/>
        </w:rPr>
        <w:t>于校领导；倘无安先生和校领导的鼓励、支持和资助、合</w:t>
      </w:r>
    </w:p>
    <w:p>
      <w:pPr>
        <w:spacing w:line="273" w:lineRule="auto"/>
        <w:sectPr>
          <w:headerReference w:type="default" r:id="rId4"/>
          <w:pgSz w:w="12070" w:h="16950"/>
          <w:pgMar w:top="2179" w:right="1810" w:bottom="400" w:left="1779" w:header="1800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left="124" w:right="186" w:firstLine="9"/>
        <w:spacing w:before="98" w:line="24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4"/>
        </w:rPr>
        <w:t>作，予虽有心思和精力，又有何用处呢?因</w:t>
      </w:r>
      <w:r>
        <w:rPr>
          <w:rFonts w:ascii="FangSong" w:hAnsi="FangSong" w:eastAsia="FangSong" w:cs="FangSong"/>
          <w:sz w:val="30"/>
          <w:szCs w:val="30"/>
          <w:spacing w:val="13"/>
        </w:rPr>
        <w:t>述予研究易学历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5"/>
        </w:rPr>
        <w:t>程艰辛与此书写作缘由始末，作为前言，以告读者。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5229"/>
        <w:spacing w:before="98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作者</w:t>
      </w:r>
      <w:r>
        <w:rPr>
          <w:rFonts w:ascii="SimHei" w:hAnsi="SimHei" w:eastAsia="SimHei" w:cs="SimHei"/>
          <w:sz w:val="30"/>
          <w:szCs w:val="30"/>
          <w:spacing w:val="11"/>
        </w:rPr>
        <w:t xml:space="preserve">  </w:t>
      </w:r>
      <w:r>
        <w:rPr>
          <w:rFonts w:ascii="SimHei" w:hAnsi="SimHei" w:eastAsia="SimHei" w:cs="SimHei"/>
          <w:sz w:val="30"/>
          <w:szCs w:val="30"/>
          <w:b/>
          <w:bCs/>
          <w:spacing w:val="-2"/>
        </w:rPr>
        <w:t>李友仁</w:t>
      </w:r>
    </w:p>
    <w:p>
      <w:pPr>
        <w:ind w:left="4834"/>
        <w:spacing w:before="252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9"/>
        </w:rPr>
        <w:t>1991年5月于山东德州</w:t>
      </w:r>
    </w:p>
    <w:p>
      <w:pPr>
        <w:spacing w:line="219" w:lineRule="auto"/>
        <w:sectPr>
          <w:headerReference w:type="default" r:id="rId5"/>
          <w:pgSz w:w="11900" w:h="16840"/>
          <w:pgMar w:top="2160" w:right="1785" w:bottom="400" w:left="1785" w:header="1741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ind w:left="314"/>
        <w:spacing w:before="276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b/>
          <w:bCs/>
          <w:spacing w:val="-83"/>
        </w:rPr>
        <w:t>目</w:t>
      </w:r>
      <w:r>
        <w:rPr>
          <w:rFonts w:ascii="SimSun" w:hAnsi="SimSun" w:eastAsia="SimSun" w:cs="SimSun"/>
          <w:sz w:val="66"/>
          <w:szCs w:val="66"/>
          <w:spacing w:val="140"/>
        </w:rPr>
        <w:t xml:space="preserve">  </w:t>
      </w:r>
      <w:r>
        <w:rPr>
          <w:rFonts w:ascii="SimSun" w:hAnsi="SimSun" w:eastAsia="SimSun" w:cs="SimSun"/>
          <w:sz w:val="66"/>
          <w:szCs w:val="66"/>
          <w:b/>
          <w:bCs/>
          <w:spacing w:val="-83"/>
        </w:rPr>
        <w:t>录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134"/>
            <w:spacing w:before="97" w:line="222" w:lineRule="auto"/>
            <w:tabs>
              <w:tab w:val="right" w:leader="dot" w:pos="8107"/>
            </w:tabs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spacing w:val="-12"/>
            </w:rPr>
            <w:t>序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Sun" w:hAnsi="SimSun" w:eastAsia="SimSun" w:cs="SimSun"/>
              <w:sz w:val="30"/>
              <w:szCs w:val="30"/>
              <w:spacing w:val="4"/>
            </w:rPr>
            <w:t>张岱年</w:t>
          </w:r>
        </w:p>
        <w:p>
          <w:pPr>
            <w:ind w:left="134"/>
            <w:spacing w:before="119" w:line="222" w:lineRule="auto"/>
            <w:tabs>
              <w:tab w:val="right" w:leader="dot" w:pos="807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spacing w:val="-18"/>
            </w:rPr>
            <w:t>前</w:t>
          </w:r>
          <w:r>
            <w:rPr>
              <w:rFonts w:ascii="SimHei" w:hAnsi="SimHei" w:eastAsia="SimHei" w:cs="SimHei"/>
              <w:sz w:val="30"/>
              <w:szCs w:val="30"/>
              <w:spacing w:val="40"/>
            </w:rPr>
            <w:t xml:space="preserve">  </w:t>
          </w:r>
          <w:r>
            <w:rPr>
              <w:rFonts w:ascii="SimHei" w:hAnsi="SimHei" w:eastAsia="SimHei" w:cs="SimHei"/>
              <w:sz w:val="30"/>
              <w:szCs w:val="30"/>
              <w:spacing w:val="-18"/>
            </w:rPr>
            <w:t>言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hyperlink>
        </w:p>
        <w:p>
          <w:pPr>
            <w:ind w:left="134"/>
            <w:spacing w:before="110" w:line="224" w:lineRule="auto"/>
            <w:tabs>
              <w:tab w:val="right" w:leader="dot" w:pos="811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spacing w:val="-12"/>
            </w:rPr>
            <w:t>绪</w:t>
          </w:r>
          <w:r>
            <w:rPr>
              <w:rFonts w:ascii="SimHei" w:hAnsi="SimHei" w:eastAsia="SimHei" w:cs="SimHei"/>
              <w:sz w:val="30"/>
              <w:szCs w:val="30"/>
              <w:spacing w:val="32"/>
            </w:rPr>
            <w:t xml:space="preserve">  </w:t>
          </w:r>
          <w:r>
            <w:rPr>
              <w:rFonts w:ascii="SimHei" w:hAnsi="SimHei" w:eastAsia="SimHei" w:cs="SimHei"/>
              <w:sz w:val="30"/>
              <w:szCs w:val="30"/>
              <w:spacing w:val="-12"/>
            </w:rPr>
            <w:t>论</w:t>
          </w:r>
          <w:r>
            <w:rPr>
              <w:rFonts w:ascii="SimHei" w:hAnsi="SimHei" w:eastAsia="SimHei" w:cs="SimHei"/>
              <w:sz w:val="30"/>
              <w:szCs w:val="30"/>
              <w:spacing w:val="-131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Hei" w:hAnsi="SimHei" w:eastAsia="SimHei" w:cs="SimHei"/>
              <w:sz w:val="30"/>
              <w:szCs w:val="30"/>
              <w:spacing w:val="-106"/>
            </w:rPr>
            <w:t xml:space="preserve"> </w:t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1</w:t>
            </w:r>
          </w:hyperlink>
        </w:p>
        <w:p>
          <w:pPr>
            <w:pStyle w:val="BodyText"/>
            <w:spacing w:line="447" w:lineRule="auto"/>
            <w:rPr/>
          </w:pPr>
          <w:r/>
        </w:p>
        <w:p>
          <w:pPr>
            <w:ind w:left="139"/>
            <w:spacing w:before="98" w:line="221" w:lineRule="auto"/>
            <w:tabs>
              <w:tab w:val="right" w:leader="dot" w:pos="808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19"/>
            </w:rPr>
            <w:t>第一章</w:t>
          </w:r>
          <w:r>
            <w:rPr>
              <w:rFonts w:ascii="SimHei" w:hAnsi="SimHei" w:eastAsia="SimHei" w:cs="SimHei"/>
              <w:sz w:val="30"/>
              <w:szCs w:val="30"/>
              <w:spacing w:val="65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19"/>
            </w:rPr>
            <w:t>易学起源</w:t>
          </w:r>
          <w:r>
            <w:rPr>
              <w:rFonts w:ascii="SimHei" w:hAnsi="SimHei" w:eastAsia="SimHei" w:cs="SimHei"/>
              <w:sz w:val="30"/>
              <w:szCs w:val="30"/>
              <w:spacing w:val="-126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Hei" w:hAnsi="SimHei" w:eastAsia="SimHei" w:cs="SimHei"/>
              <w:sz w:val="30"/>
              <w:szCs w:val="30"/>
              <w:spacing w:val="-56"/>
            </w:rPr>
            <w:t xml:space="preserve"> </w:t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32</w:t>
            </w:r>
          </w:hyperlink>
        </w:p>
        <w:p>
          <w:pPr>
            <w:ind w:left="404"/>
            <w:spacing w:before="139" w:line="221" w:lineRule="auto"/>
            <w:tabs>
              <w:tab w:val="right" w:leader="dot" w:pos="80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8"/>
            </w:rPr>
            <w:t>一</w:t>
          </w:r>
          <w:r>
            <w:rPr>
              <w:rFonts w:ascii="SimSun" w:hAnsi="SimSun" w:eastAsia="SimSun" w:cs="SimSun"/>
              <w:sz w:val="30"/>
              <w:szCs w:val="30"/>
              <w:spacing w:val="-65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8"/>
            </w:rPr>
            <w:t>、易学远古三源</w:t>
          </w:r>
          <w:r>
            <w:rPr>
              <w:rFonts w:ascii="SimSun" w:hAnsi="SimSun" w:eastAsia="SimSun" w:cs="SimSun"/>
              <w:sz w:val="30"/>
              <w:szCs w:val="30"/>
              <w:spacing w:val="-132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35</w:t>
            </w:r>
          </w:hyperlink>
        </w:p>
        <w:p>
          <w:pPr>
            <w:ind w:left="704"/>
            <w:spacing w:before="87" w:line="222" w:lineRule="auto"/>
            <w:tabs>
              <w:tab w:val="right" w:leader="dot" w:pos="805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7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8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)太极系统宇宙模型源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36</w:t>
            </w:r>
          </w:hyperlink>
        </w:p>
        <w:p>
          <w:pPr>
            <w:ind w:left="704"/>
            <w:spacing w:before="116" w:line="221" w:lineRule="auto"/>
            <w:tabs>
              <w:tab w:val="right" w:leader="dot" w:pos="80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)阴阳系统记录符号源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6"/>
              </w:rPr>
              <w:t>44</w:t>
            </w:r>
          </w:hyperlink>
        </w:p>
        <w:p>
          <w:pPr>
            <w:ind w:left="704"/>
            <w:spacing w:before="111" w:line="221" w:lineRule="auto"/>
            <w:tabs>
              <w:tab w:val="right" w:leader="dot" w:pos="80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三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)占卜系统随机数理源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50</w:t>
            </w:r>
          </w:hyperlink>
        </w:p>
        <w:p>
          <w:pPr>
            <w:ind w:left="404"/>
            <w:spacing w:before="97" w:line="220" w:lineRule="auto"/>
            <w:tabs>
              <w:tab w:val="right" w:leader="dot" w:pos="80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0"/>
            </w:rPr>
            <w:t>二</w:t>
          </w:r>
          <w:r>
            <w:rPr>
              <w:rFonts w:ascii="SimSun" w:hAnsi="SimSun" w:eastAsia="SimSun" w:cs="SimSun"/>
              <w:sz w:val="30"/>
              <w:szCs w:val="30"/>
              <w:spacing w:val="-7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0"/>
            </w:rPr>
            <w:t>、易学远古三源之哲理</w:t>
          </w:r>
          <w:r>
            <w:rPr>
              <w:rFonts w:ascii="SimSun" w:hAnsi="SimSun" w:eastAsia="SimSun" w:cs="SimSun"/>
              <w:sz w:val="30"/>
              <w:szCs w:val="30"/>
              <w:spacing w:val="-13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53</w:t>
            </w:r>
          </w:hyperlink>
        </w:p>
        <w:p>
          <w:pPr>
            <w:ind w:left="704"/>
            <w:spacing w:before="117" w:line="221" w:lineRule="auto"/>
            <w:tabs>
              <w:tab w:val="right" w:leader="dot" w:pos="80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)太极系统模型的宇宙万物整体观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54</w:t>
            </w:r>
          </w:hyperlink>
        </w:p>
        <w:p>
          <w:pPr>
            <w:ind w:left="704"/>
            <w:spacing w:before="101" w:line="221" w:lineRule="auto"/>
            <w:tabs>
              <w:tab w:val="right" w:leader="dot" w:pos="80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>)阴阳系统符号的宇宙万物变化观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57</w:t>
            </w:r>
          </w:hyperlink>
        </w:p>
        <w:p>
          <w:pPr>
            <w:ind w:left="704"/>
            <w:spacing w:before="131" w:line="221" w:lineRule="auto"/>
            <w:tabs>
              <w:tab w:val="right" w:leader="dot" w:pos="80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三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)占卜系统事物变化随机观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62</w:t>
            </w:r>
          </w:hyperlink>
        </w:p>
        <w:p>
          <w:pPr>
            <w:ind w:left="404"/>
            <w:spacing w:before="86" w:line="219" w:lineRule="auto"/>
            <w:tabs>
              <w:tab w:val="right" w:leader="dot" w:pos="80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4"/>
            </w:rPr>
            <w:t>三、易学远古三源遗存</w:t>
          </w:r>
          <w:r>
            <w:rPr>
              <w:rFonts w:ascii="SimSun" w:hAnsi="SimSun" w:eastAsia="SimSun" w:cs="SimSun"/>
              <w:sz w:val="30"/>
              <w:szCs w:val="30"/>
              <w:spacing w:val="-132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70</w:t>
            </w:r>
          </w:hyperlink>
        </w:p>
        <w:p>
          <w:pPr>
            <w:ind w:left="704"/>
            <w:spacing w:before="127" w:line="219" w:lineRule="auto"/>
            <w:tabs>
              <w:tab w:val="right" w:leader="dot" w:pos="811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)太极系统遗存太极图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6"/>
              </w:rPr>
              <w:t>71</w:t>
            </w:r>
          </w:hyperlink>
        </w:p>
        <w:p>
          <w:pPr>
            <w:ind w:left="704"/>
            <w:spacing w:before="110" w:line="217" w:lineRule="auto"/>
            <w:tabs>
              <w:tab w:val="right" w:leader="dot" w:pos="80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)阴阳系统遗存八卦符号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77</w:t>
            </w:r>
          </w:hyperlink>
        </w:p>
        <w:p>
          <w:pPr>
            <w:ind w:left="704"/>
            <w:spacing w:before="111" w:line="219" w:lineRule="auto"/>
            <w:tabs>
              <w:tab w:val="right" w:leader="dot" w:pos="8075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三</w:t>
          </w:r>
          <w:r>
            <w:rPr>
              <w:rFonts w:ascii="FangSong" w:hAnsi="FangSong" w:eastAsia="FangSong" w:cs="FangSong"/>
              <w:sz w:val="30"/>
              <w:szCs w:val="30"/>
              <w:spacing w:val="-6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4"/>
            </w:rPr>
            <w:t>)占卜系统遗存河图数</w:t>
          </w:r>
          <w:r>
            <w:rPr>
              <w:rFonts w:ascii="FangSong" w:hAnsi="FangSong" w:eastAsia="FangSong" w:cs="FangSong"/>
              <w:sz w:val="30"/>
              <w:szCs w:val="30"/>
              <w:spacing w:val="-13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6"/>
              </w:rPr>
              <w:t>83</w:t>
            </w:r>
          </w:hyperlink>
        </w:p>
        <w:p>
          <w:pPr>
            <w:ind w:left="404"/>
            <w:spacing w:before="113" w:line="221" w:lineRule="auto"/>
            <w:tabs>
              <w:tab w:val="right" w:leader="dot" w:pos="8075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6"/>
            </w:rPr>
            <w:t>四</w:t>
          </w:r>
          <w:r>
            <w:rPr>
              <w:rFonts w:ascii="SimSun" w:hAnsi="SimSun" w:eastAsia="SimSun" w:cs="SimSun"/>
              <w:sz w:val="30"/>
              <w:szCs w:val="30"/>
              <w:spacing w:val="-6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6"/>
            </w:rPr>
            <w:t>、三源结合成易学</w:t>
          </w:r>
          <w:r>
            <w:rPr>
              <w:rFonts w:ascii="SimSun" w:hAnsi="SimSun" w:eastAsia="SimSun" w:cs="SimSun"/>
              <w:sz w:val="30"/>
              <w:szCs w:val="30"/>
              <w:spacing w:val="-136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6"/>
              </w:rPr>
              <w:t>85</w:t>
            </w:r>
          </w:hyperlink>
        </w:p>
        <w:p>
          <w:pPr>
            <w:ind w:left="704"/>
            <w:spacing w:before="113" w:line="220" w:lineRule="auto"/>
            <w:tabs>
              <w:tab w:val="right" w:leader="dot" w:pos="8075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)三源的共同性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86</w:t>
            </w:r>
          </w:hyperlink>
        </w:p>
        <w:p>
          <w:pPr>
            <w:ind w:left="704"/>
            <w:spacing w:before="117" w:line="222" w:lineRule="auto"/>
            <w:tabs>
              <w:tab w:val="right" w:leader="dot" w:pos="8085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)有关三源结合的传说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1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88</w:t>
            </w:r>
          </w:hyperlink>
        </w:p>
      </w:sdtContent>
    </w:sdt>
    <w:p>
      <w:pPr>
        <w:spacing w:line="222" w:lineRule="auto"/>
        <w:sectPr>
          <w:headerReference w:type="default" r:id="rId6"/>
          <w:pgSz w:w="11900" w:h="16840"/>
          <w:pgMar w:top="2099" w:right="1785" w:bottom="400" w:left="1785" w:header="1725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62" w:lineRule="auto"/>
        <w:rPr/>
      </w:pPr>
      <w:r/>
    </w:p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585"/>
            <w:spacing w:before="97" w:line="223" w:lineRule="auto"/>
            <w:tabs>
              <w:tab w:val="right" w:leader="dot" w:pos="793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8"/>
            </w:rPr>
            <w:t>(三)易学发展的传说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92</w:t>
            </w:r>
          </w:hyperlink>
        </w:p>
      </w:sdtContent>
    </w:sdt>
    <w:sdt>
      <w:sdtPr>
        <w:rPr>
          <w:rFonts w:ascii="SimSun" w:hAnsi="SimSun" w:eastAsia="SimSun" w:cs="SimSun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385"/>
            <w:spacing w:before="99" w:line="220" w:lineRule="auto"/>
            <w:tabs>
              <w:tab w:val="right" w:leader="dot" w:pos="793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4"/>
            </w:rPr>
            <w:t>五、三源结合和易学发展实际</w:t>
          </w:r>
          <w:r>
            <w:rPr>
              <w:rFonts w:ascii="SimSun" w:hAnsi="SimSun" w:eastAsia="SimSun" w:cs="SimSun"/>
              <w:sz w:val="30"/>
              <w:szCs w:val="30"/>
              <w:spacing w:val="-130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r>
            <w:rPr>
              <w:rFonts w:ascii="SimSun" w:hAnsi="SimSun" w:eastAsia="SimSun" w:cs="SimSun"/>
              <w:sz w:val="30"/>
              <w:szCs w:val="30"/>
              <w:spacing w:val="-26"/>
            </w:rPr>
            <w:t xml:space="preserve"> </w:t>
          </w:r>
          <w:hyperlink w:history="true" w:anchor="bookmark2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96</w:t>
            </w:r>
          </w:hyperlink>
        </w:p>
        <w:p>
          <w:pPr>
            <w:ind w:left="585"/>
            <w:spacing w:before="109" w:line="222" w:lineRule="auto"/>
            <w:tabs>
              <w:tab w:val="right" w:leader="dot" w:pos="791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6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7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)三源结合实际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96</w:t>
            </w:r>
          </w:hyperlink>
        </w:p>
        <w:p>
          <w:pPr>
            <w:ind w:left="585"/>
            <w:spacing w:before="109" w:line="222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0"/>
            </w:rPr>
            <w:t>(二)易学发展实际</w:t>
          </w:r>
          <w:r>
            <w:rPr>
              <w:rFonts w:ascii="FangSong" w:hAnsi="FangSong" w:eastAsia="FangSong" w:cs="FangSong"/>
              <w:sz w:val="30"/>
              <w:szCs w:val="30"/>
              <w:spacing w:val="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100</w:t>
            </w:r>
          </w:hyperlink>
        </w:p>
        <w:p>
          <w:pPr>
            <w:ind w:left="385"/>
            <w:spacing w:before="81" w:line="219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3"/>
            </w:rPr>
            <w:t>六、易学释名五说</w:t>
          </w:r>
          <w:r>
            <w:rPr>
              <w:rFonts w:ascii="SimSun" w:hAnsi="SimSun" w:eastAsia="SimSun" w:cs="SimSun"/>
              <w:sz w:val="30"/>
              <w:szCs w:val="30"/>
              <w:spacing w:val="52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2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108</w:t>
            </w:r>
          </w:hyperlink>
        </w:p>
        <w:p>
          <w:pPr>
            <w:ind w:left="385"/>
            <w:spacing w:before="115" w:line="220" w:lineRule="auto"/>
            <w:tabs>
              <w:tab w:val="right" w:leader="dot" w:pos="795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9"/>
            </w:rPr>
            <w:t>七、易学的历史地位</w:t>
          </w:r>
          <w:r>
            <w:rPr>
              <w:rFonts w:ascii="SimSun" w:hAnsi="SimSun" w:eastAsia="SimSun" w:cs="SimSun"/>
              <w:sz w:val="30"/>
              <w:szCs w:val="30"/>
              <w:spacing w:val="49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2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112</w:t>
            </w:r>
          </w:hyperlink>
        </w:p>
        <w:p>
          <w:pPr>
            <w:ind w:left="585"/>
            <w:spacing w:before="107" w:line="222" w:lineRule="auto"/>
            <w:tabs>
              <w:tab w:val="right" w:leader="dot" w:pos="79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)哲理易学的历史地位</w:t>
          </w:r>
          <w:r>
            <w:rPr>
              <w:rFonts w:ascii="FangSong" w:hAnsi="FangSong" w:eastAsia="FangSong" w:cs="FangSong"/>
              <w:sz w:val="30"/>
              <w:szCs w:val="30"/>
              <w:spacing w:val="4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0"/>
              </w:rPr>
              <w:t>113</w:t>
            </w:r>
          </w:hyperlink>
        </w:p>
        <w:p>
          <w:pPr>
            <w:ind w:left="585"/>
            <w:spacing w:before="99" w:line="221" w:lineRule="auto"/>
            <w:tabs>
              <w:tab w:val="right" w:leader="dot" w:pos="794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)占卜易学的历史地位</w:t>
          </w:r>
          <w:r>
            <w:rPr>
              <w:rFonts w:ascii="FangSong" w:hAnsi="FangSong" w:eastAsia="FangSong" w:cs="FangSong"/>
              <w:sz w:val="30"/>
              <w:szCs w:val="30"/>
              <w:spacing w:val="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2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118</w:t>
            </w:r>
          </w:hyperlink>
        </w:p>
      </w:sdtContent>
    </w:sdt>
    <w:p>
      <w:pPr>
        <w:pStyle w:val="BodyText"/>
        <w:spacing w:line="458" w:lineRule="auto"/>
        <w:rPr/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89"/>
            <w:spacing w:before="98" w:line="221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9"/>
            </w:rPr>
            <w:t>第二章</w:t>
          </w:r>
          <w:r>
            <w:rPr>
              <w:rFonts w:ascii="SimHei" w:hAnsi="SimHei" w:eastAsia="SimHei" w:cs="SimHei"/>
              <w:sz w:val="30"/>
              <w:szCs w:val="30"/>
              <w:spacing w:val="128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9"/>
            </w:rPr>
            <w:t>易学失误</w:t>
          </w:r>
          <w:r>
            <w:rPr>
              <w:rFonts w:ascii="SimHei" w:hAnsi="SimHei" w:eastAsia="SimHei" w:cs="SimHei"/>
              <w:sz w:val="30"/>
              <w:szCs w:val="30"/>
              <w:spacing w:val="-129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hyperlink w:history="true" w:anchor="bookmark2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124</w:t>
            </w:r>
          </w:hyperlink>
        </w:p>
        <w:p>
          <w:pPr>
            <w:ind w:left="385"/>
            <w:spacing w:before="89" w:line="220" w:lineRule="auto"/>
            <w:tabs>
              <w:tab w:val="right" w:leader="dot" w:pos="794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1"/>
            </w:rPr>
            <w:t>一</w:t>
          </w:r>
          <w:r>
            <w:rPr>
              <w:rFonts w:ascii="SimSun" w:hAnsi="SimSun" w:eastAsia="SimSun" w:cs="SimSun"/>
              <w:sz w:val="30"/>
              <w:szCs w:val="30"/>
              <w:spacing w:val="-7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1"/>
            </w:rPr>
            <w:t>、易学在上古前期的失误</w:t>
          </w:r>
          <w:r>
            <w:rPr>
              <w:rFonts w:ascii="SimSun" w:hAnsi="SimSun" w:eastAsia="SimSun" w:cs="SimSun"/>
              <w:sz w:val="30"/>
              <w:szCs w:val="30"/>
              <w:spacing w:val="4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r>
            <w:rPr>
              <w:rFonts w:ascii="SimSun" w:hAnsi="SimSun" w:eastAsia="SimSun" w:cs="SimSun"/>
              <w:sz w:val="30"/>
              <w:szCs w:val="30"/>
              <w:spacing w:val="-17"/>
            </w:rPr>
            <w:t xml:space="preserve"> </w:t>
          </w:r>
          <w:hyperlink w:history="true" w:anchor="bookmark2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125</w:t>
            </w:r>
          </w:hyperlink>
        </w:p>
        <w:p>
          <w:pPr>
            <w:ind w:left="585"/>
            <w:spacing w:before="119" w:line="222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)太极图得传太极系统模型失传</w:t>
          </w:r>
          <w:r>
            <w:rPr>
              <w:rFonts w:ascii="FangSong" w:hAnsi="FangSong" w:eastAsia="FangSong" w:cs="FangSong"/>
              <w:sz w:val="30"/>
              <w:szCs w:val="30"/>
              <w:spacing w:val="4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126</w:t>
            </w:r>
          </w:hyperlink>
        </w:p>
        <w:p>
          <w:pPr>
            <w:ind w:left="585"/>
            <w:spacing w:before="91" w:line="217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4"/>
            </w:rPr>
            <w:t>(二)八卦得传阴阳符号系统失传</w:t>
          </w:r>
          <w:r>
            <w:rPr>
              <w:rFonts w:ascii="FangSong" w:hAnsi="FangSong" w:eastAsia="FangSong" w:cs="FangSong"/>
              <w:sz w:val="30"/>
              <w:szCs w:val="30"/>
              <w:spacing w:val="1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2"/>
              </w:rPr>
              <w:t>130</w:t>
            </w:r>
          </w:hyperlink>
        </w:p>
        <w:p>
          <w:pPr>
            <w:ind w:left="585"/>
            <w:spacing w:before="123" w:line="221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4"/>
            </w:rPr>
            <w:t>(三)河图得传天地盘占卜器失传</w:t>
          </w:r>
          <w:r>
            <w:rPr>
              <w:rFonts w:ascii="FangSong" w:hAnsi="FangSong" w:eastAsia="FangSong" w:cs="FangSong"/>
              <w:sz w:val="30"/>
              <w:szCs w:val="30"/>
              <w:spacing w:val="1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138</w:t>
            </w:r>
          </w:hyperlink>
        </w:p>
        <w:p>
          <w:pPr>
            <w:ind w:left="585"/>
            <w:spacing w:before="94" w:line="222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四</w:t>
          </w:r>
          <w:r>
            <w:rPr>
              <w:rFonts w:ascii="FangSong" w:hAnsi="FangSong" w:eastAsia="FangSong" w:cs="FangSong"/>
              <w:sz w:val="30"/>
              <w:szCs w:val="30"/>
              <w:spacing w:val="-6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)洛书得传太乙占盘失传</w:t>
          </w:r>
          <w:r>
            <w:rPr>
              <w:rFonts w:ascii="FangSong" w:hAnsi="FangSong" w:eastAsia="FangSong" w:cs="FangSong"/>
              <w:sz w:val="30"/>
              <w:szCs w:val="30"/>
              <w:spacing w:val="3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97"/>
            </w:rPr>
            <w:t xml:space="preserve"> </w:t>
          </w:r>
          <w:hyperlink w:history="true" w:anchor="bookmark3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8"/>
              </w:rPr>
              <w:t>143</w:t>
            </w:r>
          </w:hyperlink>
        </w:p>
        <w:p>
          <w:pPr>
            <w:ind w:left="285"/>
            <w:spacing w:before="92" w:line="220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7"/>
            </w:rPr>
            <w:t>二</w:t>
          </w:r>
          <w:r>
            <w:rPr>
              <w:rFonts w:ascii="SimSun" w:hAnsi="SimSun" w:eastAsia="SimSun" w:cs="SimSun"/>
              <w:sz w:val="30"/>
              <w:szCs w:val="30"/>
              <w:spacing w:val="-8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7"/>
            </w:rPr>
            <w:t>、易学在上古后期的失误</w:t>
          </w:r>
          <w:r>
            <w:rPr>
              <w:rFonts w:ascii="SimSun" w:hAnsi="SimSun" w:eastAsia="SimSun" w:cs="SimSun"/>
              <w:sz w:val="30"/>
              <w:szCs w:val="30"/>
              <w:spacing w:val="3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3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148</w:t>
            </w:r>
          </w:hyperlink>
        </w:p>
        <w:p>
          <w:pPr>
            <w:ind w:left="585"/>
            <w:spacing w:before="120" w:line="223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>)文字发明后记录传说的失误</w:t>
          </w:r>
          <w:r>
            <w:rPr>
              <w:rFonts w:ascii="FangSong" w:hAnsi="FangSong" w:eastAsia="FangSong" w:cs="FangSong"/>
              <w:sz w:val="30"/>
              <w:szCs w:val="30"/>
              <w:spacing w:val="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150</w:t>
            </w:r>
          </w:hyperlink>
        </w:p>
        <w:p>
          <w:pPr>
            <w:ind w:left="585"/>
            <w:spacing w:before="85" w:line="222" w:lineRule="auto"/>
            <w:tabs>
              <w:tab w:val="right" w:leader="dot" w:pos="79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5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5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5"/>
            </w:rPr>
            <w:t>)《周易》成书后序位数失误</w:t>
          </w:r>
          <w:r>
            <w:rPr>
              <w:rFonts w:ascii="FangSong" w:hAnsi="FangSong" w:eastAsia="FangSong" w:cs="FangSong"/>
              <w:sz w:val="30"/>
              <w:szCs w:val="30"/>
              <w:spacing w:val="5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157</w:t>
            </w:r>
          </w:hyperlink>
        </w:p>
        <w:p>
          <w:pPr>
            <w:ind w:left="585"/>
            <w:spacing w:before="98" w:line="221" w:lineRule="auto"/>
            <w:tabs>
              <w:tab w:val="right" w:leader="dot" w:pos="791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7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7"/>
            </w:rPr>
            <w:t>三</w:t>
          </w:r>
          <w:r>
            <w:rPr>
              <w:rFonts w:ascii="FangSong" w:hAnsi="FangSong" w:eastAsia="FangSong" w:cs="FangSong"/>
              <w:sz w:val="30"/>
              <w:szCs w:val="30"/>
              <w:spacing w:val="-6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7"/>
            </w:rPr>
            <w:t>)《易传》成书后得失各半</w:t>
          </w:r>
          <w:r>
            <w:rPr>
              <w:rFonts w:ascii="FangSong" w:hAnsi="FangSong" w:eastAsia="FangSong" w:cs="FangSong"/>
              <w:sz w:val="30"/>
              <w:szCs w:val="30"/>
              <w:spacing w:val="5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170</w:t>
            </w:r>
          </w:hyperlink>
        </w:p>
        <w:p>
          <w:pPr>
            <w:ind w:left="285"/>
            <w:spacing w:before="108" w:line="221" w:lineRule="auto"/>
            <w:tabs>
              <w:tab w:val="right" w:leader="dot" w:pos="792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0"/>
            </w:rPr>
            <w:t>三、易学失误之影响</w:t>
          </w:r>
          <w:r>
            <w:rPr>
              <w:rFonts w:ascii="SimSun" w:hAnsi="SimSun" w:eastAsia="SimSun" w:cs="SimSun"/>
              <w:sz w:val="30"/>
              <w:szCs w:val="30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3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178</w:t>
            </w:r>
          </w:hyperlink>
        </w:p>
        <w:p>
          <w:pPr>
            <w:ind w:left="585"/>
            <w:spacing w:before="103" w:line="220" w:lineRule="auto"/>
            <w:tabs>
              <w:tab w:val="right" w:leader="dot" w:pos="792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)影响易学六大观点的科学性</w:t>
          </w:r>
          <w:r>
            <w:rPr>
              <w:rFonts w:ascii="FangSong" w:hAnsi="FangSong" w:eastAsia="FangSong" w:cs="FangSong"/>
              <w:sz w:val="30"/>
              <w:szCs w:val="30"/>
              <w:spacing w:val="4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3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9"/>
              </w:rPr>
              <w:t>178</w:t>
            </w:r>
          </w:hyperlink>
        </w:p>
        <w:p>
          <w:pPr>
            <w:ind w:left="585"/>
            <w:spacing w:before="103" w:line="220" w:lineRule="auto"/>
            <w:tabs>
              <w:tab w:val="right" w:leader="dot" w:pos="794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)影响易学象数义理的严密性</w:t>
          </w:r>
          <w:r>
            <w:rPr>
              <w:rFonts w:ascii="FangSong" w:hAnsi="FangSong" w:eastAsia="FangSong" w:cs="FangSong"/>
              <w:sz w:val="30"/>
              <w:szCs w:val="30"/>
              <w:spacing w:val="3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7"/>
              </w:rPr>
              <w:t>190</w:t>
            </w:r>
          </w:hyperlink>
        </w:p>
        <w:p>
          <w:pPr>
            <w:pStyle w:val="BodyText"/>
            <w:spacing w:line="451" w:lineRule="auto"/>
            <w:rPr/>
          </w:pPr>
          <w:r/>
        </w:p>
        <w:p>
          <w:pPr>
            <w:spacing w:before="97" w:line="221" w:lineRule="auto"/>
            <w:tabs>
              <w:tab w:val="right" w:leader="dot" w:pos="793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33"/>
            </w:rPr>
            <w:t>第三章</w:t>
          </w:r>
          <w:r>
            <w:rPr>
              <w:rFonts w:ascii="SimHei" w:hAnsi="SimHei" w:eastAsia="SimHei" w:cs="SimHei"/>
              <w:sz w:val="30"/>
              <w:szCs w:val="30"/>
              <w:spacing w:val="78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33"/>
            </w:rPr>
            <w:t>易学失误补正</w:t>
          </w:r>
          <w:r>
            <w:rPr>
              <w:rFonts w:ascii="SimHei" w:hAnsi="SimHei" w:eastAsia="SimHei" w:cs="SimHei"/>
              <w:sz w:val="30"/>
              <w:szCs w:val="30"/>
              <w:spacing w:val="-139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r>
            <w:rPr>
              <w:rFonts w:ascii="SimHei" w:hAnsi="SimHei" w:eastAsia="SimHei" w:cs="SimHei"/>
              <w:sz w:val="30"/>
              <w:szCs w:val="30"/>
              <w:spacing w:val="-86"/>
            </w:rPr>
            <w:t xml:space="preserve"> </w:t>
          </w:r>
          <w:hyperlink w:history="true" w:anchor="bookmark4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202</w:t>
            </w:r>
          </w:hyperlink>
        </w:p>
        <w:p>
          <w:pPr>
            <w:ind w:left="285"/>
            <w:spacing w:before="109" w:line="220" w:lineRule="auto"/>
            <w:tabs>
              <w:tab w:val="right" w:leader="dot" w:pos="793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1"/>
            </w:rPr>
            <w:t>一、太极图失误补正</w:t>
          </w:r>
          <w:r>
            <w:rPr>
              <w:rFonts w:ascii="SimSun" w:hAnsi="SimSun" w:eastAsia="SimSun" w:cs="SimSun"/>
              <w:sz w:val="30"/>
              <w:szCs w:val="30"/>
              <w:spacing w:val="47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4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205</w:t>
            </w:r>
          </w:hyperlink>
        </w:p>
        <w:p>
          <w:pPr>
            <w:ind w:left="585"/>
            <w:spacing w:before="127" w:line="222" w:lineRule="auto"/>
            <w:tabs>
              <w:tab w:val="right" w:leader="dot" w:pos="793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)太极图画法补正</w:t>
          </w:r>
          <w:r>
            <w:rPr>
              <w:rFonts w:ascii="FangSong" w:hAnsi="FangSong" w:eastAsia="FangSong" w:cs="FangSong"/>
              <w:sz w:val="30"/>
              <w:szCs w:val="30"/>
              <w:spacing w:val="5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206</w:t>
            </w:r>
          </w:hyperlink>
        </w:p>
        <w:p>
          <w:pPr>
            <w:ind w:left="585"/>
            <w:spacing w:before="118" w:line="220" w:lineRule="auto"/>
            <w:tabs>
              <w:tab w:val="right" w:leader="dot" w:pos="7929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)太极图子午线重要性补正</w:t>
          </w:r>
          <w:r>
            <w:rPr>
              <w:rFonts w:ascii="FangSong" w:hAnsi="FangSong" w:eastAsia="FangSong" w:cs="FangSong"/>
              <w:sz w:val="30"/>
              <w:szCs w:val="30"/>
              <w:spacing w:val="4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212</w:t>
            </w:r>
          </w:hyperlink>
        </w:p>
      </w:sdtContent>
    </w:sdt>
    <w:p>
      <w:pPr>
        <w:spacing w:line="220" w:lineRule="auto"/>
        <w:sectPr>
          <w:headerReference w:type="default" r:id="rId7"/>
          <w:pgSz w:w="11900" w:h="16840"/>
          <w:pgMar w:top="2119" w:right="1785" w:bottom="400" w:left="1654" w:header="1729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41" w:lineRule="auto"/>
        <w:rPr/>
      </w:pPr>
      <w:r/>
    </w:p>
    <w:sdt>
      <w:sdtPr>
        <w:rPr>
          <w:rFonts w:ascii="SimSun" w:hAnsi="SimSun" w:eastAsia="SimSun" w:cs="SimSun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434"/>
            <w:spacing w:before="97" w:line="219" w:lineRule="auto"/>
            <w:tabs>
              <w:tab w:val="right" w:leader="dot" w:pos="807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6"/>
            </w:rPr>
            <w:t>二、河图洛书补正</w:t>
          </w:r>
          <w:r>
            <w:rPr>
              <w:rFonts w:ascii="SimSun" w:hAnsi="SimSun" w:eastAsia="SimSun" w:cs="SimSun"/>
              <w:sz w:val="30"/>
              <w:szCs w:val="30"/>
              <w:spacing w:val="37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4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222</w:t>
            </w:r>
          </w:hyperlink>
        </w:p>
        <w:p>
          <w:pPr>
            <w:ind w:left="724"/>
            <w:spacing w:before="121" w:line="222" w:lineRule="auto"/>
            <w:tabs>
              <w:tab w:val="right" w:leader="dot" w:pos="80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4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4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7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4"/>
            </w:rPr>
            <w:t>)河图形式补正</w:t>
          </w:r>
          <w:r>
            <w:rPr>
              <w:rFonts w:ascii="FangSong" w:hAnsi="FangSong" w:eastAsia="FangSong" w:cs="FangSong"/>
              <w:sz w:val="30"/>
              <w:szCs w:val="30"/>
              <w:spacing w:val="4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5"/>
              </w:rPr>
              <w:t>225</w:t>
            </w:r>
          </w:hyperlink>
        </w:p>
        <w:p>
          <w:pPr>
            <w:ind w:left="724"/>
            <w:spacing w:before="109" w:line="222" w:lineRule="auto"/>
            <w:tabs>
              <w:tab w:val="right" w:leader="dot" w:pos="80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5"/>
            </w:rPr>
            <w:t>(二)洛书形式补正</w:t>
          </w:r>
          <w:r>
            <w:rPr>
              <w:rFonts w:ascii="FangSong" w:hAnsi="FangSong" w:eastAsia="FangSong" w:cs="FangSong"/>
              <w:sz w:val="30"/>
              <w:szCs w:val="30"/>
              <w:spacing w:val="4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"/>
              </w:rPr>
              <w:t>234</w:t>
            </w:r>
          </w:hyperlink>
        </w:p>
        <w:p>
          <w:pPr>
            <w:ind w:left="724"/>
            <w:spacing w:before="99" w:line="222" w:lineRule="auto"/>
            <w:tabs>
              <w:tab w:val="right" w:leader="dot" w:pos="80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7"/>
            </w:rPr>
            <w:t>(三)河图洛书数位补正</w:t>
          </w:r>
          <w:r>
            <w:rPr>
              <w:rFonts w:ascii="FangSong" w:hAnsi="FangSong" w:eastAsia="FangSong" w:cs="FangSong"/>
              <w:sz w:val="30"/>
              <w:szCs w:val="30"/>
              <w:spacing w:val="5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4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243</w:t>
            </w:r>
          </w:hyperlink>
        </w:p>
        <w:p>
          <w:pPr>
            <w:ind w:left="434"/>
            <w:spacing w:before="103" w:line="219" w:lineRule="auto"/>
            <w:tabs>
              <w:tab w:val="right" w:leader="dot" w:pos="804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8"/>
            </w:rPr>
            <w:t>三、八卦占卜数位方法补正</w:t>
          </w:r>
          <w:r>
            <w:rPr>
              <w:rFonts w:ascii="SimSun" w:hAnsi="SimSun" w:eastAsia="SimSun" w:cs="SimSun"/>
              <w:sz w:val="30"/>
              <w:szCs w:val="30"/>
              <w:spacing w:val="45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4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246</w:t>
            </w:r>
          </w:hyperlink>
        </w:p>
        <w:p>
          <w:pPr>
            <w:ind w:left="724"/>
            <w:spacing w:before="94" w:line="217" w:lineRule="auto"/>
            <w:tabs>
              <w:tab w:val="right" w:leader="dot" w:pos="80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7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>)八卦占卜数位补正</w:t>
          </w:r>
          <w:r>
            <w:rPr>
              <w:rFonts w:ascii="FangSong" w:hAnsi="FangSong" w:eastAsia="FangSong" w:cs="FangSong"/>
              <w:sz w:val="30"/>
              <w:szCs w:val="30"/>
              <w:spacing w:val="4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5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248</w:t>
            </w:r>
          </w:hyperlink>
        </w:p>
        <w:p>
          <w:pPr>
            <w:ind w:left="724"/>
            <w:spacing w:before="107" w:line="217" w:lineRule="auto"/>
            <w:tabs>
              <w:tab w:val="right" w:leader="dot" w:pos="80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9"/>
            </w:rPr>
            <w:t>(二)八卦占卜方法补正</w:t>
          </w:r>
          <w:r>
            <w:rPr>
              <w:rFonts w:ascii="FangSong" w:hAnsi="FangSong" w:eastAsia="FangSong" w:cs="FangSong"/>
              <w:sz w:val="30"/>
              <w:szCs w:val="30"/>
              <w:spacing w:val="6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5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255</w:t>
            </w:r>
          </w:hyperlink>
        </w:p>
        <w:p>
          <w:pPr>
            <w:ind w:left="434"/>
            <w:spacing w:before="119" w:line="220" w:lineRule="auto"/>
            <w:tabs>
              <w:tab w:val="right" w:leader="dot" w:pos="805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20"/>
            </w:rPr>
            <w:t>四、易学综合补正</w:t>
          </w:r>
          <w:r>
            <w:rPr>
              <w:rFonts w:ascii="SimSun" w:hAnsi="SimSun" w:eastAsia="SimSun" w:cs="SimSun"/>
              <w:sz w:val="30"/>
              <w:szCs w:val="30"/>
              <w:spacing w:val="39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5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260</w:t>
            </w:r>
          </w:hyperlink>
        </w:p>
        <w:p>
          <w:pPr>
            <w:ind w:left="724"/>
            <w:spacing w:before="127" w:line="222" w:lineRule="auto"/>
            <w:tabs>
              <w:tab w:val="right" w:leader="dot" w:pos="80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7"/>
            </w:rPr>
            <w:t>)太极阴阳与土圭阴阳一致补正</w:t>
          </w:r>
          <w:r>
            <w:rPr>
              <w:rFonts w:ascii="FangSong" w:hAnsi="FangSong" w:eastAsia="FangSong" w:cs="FangSong"/>
              <w:sz w:val="30"/>
              <w:szCs w:val="30"/>
              <w:spacing w:val="5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 xml:space="preserve"> </w:t>
          </w:r>
          <w:hyperlink w:history="true" w:anchor="bookmark5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260</w:t>
            </w:r>
          </w:hyperlink>
        </w:p>
        <w:p>
          <w:pPr>
            <w:ind w:left="724"/>
            <w:spacing w:before="94" w:line="217" w:lineRule="auto"/>
            <w:tabs>
              <w:tab w:val="right" w:leader="dot" w:pos="80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)六十四卦与历法气象一致补正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5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269</w:t>
            </w:r>
          </w:hyperlink>
        </w:p>
        <w:p>
          <w:pPr>
            <w:ind w:left="724"/>
            <w:spacing w:before="77" w:line="217" w:lineRule="auto"/>
            <w:tabs>
              <w:tab w:val="right" w:leader="dot" w:pos="806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3"/>
            </w:rPr>
            <w:t>(三)八卦九官洛书九宫异同补正</w:t>
          </w:r>
          <w:r>
            <w:rPr>
              <w:rFonts w:ascii="FangSong" w:hAnsi="FangSong" w:eastAsia="FangSong" w:cs="FangSong"/>
              <w:sz w:val="30"/>
              <w:szCs w:val="30"/>
              <w:spacing w:val="1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5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278</w:t>
            </w:r>
          </w:hyperlink>
        </w:p>
      </w:sdtContent>
    </w:sdt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sdt>
      <w:sdtPr>
        <w:rPr>
          <w:rFonts w:ascii="FangSong" w:hAnsi="FangSong" w:eastAsia="FangSong" w:cs="FangSong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139"/>
            <w:spacing w:before="97" w:line="222" w:lineRule="auto"/>
            <w:tabs>
              <w:tab w:val="right" w:leader="dot" w:pos="80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b/>
              <w:bCs/>
              <w:spacing w:val="20"/>
            </w:rPr>
            <w:t>第四章</w:t>
          </w:r>
          <w:r>
            <w:rPr>
              <w:rFonts w:ascii="FangSong" w:hAnsi="FangSong" w:eastAsia="FangSong" w:cs="FangSong"/>
              <w:sz w:val="30"/>
              <w:szCs w:val="30"/>
              <w:spacing w:val="5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b/>
              <w:bCs/>
              <w:spacing w:val="20"/>
            </w:rPr>
            <w:t>易学与哲学</w:t>
          </w:r>
          <w:r>
            <w:rPr>
              <w:rFonts w:ascii="FangSong" w:hAnsi="FangSong" w:eastAsia="FangSong" w:cs="FangSong"/>
              <w:sz w:val="30"/>
              <w:szCs w:val="30"/>
              <w:b/>
              <w:bCs/>
            </w:rPr>
            <w:tab/>
          </w:r>
          <w:hyperlink w:history="true" w:anchor="bookmark5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287</w:t>
            </w:r>
          </w:hyperlink>
        </w:p>
        <w:p>
          <w:pPr>
            <w:ind w:left="434"/>
            <w:spacing w:before="104" w:line="219" w:lineRule="auto"/>
            <w:tabs>
              <w:tab w:val="right" w:leader="dot" w:pos="808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9"/>
            </w:rPr>
            <w:t>一</w:t>
          </w:r>
          <w:r>
            <w:rPr>
              <w:rFonts w:ascii="SimSun" w:hAnsi="SimSun" w:eastAsia="SimSun" w:cs="SimSun"/>
              <w:sz w:val="30"/>
              <w:szCs w:val="30"/>
              <w:spacing w:val="-7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9"/>
            </w:rPr>
            <w:t>、易学是自然科学</w:t>
          </w:r>
          <w:r>
            <w:rPr>
              <w:rFonts w:ascii="SimSun" w:hAnsi="SimSun" w:eastAsia="SimSun" w:cs="SimSun"/>
              <w:sz w:val="30"/>
              <w:szCs w:val="30"/>
              <w:spacing w:val="4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5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287</w:t>
            </w:r>
          </w:hyperlink>
        </w:p>
        <w:p>
          <w:pPr>
            <w:ind w:left="724"/>
            <w:spacing w:before="105" w:line="223" w:lineRule="auto"/>
            <w:tabs>
              <w:tab w:val="right" w:leader="dot" w:pos="807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>)易学之道法自然</w:t>
          </w:r>
          <w:r>
            <w:rPr>
              <w:rFonts w:ascii="FangSong" w:hAnsi="FangSong" w:eastAsia="FangSong" w:cs="FangSong"/>
              <w:sz w:val="30"/>
              <w:szCs w:val="30"/>
              <w:spacing w:val="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5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288</w:t>
            </w:r>
          </w:hyperlink>
        </w:p>
        <w:p>
          <w:pPr>
            <w:ind w:left="724"/>
            <w:spacing w:before="107" w:line="223" w:lineRule="auto"/>
            <w:tabs>
              <w:tab w:val="right" w:leader="dot" w:pos="8077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)易以道阴阳</w:t>
          </w:r>
          <w:r>
            <w:rPr>
              <w:rFonts w:ascii="FangSong" w:hAnsi="FangSong" w:eastAsia="FangSong" w:cs="FangSong"/>
              <w:sz w:val="30"/>
              <w:szCs w:val="30"/>
              <w:spacing w:val="5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5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297</w:t>
            </w:r>
          </w:hyperlink>
        </w:p>
        <w:p>
          <w:pPr>
            <w:ind w:left="434"/>
            <w:spacing w:before="77" w:line="219" w:lineRule="auto"/>
            <w:tabs>
              <w:tab w:val="right" w:leader="dot" w:pos="809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9"/>
            </w:rPr>
            <w:t>二</w:t>
          </w:r>
          <w:r>
            <w:rPr>
              <w:rFonts w:ascii="SimSun" w:hAnsi="SimSun" w:eastAsia="SimSun" w:cs="SimSun"/>
              <w:sz w:val="30"/>
              <w:szCs w:val="30"/>
              <w:spacing w:val="-7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9"/>
            </w:rPr>
            <w:t>、易学是社会科学</w:t>
          </w:r>
          <w:r>
            <w:rPr>
              <w:rFonts w:ascii="SimSun" w:hAnsi="SimSun" w:eastAsia="SimSun" w:cs="SimSun"/>
              <w:sz w:val="30"/>
              <w:szCs w:val="30"/>
              <w:spacing w:val="4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6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306</w:t>
            </w:r>
          </w:hyperlink>
        </w:p>
        <w:p>
          <w:pPr>
            <w:ind w:left="724"/>
            <w:spacing w:before="115" w:line="222" w:lineRule="auto"/>
            <w:tabs>
              <w:tab w:val="right" w:leader="dot" w:pos="809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)易道与伦理</w:t>
          </w:r>
          <w:r>
            <w:rPr>
              <w:rFonts w:ascii="FangSong" w:hAnsi="FangSong" w:eastAsia="FangSong" w:cs="FangSong"/>
              <w:sz w:val="30"/>
              <w:szCs w:val="30"/>
              <w:spacing w:val="4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106"/>
            </w:rPr>
            <w:t xml:space="preserve"> </w:t>
          </w:r>
          <w:hyperlink w:history="true" w:anchor="bookmark6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307</w:t>
            </w:r>
          </w:hyperlink>
        </w:p>
        <w:p>
          <w:pPr>
            <w:ind w:left="724"/>
            <w:spacing w:before="99" w:line="223" w:lineRule="auto"/>
            <w:tabs>
              <w:tab w:val="right" w:leader="dot" w:pos="809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)易道与道德</w:t>
          </w:r>
          <w:r>
            <w:rPr>
              <w:rFonts w:ascii="FangSong" w:hAnsi="FangSong" w:eastAsia="FangSong" w:cs="FangSong"/>
              <w:sz w:val="30"/>
              <w:szCs w:val="30"/>
              <w:spacing w:val="4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96"/>
            </w:rPr>
            <w:t xml:space="preserve"> </w:t>
          </w:r>
          <w:hyperlink w:history="true" w:anchor="bookmark6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325</w:t>
            </w:r>
          </w:hyperlink>
        </w:p>
        <w:p>
          <w:pPr>
            <w:ind w:left="434"/>
            <w:spacing w:before="99" w:line="219" w:lineRule="auto"/>
            <w:tabs>
              <w:tab w:val="right" w:leader="dot" w:pos="809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9"/>
            </w:rPr>
            <w:t>三</w:t>
          </w:r>
          <w:r>
            <w:rPr>
              <w:rFonts w:ascii="SimSun" w:hAnsi="SimSun" w:eastAsia="SimSun" w:cs="SimSun"/>
              <w:sz w:val="30"/>
              <w:szCs w:val="30"/>
              <w:spacing w:val="-66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9"/>
            </w:rPr>
            <w:t>、易学是认识论辩证法</w:t>
          </w:r>
          <w:r>
            <w:rPr>
              <w:rFonts w:ascii="SimSun" w:hAnsi="SimSun" w:eastAsia="SimSun" w:cs="SimSun"/>
              <w:sz w:val="30"/>
              <w:szCs w:val="30"/>
              <w:spacing w:val="34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6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5"/>
              </w:rPr>
              <w:t>344</w:t>
            </w:r>
          </w:hyperlink>
        </w:p>
        <w:p>
          <w:pPr>
            <w:ind w:left="724"/>
            <w:spacing w:before="113" w:line="223" w:lineRule="auto"/>
            <w:tabs>
              <w:tab w:val="right" w:leader="dot" w:pos="80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2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2"/>
            </w:rPr>
            <w:t>)易学是认识论</w:t>
          </w:r>
          <w:r>
            <w:rPr>
              <w:rFonts w:ascii="FangSong" w:hAnsi="FangSong" w:eastAsia="FangSong" w:cs="FangSong"/>
              <w:sz w:val="30"/>
              <w:szCs w:val="30"/>
              <w:spacing w:val="4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86"/>
            </w:rPr>
            <w:t xml:space="preserve"> </w:t>
          </w:r>
          <w:hyperlink w:history="true" w:anchor="bookmark6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347</w:t>
            </w:r>
          </w:hyperlink>
        </w:p>
        <w:p>
          <w:pPr>
            <w:ind w:left="724"/>
            <w:spacing w:before="98" w:line="223" w:lineRule="auto"/>
            <w:tabs>
              <w:tab w:val="right" w:leader="dot" w:pos="80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5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)易学是辩证法</w:t>
          </w:r>
          <w:r>
            <w:rPr>
              <w:rFonts w:ascii="FangSong" w:hAnsi="FangSong" w:eastAsia="FangSong" w:cs="FangSong"/>
              <w:sz w:val="30"/>
              <w:szCs w:val="30"/>
              <w:spacing w:val="4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65">
            <w:r>
              <w:rPr>
                <w:rFonts w:ascii="Times New Roman" w:hAnsi="Times New Roman" w:eastAsia="Times New Roman" w:cs="Times New Roman"/>
                <w:sz w:val="30"/>
                <w:szCs w:val="30"/>
              </w:rPr>
              <w:t>350</w:t>
            </w:r>
          </w:hyperlink>
        </w:p>
        <w:p>
          <w:pPr>
            <w:pStyle w:val="BodyText"/>
            <w:spacing w:line="452" w:lineRule="auto"/>
            <w:rPr/>
          </w:pPr>
          <w:r/>
        </w:p>
        <w:p>
          <w:pPr>
            <w:ind w:left="139"/>
            <w:spacing w:before="98" w:line="222" w:lineRule="auto"/>
            <w:tabs>
              <w:tab w:val="right" w:leader="dot" w:pos="808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b/>
              <w:bCs/>
              <w:spacing w:val="32"/>
            </w:rPr>
            <w:t>第五章</w:t>
          </w:r>
          <w:r>
            <w:rPr>
              <w:rFonts w:ascii="FangSong" w:hAnsi="FangSong" w:eastAsia="FangSong" w:cs="FangSong"/>
              <w:sz w:val="30"/>
              <w:szCs w:val="30"/>
              <w:spacing w:val="6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b/>
              <w:bCs/>
              <w:spacing w:val="32"/>
            </w:rPr>
            <w:t>易学与科学</w:t>
          </w:r>
          <w:r>
            <w:rPr>
              <w:rFonts w:ascii="FangSong" w:hAnsi="FangSong" w:eastAsia="FangSong" w:cs="FangSong"/>
              <w:sz w:val="30"/>
              <w:szCs w:val="30"/>
              <w:b/>
              <w:bCs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-16"/>
            </w:rPr>
            <w:t xml:space="preserve"> </w:t>
          </w:r>
          <w:hyperlink w:history="true" w:anchor="bookmark6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360</w:t>
            </w:r>
          </w:hyperlink>
        </w:p>
        <w:p>
          <w:pPr>
            <w:ind w:left="434"/>
            <w:spacing w:before="95" w:line="219" w:lineRule="auto"/>
            <w:tabs>
              <w:tab w:val="right" w:leader="dot" w:pos="80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32"/>
            </w:rPr>
            <w:t>一</w:t>
          </w:r>
          <w:r>
            <w:rPr>
              <w:rFonts w:ascii="SimSun" w:hAnsi="SimSun" w:eastAsia="SimSun" w:cs="SimSun"/>
              <w:sz w:val="30"/>
              <w:szCs w:val="30"/>
              <w:spacing w:val="-62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32"/>
            </w:rPr>
            <w:t>、易学与天文、地理、历法、气象学</w:t>
          </w:r>
          <w:r>
            <w:rPr>
              <w:rFonts w:ascii="SimSun" w:hAnsi="SimSun" w:eastAsia="SimSun" w:cs="SimSun"/>
              <w:sz w:val="30"/>
              <w:szCs w:val="30"/>
              <w:spacing w:val="-135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6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360</w:t>
            </w:r>
          </w:hyperlink>
        </w:p>
        <w:p>
          <w:pPr>
            <w:ind w:left="724"/>
            <w:spacing w:before="113" w:line="223" w:lineRule="auto"/>
            <w:tabs>
              <w:tab w:val="right" w:leader="dot" w:pos="809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2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2"/>
            </w:rPr>
            <w:t>)易学与天文、地理学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6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361</w:t>
            </w:r>
          </w:hyperlink>
        </w:p>
        <w:p>
          <w:pPr>
            <w:ind w:left="724"/>
            <w:spacing w:before="108" w:line="223" w:lineRule="auto"/>
            <w:tabs>
              <w:tab w:val="right" w:leader="dot" w:pos="808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0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1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5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1"/>
            </w:rPr>
            <w:t>)易学与历法、气象学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6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373</w:t>
            </w:r>
          </w:hyperlink>
        </w:p>
      </w:sdtContent>
    </w:sdt>
    <w:p>
      <w:pPr>
        <w:spacing w:line="223" w:lineRule="auto"/>
        <w:sectPr>
          <w:headerReference w:type="default" r:id="rId8"/>
          <w:pgSz w:w="11900" w:h="16840"/>
          <w:pgMar w:top="2090" w:right="1785" w:bottom="400" w:left="1785" w:header="172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43" w:lineRule="auto"/>
        <w:rPr/>
      </w:pPr>
      <w:r/>
    </w:p>
    <w:sdt>
      <w:sdtPr>
        <w:rPr>
          <w:rFonts w:ascii="SimSun" w:hAnsi="SimSun" w:eastAsia="SimSun" w:cs="SimSun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305"/>
            <w:spacing w:before="98" w:line="219" w:lineRule="auto"/>
            <w:tabs>
              <w:tab w:val="right" w:leader="dot" w:pos="795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2"/>
            </w:rPr>
            <w:t>二</w:t>
          </w:r>
          <w:r>
            <w:rPr>
              <w:rFonts w:ascii="SimSun" w:hAnsi="SimSun" w:eastAsia="SimSun" w:cs="SimSun"/>
              <w:sz w:val="30"/>
              <w:szCs w:val="30"/>
              <w:spacing w:val="-70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2"/>
            </w:rPr>
            <w:t>、易学与养生气功中医中药学</w:t>
          </w:r>
          <w:r>
            <w:rPr>
              <w:rFonts w:ascii="SimSun" w:hAnsi="SimSun" w:eastAsia="SimSun" w:cs="SimSun"/>
              <w:sz w:val="30"/>
              <w:szCs w:val="30"/>
              <w:spacing w:val="37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7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382</w:t>
            </w:r>
          </w:hyperlink>
        </w:p>
        <w:p>
          <w:pPr>
            <w:ind w:left="615"/>
            <w:spacing w:before="108" w:line="221" w:lineRule="auto"/>
            <w:tabs>
              <w:tab w:val="right" w:leader="dot" w:pos="796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)易学与养生学、气功学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7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383</w:t>
            </w:r>
          </w:hyperlink>
        </w:p>
        <w:p>
          <w:pPr>
            <w:ind w:left="615"/>
            <w:spacing w:before="93" w:line="222" w:lineRule="auto"/>
            <w:tabs>
              <w:tab w:val="right" w:leader="dot" w:pos="795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)易学与中医学、中药学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7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390</w:t>
            </w:r>
          </w:hyperlink>
        </w:p>
        <w:p>
          <w:pPr>
            <w:ind w:left="305"/>
            <w:spacing w:before="109" w:line="219" w:lineRule="auto"/>
            <w:tabs>
              <w:tab w:val="right" w:leader="dot" w:pos="795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28"/>
            </w:rPr>
            <w:t>三、易学与政治、经济、军事、外交学</w:t>
          </w:r>
          <w:r>
            <w:rPr>
              <w:rFonts w:ascii="SimSun" w:hAnsi="SimSun" w:eastAsia="SimSun" w:cs="SimSun"/>
              <w:sz w:val="30"/>
              <w:szCs w:val="30"/>
              <w:spacing w:val="-136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7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399</w:t>
            </w:r>
          </w:hyperlink>
        </w:p>
        <w:p>
          <w:pPr>
            <w:ind w:left="615"/>
            <w:spacing w:before="101" w:line="221" w:lineRule="auto"/>
            <w:tabs>
              <w:tab w:val="right" w:leader="dot" w:pos="7972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)易学与政治经济学</w:t>
          </w:r>
          <w:r>
            <w:rPr>
              <w:rFonts w:ascii="FangSong" w:hAnsi="FangSong" w:eastAsia="FangSong" w:cs="FangSong"/>
              <w:sz w:val="30"/>
              <w:szCs w:val="30"/>
              <w:spacing w:val="4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7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399</w:t>
            </w:r>
          </w:hyperlink>
        </w:p>
        <w:p>
          <w:pPr>
            <w:ind w:left="615"/>
            <w:spacing w:before="124" w:line="222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1"/>
            </w:rPr>
            <w:t>)易学与军事外交学</w:t>
          </w:r>
          <w:r>
            <w:rPr>
              <w:rFonts w:ascii="FangSong" w:hAnsi="FangSong" w:eastAsia="FangSong" w:cs="FangSong"/>
              <w:sz w:val="30"/>
              <w:szCs w:val="30"/>
              <w:spacing w:val="4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7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408</w:t>
            </w:r>
          </w:hyperlink>
        </w:p>
        <w:p>
          <w:pPr>
            <w:ind w:left="305"/>
            <w:spacing w:before="89" w:line="219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4"/>
            </w:rPr>
            <w:t>四</w:t>
          </w:r>
          <w:r>
            <w:rPr>
              <w:rFonts w:ascii="SimSun" w:hAnsi="SimSun" w:eastAsia="SimSun" w:cs="SimSun"/>
              <w:sz w:val="30"/>
              <w:szCs w:val="30"/>
              <w:spacing w:val="-46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4"/>
            </w:rPr>
            <w:t>、易学与代数几何学及物理化学</w:t>
          </w:r>
          <w:r>
            <w:rPr>
              <w:rFonts w:ascii="SimSun" w:hAnsi="SimSun" w:eastAsia="SimSun" w:cs="SimSun"/>
              <w:sz w:val="30"/>
              <w:szCs w:val="30"/>
              <w:spacing w:val="34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7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414</w:t>
            </w:r>
          </w:hyperlink>
        </w:p>
        <w:p>
          <w:pPr>
            <w:ind w:left="615"/>
            <w:spacing w:before="125" w:line="223" w:lineRule="auto"/>
            <w:tabs>
              <w:tab w:val="right" w:leader="dot" w:pos="79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5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)易学与代数学几何学</w:t>
          </w:r>
          <w:r>
            <w:rPr>
              <w:rFonts w:ascii="FangSong" w:hAnsi="FangSong" w:eastAsia="FangSong" w:cs="FangSong"/>
              <w:sz w:val="30"/>
              <w:szCs w:val="30"/>
              <w:spacing w:val="4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7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415</w:t>
            </w:r>
          </w:hyperlink>
        </w:p>
        <w:p>
          <w:pPr>
            <w:ind w:left="615"/>
            <w:spacing w:before="84" w:line="221" w:lineRule="auto"/>
            <w:tabs>
              <w:tab w:val="right" w:leader="dot" w:pos="79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)易学与物理学和化学</w:t>
          </w:r>
          <w:r>
            <w:rPr>
              <w:rFonts w:ascii="FangSong" w:hAnsi="FangSong" w:eastAsia="FangSong" w:cs="FangSong"/>
              <w:sz w:val="30"/>
              <w:szCs w:val="30"/>
              <w:spacing w:val="4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7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427</w:t>
            </w:r>
          </w:hyperlink>
        </w:p>
        <w:p>
          <w:pPr>
            <w:ind w:left="305"/>
            <w:spacing w:before="104" w:line="219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23"/>
            </w:rPr>
            <w:t>五</w:t>
          </w:r>
          <w:r>
            <w:rPr>
              <w:rFonts w:ascii="SimSun" w:hAnsi="SimSun" w:eastAsia="SimSun" w:cs="SimSun"/>
              <w:sz w:val="30"/>
              <w:szCs w:val="30"/>
              <w:spacing w:val="-79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23"/>
            </w:rPr>
            <w:t>、易学与生物学、遗传学</w:t>
          </w:r>
          <w:r>
            <w:rPr>
              <w:rFonts w:ascii="SimSun" w:hAnsi="SimSun" w:eastAsia="SimSun" w:cs="SimSun"/>
              <w:sz w:val="30"/>
              <w:szCs w:val="30"/>
              <w:spacing w:val="-136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7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435</w:t>
            </w:r>
          </w:hyperlink>
        </w:p>
        <w:p>
          <w:pPr>
            <w:ind w:left="615"/>
            <w:spacing w:before="101" w:line="221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6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)易学与生物学</w:t>
          </w:r>
          <w:r>
            <w:rPr>
              <w:rFonts w:ascii="FangSong" w:hAnsi="FangSong" w:eastAsia="FangSong" w:cs="FangSong"/>
              <w:sz w:val="30"/>
              <w:szCs w:val="30"/>
              <w:spacing w:val="4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8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439</w:t>
            </w:r>
          </w:hyperlink>
        </w:p>
        <w:p>
          <w:pPr>
            <w:ind w:left="615"/>
            <w:spacing w:before="124" w:line="223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5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7"/>
            </w:rPr>
            <w:t>)易学与遗传学</w:t>
          </w:r>
          <w:r>
            <w:rPr>
              <w:rFonts w:ascii="FangSong" w:hAnsi="FangSong" w:eastAsia="FangSong" w:cs="FangSong"/>
              <w:sz w:val="30"/>
              <w:szCs w:val="30"/>
              <w:spacing w:val="4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8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"/>
              </w:rPr>
              <w:t>445</w:t>
            </w:r>
          </w:hyperlink>
        </w:p>
        <w:p>
          <w:pPr>
            <w:ind w:left="305"/>
            <w:spacing w:before="70" w:line="220" w:lineRule="auto"/>
            <w:tabs>
              <w:tab w:val="right" w:leader="dot" w:pos="79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6"/>
            </w:rPr>
            <w:t>六、易学与心理学、美学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8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456</w:t>
            </w:r>
          </w:hyperlink>
        </w:p>
        <w:p>
          <w:pPr>
            <w:ind w:left="615"/>
            <w:spacing w:before="120" w:line="223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8"/>
            </w:rPr>
            <w:t>)易学与心理学</w:t>
          </w:r>
          <w:r>
            <w:rPr>
              <w:rFonts w:ascii="FangSong" w:hAnsi="FangSong" w:eastAsia="FangSong" w:cs="FangSong"/>
              <w:sz w:val="30"/>
              <w:szCs w:val="30"/>
              <w:spacing w:val="3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8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6"/>
              </w:rPr>
              <w:t>460</w:t>
            </w:r>
          </w:hyperlink>
        </w:p>
        <w:p>
          <w:pPr>
            <w:ind w:left="615"/>
            <w:spacing w:before="98" w:line="223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6"/>
            </w:rPr>
            <w:t>)易学与美学</w:t>
          </w:r>
          <w:r>
            <w:rPr>
              <w:rFonts w:ascii="FangSong" w:hAnsi="FangSong" w:eastAsia="FangSong" w:cs="FangSong"/>
              <w:sz w:val="30"/>
              <w:szCs w:val="30"/>
              <w:spacing w:val="4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8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2"/>
              </w:rPr>
              <w:t>469</w:t>
            </w:r>
          </w:hyperlink>
        </w:p>
      </w:sdtContent>
    </w:sdt>
    <w:p>
      <w:pPr>
        <w:pStyle w:val="BodyText"/>
        <w:spacing w:line="441" w:lineRule="auto"/>
        <w:rPr/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spacing w:before="98" w:line="221" w:lineRule="auto"/>
            <w:tabs>
              <w:tab w:val="right" w:leader="dot" w:pos="79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14"/>
            </w:rPr>
            <w:t>第六章</w:t>
          </w:r>
          <w:r>
            <w:rPr>
              <w:rFonts w:ascii="SimHei" w:hAnsi="SimHei" w:eastAsia="SimHei" w:cs="SimHei"/>
              <w:sz w:val="30"/>
              <w:szCs w:val="30"/>
              <w:spacing w:val="45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14"/>
            </w:rPr>
            <w:t>易学先后天说</w:t>
          </w:r>
          <w:r>
            <w:rPr>
              <w:rFonts w:ascii="SimHei" w:hAnsi="SimHei" w:eastAsia="SimHei" w:cs="SimHei"/>
              <w:sz w:val="30"/>
              <w:szCs w:val="30"/>
              <w:spacing w:val="-125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hyperlink w:history="true" w:anchor="bookmark8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476</w:t>
            </w:r>
          </w:hyperlink>
        </w:p>
        <w:p>
          <w:pPr>
            <w:ind w:left="305"/>
            <w:spacing w:before="118" w:line="219" w:lineRule="auto"/>
            <w:tabs>
              <w:tab w:val="right" w:leader="dot" w:pos="798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9"/>
            </w:rPr>
            <w:t>一</w:t>
          </w:r>
          <w:r>
            <w:rPr>
              <w:rFonts w:ascii="SimSun" w:hAnsi="SimSun" w:eastAsia="SimSun" w:cs="SimSun"/>
              <w:sz w:val="30"/>
              <w:szCs w:val="30"/>
              <w:spacing w:val="-67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9"/>
            </w:rPr>
            <w:t>、易学先后天说的由来</w:t>
          </w:r>
          <w:r>
            <w:rPr>
              <w:rFonts w:ascii="SimSun" w:hAnsi="SimSun" w:eastAsia="SimSun" w:cs="SimSun"/>
              <w:sz w:val="30"/>
              <w:szCs w:val="30"/>
              <w:spacing w:val="35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8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"/>
              </w:rPr>
              <w:t>483</w:t>
            </w:r>
          </w:hyperlink>
        </w:p>
        <w:p>
          <w:pPr>
            <w:ind w:left="615"/>
            <w:spacing w:before="100" w:line="222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6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7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)先天说源于东汉魏伯阳</w:t>
          </w:r>
          <w:r>
            <w:rPr>
              <w:rFonts w:ascii="FangSong" w:hAnsi="FangSong" w:eastAsia="FangSong" w:cs="FangSong"/>
              <w:sz w:val="30"/>
              <w:szCs w:val="30"/>
              <w:spacing w:val="44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8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2"/>
              </w:rPr>
              <w:t>484</w:t>
            </w:r>
          </w:hyperlink>
        </w:p>
        <w:p>
          <w:pPr>
            <w:ind w:left="615"/>
            <w:spacing w:before="109" w:line="222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5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1"/>
            </w:rPr>
            <w:t>)先后天说始于北宋邵雍</w:t>
          </w:r>
          <w:r>
            <w:rPr>
              <w:rFonts w:ascii="FangSong" w:hAnsi="FangSong" w:eastAsia="FangSong" w:cs="FangSong"/>
              <w:sz w:val="30"/>
              <w:szCs w:val="30"/>
              <w:spacing w:val="4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8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500</w:t>
            </w:r>
          </w:hyperlink>
        </w:p>
        <w:p>
          <w:pPr>
            <w:ind w:left="305"/>
            <w:spacing w:before="94" w:line="219" w:lineRule="auto"/>
            <w:tabs>
              <w:tab w:val="right" w:leader="dot" w:pos="79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4"/>
            </w:rPr>
            <w:t>二、易学先后天说为何不完整</w:t>
          </w:r>
          <w:r>
            <w:rPr>
              <w:rFonts w:ascii="SimSun" w:hAnsi="SimSun" w:eastAsia="SimSun" w:cs="SimSun"/>
              <w:sz w:val="30"/>
              <w:szCs w:val="30"/>
              <w:spacing w:val="4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8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505</w:t>
            </w:r>
          </w:hyperlink>
        </w:p>
        <w:p>
          <w:pPr>
            <w:ind w:left="305"/>
            <w:spacing w:before="95" w:line="220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5"/>
            </w:rPr>
            <w:t>三、揭示易学卦序卦位的三种图式</w:t>
          </w:r>
          <w:r>
            <w:rPr>
              <w:rFonts w:ascii="SimSun" w:hAnsi="SimSun" w:eastAsia="SimSun" w:cs="SimSun"/>
              <w:sz w:val="30"/>
              <w:szCs w:val="30"/>
              <w:spacing w:val="44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9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507</w:t>
            </w:r>
          </w:hyperlink>
        </w:p>
        <w:p>
          <w:pPr>
            <w:pStyle w:val="BodyText"/>
            <w:spacing w:line="242" w:lineRule="auto"/>
            <w:rPr/>
          </w:pPr>
          <w:r/>
        </w:p>
        <w:p>
          <w:pPr>
            <w:pStyle w:val="BodyText"/>
            <w:spacing w:line="242" w:lineRule="auto"/>
            <w:rPr/>
          </w:pPr>
          <w:r/>
        </w:p>
        <w:p>
          <w:pPr>
            <w:spacing w:before="97" w:line="221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b/>
              <w:bCs/>
              <w:spacing w:val="12"/>
            </w:rPr>
            <w:t>第七章</w:t>
          </w:r>
          <w:r>
            <w:rPr>
              <w:rFonts w:ascii="SimHei" w:hAnsi="SimHei" w:eastAsia="SimHei" w:cs="SimHei"/>
              <w:sz w:val="30"/>
              <w:szCs w:val="30"/>
              <w:spacing w:val="95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  <w:b/>
              <w:bCs/>
              <w:spacing w:val="12"/>
            </w:rPr>
            <w:t>易学与二进制数学</w:t>
          </w:r>
          <w:r>
            <w:rPr>
              <w:rFonts w:ascii="SimHei" w:hAnsi="SimHei" w:eastAsia="SimHei" w:cs="SimHei"/>
              <w:sz w:val="30"/>
              <w:szCs w:val="30"/>
              <w:spacing w:val="-137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hyperlink w:history="true" w:anchor="bookmark9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515</w:t>
            </w:r>
          </w:hyperlink>
        </w:p>
        <w:p>
          <w:pPr>
            <w:ind w:left="305"/>
            <w:spacing w:before="116" w:line="219" w:lineRule="auto"/>
            <w:tabs>
              <w:tab w:val="right" w:leader="dot" w:pos="797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4"/>
            </w:rPr>
            <w:t>一</w:t>
          </w:r>
          <w:r>
            <w:rPr>
              <w:rFonts w:ascii="SimSun" w:hAnsi="SimSun" w:eastAsia="SimSun" w:cs="SimSun"/>
              <w:sz w:val="30"/>
              <w:szCs w:val="30"/>
              <w:spacing w:val="-64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4"/>
            </w:rPr>
            <w:t>、易学之数含二进制数基本原理</w:t>
          </w:r>
          <w:r>
            <w:rPr>
              <w:rFonts w:ascii="SimSun" w:hAnsi="SimSun" w:eastAsia="SimSun" w:cs="SimSun"/>
              <w:sz w:val="30"/>
              <w:szCs w:val="30"/>
              <w:spacing w:val="3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9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519</w:t>
            </w:r>
          </w:hyperlink>
        </w:p>
        <w:p>
          <w:pPr>
            <w:ind w:left="615"/>
            <w:spacing w:before="116" w:line="217" w:lineRule="auto"/>
            <w:tabs>
              <w:tab w:val="right" w:leader="dot" w:pos="79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3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5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3"/>
            </w:rPr>
            <w:t>)陈抟错排八卦符号次序的原因</w:t>
          </w:r>
          <w:r>
            <w:rPr>
              <w:rFonts w:ascii="FangSong" w:hAnsi="FangSong" w:eastAsia="FangSong" w:cs="FangSong"/>
              <w:sz w:val="30"/>
              <w:szCs w:val="30"/>
              <w:spacing w:val="4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9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522</w:t>
            </w:r>
          </w:hyperlink>
        </w:p>
        <w:p>
          <w:pPr>
            <w:ind w:left="615"/>
            <w:spacing w:before="113" w:line="222" w:lineRule="auto"/>
            <w:tabs>
              <w:tab w:val="right" w:leader="dot" w:pos="79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1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3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2"/>
            </w:rPr>
            <w:t>)陈抟为何不按二进制定数</w:t>
          </w:r>
          <w:r>
            <w:rPr>
              <w:rFonts w:ascii="FangSong" w:hAnsi="FangSong" w:eastAsia="FangSong" w:cs="FangSong"/>
              <w:sz w:val="30"/>
              <w:szCs w:val="30"/>
              <w:spacing w:val="45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9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534</w:t>
            </w:r>
          </w:hyperlink>
        </w:p>
      </w:sdtContent>
    </w:sdt>
    <w:p>
      <w:pPr>
        <w:spacing w:line="222" w:lineRule="auto"/>
        <w:sectPr>
          <w:headerReference w:type="default" r:id="rId9"/>
          <w:pgSz w:w="12070" w:h="16960"/>
          <w:pgMar w:top="2120" w:right="1810" w:bottom="400" w:left="1694" w:header="1749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sdt>
      <w:sdtPr>
        <w:rPr>
          <w:rFonts w:ascii="Arial" w:hAnsi="Arial" w:eastAsia="Arial" w:cs="Arial"/>
          <w:sz w:val="21"/>
          <w:szCs w:val="21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585"/>
            <w:spacing w:before="322" w:line="219" w:lineRule="auto"/>
            <w:tabs>
              <w:tab w:val="right" w:leader="dot" w:pos="81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"/>
            </w:rPr>
            <w:t>二、使二进制数和二分制数一致设想</w:t>
          </w:r>
          <w:r>
            <w:rPr>
              <w:rFonts w:ascii="SimSun" w:hAnsi="SimSun" w:eastAsia="SimSun" w:cs="SimSun"/>
              <w:sz w:val="30"/>
              <w:szCs w:val="30"/>
              <w:spacing w:val="55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r>
            <w:rPr>
              <w:rFonts w:ascii="SimSun" w:hAnsi="SimSun" w:eastAsia="SimSun" w:cs="SimSun"/>
              <w:sz w:val="30"/>
              <w:szCs w:val="30"/>
              <w:spacing w:val="-65"/>
            </w:rPr>
            <w:t xml:space="preserve"> </w:t>
          </w:r>
          <w:hyperlink w:history="true" w:anchor="bookmark9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541</w:t>
            </w:r>
          </w:hyperlink>
        </w:p>
        <w:p>
          <w:pPr>
            <w:ind w:left="885"/>
            <w:spacing w:before="119" w:line="222" w:lineRule="auto"/>
            <w:tabs>
              <w:tab w:val="right" w:leader="dot" w:pos="81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一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9"/>
            </w:rPr>
            <w:t>)四象之数位比较</w:t>
          </w:r>
          <w:r>
            <w:rPr>
              <w:rFonts w:ascii="FangSong" w:hAnsi="FangSong" w:eastAsia="FangSong" w:cs="FangSong"/>
              <w:sz w:val="30"/>
              <w:szCs w:val="30"/>
              <w:spacing w:val="47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r>
            <w:rPr>
              <w:rFonts w:ascii="FangSong" w:hAnsi="FangSong" w:eastAsia="FangSong" w:cs="FangSong"/>
              <w:sz w:val="30"/>
              <w:szCs w:val="30"/>
              <w:spacing w:val="5"/>
            </w:rPr>
            <w:t xml:space="preserve"> </w:t>
          </w:r>
          <w:hyperlink w:history="true" w:anchor="bookmark9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542</w:t>
            </w:r>
          </w:hyperlink>
        </w:p>
        <w:p>
          <w:pPr>
            <w:ind w:left="885"/>
            <w:spacing w:before="113" w:line="217" w:lineRule="auto"/>
            <w:tabs>
              <w:tab w:val="right" w:leader="dot" w:pos="815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(</w:t>
          </w:r>
          <w:r>
            <w:rPr>
              <w:rFonts w:ascii="FangSong" w:hAnsi="FangSong" w:eastAsia="FangSong" w:cs="FangSong"/>
              <w:sz w:val="30"/>
              <w:szCs w:val="30"/>
              <w:spacing w:val="-46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二</w:t>
          </w:r>
          <w:r>
            <w:rPr>
              <w:rFonts w:ascii="FangSong" w:hAnsi="FangSong" w:eastAsia="FangSong" w:cs="FangSong"/>
              <w:sz w:val="30"/>
              <w:szCs w:val="30"/>
              <w:spacing w:val="-68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  <w:spacing w:val="-3"/>
            </w:rPr>
            <w:t>)八卦之数位比较</w:t>
          </w:r>
          <w:r>
            <w:rPr>
              <w:rFonts w:ascii="FangSong" w:hAnsi="FangSong" w:eastAsia="FangSong" w:cs="FangSong"/>
              <w:sz w:val="30"/>
              <w:szCs w:val="30"/>
              <w:spacing w:val="42"/>
            </w:rPr>
            <w:t xml:space="preserve"> </w:t>
          </w:r>
          <w:r>
            <w:rPr>
              <w:rFonts w:ascii="FangSong" w:hAnsi="FangSong" w:eastAsia="FangSong" w:cs="FangSong"/>
              <w:sz w:val="30"/>
              <w:szCs w:val="30"/>
            </w:rPr>
            <w:tab/>
          </w:r>
          <w:hyperlink w:history="true" w:anchor="bookmark9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543</w:t>
            </w:r>
          </w:hyperlink>
        </w:p>
      </w:sdtContent>
    </w:sdt>
    <w:p>
      <w:pPr>
        <w:pStyle w:val="BodyText"/>
        <w:spacing w:line="472" w:lineRule="auto"/>
        <w:rPr/>
      </w:pPr>
      <w:r/>
    </w:p>
    <w:sdt>
      <w:sdtPr>
        <w:rPr>
          <w:rFonts w:ascii="SimHei" w:hAnsi="SimHei" w:eastAsia="SimHei" w:cs="SimHei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255"/>
            <w:spacing w:before="98" w:line="226" w:lineRule="auto"/>
            <w:tabs>
              <w:tab w:val="right" w:leader="dot" w:pos="809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Hei" w:hAnsi="SimHei" w:eastAsia="SimHei" w:cs="SimHei"/>
              <w:sz w:val="30"/>
              <w:szCs w:val="30"/>
              <w:spacing w:val="-12"/>
            </w:rPr>
            <w:t>结</w:t>
          </w:r>
          <w:r>
            <w:rPr>
              <w:rFonts w:ascii="SimHei" w:hAnsi="SimHei" w:eastAsia="SimHei" w:cs="SimHei"/>
              <w:sz w:val="30"/>
              <w:szCs w:val="30"/>
              <w:spacing w:val="12"/>
            </w:rPr>
            <w:t xml:space="preserve">      </w:t>
          </w:r>
          <w:r>
            <w:rPr>
              <w:rFonts w:ascii="SimHei" w:hAnsi="SimHei" w:eastAsia="SimHei" w:cs="SimHei"/>
              <w:sz w:val="30"/>
              <w:szCs w:val="30"/>
              <w:spacing w:val="-12"/>
            </w:rPr>
            <w:t>论</w:t>
          </w:r>
          <w:r>
            <w:rPr>
              <w:rFonts w:ascii="SimHei" w:hAnsi="SimHei" w:eastAsia="SimHei" w:cs="SimHei"/>
              <w:sz w:val="30"/>
              <w:szCs w:val="30"/>
              <w:spacing w:val="-130"/>
            </w:rPr>
            <w:t xml:space="preserve"> </w:t>
          </w:r>
          <w:r>
            <w:rPr>
              <w:rFonts w:ascii="SimHei" w:hAnsi="SimHei" w:eastAsia="SimHei" w:cs="SimHei"/>
              <w:sz w:val="30"/>
              <w:szCs w:val="30"/>
            </w:rPr>
            <w:tab/>
          </w:r>
          <w:hyperlink w:history="true" w:anchor="bookmark9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546</w:t>
            </w:r>
          </w:hyperlink>
        </w:p>
        <w:p>
          <w:pPr>
            <w:ind w:left="604"/>
            <w:spacing w:before="87" w:line="219" w:lineRule="auto"/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"/>
            </w:rPr>
            <w:t>一、太极系统模型是世界上最早的宏观与微观</w:t>
          </w:r>
        </w:p>
        <w:p>
          <w:pPr>
            <w:ind w:left="944"/>
            <w:spacing w:before="104" w:line="219" w:lineRule="auto"/>
            <w:tabs>
              <w:tab w:val="right" w:leader="dot" w:pos="812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5"/>
            </w:rPr>
            <w:t>宇宙模式</w:t>
          </w:r>
          <w:r>
            <w:rPr>
              <w:rFonts w:ascii="SimSun" w:hAnsi="SimSun" w:eastAsia="SimSun" w:cs="SimSun"/>
              <w:sz w:val="30"/>
              <w:szCs w:val="30"/>
              <w:spacing w:val="29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99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"/>
              </w:rPr>
              <w:t>547</w:t>
            </w:r>
          </w:hyperlink>
        </w:p>
        <w:p>
          <w:pPr>
            <w:ind w:left="535"/>
            <w:spacing w:before="114" w:line="219" w:lineRule="auto"/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3"/>
            </w:rPr>
            <w:t>二</w:t>
          </w:r>
          <w:r>
            <w:rPr>
              <w:rFonts w:ascii="SimSun" w:hAnsi="SimSun" w:eastAsia="SimSun" w:cs="SimSun"/>
              <w:sz w:val="30"/>
              <w:szCs w:val="30"/>
              <w:spacing w:val="-64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3"/>
            </w:rPr>
            <w:t>、太极圈变乾坤圈演示法是世界上最早的宇</w:t>
          </w:r>
        </w:p>
        <w:p>
          <w:pPr>
            <w:ind w:left="944"/>
            <w:spacing w:before="104" w:line="219" w:lineRule="auto"/>
            <w:tabs>
              <w:tab w:val="right" w:leader="dot" w:pos="812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9"/>
            </w:rPr>
            <w:t>宙万物发展变化演示法</w:t>
          </w:r>
          <w:r>
            <w:rPr>
              <w:rFonts w:ascii="SimSun" w:hAnsi="SimSun" w:eastAsia="SimSun" w:cs="SimSun"/>
              <w:sz w:val="30"/>
              <w:szCs w:val="30"/>
              <w:spacing w:val="-131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r>
            <w:rPr>
              <w:rFonts w:ascii="SimSun" w:hAnsi="SimSun" w:eastAsia="SimSun" w:cs="SimSun"/>
              <w:sz w:val="30"/>
              <w:szCs w:val="30"/>
              <w:spacing w:val="-85"/>
            </w:rPr>
            <w:t xml:space="preserve"> </w:t>
          </w:r>
          <w:hyperlink w:history="true" w:anchor="bookmark100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549</w:t>
            </w:r>
          </w:hyperlink>
        </w:p>
        <w:p>
          <w:pPr>
            <w:ind w:left="444"/>
            <w:spacing w:before="114" w:line="219" w:lineRule="auto"/>
            <w:tabs>
              <w:tab w:val="right" w:leader="dot" w:pos="813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3"/>
            </w:rPr>
            <w:t>三</w:t>
          </w:r>
          <w:r>
            <w:rPr>
              <w:rFonts w:ascii="SimSun" w:hAnsi="SimSun" w:eastAsia="SimSun" w:cs="SimSun"/>
              <w:sz w:val="30"/>
              <w:szCs w:val="30"/>
              <w:spacing w:val="-68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3"/>
            </w:rPr>
            <w:t>、阴阳系统符号是世界上最早的宇宙通用符号</w:t>
          </w:r>
          <w:r>
            <w:rPr>
              <w:rFonts w:ascii="SimSun" w:hAnsi="SimSun" w:eastAsia="SimSun" w:cs="SimSun"/>
              <w:sz w:val="30"/>
              <w:szCs w:val="30"/>
              <w:spacing w:val="40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1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550</w:t>
            </w:r>
          </w:hyperlink>
        </w:p>
      </w:sdtContent>
    </w:sdt>
    <w:p>
      <w:pPr>
        <w:ind w:left="444"/>
        <w:spacing w:before="103" w:line="460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  <w:position w:val="11"/>
        </w:rPr>
        <w:t>四</w:t>
      </w:r>
      <w:r>
        <w:rPr>
          <w:rFonts w:ascii="SimSun" w:hAnsi="SimSun" w:eastAsia="SimSun" w:cs="SimSun"/>
          <w:sz w:val="30"/>
          <w:szCs w:val="30"/>
          <w:spacing w:val="-61"/>
          <w:position w:val="1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2"/>
          <w:position w:val="11"/>
        </w:rPr>
        <w:t>、河图、八卦、洛书占卜术是世界上最早的决疑法 </w:t>
      </w:r>
      <w:r>
        <w:rPr>
          <w:rFonts w:ascii="Times New Roman" w:hAnsi="Times New Roman" w:eastAsia="Times New Roman" w:cs="Times New Roman"/>
          <w:sz w:val="30"/>
          <w:szCs w:val="30"/>
          <w:spacing w:val="-12"/>
          <w:position w:val="11"/>
        </w:rPr>
        <w:t>…  552</w:t>
      </w:r>
    </w:p>
    <w:p>
      <w:pPr>
        <w:ind w:left="444"/>
        <w:spacing w:before="1" w:line="21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五</w:t>
      </w:r>
      <w:r>
        <w:rPr>
          <w:rFonts w:ascii="SimSun" w:hAnsi="SimSun" w:eastAsia="SimSun" w:cs="SimSun"/>
          <w:sz w:val="30"/>
          <w:szCs w:val="30"/>
          <w:spacing w:val="-7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、中国的阴阳历是世界上最早的最科学的历法</w:t>
      </w:r>
      <w:r>
        <w:rPr>
          <w:rFonts w:ascii="SimSun" w:hAnsi="SimSun" w:eastAsia="SimSun" w:cs="SimSun"/>
          <w:sz w:val="30"/>
          <w:szCs w:val="30"/>
          <w:spacing w:val="41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……</w:t>
      </w:r>
      <w:r>
        <w:rPr>
          <w:rFonts w:ascii="Times New Roman" w:hAnsi="Times New Roman" w:eastAsia="Times New Roman" w:cs="Times New Roman"/>
          <w:sz w:val="30"/>
          <w:szCs w:val="30"/>
          <w:spacing w:val="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554</w:t>
      </w:r>
    </w:p>
    <w:sdt>
      <w:sdtPr>
        <w:rPr>
          <w:rFonts w:ascii="SimSun" w:hAnsi="SimSun" w:eastAsia="SimSun" w:cs="SimSun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535"/>
            <w:spacing w:before="86" w:line="219" w:lineRule="auto"/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1"/>
            </w:rPr>
            <w:t>六、六十四卦是八圭用于占卜改称八卦时必然</w:t>
          </w:r>
        </w:p>
        <w:p>
          <w:pPr>
            <w:ind w:left="944"/>
            <w:spacing w:before="124" w:line="219" w:lineRule="auto"/>
            <w:tabs>
              <w:tab w:val="right" w:leader="dot" w:pos="815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1"/>
            </w:rPr>
            <w:t>出现的阴阳组合符号</w:t>
          </w:r>
          <w:r>
            <w:rPr>
              <w:rFonts w:ascii="SimSun" w:hAnsi="SimSun" w:eastAsia="SimSun" w:cs="SimSun"/>
              <w:sz w:val="30"/>
              <w:szCs w:val="30"/>
              <w:spacing w:val="40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2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3"/>
              </w:rPr>
              <w:t>555</w:t>
            </w:r>
          </w:hyperlink>
        </w:p>
        <w:p>
          <w:pPr>
            <w:ind w:left="515"/>
            <w:spacing w:before="92" w:line="219" w:lineRule="auto"/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23"/>
            </w:rPr>
            <w:t>七、《周易》是占卜之书或占卜易学之书，非</w:t>
          </w:r>
        </w:p>
        <w:p>
          <w:pPr>
            <w:ind w:left="944"/>
            <w:spacing w:before="104" w:line="219" w:lineRule="auto"/>
            <w:tabs>
              <w:tab w:val="right" w:leader="dot" w:pos="814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6"/>
            </w:rPr>
            <w:t>哲理易学之书</w:t>
          </w:r>
          <w:r>
            <w:rPr>
              <w:rFonts w:ascii="SimSun" w:hAnsi="SimSun" w:eastAsia="SimSun" w:cs="SimSun"/>
              <w:sz w:val="30"/>
              <w:szCs w:val="30"/>
              <w:spacing w:val="4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3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557</w:t>
            </w:r>
          </w:hyperlink>
        </w:p>
        <w:p>
          <w:pPr>
            <w:ind w:left="495"/>
            <w:spacing w:before="114" w:line="219" w:lineRule="auto"/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34"/>
            </w:rPr>
            <w:t>八</w:t>
          </w:r>
          <w:r>
            <w:rPr>
              <w:rFonts w:ascii="SimSun" w:hAnsi="SimSun" w:eastAsia="SimSun" w:cs="SimSun"/>
              <w:sz w:val="30"/>
              <w:szCs w:val="30"/>
              <w:spacing w:val="-64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34"/>
            </w:rPr>
            <w:t>、《易传》是解释《周易》阐述占卜易学和</w:t>
          </w:r>
        </w:p>
        <w:p>
          <w:pPr>
            <w:ind w:left="944"/>
            <w:spacing w:before="107" w:line="219" w:lineRule="auto"/>
            <w:tabs>
              <w:tab w:val="right" w:leader="dot" w:pos="814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4"/>
            </w:rPr>
            <w:t>哲理易学的资料汇编</w:t>
          </w:r>
          <w:r>
            <w:rPr>
              <w:rFonts w:ascii="SimSun" w:hAnsi="SimSun" w:eastAsia="SimSun" w:cs="SimSun"/>
              <w:sz w:val="30"/>
              <w:szCs w:val="30"/>
              <w:spacing w:val="43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4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559</w:t>
            </w:r>
          </w:hyperlink>
        </w:p>
        <w:p>
          <w:pPr>
            <w:ind w:left="505"/>
            <w:spacing w:before="92" w:line="219" w:lineRule="auto"/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26"/>
            </w:rPr>
            <w:t>九</w:t>
          </w:r>
          <w:r>
            <w:rPr>
              <w:rFonts w:ascii="SimSun" w:hAnsi="SimSun" w:eastAsia="SimSun" w:cs="SimSun"/>
              <w:sz w:val="30"/>
              <w:szCs w:val="30"/>
              <w:spacing w:val="-78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26"/>
            </w:rPr>
            <w:t>、研究易学不能局限于对《周易》经、传文</w:t>
          </w:r>
        </w:p>
        <w:p>
          <w:pPr>
            <w:ind w:left="944"/>
            <w:spacing w:before="106" w:line="219" w:lineRule="auto"/>
            <w:tabs>
              <w:tab w:val="right" w:leader="dot" w:pos="812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9"/>
            </w:rPr>
            <w:t>字的注解诠释</w:t>
          </w:r>
          <w:r>
            <w:rPr>
              <w:rFonts w:ascii="SimSun" w:hAnsi="SimSun" w:eastAsia="SimSun" w:cs="SimSun"/>
              <w:sz w:val="30"/>
              <w:szCs w:val="30"/>
              <w:spacing w:val="45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5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560</w:t>
            </w:r>
          </w:hyperlink>
        </w:p>
        <w:p>
          <w:pPr>
            <w:ind w:left="505"/>
            <w:spacing w:before="114" w:line="219" w:lineRule="auto"/>
            <w:rPr>
              <w:rFonts w:ascii="SimSun" w:hAnsi="SimSun" w:eastAsia="SimSun" w:cs="SimSu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9"/>
            </w:rPr>
            <w:t>十、先天八卦、六十四卦方位次序错出二进制</w:t>
          </w:r>
        </w:p>
        <w:p>
          <w:pPr>
            <w:ind w:left="944"/>
            <w:spacing w:before="114" w:line="219" w:lineRule="auto"/>
            <w:tabs>
              <w:tab w:val="right" w:leader="dot" w:pos="814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2"/>
            </w:rPr>
            <w:t>数系统符号是一大奇迹</w:t>
          </w:r>
          <w:r>
            <w:rPr>
              <w:rFonts w:ascii="SimSun" w:hAnsi="SimSun" w:eastAsia="SimSun" w:cs="SimSun"/>
              <w:sz w:val="30"/>
              <w:szCs w:val="30"/>
              <w:spacing w:val="49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6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1"/>
              </w:rPr>
              <w:t>563</w:t>
            </w:r>
          </w:hyperlink>
        </w:p>
      </w:sdtContent>
    </w:sdt>
    <w:p>
      <w:pPr>
        <w:ind w:left="444" w:right="204"/>
        <w:spacing w:before="116" w:line="248" w:lineRule="auto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十一、易学三图反映了易学正误的各种理由和原因</w:t>
      </w:r>
      <w:r>
        <w:rPr>
          <w:rFonts w:ascii="SimSun" w:hAnsi="SimSun" w:eastAsia="SimSun" w:cs="SimSun"/>
          <w:sz w:val="30"/>
          <w:szCs w:val="30"/>
          <w:spacing w:val="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……567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十二、易学三图的正误也反映在以后的各种易图中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……578</w:t>
      </w:r>
    </w:p>
    <w:p>
      <w:pPr>
        <w:pStyle w:val="BodyText"/>
        <w:spacing w:line="465" w:lineRule="auto"/>
        <w:rPr/>
      </w:pPr>
      <w:r/>
    </w:p>
    <w:sdt>
      <w:sdtPr>
        <w:rPr>
          <w:rFonts w:ascii="SimSun" w:hAnsi="SimSun" w:eastAsia="SimSun" w:cs="SimSun"/>
          <w:sz w:val="30"/>
          <w:szCs w:val="30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30"/>
          <w:szCs w:val="30"/>
        </w:rPr>
      </w:sdtEndPr>
      <w:sdtContent>
        <w:p>
          <w:pPr>
            <w:ind w:left="159"/>
            <w:spacing w:before="98" w:line="219" w:lineRule="auto"/>
            <w:tabs>
              <w:tab w:val="right" w:leader="dot" w:pos="806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b/>
              <w:bCs/>
              <w:spacing w:val="-28"/>
            </w:rPr>
            <w:t>附</w:t>
          </w:r>
          <w:r>
            <w:rPr>
              <w:rFonts w:ascii="SimSun" w:hAnsi="SimSun" w:eastAsia="SimSun" w:cs="SimSun"/>
              <w:sz w:val="30"/>
              <w:szCs w:val="30"/>
              <w:spacing w:val="17"/>
            </w:rPr>
            <w:t xml:space="preserve">      </w:t>
          </w:r>
          <w:r>
            <w:rPr>
              <w:rFonts w:ascii="SimSun" w:hAnsi="SimSun" w:eastAsia="SimSun" w:cs="SimSun"/>
              <w:sz w:val="30"/>
              <w:szCs w:val="30"/>
              <w:b/>
              <w:bCs/>
              <w:spacing w:val="-28"/>
            </w:rPr>
            <w:t>录</w:t>
          </w:r>
          <w:r>
            <w:rPr>
              <w:rFonts w:ascii="SimSun" w:hAnsi="SimSun" w:eastAsia="SimSun" w:cs="SimSun"/>
              <w:sz w:val="30"/>
              <w:szCs w:val="30"/>
              <w:spacing w:val="-128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7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-4"/>
              </w:rPr>
              <w:t>582</w:t>
            </w:r>
          </w:hyperlink>
        </w:p>
        <w:p>
          <w:pPr>
            <w:ind w:left="444"/>
            <w:spacing w:before="110" w:line="219" w:lineRule="auto"/>
            <w:tabs>
              <w:tab w:val="right" w:leader="dot" w:pos="8120"/>
            </w:tabs>
            <w:rPr>
              <w:rFonts w:ascii="Times New Roman" w:hAnsi="Times New Roman" w:eastAsia="Times New Roman" w:cs="Times New Roman"/>
              <w:sz w:val="30"/>
              <w:szCs w:val="30"/>
            </w:rPr>
          </w:pPr>
          <w:r>
            <w:rPr>
              <w:rFonts w:ascii="SimSun" w:hAnsi="SimSun" w:eastAsia="SimSun" w:cs="SimSun"/>
              <w:sz w:val="30"/>
              <w:szCs w:val="30"/>
              <w:spacing w:val="-18"/>
            </w:rPr>
            <w:t>一</w:t>
          </w:r>
          <w:r>
            <w:rPr>
              <w:rFonts w:ascii="SimSun" w:hAnsi="SimSun" w:eastAsia="SimSun" w:cs="SimSun"/>
              <w:sz w:val="30"/>
              <w:szCs w:val="30"/>
              <w:spacing w:val="-62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  <w:spacing w:val="-18"/>
            </w:rPr>
            <w:t>、按易学观点谈宇宙生成说</w:t>
          </w:r>
          <w:r>
            <w:rPr>
              <w:rFonts w:ascii="SimSun" w:hAnsi="SimSun" w:eastAsia="SimSun" w:cs="SimSun"/>
              <w:sz w:val="30"/>
              <w:szCs w:val="30"/>
              <w:spacing w:val="45"/>
            </w:rPr>
            <w:t xml:space="preserve"> </w:t>
          </w:r>
          <w:r>
            <w:rPr>
              <w:rFonts w:ascii="SimSun" w:hAnsi="SimSun" w:eastAsia="SimSun" w:cs="SimSun"/>
              <w:sz w:val="30"/>
              <w:szCs w:val="30"/>
            </w:rPr>
            <w:tab/>
          </w:r>
          <w:hyperlink w:history="true" w:anchor="bookmark108">
            <w:r>
              <w:rPr>
                <w:rFonts w:ascii="Times New Roman" w:hAnsi="Times New Roman" w:eastAsia="Times New Roman" w:cs="Times New Roman"/>
                <w:sz w:val="30"/>
                <w:szCs w:val="30"/>
                <w:spacing w:val="3"/>
              </w:rPr>
              <w:t>582</w:t>
            </w:r>
          </w:hyperlink>
        </w:p>
      </w:sdtContent>
    </w:sdt>
    <w:p>
      <w:pPr>
        <w:spacing w:line="219" w:lineRule="auto"/>
        <w:sectPr>
          <w:headerReference w:type="default" r:id="rId10"/>
          <w:pgSz w:w="11900" w:h="16840"/>
          <w:pgMar w:top="2039" w:right="1770" w:bottom="400" w:left="1785" w:header="1650" w:footer="0" w:gutter="0"/>
        </w:sectPr>
        <w:rPr>
          <w:rFonts w:ascii="Times New Roman" w:hAnsi="Times New Roman" w:eastAsia="Times New Roman" w:cs="Times New Roman"/>
          <w:sz w:val="30"/>
          <w:szCs w:val="30"/>
        </w:rPr>
      </w:pPr>
    </w:p>
    <w:p>
      <w:pPr>
        <w:pStyle w:val="BodyText"/>
        <w:spacing w:line="294" w:lineRule="auto"/>
        <w:rPr/>
      </w:pPr>
      <w:r/>
    </w:p>
    <w:sdt>
      <w:sdtPr>
        <w:rPr>
          <w:rFonts w:ascii="SimSun" w:hAnsi="SimSun" w:eastAsia="SimSun" w:cs="SimSu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6"/>
          <w:szCs w:val="26"/>
        </w:rPr>
      </w:sdtEndPr>
      <w:sdtContent>
        <w:p>
          <w:pPr>
            <w:ind w:left="220"/>
            <w:spacing w:before="85" w:line="219" w:lineRule="auto"/>
            <w:tabs>
              <w:tab w:val="right" w:leader="dot" w:pos="785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SimSun" w:hAnsi="SimSun" w:eastAsia="SimSun" w:cs="SimSun"/>
              <w:sz w:val="26"/>
              <w:szCs w:val="26"/>
              <w:spacing w:val="30"/>
            </w:rPr>
            <w:t>二</w:t>
          </w:r>
          <w:r>
            <w:rPr>
              <w:rFonts w:ascii="SimSun" w:hAnsi="SimSun" w:eastAsia="SimSun" w:cs="SimSun"/>
              <w:sz w:val="26"/>
              <w:szCs w:val="26"/>
              <w:spacing w:val="-10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30"/>
            </w:rPr>
            <w:t>、按易学观点谈地球生成说</w:t>
          </w:r>
          <w:r>
            <w:rPr>
              <w:rFonts w:ascii="SimSun" w:hAnsi="SimSun" w:eastAsia="SimSun" w:cs="SimSun"/>
              <w:sz w:val="26"/>
              <w:szCs w:val="26"/>
              <w:spacing w:val="-112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09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592</w:t>
            </w:r>
          </w:hyperlink>
        </w:p>
        <w:p>
          <w:pPr>
            <w:ind w:left="220"/>
            <w:spacing w:before="161" w:line="219" w:lineRule="auto"/>
            <w:tabs>
              <w:tab w:val="right" w:leader="dot" w:pos="786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SimSun" w:hAnsi="SimSun" w:eastAsia="SimSun" w:cs="SimSun"/>
              <w:sz w:val="26"/>
              <w:szCs w:val="26"/>
              <w:spacing w:val="26"/>
            </w:rPr>
            <w:t>三</w:t>
          </w:r>
          <w:r>
            <w:rPr>
              <w:rFonts w:ascii="SimSun" w:hAnsi="SimSun" w:eastAsia="SimSun" w:cs="SimSun"/>
              <w:sz w:val="26"/>
              <w:szCs w:val="26"/>
              <w:spacing w:val="-43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26"/>
            </w:rPr>
            <w:t>、按易学观点谈生物进化论</w:t>
          </w:r>
          <w:r>
            <w:rPr>
              <w:rFonts w:ascii="SimSun" w:hAnsi="SimSun" w:eastAsia="SimSun" w:cs="SimSun"/>
              <w:sz w:val="26"/>
              <w:szCs w:val="26"/>
              <w:spacing w:val="83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608</w:t>
            </w:r>
          </w:hyperlink>
        </w:p>
      </w:sdtContent>
    </w:sdt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sdt>
      <w:sdtPr>
        <w:rPr>
          <w:rFonts w:ascii="SimHei" w:hAnsi="SimHei" w:eastAsia="SimHei" w:cs="SimHei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6"/>
          <w:szCs w:val="26"/>
        </w:rPr>
      </w:sdtEndPr>
      <w:sdtContent>
        <w:p>
          <w:pPr>
            <w:ind w:left="33"/>
            <w:spacing w:before="85" w:line="222" w:lineRule="auto"/>
            <w:tabs>
              <w:tab w:val="right" w:leader="dot" w:pos="787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SimHei" w:hAnsi="SimHei" w:eastAsia="SimHei" w:cs="SimHei"/>
              <w:sz w:val="26"/>
              <w:szCs w:val="26"/>
              <w:b/>
              <w:bCs/>
              <w:spacing w:val="-28"/>
            </w:rPr>
            <w:t>附</w:t>
          </w:r>
          <w:r>
            <w:rPr>
              <w:rFonts w:ascii="SimHei" w:hAnsi="SimHei" w:eastAsia="SimHei" w:cs="SimHei"/>
              <w:sz w:val="26"/>
              <w:szCs w:val="26"/>
              <w:spacing w:val="4"/>
            </w:rPr>
            <w:t xml:space="preserve">        </w:t>
          </w:r>
          <w:r>
            <w:rPr>
              <w:rFonts w:ascii="SimHei" w:hAnsi="SimHei" w:eastAsia="SimHei" w:cs="SimHei"/>
              <w:sz w:val="26"/>
              <w:szCs w:val="26"/>
              <w:b/>
              <w:bCs/>
              <w:spacing w:val="-28"/>
            </w:rPr>
            <w:t>图</w:t>
          </w:r>
          <w:r>
            <w:rPr>
              <w:rFonts w:ascii="SimHei" w:hAnsi="SimHei" w:eastAsia="SimHei" w:cs="SimHei"/>
              <w:sz w:val="26"/>
              <w:szCs w:val="26"/>
              <w:spacing w:val="-117"/>
            </w:rPr>
            <w:t xml:space="preserve"> </w:t>
          </w:r>
          <w:r>
            <w:rPr>
              <w:rFonts w:ascii="SimHei" w:hAnsi="SimHei" w:eastAsia="SimHei" w:cs="SimHei"/>
              <w:sz w:val="26"/>
              <w:szCs w:val="26"/>
            </w:rPr>
            <w:tab/>
          </w:r>
          <w:hyperlink w:history="true" w:anchor="bookmark111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622</w:t>
            </w:r>
          </w:hyperlink>
        </w:p>
        <w:p>
          <w:pPr>
            <w:ind w:left="220"/>
            <w:spacing w:before="61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6"/>
            </w:rPr>
            <w:t>1)  </w:t>
          </w:r>
          <w:r>
            <w:rPr>
              <w:rFonts w:ascii="SimSun" w:hAnsi="SimSun" w:eastAsia="SimSun" w:cs="SimSun"/>
              <w:sz w:val="26"/>
              <w:szCs w:val="26"/>
              <w:spacing w:val="-6"/>
            </w:rPr>
            <w:t>太极球、太极图起源示意图</w:t>
          </w:r>
          <w:r>
            <w:rPr>
              <w:rFonts w:ascii="SimSun" w:hAnsi="SimSun" w:eastAsia="SimSun" w:cs="SimSun"/>
              <w:sz w:val="26"/>
              <w:szCs w:val="26"/>
              <w:spacing w:val="2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2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622</w:t>
            </w:r>
          </w:hyperlink>
        </w:p>
        <w:p>
          <w:pPr>
            <w:ind w:left="220"/>
            <w:spacing w:before="151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7"/>
            </w:rPr>
            <w:t>2)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71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7"/>
            </w:rPr>
            <w:t>太极球改制成太极图示意图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3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623</w:t>
            </w:r>
          </w:hyperlink>
        </w:p>
        <w:p>
          <w:pPr>
            <w:ind w:left="220"/>
            <w:spacing w:before="111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9"/>
            </w:rPr>
            <w:t>3)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"/>
            </w:rPr>
            <w:t xml:space="preserve">  </w:t>
          </w:r>
          <w:r>
            <w:rPr>
              <w:rFonts w:ascii="SimSun" w:hAnsi="SimSun" w:eastAsia="SimSun" w:cs="SimSun"/>
              <w:sz w:val="26"/>
              <w:szCs w:val="26"/>
              <w:spacing w:val="9"/>
            </w:rPr>
            <w:t>太极圈演化为乾坤圈示意图</w:t>
          </w:r>
          <w:r>
            <w:rPr>
              <w:rFonts w:ascii="SimSun" w:hAnsi="SimSun" w:eastAsia="SimSun" w:cs="SimSun"/>
              <w:sz w:val="26"/>
              <w:szCs w:val="26"/>
              <w:spacing w:val="44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4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624</w:t>
            </w:r>
          </w:hyperlink>
        </w:p>
        <w:p>
          <w:pPr>
            <w:ind w:left="220"/>
            <w:spacing w:before="132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3"/>
            </w:rPr>
            <w:t>4)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-3"/>
            </w:rPr>
            <w:t>太极球、太极圈、乾坤圈总合图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625</w:t>
            </w:r>
          </w:hyperlink>
        </w:p>
        <w:p>
          <w:pPr>
            <w:ind w:left="220"/>
            <w:spacing w:before="111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6"/>
            </w:rPr>
            <w:t>5)  </w:t>
          </w:r>
          <w:r>
            <w:rPr>
              <w:rFonts w:ascii="SimSun" w:hAnsi="SimSun" w:eastAsia="SimSun" w:cs="SimSun"/>
              <w:sz w:val="26"/>
              <w:szCs w:val="26"/>
              <w:spacing w:val="6"/>
            </w:rPr>
            <w:t>演示太极圈的纸太极圈制作图</w:t>
          </w:r>
          <w:r>
            <w:rPr>
              <w:rFonts w:ascii="SimSun" w:hAnsi="SimSun" w:eastAsia="SimSun" w:cs="SimSun"/>
              <w:sz w:val="26"/>
              <w:szCs w:val="26"/>
              <w:spacing w:val="50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6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626</w:t>
            </w:r>
          </w:hyperlink>
        </w:p>
        <w:p>
          <w:pPr>
            <w:ind w:left="220"/>
            <w:spacing w:before="122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2"/>
            </w:rPr>
            <w:t>6)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3"/>
            </w:rPr>
            <w:t xml:space="preserve">  </w:t>
          </w:r>
          <w:r>
            <w:rPr>
              <w:rFonts w:ascii="SimSun" w:hAnsi="SimSun" w:eastAsia="SimSun" w:cs="SimSun"/>
              <w:sz w:val="26"/>
              <w:szCs w:val="26"/>
              <w:spacing w:val="12"/>
            </w:rPr>
            <w:t>纸太极圈剪开成纸乾坤圈图</w:t>
          </w:r>
          <w:r>
            <w:rPr>
              <w:rFonts w:ascii="SimSun" w:hAnsi="SimSun" w:eastAsia="SimSun" w:cs="SimSun"/>
              <w:sz w:val="26"/>
              <w:szCs w:val="26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7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627</w:t>
            </w:r>
          </w:hyperlink>
        </w:p>
        <w:p>
          <w:pPr>
            <w:ind w:left="220"/>
            <w:spacing w:before="141" w:line="212" w:lineRule="auto"/>
            <w:tabs>
              <w:tab w:val="right" w:leader="dot" w:pos="791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2"/>
            </w:rPr>
            <w:t>7)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48"/>
              <w:w w:val="101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12"/>
            </w:rPr>
            <w:t>北半球土圭观察阴阳变化示意图</w:t>
          </w:r>
          <w:r>
            <w:rPr>
              <w:rFonts w:ascii="SimSun" w:hAnsi="SimSun" w:eastAsia="SimSun" w:cs="SimSun"/>
              <w:sz w:val="26"/>
              <w:szCs w:val="26"/>
              <w:spacing w:val="46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8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628</w:t>
            </w:r>
          </w:hyperlink>
        </w:p>
        <w:p>
          <w:pPr>
            <w:ind w:left="220"/>
            <w:spacing w:before="121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2"/>
            </w:rPr>
            <w:t>8)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12"/>
            </w:rPr>
            <w:t>远古圭尺阴阳对分分度及符号图</w:t>
          </w:r>
          <w:r>
            <w:rPr>
              <w:rFonts w:ascii="SimSun" w:hAnsi="SimSun" w:eastAsia="SimSun" w:cs="SimSun"/>
              <w:sz w:val="26"/>
              <w:szCs w:val="26"/>
              <w:spacing w:val="47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19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629</w:t>
            </w:r>
          </w:hyperlink>
        </w:p>
        <w:p>
          <w:pPr>
            <w:ind w:left="220"/>
            <w:spacing w:before="112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2"/>
            </w:rPr>
            <w:t>9)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1"/>
            </w:rPr>
            <w:t xml:space="preserve">  </w:t>
          </w:r>
          <w:r>
            <w:rPr>
              <w:rFonts w:ascii="SimSun" w:hAnsi="SimSun" w:eastAsia="SimSun" w:cs="SimSun"/>
              <w:sz w:val="26"/>
              <w:szCs w:val="26"/>
              <w:spacing w:val="12"/>
            </w:rPr>
            <w:t>远古圭尺阴阳相重分度及符号图</w:t>
          </w:r>
          <w:r>
            <w:rPr>
              <w:rFonts w:ascii="SimSun" w:hAnsi="SimSun" w:eastAsia="SimSun" w:cs="SimSun"/>
              <w:sz w:val="26"/>
              <w:szCs w:val="26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630</w:t>
            </w:r>
          </w:hyperlink>
        </w:p>
        <w:p>
          <w:pPr>
            <w:ind w:left="220"/>
            <w:spacing w:before="151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"/>
            </w:rPr>
            <w:t>10)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4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1"/>
            </w:rPr>
            <w:t>远古圭尺分度经过调整后次序图</w:t>
          </w:r>
          <w:r>
            <w:rPr>
              <w:rFonts w:ascii="SimSun" w:hAnsi="SimSun" w:eastAsia="SimSun" w:cs="SimSun"/>
              <w:sz w:val="26"/>
              <w:szCs w:val="26"/>
              <w:spacing w:val="36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1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631</w:t>
            </w:r>
          </w:hyperlink>
        </w:p>
        <w:p>
          <w:pPr>
            <w:ind w:left="220"/>
            <w:spacing w:before="112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"/>
            </w:rPr>
            <w:t>11)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6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1"/>
            </w:rPr>
            <w:t>远古时期天地盘占卜方位图</w:t>
          </w:r>
          <w:r>
            <w:rPr>
              <w:rFonts w:ascii="SimSun" w:hAnsi="SimSun" w:eastAsia="SimSun" w:cs="SimSun"/>
              <w:sz w:val="26"/>
              <w:szCs w:val="26"/>
              <w:spacing w:val="36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2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632</w:t>
            </w:r>
          </w:hyperlink>
        </w:p>
        <w:p>
          <w:pPr>
            <w:ind w:left="220"/>
            <w:spacing w:before="121" w:line="212" w:lineRule="auto"/>
            <w:tabs>
              <w:tab w:val="right" w:leader="dot" w:pos="790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5"/>
            </w:rPr>
            <w:t>12)  </w:t>
          </w:r>
          <w:r>
            <w:rPr>
              <w:rFonts w:ascii="SimSun" w:hAnsi="SimSun" w:eastAsia="SimSun" w:cs="SimSun"/>
              <w:sz w:val="26"/>
              <w:szCs w:val="26"/>
              <w:spacing w:val="5"/>
            </w:rPr>
            <w:t>远古天地盘天地数表示方位简图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3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5"/>
              </w:rPr>
              <w:t>633</w:t>
            </w:r>
          </w:hyperlink>
        </w:p>
        <w:p>
          <w:pPr>
            <w:ind w:left="220"/>
            <w:spacing w:before="121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6"/>
            </w:rPr>
            <w:t>13)</w:t>
          </w:r>
          <w:r>
            <w:rPr>
              <w:rFonts w:ascii="SimSun" w:hAnsi="SimSun" w:eastAsia="SimSun" w:cs="SimSun"/>
              <w:sz w:val="26"/>
              <w:szCs w:val="26"/>
              <w:spacing w:val="-6"/>
            </w:rPr>
            <w:t>《河图》改立体模型示意图</w:t>
          </w:r>
          <w:r>
            <w:rPr>
              <w:rFonts w:ascii="SimSun" w:hAnsi="SimSun" w:eastAsia="SimSun" w:cs="SimSun"/>
              <w:sz w:val="26"/>
              <w:szCs w:val="26"/>
              <w:spacing w:val="52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4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634</w:t>
            </w:r>
          </w:hyperlink>
        </w:p>
        <w:p>
          <w:pPr>
            <w:ind w:left="220"/>
            <w:spacing w:before="172" w:line="212" w:lineRule="auto"/>
            <w:tabs>
              <w:tab w:val="right" w:leader="dot" w:pos="792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8"/>
            </w:rPr>
            <w:t>14)</w:t>
          </w:r>
          <w:r>
            <w:rPr>
              <w:rFonts w:ascii="SimSun" w:hAnsi="SimSun" w:eastAsia="SimSun" w:cs="SimSun"/>
              <w:sz w:val="26"/>
              <w:szCs w:val="26"/>
              <w:spacing w:val="-8"/>
            </w:rPr>
            <w:t>《洛书》改为立体模型简图</w:t>
          </w:r>
          <w:r>
            <w:rPr>
              <w:rFonts w:ascii="SimSun" w:hAnsi="SimSun" w:eastAsia="SimSun" w:cs="SimSun"/>
              <w:sz w:val="26"/>
              <w:szCs w:val="26"/>
              <w:spacing w:val="62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635</w:t>
            </w:r>
          </w:hyperlink>
        </w:p>
        <w:p>
          <w:pPr>
            <w:ind w:left="220"/>
            <w:spacing w:before="121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9"/>
            </w:rPr>
            <w:t>15)  </w:t>
          </w:r>
          <w:r>
            <w:rPr>
              <w:rFonts w:ascii="SimSun" w:hAnsi="SimSun" w:eastAsia="SimSun" w:cs="SimSun"/>
              <w:sz w:val="26"/>
              <w:szCs w:val="26"/>
              <w:spacing w:val="-9"/>
            </w:rPr>
            <w:t>河图、洛书、八卦数正确排列图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6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6"/>
              </w:rPr>
              <w:t>636</w:t>
            </w:r>
          </w:hyperlink>
        </w:p>
        <w:p>
          <w:pPr>
            <w:ind w:left="220"/>
            <w:spacing w:before="92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7"/>
            </w:rPr>
            <w:t>16)  </w:t>
          </w:r>
          <w:r>
            <w:rPr>
              <w:rFonts w:ascii="SimSun" w:hAnsi="SimSun" w:eastAsia="SimSun" w:cs="SimSun"/>
              <w:sz w:val="26"/>
              <w:szCs w:val="26"/>
              <w:spacing w:val="7"/>
            </w:rPr>
            <w:t>八卦符号数字排列合理性示意图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7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637</w:t>
            </w:r>
          </w:hyperlink>
        </w:p>
        <w:p>
          <w:pPr>
            <w:ind w:left="220"/>
            <w:spacing w:before="131" w:line="212" w:lineRule="auto"/>
            <w:tabs>
              <w:tab w:val="right" w:leader="dot" w:pos="793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11"/>
            </w:rPr>
            <w:t>17)  </w:t>
          </w:r>
          <w:r>
            <w:rPr>
              <w:rFonts w:ascii="SimSun" w:hAnsi="SimSun" w:eastAsia="SimSun" w:cs="SimSun"/>
              <w:sz w:val="26"/>
              <w:szCs w:val="26"/>
              <w:spacing w:val="-11"/>
            </w:rPr>
            <w:t>河图、洛书、八卦数位关系简图</w:t>
          </w:r>
          <w:r>
            <w:rPr>
              <w:rFonts w:ascii="SimSun" w:hAnsi="SimSun" w:eastAsia="SimSun" w:cs="SimSun"/>
              <w:sz w:val="26"/>
              <w:szCs w:val="26"/>
              <w:spacing w:val="31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8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638</w:t>
            </w:r>
          </w:hyperlink>
        </w:p>
        <w:p>
          <w:pPr>
            <w:ind w:left="220"/>
            <w:spacing w:before="122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2"/>
            </w:rPr>
            <w:t>18)  </w:t>
          </w:r>
          <w:r>
            <w:rPr>
              <w:rFonts w:ascii="SimSun" w:hAnsi="SimSun" w:eastAsia="SimSun" w:cs="SimSun"/>
              <w:sz w:val="26"/>
              <w:szCs w:val="26"/>
              <w:spacing w:val="2"/>
            </w:rPr>
            <w:t>八卦上下盘重为六十四卦模型图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29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639</w:t>
            </w:r>
          </w:hyperlink>
        </w:p>
        <w:p>
          <w:pPr>
            <w:ind w:left="220"/>
            <w:spacing w:before="121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5"/>
            </w:rPr>
            <w:t>19)  </w:t>
          </w:r>
          <w:r>
            <w:rPr>
              <w:rFonts w:ascii="SimSun" w:hAnsi="SimSun" w:eastAsia="SimSun" w:cs="SimSun"/>
              <w:sz w:val="26"/>
              <w:szCs w:val="26"/>
              <w:spacing w:val="5"/>
            </w:rPr>
            <w:t>八卦重为六十四卦放射圆图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r>
            <w:rPr>
              <w:rFonts w:ascii="SimSun" w:hAnsi="SimSun" w:eastAsia="SimSun" w:cs="SimSun"/>
              <w:sz w:val="26"/>
              <w:szCs w:val="26"/>
              <w:spacing w:val="-90"/>
            </w:rPr>
            <w:t xml:space="preserve"> </w:t>
          </w:r>
          <w:hyperlink w:history="true" w:anchor="bookmark13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640</w:t>
            </w:r>
          </w:hyperlink>
        </w:p>
        <w:p>
          <w:pPr>
            <w:ind w:left="220"/>
            <w:spacing w:before="122" w:line="212" w:lineRule="auto"/>
            <w:tabs>
              <w:tab w:val="right" w:leader="dot" w:pos="797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4"/>
            </w:rPr>
            <w:t>20)  </w:t>
          </w:r>
          <w:r>
            <w:rPr>
              <w:rFonts w:ascii="SimSun" w:hAnsi="SimSun" w:eastAsia="SimSun" w:cs="SimSun"/>
              <w:sz w:val="26"/>
              <w:szCs w:val="26"/>
              <w:spacing w:val="4"/>
            </w:rPr>
            <w:t>六十四卦卦位、卦数方圆图</w:t>
          </w:r>
          <w:r>
            <w:rPr>
              <w:rFonts w:ascii="SimSun" w:hAnsi="SimSun" w:eastAsia="SimSun" w:cs="SimSun"/>
              <w:sz w:val="26"/>
              <w:szCs w:val="26"/>
              <w:spacing w:val="44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31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641</w:t>
            </w:r>
          </w:hyperlink>
        </w:p>
        <w:p>
          <w:pPr>
            <w:ind w:left="220"/>
            <w:spacing w:before="121" w:line="212" w:lineRule="auto"/>
            <w:tabs>
              <w:tab w:val="right" w:leader="dot" w:pos="795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2"/>
            </w:rPr>
            <w:t>21)  </w:t>
          </w:r>
          <w:r>
            <w:rPr>
              <w:rFonts w:ascii="SimSun" w:hAnsi="SimSun" w:eastAsia="SimSun" w:cs="SimSun"/>
              <w:sz w:val="26"/>
              <w:szCs w:val="26"/>
              <w:spacing w:val="2"/>
            </w:rPr>
            <w:t>太极球、乾坤圈模型配卦图</w:t>
          </w:r>
          <w:r>
            <w:rPr>
              <w:rFonts w:ascii="SimSun" w:hAnsi="SimSun" w:eastAsia="SimSun" w:cs="SimSun"/>
              <w:sz w:val="26"/>
              <w:szCs w:val="26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32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642</w:t>
            </w:r>
          </w:hyperlink>
        </w:p>
        <w:p>
          <w:pPr>
            <w:ind w:left="220"/>
            <w:spacing w:before="141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14"/>
            </w:rPr>
            <w:t>22)  </w:t>
          </w:r>
          <w:r>
            <w:rPr>
              <w:rFonts w:ascii="SimSun" w:hAnsi="SimSun" w:eastAsia="SimSun" w:cs="SimSun"/>
              <w:sz w:val="26"/>
              <w:szCs w:val="26"/>
              <w:spacing w:val="-14"/>
            </w:rPr>
            <w:t>太极、两仪、四象、象数图</w:t>
          </w:r>
          <w:r>
            <w:rPr>
              <w:rFonts w:ascii="SimSun" w:hAnsi="SimSun" w:eastAsia="SimSun" w:cs="SimSun"/>
              <w:sz w:val="26"/>
              <w:szCs w:val="26"/>
              <w:spacing w:val="20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33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643</w:t>
            </w:r>
          </w:hyperlink>
        </w:p>
        <w:p>
          <w:pPr>
            <w:ind w:left="220"/>
            <w:spacing w:before="122" w:line="212" w:lineRule="auto"/>
            <w:tabs>
              <w:tab w:val="right" w:leader="dot" w:pos="795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2"/>
            </w:rPr>
            <w:t>23)  </w:t>
          </w:r>
          <w:r>
            <w:rPr>
              <w:rFonts w:ascii="SimSun" w:hAnsi="SimSun" w:eastAsia="SimSun" w:cs="SimSun"/>
              <w:sz w:val="26"/>
              <w:szCs w:val="26"/>
              <w:spacing w:val="2"/>
            </w:rPr>
            <w:t>八卦符号及其方位、涵义图</w:t>
          </w:r>
          <w:r>
            <w:rPr>
              <w:rFonts w:ascii="SimSun" w:hAnsi="SimSun" w:eastAsia="SimSun" w:cs="SimSun"/>
              <w:sz w:val="26"/>
              <w:szCs w:val="26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34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644</w:t>
            </w:r>
          </w:hyperlink>
        </w:p>
        <w:p>
          <w:pPr>
            <w:ind w:left="220"/>
            <w:spacing w:before="131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8"/>
            </w:rPr>
            <w:t>24)  </w:t>
          </w:r>
          <w:r>
            <w:rPr>
              <w:rFonts w:ascii="SimSun" w:hAnsi="SimSun" w:eastAsia="SimSun" w:cs="SimSun"/>
              <w:sz w:val="26"/>
              <w:szCs w:val="26"/>
              <w:spacing w:val="-8"/>
            </w:rPr>
            <w:t>太极、两仪、四象、八卦生成图</w:t>
          </w:r>
          <w:r>
            <w:rPr>
              <w:rFonts w:ascii="SimSun" w:hAnsi="SimSun" w:eastAsia="SimSun" w:cs="SimSun"/>
              <w:sz w:val="26"/>
              <w:szCs w:val="26"/>
              <w:spacing w:val="34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r>
            <w:rPr>
              <w:rFonts w:ascii="SimSun" w:hAnsi="SimSun" w:eastAsia="SimSun" w:cs="SimSun"/>
              <w:sz w:val="26"/>
              <w:szCs w:val="26"/>
            </w:rPr>
            <w:t xml:space="preserve"> </w:t>
          </w:r>
          <w:hyperlink w:history="true" w:anchor="bookmark13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645</w:t>
            </w:r>
          </w:hyperlink>
        </w:p>
        <w:p>
          <w:pPr>
            <w:ind w:left="220"/>
            <w:spacing w:before="122" w:line="212" w:lineRule="auto"/>
            <w:tabs>
              <w:tab w:val="right" w:leader="dot" w:pos="7947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8"/>
            </w:rPr>
            <w:t>25)  </w:t>
          </w:r>
          <w:r>
            <w:rPr>
              <w:rFonts w:ascii="SimSun" w:hAnsi="SimSun" w:eastAsia="SimSun" w:cs="SimSun"/>
              <w:sz w:val="26"/>
              <w:szCs w:val="26"/>
              <w:spacing w:val="-8"/>
            </w:rPr>
            <w:t>十六卦、三十二卦符号、数字、方位图</w:t>
          </w:r>
          <w:r>
            <w:rPr>
              <w:rFonts w:ascii="SimSun" w:hAnsi="SimSun" w:eastAsia="SimSun" w:cs="SimSun"/>
              <w:sz w:val="26"/>
              <w:szCs w:val="26"/>
              <w:spacing w:val="3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36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646</w:t>
            </w:r>
          </w:hyperlink>
        </w:p>
      </w:sdtContent>
    </w:sdt>
    <w:p>
      <w:pPr>
        <w:spacing w:line="212" w:lineRule="auto"/>
        <w:sectPr>
          <w:headerReference w:type="default" r:id="rId11"/>
          <w:pgSz w:w="11900" w:h="16840"/>
          <w:pgMar w:top="2069" w:right="1785" w:bottom="400" w:left="1720" w:header="1661" w:footer="0" w:gutter="0"/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pStyle w:val="BodyText"/>
        <w:spacing w:line="255" w:lineRule="auto"/>
        <w:rPr/>
      </w:pPr>
      <w:r/>
    </w:p>
    <w:sdt>
      <w:sdtPr>
        <w:rPr>
          <w:rFonts w:ascii="Times New Roman" w:hAnsi="Times New Roman" w:eastAsia="Times New Roman" w:cs="Times New Roma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6"/>
          <w:szCs w:val="26"/>
        </w:rPr>
      </w:sdtEndPr>
      <w:sdtContent>
        <w:p>
          <w:pPr>
            <w:ind w:left="285"/>
            <w:spacing w:before="84" w:line="212" w:lineRule="auto"/>
            <w:tabs>
              <w:tab w:val="right" w:leader="dot" w:pos="802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7"/>
            </w:rPr>
            <w:t>26)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6"/>
              <w:w w:val="101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7"/>
            </w:rPr>
            <w:t>阴阳八卦和五行天干地支时令配合图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37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1"/>
              </w:rPr>
              <w:t>647</w:t>
            </w:r>
          </w:hyperlink>
        </w:p>
        <w:p>
          <w:pPr>
            <w:ind w:left="285"/>
            <w:spacing w:before="121" w:line="212" w:lineRule="auto"/>
            <w:tabs>
              <w:tab w:val="right" w:leader="dot" w:pos="804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3"/>
            </w:rPr>
            <w:t>27)  </w:t>
          </w:r>
          <w:r>
            <w:rPr>
              <w:rFonts w:ascii="SimSun" w:hAnsi="SimSun" w:eastAsia="SimSun" w:cs="SimSun"/>
              <w:sz w:val="26"/>
              <w:szCs w:val="26"/>
              <w:spacing w:val="3"/>
            </w:rPr>
            <w:t>六十四卦历法气候方图</w:t>
          </w:r>
          <w:r>
            <w:rPr>
              <w:rFonts w:ascii="SimSun" w:hAnsi="SimSun" w:eastAsia="SimSun" w:cs="SimSun"/>
              <w:sz w:val="26"/>
              <w:szCs w:val="26"/>
              <w:spacing w:val="47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38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648</w:t>
            </w:r>
          </w:hyperlink>
        </w:p>
        <w:p>
          <w:pPr>
            <w:ind w:left="285"/>
            <w:spacing w:before="101" w:line="212" w:lineRule="auto"/>
            <w:tabs>
              <w:tab w:val="right" w:leader="dot" w:pos="803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9"/>
            </w:rPr>
            <w:t>28)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79"/>
              <w:w w:val="101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9"/>
            </w:rPr>
            <w:t>十二辟卦配四季12月12</w:t>
          </w:r>
          <w:r>
            <w:rPr>
              <w:rFonts w:ascii="SimSun" w:hAnsi="SimSun" w:eastAsia="SimSun" w:cs="SimSun"/>
              <w:sz w:val="26"/>
              <w:szCs w:val="26"/>
              <w:spacing w:val="57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9"/>
            </w:rPr>
            <w:t>时图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r>
            <w:rPr>
              <w:rFonts w:ascii="SimSun" w:hAnsi="SimSun" w:eastAsia="SimSun" w:cs="SimSun"/>
              <w:sz w:val="26"/>
              <w:szCs w:val="26"/>
              <w:spacing w:val="-70"/>
            </w:rPr>
            <w:t xml:space="preserve"> </w:t>
          </w:r>
          <w:hyperlink w:history="true" w:anchor="bookmark139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649</w:t>
            </w:r>
          </w:hyperlink>
        </w:p>
        <w:p>
          <w:pPr>
            <w:ind w:left="285"/>
            <w:spacing w:before="121" w:line="212" w:lineRule="auto"/>
            <w:tabs>
              <w:tab w:val="right" w:leader="dot" w:pos="803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5"/>
            </w:rPr>
            <w:t>29)  </w:t>
          </w:r>
          <w:r>
            <w:rPr>
              <w:rFonts w:ascii="SimSun" w:hAnsi="SimSun" w:eastAsia="SimSun" w:cs="SimSun"/>
              <w:sz w:val="26"/>
              <w:szCs w:val="26"/>
              <w:spacing w:val="5"/>
            </w:rPr>
            <w:t>洛书九宫和八卦、六十四卦九官图</w:t>
          </w:r>
          <w:r>
            <w:rPr>
              <w:rFonts w:ascii="SimSun" w:hAnsi="SimSun" w:eastAsia="SimSun" w:cs="SimSun"/>
              <w:sz w:val="26"/>
              <w:szCs w:val="26"/>
              <w:spacing w:val="42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4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650</w:t>
            </w:r>
          </w:hyperlink>
        </w:p>
        <w:p>
          <w:pPr>
            <w:ind w:left="285"/>
            <w:spacing w:before="141" w:line="212" w:lineRule="auto"/>
            <w:tabs>
              <w:tab w:val="right" w:leader="dot" w:pos="805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3"/>
            </w:rPr>
            <w:t>30)  </w:t>
          </w:r>
          <w:r>
            <w:rPr>
              <w:rFonts w:ascii="SimSun" w:hAnsi="SimSun" w:eastAsia="SimSun" w:cs="SimSun"/>
              <w:sz w:val="26"/>
              <w:szCs w:val="26"/>
              <w:spacing w:val="3"/>
            </w:rPr>
            <w:t>八卦、六十四卦九宫数字生成图</w:t>
          </w:r>
          <w:r>
            <w:rPr>
              <w:rFonts w:ascii="SimSun" w:hAnsi="SimSun" w:eastAsia="SimSun" w:cs="SimSun"/>
              <w:sz w:val="26"/>
              <w:szCs w:val="26"/>
              <w:spacing w:val="45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41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651</w:t>
            </w:r>
          </w:hyperlink>
        </w:p>
        <w:p>
          <w:pPr>
            <w:ind w:left="285"/>
            <w:spacing w:before="132" w:line="212" w:lineRule="auto"/>
            <w:tabs>
              <w:tab w:val="right" w:leader="dot" w:pos="806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11"/>
            </w:rPr>
            <w:t>31)</w:t>
          </w:r>
          <w:r>
            <w:rPr>
              <w:rFonts w:ascii="SimSun" w:hAnsi="SimSun" w:eastAsia="SimSun" w:cs="SimSun"/>
              <w:sz w:val="26"/>
              <w:szCs w:val="26"/>
              <w:spacing w:val="-11"/>
            </w:rPr>
            <w:t>《周易参同契》水火匡廓图</w:t>
          </w:r>
          <w:r>
            <w:rPr>
              <w:rFonts w:ascii="SimSun" w:hAnsi="SimSun" w:eastAsia="SimSun" w:cs="SimSun"/>
              <w:sz w:val="26"/>
              <w:szCs w:val="26"/>
              <w:spacing w:val="57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r>
            <w:rPr>
              <w:rFonts w:ascii="SimSun" w:hAnsi="SimSun" w:eastAsia="SimSun" w:cs="SimSun"/>
              <w:sz w:val="26"/>
              <w:szCs w:val="26"/>
              <w:spacing w:val="-90"/>
            </w:rPr>
            <w:t xml:space="preserve"> </w:t>
          </w:r>
          <w:hyperlink w:history="true" w:anchor="bookmark142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652</w:t>
            </w:r>
          </w:hyperlink>
        </w:p>
        <w:p>
          <w:pPr>
            <w:ind w:left="285"/>
            <w:spacing w:before="111" w:line="212" w:lineRule="auto"/>
            <w:tabs>
              <w:tab w:val="right" w:leader="dot" w:pos="806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7"/>
            </w:rPr>
            <w:t>32)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9"/>
            </w:rPr>
            <w:t xml:space="preserve">  </w:t>
          </w:r>
          <w:r>
            <w:rPr>
              <w:rFonts w:ascii="SimSun" w:hAnsi="SimSun" w:eastAsia="SimSun" w:cs="SimSun"/>
              <w:sz w:val="26"/>
              <w:szCs w:val="26"/>
              <w:spacing w:val="7"/>
            </w:rPr>
            <w:t>宋初道士陈抟所作先天(无极)图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r>
            <w:rPr>
              <w:rFonts w:ascii="SimSun" w:hAnsi="SimSun" w:eastAsia="SimSun" w:cs="SimSun"/>
              <w:sz w:val="26"/>
              <w:szCs w:val="26"/>
              <w:spacing w:val="-90"/>
            </w:rPr>
            <w:t xml:space="preserve"> </w:t>
          </w:r>
          <w:hyperlink w:history="true" w:anchor="bookmark143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653</w:t>
            </w:r>
          </w:hyperlink>
        </w:p>
        <w:p>
          <w:pPr>
            <w:ind w:left="285"/>
            <w:spacing w:before="121" w:line="212" w:lineRule="auto"/>
            <w:tabs>
              <w:tab w:val="right" w:leader="dot" w:pos="805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"/>
            </w:rPr>
            <w:t>33)  </w:t>
          </w:r>
          <w:r>
            <w:rPr>
              <w:rFonts w:ascii="SimSun" w:hAnsi="SimSun" w:eastAsia="SimSun" w:cs="SimSun"/>
              <w:sz w:val="26"/>
              <w:szCs w:val="26"/>
              <w:spacing w:val="1"/>
            </w:rPr>
            <w:t>先天伏羲八卦次序原图</w:t>
          </w:r>
          <w:r>
            <w:rPr>
              <w:rFonts w:ascii="SimSun" w:hAnsi="SimSun" w:eastAsia="SimSun" w:cs="SimSun"/>
              <w:sz w:val="26"/>
              <w:szCs w:val="26"/>
              <w:spacing w:val="37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44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654</w:t>
            </w:r>
          </w:hyperlink>
        </w:p>
        <w:p>
          <w:pPr>
            <w:ind w:left="285"/>
            <w:spacing w:before="112" w:line="212" w:lineRule="auto"/>
            <w:tabs>
              <w:tab w:val="right" w:leader="dot" w:pos="804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7"/>
            </w:rPr>
            <w:t>34)  </w:t>
          </w:r>
          <w:r>
            <w:rPr>
              <w:rFonts w:ascii="SimSun" w:hAnsi="SimSun" w:eastAsia="SimSun" w:cs="SimSun"/>
              <w:sz w:val="26"/>
              <w:szCs w:val="26"/>
              <w:spacing w:val="7"/>
            </w:rPr>
            <w:t>先天伏羲八卦方位原图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r>
            <w:rPr>
              <w:rFonts w:ascii="SimSun" w:hAnsi="SimSun" w:eastAsia="SimSun" w:cs="SimSun"/>
              <w:sz w:val="26"/>
              <w:szCs w:val="26"/>
              <w:spacing w:val="-80"/>
            </w:rPr>
            <w:t xml:space="preserve"> </w:t>
          </w:r>
          <w:hyperlink w:history="true" w:anchor="bookmark14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655</w:t>
            </w:r>
          </w:hyperlink>
        </w:p>
        <w:p>
          <w:pPr>
            <w:ind w:left="285"/>
            <w:spacing w:before="121" w:line="212" w:lineRule="auto"/>
            <w:tabs>
              <w:tab w:val="right" w:leader="dot" w:pos="802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2"/>
            </w:rPr>
            <w:t>35)  </w:t>
          </w:r>
          <w:r>
            <w:rPr>
              <w:rFonts w:ascii="SimSun" w:hAnsi="SimSun" w:eastAsia="SimSun" w:cs="SimSun"/>
              <w:sz w:val="26"/>
              <w:szCs w:val="26"/>
              <w:spacing w:val="-2"/>
            </w:rPr>
            <w:t>先天伏羲六十四卦次序原图</w:t>
          </w:r>
          <w:r>
            <w:rPr>
              <w:rFonts w:ascii="SimSun" w:hAnsi="SimSun" w:eastAsia="SimSun" w:cs="SimSun"/>
              <w:sz w:val="26"/>
              <w:szCs w:val="26"/>
              <w:spacing w:val="56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46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656</w:t>
            </w:r>
          </w:hyperlink>
        </w:p>
        <w:p>
          <w:pPr>
            <w:ind w:left="285"/>
            <w:spacing w:before="122" w:line="212" w:lineRule="auto"/>
            <w:tabs>
              <w:tab w:val="right" w:leader="dot" w:pos="804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10"/>
            </w:rPr>
            <w:t>36)  </w:t>
          </w:r>
          <w:r>
            <w:rPr>
              <w:rFonts w:ascii="SimSun" w:hAnsi="SimSun" w:eastAsia="SimSun" w:cs="SimSun"/>
              <w:sz w:val="26"/>
              <w:szCs w:val="26"/>
              <w:spacing w:val="-10"/>
            </w:rPr>
            <w:t>载于《周易本义》的伏羲六十四卦图</w:t>
          </w:r>
          <w:r>
            <w:rPr>
              <w:rFonts w:ascii="SimSun" w:hAnsi="SimSun" w:eastAsia="SimSun" w:cs="SimSun"/>
              <w:sz w:val="26"/>
              <w:szCs w:val="26"/>
              <w:spacing w:val="32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47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657</w:t>
            </w:r>
          </w:hyperlink>
        </w:p>
        <w:p>
          <w:pPr>
            <w:ind w:left="285"/>
            <w:spacing w:before="111" w:line="212" w:lineRule="auto"/>
            <w:tabs>
              <w:tab w:val="right" w:leader="dot" w:pos="804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0"/>
            </w:rPr>
            <w:t>37)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2"/>
            </w:rPr>
            <w:t xml:space="preserve">  </w:t>
          </w:r>
          <w:r>
            <w:rPr>
              <w:rFonts w:ascii="SimSun" w:hAnsi="SimSun" w:eastAsia="SimSun" w:cs="SimSun"/>
              <w:sz w:val="26"/>
              <w:szCs w:val="26"/>
              <w:spacing w:val="10"/>
            </w:rPr>
            <w:t>后天文王八卦次序原图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48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6"/>
              </w:rPr>
              <w:t>658</w:t>
            </w:r>
          </w:hyperlink>
        </w:p>
        <w:p>
          <w:pPr>
            <w:ind w:left="285"/>
            <w:spacing w:before="111" w:line="212" w:lineRule="auto"/>
            <w:tabs>
              <w:tab w:val="right" w:leader="dot" w:pos="805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2"/>
            </w:rPr>
            <w:t>38)  </w:t>
          </w:r>
          <w:r>
            <w:rPr>
              <w:rFonts w:ascii="SimSun" w:hAnsi="SimSun" w:eastAsia="SimSun" w:cs="SimSun"/>
              <w:sz w:val="26"/>
              <w:szCs w:val="26"/>
              <w:spacing w:val="-2"/>
            </w:rPr>
            <w:t>后天文王八卦方位原图</w:t>
          </w:r>
          <w:r>
            <w:rPr>
              <w:rFonts w:ascii="SimSun" w:hAnsi="SimSun" w:eastAsia="SimSun" w:cs="SimSun"/>
              <w:sz w:val="26"/>
              <w:szCs w:val="26"/>
              <w:spacing w:val="52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49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6"/>
              </w:rPr>
              <w:t>659</w:t>
            </w:r>
          </w:hyperlink>
        </w:p>
        <w:p>
          <w:pPr>
            <w:ind w:left="285"/>
            <w:spacing w:before="132" w:line="212" w:lineRule="auto"/>
            <w:tabs>
              <w:tab w:val="right" w:leader="dot" w:pos="804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"/>
            </w:rPr>
            <w:t>39)  </w:t>
          </w:r>
          <w:r>
            <w:rPr>
              <w:rFonts w:ascii="SimSun" w:hAnsi="SimSun" w:eastAsia="SimSun" w:cs="SimSun"/>
              <w:sz w:val="26"/>
              <w:szCs w:val="26"/>
              <w:spacing w:val="1"/>
            </w:rPr>
            <w:t>阴阳对分为六十四卦符号竖置次序图</w:t>
          </w:r>
          <w:r>
            <w:rPr>
              <w:rFonts w:ascii="SimSun" w:hAnsi="SimSun" w:eastAsia="SimSun" w:cs="SimSun"/>
              <w:sz w:val="26"/>
              <w:szCs w:val="26"/>
              <w:spacing w:val="41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660</w:t>
            </w:r>
          </w:hyperlink>
        </w:p>
        <w:p>
          <w:pPr>
            <w:ind w:left="285"/>
            <w:spacing w:before="111" w:line="212" w:lineRule="auto"/>
            <w:tabs>
              <w:tab w:val="right" w:leader="dot" w:pos="806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2"/>
            </w:rPr>
            <w:t>40)  </w:t>
          </w:r>
          <w:r>
            <w:rPr>
              <w:rFonts w:ascii="SimSun" w:hAnsi="SimSun" w:eastAsia="SimSun" w:cs="SimSun"/>
              <w:sz w:val="26"/>
              <w:szCs w:val="26"/>
              <w:spacing w:val="2"/>
            </w:rPr>
            <w:t>阴阳重为六十四卦符号竖置次序图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1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1"/>
              </w:rPr>
              <w:t>661</w:t>
            </w:r>
          </w:hyperlink>
        </w:p>
        <w:p>
          <w:pPr>
            <w:ind w:left="285"/>
            <w:spacing w:before="122" w:line="212" w:lineRule="auto"/>
            <w:tabs>
              <w:tab w:val="right" w:leader="dot" w:pos="803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5"/>
            </w:rPr>
            <w:t>41)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9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5"/>
            </w:rPr>
            <w:t>八卦重为六十四卦符号竖置次序图</w:t>
          </w:r>
          <w:r>
            <w:rPr>
              <w:rFonts w:ascii="SimSun" w:hAnsi="SimSun" w:eastAsia="SimSun" w:cs="SimSun"/>
              <w:sz w:val="26"/>
              <w:szCs w:val="26"/>
              <w:spacing w:val="3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2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662</w:t>
            </w:r>
          </w:hyperlink>
        </w:p>
        <w:p>
          <w:pPr>
            <w:ind w:left="285"/>
            <w:spacing w:before="131" w:line="212" w:lineRule="auto"/>
            <w:tabs>
              <w:tab w:val="right" w:leader="dot" w:pos="803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4"/>
            </w:rPr>
            <w:t>42)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5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4"/>
            </w:rPr>
            <w:t>八卦符号调整为二进制数符号图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3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663</w:t>
            </w:r>
          </w:hyperlink>
        </w:p>
        <w:p>
          <w:pPr>
            <w:ind w:left="285"/>
            <w:spacing w:before="132" w:line="212" w:lineRule="auto"/>
            <w:tabs>
              <w:tab w:val="right" w:leader="dot" w:pos="805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5"/>
            </w:rPr>
            <w:t>43)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74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5"/>
            </w:rPr>
            <w:t>按易学原理六十四卦二进制数卦位图</w:t>
          </w:r>
          <w:r>
            <w:rPr>
              <w:rFonts w:ascii="SimSun" w:hAnsi="SimSun" w:eastAsia="SimSun" w:cs="SimSun"/>
              <w:sz w:val="26"/>
              <w:szCs w:val="26"/>
              <w:spacing w:val="3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4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664</w:t>
            </w:r>
          </w:hyperlink>
        </w:p>
        <w:p>
          <w:pPr>
            <w:ind w:left="285"/>
            <w:spacing w:before="101" w:line="212" w:lineRule="auto"/>
            <w:tabs>
              <w:tab w:val="right" w:leader="dot" w:pos="803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7"/>
            </w:rPr>
            <w:t>44)  </w:t>
          </w:r>
          <w:r>
            <w:rPr>
              <w:rFonts w:ascii="SimSun" w:hAnsi="SimSun" w:eastAsia="SimSun" w:cs="SimSun"/>
              <w:sz w:val="26"/>
              <w:szCs w:val="26"/>
              <w:spacing w:val="7"/>
            </w:rPr>
            <w:t>两仪四象八卦二进制数简图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5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6"/>
              </w:rPr>
              <w:t>665</w:t>
            </w:r>
          </w:hyperlink>
        </w:p>
        <w:p>
          <w:pPr>
            <w:ind w:left="285"/>
            <w:spacing w:before="132" w:line="212" w:lineRule="auto"/>
            <w:tabs>
              <w:tab w:val="right" w:leader="dot" w:pos="804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2"/>
            </w:rPr>
            <w:t>45)  </w:t>
          </w:r>
          <w:r>
            <w:rPr>
              <w:rFonts w:ascii="SimSun" w:hAnsi="SimSun" w:eastAsia="SimSun" w:cs="SimSun"/>
              <w:sz w:val="26"/>
              <w:szCs w:val="26"/>
              <w:spacing w:val="2"/>
            </w:rPr>
            <w:t>十六卦二进制数圆周排列图</w:t>
          </w:r>
          <w:r>
            <w:rPr>
              <w:rFonts w:ascii="SimSun" w:hAnsi="SimSun" w:eastAsia="SimSun" w:cs="SimSun"/>
              <w:sz w:val="26"/>
              <w:szCs w:val="26"/>
              <w:spacing w:val="48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6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666</w:t>
            </w:r>
          </w:hyperlink>
        </w:p>
        <w:p>
          <w:pPr>
            <w:ind w:left="285"/>
            <w:spacing w:before="91" w:line="212" w:lineRule="auto"/>
            <w:tabs>
              <w:tab w:val="right" w:leader="dot" w:pos="803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8"/>
            </w:rPr>
            <w:t>46)  </w:t>
          </w:r>
          <w:r>
            <w:rPr>
              <w:rFonts w:ascii="SimSun" w:hAnsi="SimSun" w:eastAsia="SimSun" w:cs="SimSun"/>
              <w:sz w:val="26"/>
              <w:szCs w:val="26"/>
              <w:spacing w:val="8"/>
            </w:rPr>
            <w:t>三十二卦二进制数圆周排列简图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7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667</w:t>
            </w:r>
          </w:hyperlink>
        </w:p>
        <w:p>
          <w:pPr>
            <w:ind w:left="285"/>
            <w:spacing w:before="132" w:line="212" w:lineRule="auto"/>
            <w:tabs>
              <w:tab w:val="right" w:leader="dot" w:pos="805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1"/>
            </w:rPr>
            <w:t>47)  </w:t>
          </w:r>
          <w:r>
            <w:rPr>
              <w:rFonts w:ascii="SimSun" w:hAnsi="SimSun" w:eastAsia="SimSun" w:cs="SimSun"/>
              <w:sz w:val="26"/>
              <w:szCs w:val="26"/>
              <w:spacing w:val="1"/>
            </w:rPr>
            <w:t>六十四卦二进制数方圆排列图</w:t>
          </w:r>
          <w:r>
            <w:rPr>
              <w:rFonts w:ascii="SimSun" w:hAnsi="SimSun" w:eastAsia="SimSun" w:cs="SimSun"/>
              <w:sz w:val="26"/>
              <w:szCs w:val="26"/>
              <w:spacing w:val="34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8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668</w:t>
            </w:r>
          </w:hyperlink>
        </w:p>
        <w:p>
          <w:pPr>
            <w:ind w:left="285"/>
            <w:spacing w:before="131" w:line="212" w:lineRule="auto"/>
            <w:tabs>
              <w:tab w:val="right" w:leader="dot" w:pos="803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4"/>
            </w:rPr>
            <w:t>48)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72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4"/>
            </w:rPr>
            <w:t>易学三图之一：八卦乾上坤下正位分布图</w:t>
          </w:r>
          <w:r>
            <w:rPr>
              <w:rFonts w:ascii="SimSun" w:hAnsi="SimSun" w:eastAsia="SimSun" w:cs="SimSun"/>
              <w:sz w:val="26"/>
              <w:szCs w:val="26"/>
              <w:spacing w:val="61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59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669</w:t>
            </w:r>
          </w:hyperlink>
        </w:p>
        <w:p>
          <w:pPr>
            <w:ind w:left="285"/>
            <w:spacing w:before="111" w:line="212" w:lineRule="auto"/>
            <w:tabs>
              <w:tab w:val="right" w:leader="dot" w:pos="804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4"/>
            </w:rPr>
            <w:t>49)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66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  <w:spacing w:val="4"/>
            </w:rPr>
            <w:t>易学三图之二：八卦离上坎下正位分布图</w:t>
          </w:r>
          <w:r>
            <w:rPr>
              <w:rFonts w:ascii="SimSun" w:hAnsi="SimSun" w:eastAsia="SimSun" w:cs="SimSun"/>
              <w:sz w:val="26"/>
              <w:szCs w:val="26"/>
              <w:spacing w:val="37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60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670</w:t>
            </w:r>
          </w:hyperlink>
        </w:p>
        <w:p>
          <w:pPr>
            <w:ind w:left="285"/>
            <w:spacing w:before="122" w:line="212" w:lineRule="auto"/>
            <w:tabs>
              <w:tab w:val="right" w:leader="dot" w:pos="805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5"/>
            </w:rPr>
            <w:t>50)  </w:t>
          </w:r>
          <w:r>
            <w:rPr>
              <w:rFonts w:ascii="SimSun" w:hAnsi="SimSun" w:eastAsia="SimSun" w:cs="SimSun"/>
              <w:sz w:val="26"/>
              <w:szCs w:val="26"/>
              <w:spacing w:val="5"/>
            </w:rPr>
            <w:t>易学三图之三：八卦乾左离右偏位分</w:t>
          </w:r>
          <w:r>
            <w:rPr>
              <w:rFonts w:ascii="SimSun" w:hAnsi="SimSun" w:eastAsia="SimSun" w:cs="SimSun"/>
              <w:sz w:val="26"/>
              <w:szCs w:val="26"/>
              <w:spacing w:val="4"/>
            </w:rPr>
            <w:t>布图</w:t>
          </w:r>
          <w:r>
            <w:rPr>
              <w:rFonts w:ascii="SimSun" w:hAnsi="SimSun" w:eastAsia="SimSun" w:cs="SimSun"/>
              <w:sz w:val="26"/>
              <w:szCs w:val="26"/>
              <w:spacing w:val="39"/>
            </w:rPr>
            <w:t xml:space="preserve"> </w:t>
          </w:r>
          <w:r>
            <w:rPr>
              <w:rFonts w:ascii="SimSun" w:hAnsi="SimSun" w:eastAsia="SimSun" w:cs="SimSun"/>
              <w:sz w:val="26"/>
              <w:szCs w:val="26"/>
            </w:rPr>
            <w:tab/>
          </w:r>
          <w:hyperlink w:history="true" w:anchor="bookmark161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2"/>
              </w:rPr>
              <w:t>671</w:t>
            </w:r>
          </w:hyperlink>
        </w:p>
      </w:sdtContent>
    </w:sdt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sdt>
      <w:sdtPr>
        <w:rPr>
          <w:rFonts w:ascii="SimHei" w:hAnsi="SimHei" w:eastAsia="SimHei" w:cs="SimHei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26"/>
          <w:szCs w:val="26"/>
        </w:rPr>
      </w:sdtEndPr>
      <w:sdtContent>
        <w:p>
          <w:pPr>
            <w:ind w:left="38"/>
            <w:spacing w:before="85" w:line="224" w:lineRule="auto"/>
            <w:tabs>
              <w:tab w:val="right" w:leader="dot" w:pos="7982"/>
            </w:tabs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SimHei" w:hAnsi="SimHei" w:eastAsia="SimHei" w:cs="SimHei"/>
              <w:sz w:val="26"/>
              <w:szCs w:val="26"/>
              <w:b/>
              <w:bCs/>
              <w:spacing w:val="-14"/>
            </w:rPr>
            <w:t>后</w:t>
          </w:r>
          <w:r>
            <w:rPr>
              <w:rFonts w:ascii="SimHei" w:hAnsi="SimHei" w:eastAsia="SimHei" w:cs="SimHei"/>
              <w:sz w:val="26"/>
              <w:szCs w:val="26"/>
              <w:spacing w:val="6"/>
            </w:rPr>
            <w:t xml:space="preserve">        </w:t>
          </w:r>
          <w:r>
            <w:rPr>
              <w:rFonts w:ascii="SimHei" w:hAnsi="SimHei" w:eastAsia="SimHei" w:cs="SimHei"/>
              <w:sz w:val="26"/>
              <w:szCs w:val="26"/>
              <w:b/>
              <w:bCs/>
              <w:spacing w:val="-14"/>
            </w:rPr>
            <w:t>记</w:t>
          </w:r>
          <w:r>
            <w:rPr>
              <w:rFonts w:ascii="SimHei" w:hAnsi="SimHei" w:eastAsia="SimHei" w:cs="SimHei"/>
              <w:sz w:val="26"/>
              <w:szCs w:val="26"/>
              <w:spacing w:val="-101"/>
            </w:rPr>
            <w:t xml:space="preserve"> </w:t>
          </w:r>
          <w:r>
            <w:rPr>
              <w:rFonts w:ascii="SimHei" w:hAnsi="SimHei" w:eastAsia="SimHei" w:cs="SimHei"/>
              <w:sz w:val="26"/>
              <w:szCs w:val="26"/>
            </w:rPr>
            <w:tab/>
          </w:r>
          <w:hyperlink w:history="true" w:anchor="bookmark162">
            <w:r>
              <w:rPr>
                <w:rFonts w:ascii="Times New Roman" w:hAnsi="Times New Roman" w:eastAsia="Times New Roman" w:cs="Times New Roman"/>
                <w:sz w:val="26"/>
                <w:szCs w:val="26"/>
                <w:spacing w:val="-3"/>
              </w:rPr>
              <w:t>672</w:t>
            </w:r>
          </w:hyperlink>
        </w:p>
      </w:sdtContent>
    </w:sdt>
    <w:p>
      <w:pPr>
        <w:spacing w:line="224" w:lineRule="auto"/>
        <w:sectPr>
          <w:headerReference w:type="default" r:id="rId12"/>
          <w:pgSz w:w="11900" w:h="16840"/>
          <w:pgMar w:top="2069" w:right="1785" w:bottom="400" w:left="1785" w:header="1700" w:footer="0" w:gutter="0"/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ind w:left="63"/>
        <w:spacing w:before="378" w:line="224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b/>
          <w:bCs/>
          <w:spacing w:val="-17"/>
        </w:rPr>
        <w:t>绪</w:t>
      </w:r>
      <w:r>
        <w:rPr>
          <w:rFonts w:ascii="SimHei" w:hAnsi="SimHei" w:eastAsia="SimHei" w:cs="SimHei"/>
          <w:sz w:val="58"/>
          <w:szCs w:val="58"/>
          <w:spacing w:val="40"/>
        </w:rPr>
        <w:t xml:space="preserve">   </w:t>
      </w:r>
      <w:r>
        <w:rPr>
          <w:rFonts w:ascii="SimHei" w:hAnsi="SimHei" w:eastAsia="SimHei" w:cs="SimHei"/>
          <w:sz w:val="58"/>
          <w:szCs w:val="58"/>
          <w:b/>
          <w:bCs/>
          <w:spacing w:val="-17"/>
        </w:rPr>
        <w:t>论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4" w:right="130" w:firstLine="69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中国人的智慧，过去，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一般人都以为只表现在指南针、造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纸术、火药、印刷术等四大发明上。人人对此津津乐道，引以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为荣。这固然是值得中国人引以为荣的事情。但时间一长，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就觉得除此之外，似乎再无什么别的可说，难免有自卑</w:t>
      </w:r>
      <w:r>
        <w:rPr>
          <w:rFonts w:ascii="SimSun" w:hAnsi="SimSun" w:eastAsia="SimSun" w:cs="SimSun"/>
          <w:sz w:val="31"/>
          <w:szCs w:val="31"/>
          <w:spacing w:val="-10"/>
        </w:rPr>
        <w:t>心态。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虽然现在的中国人，也有许多高、精、尖的成就，如火箭升空、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卫星上天、核弹爆炸、电脑生产之类，但都是</w:t>
      </w:r>
      <w:r>
        <w:rPr>
          <w:rFonts w:ascii="SimSun" w:hAnsi="SimSun" w:eastAsia="SimSun" w:cs="SimSun"/>
          <w:sz w:val="31"/>
          <w:szCs w:val="31"/>
          <w:spacing w:val="-15"/>
        </w:rPr>
        <w:t>从外国人那里学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来的，而且总不如外国人的高级，至于发明权，就更是外国人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的了。因而认为中国人的智慧，似乎已经近于枯竭，和外国人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的智慧相比，已经微不足道了。于是产生出来：人是</w:t>
      </w:r>
      <w:r>
        <w:rPr>
          <w:rFonts w:ascii="SimSun" w:hAnsi="SimSun" w:eastAsia="SimSun" w:cs="SimSun"/>
          <w:sz w:val="31"/>
          <w:szCs w:val="31"/>
          <w:spacing w:val="-15"/>
        </w:rPr>
        <w:t>外国的聪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明，物是外国的好用，语言是外国的好听，文字是外国的好看，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主义是外国的真，理论是外国的高，天地是</w:t>
      </w:r>
      <w:r>
        <w:rPr>
          <w:rFonts w:ascii="SimSun" w:hAnsi="SimSun" w:eastAsia="SimSun" w:cs="SimSun"/>
          <w:sz w:val="31"/>
          <w:szCs w:val="31"/>
          <w:spacing w:val="-15"/>
        </w:rPr>
        <w:t>外国的大，月亮是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外国的圆等不正常心态。这种不正常心态，现在还只</w:t>
      </w:r>
      <w:r>
        <w:rPr>
          <w:rFonts w:ascii="SimSun" w:hAnsi="SimSun" w:eastAsia="SimSun" w:cs="SimSun"/>
          <w:sz w:val="31"/>
          <w:szCs w:val="31"/>
          <w:spacing w:val="-3"/>
        </w:rPr>
        <w:t>是一部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分人有，如果不予关注，任其扩散开来，发展下去，对我们的民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族、国家、社会，都是十分不利的。因此，我们很有必</w:t>
      </w:r>
      <w:r>
        <w:rPr>
          <w:rFonts w:ascii="SimSun" w:hAnsi="SimSun" w:eastAsia="SimSun" w:cs="SimSun"/>
          <w:sz w:val="31"/>
          <w:szCs w:val="31"/>
          <w:spacing w:val="-20"/>
        </w:rPr>
        <w:t>要发掘、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总结、宜传、宏扬中国人的智慧及其辉煌的发明创造，增强中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国人的民族自信心和民族自豪感，克服中国人的妄自菲薄、自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轻自贱、自甘暴弃、自觉卑下的不正常心态，振作起来，</w:t>
      </w:r>
      <w:r>
        <w:rPr>
          <w:rFonts w:ascii="SimSun" w:hAnsi="SimSun" w:eastAsia="SimSun" w:cs="SimSun"/>
          <w:sz w:val="31"/>
          <w:szCs w:val="31"/>
          <w:spacing w:val="-24"/>
        </w:rPr>
        <w:t>为民族 </w:t>
      </w:r>
      <w:r>
        <w:rPr>
          <w:rFonts w:ascii="SimSun" w:hAnsi="SimSun" w:eastAsia="SimSun" w:cs="SimSun"/>
          <w:sz w:val="31"/>
          <w:szCs w:val="31"/>
          <w:spacing w:val="-17"/>
        </w:rPr>
        <w:t>的昌盛、国家的富强、社会的繁荣而努力奋</w:t>
      </w:r>
      <w:r>
        <w:rPr>
          <w:rFonts w:ascii="SimSun" w:hAnsi="SimSun" w:eastAsia="SimSun" w:cs="SimSun"/>
          <w:sz w:val="31"/>
          <w:szCs w:val="31"/>
          <w:spacing w:val="-18"/>
        </w:rPr>
        <w:t>斗。</w:t>
      </w:r>
    </w:p>
    <w:p>
      <w:pPr>
        <w:spacing w:line="271" w:lineRule="auto"/>
        <w:sectPr>
          <w:headerReference w:type="default" r:id="rId13"/>
          <w:pgSz w:w="11900" w:h="16840"/>
          <w:pgMar w:top="2099" w:right="1785" w:bottom="400" w:left="1785" w:header="20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202" w:firstLine="964"/>
        <w:spacing w:before="101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为达上述目的，首先要发掘、总结、宜传、宏扬古代中国人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的智慧和发明创造。古代中国人的智慧，是非常突出的；古代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中国人的发明创造，是十分全面的。早在一万多年前，中国人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就知道：宇宙是个至大无外的球体，球体是在不停地旋转着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的，球体的阴阳面是在不断地变化着的。于是，发</w:t>
      </w:r>
      <w:r>
        <w:rPr>
          <w:rFonts w:ascii="SimSun" w:hAnsi="SimSun" w:eastAsia="SimSun" w:cs="SimSun"/>
          <w:sz w:val="31"/>
          <w:szCs w:val="31"/>
          <w:spacing w:val="-8"/>
        </w:rPr>
        <w:t>明创造了象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征宇宙的太极球模型。其后，又认为宇宙球体在旋转中，其质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量分布主要在旋转着的圆环上。于是，又发明创造了象征宇  </w:t>
      </w:r>
      <w:r>
        <w:rPr>
          <w:rFonts w:ascii="SimSun" w:hAnsi="SimSun" w:eastAsia="SimSun" w:cs="SimSun"/>
          <w:sz w:val="31"/>
          <w:szCs w:val="31"/>
          <w:spacing w:val="5"/>
        </w:rPr>
        <w:t>宙质量分布的太极圈模型。再后，又认为宇宙球体的宏观极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限为有限的至大无外，微观极限为有限的至小无内，而</w:t>
      </w:r>
      <w:r>
        <w:rPr>
          <w:rFonts w:ascii="SimSun" w:hAnsi="SimSun" w:eastAsia="SimSun" w:cs="SimSun"/>
          <w:sz w:val="31"/>
          <w:szCs w:val="31"/>
          <w:spacing w:val="-8"/>
        </w:rPr>
        <w:t>“至大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无外”和“至小无内”又意味着无限的分裂和无限的聚合，所谓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“一尺之棰，日取其半，万世莫竭。”而万世之后，未尽</w:t>
      </w:r>
      <w:r>
        <w:rPr>
          <w:rFonts w:ascii="SimSun" w:hAnsi="SimSun" w:eastAsia="SimSun" w:cs="SimSun"/>
          <w:sz w:val="31"/>
          <w:szCs w:val="31"/>
          <w:spacing w:val="-29"/>
        </w:rPr>
        <w:t>之棰，日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增其倍，虽至万世，亦仅一尺之棰而已。</w:t>
      </w:r>
      <w:r>
        <w:rPr>
          <w:rFonts w:ascii="SimSun" w:hAnsi="SimSun" w:eastAsia="SimSun" w:cs="SimSun"/>
          <w:sz w:val="31"/>
          <w:szCs w:val="31"/>
          <w:spacing w:val="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一尺并非长度极限，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长度是没有极限的，所以都意味着无限大和无限小，</w:t>
      </w:r>
      <w:r>
        <w:rPr>
          <w:rFonts w:ascii="SimSun" w:hAnsi="SimSun" w:eastAsia="SimSun" w:cs="SimSun"/>
          <w:sz w:val="31"/>
          <w:szCs w:val="31"/>
          <w:spacing w:val="-8"/>
        </w:rPr>
        <w:t>而无限大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和无限小都是一个统一的整体。由此可知，整个宇宙空间和  </w:t>
      </w:r>
      <w:r>
        <w:rPr>
          <w:rFonts w:ascii="SimSun" w:hAnsi="SimSun" w:eastAsia="SimSun" w:cs="SimSun"/>
          <w:sz w:val="31"/>
          <w:szCs w:val="31"/>
          <w:spacing w:val="-7"/>
        </w:rPr>
        <w:t>一切事物实体，既是一个有限和无限的统一系统，又是一</w:t>
      </w:r>
      <w:r>
        <w:rPr>
          <w:rFonts w:ascii="SimSun" w:hAnsi="SimSun" w:eastAsia="SimSun" w:cs="SimSun"/>
          <w:sz w:val="31"/>
          <w:szCs w:val="31"/>
          <w:spacing w:val="-8"/>
        </w:rPr>
        <w:t>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限和无限的分裂系统；整个宇宙的存在时间和一切事物的运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动空间，既是一个有限和无限的封闭系统，又是一</w:t>
      </w:r>
      <w:r>
        <w:rPr>
          <w:rFonts w:ascii="SimSun" w:hAnsi="SimSun" w:eastAsia="SimSun" w:cs="SimSun"/>
          <w:sz w:val="31"/>
          <w:szCs w:val="31"/>
          <w:spacing w:val="-8"/>
        </w:rPr>
        <w:t>个有限和无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限的开放系统；因北，整个宇宙和一切事物，都表现为有限和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无限的循环与发展，也就是整个宇宙和一切事物的变化是在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有限和无限的范围内周而复始，但这种周而复始的变化是围  </w:t>
      </w:r>
      <w:r>
        <w:rPr>
          <w:rFonts w:ascii="SimSun" w:hAnsi="SimSun" w:eastAsia="SimSun" w:cs="SimSun"/>
          <w:sz w:val="31"/>
          <w:szCs w:val="31"/>
          <w:spacing w:val="5"/>
        </w:rPr>
        <w:t>绕着一个不断向前的有限和无限的时间轴进行的，每个周而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复始的变化，就成为不断向前发展的螺旋式运动，每个螺旋式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运动周期，都不是没有变化的重复，而是有变化的发展。整个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宇宙和一切事物的总和是不生不灭、无始无终、不</w:t>
      </w:r>
      <w:r>
        <w:rPr>
          <w:rFonts w:ascii="SimSun" w:hAnsi="SimSun" w:eastAsia="SimSun" w:cs="SimSun"/>
          <w:sz w:val="31"/>
          <w:szCs w:val="31"/>
          <w:spacing w:val="-8"/>
        </w:rPr>
        <w:t>增不减、无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多无少地永恒存在的，但宇宙间的一切具体事物的存</w:t>
      </w:r>
      <w:r>
        <w:rPr>
          <w:rFonts w:ascii="SimSun" w:hAnsi="SimSun" w:eastAsia="SimSun" w:cs="SimSun"/>
          <w:sz w:val="31"/>
          <w:szCs w:val="31"/>
          <w:spacing w:val="4"/>
        </w:rPr>
        <w:t>在又是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能生能灭、有始有终、能增能减、有多有少地</w:t>
      </w:r>
      <w:r>
        <w:rPr>
          <w:rFonts w:ascii="SimSun" w:hAnsi="SimSun" w:eastAsia="SimSun" w:cs="SimSun"/>
          <w:sz w:val="31"/>
          <w:szCs w:val="31"/>
          <w:spacing w:val="-8"/>
        </w:rPr>
        <w:t>暂时存在的。所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以， 一切具体事物，也都有由盛转衰，由存转亡的衰落</w:t>
      </w:r>
      <w:r>
        <w:rPr>
          <w:rFonts w:ascii="SimSun" w:hAnsi="SimSun" w:eastAsia="SimSun" w:cs="SimSun"/>
          <w:sz w:val="31"/>
          <w:szCs w:val="31"/>
          <w:spacing w:val="-13"/>
        </w:rPr>
        <w:t>消灭过</w:t>
      </w:r>
    </w:p>
    <w:p>
      <w:pPr>
        <w:spacing w:line="272" w:lineRule="auto"/>
        <w:sectPr>
          <w:headerReference w:type="default" r:id="rId14"/>
          <w:pgSz w:w="11900" w:h="16840"/>
          <w:pgMar w:top="2140" w:right="1785" w:bottom="400" w:left="1545" w:header="17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97" w:firstLine="155"/>
        <w:spacing w:before="333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程。从无到有的发生，从小到大的发展，由盛转</w:t>
      </w:r>
      <w:r>
        <w:rPr>
          <w:rFonts w:ascii="SimSun" w:hAnsi="SimSun" w:eastAsia="SimSun" w:cs="SimSun"/>
          <w:sz w:val="31"/>
          <w:szCs w:val="31"/>
          <w:spacing w:val="-14"/>
        </w:rPr>
        <w:t>衰的衰落，由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存转亡的消灭，也就是一切具体事物从无到有、从有到无的全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过程，古代中国人谓之“有无相生”。这说明古代中国人巳从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观察客观存在的一切具体事物的变化中，发现了整个宇宙和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一切事物的存在的相对稳定性和有限性，变化的绝对活跃性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和无限性，并认为这是宇宙和事物的自然规律。于是，又发明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创造了象征宇宙和事物的自然规律的乾坤圈模型。乾坤圈模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型，后来改为沿圆圈中心切面相同长短宽窄的正反相接的布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帛圈或纸皮圈，不但可以象征自然规律，而且可以演示自然规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律。这种能象征和演示宇宙和事物自然规律的乾坤圈，在中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国民间已经流传了几千年；而在外国，直到公元1858年，德国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有个数学家和天文学家叫梅比乌斯(或译“莫比乌斯”)的，才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发现了它，他自称为“单侧曲面”,数学界用他的名字命名为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“梅比乌斯带”(或译“莫比鸟斯带”),至少晚了两三千年。</w:t>
      </w:r>
    </w:p>
    <w:p>
      <w:pPr>
        <w:ind w:left="155" w:right="90" w:firstLine="710"/>
        <w:spacing w:before="110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太极球、太极圈、乾坤圆三种模型的发明创造，是在尚无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文字也无图画的原始时期，也许当在传说中的燧人氏之前，因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为三国数易博士淳于俊曰：“包牺(伏羲氏)因遂皇(燧人氏)之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图，乃则象而作易(八卦)。”淳于俊之说，当有传说或记载</w:t>
      </w:r>
      <w:r>
        <w:rPr>
          <w:rFonts w:ascii="SimSun" w:hAnsi="SimSun" w:eastAsia="SimSun" w:cs="SimSun"/>
          <w:sz w:val="31"/>
          <w:szCs w:val="31"/>
          <w:spacing w:val="-24"/>
        </w:rPr>
        <w:t>传说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的文字资料为据。在燧人氏时，有了图画，三种模型变成了太 </w:t>
      </w:r>
      <w:r>
        <w:rPr>
          <w:rFonts w:ascii="SimSun" w:hAnsi="SimSun" w:eastAsia="SimSun" w:cs="SimSun"/>
          <w:sz w:val="31"/>
          <w:szCs w:val="31"/>
          <w:spacing w:val="-13"/>
        </w:rPr>
        <w:t>极图，是完全可能的。伏羲氏时，参照燧人氏时的太极图画出 </w:t>
      </w:r>
      <w:r>
        <w:rPr>
          <w:rFonts w:ascii="FangSong" w:hAnsi="FangSong" w:eastAsia="FangSong" w:cs="FangSong"/>
          <w:sz w:val="31"/>
          <w:szCs w:val="31"/>
          <w:spacing w:val="-8"/>
        </w:rPr>
        <w:t>八卦，也比较合乎情理。因为八卦和</w:t>
      </w:r>
      <w:r>
        <w:rPr>
          <w:rFonts w:ascii="SimHei" w:hAnsi="SimHei" w:eastAsia="SimHei" w:cs="SimHei"/>
          <w:sz w:val="31"/>
          <w:szCs w:val="31"/>
          <w:spacing w:val="-8"/>
        </w:rPr>
        <w:t>太极图的阴阳变化一致，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是太极图的符号化。</w:t>
      </w:r>
    </w:p>
    <w:p>
      <w:pPr>
        <w:ind w:left="155" w:right="70" w:firstLine="670"/>
        <w:spacing w:before="16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中国的古代社会，是氏族林立的社会。在一个氏族内发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明创造了象征宇宙和事物的太极球、太极圈、乾坤圈模型的同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时，另一个氏族内也发明创造了表示天地方位的模型。</w:t>
      </w:r>
      <w:r>
        <w:rPr>
          <w:rFonts w:ascii="SimSun" w:hAnsi="SimSun" w:eastAsia="SimSun" w:cs="SimSun"/>
          <w:sz w:val="31"/>
          <w:szCs w:val="31"/>
          <w:spacing w:val="-2"/>
        </w:rPr>
        <w:t>这种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模型，用上下两个圆盘和中心一个立柱构成</w:t>
      </w:r>
      <w:r>
        <w:rPr>
          <w:rFonts w:ascii="SimSun" w:hAnsi="SimSun" w:eastAsia="SimSun" w:cs="SimSun"/>
          <w:sz w:val="31"/>
          <w:szCs w:val="31"/>
          <w:spacing w:val="-8"/>
        </w:rPr>
        <w:t>，上圆盘表示天，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称为天盘，用一、三、五、七、九，表示天的东(一)、南(三)、中</w:t>
      </w:r>
    </w:p>
    <w:p>
      <w:pPr>
        <w:spacing w:line="263" w:lineRule="auto"/>
        <w:sectPr>
          <w:headerReference w:type="default" r:id="rId15"/>
          <w:pgSz w:w="11900" w:h="16840"/>
          <w:pgMar w:top="2229" w:right="1785" w:bottom="400" w:left="1714" w:header="17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327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(五)、北(七)、西(九)五个方位。下圆盘表</w:t>
      </w:r>
      <w:r>
        <w:rPr>
          <w:rFonts w:ascii="SimSun" w:hAnsi="SimSun" w:eastAsia="SimSun" w:cs="SimSun"/>
          <w:sz w:val="31"/>
          <w:szCs w:val="31"/>
          <w:spacing w:val="-22"/>
        </w:rPr>
        <w:t>示地，称为地盘，用 </w:t>
      </w:r>
      <w:r>
        <w:rPr>
          <w:rFonts w:ascii="SimSun" w:hAnsi="SimSun" w:eastAsia="SimSun" w:cs="SimSun"/>
          <w:sz w:val="31"/>
          <w:szCs w:val="31"/>
          <w:spacing w:val="-34"/>
        </w:rPr>
        <w:t>二、四、六、八、十，表示地的东(十)、南(八)</w:t>
      </w:r>
      <w:r>
        <w:rPr>
          <w:rFonts w:ascii="SimSun" w:hAnsi="SimSun" w:eastAsia="SimSun" w:cs="SimSun"/>
          <w:sz w:val="31"/>
          <w:szCs w:val="31"/>
          <w:spacing w:val="-35"/>
        </w:rPr>
        <w:t>、北(四)、西(二)、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中(六)五个方位。因当时尚无文字，表示天数用白点，表示地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数用黑点，数、点相符，点数分布在天、地盘的相应方位上。地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盘按地上方位固定不动，天盘在上可以旋转。这种模型用于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外出采集渔猎时占卜出行方向是否吉利，对当时的原始生产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活动有一定的指导意义和鼓舞作用，当天盘所指方位与自己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要去的地盘上所指方位相合相近为吉，就会</w:t>
      </w:r>
      <w:r>
        <w:rPr>
          <w:rFonts w:ascii="SimSun" w:hAnsi="SimSun" w:eastAsia="SimSun" w:cs="SimSun"/>
          <w:sz w:val="31"/>
          <w:szCs w:val="31"/>
          <w:spacing w:val="-3"/>
        </w:rPr>
        <w:t>充满信心和勇气 </w:t>
      </w:r>
      <w:r>
        <w:rPr>
          <w:rFonts w:ascii="SimSun" w:hAnsi="SimSun" w:eastAsia="SimSun" w:cs="SimSun"/>
          <w:sz w:val="31"/>
          <w:szCs w:val="31"/>
          <w:spacing w:val="-14"/>
        </w:rPr>
        <w:t>去采集渔猎，就会取得较多较好的成果；如果不吉，而又必须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外出采集渔猎时，则再次占卜出行方向；如果</w:t>
      </w:r>
      <w:r>
        <w:rPr>
          <w:rFonts w:ascii="SimSun" w:hAnsi="SimSun" w:eastAsia="SimSun" w:cs="SimSun"/>
          <w:sz w:val="31"/>
          <w:szCs w:val="31"/>
          <w:spacing w:val="-14"/>
        </w:rPr>
        <w:t>不必外出采集渔 </w:t>
      </w:r>
      <w:r>
        <w:rPr>
          <w:rFonts w:ascii="SimSun" w:hAnsi="SimSun" w:eastAsia="SimSun" w:cs="SimSun"/>
          <w:sz w:val="31"/>
          <w:szCs w:val="31"/>
          <w:spacing w:val="-14"/>
        </w:rPr>
        <w:t>猎，则不再占卜出行方向，安居避凶。原始时期，人类无兽类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之坚甲利齿锐角硬蹄，奔跑亦不如兽类快速，是最无自卫能力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的，其所以能生存，自然全靠智慧，当智慧不足以克服凶</w:t>
      </w:r>
      <w:r>
        <w:rPr>
          <w:rFonts w:ascii="SimSun" w:hAnsi="SimSun" w:eastAsia="SimSun" w:cs="SimSun"/>
          <w:sz w:val="31"/>
          <w:szCs w:val="31"/>
          <w:spacing w:val="-15"/>
        </w:rPr>
        <w:t>险之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时，自然要寻求精神力量，占卜是人类寻求精神力量的一</w:t>
      </w:r>
      <w:r>
        <w:rPr>
          <w:rFonts w:ascii="SimSun" w:hAnsi="SimSun" w:eastAsia="SimSun" w:cs="SimSun"/>
          <w:sz w:val="31"/>
          <w:szCs w:val="31"/>
          <w:spacing w:val="-15"/>
        </w:rPr>
        <w:t>种方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式，对原始人类的生产活动是有作用的，不能与后世迷信相提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并论。天地盘方位模型，大概也是在有了图画的燧人氏时期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变成了图式。传说伏羲氏据河图画八卦，河图就是天地盘方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位模型的图式。其实，燧人氏也许是最早用</w:t>
      </w:r>
      <w:r>
        <w:rPr>
          <w:rFonts w:ascii="SimSun" w:hAnsi="SimSun" w:eastAsia="SimSun" w:cs="SimSun"/>
          <w:sz w:val="31"/>
          <w:szCs w:val="31"/>
          <w:spacing w:val="-3"/>
        </w:rPr>
        <w:t>火熟食的氏族的 </w:t>
      </w:r>
      <w:r>
        <w:rPr>
          <w:rFonts w:ascii="SimSun" w:hAnsi="SimSun" w:eastAsia="SimSun" w:cs="SimSun"/>
          <w:sz w:val="31"/>
          <w:szCs w:val="31"/>
          <w:spacing w:val="-14"/>
        </w:rPr>
        <w:t>名称，伏羲氏也许是最早豢养牲畜的氏族的名称，不一定是圣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人之名。燧人氏时期的智者能人，将以前的模型画成图式，于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是有了太极图和河图。伏羲氏以前的智者能人，依据太极图，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观察日影，画出八圭，是比镜合乎实际的。天地盘方位模型，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大概在画成河图之后又有改进。因为天地盘</w:t>
      </w:r>
      <w:r>
        <w:rPr>
          <w:rFonts w:ascii="SimSun" w:hAnsi="SimSun" w:eastAsia="SimSun" w:cs="SimSun"/>
          <w:sz w:val="31"/>
          <w:szCs w:val="31"/>
          <w:spacing w:val="-3"/>
        </w:rPr>
        <w:t>方位模型只有四 </w:t>
      </w:r>
      <w:r>
        <w:rPr>
          <w:rFonts w:ascii="SimSun" w:hAnsi="SimSun" w:eastAsia="SimSun" w:cs="SimSun"/>
          <w:sz w:val="31"/>
          <w:szCs w:val="31"/>
          <w:spacing w:val="-15"/>
        </w:rPr>
        <w:t>方五位，有用的是四方，四方各占圆周的四分之一，对出行方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向的指示过于粗略，且旋转天盘常有天盘所指方向介于地盘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相邻两个方向之间的情况发生，难以决定究竟应向何方出行，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于是将天盘落下，使天盘四方十字架与地盘四方十字架交错</w:t>
      </w:r>
    </w:p>
    <w:p>
      <w:pPr>
        <w:spacing w:line="272" w:lineRule="auto"/>
        <w:sectPr>
          <w:headerReference w:type="default" r:id="rId16"/>
          <w:pgSz w:w="12050" w:h="16950"/>
          <w:pgMar w:top="2199" w:right="1807" w:bottom="400" w:left="1780" w:header="18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39" w:right="64"/>
        <w:spacing w:before="32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为米字架，变四方五位为八方九位，天数一仍</w:t>
      </w:r>
      <w:r>
        <w:rPr>
          <w:rFonts w:ascii="SimSun" w:hAnsi="SimSun" w:eastAsia="SimSun" w:cs="SimSun"/>
          <w:sz w:val="31"/>
          <w:szCs w:val="31"/>
          <w:spacing w:val="-15"/>
        </w:rPr>
        <w:t>示东方，地数二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改示东南，天数三仍示南方，地数四改示西南，天数五仍示中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央，地数六改示东北，天数七仍示北方，地数八</w:t>
      </w:r>
      <w:r>
        <w:rPr>
          <w:rFonts w:ascii="SimSun" w:hAnsi="SimSun" w:eastAsia="SimSun" w:cs="SimSun"/>
          <w:sz w:val="31"/>
          <w:szCs w:val="31"/>
          <w:spacing w:val="-25"/>
        </w:rPr>
        <w:t>改示西北，天数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九仍示西方，地数十弃而不用。中央立柱上另设指针，旋转指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针，占卜出行方向。这种地盘方位模型，后世用作赌具，至今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仍在国内外可见。地盘方位模型，大概是在伏羲氏时期以后 </w:t>
      </w:r>
      <w:r>
        <w:rPr>
          <w:rFonts w:ascii="SimSun" w:hAnsi="SimSun" w:eastAsia="SimSun" w:cs="SimSun"/>
          <w:sz w:val="31"/>
          <w:szCs w:val="31"/>
          <w:spacing w:val="-24"/>
        </w:rPr>
        <w:t>也画成图式，称为洛书。河图、洛书，乃后人之称谓，当时未必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有此名称。伏羲氏以前的智者能人，发明创造八圭符号，主要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依据是其以前的模型和图式，而且主要是太极球、太极圈、乾 </w:t>
      </w:r>
      <w:r>
        <w:rPr>
          <w:rFonts w:ascii="SimSun" w:hAnsi="SimSun" w:eastAsia="SimSun" w:cs="SimSun"/>
          <w:sz w:val="31"/>
          <w:szCs w:val="31"/>
          <w:spacing w:val="-2"/>
        </w:rPr>
        <w:t>坤圈模型和太极图图式，只参照了天地盘方位模型和图式河 </w:t>
      </w:r>
      <w:r>
        <w:rPr>
          <w:rFonts w:ascii="SimSun" w:hAnsi="SimSun" w:eastAsia="SimSun" w:cs="SimSun"/>
          <w:sz w:val="31"/>
          <w:szCs w:val="31"/>
          <w:spacing w:val="-14"/>
        </w:rPr>
        <w:t>图而已。至于地盘方位模型与其图式洛书，则在其后，是不能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参照的。河图、洛书产生于尚无文字之时，经过</w:t>
      </w:r>
      <w:r>
        <w:rPr>
          <w:rFonts w:ascii="SimSun" w:hAnsi="SimSun" w:eastAsia="SimSun" w:cs="SimSun"/>
          <w:sz w:val="31"/>
          <w:szCs w:val="31"/>
          <w:spacing w:val="-14"/>
        </w:rPr>
        <w:t>很长时间的口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耳相传，到了文字产生之后才有文字记载；而记载的则是传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说。传说时间长，则各地传说不一，而且往往在不知</w:t>
      </w:r>
      <w:r>
        <w:rPr>
          <w:rFonts w:ascii="SimSun" w:hAnsi="SimSun" w:eastAsia="SimSun" w:cs="SimSun"/>
          <w:sz w:val="31"/>
          <w:szCs w:val="31"/>
          <w:spacing w:val="-15"/>
        </w:rPr>
        <w:t>根源的情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况下附以神话。有关河图、洛书的记载，异说颇多，神话成分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也不少。《周易·系辞传》云：“是故天生神物，圣人</w:t>
      </w:r>
      <w:r>
        <w:rPr>
          <w:rFonts w:ascii="SimSun" w:hAnsi="SimSun" w:eastAsia="SimSun" w:cs="SimSun"/>
          <w:sz w:val="31"/>
          <w:szCs w:val="31"/>
          <w:spacing w:val="-35"/>
        </w:rPr>
        <w:t>则之；天地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变化，圣人效之；天垂象，见吉凶，圣人象之；河出图，洛出书，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圣人则之。”这里只说是圣人，未说是哪位圣</w:t>
      </w:r>
      <w:r>
        <w:rPr>
          <w:rFonts w:ascii="SimSun" w:hAnsi="SimSun" w:eastAsia="SimSun" w:cs="SimSun"/>
          <w:sz w:val="31"/>
          <w:szCs w:val="31"/>
          <w:spacing w:val="-25"/>
        </w:rPr>
        <w:t>人。郑康成引《春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秋纬》云：“河以通乾，出天苞。洛以流坤，吐地符。河龙图发，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洛龟书感。河图有九篇，洛书有六篇。孔安国以为河图则八 </w:t>
      </w:r>
      <w:r>
        <w:rPr>
          <w:rFonts w:ascii="SimSun" w:hAnsi="SimSun" w:eastAsia="SimSun" w:cs="SimSun"/>
          <w:sz w:val="31"/>
          <w:szCs w:val="31"/>
          <w:spacing w:val="-24"/>
        </w:rPr>
        <w:t>卦是也。洛书则九畴是也。”这里说的河图、洛</w:t>
      </w:r>
      <w:r>
        <w:rPr>
          <w:rFonts w:ascii="SimSun" w:hAnsi="SimSun" w:eastAsia="SimSun" w:cs="SimSun"/>
          <w:sz w:val="31"/>
          <w:szCs w:val="31"/>
          <w:spacing w:val="-25"/>
        </w:rPr>
        <w:t>书，不各是一张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图，而各是一部书，当是已有文字之后的人，阐发河</w:t>
      </w:r>
      <w:r>
        <w:rPr>
          <w:rFonts w:ascii="SimSun" w:hAnsi="SimSun" w:eastAsia="SimSun" w:cs="SimSun"/>
          <w:sz w:val="31"/>
          <w:szCs w:val="31"/>
          <w:spacing w:val="-25"/>
        </w:rPr>
        <w:t>图、洛书义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理之书，非尚无文字之时的河图、洛书。《尚书·顾命》:“大玉、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夷玉、天球、河图在东序。”大玉、夷玉，是否就是用玉石</w:t>
      </w:r>
      <w:r>
        <w:rPr>
          <w:rFonts w:ascii="SimSun" w:hAnsi="SimSun" w:eastAsia="SimSun" w:cs="SimSun"/>
          <w:sz w:val="31"/>
          <w:szCs w:val="31"/>
          <w:spacing w:val="-35"/>
        </w:rPr>
        <w:t>磨制成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的太极球、太极圈模型，待考。天球，应当就是用玉石磨制成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的太极球模型或太极圈模型和乾坤圈模型组制成的宇宙模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型。汉代张衡就是参照宇宙模型，发明创造出浑</w:t>
      </w:r>
      <w:r>
        <w:rPr>
          <w:rFonts w:ascii="SimSun" w:hAnsi="SimSun" w:eastAsia="SimSun" w:cs="SimSun"/>
          <w:sz w:val="31"/>
          <w:szCs w:val="31"/>
          <w:spacing w:val="-3"/>
        </w:rPr>
        <w:t>天仪的。浑</w:t>
      </w:r>
    </w:p>
    <w:p>
      <w:pPr>
        <w:spacing w:line="272" w:lineRule="auto"/>
        <w:sectPr>
          <w:headerReference w:type="default" r:id="rId17"/>
          <w:pgSz w:w="12070" w:h="16950"/>
          <w:pgMar w:top="2129" w:right="1810" w:bottom="400" w:left="1810" w:header="169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ind w:right="399" w:firstLine="155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天仪的外环，就是套在太极球或太极圈外的乾坤圈。河图，应 </w:t>
      </w:r>
      <w:r>
        <w:rPr>
          <w:rFonts w:ascii="SimSun" w:hAnsi="SimSun" w:eastAsia="SimSun" w:cs="SimSun"/>
          <w:sz w:val="31"/>
          <w:szCs w:val="31"/>
          <w:spacing w:val="2"/>
        </w:rPr>
        <w:t>当是在玉版上刻画的古河图。这段话的意思就是这些前人智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慧的结晶，立国传世的至宝，陈列在东厢。汉孔安国作传云：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“三玉为三重。夷：常也。球：雍州所贡。河图：八卦。伏牺王 </w:t>
      </w:r>
      <w:r>
        <w:rPr>
          <w:rFonts w:ascii="SimSun" w:hAnsi="SimSun" w:eastAsia="SimSun" w:cs="SimSun"/>
          <w:sz w:val="31"/>
          <w:szCs w:val="31"/>
          <w:spacing w:val="-19"/>
        </w:rPr>
        <w:t>天下，龙马出河，遂则其文，以画八卦，谓之河图。及典谟，皆 </w:t>
      </w:r>
      <w:r>
        <w:rPr>
          <w:rFonts w:ascii="SimSun" w:hAnsi="SimSun" w:eastAsia="SimSun" w:cs="SimSun"/>
          <w:sz w:val="31"/>
          <w:szCs w:val="31"/>
          <w:spacing w:val="-28"/>
        </w:rPr>
        <w:t>历代传宝之。”唐孔颖达疏云：“夷玉：马云：东夷之美玉</w:t>
      </w:r>
      <w:r>
        <w:rPr>
          <w:rFonts w:ascii="SimSun" w:hAnsi="SimSun" w:eastAsia="SimSun" w:cs="SimSun"/>
          <w:sz w:val="31"/>
          <w:szCs w:val="31"/>
          <w:spacing w:val="-29"/>
        </w:rPr>
        <w:t>；《说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文》:夷玉；即珣、开、琪。球：音求；马云：玉罄。</w:t>
      </w:r>
      <w:r>
        <w:rPr>
          <w:rFonts w:ascii="SimSun" w:hAnsi="SimSun" w:eastAsia="SimSun" w:cs="SimSun"/>
          <w:sz w:val="31"/>
          <w:szCs w:val="31"/>
          <w:spacing w:val="-43"/>
        </w:rPr>
        <w:t>雍：于用反；本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亦作邕。”此为传、疏全文，其说皆未得要领。大玉、夷</w:t>
      </w:r>
      <w:r>
        <w:rPr>
          <w:rFonts w:ascii="SimSun" w:hAnsi="SimSun" w:eastAsia="SimSun" w:cs="SimSun"/>
          <w:sz w:val="31"/>
          <w:szCs w:val="31"/>
          <w:spacing w:val="-30"/>
        </w:rPr>
        <w:t>玉、天球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合为三玉、三重，不妥。因前有“越玉五重陈宝，赤刀、大训、弘 </w:t>
      </w:r>
      <w:r>
        <w:rPr>
          <w:rFonts w:ascii="SimSun" w:hAnsi="SimSun" w:eastAsia="SimSun" w:cs="SimSun"/>
          <w:sz w:val="31"/>
          <w:szCs w:val="31"/>
          <w:spacing w:val="-19"/>
        </w:rPr>
        <w:t>璧、琬、琰在西序。”在下面放了五重一般玉器，越过五重一般 </w:t>
      </w:r>
      <w:r>
        <w:rPr>
          <w:rFonts w:ascii="SimSun" w:hAnsi="SimSun" w:eastAsia="SimSun" w:cs="SimSun"/>
          <w:sz w:val="31"/>
          <w:szCs w:val="31"/>
          <w:spacing w:val="-24"/>
        </w:rPr>
        <w:t>玉器，陈列至宝，西厢陈列的是赤刀、大训、弘璧、琬、琰(亦可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断为“琬琰”),东厢陈列的是大玉、夷玉、天球、河</w:t>
      </w:r>
      <w:r>
        <w:rPr>
          <w:rFonts w:ascii="SimSun" w:hAnsi="SimSun" w:eastAsia="SimSun" w:cs="SimSun"/>
          <w:sz w:val="31"/>
          <w:szCs w:val="31"/>
          <w:spacing w:val="-19"/>
        </w:rPr>
        <w:t>图。可见这 </w:t>
      </w:r>
      <w:r>
        <w:rPr>
          <w:rFonts w:ascii="SimSun" w:hAnsi="SimSun" w:eastAsia="SimSun" w:cs="SimSun"/>
          <w:sz w:val="31"/>
          <w:szCs w:val="31"/>
          <w:spacing w:val="2"/>
        </w:rPr>
        <w:t>些不是一般玉石或玉器，而是至宝。至宝之中有玉制品、有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刀、有大训、有河图。河图也可能是玉版上的河图。天球一定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是玉制品，因古代的圆形物先由玉石磨成，故球从玉求声。天 </w:t>
      </w:r>
      <w:r>
        <w:rPr>
          <w:rFonts w:ascii="SimSun" w:hAnsi="SimSun" w:eastAsia="SimSun" w:cs="SimSun"/>
          <w:sz w:val="31"/>
          <w:szCs w:val="31"/>
          <w:spacing w:val="3"/>
        </w:rPr>
        <w:t>球不是一般的球形玉石，更非玉罄。河图也不</w:t>
      </w:r>
      <w:r>
        <w:rPr>
          <w:rFonts w:ascii="SimSun" w:hAnsi="SimSun" w:eastAsia="SimSun" w:cs="SimSun"/>
          <w:sz w:val="31"/>
          <w:szCs w:val="31"/>
          <w:spacing w:val="2"/>
        </w:rPr>
        <w:t>是八卦。说详 </w:t>
      </w:r>
      <w:r>
        <w:rPr>
          <w:rFonts w:ascii="SimSun" w:hAnsi="SimSun" w:eastAsia="SimSun" w:cs="SimSun"/>
          <w:sz w:val="31"/>
          <w:szCs w:val="31"/>
          <w:spacing w:val="30"/>
        </w:rPr>
        <w:t>正文。</w:t>
      </w:r>
    </w:p>
    <w:p>
      <w:pPr>
        <w:ind w:left="155" w:right="350" w:firstLine="680"/>
        <w:spacing w:before="24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总之，在上古时期，太极球、太极圈、乾坤圈等</w:t>
      </w:r>
      <w:r>
        <w:rPr>
          <w:rFonts w:ascii="SimSun" w:hAnsi="SimSun" w:eastAsia="SimSun" w:cs="SimSun"/>
          <w:sz w:val="31"/>
          <w:szCs w:val="31"/>
          <w:spacing w:val="-23"/>
        </w:rPr>
        <w:t>宇宙模型，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大约在燧人氏时期画成太极图宇宙图式，在伏羲氏以前画成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两仪、四象、八圭符号。两仪和两仪重为四象，两仪和四象重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为八圭，四象和四象重为十六圭，四象和八圭重为三十二圭，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伏羲氏时期，将八圭符号用于占卜，改称八卦，并重出六</w:t>
      </w:r>
      <w:r>
        <w:rPr>
          <w:rFonts w:ascii="SimSun" w:hAnsi="SimSun" w:eastAsia="SimSun" w:cs="SimSun"/>
          <w:sz w:val="31"/>
          <w:szCs w:val="31"/>
          <w:spacing w:val="-15"/>
        </w:rPr>
        <w:t>十四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卦。故传说伏羲画八卦而不及其他，《周易&gt;只涉及六十</w:t>
      </w:r>
      <w:r>
        <w:rPr>
          <w:rFonts w:ascii="SimSun" w:hAnsi="SimSun" w:eastAsia="SimSun" w:cs="SimSun"/>
          <w:sz w:val="31"/>
          <w:szCs w:val="31"/>
          <w:spacing w:val="-9"/>
        </w:rPr>
        <w:t>四卦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而不及其前卦。由太极到六十四卦，是从一个至大无外的整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体(大一)的连续一分为二，分至六次的结果。每分一次，至大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无外的整体(大一)就成为较大有外的整体或较小有内的整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体。不断一分为二，就会成为至小无内的整体(小一)</w:t>
      </w:r>
      <w:r>
        <w:rPr>
          <w:rFonts w:ascii="SimSun" w:hAnsi="SimSun" w:eastAsia="SimSun" w:cs="SimSun"/>
          <w:sz w:val="31"/>
          <w:szCs w:val="31"/>
          <w:spacing w:val="-4"/>
        </w:rPr>
        <w:t>。至大</w:t>
      </w:r>
    </w:p>
    <w:p>
      <w:pPr>
        <w:spacing w:line="268" w:lineRule="auto"/>
        <w:sectPr>
          <w:headerReference w:type="default" r:id="rId18"/>
          <w:pgSz w:w="11900" w:h="16840"/>
          <w:pgMar w:top="2119" w:right="1785" w:bottom="400" w:left="1444" w:header="171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99" w:right="94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无外的整体(大一)是绝对的大，即宏观宇宙。至小无内的整 </w:t>
      </w:r>
      <w:r>
        <w:rPr>
          <w:rFonts w:ascii="SimSun" w:hAnsi="SimSun" w:eastAsia="SimSun" w:cs="SimSun"/>
          <w:sz w:val="31"/>
          <w:szCs w:val="31"/>
          <w:spacing w:val="-2"/>
        </w:rPr>
        <w:t>体(小一)是绝对的小，即微观宇宙。较大有外的整体至较小 </w:t>
      </w:r>
      <w:r>
        <w:rPr>
          <w:rFonts w:ascii="SimSun" w:hAnsi="SimSun" w:eastAsia="SimSun" w:cs="SimSun"/>
          <w:sz w:val="31"/>
          <w:szCs w:val="31"/>
          <w:spacing w:val="-13"/>
        </w:rPr>
        <w:t>有内的整体，就是相对的大和相对的小，即宏观与微观之间的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现实宇宙。这种观念的发生发展过程和步骤，无一缺失，合乎 </w:t>
      </w:r>
      <w:r>
        <w:rPr>
          <w:rFonts w:ascii="SimSun" w:hAnsi="SimSun" w:eastAsia="SimSun" w:cs="SimSun"/>
          <w:sz w:val="31"/>
          <w:szCs w:val="31"/>
          <w:spacing w:val="-8"/>
        </w:rPr>
        <w:t>逻辑，自成系统，可称之为太极系统。太极系统虽然与河图、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洛书系统有一定联系，如有参照，也是互相参照。两个系统，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是在不同地域的不同氏族中发生发展起来的。太极系统是哲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学系统。河图、洛书系统是占卜系统。两个系统合成哲学兼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占卜的易学系统，是尧舜时期以后的事情。《周礼》有“太卜掌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三易之法， 一曰连山，二曰归藏，三曰周易。其经卦皆八，其别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皆六十有四。”的记载。晋郭璞《山海经》云：“</w:t>
      </w:r>
      <w:r>
        <w:rPr>
          <w:rFonts w:ascii="SimSun" w:hAnsi="SimSun" w:eastAsia="SimSun" w:cs="SimSun"/>
          <w:sz w:val="31"/>
          <w:szCs w:val="31"/>
          <w:spacing w:val="-31"/>
        </w:rPr>
        <w:t>伏羲氏得河图，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夏后氏因之，曰连山。黄帝氏得河图，商人因之，曰归藏。列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山氏得河图，周人因之，曰周易。”此说中之河图</w:t>
      </w:r>
      <w:r>
        <w:rPr>
          <w:rFonts w:ascii="SimSun" w:hAnsi="SimSun" w:eastAsia="SimSun" w:cs="SimSun"/>
          <w:sz w:val="31"/>
          <w:szCs w:val="31"/>
          <w:spacing w:val="-31"/>
        </w:rPr>
        <w:t>，皆应为八卦。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三易经卦皆八，别卦皆六十有四。八卦为一至八，重为六十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四，正合。河图为一至十，洛书为一至九，皆不能重为六十四，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故知其误。八卦发明创造出来之后，夏、商</w:t>
      </w:r>
      <w:r>
        <w:rPr>
          <w:rFonts w:ascii="SimSun" w:hAnsi="SimSun" w:eastAsia="SimSun" w:cs="SimSun"/>
          <w:sz w:val="31"/>
          <w:szCs w:val="31"/>
          <w:spacing w:val="-14"/>
        </w:rPr>
        <w:t>、周人之祖先皆可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得之，夏、商、周人因之，用于占卜，夏人称为连山，商人称为归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藏，周人称为周易，因三者来源、性质、作用皆同，周人称易，故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统称三易。商代夏，夏易不行而商易行；周代商，</w:t>
      </w:r>
      <w:r>
        <w:rPr>
          <w:rFonts w:ascii="SimSun" w:hAnsi="SimSun" w:eastAsia="SimSun" w:cs="SimSun"/>
          <w:sz w:val="31"/>
          <w:szCs w:val="31"/>
          <w:spacing w:val="-14"/>
        </w:rPr>
        <w:t>商易不行而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周易行；但周代太卜仍掌三易之法，说明周代前期，</w:t>
      </w:r>
      <w:r>
        <w:rPr>
          <w:rFonts w:ascii="SimSun" w:hAnsi="SimSun" w:eastAsia="SimSun" w:cs="SimSun"/>
          <w:sz w:val="31"/>
          <w:szCs w:val="31"/>
          <w:spacing w:val="-25"/>
        </w:rPr>
        <w:t>连山易、归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藏易尚存，后来却失传了。宋代出现的《三坟易》中有《</w:t>
      </w:r>
      <w:r>
        <w:rPr>
          <w:rFonts w:ascii="SimSun" w:hAnsi="SimSun" w:eastAsia="SimSun" w:cs="SimSun"/>
          <w:sz w:val="31"/>
          <w:szCs w:val="31"/>
          <w:spacing w:val="-14"/>
        </w:rPr>
        <w:t>连山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  <w:w w:val="97"/>
        </w:rPr>
        <w:t>易》、《归藏易》、《乾坤易》名目及卦名、卦序，大抵为后人得《周</w:t>
      </w:r>
      <w:r>
        <w:rPr>
          <w:rFonts w:ascii="SimSun" w:hAnsi="SimSun" w:eastAsia="SimSun" w:cs="SimSun"/>
          <w:sz w:val="31"/>
          <w:szCs w:val="31"/>
          <w:spacing w:val="2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</w:rPr>
        <w:t>易》支派，据古代之“三坟”、“连山”、“归藏”等名目敷衍而成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者。《周易》在春秋战国之际，已有许多支派，除经过儒家整理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承传的正统《周易》之外，其他各家均有改造《周易》以适己用 </w:t>
      </w:r>
      <w:r>
        <w:rPr>
          <w:rFonts w:ascii="SimSun" w:hAnsi="SimSun" w:eastAsia="SimSun" w:cs="SimSun"/>
          <w:sz w:val="31"/>
          <w:szCs w:val="31"/>
          <w:spacing w:val="-38"/>
        </w:rPr>
        <w:t>之作。按山坟《连山易》的经卦名称及涵义；崇，君；</w:t>
      </w:r>
      <w:r>
        <w:rPr>
          <w:rFonts w:ascii="SimSun" w:hAnsi="SimSun" w:eastAsia="SimSun" w:cs="SimSun"/>
          <w:sz w:val="31"/>
          <w:szCs w:val="31"/>
          <w:spacing w:val="-39"/>
        </w:rPr>
        <w:t>伏，臣；列，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7"/>
        </w:rPr>
        <w:t>民；兼，物；潜，阴；连，阳；藏，兵；叠，</w:t>
      </w:r>
      <w:r>
        <w:rPr>
          <w:rFonts w:ascii="SimSun" w:hAnsi="SimSun" w:eastAsia="SimSun" w:cs="SimSun"/>
          <w:sz w:val="31"/>
          <w:szCs w:val="31"/>
          <w:spacing w:val="-48"/>
        </w:rPr>
        <w:t>象等来看，似为兵家易。</w:t>
      </w:r>
    </w:p>
    <w:p>
      <w:pPr>
        <w:spacing w:line="272" w:lineRule="auto"/>
        <w:sectPr>
          <w:headerReference w:type="default" r:id="rId19"/>
          <w:pgSz w:w="12070" w:h="16960"/>
          <w:pgMar w:top="2120" w:right="1810" w:bottom="400" w:left="1810" w:header="16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ind w:right="219" w:firstLine="155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4"/>
          <w:w w:val="99"/>
        </w:rPr>
        <w:t>按气纹《归藏易》的经卦名称及涵义：归，天；藏，地；生，木；动，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风；长，火；育，水；止，山；杀，金等来看，似为五行</w:t>
      </w:r>
      <w:r>
        <w:rPr>
          <w:rFonts w:ascii="SimSun" w:hAnsi="SimSun" w:eastAsia="SimSun" w:cs="SimSun"/>
          <w:sz w:val="31"/>
          <w:szCs w:val="31"/>
          <w:spacing w:val="-39"/>
        </w:rPr>
        <w:t>家易。按照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形纹《乾坤易》的经卦名称及涵义：乾，天；坤，地；阳，日；阴，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月；土，山；水，川；雨，云；风，气等来看，似为阴阳家易</w:t>
      </w:r>
      <w:r>
        <w:rPr>
          <w:rFonts w:ascii="SimSun" w:hAnsi="SimSun" w:eastAsia="SimSun" w:cs="SimSun"/>
          <w:sz w:val="31"/>
          <w:szCs w:val="31"/>
          <w:spacing w:val="-40"/>
        </w:rPr>
        <w:t>。还有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湖南长沙马王堆汉墓出土的帛书《易经》,其经卦名称</w:t>
      </w:r>
      <w:r>
        <w:rPr>
          <w:rFonts w:ascii="SimSun" w:hAnsi="SimSun" w:eastAsia="SimSun" w:cs="SimSun"/>
          <w:sz w:val="31"/>
          <w:szCs w:val="31"/>
          <w:spacing w:val="-3"/>
        </w:rPr>
        <w:t>用字与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《周易》经卦名称用字不同：乾为健，坎为赣，艮为根，震为辰，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巽为算，离为罗，坤为川，兑为夺。其别卦名称也与《周易》别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1"/>
        </w:rPr>
        <w:t>卦名称有异。请参看北京师范大学出版社1</w:t>
      </w:r>
      <w:r>
        <w:rPr>
          <w:rFonts w:ascii="SimSun" w:hAnsi="SimSun" w:eastAsia="SimSun" w:cs="SimSun"/>
          <w:sz w:val="31"/>
          <w:szCs w:val="31"/>
          <w:spacing w:val="20"/>
        </w:rPr>
        <w:t>987年9月出版 </w:t>
      </w:r>
      <w:r>
        <w:rPr>
          <w:rFonts w:ascii="SimSun" w:hAnsi="SimSun" w:eastAsia="SimSun" w:cs="SimSun"/>
          <w:sz w:val="31"/>
          <w:szCs w:val="31"/>
          <w:spacing w:val="-35"/>
          <w:w w:val="99"/>
        </w:rPr>
        <w:t>的《周易研究论文集》第一辑(黄寿祺、张善文编)于豪亮的《帛书周</w:t>
      </w:r>
      <w:r>
        <w:rPr>
          <w:rFonts w:ascii="SimSun" w:hAnsi="SimSun" w:eastAsia="SimSun" w:cs="SimSun"/>
          <w:sz w:val="31"/>
          <w:szCs w:val="31"/>
          <w:spacing w:val="2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易》一文。文中说：“帛书《六十四卦》可以称为别本《周易》,因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为它同已知《周易》的各种本子都不相同。</w:t>
      </w:r>
      <w:r>
        <w:rPr>
          <w:rFonts w:ascii="SimSun" w:hAnsi="SimSun" w:eastAsia="SimSun" w:cs="SimSun"/>
          <w:sz w:val="31"/>
          <w:szCs w:val="31"/>
          <w:spacing w:val="-9"/>
        </w:rPr>
        <w:t>不仅卦名不同，六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十四卦排列的次序、卦辞、爻辞也不相同。”其后列《帛书六十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  <w:w w:val="96"/>
        </w:rPr>
        <w:t>四卦》、《帛书卷后佚书》、《帛书系辞》、《汉周易石经》、通行《周</w:t>
      </w:r>
      <w:r>
        <w:rPr>
          <w:rFonts w:ascii="SimSun" w:hAnsi="SimSun" w:eastAsia="SimSun" w:cs="SimSun"/>
          <w:sz w:val="31"/>
          <w:szCs w:val="31"/>
          <w:spacing w:val="2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易》六十四卦卦名对勘表(页614)。这说明《周易》在汉代以前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支派很多，流传或留存下来的也至少有四、五种之多。《</w:t>
      </w:r>
      <w:r>
        <w:rPr>
          <w:rFonts w:ascii="SimSun" w:hAnsi="SimSun" w:eastAsia="SimSun" w:cs="SimSun"/>
          <w:sz w:val="31"/>
          <w:szCs w:val="31"/>
          <w:spacing w:val="-9"/>
        </w:rPr>
        <w:t>连山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易》也许是兵家改造《周易》,借用“连山”之名的易学著作。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《归藏易》也许是五行家改造《周易》,借用“归藏”之名的易学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著作。《乾坤易》也许是阴阳家改造《周易》,借用《周易》主要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卦名“乾坤”为名的易学著作。当然，前二者也不能排除参照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“连山”、“归藏”旧法的可能，但不可能是旧著,因为夏、</w:t>
      </w:r>
      <w:r>
        <w:rPr>
          <w:rFonts w:ascii="SimSun" w:hAnsi="SimSun" w:eastAsia="SimSun" w:cs="SimSun"/>
          <w:sz w:val="31"/>
          <w:szCs w:val="31"/>
          <w:spacing w:val="-34"/>
        </w:rPr>
        <w:t>商时期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是发明创造文字的初期，不可能有那样的著作。《连山易》、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《归藏易》、《乾坤易》,作于春秋战国时期或其后，</w:t>
      </w:r>
      <w:r>
        <w:rPr>
          <w:rFonts w:ascii="SimSun" w:hAnsi="SimSun" w:eastAsia="SimSun" w:cs="SimSun"/>
          <w:sz w:val="31"/>
          <w:szCs w:val="31"/>
          <w:spacing w:val="-25"/>
        </w:rPr>
        <w:t>后人得而合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</w:rPr>
        <w:t>之，冠以《三坟易&gt;的名称，以示古、先、早于《周易》,应当在《周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易&gt;之上，以争取正统地位。但历代儒者只承认《周易》为正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统，只阐述《周易》的象数和义理，故《三坟易》无发展，亦不为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6"/>
        </w:rPr>
        <w:t>世人所知。此为易学源流之大略。</w:t>
      </w:r>
    </w:p>
    <w:p>
      <w:pPr>
        <w:ind w:left="764"/>
        <w:spacing w:before="9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上面已经说明易学两源，</w:t>
      </w:r>
      <w:r>
        <w:rPr>
          <w:rFonts w:ascii="SimSun" w:hAnsi="SimSun" w:eastAsia="SimSun" w:cs="SimSun"/>
          <w:sz w:val="31"/>
          <w:szCs w:val="31"/>
          <w:spacing w:val="7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一是太极、八卦的</w:t>
      </w:r>
      <w:r>
        <w:rPr>
          <w:rFonts w:ascii="SimSun" w:hAnsi="SimSun" w:eastAsia="SimSun" w:cs="SimSun"/>
          <w:sz w:val="31"/>
          <w:szCs w:val="31"/>
          <w:spacing w:val="-24"/>
        </w:rPr>
        <w:t>哲学系统，二</w:t>
      </w:r>
    </w:p>
    <w:p>
      <w:pPr>
        <w:spacing w:line="219" w:lineRule="auto"/>
        <w:sectPr>
          <w:headerReference w:type="default" r:id="rId20"/>
          <w:pgSz w:w="11900" w:h="16840"/>
          <w:pgMar w:top="2039" w:right="1785" w:bottom="400" w:left="1585" w:header="163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9" w:firstLine="154"/>
        <w:spacing w:before="338" w:line="272" w:lineRule="auto"/>
        <w:tabs>
          <w:tab w:val="left" w:pos="354"/>
        </w:tabs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是河图、洛书的占卜系统。两个系统合而为一，使哲学得到发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展，使占卜更加高明。科学和迷信本来是对</w:t>
      </w:r>
      <w:r>
        <w:rPr>
          <w:rFonts w:ascii="SimSun" w:hAnsi="SimSun" w:eastAsia="SimSun" w:cs="SimSun"/>
          <w:sz w:val="31"/>
          <w:szCs w:val="31"/>
          <w:spacing w:val="-9"/>
        </w:rPr>
        <w:t>立的，但古代的中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国却出现了科学与迷信的结合。是因为古代中国的哲学有适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用于占卜的因素，古代中国的占卜有适用于哲学的成分。但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哲学毕竟是哲学，占卜毕竟是占卜，科学和迷信</w:t>
      </w:r>
      <w:r>
        <w:rPr>
          <w:rFonts w:ascii="SimSun" w:hAnsi="SimSun" w:eastAsia="SimSun" w:cs="SimSun"/>
          <w:sz w:val="31"/>
          <w:szCs w:val="31"/>
          <w:spacing w:val="3"/>
        </w:rPr>
        <w:t>还是有区别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的。春秋战国时期，哲学系统和占卜系统，仍然表现为独立发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展。哲学系统发展为儒、道、墨、法、兵、名、政经、纵</w:t>
      </w:r>
      <w:r>
        <w:rPr>
          <w:rFonts w:ascii="SimSun" w:hAnsi="SimSun" w:eastAsia="SimSun" w:cs="SimSun"/>
          <w:sz w:val="31"/>
          <w:szCs w:val="31"/>
          <w:spacing w:val="-39"/>
        </w:rPr>
        <w:t>横诸家，占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38"/>
        </w:rPr>
        <w:t>卜系统发展为阴阳、五行、历、算、巫、医各家，出现了诸子百家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争鸣于世的百花齐放局面。诸子百家的共同观念</w:t>
      </w:r>
      <w:r>
        <w:rPr>
          <w:rFonts w:ascii="SimSun" w:hAnsi="SimSun" w:eastAsia="SimSun" w:cs="SimSun"/>
          <w:sz w:val="31"/>
          <w:szCs w:val="31"/>
          <w:spacing w:val="8"/>
        </w:rPr>
        <w:t>是“道”。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“道”就是整个宇宙中的一切事物，从无到有，从小到大，从盛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到衰，从有到无的循环转化的自然规律。也就</w:t>
      </w:r>
      <w:r>
        <w:rPr>
          <w:rFonts w:ascii="SimSun" w:hAnsi="SimSun" w:eastAsia="SimSun" w:cs="SimSun"/>
          <w:sz w:val="31"/>
          <w:szCs w:val="31"/>
          <w:spacing w:val="-3"/>
        </w:rPr>
        <w:t>是太极、两仪、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四象、八卦、十六卦、三十二卦、六十四卦象征的</w:t>
      </w:r>
      <w:r>
        <w:rPr>
          <w:rFonts w:ascii="SimSun" w:hAnsi="SimSun" w:eastAsia="SimSun" w:cs="SimSun"/>
          <w:sz w:val="31"/>
          <w:szCs w:val="31"/>
          <w:spacing w:val="-9"/>
        </w:rPr>
        <w:t>不断一分为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二，又不断合二为一的对立统一规律。这种对立统一</w:t>
      </w:r>
      <w:r>
        <w:rPr>
          <w:rFonts w:ascii="SimSun" w:hAnsi="SimSun" w:eastAsia="SimSun" w:cs="SimSun"/>
          <w:sz w:val="31"/>
          <w:szCs w:val="31"/>
          <w:spacing w:val="-9"/>
        </w:rPr>
        <w:t>规律，具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体地说，就是太极、八卦系统和河图、洛书系统，也就是易学系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统的时空六大观点，即：</w:t>
      </w:r>
      <w:r>
        <w:rPr>
          <w:rFonts w:ascii="SimSun" w:hAnsi="SimSun" w:eastAsia="SimSun" w:cs="SimSun"/>
          <w:sz w:val="31"/>
          <w:szCs w:val="31"/>
          <w:spacing w:val="7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一，整体统一观；二，阴阳对立观；三，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矛盾转化观；四，相对互补观；五，系统平衡观；六，全局和谐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观。在易学系统中，太极、八卦系统用图式和符号，河</w:t>
      </w:r>
      <w:r>
        <w:rPr>
          <w:rFonts w:ascii="SimSun" w:hAnsi="SimSun" w:eastAsia="SimSun" w:cs="SimSun"/>
          <w:sz w:val="31"/>
          <w:szCs w:val="31"/>
          <w:spacing w:val="-19"/>
        </w:rPr>
        <w:t>图、洛书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系统用图式和数字，故符号即数字，数字即符号。符号和数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字，都是大小时空图式上不同方位的代号或代数。各个方位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又是一个可大可小的时空，这个时空也可成</w:t>
      </w:r>
      <w:r>
        <w:rPr>
          <w:rFonts w:ascii="SimSun" w:hAnsi="SimSun" w:eastAsia="SimSun" w:cs="SimSun"/>
          <w:sz w:val="31"/>
          <w:szCs w:val="31"/>
          <w:spacing w:val="-9"/>
        </w:rPr>
        <w:t>为相同的图式，故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符号和数字本无大小、多少、虚实、有无之分，有与无相当</w:t>
      </w:r>
      <w:r>
        <w:rPr>
          <w:rFonts w:ascii="SimSun" w:hAnsi="SimSun" w:eastAsia="SimSun" w:cs="SimSun"/>
          <w:sz w:val="31"/>
          <w:szCs w:val="31"/>
          <w:spacing w:val="-20"/>
        </w:rPr>
        <w:t>，零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与一同位，多与少相等，大与小同用；但表示宇宙万事万物，则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有大小、多少、虚实、有无之分。太极为无为有，为零为一，是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为有无相当，零一同位；两仪为一为二， 一二相等；四象为一至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四， 一至四无别；八卦为一至八， 一至八同用；十六卦为</w:t>
      </w:r>
      <w:r>
        <w:rPr>
          <w:rFonts w:ascii="SimSun" w:hAnsi="SimSun" w:eastAsia="SimSun" w:cs="SimSun"/>
          <w:sz w:val="31"/>
          <w:szCs w:val="31"/>
          <w:spacing w:val="-29"/>
        </w:rPr>
        <w:t>一至十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六，三十二卦为一至三十二，六十四卦为一至</w:t>
      </w:r>
      <w:r>
        <w:rPr>
          <w:rFonts w:ascii="SimSun" w:hAnsi="SimSun" w:eastAsia="SimSun" w:cs="SimSun"/>
          <w:sz w:val="31"/>
          <w:szCs w:val="31"/>
          <w:spacing w:val="-9"/>
        </w:rPr>
        <w:t>六十四，数有大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小、多少之分，而性质、作用无别。但从太极之一，到两仪、四</w:t>
      </w:r>
    </w:p>
    <w:p>
      <w:pPr>
        <w:spacing w:line="272" w:lineRule="auto"/>
        <w:sectPr>
          <w:headerReference w:type="default" r:id="rId21"/>
          <w:pgSz w:w="11900" w:h="16840"/>
          <w:pgMar w:top="1980" w:right="1785" w:bottom="400" w:left="1535" w:header="158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89" w:right="234"/>
        <w:spacing w:before="32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象、八卦、十六卦、三十二卦、六十四卦之一，是不断一分为二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之后越来越小的一。数的增多，表示事物的发生发展，数的变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少，表示事物的衰微消亡。故庄子有方生方死，方死方生之 </w:t>
      </w:r>
      <w:r>
        <w:rPr>
          <w:rFonts w:ascii="SimSun" w:hAnsi="SimSun" w:eastAsia="SimSun" w:cs="SimSun"/>
          <w:sz w:val="31"/>
          <w:szCs w:val="31"/>
          <w:spacing w:val="-22"/>
        </w:rPr>
        <w:t>说；今人有从生下来那一天起，就开始向死亡迈进之语。</w:t>
      </w:r>
      <w:r>
        <w:rPr>
          <w:rFonts w:ascii="SimSun" w:hAnsi="SimSun" w:eastAsia="SimSun" w:cs="SimSun"/>
          <w:sz w:val="31"/>
          <w:szCs w:val="31"/>
          <w:spacing w:val="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事物都有定数，定数之多少，两极为无限，中间则为亿万层次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的有限，故唯宏观宇宙和微观物质可以永恒存在，中间事物则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只能相对长短地暂时存在。中间事物能维持整体统一、阴阳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对立、矛盾转化、相对互补、系统平衡、全局和谐的正常状态，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就可以达至定数。否则，就不能达至定数。影响事物达至定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数的因素太多，使一切事物都不可能完全达至定数。所以，事 </w:t>
      </w:r>
      <w:r>
        <w:rPr>
          <w:rFonts w:ascii="SimSun" w:hAnsi="SimSun" w:eastAsia="SimSun" w:cs="SimSun"/>
          <w:sz w:val="31"/>
          <w:szCs w:val="31"/>
          <w:spacing w:val="-14"/>
        </w:rPr>
        <w:t>物的自然定数无法测定，难以知晓，只能取其常数。如“山中 </w:t>
      </w:r>
      <w:r>
        <w:rPr>
          <w:rFonts w:ascii="SimSun" w:hAnsi="SimSun" w:eastAsia="SimSun" w:cs="SimSun"/>
          <w:sz w:val="31"/>
          <w:szCs w:val="31"/>
          <w:spacing w:val="-19"/>
        </w:rPr>
        <w:t>常有千年树，世上难逢百岁人”,千年即为树之存在常数，百岁 </w:t>
      </w:r>
      <w:r>
        <w:rPr>
          <w:rFonts w:ascii="SimSun" w:hAnsi="SimSun" w:eastAsia="SimSun" w:cs="SimSun"/>
          <w:sz w:val="31"/>
          <w:szCs w:val="31"/>
          <w:spacing w:val="-15"/>
        </w:rPr>
        <w:t>即为人之存在常数。能维持正常状态，就能延长常数，不能维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持正常状态，就会缩短常数。更有以达至之数为定数者，树之 </w:t>
      </w:r>
      <w:r>
        <w:rPr>
          <w:rFonts w:ascii="SimSun" w:hAnsi="SimSun" w:eastAsia="SimSun" w:cs="SimSun"/>
          <w:sz w:val="31"/>
          <w:szCs w:val="31"/>
          <w:spacing w:val="-14"/>
        </w:rPr>
        <w:t>早死，人之夭亡，皆为定数。这就不是哲学家的观点，而是占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卜家的观点了。</w:t>
      </w:r>
    </w:p>
    <w:p>
      <w:pPr>
        <w:ind w:left="89" w:right="204" w:firstLine="639"/>
        <w:spacing w:before="117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行之所由谓之道。行，指宇宙和事物的行为、运动、发展、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变化；由，指行为、运动、发展、变化的经由途径或自然规律；这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种经由途径或自然规律，就叫道。行之所宜谓之义。宇宙间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事物的行为、运动、发展、变化合乎经由途径或自然规律，即合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乎道，就叫义。道是本体，义为作用，体用合一，道就是义，义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就是道，故道义并举连用。宇宙和一切事物，都有质有量。质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有形，谓之形质。形有象，谓之形象。量有</w:t>
      </w:r>
      <w:r>
        <w:rPr>
          <w:rFonts w:ascii="SimSun" w:hAnsi="SimSun" w:eastAsia="SimSun" w:cs="SimSun"/>
          <w:sz w:val="31"/>
          <w:szCs w:val="31"/>
          <w:spacing w:val="-14"/>
        </w:rPr>
        <w:t>数，谓之数量。数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有理，谓之数量。是道亦有理，谓之道理；</w:t>
      </w:r>
      <w:r>
        <w:rPr>
          <w:rFonts w:ascii="SimSun" w:hAnsi="SimSun" w:eastAsia="SimSun" w:cs="SimSun"/>
          <w:sz w:val="31"/>
          <w:szCs w:val="31"/>
          <w:spacing w:val="-15"/>
        </w:rPr>
        <w:t>义亦有理，谓之义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理。因此，道和理都表示宇宙和一切事物的行为、运动、发展、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变化的经由途径和自然规律。儒家承认天道(自然规律),重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视人道(人事规律或社会规律),故侧重阐述人事之道和社会</w:t>
      </w:r>
    </w:p>
    <w:p>
      <w:pPr>
        <w:spacing w:line="268" w:lineRule="auto"/>
        <w:sectPr>
          <w:headerReference w:type="default" r:id="rId22"/>
          <w:pgSz w:w="12070" w:h="16960"/>
          <w:pgMar w:top="2019" w:right="1810" w:bottom="400" w:left="1810" w:header="16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13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之道。儒家从现实出发，承认人类有老幼长少亲疏之分，社会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有尊卑贵贱上下之别。如何达到整体统一、系统平衡、</w:t>
      </w:r>
      <w:r>
        <w:rPr>
          <w:rFonts w:ascii="SimSun" w:hAnsi="SimSun" w:eastAsia="SimSun" w:cs="SimSun"/>
          <w:sz w:val="31"/>
          <w:szCs w:val="31"/>
          <w:spacing w:val="-15"/>
        </w:rPr>
        <w:t>全局和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谐呢?必须在阴阳对立之间，实行相对互补，促使矛盾关系转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化为依赖关系。因此提倡五伦八德。五伦，即君臣、父子、兄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  <w:w w:val="96"/>
        </w:rPr>
        <w:t>弟、夫妇、朋友。八德，即孝、悌、忠、信、礼、义、廉、耻或</w:t>
      </w:r>
      <w:r>
        <w:rPr>
          <w:rFonts w:ascii="SimSun" w:hAnsi="SimSun" w:eastAsia="SimSun" w:cs="SimSun"/>
          <w:sz w:val="31"/>
          <w:szCs w:val="31"/>
          <w:spacing w:val="-44"/>
          <w:w w:val="96"/>
        </w:rPr>
        <w:t>忠、孝、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仁、爱、信、义、和、平。孝是孝顺父母，悌是尊敬长上，忠是忠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于国君，信是遵守诺言，礼是讲究礼节，义是言行合理，廉是非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分不取，耻是错知羞愧，仁是对下仁慈，爱是对下爱护，和是和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睦相处，平是平等相待。合两说之异，应为十二德。十二德之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中，除忠的内涵应改为忠于民族、忠于人民、忠</w:t>
      </w:r>
      <w:r>
        <w:rPr>
          <w:rFonts w:ascii="SimSun" w:hAnsi="SimSun" w:eastAsia="SimSun" w:cs="SimSun"/>
          <w:sz w:val="31"/>
          <w:szCs w:val="31"/>
          <w:spacing w:val="-25"/>
        </w:rPr>
        <w:t>于祖国、忠于领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袖之外，其余各德内涵勿须改动，十二德均可适用于现代的人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类社会。儒家提倡的八德或十二德，应用于五伦，五伦中的君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臣内涵是国君和臣民，应改为国家和人民，君臣则改为</w:t>
      </w:r>
      <w:r>
        <w:rPr>
          <w:rFonts w:ascii="SimSun" w:hAnsi="SimSun" w:eastAsia="SimSun" w:cs="SimSun"/>
          <w:sz w:val="31"/>
          <w:szCs w:val="31"/>
          <w:spacing w:val="-10"/>
        </w:rPr>
        <w:t>国民，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国民虽与现代的国民音形相同，意义不同，</w:t>
      </w:r>
      <w:r>
        <w:rPr>
          <w:rFonts w:ascii="SimSun" w:hAnsi="SimSun" w:eastAsia="SimSun" w:cs="SimSun"/>
          <w:sz w:val="31"/>
          <w:szCs w:val="31"/>
          <w:spacing w:val="-15"/>
        </w:rPr>
        <w:t>但在特定的语言环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境中和文字条件下，是不会混淆误解的。八德或十二德应用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于五伦，本来是相对互补的。自古就有君义臣忠，君使臣以 </w:t>
      </w:r>
      <w:r>
        <w:rPr>
          <w:rFonts w:ascii="SimSun" w:hAnsi="SimSun" w:eastAsia="SimSun" w:cs="SimSun"/>
          <w:sz w:val="31"/>
          <w:szCs w:val="31"/>
          <w:spacing w:val="-24"/>
        </w:rPr>
        <w:t>礼，臣事君以忠；父慈子孝；兄友弟恭；夫义妇节；朋友互义互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信。除孝、悌、忠为下对上的单方面义务之外；其余，有</w:t>
      </w:r>
      <w:r>
        <w:rPr>
          <w:rFonts w:ascii="SimSun" w:hAnsi="SimSun" w:eastAsia="SimSun" w:cs="SimSun"/>
          <w:sz w:val="31"/>
          <w:szCs w:val="31"/>
          <w:spacing w:val="-24"/>
        </w:rPr>
        <w:t>的是上 </w:t>
      </w:r>
      <w:r>
        <w:rPr>
          <w:rFonts w:ascii="SimSun" w:hAnsi="SimSun" w:eastAsia="SimSun" w:cs="SimSun"/>
          <w:sz w:val="31"/>
          <w:szCs w:val="31"/>
          <w:spacing w:val="-24"/>
        </w:rPr>
        <w:t>对下的单方面责任，如仁、义、爱；有的是对双</w:t>
      </w:r>
      <w:r>
        <w:rPr>
          <w:rFonts w:ascii="SimSun" w:hAnsi="SimSun" w:eastAsia="SimSun" w:cs="SimSun"/>
          <w:sz w:val="31"/>
          <w:szCs w:val="31"/>
          <w:spacing w:val="-25"/>
        </w:rPr>
        <w:t>方或一切人的共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同要求，如礼、廉、耻、信、和、平。把相对互补的八</w:t>
      </w:r>
      <w:r>
        <w:rPr>
          <w:rFonts w:ascii="SimSun" w:hAnsi="SimSun" w:eastAsia="SimSun" w:cs="SimSun"/>
          <w:sz w:val="31"/>
          <w:szCs w:val="31"/>
          <w:spacing w:val="-25"/>
        </w:rPr>
        <w:t>德或十二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德，变成上对下的单方面要求，并要求在下方面完全遵守，绝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对服从，是在上方面的君长和家长的过错，不是儒家</w:t>
      </w:r>
      <w:r>
        <w:rPr>
          <w:rFonts w:ascii="SimSun" w:hAnsi="SimSun" w:eastAsia="SimSun" w:cs="SimSun"/>
          <w:sz w:val="31"/>
          <w:szCs w:val="31"/>
          <w:spacing w:val="-10"/>
        </w:rPr>
        <w:t>的过错。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儒家提倡的五伦八德或十二德，在当时是对的，在现在仍然基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本上是对的。中国被称为文明古国、礼义之邦，实在有赖于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此。遗憾的是中国的儒者，历来只想作最高统治者的辅佐，不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想作最高统治者，所以不能行其道于世。但其道对中国人心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和社会的影响是深远的，中国没有分裂为若干小国</w:t>
      </w:r>
      <w:r>
        <w:rPr>
          <w:rFonts w:ascii="SimSun" w:hAnsi="SimSun" w:eastAsia="SimSun" w:cs="SimSun"/>
          <w:sz w:val="31"/>
          <w:szCs w:val="31"/>
          <w:spacing w:val="-14"/>
        </w:rPr>
        <w:t>，与儒家之</w:t>
      </w:r>
    </w:p>
    <w:p>
      <w:pPr>
        <w:spacing w:line="272" w:lineRule="auto"/>
        <w:sectPr>
          <w:headerReference w:type="default" r:id="rId23"/>
          <w:pgSz w:w="11900" w:h="16840"/>
          <w:pgMar w:top="2140" w:right="1785" w:bottom="400" w:left="1785" w:header="171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ind w:left="155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道不无关系。</w:t>
      </w:r>
    </w:p>
    <w:p>
      <w:pPr>
        <w:ind w:right="50" w:firstLine="814"/>
        <w:spacing w:before="45" w:line="272" w:lineRule="auto"/>
        <w:tabs>
          <w:tab w:val="left" w:pos="155"/>
        </w:tabs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和儒家同时产生的道家，在承认人道的前提下，重视天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道，故侧重阐述自然规律，主张一切顺其自然，反对人为的礼  </w:t>
      </w:r>
      <w:r>
        <w:rPr>
          <w:rFonts w:ascii="SimSun" w:hAnsi="SimSun" w:eastAsia="SimSun" w:cs="SimSun"/>
          <w:sz w:val="31"/>
          <w:szCs w:val="31"/>
          <w:spacing w:val="-7"/>
        </w:rPr>
        <w:t>法制度和道德规范。道家从理想出发，提出新的人道观念，批  </w:t>
      </w:r>
      <w:r>
        <w:rPr>
          <w:rFonts w:ascii="SimSun" w:hAnsi="SimSun" w:eastAsia="SimSun" w:cs="SimSun"/>
          <w:sz w:val="31"/>
          <w:szCs w:val="31"/>
          <w:spacing w:val="4"/>
        </w:rPr>
        <w:t>判儒家根据人类社会现实提出的人道观念。道家认为：儒家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的道不合天道。道家称天道为大道，大道无私无亲，无欲无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为，守中抱一，守真抱朴，利万物而不争。“大道泛兮</w:t>
      </w:r>
      <w:r>
        <w:rPr>
          <w:rFonts w:ascii="SimSun" w:hAnsi="SimSun" w:eastAsia="SimSun" w:cs="SimSun"/>
          <w:sz w:val="31"/>
          <w:szCs w:val="31"/>
          <w:spacing w:val="-20"/>
        </w:rPr>
        <w:t>，其可左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右。万物恃之而生而不辞，功成不名有，衣养万物而不为主。 </w:t>
      </w:r>
      <w:r>
        <w:rPr>
          <w:rFonts w:ascii="SimSun" w:hAnsi="SimSun" w:eastAsia="SimSun" w:cs="SimSun"/>
          <w:sz w:val="31"/>
          <w:szCs w:val="31"/>
          <w:spacing w:val="-7"/>
        </w:rPr>
        <w:t>常无欲，可名于小。万物归焉而不为主，可名为大。以其终不  </w:t>
      </w:r>
      <w:r>
        <w:rPr>
          <w:rFonts w:ascii="SimSun" w:hAnsi="SimSun" w:eastAsia="SimSun" w:cs="SimSun"/>
          <w:sz w:val="31"/>
          <w:szCs w:val="31"/>
          <w:spacing w:val="-38"/>
        </w:rPr>
        <w:t>自为大，故能成其大。”(《老子》三十四章)奉行天道的圣人，应当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8"/>
        </w:rPr>
        <w:t>“处无为之事，行不言之教，万物作焉而不辞，生而不有，为而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不恃，功成而弗居。夫唯不居，是以不去。”(《老子</w:t>
      </w:r>
      <w:r>
        <w:rPr>
          <w:rFonts w:ascii="SimSun" w:hAnsi="SimSun" w:eastAsia="SimSun" w:cs="SimSun"/>
          <w:sz w:val="31"/>
          <w:szCs w:val="31"/>
          <w:spacing w:val="-37"/>
        </w:rPr>
        <w:t>》二章)道家称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合乎大道的善为上善，德为上德，仁为上仁，义为上义，礼为上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礼，以区别于儒家的道德观念。道家对儒家称许的圣人智者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持否定态度，对这些圣人智者发明创造的物质文明和道德规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范进行尖锐的抨击。如“大道废，有仁义。慧智出，有大伪。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  <w:w w:val="98"/>
        </w:rPr>
        <w:t>六亲不和，有孝慈。国家昏乱，有忠臣。”(《老子》十八章)“绝圣弃</w:t>
      </w:r>
      <w:r>
        <w:rPr>
          <w:rFonts w:ascii="SimSun" w:hAnsi="SimSun" w:eastAsia="SimSun" w:cs="SimSun"/>
          <w:sz w:val="31"/>
          <w:szCs w:val="31"/>
          <w:spacing w:val="1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智，民利百倍。绝仁弃义，民复孝慈。绝巧弃利，盗贼无有。”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32"/>
        </w:rPr>
        <w:t>(《老子》十九章)道家认为天地不讲儒家的仁，真的圣人也</w:t>
      </w:r>
      <w:r>
        <w:rPr>
          <w:rFonts w:ascii="SimSun" w:hAnsi="SimSun" w:eastAsia="SimSun" w:cs="SimSun"/>
          <w:sz w:val="31"/>
          <w:szCs w:val="31"/>
          <w:spacing w:val="-33"/>
        </w:rPr>
        <w:t>不讲儒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家的仁，因为儒家的仁有远近亲疏，先己后人，先亲后疏，先近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后远的不同要求，对部分的仁，就是对整体的不仁，把万物和  </w:t>
      </w:r>
      <w:r>
        <w:rPr>
          <w:rFonts w:ascii="SimSun" w:hAnsi="SimSun" w:eastAsia="SimSun" w:cs="SimSun"/>
          <w:sz w:val="31"/>
          <w:szCs w:val="31"/>
          <w:spacing w:val="-7"/>
        </w:rPr>
        <w:t>百姓都看成一样的东西，无所谓仁，无所谓不仁，才是最大的  </w:t>
      </w:r>
      <w:r>
        <w:rPr>
          <w:rFonts w:ascii="SimSun" w:hAnsi="SimSun" w:eastAsia="SimSun" w:cs="SimSun"/>
          <w:sz w:val="31"/>
          <w:szCs w:val="31"/>
          <w:spacing w:val="-17"/>
        </w:rPr>
        <w:t>仁。针对儒家的“亲亲而仁民，仁民而爱物。”“老吾老以及人  </w:t>
      </w:r>
      <w:r>
        <w:rPr>
          <w:rFonts w:ascii="SimSun" w:hAnsi="SimSun" w:eastAsia="SimSun" w:cs="SimSun"/>
          <w:sz w:val="31"/>
          <w:szCs w:val="31"/>
          <w:spacing w:val="-7"/>
        </w:rPr>
        <w:t>之老，幼吾幼以及人之幼。”的由近及远，由己及人的人道观  </w:t>
      </w:r>
      <w:r>
        <w:rPr>
          <w:rFonts w:ascii="SimSun" w:hAnsi="SimSun" w:eastAsia="SimSun" w:cs="SimSun"/>
          <w:sz w:val="31"/>
          <w:szCs w:val="31"/>
          <w:spacing w:val="-7"/>
        </w:rPr>
        <w:t>念，提出“天地不仁，以万物为刍狗。圣人不仁，以百姓为刍  </w:t>
      </w:r>
      <w:r>
        <w:rPr>
          <w:rFonts w:ascii="SimSun" w:hAnsi="SimSun" w:eastAsia="SimSun" w:cs="SimSun"/>
          <w:sz w:val="31"/>
          <w:szCs w:val="31"/>
          <w:spacing w:val="-36"/>
        </w:rPr>
        <w:t>狗。”(《老子》五章)“上德不德，是以有德。</w:t>
      </w:r>
      <w:r>
        <w:rPr>
          <w:rFonts w:ascii="SimSun" w:hAnsi="SimSun" w:eastAsia="SimSun" w:cs="SimSun"/>
          <w:sz w:val="31"/>
          <w:szCs w:val="31"/>
          <w:spacing w:val="-37"/>
        </w:rPr>
        <w:t>下德不失德，是以无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德。上德无为而无以为，下德为之而有以为，上仁为之</w:t>
      </w:r>
      <w:r>
        <w:rPr>
          <w:rFonts w:ascii="SimSun" w:hAnsi="SimSun" w:eastAsia="SimSun" w:cs="SimSun"/>
          <w:sz w:val="31"/>
          <w:szCs w:val="31"/>
          <w:spacing w:val="-8"/>
        </w:rPr>
        <w:t>而无以</w:t>
      </w:r>
    </w:p>
    <w:p>
      <w:pPr>
        <w:spacing w:line="272" w:lineRule="auto"/>
        <w:sectPr>
          <w:headerReference w:type="default" r:id="rId24"/>
          <w:pgSz w:w="12090" w:h="16970"/>
          <w:pgMar w:top="2179" w:right="1813" w:bottom="400" w:left="1765" w:header="17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4" w:right="29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为，上义为之而有以为，上礼为之而莫之应，则攘臂而扔之。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故失道而后德，失德而后仁，失仁而后义，失义而后礼。夫礼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者，忠信之薄，而乱之首。前识者，道之华而</w:t>
      </w:r>
      <w:r>
        <w:rPr>
          <w:rFonts w:ascii="SimSun" w:hAnsi="SimSun" w:eastAsia="SimSun" w:cs="SimSun"/>
          <w:sz w:val="31"/>
          <w:szCs w:val="31"/>
          <w:spacing w:val="-14"/>
        </w:rPr>
        <w:t>愚之始。是以大  </w:t>
      </w:r>
      <w:r>
        <w:rPr>
          <w:rFonts w:ascii="SimSun" w:hAnsi="SimSun" w:eastAsia="SimSun" w:cs="SimSun"/>
          <w:sz w:val="31"/>
          <w:szCs w:val="31"/>
          <w:spacing w:val="-19"/>
        </w:rPr>
        <w:t>丈夫处其厚不居其薄，处其实不居其华。故去彼取此。”(《老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子》三十八章)道家以大道否定了儒家的道，以上德否定了儒家  </w:t>
      </w:r>
      <w:r>
        <w:rPr>
          <w:rFonts w:ascii="SimSun" w:hAnsi="SimSun" w:eastAsia="SimSun" w:cs="SimSun"/>
          <w:sz w:val="31"/>
          <w:szCs w:val="31"/>
          <w:spacing w:val="-9"/>
        </w:rPr>
        <w:t>的德，认为儒家的道是虚假的小道，儒家的德是愚蠢的下德，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应当去掉儒家的小道和下德，遵循自然的大道和上德。什么  </w:t>
      </w:r>
      <w:r>
        <w:rPr>
          <w:rFonts w:ascii="SimSun" w:hAnsi="SimSun" w:eastAsia="SimSun" w:cs="SimSun"/>
          <w:sz w:val="31"/>
          <w:szCs w:val="31"/>
          <w:spacing w:val="-19"/>
        </w:rPr>
        <w:t>是大道呢?道家说：“有物混成，先天地生，寂兮寥兮，独立不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改，周行而不殆，可以为天下母。吾不知其名，字之曰道，强为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之名曰大。大曰逝，逝曰远，远曰反。故道大、天大、地大、王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亦大。域中有四大，而王居其一焉。人法地，地法天，天法道，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  <w:w w:val="99"/>
        </w:rPr>
        <w:t>道法自然。”(《老子》二十五章)由此可知大道就是自然规律，并非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不可言喻难以明白的深奥神奇之道。什么是上德呢?</w:t>
      </w:r>
      <w:r>
        <w:rPr>
          <w:rFonts w:ascii="SimSun" w:hAnsi="SimSun" w:eastAsia="SimSun" w:cs="SimSun"/>
          <w:sz w:val="31"/>
          <w:szCs w:val="31"/>
          <w:spacing w:val="2"/>
        </w:rPr>
        <w:t>从上文  </w:t>
      </w:r>
      <w:r>
        <w:rPr>
          <w:rFonts w:ascii="SimSun" w:hAnsi="SimSun" w:eastAsia="SimSun" w:cs="SimSun"/>
          <w:sz w:val="31"/>
          <w:szCs w:val="31"/>
          <w:spacing w:val="-32"/>
        </w:rPr>
        <w:t>所引，可知上德就是：大道无亲，至公至平；天地无私，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</w:t>
      </w:r>
      <w:r>
        <w:rPr>
          <w:rFonts w:ascii="SimSun" w:hAnsi="SimSun" w:eastAsia="SimSun" w:cs="SimSun"/>
          <w:sz w:val="31"/>
          <w:szCs w:val="31"/>
          <w:spacing w:val="-33"/>
        </w:rPr>
        <w:t>视同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仁；行此大道，真王真圣。故云：“道大、天大、地大、王亦大。”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王指真正的圣王，圣王治世，“处无为之事。行不言之教，万物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作焉而不辞，生而不有，为而不恃，功成而弗居。”“道常无</w:t>
      </w:r>
      <w:r>
        <w:rPr>
          <w:rFonts w:ascii="SimSun" w:hAnsi="SimSun" w:eastAsia="SimSun" w:cs="SimSun"/>
          <w:sz w:val="31"/>
          <w:szCs w:val="31"/>
          <w:spacing w:val="-36"/>
        </w:rPr>
        <w:t>为而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无不为，侯王若能守之，万物将自化。化而欲</w:t>
      </w:r>
      <w:r>
        <w:rPr>
          <w:rFonts w:ascii="SimSun" w:hAnsi="SimSun" w:eastAsia="SimSun" w:cs="SimSun"/>
          <w:sz w:val="31"/>
          <w:szCs w:val="31"/>
          <w:spacing w:val="-14"/>
        </w:rPr>
        <w:t>作，吾将镇之以  </w:t>
      </w:r>
      <w:r>
        <w:rPr>
          <w:rFonts w:ascii="SimSun" w:hAnsi="SimSun" w:eastAsia="SimSun" w:cs="SimSun"/>
          <w:sz w:val="31"/>
          <w:szCs w:val="31"/>
          <w:spacing w:val="-15"/>
        </w:rPr>
        <w:t>无名之朴。无名之朴，夫亦将无欲。不欲以静，天下将自定。”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(《老子》三十七章)无不为，为什么呢?“天之道</w:t>
      </w:r>
      <w:r>
        <w:rPr>
          <w:rFonts w:ascii="SimSun" w:hAnsi="SimSun" w:eastAsia="SimSun" w:cs="SimSun"/>
          <w:sz w:val="31"/>
          <w:szCs w:val="31"/>
          <w:spacing w:val="-33"/>
        </w:rPr>
        <w:t>，其犹张弓与!高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者抑之，下者举之；有余者损之，不足者补之。天之道损有余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而补不足，人之道则不然，损不足以奉有余。孰能有余以奉天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下，唯有道者。是以圣人为而不恃，功成而不处，其不欲见  </w:t>
      </w:r>
      <w:r>
        <w:rPr>
          <w:rFonts w:ascii="SimSun" w:hAnsi="SimSun" w:eastAsia="SimSun" w:cs="SimSun"/>
          <w:sz w:val="31"/>
          <w:szCs w:val="31"/>
          <w:spacing w:val="-36"/>
          <w:w w:val="99"/>
        </w:rPr>
        <w:t>贤。”(《老子》七十七章)道家对当时社会现实的批判是极深刻的，</w:t>
      </w:r>
      <w:r>
        <w:rPr>
          <w:rFonts w:ascii="SimSun" w:hAnsi="SimSun" w:eastAsia="SimSun" w:cs="SimSun"/>
          <w:sz w:val="31"/>
          <w:szCs w:val="31"/>
          <w:spacing w:val="2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如“民之饥，以其上食税之多，是以饥。民之难治，以其上之有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为，是以难治。民之轻死，以其上求生之厚，是以轻死。夫唯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  <w:w w:val="99"/>
        </w:rPr>
        <w:t>无以生为者，是贤于贵生。”(《老子》七十五章)于是设想出“甘其</w:t>
      </w:r>
    </w:p>
    <w:p>
      <w:pPr>
        <w:spacing w:line="272" w:lineRule="auto"/>
        <w:sectPr>
          <w:headerReference w:type="default" r:id="rId25"/>
          <w:pgSz w:w="11900" w:h="16840"/>
          <w:pgMar w:top="2149" w:right="1785" w:bottom="400" w:left="1785" w:header="175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318"/>
        <w:spacing w:before="336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</w:rPr>
        <w:t>食，美其服，安其居，乐其俗，邻国相望，鸡犬之声相闻，民至老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死不相往来。”升斗、车船、甲兵都无用处的理</w:t>
      </w:r>
      <w:r>
        <w:rPr>
          <w:rFonts w:ascii="SimSun" w:hAnsi="SimSun" w:eastAsia="SimSun" w:cs="SimSun"/>
          <w:sz w:val="31"/>
          <w:szCs w:val="31"/>
          <w:spacing w:val="-25"/>
        </w:rPr>
        <w:t>想的小国寡民社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会。也就是要倒退到原始共产时期的氏族社会。这当然</w:t>
      </w:r>
      <w:r>
        <w:rPr>
          <w:rFonts w:ascii="SimSun" w:hAnsi="SimSun" w:eastAsia="SimSun" w:cs="SimSun"/>
          <w:sz w:val="31"/>
          <w:szCs w:val="31"/>
          <w:spacing w:val="-3"/>
        </w:rPr>
        <w:t>是不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可能的，但却为后世的共产主义理想提供了最早的简单</w:t>
      </w:r>
      <w:r>
        <w:rPr>
          <w:rFonts w:ascii="SimSun" w:hAnsi="SimSun" w:eastAsia="SimSun" w:cs="SimSun"/>
          <w:sz w:val="31"/>
          <w:szCs w:val="31"/>
          <w:spacing w:val="-10"/>
        </w:rPr>
        <w:t>蓝图。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道家在批评儒家的人道观念和道德规范中，阐述了天</w:t>
      </w:r>
      <w:r>
        <w:rPr>
          <w:rFonts w:ascii="SimSun" w:hAnsi="SimSun" w:eastAsia="SimSun" w:cs="SimSun"/>
          <w:sz w:val="31"/>
          <w:szCs w:val="31"/>
          <w:spacing w:val="-2"/>
        </w:rPr>
        <w:t>道的内 </w:t>
      </w:r>
      <w:r>
        <w:rPr>
          <w:rFonts w:ascii="SimSun" w:hAnsi="SimSun" w:eastAsia="SimSun" w:cs="SimSun"/>
          <w:sz w:val="31"/>
          <w:szCs w:val="31"/>
          <w:spacing w:val="-15"/>
        </w:rPr>
        <w:t>容和实质，揭示了自然规律的奥秘，对后世哲学的发展，有重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大意义，提出了上德至公至平，上善一视同仁，上义无私奉献，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守中抱一，守真抱朴为天下式，不自见，不自是，不自伐，不自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矜等更高的人道观念和道德规范，对人类精神文明的发展，也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有重大意义。</w:t>
      </w:r>
    </w:p>
    <w:p>
      <w:pPr>
        <w:ind w:right="218" w:firstLine="814"/>
        <w:spacing w:before="121" w:line="271" w:lineRule="auto"/>
        <w:tabs>
          <w:tab w:val="left" w:pos="155"/>
        </w:tabs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儒家和道家是先民宇宙观念的两大分支，都继承和发扬  </w:t>
      </w:r>
      <w:r>
        <w:rPr>
          <w:rFonts w:ascii="SimSun" w:hAnsi="SimSun" w:eastAsia="SimSun" w:cs="SimSun"/>
          <w:sz w:val="31"/>
          <w:szCs w:val="31"/>
          <w:spacing w:val="-20"/>
        </w:rPr>
        <w:t>了整体统一，阴阳对立，矛盾转化，相对互补，系统平衡，全局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2"/>
        </w:rPr>
        <w:t>和谐的观点。两家的共同点是执一守中，儒家的中庸和道家  </w:t>
      </w:r>
      <w:r>
        <w:rPr>
          <w:rFonts w:ascii="SimSun" w:hAnsi="SimSun" w:eastAsia="SimSun" w:cs="SimSun"/>
          <w:sz w:val="31"/>
          <w:szCs w:val="31"/>
          <w:spacing w:val="-4"/>
        </w:rPr>
        <w:t>的中和，都受到宇</w:t>
      </w:r>
      <w:r>
        <w:rPr>
          <w:rFonts w:ascii="SimSun" w:hAnsi="SimSun" w:eastAsia="SimSun" w:cs="SimSun"/>
          <w:sz w:val="31"/>
          <w:szCs w:val="31"/>
          <w:spacing w:val="1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图式太极图中阴阳交界的中心点的启示。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0"/>
        </w:rPr>
        <w:t>《周易》中有：“中，正也”;“中正以观天下”;“中正而应”;“中无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40"/>
        </w:rPr>
        <w:t>尤”;“中以为实”;“中以为志”;“中有庆”;“中正有庆”;“中行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无咎”等语。《礼记》中有：“中立而不倚”;“中庸其至矣乎”;  </w:t>
      </w:r>
      <w:r>
        <w:rPr>
          <w:rFonts w:ascii="SimSun" w:hAnsi="SimSun" w:eastAsia="SimSun" w:cs="SimSun"/>
          <w:sz w:val="31"/>
          <w:szCs w:val="31"/>
          <w:spacing w:val="-20"/>
        </w:rPr>
        <w:t>“中正无邪”;“中和之纪”等语。盖儒、道两家所本。孔子说：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“中庸之为德也，其至矣乎!民鲜久矣!”(《论语·雍也》)老子说：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“道生一，一生二，二生三，三生万物。万</w:t>
      </w:r>
      <w:r>
        <w:rPr>
          <w:rFonts w:ascii="SimSun" w:hAnsi="SimSun" w:eastAsia="SimSun" w:cs="SimSun"/>
          <w:sz w:val="31"/>
          <w:szCs w:val="31"/>
          <w:spacing w:val="-19"/>
        </w:rPr>
        <w:t>物负阴而抱阳，冲气  </w:t>
      </w:r>
      <w:r>
        <w:rPr>
          <w:rFonts w:ascii="SimSun" w:hAnsi="SimSun" w:eastAsia="SimSun" w:cs="SimSun"/>
          <w:sz w:val="31"/>
          <w:szCs w:val="31"/>
          <w:spacing w:val="-29"/>
        </w:rPr>
        <w:t>以为和。”(《老子》四十二章)冲气以为和，谓阴阳相交为中和之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气。庄子说：“彼亦一是非，此亦一是非，果且有彼是乎哉?果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且无彼是乎哉?彼是莫得其偶，谓之道枢。枢始得其环中，以  </w:t>
      </w:r>
      <w:r>
        <w:rPr>
          <w:rFonts w:ascii="SimSun" w:hAnsi="SimSun" w:eastAsia="SimSun" w:cs="SimSun"/>
          <w:sz w:val="31"/>
          <w:szCs w:val="31"/>
          <w:spacing w:val="-40"/>
        </w:rPr>
        <w:t>应无穷，是亦一无穷，非亦一无穷也。”(《庄子·齐物论》)荀子说：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“先王之道，仁之隆也，比中而行之。曷谓中</w:t>
      </w:r>
      <w:r>
        <w:rPr>
          <w:rFonts w:ascii="SimSun" w:hAnsi="SimSun" w:eastAsia="SimSun" w:cs="SimSun"/>
          <w:sz w:val="31"/>
          <w:szCs w:val="31"/>
          <w:spacing w:val="-9"/>
        </w:rPr>
        <w:t>?曰：礼义是也。 </w:t>
      </w:r>
      <w:r>
        <w:rPr>
          <w:rFonts w:ascii="SimSun" w:hAnsi="SimSun" w:eastAsia="SimSun" w:cs="SimSun"/>
          <w:sz w:val="31"/>
          <w:szCs w:val="31"/>
          <w:spacing w:val="-9"/>
        </w:rPr>
        <w:t>道者，非天之道，非地之道，人之所以道也</w:t>
      </w:r>
      <w:r>
        <w:rPr>
          <w:rFonts w:ascii="SimSun" w:hAnsi="SimSun" w:eastAsia="SimSun" w:cs="SimSun"/>
          <w:sz w:val="31"/>
          <w:szCs w:val="31"/>
          <w:spacing w:val="-10"/>
        </w:rPr>
        <w:t>，君子之所道也。”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36"/>
          <w:w w:val="98"/>
        </w:rPr>
        <w:t>(《荀子·儒效》)儒家和道家，在道与德上越说越远，儒家越说越实</w:t>
      </w:r>
    </w:p>
    <w:p>
      <w:pPr>
        <w:spacing w:line="271" w:lineRule="auto"/>
        <w:sectPr>
          <w:headerReference w:type="default" r:id="rId26"/>
          <w:pgSz w:w="12110" w:h="16980"/>
          <w:pgMar w:top="2190" w:right="1816" w:bottom="400" w:left="1654" w:header="18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/>
        <w:spacing w:before="33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越明，道家越说越虚越玄，但都不离中，因其本源为一也。</w:t>
      </w:r>
    </w:p>
    <w:p>
      <w:pPr>
        <w:ind w:left="4" w:right="130" w:firstLine="699"/>
        <w:spacing w:before="76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宇宙之道，分为人道、天道两大支派，成为儒、道两大家。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还有一些小派小家，如墨家主兼爱，利他不利己，为无私奉献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派；杨子主自爱，利己不损人，为洁身自好派；农家主人人自耕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自食，自给自足，为自食其力派；管子主农、工、商并重，增殖财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货，富民强国，为生财有道派；法家主统治有术，权、势为先，三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者并用，可致富贵，为巧取豪夺派；兵家主攻战以取天下，防守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以保国家，出奇制胜，智谋为先，为明争暗斗派；阴阳家、五行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家、历算家，以及医、卜、星、相等，乃占卜系统之巫医，传播民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间之支派。阴阳、五行、历算三家，尚与哲学系统有关。医则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发展为医药学。星则发展为天文学。卜、相乃降为谋财求生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之术，不足论也。但无论何家何派，都或多或</w:t>
      </w:r>
      <w:r>
        <w:rPr>
          <w:rFonts w:ascii="SimSun" w:hAnsi="SimSun" w:eastAsia="SimSun" w:cs="SimSun"/>
          <w:sz w:val="31"/>
          <w:szCs w:val="31"/>
          <w:spacing w:val="-15"/>
        </w:rPr>
        <w:t>少地应用着易学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六大观点。这说明易学六大观点对中国思想文化影响之广之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深，是应当认真研究，重新理解，取其精华，给予宏扬光大的。</w:t>
      </w:r>
    </w:p>
    <w:p>
      <w:pPr>
        <w:ind w:left="4" w:right="199" w:firstLine="669"/>
        <w:spacing w:before="13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后世论者，多认为儒学与易学是两个独自发生发展的学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派，儒学之道和易学之道是互不相于的两种道。是以孔子学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说为儒学之始得到的认识，有一定道理。其实，儒学之始，并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非始于孔子，要早于孔子若干年。孔子集儒学之大成</w:t>
      </w:r>
      <w:r>
        <w:rPr>
          <w:rFonts w:ascii="SimSun" w:hAnsi="SimSun" w:eastAsia="SimSun" w:cs="SimSun"/>
          <w:sz w:val="31"/>
          <w:szCs w:val="31"/>
          <w:spacing w:val="-15"/>
        </w:rPr>
        <w:t>，始有儒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家之称。说孔子是儒家的创始人可以，说孔子是儒学的创始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人就不够妥当。儒，本是古代巫、史、祝、卜中较有知识而又重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视现实和人事的一派。他们的言论和行事，既符合统治者的 </w:t>
      </w:r>
      <w:r>
        <w:rPr>
          <w:rFonts w:ascii="SimSun" w:hAnsi="SimSun" w:eastAsia="SimSun" w:cs="SimSun"/>
          <w:sz w:val="31"/>
          <w:szCs w:val="31"/>
          <w:spacing w:val="-20"/>
        </w:rPr>
        <w:t>利益，又符合民众的利益，为人类社会必需之人，因称之为儒。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儒者，人之所需也。这应当是儒的成词造字涵义。现在可见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的最先记载儒的文献，是《周礼·天官·大宰》:“儒以道得民”。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儒，不仅以道得到统治者的重视，也以道得到民众的重视。儒 </w:t>
      </w:r>
      <w:r>
        <w:rPr>
          <w:rFonts w:ascii="SimSun" w:hAnsi="SimSun" w:eastAsia="SimSun" w:cs="SimSun"/>
          <w:sz w:val="31"/>
          <w:szCs w:val="31"/>
          <w:spacing w:val="-14"/>
        </w:rPr>
        <w:t>的言论和行事，为统治者取得民众的信任和拥</w:t>
      </w:r>
      <w:r>
        <w:rPr>
          <w:rFonts w:ascii="SimSun" w:hAnsi="SimSun" w:eastAsia="SimSun" w:cs="SimSun"/>
          <w:sz w:val="31"/>
          <w:szCs w:val="31"/>
          <w:spacing w:val="-15"/>
        </w:rPr>
        <w:t>护，也就是得民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心。“得民心者得天下，失民心者失天下”,应自《礼记·大学》:</w:t>
      </w:r>
    </w:p>
    <w:p>
      <w:pPr>
        <w:spacing w:line="269" w:lineRule="auto"/>
        <w:sectPr>
          <w:headerReference w:type="default" r:id="rId27"/>
          <w:pgSz w:w="11900" w:h="16840"/>
          <w:pgMar w:top="2140" w:right="1785" w:bottom="400" w:left="1785" w:header="1721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00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“得众则得国，失众则失国”化出，当是古代许多历史事实的总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结。儒能以道为统治者得民心，故统治者重视。儒能以道</w:t>
      </w:r>
      <w:r>
        <w:rPr>
          <w:rFonts w:ascii="SimSun" w:hAnsi="SimSun" w:eastAsia="SimSun" w:cs="SimSun"/>
          <w:sz w:val="31"/>
          <w:szCs w:val="31"/>
          <w:spacing w:val="4"/>
        </w:rPr>
        <w:t>使 </w:t>
      </w:r>
      <w:r>
        <w:rPr>
          <w:rFonts w:ascii="SimSun" w:hAnsi="SimSun" w:eastAsia="SimSun" w:cs="SimSun"/>
          <w:sz w:val="31"/>
          <w:szCs w:val="31"/>
          <w:spacing w:val="10"/>
        </w:rPr>
        <w:t>统治者兼顾民众利益，故民众重视。以什么道呢?以对立统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一、互补平衡、矛盾和谐之道，亦即中庸、中和之道。可见儒之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道即易之道。出于巫、史、祝、卜的儒者，</w:t>
      </w:r>
      <w:r>
        <w:rPr>
          <w:rFonts w:ascii="SimSun" w:hAnsi="SimSun" w:eastAsia="SimSun" w:cs="SimSun"/>
          <w:sz w:val="31"/>
          <w:szCs w:val="31"/>
          <w:spacing w:val="-19"/>
        </w:rPr>
        <w:t>自然精通易道。易道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乃宇宙万事万物之道，其中就包含了人事之道。将人伦道德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纳入易学系统，确定父母卦、子女卦，提出孝、悌、忠、信、礼、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义、廉、耻等道德观念，当是初儒所为，非孔子所为。孔子只是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整理总结，发挥提倡而已。孔子说自己“述而</w:t>
      </w:r>
      <w:r>
        <w:rPr>
          <w:rFonts w:ascii="SimSun" w:hAnsi="SimSun" w:eastAsia="SimSun" w:cs="SimSun"/>
          <w:sz w:val="31"/>
          <w:szCs w:val="31"/>
          <w:spacing w:val="-14"/>
        </w:rPr>
        <w:t>不作，信而好古，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窃自比我于老彭。”其弟子则说他：“不语怪力乱神。”子责说：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“夫子之文章，可得而闻也。夫子之言性与天道，不可得而闻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也。”可见孔子之述是不述怪、力、乱、神、性命、天道的，但不述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不等于不信。孔子言论中有“天生德于予”,“天丧予”,“获罪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于天”,“天纵之将圣”,“天之将丧斯文”,“畏天命”,“富贵在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天”,“天厌之”,“天何言哉”等语；说明孔子信天，也信天命。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天命、天性、性命，天道之同义语也。孔子</w:t>
      </w:r>
      <w:r>
        <w:rPr>
          <w:rFonts w:ascii="SimSun" w:hAnsi="SimSun" w:eastAsia="SimSun" w:cs="SimSun"/>
          <w:sz w:val="31"/>
          <w:szCs w:val="31"/>
          <w:spacing w:val="-19"/>
        </w:rPr>
        <w:t>也有祭祀活动，而且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十分虔诚，他说：“祭如在，祭神如神在”。“</w:t>
      </w:r>
      <w:r>
        <w:rPr>
          <w:rFonts w:ascii="SimSun" w:hAnsi="SimSun" w:eastAsia="SimSun" w:cs="SimSun"/>
          <w:sz w:val="31"/>
          <w:szCs w:val="31"/>
          <w:spacing w:val="-19"/>
        </w:rPr>
        <w:t>吾不与祭，如不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祭”。祭如在，是祭死去的父母祖先，如同在时一样。说明孔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子也相信有鬼神。不过，他又主张“敬鬼神而远之”。</w:t>
      </w:r>
      <w:r>
        <w:rPr>
          <w:rFonts w:ascii="SimSun" w:hAnsi="SimSun" w:eastAsia="SimSun" w:cs="SimSun"/>
          <w:sz w:val="31"/>
          <w:szCs w:val="31"/>
          <w:spacing w:val="-8"/>
        </w:rPr>
        <w:t>天道和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鬼神性命混在一起，难以说得清楚明白，所以不语也不述。从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孔子的“窃自比我于老彭”,还可以知道殷周时的彭祖也是一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位好述古事的人物。传说中的彭祖，为颛顼帝玄孙陆终氏第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三子，姓钱名铿，尧封之于彭城，因其道可祖，故</w:t>
      </w:r>
      <w:r>
        <w:rPr>
          <w:rFonts w:ascii="SimSun" w:hAnsi="SimSun" w:eastAsia="SimSun" w:cs="SimSun"/>
          <w:sz w:val="31"/>
          <w:szCs w:val="31"/>
          <w:spacing w:val="-19"/>
        </w:rPr>
        <w:t>称彭祖，商时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为守藏史，周时为柱下史，年八百岁，是有名的长寿者。还有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一位有名的长寿者叫巫咸，传说是黄帝时巫</w:t>
      </w:r>
      <w:r>
        <w:rPr>
          <w:rFonts w:ascii="SimSun" w:hAnsi="SimSun" w:eastAsia="SimSun" w:cs="SimSun"/>
          <w:sz w:val="31"/>
          <w:szCs w:val="31"/>
          <w:spacing w:val="-3"/>
        </w:rPr>
        <w:t>者，帝尧时医者，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殷中宗时有德者。或以巫咸为三人，皆古代神巫。此说合</w:t>
      </w:r>
      <w:r>
        <w:rPr>
          <w:rFonts w:ascii="SimSun" w:hAnsi="SimSun" w:eastAsia="SimSun" w:cs="SimSun"/>
          <w:sz w:val="31"/>
          <w:szCs w:val="31"/>
          <w:spacing w:val="4"/>
        </w:rPr>
        <w:t>理 </w:t>
      </w:r>
      <w:r>
        <w:rPr>
          <w:rFonts w:ascii="SimSun" w:hAnsi="SimSun" w:eastAsia="SimSun" w:cs="SimSun"/>
          <w:sz w:val="31"/>
          <w:szCs w:val="31"/>
          <w:spacing w:val="3"/>
        </w:rPr>
        <w:t>可信。彭祖也当为三人，才合理可信。但三人异时同名又如</w:t>
      </w:r>
    </w:p>
    <w:p>
      <w:pPr>
        <w:spacing w:line="272" w:lineRule="auto"/>
        <w:sectPr>
          <w:headerReference w:type="default" r:id="rId28"/>
          <w:pgSz w:w="11900" w:h="16840"/>
          <w:pgMar w:top="2160" w:right="1785" w:bottom="400" w:left="1485" w:header="17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left="155" w:right="252"/>
        <w:spacing w:before="101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何解释呢?我以为巫咸、彭祖，也许是世袭封号。彭祖封于彭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城，故称彭祖。巫咸封于咸山，故称巫咸。山西夏县东有巫咸 </w:t>
      </w:r>
      <w:r>
        <w:rPr>
          <w:rFonts w:ascii="SimSun" w:hAnsi="SimSun" w:eastAsia="SimSun" w:cs="SimSun"/>
          <w:sz w:val="31"/>
          <w:szCs w:val="31"/>
          <w:spacing w:val="-42"/>
        </w:rPr>
        <w:t>山，下有巫咸祠，当因巫咸而改咸山为巫咸山。(见《汉书·地理志》</w:t>
      </w:r>
    </w:p>
    <w:p>
      <w:pPr>
        <w:ind w:right="233" w:firstLine="155"/>
        <w:spacing w:before="157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4"/>
          <w:szCs w:val="24"/>
          <w:spacing w:val="36"/>
        </w:rPr>
        <w:t>和(太平襄宇记》)巫咸以巫封，彭祖以道</w:t>
      </w:r>
      <w:r>
        <w:rPr>
          <w:rFonts w:ascii="SimSun" w:hAnsi="SimSun" w:eastAsia="SimSun" w:cs="SimSun"/>
          <w:sz w:val="24"/>
          <w:szCs w:val="24"/>
          <w:spacing w:val="35"/>
        </w:rPr>
        <w:t>封，其后人专其业而袭其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封，故皆称巫咸、彭祖。古代巫医不分，故巫咸家族多长寿之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人；道养同用，故彭祖家族多长寿之人。长寿至多不过一、二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百岁，传说彭祖八百岁，是将先后彭祖误为一人的结果。如将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商时为守藏史的彭祖，殷时为贤大夫的彭祖，周初为</w:t>
      </w:r>
      <w:r>
        <w:rPr>
          <w:rFonts w:ascii="SimSun" w:hAnsi="SimSun" w:eastAsia="SimSun" w:cs="SimSun"/>
          <w:sz w:val="31"/>
          <w:szCs w:val="31"/>
          <w:spacing w:val="-8"/>
        </w:rPr>
        <w:t>柱下史的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彭祖，误为一人，当然有八百岁。孔子自比于老彭，注谓老彭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为殷时贤大夫彭祖。殷时贤大夫彭祖述而不作，信而好古，史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不载其所述，且殷时文字尚不完备，必不如孔子之述，孔子似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不应自此于殷时彭祖。周初文字已经完备，《周易》、《尚书》、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《周礼》相继成书，始有述有作。周初为柱下史的彭祖，当有述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而不作，信而好古的事实，可堪孔子自比。但周初彭祖所述为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何，史亦不载。据前推测，彭祖家族，专业于道，即专业于太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极、两仪、四象、八卦、六十四卦之道。周初彭祖所</w:t>
      </w:r>
      <w:r>
        <w:rPr>
          <w:rFonts w:ascii="SimSun" w:hAnsi="SimSun" w:eastAsia="SimSun" w:cs="SimSun"/>
          <w:sz w:val="31"/>
          <w:szCs w:val="31"/>
          <w:spacing w:val="-19"/>
        </w:rPr>
        <w:t>述，当不离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此道。《周易&gt;乃周人之易，只有六十四卦符号及简单爻辞，可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称符号易。考古发现商殷人的甲骨、金、陶文中有数</w:t>
      </w:r>
      <w:r>
        <w:rPr>
          <w:rFonts w:ascii="SimSun" w:hAnsi="SimSun" w:eastAsia="SimSun" w:cs="SimSun"/>
          <w:sz w:val="31"/>
          <w:szCs w:val="31"/>
          <w:spacing w:val="-8"/>
        </w:rPr>
        <w:t>字表示的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两数卦、三数卦、四数卦、六数卦，只缺五数卦。但在</w:t>
      </w:r>
      <w:r>
        <w:rPr>
          <w:rFonts w:ascii="SimSun" w:hAnsi="SimSun" w:eastAsia="SimSun" w:cs="SimSun"/>
          <w:sz w:val="31"/>
          <w:szCs w:val="31"/>
          <w:spacing w:val="-18"/>
        </w:rPr>
        <w:t>陶器上却</w:t>
      </w:r>
    </w:p>
    <w:p>
      <w:pPr>
        <w:ind w:left="155" w:right="252"/>
        <w:spacing w:before="92" w:line="28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  <w:w w:val="93"/>
        </w:rPr>
        <w:t>有用符号表示的五符卦。(见黄寿祺、张善文编《周易研究论文集&gt;第一</w:t>
      </w:r>
      <w:r>
        <w:rPr>
          <w:rFonts w:ascii="SimSun" w:hAnsi="SimSun" w:eastAsia="SimSun" w:cs="SimSun"/>
          <w:sz w:val="31"/>
          <w:szCs w:val="31"/>
          <w:spacing w:val="5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辑，张政娘的《试释周初青铜器铭文中的易卦》,张亚初、刘雨的《从商周八卦数字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1"/>
        </w:rPr>
        <w:t>符号谈筮法的几个问题》二文)商殷人的易卦，可称数字易。周初彭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祖，有家族历仕商、殷、周的事实，又有世传易道专业的条件，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为《周易》增补爻辞，述其本源，释其义理，是可能的。周初彭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祖氏，当非一代，增补爻辞， 一代不成，下代继之。故《周易》爻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辞中，有涉商殷之事者，有涉西周、春秋之事者。述其本源者，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当为周柱下史之彭祖，其人高寿，又述而不作，故孔子称为老</w:t>
      </w:r>
    </w:p>
    <w:p>
      <w:pPr>
        <w:spacing w:line="283" w:lineRule="auto"/>
        <w:sectPr>
          <w:headerReference w:type="default" r:id="rId29"/>
          <w:pgSz w:w="12080" w:h="16960"/>
          <w:pgMar w:top="2160" w:right="1812" w:bottom="400" w:left="1704" w:header="17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86" w:right="221"/>
        <w:spacing w:before="322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彭而自比之。柱下史即守藏史，主管图籍方书，相当于侍御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史，常立殿柱下，故称柱下史。据传老子亦为周守藏史或柱下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史，当在老彭稍后。孔子适周问礼于老聃，即问礼于老子。其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时老彭当已死，不然，何不问礼于老彭?其实，问老彭或老聃，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结果都一样，重视天道的老彭老聃，是不会理睬重视人道的孔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子的，道不同不相与谋，自古皆然。《史记》载：“孔子适周，将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问礼于老子。老子曰：‘子所言者，其人与骨</w:t>
      </w:r>
      <w:r>
        <w:rPr>
          <w:rFonts w:ascii="SimSun" w:hAnsi="SimSun" w:eastAsia="SimSun" w:cs="SimSun"/>
          <w:sz w:val="31"/>
          <w:szCs w:val="31"/>
          <w:spacing w:val="-25"/>
        </w:rPr>
        <w:t>皆已朽矣，独其言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在耳。’”据此可知，老子著《道德经》并知名于当时，当在孔子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问礼之前。老子《道德经》阐述天道，否定人道，</w:t>
      </w:r>
      <w:r>
        <w:rPr>
          <w:rFonts w:ascii="SimSun" w:hAnsi="SimSun" w:eastAsia="SimSun" w:cs="SimSun"/>
          <w:sz w:val="31"/>
          <w:szCs w:val="31"/>
          <w:spacing w:val="-21"/>
        </w:rPr>
        <w:t>与孔子对立，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故孔子欲以礼问之；老子却告以其人已死，只有《道德经》在，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享以闭门羹。同为柱下史或守藏史的老子可著《</w:t>
      </w:r>
      <w:r>
        <w:rPr>
          <w:rFonts w:ascii="SimSun" w:hAnsi="SimSun" w:eastAsia="SimSun" w:cs="SimSun"/>
          <w:sz w:val="31"/>
          <w:szCs w:val="31"/>
          <w:spacing w:val="-9"/>
        </w:rPr>
        <w:t>道德经》,老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彭可作《周易大传》应是不成问题的。后人以《周易大传》为孔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子或孔门弟子所作，似难成立。孔子学过或研究过《周易》,也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以《周易》为弟子学习教材，都是可能的。但孔子不语怪力乱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神，不详谈性命与天道是事实，就不可能作《周易大传》。孔门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首传弟子只学《周易》,无作《周易大传》的可能。</w:t>
      </w:r>
      <w:r>
        <w:rPr>
          <w:rFonts w:ascii="SimSun" w:hAnsi="SimSun" w:eastAsia="SimSun" w:cs="SimSun"/>
          <w:sz w:val="31"/>
          <w:szCs w:val="31"/>
          <w:spacing w:val="-25"/>
        </w:rPr>
        <w:t>《周易大传》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中有“子曰”,“子”乃西周、春秋之时对大学问家的尊称，当时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的大学问家不独孔子，故不一定是“孔子曰”,</w:t>
      </w:r>
      <w:r>
        <w:rPr>
          <w:rFonts w:ascii="SimSun" w:hAnsi="SimSun" w:eastAsia="SimSun" w:cs="SimSun"/>
          <w:sz w:val="31"/>
          <w:szCs w:val="31"/>
          <w:spacing w:val="-9"/>
        </w:rPr>
        <w:t>也许是“彭子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曰”。《周易大传》中，杂入了许多儒家人伦道德观念，当是孔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门再传弟子和后之儒生，在先儒已有首创的基础上，相继杂入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的。因此，我以为《周易大传》的作者，应当是西周、春秋之际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为周柱下史的老彭或彭祖。《周易大传》中，有关易学本源的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部份，当是老彭原作；义理解释部份，则既有老彭原作，也有孔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门再传弟子和后之儒生的篡改增益。到西汉董仲舒创天人感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应、天人合一说之后，易学和儒学就合而为一</w:t>
      </w:r>
      <w:r>
        <w:rPr>
          <w:rFonts w:ascii="SimSun" w:hAnsi="SimSun" w:eastAsia="SimSun" w:cs="SimSun"/>
          <w:sz w:val="31"/>
          <w:szCs w:val="31"/>
          <w:spacing w:val="-17"/>
        </w:rPr>
        <w:t>了。</w:t>
      </w:r>
    </w:p>
    <w:p>
      <w:pPr>
        <w:ind w:left="696"/>
        <w:spacing w:before="130" w:line="47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  <w:position w:val="11"/>
        </w:rPr>
        <w:t>发源于河图、洛书的古代占卜术，与八卦、六十</w:t>
      </w:r>
      <w:r>
        <w:rPr>
          <w:rFonts w:ascii="SimSun" w:hAnsi="SimSun" w:eastAsia="SimSun" w:cs="SimSun"/>
          <w:sz w:val="31"/>
          <w:szCs w:val="31"/>
          <w:spacing w:val="-15"/>
          <w:position w:val="11"/>
        </w:rPr>
        <w:t>四卦结合</w:t>
      </w:r>
    </w:p>
    <w:p>
      <w:pPr>
        <w:ind w:left="86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后，成为统治者行事决疑，愚弄民众的工具，占卜方法越演越</w:t>
      </w:r>
    </w:p>
    <w:p>
      <w:pPr>
        <w:spacing w:line="219" w:lineRule="auto"/>
        <w:sectPr>
          <w:headerReference w:type="default" r:id="rId30"/>
          <w:pgSz w:w="12090" w:h="16970"/>
          <w:pgMar w:top="2199" w:right="1813" w:bottom="400" w:left="1813" w:header="18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2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繁，而且要有各种仪式，到周代，民众已难应用。但民间仍流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传比较原始简单的占卜术，到春秋战国时期，又分为星占、卜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卦、看相、算命等支派。后世又发展为数术学。发源于太极、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两仪的宇宙观，经符号化为四象、八卦，与河图、</w:t>
      </w:r>
      <w:r>
        <w:rPr>
          <w:rFonts w:ascii="SimSun" w:hAnsi="SimSun" w:eastAsia="SimSun" w:cs="SimSun"/>
          <w:sz w:val="31"/>
          <w:szCs w:val="31"/>
          <w:spacing w:val="-25"/>
        </w:rPr>
        <w:t>洛书结合，重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为十六卦、三十二卦、六十四卦，</w:t>
      </w:r>
      <w:r>
        <w:rPr>
          <w:rFonts w:ascii="SimSun" w:hAnsi="SimSun" w:eastAsia="SimSun" w:cs="SimSun"/>
          <w:sz w:val="31"/>
          <w:szCs w:val="31"/>
          <w:spacing w:val="6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一方面用于占卜，另</w:t>
      </w:r>
      <w:r>
        <w:rPr>
          <w:rFonts w:ascii="SimSun" w:hAnsi="SimSun" w:eastAsia="SimSun" w:cs="SimSun"/>
          <w:sz w:val="31"/>
          <w:szCs w:val="31"/>
          <w:spacing w:val="-33"/>
        </w:rPr>
        <w:t>一方面用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于指导天文、地理、社会、人生、人体、物性、医药、养生、练功、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  <w:w w:val="98"/>
        </w:rPr>
        <w:t>历法、气候、种植、计算、建筑、音乐、舞蹈、绘画、语言、文字等</w:t>
      </w:r>
      <w:r>
        <w:rPr>
          <w:rFonts w:ascii="SimSun" w:hAnsi="SimSun" w:eastAsia="SimSun" w:cs="SimSun"/>
          <w:sz w:val="31"/>
          <w:szCs w:val="31"/>
          <w:spacing w:val="2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等的研究。何以能如此全面地指导呢?因为一切事物都是阴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阳正反、虚实有无的对立统一体。这就是天道或自然规律的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真实意义。在这种宇宙观的指导下，产生出一些十分特殊的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成就，如中医中药学，养生气功学，武术气功学，都是世界独一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无二的成就。后世将养生气功学和武术气功学合而统</w:t>
      </w:r>
      <w:r>
        <w:rPr>
          <w:rFonts w:ascii="SimSun" w:hAnsi="SimSun" w:eastAsia="SimSun" w:cs="SimSun"/>
          <w:sz w:val="31"/>
          <w:szCs w:val="31"/>
          <w:spacing w:val="-2"/>
        </w:rPr>
        <w:t>称气功 </w:t>
      </w:r>
      <w:r>
        <w:rPr>
          <w:rFonts w:ascii="SimSun" w:hAnsi="SimSun" w:eastAsia="SimSun" w:cs="SimSun"/>
          <w:sz w:val="31"/>
          <w:szCs w:val="31"/>
          <w:spacing w:val="-14"/>
        </w:rPr>
        <w:t>学，其实是有区别的。数术学和气功学是有紧密联系的，没有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虔诚的数术学信念和方法，就不能坚持到底，也就练不成气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功。没有气功的强身健体和治病增力，就不会</w:t>
      </w:r>
      <w:r>
        <w:rPr>
          <w:rFonts w:ascii="SimSun" w:hAnsi="SimSun" w:eastAsia="SimSun" w:cs="SimSun"/>
          <w:sz w:val="31"/>
          <w:szCs w:val="31"/>
          <w:spacing w:val="-3"/>
        </w:rPr>
        <w:t>有虔诚相信数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术学的信念和方法，也就不会有数术学。但数</w:t>
      </w:r>
      <w:r>
        <w:rPr>
          <w:rFonts w:ascii="SimSun" w:hAnsi="SimSun" w:eastAsia="SimSun" w:cs="SimSun"/>
          <w:sz w:val="31"/>
          <w:szCs w:val="31"/>
          <w:spacing w:val="-3"/>
        </w:rPr>
        <w:t>术和气功也并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非如某些人吹嘘的那样神奇，其效果也要受</w:t>
      </w:r>
      <w:r>
        <w:rPr>
          <w:rFonts w:ascii="SimSun" w:hAnsi="SimSun" w:eastAsia="SimSun" w:cs="SimSun"/>
          <w:sz w:val="31"/>
          <w:szCs w:val="31"/>
          <w:spacing w:val="-3"/>
        </w:rPr>
        <w:t>天道即自然规律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的制约，也就是局限于事理、物理、生理的最大许可即最大可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能性之内。数术学和气功学的传承者和研究者，说数术学的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创始人是巫咸及其家族：气功学的创始人是彭祖及其家族。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这说法是有一定理由和依据的，似可相信。无论是古代的占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卜术，还是后世的数术学，都是从天、地、人三个因素思考和预  </w:t>
      </w:r>
      <w:r>
        <w:rPr>
          <w:rFonts w:ascii="SimSun" w:hAnsi="SimSun" w:eastAsia="SimSun" w:cs="SimSun"/>
          <w:sz w:val="31"/>
          <w:szCs w:val="31"/>
          <w:spacing w:val="-24"/>
        </w:rPr>
        <w:t>测事情的两种可能性。天，就是天时、时机、机会。地，就是地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利、环境、条件。人，就是人和、人缘、人事关系。三</w:t>
      </w:r>
      <w:r>
        <w:rPr>
          <w:rFonts w:ascii="SimSun" w:hAnsi="SimSun" w:eastAsia="SimSun" w:cs="SimSun"/>
          <w:sz w:val="31"/>
          <w:szCs w:val="31"/>
          <w:spacing w:val="-30"/>
        </w:rPr>
        <w:t>个因素中，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人的因素是最重要的。孟子说：“天时不如地利，地利不如人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和。”可见孟子是学过《周易》,懂得占卜术的。现代人也有“人</w:t>
      </w:r>
    </w:p>
    <w:p>
      <w:pPr>
        <w:spacing w:before="17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的因素第一”的说法，则是从孟子的说法中悟得的。任何问</w:t>
      </w:r>
    </w:p>
    <w:p>
      <w:pPr>
        <w:spacing w:line="219" w:lineRule="auto"/>
        <w:sectPr>
          <w:headerReference w:type="default" r:id="rId31"/>
          <w:pgSz w:w="11900" w:h="16840"/>
          <w:pgMar w:top="2160" w:right="1785" w:bottom="400" w:left="1720" w:header="176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04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4" w:id="1"/>
      <w:bookmarkEnd w:id="1"/>
      <w:r>
        <w:rPr>
          <w:rFonts w:ascii="SimSun" w:hAnsi="SimSun" w:eastAsia="SimSun" w:cs="SimSun"/>
          <w:sz w:val="31"/>
          <w:szCs w:val="31"/>
          <w:spacing w:val="-23"/>
        </w:rPr>
        <w:t>题，只有是与非、好与坏、成与败、存与亡两种可能</w:t>
      </w:r>
      <w:r>
        <w:rPr>
          <w:rFonts w:ascii="SimSun" w:hAnsi="SimSun" w:eastAsia="SimSun" w:cs="SimSun"/>
          <w:sz w:val="31"/>
          <w:szCs w:val="31"/>
          <w:spacing w:val="-24"/>
        </w:rPr>
        <w:t>，不思考任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何因素的随意猜测，可能和不可能的或然率</w:t>
      </w:r>
      <w:r>
        <w:rPr>
          <w:rFonts w:ascii="SimSun" w:hAnsi="SimSun" w:eastAsia="SimSun" w:cs="SimSun"/>
          <w:sz w:val="31"/>
          <w:szCs w:val="31"/>
          <w:spacing w:val="-8"/>
        </w:rPr>
        <w:t>各占百分之五十；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思考了天时、地利、人和三因素，然后作出判断，判断</w:t>
      </w:r>
      <w:r>
        <w:rPr>
          <w:rFonts w:ascii="SimSun" w:hAnsi="SimSun" w:eastAsia="SimSun" w:cs="SimSun"/>
          <w:sz w:val="31"/>
          <w:szCs w:val="31"/>
          <w:spacing w:val="-24"/>
        </w:rPr>
        <w:t>的或然率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即准确率可以高达百分之七十至八十；思考得越细致周密，准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确率越高。懂得这个道理的人，不用占卜，也能料事如神。诸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葛亮的神机妙算，就是从易学占卜术中学得的。</w:t>
      </w:r>
      <w:r>
        <w:rPr>
          <w:rFonts w:ascii="SimSun" w:hAnsi="SimSun" w:eastAsia="SimSun" w:cs="SimSun"/>
          <w:sz w:val="31"/>
          <w:szCs w:val="31"/>
          <w:spacing w:val="-4"/>
        </w:rPr>
        <w:t>但诸葛亮也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有街亭之失，那是他对人的因素思考不周，</w:t>
      </w:r>
      <w:r>
        <w:rPr>
          <w:rFonts w:ascii="SimSun" w:hAnsi="SimSun" w:eastAsia="SimSun" w:cs="SimSun"/>
          <w:sz w:val="31"/>
          <w:szCs w:val="31"/>
          <w:spacing w:val="-8"/>
        </w:rPr>
        <w:t>误用马谡的结果。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所以人可以不事占卜，但不可以不懂易学占卜术的</w:t>
      </w:r>
      <w:r>
        <w:rPr>
          <w:rFonts w:ascii="SimSun" w:hAnsi="SimSun" w:eastAsia="SimSun" w:cs="SimSun"/>
          <w:sz w:val="31"/>
          <w:szCs w:val="31"/>
          <w:spacing w:val="-3"/>
        </w:rPr>
        <w:t>原理。占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卜有增强信心，鼓动勇气，加大力量的作用，但也有相反的作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用，有时也可一用。有个故事说的是：某小国受到大国入侵，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兵力悬殊，情况紧急。国王召集群臣商议对策，愤然主</w:t>
      </w:r>
      <w:r>
        <w:rPr>
          <w:rFonts w:ascii="SimSun" w:hAnsi="SimSun" w:eastAsia="SimSun" w:cs="SimSun"/>
          <w:sz w:val="31"/>
          <w:szCs w:val="31"/>
          <w:spacing w:val="-13"/>
        </w:rPr>
        <w:t>战者和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惶然主降者各半。国王难作决定，突然灵机</w:t>
      </w:r>
      <w:r>
        <w:rPr>
          <w:rFonts w:ascii="SimSun" w:hAnsi="SimSun" w:eastAsia="SimSun" w:cs="SimSun"/>
          <w:sz w:val="31"/>
          <w:szCs w:val="31"/>
          <w:spacing w:val="-8"/>
        </w:rPr>
        <w:t>一动，对群臣说：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明日上午，广场集会，祷告上苍，进行占卜，如得</w:t>
      </w:r>
      <w:r>
        <w:rPr>
          <w:rFonts w:ascii="SimSun" w:hAnsi="SimSun" w:eastAsia="SimSun" w:cs="SimSun"/>
          <w:sz w:val="31"/>
          <w:szCs w:val="31"/>
          <w:spacing w:val="-25"/>
        </w:rPr>
        <w:t>全阳卦，则必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胜可战；如非全阳卦，则必败当降。散朝后，国王密令铸工连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夜铸钱六枚，置于筒内。次日上午，祷告毕，当众摇筒倒钱于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大盘中，命群臣依次观看，果为全阳。群臣精神大振，广场士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气高昂，立即整队出战，果然大获全胜。其中奥妙，可想而知，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不必笔者明说。古代的养生术和练功术，与后世的养生气功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学和武术气功学，有着继承和发展的关系。饮食调和，营养不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缺，寡欲清心，精神不伤，规律运动，疲劳为止；人</w:t>
      </w:r>
      <w:r>
        <w:rPr>
          <w:rFonts w:ascii="SimSun" w:hAnsi="SimSun" w:eastAsia="SimSun" w:cs="SimSun"/>
          <w:sz w:val="31"/>
          <w:szCs w:val="31"/>
          <w:spacing w:val="-24"/>
        </w:rPr>
        <w:t>体有恢复疲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劳，增加耐力的自然机制，长期坚持，就能强身健体，去疾防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病，抗衰防老，益寿延年。这就是古代的养生术。后人根据人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的意念能控制人体一切运动的观念，用意念去控制和加强气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血的运动和流通，达到强身健体，去疾防病，抗衰防老，益寿延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年的目的。这就是后世的养生气功学。古代社会，氏族林立，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氏族战争，时有发生，力大者胜，艺高者存，练功习艺，势在必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行，故自古就有练功习艺之事。练功习艺之法与强身健体之</w:t>
      </w:r>
    </w:p>
    <w:p>
      <w:pPr>
        <w:spacing w:line="272" w:lineRule="auto"/>
        <w:sectPr>
          <w:headerReference w:type="default" r:id="rId32"/>
          <w:pgSz w:w="12070" w:h="16960"/>
          <w:pgMar w:top="2299" w:right="1810" w:bottom="400" w:left="1760" w:header="19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4" w:right="12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术略同，不过重在增加四肢的暴发力和躯干的承受力，配以搏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击技巧，即为武艺。练习武艺之法，就是古代的练功术。后人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将养生气功学用于练功术，即为武术气功学。人的意念能控 </w:t>
      </w:r>
      <w:r>
        <w:rPr>
          <w:rFonts w:ascii="SimSun" w:hAnsi="SimSun" w:eastAsia="SimSun" w:cs="SimSun"/>
          <w:sz w:val="31"/>
          <w:szCs w:val="31"/>
          <w:spacing w:val="-2"/>
        </w:rPr>
        <w:t>制躯于四肢五官的运动和某些部位的活动，也能控制肺部的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呼吸，腹部的胀缩。但有些部位是不在控制范围</w:t>
      </w:r>
      <w:r>
        <w:rPr>
          <w:rFonts w:ascii="SimSun" w:hAnsi="SimSun" w:eastAsia="SimSun" w:cs="SimSun"/>
          <w:sz w:val="31"/>
          <w:szCs w:val="31"/>
          <w:spacing w:val="-2"/>
        </w:rPr>
        <w:t>之内的。然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而意念的长期作用，也可以使不受控制的部位受控制。如人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的耳朵是不会动的，但如果用意念去使它动，经过长期的意念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作用，它也能动。至于体内，目前知道的只是有由心</w:t>
      </w:r>
      <w:r>
        <w:rPr>
          <w:rFonts w:ascii="SimSun" w:hAnsi="SimSun" w:eastAsia="SimSun" w:cs="SimSun"/>
          <w:sz w:val="31"/>
          <w:szCs w:val="31"/>
          <w:spacing w:val="-13"/>
        </w:rPr>
        <w:t>脏控制的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血液在全身循环，运动要消耗能量，故心脏要加速血液循环，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提供能量补充。所以不常运功的人，有了较大运动，就心脏跳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动次数增加，呼吸也相应急促，有心慌劳累感。而经</w:t>
      </w:r>
      <w:r>
        <w:rPr>
          <w:rFonts w:ascii="SimSun" w:hAnsi="SimSun" w:eastAsia="SimSun" w:cs="SimSun"/>
          <w:sz w:val="31"/>
          <w:szCs w:val="31"/>
          <w:spacing w:val="-13"/>
        </w:rPr>
        <w:t>常运动的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人，有剧烈运动，虽然心脏跳动次数增加，呼吸较急促，但无心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慌劳累感。这是心脏和肺部已在经常运动中适应了并习以为 </w:t>
      </w:r>
      <w:r>
        <w:rPr>
          <w:rFonts w:ascii="SimSun" w:hAnsi="SimSun" w:eastAsia="SimSun" w:cs="SimSun"/>
          <w:sz w:val="31"/>
          <w:szCs w:val="31"/>
          <w:spacing w:val="-1"/>
        </w:rPr>
        <w:t>常的结果。当运动停止后和不运动时，心脏跳动次数反而减 </w:t>
      </w:r>
      <w:r>
        <w:rPr>
          <w:rFonts w:ascii="SimSun" w:hAnsi="SimSun" w:eastAsia="SimSun" w:cs="SimSun"/>
          <w:sz w:val="31"/>
          <w:szCs w:val="31"/>
          <w:spacing w:val="-18"/>
        </w:rPr>
        <w:t>少，呼吸也较缓慢，就有心身舒适感。而气，只在肺部交换</w:t>
      </w:r>
      <w:r>
        <w:rPr>
          <w:rFonts w:ascii="SimSun" w:hAnsi="SimSun" w:eastAsia="SimSun" w:cs="SimSun"/>
          <w:sz w:val="31"/>
          <w:szCs w:val="31"/>
          <w:spacing w:val="-19"/>
        </w:rPr>
        <w:t>碳、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氧之后，就呼出体外，并不在体内流通循环。</w:t>
      </w:r>
      <w:r>
        <w:rPr>
          <w:rFonts w:ascii="SimSun" w:hAnsi="SimSun" w:eastAsia="SimSun" w:cs="SimSun"/>
          <w:sz w:val="31"/>
          <w:szCs w:val="31"/>
          <w:spacing w:val="-13"/>
        </w:rPr>
        <w:t>肠胃系统也能呃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入部分空气或产生部分废气，但都由口腔呃</w:t>
      </w:r>
      <w:r>
        <w:rPr>
          <w:rFonts w:ascii="SimSun" w:hAnsi="SimSun" w:eastAsia="SimSun" w:cs="SimSun"/>
          <w:sz w:val="31"/>
          <w:szCs w:val="31"/>
          <w:spacing w:val="-8"/>
        </w:rPr>
        <w:t>出或由肛门排除，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不能进入其他系统或其他部位。其他系统或部位是禁绝气体 </w:t>
      </w:r>
      <w:r>
        <w:rPr>
          <w:rFonts w:ascii="SimSun" w:hAnsi="SimSun" w:eastAsia="SimSun" w:cs="SimSun"/>
          <w:sz w:val="31"/>
          <w:szCs w:val="31"/>
          <w:spacing w:val="-13"/>
        </w:rPr>
        <w:t>进入的。但练习养生气功的人，说体内有气的运行感，还能向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外发送气功，为他人治病。而练习武术气功的人，也说体内有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气的运行感，更能向外发送气功，碎物断石，伤人性命。另有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一些人，把气功学和数术学结合起来，说数术气功能预测未 </w:t>
      </w:r>
      <w:r>
        <w:rPr>
          <w:rFonts w:ascii="SimSun" w:hAnsi="SimSun" w:eastAsia="SimSun" w:cs="SimSun"/>
          <w:sz w:val="31"/>
          <w:szCs w:val="31"/>
          <w:spacing w:val="-23"/>
        </w:rPr>
        <w:t>来，遥感治病，隔墙见人，瓶中取药，搬运东西，呼</w:t>
      </w:r>
      <w:r>
        <w:rPr>
          <w:rFonts w:ascii="SimSun" w:hAnsi="SimSun" w:eastAsia="SimSun" w:cs="SimSun"/>
          <w:sz w:val="31"/>
          <w:szCs w:val="31"/>
          <w:spacing w:val="-24"/>
        </w:rPr>
        <w:t>风唤雨。真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是神奇极了，简直是活神仙了。对于气功，能强身健体，去疾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防病，抗衰防老，益寿延年，是可信的。至于为他人治病，如果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病者虔诚相信气功师的治病功力，完全按照气功师的要求去 </w:t>
      </w:r>
      <w:r>
        <w:rPr>
          <w:rFonts w:ascii="SimSun" w:hAnsi="SimSun" w:eastAsia="SimSun" w:cs="SimSun"/>
          <w:sz w:val="31"/>
          <w:szCs w:val="31"/>
          <w:spacing w:val="-12"/>
        </w:rPr>
        <w:t>做，做时气功师在千万里之外给他发功，即使气功师一直没有</w:t>
      </w:r>
    </w:p>
    <w:p>
      <w:pPr>
        <w:spacing w:line="272" w:lineRule="auto"/>
        <w:sectPr>
          <w:headerReference w:type="default" r:id="rId33"/>
          <w:pgSz w:w="11900" w:h="16840"/>
          <w:pgMar w:top="2170" w:right="1785" w:bottom="400" w:left="1785" w:header="17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7" w:lineRule="auto"/>
        <w:rPr/>
      </w:pPr>
      <w:r/>
    </w:p>
    <w:p>
      <w:pPr>
        <w:ind w:right="209" w:firstLine="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给他发功，他也会感觉到每次气功师都给发功了。这就是用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心理诱导的方法，使他虔诚地坚持自己练功，达到治病目的。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凡求气功师治的病，多是慢性病，故气功师都不说可以很快就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好，少则三月，多则半载，才能见效。当然也有说可以立见功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效的，敢这样说的定是赫赫有名被人迷信的大气功师。所谓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立见功效，就是利用迷信心理，使求治者产生暂时幻觉，克服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病痛，感到舒适。这种心理作用，有些医生也应用，如病人痛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苦至极，要求医生立即施治，解除痛苦，但医生尚不知是有什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么病，该用什么药，甚至一般的镇痛药也不敢乱用，或者没有，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就给病人注射一支蒸馏水，告诉病人是最好的药，病人就感觉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轻了一些，安静下来。这说明气功治病，谁练就治谁的病，为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他人治病，是利用心理作用，使病者自练自治好的，或暂时感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觉好了实际未好，非真能为他人治好。那有些气功师有许多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为人治好病的感谢信，又如何解释呢?人得病是常事，小病不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算，大病也少则几次多则十几次，平均十次吧。常言：</w:t>
      </w:r>
      <w:r>
        <w:rPr>
          <w:rFonts w:ascii="SimSun" w:hAnsi="SimSun" w:eastAsia="SimSun" w:cs="SimSun"/>
          <w:sz w:val="31"/>
          <w:szCs w:val="31"/>
          <w:spacing w:val="-24"/>
        </w:rPr>
        <w:t>“十病九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好，最后一病死了。”要是有病就死，早就没有人了。病有不治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自好的；有不治不好的；有一治就好的；有久治不好</w:t>
      </w:r>
      <w:r>
        <w:rPr>
          <w:rFonts w:ascii="SimSun" w:hAnsi="SimSun" w:eastAsia="SimSun" w:cs="SimSun"/>
          <w:sz w:val="31"/>
          <w:szCs w:val="31"/>
          <w:spacing w:val="-25"/>
        </w:rPr>
        <w:t>的；有不治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能好，治而不好的。但总是好而生的多，不好而死的少。常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言：“巫医害人，庸医杀人。”但巫医、庸医也能治好人的病，而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且治好的多，治死的少。怎样治好的呢?一是病将自好，</w:t>
      </w:r>
      <w:r>
        <w:rPr>
          <w:rFonts w:ascii="SimSun" w:hAnsi="SimSun" w:eastAsia="SimSun" w:cs="SimSun"/>
          <w:sz w:val="31"/>
          <w:szCs w:val="31"/>
          <w:spacing w:val="8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就好了；二是病不将好，久治拖好的。好了就</w:t>
      </w:r>
      <w:r>
        <w:rPr>
          <w:rFonts w:ascii="SimSun" w:hAnsi="SimSun" w:eastAsia="SimSun" w:cs="SimSun"/>
          <w:sz w:val="31"/>
          <w:szCs w:val="31"/>
          <w:spacing w:val="-1"/>
        </w:rPr>
        <w:t>归功于他们的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治，死了就归罪于寿命已尽或病是绝症。所以，巫医和庸医也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会有许多人感谢他们为自己治好了病，却无人控告他</w:t>
      </w:r>
      <w:r>
        <w:rPr>
          <w:rFonts w:ascii="SimSun" w:hAnsi="SimSun" w:eastAsia="SimSun" w:cs="SimSun"/>
          <w:sz w:val="31"/>
          <w:szCs w:val="31"/>
          <w:spacing w:val="-2"/>
        </w:rPr>
        <w:t>们治死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了人。因此，巫医和庸医才能至今不绝。至于气</w:t>
      </w:r>
      <w:r>
        <w:rPr>
          <w:rFonts w:ascii="SimSun" w:hAnsi="SimSun" w:eastAsia="SimSun" w:cs="SimSun"/>
          <w:sz w:val="31"/>
          <w:szCs w:val="31"/>
          <w:spacing w:val="-3"/>
        </w:rPr>
        <w:t>功的许多神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奇效果，究竟是真是假，是有是无，目前无法验证，笔者不想多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说。</w:t>
      </w:r>
    </w:p>
    <w:p>
      <w:pPr>
        <w:pStyle w:val="BodyText"/>
        <w:spacing w:line="287" w:lineRule="auto"/>
        <w:rPr/>
      </w:pPr>
      <w:r/>
    </w:p>
    <w:p>
      <w:pPr>
        <w:ind w:left="619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易学虽于汉代与儒学合而为一了，但自汉初起，易学就出</w:t>
      </w:r>
    </w:p>
    <w:p>
      <w:pPr>
        <w:spacing w:line="219" w:lineRule="auto"/>
        <w:sectPr>
          <w:headerReference w:type="default" r:id="rId34"/>
          <w:pgSz w:w="11900" w:h="16840"/>
          <w:pgMar w:top="2240" w:right="1785" w:bottom="400" w:left="1710" w:header="18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" w:right="129" w:firstLine="3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5" w:id="2"/>
      <w:bookmarkEnd w:id="2"/>
      <w:r>
        <w:rPr>
          <w:rFonts w:ascii="SimSun" w:hAnsi="SimSun" w:eastAsia="SimSun" w:cs="SimSun"/>
          <w:sz w:val="31"/>
          <w:szCs w:val="31"/>
          <w:spacing w:val="-23"/>
        </w:rPr>
        <w:t>现不同派别，传授不同易学。《周易》被尊为儒家经典之</w:t>
      </w:r>
      <w:r>
        <w:rPr>
          <w:rFonts w:ascii="SimSun" w:hAnsi="SimSun" w:eastAsia="SimSun" w:cs="SimSun"/>
          <w:sz w:val="31"/>
          <w:szCs w:val="31"/>
          <w:spacing w:val="-24"/>
        </w:rPr>
        <w:t>首，称 </w:t>
      </w:r>
      <w:r>
        <w:rPr>
          <w:rFonts w:ascii="SimSun" w:hAnsi="SimSun" w:eastAsia="SimSun" w:cs="SimSun"/>
          <w:sz w:val="31"/>
          <w:szCs w:val="31"/>
          <w:spacing w:val="-28"/>
        </w:rPr>
        <w:t>为《易经》。《易经》,除有文字上的差别之外，还有解释上的不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同，究竟孰是孰非，谁也说不清。不过也有一个总的</w:t>
      </w:r>
      <w:r>
        <w:rPr>
          <w:rFonts w:ascii="SimSun" w:hAnsi="SimSun" w:eastAsia="SimSun" w:cs="SimSun"/>
          <w:sz w:val="31"/>
          <w:szCs w:val="31"/>
          <w:spacing w:val="-13"/>
        </w:rPr>
        <w:t>倾向，就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、是都侧重于象数的解释和阐述。易学象数的解释和阐述，与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89"/>
        </w:rPr>
        <w:t>对儒学经典《诗》、《书》、《礼》、《乐》、《春秋》、《孝经》的解释结</w:t>
      </w:r>
      <w:r>
        <w:rPr>
          <w:rFonts w:ascii="SimSun" w:hAnsi="SimSun" w:eastAsia="SimSun" w:cs="SimSun"/>
          <w:sz w:val="31"/>
          <w:szCs w:val="31"/>
          <w:spacing w:val="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合起来，就产生出七纬，再加上《论语》谶，称为谶纬学。谶纬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学是方士化的儒生创立的，实由正统大儒董仲舒的天人感应，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天人合一说和扬雄的《太玄经》使之成为盛行于汉代的学问。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谶纬学虽在汉末衰落，但却在汉末演化为道教。古代中国，虽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有天道鬼神的迷信意识和祭祀占卜活动，但无宗教。印度的 </w:t>
      </w:r>
      <w:r>
        <w:rPr>
          <w:rFonts w:ascii="SimSun" w:hAnsi="SimSun" w:eastAsia="SimSun" w:cs="SimSun"/>
          <w:sz w:val="31"/>
          <w:szCs w:val="31"/>
          <w:spacing w:val="-1"/>
        </w:rPr>
        <w:t>佛教在汉代传入中国，才影响中国在谶纬学的基础上创立道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教。故道教是中国自己最早的宗教。道教的教义来源十分复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杂，几乎囊括了易学衍生的所有大派和细支末流，但以道家学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派为主，儒家学派为次，兼纳阴阳、五行、养生、练功、练丹、请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神、役鬼、成仙等方士之术。道教神化老子，奉</w:t>
      </w:r>
      <w:r>
        <w:rPr>
          <w:rFonts w:ascii="SimSun" w:hAnsi="SimSun" w:eastAsia="SimSun" w:cs="SimSun"/>
          <w:sz w:val="31"/>
          <w:szCs w:val="31"/>
          <w:spacing w:val="-13"/>
        </w:rPr>
        <w:t>老子为元始教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主，以老子《道德经》为最高经典，所以称为道教。其他经典最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早的大概当推西汉武帝时东方朔所奏《泰阶六符》,道教徒称 </w:t>
      </w:r>
      <w:r>
        <w:rPr>
          <w:rFonts w:ascii="SimSun" w:hAnsi="SimSun" w:eastAsia="SimSun" w:cs="SimSun"/>
          <w:sz w:val="31"/>
          <w:szCs w:val="31"/>
          <w:spacing w:val="-23"/>
        </w:rPr>
        <w:t>为《黄帝泰阶六符经》。泰阶六符，指天上三台六星，六星两两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并列斜上成三个台阶，称为泰阶。星象家谓泰阶平则天下平，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泰阶不平则天下混乱。道家学派的庄子，在《天道》中说：“知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谋不用，必归其天(自然),此之谓太平，治之至也</w:t>
      </w:r>
      <w:r>
        <w:rPr>
          <w:rFonts w:ascii="SimSun" w:hAnsi="SimSun" w:eastAsia="SimSun" w:cs="SimSun"/>
          <w:sz w:val="31"/>
          <w:szCs w:val="31"/>
          <w:spacing w:val="-17"/>
        </w:rPr>
        <w:t>。”星象家则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认为太平不太平是天意，又回到《易传》“天垂象，见吉凶”的迷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信意识上去，为其后产生《太平经》提供了理论基础</w:t>
      </w:r>
      <w:r>
        <w:rPr>
          <w:rFonts w:ascii="SimSun" w:hAnsi="SimSun" w:eastAsia="SimSun" w:cs="SimSun"/>
          <w:sz w:val="31"/>
          <w:szCs w:val="31"/>
          <w:spacing w:val="-13"/>
        </w:rPr>
        <w:t>。《太平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经》谓天地万物皆始于元气，阴阳交感，五行交配，乃生万物；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人的行事，应顺阴阳、五行之理，合乎天道，不当逆天而行。提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出三名同心，强调中和之道，说：“元气有三名：太阳、太阴、中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和。形体有三名：天、地、人。天有三名：日、月、星，北极为中</w:t>
      </w:r>
    </w:p>
    <w:p>
      <w:pPr>
        <w:spacing w:line="272" w:lineRule="auto"/>
        <w:sectPr>
          <w:headerReference w:type="default" r:id="rId35"/>
          <w:pgSz w:w="11900" w:h="16840"/>
          <w:pgMar w:top="2249" w:right="1785" w:bottom="400" w:left="1785" w:header="18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right="27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6" w:id="3"/>
      <w:bookmarkEnd w:id="3"/>
      <w:r>
        <w:rPr>
          <w:rFonts w:ascii="SimSun" w:hAnsi="SimSun" w:eastAsia="SimSun" w:cs="SimSun"/>
          <w:sz w:val="31"/>
          <w:szCs w:val="31"/>
          <w:spacing w:val="-24"/>
        </w:rPr>
        <w:t>也。地有三名：山、川、平土。人有三名：父</w:t>
      </w:r>
      <w:r>
        <w:rPr>
          <w:rFonts w:ascii="SimSun" w:hAnsi="SimSun" w:eastAsia="SimSun" w:cs="SimSun"/>
          <w:sz w:val="31"/>
          <w:szCs w:val="31"/>
          <w:spacing w:val="-25"/>
        </w:rPr>
        <w:t>、母、子。治有三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名：君、臣、民。”“天地中和同心，共生万物。男</w:t>
      </w:r>
      <w:r>
        <w:rPr>
          <w:rFonts w:ascii="SimSun" w:hAnsi="SimSun" w:eastAsia="SimSun" w:cs="SimSun"/>
          <w:sz w:val="31"/>
          <w:szCs w:val="31"/>
          <w:spacing w:val="-40"/>
        </w:rPr>
        <w:t>女同心而生子，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父母子三人同心共成一家。君臣民三人共成一国。”三名同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心，天下太平。以后的道教经藏，多本此旨，不必论列。道非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术不行，术非道不立，故道必有术。道教除继</w:t>
      </w:r>
      <w:r>
        <w:rPr>
          <w:rFonts w:ascii="SimSun" w:hAnsi="SimSun" w:eastAsia="SimSun" w:cs="SimSun"/>
          <w:sz w:val="31"/>
          <w:szCs w:val="31"/>
          <w:spacing w:val="-14"/>
        </w:rPr>
        <w:t>承和发展古代的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巫术、医术、占卜术、养生术、练功术之外，还创造了炼丹术。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传说西汉东方朔“嘘吸冲和，吐故纳新，蝉蜕龙变，</w:t>
      </w:r>
      <w:r>
        <w:rPr>
          <w:rFonts w:ascii="SimSun" w:hAnsi="SimSun" w:eastAsia="SimSun" w:cs="SimSun"/>
          <w:sz w:val="31"/>
          <w:szCs w:val="31"/>
          <w:spacing w:val="-20"/>
        </w:rPr>
        <w:t>弃世登仙，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  <w:w w:val="87"/>
        </w:rPr>
        <w:t>神友造化，灵为星辰。”(见西晋夏侯湛&lt;东方画赞并序》,亦见于《东方朔别</w:t>
      </w:r>
      <w:r>
        <w:rPr>
          <w:rFonts w:ascii="SimSun" w:hAnsi="SimSun" w:eastAsia="SimSun" w:cs="SimSun"/>
          <w:sz w:val="31"/>
          <w:szCs w:val="31"/>
          <w:spacing w:val="2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传》,《列仙传》)这是内炼丹气之内丹术，是</w:t>
      </w:r>
      <w:r>
        <w:rPr>
          <w:rFonts w:ascii="SimSun" w:hAnsi="SimSun" w:eastAsia="SimSun" w:cs="SimSun"/>
          <w:sz w:val="31"/>
          <w:szCs w:val="31"/>
          <w:spacing w:val="-33"/>
        </w:rPr>
        <w:t>古代养生术和练功术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的发展和神化。东汉末魏伯阳著《周易参同契</w:t>
      </w:r>
      <w:r>
        <w:rPr>
          <w:rFonts w:ascii="SimSun" w:hAnsi="SimSun" w:eastAsia="SimSun" w:cs="SimSun"/>
          <w:sz w:val="31"/>
          <w:szCs w:val="31"/>
          <w:spacing w:val="-25"/>
        </w:rPr>
        <w:t>》言《周易》、黄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老、炉火三事同用，炼成丹药，服之可以成仙人、真</w:t>
      </w:r>
      <w:r>
        <w:rPr>
          <w:rFonts w:ascii="SimSun" w:hAnsi="SimSun" w:eastAsia="SimSun" w:cs="SimSun"/>
          <w:sz w:val="31"/>
          <w:szCs w:val="31"/>
          <w:spacing w:val="-20"/>
        </w:rPr>
        <w:t>人、神人。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而修身养性，修真养善，积德悟道，则只能成贤人、</w:t>
      </w:r>
      <w:r>
        <w:rPr>
          <w:rFonts w:ascii="SimSun" w:hAnsi="SimSun" w:eastAsia="SimSun" w:cs="SimSun"/>
          <w:sz w:val="31"/>
          <w:szCs w:val="31"/>
          <w:spacing w:val="-30"/>
        </w:rPr>
        <w:t>圣人、道人。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故外炼丹药之外丹术盛行于世。而内丹术则为无条件炼外丹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者的低层次的修练方法。炼成外丹非常难，要遵循阴阳变化、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五行生克、卦爻日时等易学规律，要长期耐心诚意地炼，要将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有毒的铅、汞，炼成无毒食之可以长生可以成仙的丹药，配方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不合标准不成，火候不合要求不成，炼成的可能性接近于零。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出这样的难题，就是为了让人久炼不成，又有不成的理由可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说。但如法去炼，是可以炼成红色丹药的。如依法炼不出来，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就无人相信了。然而服食之后，少则中毒至病，多</w:t>
      </w:r>
      <w:r>
        <w:rPr>
          <w:rFonts w:ascii="SimSun" w:hAnsi="SimSun" w:eastAsia="SimSun" w:cs="SimSun"/>
          <w:sz w:val="31"/>
          <w:szCs w:val="31"/>
          <w:spacing w:val="-3"/>
        </w:rPr>
        <w:t>则中毒至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死，则以去毒未尽尚未炼成为说；也能编造某人炼成服食之后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尸解成仙的故事，以神其术。“一人得道，鸡犬升天”的故事，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就是编造出来的。自西晋至唐末，服食丹药至病至死者甚多，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其中不仅有许多渴望长生的皇帝，也有许多渴望成仙的道士。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这才使道教徒开始由重视外丹术向重视内丹术转变，</w:t>
      </w:r>
      <w:r>
        <w:rPr>
          <w:rFonts w:ascii="SimSun" w:hAnsi="SimSun" w:eastAsia="SimSun" w:cs="SimSun"/>
          <w:sz w:val="31"/>
          <w:szCs w:val="31"/>
          <w:spacing w:val="-3"/>
        </w:rPr>
        <w:t>经过一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个时期的内、外丹术并行之后，终于抛弃外丹术，只</w:t>
      </w:r>
      <w:r>
        <w:rPr>
          <w:rFonts w:ascii="SimSun" w:hAnsi="SimSun" w:eastAsia="SimSun" w:cs="SimSun"/>
          <w:sz w:val="31"/>
          <w:szCs w:val="31"/>
          <w:spacing w:val="-20"/>
        </w:rPr>
        <w:t>行内丹术，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故后世道教只有内丹术。内丹术有主炼精、气、形和主炼</w:t>
      </w:r>
      <w:r>
        <w:rPr>
          <w:rFonts w:ascii="SimSun" w:hAnsi="SimSun" w:eastAsia="SimSun" w:cs="SimSun"/>
          <w:sz w:val="31"/>
          <w:szCs w:val="31"/>
          <w:spacing w:val="-9"/>
        </w:rPr>
        <w:t>精、</w:t>
      </w:r>
    </w:p>
    <w:p>
      <w:pPr>
        <w:spacing w:line="272" w:lineRule="auto"/>
        <w:sectPr>
          <w:headerReference w:type="default" r:id="rId36"/>
          <w:pgSz w:w="11900" w:h="16840"/>
          <w:pgMar w:top="2190" w:right="1785" w:bottom="400" w:left="1670" w:header="18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4" w:right="268"/>
        <w:spacing w:before="318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气、神两种，大概就是现在仍在流传的武术</w:t>
      </w:r>
      <w:r>
        <w:rPr>
          <w:rFonts w:ascii="SimSun" w:hAnsi="SimSun" w:eastAsia="SimSun" w:cs="SimSun"/>
          <w:sz w:val="31"/>
          <w:szCs w:val="31"/>
          <w:spacing w:val="-13"/>
        </w:rPr>
        <w:t>气功学和养生气功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学了。武术气功学和养生气功学，本来可以不用易学和数术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学的神秘化方法，只要注意营养，寡欲清心，志诚念专，循规蹈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矩，循序渐进，坚持不懈，</w:t>
      </w:r>
      <w:r>
        <w:rPr>
          <w:rFonts w:ascii="SimSun" w:hAnsi="SimSun" w:eastAsia="SimSun" w:cs="SimSun"/>
          <w:sz w:val="31"/>
          <w:szCs w:val="31"/>
          <w:spacing w:val="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一贯到底，就能炼成。但有些人还是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要用易学和数术学的神秘方法，大概是囿于传统或另有用意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之故。</w:t>
      </w:r>
    </w:p>
    <w:p>
      <w:pPr>
        <w:ind w:right="139" w:firstLine="905"/>
        <w:spacing w:before="139" w:line="27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自汉代易学儒化、儒学易化之后，儒者对《周易》虽然尊为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五经之首，但无统一认识。认识不同的派别，西汉有四：</w:t>
      </w:r>
      <w:r>
        <w:rPr>
          <w:rFonts w:ascii="SimSun" w:hAnsi="SimSun" w:eastAsia="SimSun" w:cs="SimSun"/>
          <w:sz w:val="31"/>
          <w:szCs w:val="31"/>
          <w:spacing w:val="9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“训故举大谊”,有七家《易传》;二是“</w:t>
      </w:r>
      <w:r>
        <w:rPr>
          <w:rFonts w:ascii="SimSun" w:hAnsi="SimSun" w:eastAsia="SimSun" w:cs="SimSun"/>
          <w:sz w:val="31"/>
          <w:szCs w:val="31"/>
          <w:spacing w:val="-31"/>
        </w:rPr>
        <w:t>阴阳候灾变”,有四家《易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传》;三是“章句守师说”,有官学所立四家博士；四是“《十翼》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解《经》意”,有民间所学《费氏易》一家。东汉亦有四派： 一是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为《费氏易》作章句立注的《费氏易》派，有马融、刘表、宋衷、王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肃、董遇等人；二是先治《京氏易》,后参治《费氏易》的京、费合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流派，有郑玄、荀爽等人；三是本治《孟氏易》,杂用《周易参同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契》纳甲之术的易、道合流派，有虞翻等人；四是专治《京氏易》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  <w:w w:val="92"/>
        </w:rPr>
        <w:t>的《京氏易》派，有陆绩等人。(参看黄寿祺著《论易学之门庭》,见《周易</w:t>
      </w:r>
      <w:r>
        <w:rPr>
          <w:rFonts w:ascii="SimSun" w:hAnsi="SimSun" w:eastAsia="SimSun" w:cs="SimSun"/>
          <w:sz w:val="31"/>
          <w:szCs w:val="31"/>
          <w:spacing w:val="4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研究论文集》第一辑，北京师范大学出版社1987年出版)汉代易学，虽以章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句之学为正宗，但实际是阴阳候灾变派的天下，谶纬迷信之 </w:t>
      </w:r>
      <w:r>
        <w:rPr>
          <w:rFonts w:ascii="SimSun" w:hAnsi="SimSun" w:eastAsia="SimSun" w:cs="SimSun"/>
          <w:sz w:val="31"/>
          <w:szCs w:val="31"/>
          <w:spacing w:val="-6"/>
        </w:rPr>
        <w:t>盛，太平道教之兴，是其明证。以天象天数说</w:t>
      </w:r>
      <w:r>
        <w:rPr>
          <w:rFonts w:ascii="SimSun" w:hAnsi="SimSun" w:eastAsia="SimSun" w:cs="SimSun"/>
          <w:sz w:val="31"/>
          <w:szCs w:val="31"/>
          <w:spacing w:val="-7"/>
        </w:rPr>
        <w:t>人事，是汉代易 </w:t>
      </w:r>
      <w:r>
        <w:rPr>
          <w:rFonts w:ascii="SimSun" w:hAnsi="SimSun" w:eastAsia="SimSun" w:cs="SimSun"/>
          <w:sz w:val="31"/>
          <w:szCs w:val="31"/>
          <w:spacing w:val="5"/>
        </w:rPr>
        <w:t>学的主要特点。不独阴阳候灾变派如此，其他三派也或多或 </w:t>
      </w:r>
      <w:r>
        <w:rPr>
          <w:rFonts w:ascii="SimSun" w:hAnsi="SimSun" w:eastAsia="SimSun" w:cs="SimSun"/>
          <w:sz w:val="31"/>
          <w:szCs w:val="31"/>
          <w:spacing w:val="-8"/>
        </w:rPr>
        <w:t>少地涉及，故汉代易学的主流是象数易学。至魏晋之际，王弼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《周易》之注行，始转为义理易学，汉代各家易学遂渐次不传，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惟郑玄《周易》之注尚行于世，但己不为诸儒所重。至隋代，王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注独盛，郑注几绝。唐代《五经正义》,《周易》用王、韩之注(王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注阙《系辞》以下，东晋韩康伯补注足之),王注几至独尊地位。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郑注至今犹存，幸赖唐李鼎祚著《周易集解》。唐代对《周易》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只做了收集自汉代以来各家之解的工作，无所阐发。至宋初，</w:t>
      </w:r>
    </w:p>
    <w:p>
      <w:pPr>
        <w:spacing w:line="273" w:lineRule="auto"/>
        <w:sectPr>
          <w:headerReference w:type="default" r:id="rId37"/>
          <w:pgSz w:w="11900" w:h="16840"/>
          <w:pgMar w:top="2220" w:right="1785" w:bottom="400" w:left="1644" w:header="18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85" w:firstLine="160"/>
        <w:spacing w:before="327" w:line="264" w:lineRule="auto"/>
        <w:tabs>
          <w:tab w:val="left" w:pos="160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道士陈抟传先天八卦、后天八卦、河图、洛书诸图说，宋儒崇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之，多所发挥。至南宋，儒家理学派集大成者朱熹著《周易本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义》,列陈抟所传图说于卷首，以性命义理释《周易》之旨，倡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“存天理，灭人欲”之说。天理为人之良心，人欲为人之邪念，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天理即天道，良心即人性，将宋代儒学和宋代易学结合得更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好，故宋代理学亦称道学。陈抟是道教内丹派著名道士，其图 </w:t>
      </w:r>
      <w:r>
        <w:rPr>
          <w:rFonts w:ascii="SimSun" w:hAnsi="SimSun" w:eastAsia="SimSun" w:cs="SimSun"/>
          <w:sz w:val="32"/>
          <w:szCs w:val="32"/>
          <w:spacing w:val="-11"/>
        </w:rPr>
        <w:t>说传至周敦颐，著为《太极图说》,始见于书。明末</w:t>
      </w:r>
      <w:r>
        <w:rPr>
          <w:rFonts w:ascii="SimSun" w:hAnsi="SimSun" w:eastAsia="SimSun" w:cs="SimSun"/>
          <w:sz w:val="32"/>
          <w:szCs w:val="32"/>
          <w:spacing w:val="-12"/>
        </w:rPr>
        <w:t>黄宗炎著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《太极图说辨》,说“太极图者，创于河上公，传至陈图南(陈抟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字),名为无极图，乃方士修炼之术。”“周茂叔(</w:t>
      </w:r>
      <w:r>
        <w:rPr>
          <w:rFonts w:ascii="SimSun" w:hAnsi="SimSun" w:eastAsia="SimSun" w:cs="SimSun"/>
          <w:sz w:val="32"/>
          <w:szCs w:val="32"/>
          <w:spacing w:val="-17"/>
        </w:rPr>
        <w:t>周敦颐字)得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之，更为太极图说。”而道教内丹学者，则说陈抟的无极</w:t>
      </w:r>
      <w:r>
        <w:rPr>
          <w:rFonts w:ascii="SimSun" w:hAnsi="SimSun" w:eastAsia="SimSun" w:cs="SimSun"/>
          <w:sz w:val="32"/>
          <w:szCs w:val="32"/>
          <w:spacing w:val="-29"/>
        </w:rPr>
        <w:t>图，是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以《道藏》中的“太极先天之图”为蓝本，结</w:t>
      </w:r>
      <w:r>
        <w:rPr>
          <w:rFonts w:ascii="SimSun" w:hAnsi="SimSun" w:eastAsia="SimSun" w:cs="SimSun"/>
          <w:sz w:val="32"/>
          <w:szCs w:val="32"/>
          <w:spacing w:val="-39"/>
        </w:rPr>
        <w:t>合《周易参同契》中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的“水火匡廓图”和“三五至精图”,并吸收</w:t>
      </w:r>
      <w:r>
        <w:rPr>
          <w:rFonts w:ascii="SimSun" w:hAnsi="SimSun" w:eastAsia="SimSun" w:cs="SimSun"/>
          <w:sz w:val="32"/>
          <w:szCs w:val="32"/>
          <w:spacing w:val="-23"/>
        </w:rPr>
        <w:t>佛教的“阿黎耶识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图”而成。河上公是汉初人，曾注老子《道德经》,</w:t>
      </w:r>
      <w:r>
        <w:rPr>
          <w:rFonts w:ascii="SimSun" w:hAnsi="SimSun" w:eastAsia="SimSun" w:cs="SimSun"/>
          <w:sz w:val="32"/>
          <w:szCs w:val="32"/>
          <w:spacing w:val="-24"/>
        </w:rPr>
        <w:t>太极图即流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传至今的“阴阳鱼图”,未必为河上公首创，当为上古之人首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创，河上公得之者。《道藏》中的“太极先天之图”,当亦即此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图。太极图或太极先天图，为阴阳鱼图配以八</w:t>
      </w:r>
      <w:r>
        <w:rPr>
          <w:rFonts w:ascii="SimSun" w:hAnsi="SimSun" w:eastAsia="SimSun" w:cs="SimSun"/>
          <w:sz w:val="32"/>
          <w:szCs w:val="32"/>
          <w:spacing w:val="-18"/>
        </w:rPr>
        <w:t>卦，而陈抟所传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之无极图和周敦颐所更之太极图，则为上是空圈，表示无极；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次是水火匡廓图，表示太极两仪，即表示阴阳、水火、坎离；下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是五行相生成物；再下又是两个空圈。上下三个空圈，</w:t>
      </w:r>
      <w:r>
        <w:rPr>
          <w:rFonts w:ascii="SimSun" w:hAnsi="SimSun" w:eastAsia="SimSun" w:cs="SimSun"/>
          <w:sz w:val="32"/>
          <w:szCs w:val="32"/>
          <w:spacing w:val="-18"/>
        </w:rPr>
        <w:t>当为陈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抟所加，其余当是&lt;参同契》原图。《参同契》原图，是炼外丹的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易学示意图式。经陈抟改造，成为炼内丹的易学示意图。陈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抟从上到下的注文是：“炼神还虚，复归无极；取坎填离(得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丹);五气朝元(得精);炼精化气，炼气化神(炼身);元牝之门 </w:t>
      </w:r>
      <w:r>
        <w:rPr>
          <w:rFonts w:ascii="SimSun" w:hAnsi="SimSun" w:eastAsia="SimSun" w:cs="SimSun"/>
          <w:sz w:val="32"/>
          <w:szCs w:val="32"/>
          <w:spacing w:val="-27"/>
        </w:rPr>
        <w:t>(得丹田之窍，炼神还虚，复归无极)。”经周敦颐改注成</w:t>
      </w:r>
      <w:r>
        <w:rPr>
          <w:rFonts w:ascii="SimSun" w:hAnsi="SimSun" w:eastAsia="SimSun" w:cs="SimSun"/>
          <w:sz w:val="32"/>
          <w:szCs w:val="32"/>
          <w:spacing w:val="-28"/>
        </w:rPr>
        <w:t>为儒学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与易学结合的哲学示意图。周敦颐的改注是：“无极而太极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5"/>
        </w:rPr>
        <w:t>(上);阴静阳动(次);五行各一性(下);乾道成男、坤道成女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  <w:spacing w:val="-5"/>
        </w:rPr>
        <w:t>(再下上空圈);生化万物(再下下空圈)。这就不难理</w:t>
      </w:r>
      <w:r>
        <w:rPr>
          <w:rFonts w:ascii="SimSun" w:hAnsi="SimSun" w:eastAsia="SimSun" w:cs="SimSun"/>
          <w:sz w:val="32"/>
          <w:szCs w:val="32"/>
          <w:spacing w:val="-6"/>
        </w:rPr>
        <w:t>解周敦</w:t>
      </w:r>
    </w:p>
    <w:p>
      <w:pPr>
        <w:spacing w:line="264" w:lineRule="auto"/>
        <w:sectPr>
          <w:headerReference w:type="default" r:id="rId38"/>
          <w:pgSz w:w="11900" w:h="16840"/>
          <w:pgMar w:top="2149" w:right="1785" w:bottom="400" w:left="1409" w:header="173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firstLine="155"/>
        <w:spacing w:before="336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颐为什么要改无极图之名为太极图之名了，因为《易传》只有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4"/>
        </w:rPr>
        <w:t>“易有太极，是生两仪”之说。陈抟的无极，来自老子《道德经》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“有无相生”,“天下万物生于有，有生于无”,“复归于无物</w:t>
      </w:r>
      <w:r>
        <w:rPr>
          <w:rFonts w:ascii="SimSun" w:hAnsi="SimSun" w:eastAsia="SimSun" w:cs="SimSun"/>
          <w:sz w:val="31"/>
          <w:szCs w:val="31"/>
          <w:spacing w:val="-22"/>
        </w:rPr>
        <w:t>”,  </w:t>
      </w:r>
      <w:r>
        <w:rPr>
          <w:rFonts w:ascii="SimSun" w:hAnsi="SimSun" w:eastAsia="SimSun" w:cs="SimSun"/>
          <w:sz w:val="31"/>
          <w:szCs w:val="31"/>
          <w:spacing w:val="-18"/>
        </w:rPr>
        <w:t>“复归于无极”之说。故后世有“无极生有极，有极即太极”的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说法。《道藏》将阴阳鱼图配《易传》“帝出乎震”章</w:t>
      </w:r>
      <w:r>
        <w:rPr>
          <w:rFonts w:ascii="SimSun" w:hAnsi="SimSun" w:eastAsia="SimSun" w:cs="SimSun"/>
          <w:sz w:val="31"/>
          <w:szCs w:val="31"/>
          <w:spacing w:val="-25"/>
        </w:rPr>
        <w:t>八卦方位，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名为“太极先天之图”,盖取《易传》“易有太极”和《道德经》道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9"/>
        </w:rPr>
        <w:t>“先天地生”二说，以神化道教。陈抟按《周易参同契》“水火国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廓图”认定八卦方位应为：乾南、坤北、离东、坎西。否则，他的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无极图就难有合理的易学解释。这就必须到《周</w:t>
      </w:r>
      <w:r>
        <w:rPr>
          <w:rFonts w:ascii="SimSun" w:hAnsi="SimSun" w:eastAsia="SimSun" w:cs="SimSun"/>
          <w:sz w:val="31"/>
          <w:szCs w:val="31"/>
          <w:spacing w:val="-8"/>
        </w:rPr>
        <w:t>易》中去找依  </w:t>
      </w:r>
      <w:r>
        <w:rPr>
          <w:rFonts w:ascii="SimSun" w:hAnsi="SimSun" w:eastAsia="SimSun" w:cs="SimSun"/>
          <w:sz w:val="31"/>
          <w:szCs w:val="31"/>
          <w:spacing w:val="-8"/>
        </w:rPr>
        <w:t>据。经过长期仔细研究寻找，终于找到了《易传</w:t>
      </w:r>
      <w:r>
        <w:rPr>
          <w:rFonts w:ascii="SimSun" w:hAnsi="SimSun" w:eastAsia="SimSun" w:cs="SimSun"/>
          <w:sz w:val="31"/>
          <w:szCs w:val="31"/>
          <w:spacing w:val="-9"/>
        </w:rPr>
        <w:t>》“天地定位”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章，于是作出了“先天卦位图”,称为“先天八卦”或“伏羲八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卦”,改称原八卦方位为“后天八卦”或“文王八卦”。但陈抟的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“先天卦位”并不完全符合《易传》“天地定位”章的卦位规定和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确切涵义，弄错了两对卦的位置。错在他先入为主他确认了  </w:t>
      </w:r>
      <w:r>
        <w:rPr>
          <w:rFonts w:ascii="SimSun" w:hAnsi="SimSun" w:eastAsia="SimSun" w:cs="SimSun"/>
          <w:sz w:val="31"/>
          <w:szCs w:val="31"/>
          <w:spacing w:val="-19"/>
        </w:rPr>
        <w:t>离东、坎西。应是震东、巽西、离西南、坎东北。说见正文。至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于说他传河图、洛书，未必确实。宋代易学家朱</w:t>
      </w:r>
      <w:r>
        <w:rPr>
          <w:rFonts w:ascii="SimSun" w:hAnsi="SimSun" w:eastAsia="SimSun" w:cs="SimSun"/>
          <w:sz w:val="31"/>
          <w:szCs w:val="31"/>
          <w:spacing w:val="-8"/>
        </w:rPr>
        <w:t>震在其《进周  </w:t>
      </w:r>
      <w:r>
        <w:rPr>
          <w:rFonts w:ascii="SimSun" w:hAnsi="SimSun" w:eastAsia="SimSun" w:cs="SimSun"/>
          <w:sz w:val="31"/>
          <w:szCs w:val="31"/>
          <w:spacing w:val="-29"/>
        </w:rPr>
        <w:t>易表》中说：“国家龙兴，异人间出，濮上陈抟以《先天图》传种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3"/>
        </w:rPr>
        <w:t>放，放传穆修，修传李之才，之才传邵雍。放以《河图》、《洛书》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传李溉，溉传许坚，坚传范谔昌，谔昌传刘牧。修以《太极图》 </w:t>
      </w:r>
      <w:r>
        <w:rPr>
          <w:rFonts w:ascii="SimSun" w:hAnsi="SimSun" w:eastAsia="SimSun" w:cs="SimSun"/>
          <w:sz w:val="31"/>
          <w:szCs w:val="31"/>
          <w:spacing w:val="-22"/>
        </w:rPr>
        <w:t>传周敦颐，敦颐传程颐、程颢。”表中说陈抟传的是《先天图》,  </w:t>
      </w:r>
      <w:r>
        <w:rPr>
          <w:rFonts w:ascii="SimSun" w:hAnsi="SimSun" w:eastAsia="SimSun" w:cs="SimSun"/>
          <w:sz w:val="31"/>
          <w:szCs w:val="31"/>
          <w:spacing w:val="-38"/>
        </w:rPr>
        <w:t>经种放、穆修、李之才，传给邵雍了。种放以《河图》、《洛书》传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6"/>
        </w:rPr>
        <w:t>李溉，未说《河图》、《洛书》传自陈抟。《河图》、《洛书&gt;经李溉、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许坚、范谔昌，传给刘牧了。穆修以《太极图》传周敦颐，未说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《太极图》传自陈抟和种放。《太极图》经周敦颐，传给程颐、程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46"/>
          <w:w w:val="99"/>
        </w:rPr>
        <w:t>颢了。这里有两种可能， 一是《先天图》、《</w:t>
      </w:r>
      <w:r>
        <w:rPr>
          <w:rFonts w:ascii="SimSun" w:hAnsi="SimSun" w:eastAsia="SimSun" w:cs="SimSun"/>
          <w:sz w:val="31"/>
          <w:szCs w:val="31"/>
          <w:spacing w:val="-47"/>
          <w:w w:val="99"/>
        </w:rPr>
        <w:t>河图》、《洛书》、《太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极图》,是陈抟完成的四项杰作，合在一起，没有总名。表中为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避免文字重复和以偏概全，故三条传承路线，分用</w:t>
      </w:r>
      <w:r>
        <w:rPr>
          <w:rFonts w:ascii="SimSun" w:hAnsi="SimSun" w:eastAsia="SimSun" w:cs="SimSun"/>
          <w:sz w:val="31"/>
          <w:szCs w:val="31"/>
          <w:spacing w:val="-8"/>
        </w:rPr>
        <w:t>四名，实为</w:t>
      </w:r>
    </w:p>
    <w:p>
      <w:pPr>
        <w:spacing w:line="272" w:lineRule="auto"/>
        <w:sectPr>
          <w:headerReference w:type="default" r:id="rId39"/>
          <w:pgSz w:w="11900" w:h="16840"/>
          <w:pgMar w:top="2099" w:right="1784" w:bottom="400" w:left="1664" w:header="17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320" w:firstLine="155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6"/>
        </w:rPr>
        <w:t>一事。二是陈抟只作《先天图》,而《河图》、《洛书》为种放作，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《太极图》为穆修作。如是其一，则图书派不应有图</w:t>
      </w:r>
      <w:r>
        <w:rPr>
          <w:rFonts w:ascii="SimSun" w:hAnsi="SimSun" w:eastAsia="SimSun" w:cs="SimSun"/>
          <w:sz w:val="31"/>
          <w:szCs w:val="31"/>
          <w:spacing w:val="-10"/>
        </w:rPr>
        <w:t>九书十和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图十书九的内部之争。如是其二，则种放、穆修无易学著作传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世，世人皆以图九书十的新《河图》、《洛书》,始于刘牧的《易数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钩隐图》;以离东坎西的新《太极图》,始</w:t>
      </w:r>
      <w:r>
        <w:rPr>
          <w:rFonts w:ascii="SimSun" w:hAnsi="SimSun" w:eastAsia="SimSun" w:cs="SimSun"/>
          <w:sz w:val="31"/>
          <w:szCs w:val="31"/>
          <w:spacing w:val="-19"/>
        </w:rPr>
        <w:t>于周敦颐作的《太极图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说》。《太极图》即陈抟《无极图》,非民间流传的《太极图》。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《易传》有“天一地二、天三地四、天五地六、天七地八、天九地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十。天数五，地数五，五位相得而各有合，天数二十有五，地数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三十。凡天地之数五十有五，此所以成变化而行鬼神。”的记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载，前人皆以为《河图》之数。《大戴礼·明堂篇》有“明堂者，古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有之也。凡九室，二九四、七五三、六一八。”的记载，《易纬·乾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凿度》有“太一取其数以行九宫，四正四维皆合于十五。”的记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载，前人皆以为《洛书》之数。刘牧反其说，又无特殊意义，故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图书派内部有争论，朱熹、蔡元定不用其说，用前人旧说，</w:t>
      </w:r>
      <w:r>
        <w:rPr>
          <w:rFonts w:ascii="SimSun" w:hAnsi="SimSun" w:eastAsia="SimSun" w:cs="SimSun"/>
          <w:sz w:val="31"/>
          <w:szCs w:val="31"/>
          <w:spacing w:val="-21"/>
        </w:rPr>
        <w:t>因而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不为世人所知。陈抟的《先天图》,即《先天卦位图》,虽于书有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据，又较通行卦位合理，但仍未尽合理，故未能通行于世。至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于陈抟的《无极图》和周敦颐的《太极图》,以坎离示阴阳，则不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如以阴阳鱼示阴阳更合理更生动形象，能表示出阴阳变化的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动态来，所以也未能通行于世。然而，陈抟的《先天图》,即《先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天卦位图》,传至邵雍，邵雍却据以著《皇极经世》,并按太极、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两仪、四象、八卦、十六卦、三十二卦、六十四卦的顺序，依次排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出了六十四卦的方位圆图和矩阵方图，巧合于二进制算法的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零至六十三数的数列规律，为后来德国的科学家、数学家、哲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学家菜布尼茨发现二元算术和二进制算法，提前数</w:t>
      </w:r>
      <w:r>
        <w:rPr>
          <w:rFonts w:ascii="SimSun" w:hAnsi="SimSun" w:eastAsia="SimSun" w:cs="SimSun"/>
          <w:sz w:val="31"/>
          <w:szCs w:val="31"/>
          <w:spacing w:val="3"/>
        </w:rPr>
        <w:t>百年作了 </w:t>
      </w:r>
      <w:r>
        <w:rPr>
          <w:rFonts w:ascii="SimSun" w:hAnsi="SimSun" w:eastAsia="SimSun" w:cs="SimSun"/>
          <w:sz w:val="31"/>
          <w:szCs w:val="31"/>
          <w:spacing w:val="-9"/>
        </w:rPr>
        <w:t>准备；也为现代电子计算机的发明和应用，提前近一千年作了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准备。虽然邵雍的排法并非太极、八卦、六十四卦易学系统应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有的排法，但他的排法说明太极、八卦、六十四卦的易学系统，</w:t>
      </w:r>
    </w:p>
    <w:p>
      <w:pPr>
        <w:spacing w:line="272" w:lineRule="auto"/>
        <w:sectPr>
          <w:headerReference w:type="default" r:id="rId40"/>
          <w:pgSz w:w="11900" w:h="16840"/>
          <w:pgMar w:top="2010" w:right="1785" w:bottom="400" w:left="1495" w:header="163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left="114" w:right="281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具有二元算术和二进制算法的性质，可以重新整合为二元算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术和二进制算法。陈抟和邵雍对太极、八卦、六十四卦易学系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统的重新整合，无意中对人类社会做出了具有特殊意义的巨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大贡献，这真是人间最大的奇迹。宋代的儒学和易学结合为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理学之后，明清儒者，多有阐发，遂成国学。这种国学，即中国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之哲学。中国哲学，源于上古之时的易学，易学的宇宙观谓之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道，至春秋之时，分为天道(即自然观或自然规律)、人道(即人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事观或社会规律)。天道观的内容，即老庄之道</w:t>
      </w:r>
      <w:r>
        <w:rPr>
          <w:rFonts w:ascii="SimSun" w:hAnsi="SimSun" w:eastAsia="SimSun" w:cs="SimSun"/>
          <w:sz w:val="31"/>
          <w:szCs w:val="31"/>
          <w:spacing w:val="-8"/>
        </w:rPr>
        <w:t>。人道观的内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容，即孔孟之道。老庄之道称为道学或玄学，孔孟之道称为儒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学或显学。到宋代又合为理学。此中国哲学源流之大概，中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国人应当有个大致的了解和认识。</w:t>
      </w:r>
    </w:p>
    <w:p>
      <w:pPr>
        <w:ind w:left="114" w:right="227" w:firstLine="700"/>
        <w:spacing w:before="99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中国哲学，深入社会的方方面面和一切领域，几乎没有不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受其深远影响的，诸如政治、经济、法律、道德、宗教、文化、军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9"/>
        </w:rPr>
        <w:t>事、外交、天文、地理、气象、历法、数学、化学、物理、养生、医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药、气功、武术、占卜、相法、风水、音乐、声律、语言、文字、文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学、艺术等等，都具有深受中国哲学影响的特色，</w:t>
      </w:r>
      <w:r>
        <w:rPr>
          <w:rFonts w:ascii="SimSun" w:hAnsi="SimSun" w:eastAsia="SimSun" w:cs="SimSun"/>
          <w:sz w:val="31"/>
          <w:szCs w:val="31"/>
          <w:spacing w:val="-14"/>
        </w:rPr>
        <w:t>和外国的有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所不同。中国哲学，不仅对中国影响至深，</w:t>
      </w:r>
      <w:r>
        <w:rPr>
          <w:rFonts w:ascii="SimSun" w:hAnsi="SimSun" w:eastAsia="SimSun" w:cs="SimSun"/>
          <w:sz w:val="31"/>
          <w:szCs w:val="31"/>
          <w:spacing w:val="-14"/>
        </w:rPr>
        <w:t>在近二百年中，对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外国的影响也是不浅的。许多外国著名学者，都曾把中国看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成他们理性思想的主要来源。法国的文化思想自17世纪起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就受笛卡尔学派统治。该学派中的贝尔，思想最激</w:t>
      </w:r>
      <w:r>
        <w:rPr>
          <w:rFonts w:ascii="SimSun" w:hAnsi="SimSun" w:eastAsia="SimSun" w:cs="SimSun"/>
          <w:sz w:val="31"/>
          <w:szCs w:val="31"/>
          <w:spacing w:val="-14"/>
        </w:rPr>
        <w:t>进；但他崇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拜中国文化，认为中国的无神论比斯宾诺莎更彻底。笛卡尔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哲学的直接继承人麦尔伯兰基，也认为中国哲学是无神论的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唯物论。法国18世纪的“百科全书派”,以无神论、唯物论、自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然主义为思想基础，认为这些思想主要来自中国。霍尔巴赫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给中国文化的代表孔子以极高的评价，对孔子将政治与道德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结合非常赞赏，说“欧洲非学中国不可”。狄德罗对孔子以理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性判别善恶与真伪，和修身、齐家、治国、平天下的“德治”主张</w:t>
      </w:r>
    </w:p>
    <w:p>
      <w:pPr>
        <w:spacing w:line="271" w:lineRule="auto"/>
        <w:sectPr>
          <w:headerReference w:type="default" r:id="rId41"/>
          <w:pgSz w:w="12040" w:h="16940"/>
          <w:pgMar w:top="2110" w:right="1806" w:bottom="400" w:left="1806" w:header="16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0" w:right="135"/>
        <w:spacing w:before="336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大加赞扬。巴夫尔在他的著作中说：“若是中国</w:t>
      </w:r>
      <w:r>
        <w:rPr>
          <w:rFonts w:ascii="SimSun" w:hAnsi="SimSun" w:eastAsia="SimSun" w:cs="SimSun"/>
          <w:sz w:val="31"/>
          <w:szCs w:val="31"/>
          <w:spacing w:val="-14"/>
        </w:rPr>
        <w:t>的法律变成各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民族的法律，地球就会忒为光华灿烂的世界。”马克思称道过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的西方重农学派创始人魁奈，由于极端崇拜中国文化和孔子，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被西方人称为“欧洲的孔子”;其《中国专制主义》,认为中国的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专制主义是建筑在明智的道德和法律之上的，是“合理的”专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制主义。盖指孔子主张君主行仁政，行中庸之道；</w:t>
      </w:r>
      <w:r>
        <w:rPr>
          <w:rFonts w:ascii="SimSun" w:hAnsi="SimSun" w:eastAsia="SimSun" w:cs="SimSun"/>
          <w:sz w:val="31"/>
          <w:szCs w:val="31"/>
          <w:spacing w:val="-14"/>
        </w:rPr>
        <w:t>人人行“己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所不欲，勿施于人”的恕道等而言。其实，那不过是</w:t>
      </w:r>
      <w:r>
        <w:rPr>
          <w:rFonts w:ascii="SimSun" w:hAnsi="SimSun" w:eastAsia="SimSun" w:cs="SimSun"/>
          <w:sz w:val="31"/>
          <w:szCs w:val="31"/>
          <w:spacing w:val="-14"/>
        </w:rPr>
        <w:t>孔子的主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张而已，中国的君主和官吏从来没有认真实行过孔子的主张。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该派学者甚至认为“一部《论语》,可以打倒</w:t>
      </w:r>
      <w:r>
        <w:rPr>
          <w:rFonts w:ascii="SimSun" w:hAnsi="SimSun" w:eastAsia="SimSun" w:cs="SimSun"/>
          <w:sz w:val="31"/>
          <w:szCs w:val="31"/>
          <w:spacing w:val="-19"/>
        </w:rPr>
        <w:t>希腊的七贤”。伏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尔泰也极力赞扬中国文化，认为中国的哲学、道德、政治、科学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是尽善尽美的，曾说：“我们不能像中国人一样，真是天大的不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幸!”他称孔子为“真理的解释者”。波提埃著《东</w:t>
      </w:r>
      <w:r>
        <w:rPr>
          <w:rFonts w:ascii="SimSun" w:hAnsi="SimSun" w:eastAsia="SimSun" w:cs="SimSun"/>
          <w:sz w:val="31"/>
          <w:szCs w:val="31"/>
          <w:spacing w:val="-29"/>
        </w:rPr>
        <w:t>方圣经》一书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说：“世界上即使是最先进的理论，也没有孟子的‘民为贵，社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稷次之，君为轻’更为激进。”从17世纪起，德国哲学家莱布尼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茨的学说，在德国最受景仰。但他是狂热提倡研究中国文化  </w:t>
      </w:r>
      <w:r>
        <w:rPr>
          <w:rFonts w:ascii="SimSun" w:hAnsi="SimSun" w:eastAsia="SimSun" w:cs="SimSun"/>
          <w:sz w:val="31"/>
          <w:szCs w:val="31"/>
          <w:spacing w:val="-24"/>
        </w:rPr>
        <w:t>的代表人物。他著《中国最近事情》一书，说“</w:t>
      </w:r>
      <w:r>
        <w:rPr>
          <w:rFonts w:ascii="SimSun" w:hAnsi="SimSun" w:eastAsia="SimSun" w:cs="SimSun"/>
          <w:sz w:val="31"/>
          <w:szCs w:val="31"/>
          <w:spacing w:val="-25"/>
        </w:rPr>
        <w:t>全人类最伟大的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8"/>
        </w:rPr>
        <w:t>文化与文明，即大陆两极端的两国：欧洲及远东海岸的中国，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现在是集合在一起了。”“我们从前谁也不曾想到，在世界上有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凌驾我们的民族存在，但是事实上，我们却发现中国民族了。”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他认为中国的实践哲学远为欧洲所不及。中国文化对他影响  </w:t>
      </w:r>
      <w:r>
        <w:rPr>
          <w:rFonts w:ascii="SimSun" w:hAnsi="SimSun" w:eastAsia="SimSun" w:cs="SimSun"/>
          <w:sz w:val="31"/>
          <w:szCs w:val="31"/>
          <w:spacing w:val="-37"/>
        </w:rPr>
        <w:t>最大的是《易经》,他的《单子论》是受《易经》的启</w:t>
      </w:r>
      <w:r>
        <w:rPr>
          <w:rFonts w:ascii="SimSun" w:hAnsi="SimSun" w:eastAsia="SimSun" w:cs="SimSun"/>
          <w:sz w:val="31"/>
          <w:szCs w:val="31"/>
          <w:spacing w:val="-38"/>
        </w:rPr>
        <w:t>发写成的；他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得到六十四卦方图和圆图，经过研究，欣喜若狂，确认为“二元  </w:t>
      </w:r>
      <w:r>
        <w:rPr>
          <w:rFonts w:ascii="SimSun" w:hAnsi="SimSun" w:eastAsia="SimSun" w:cs="SimSun"/>
          <w:sz w:val="31"/>
          <w:szCs w:val="31"/>
          <w:spacing w:val="-18"/>
        </w:rPr>
        <w:t>算术”。他因此发明了“二进制算法”,不</w:t>
      </w:r>
      <w:r>
        <w:rPr>
          <w:rFonts w:ascii="SimSun" w:hAnsi="SimSun" w:eastAsia="SimSun" w:cs="SimSun"/>
          <w:sz w:val="31"/>
          <w:szCs w:val="31"/>
          <w:spacing w:val="-19"/>
        </w:rPr>
        <w:t>过按他的算法，六十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四卦为零至六十三数，而按中国人的算法，</w:t>
      </w:r>
      <w:r>
        <w:rPr>
          <w:rFonts w:ascii="SimSun" w:hAnsi="SimSun" w:eastAsia="SimSun" w:cs="SimSun"/>
          <w:sz w:val="31"/>
          <w:szCs w:val="31"/>
          <w:spacing w:val="-14"/>
        </w:rPr>
        <w:t>六十四卦为一至六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十四数。六十四卦为“二元算术”是对的，但算法不是二进制，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而是八进制，即二进制的三次方算法。当然，其中也</w:t>
      </w:r>
      <w:r>
        <w:rPr>
          <w:rFonts w:ascii="SimSun" w:hAnsi="SimSun" w:eastAsia="SimSun" w:cs="SimSun"/>
          <w:sz w:val="31"/>
          <w:szCs w:val="31"/>
          <w:spacing w:val="-14"/>
        </w:rPr>
        <w:t>包含了二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进制算法。其后，沃尔弗对中国文化的研究收效更大，以至因</w:t>
      </w:r>
    </w:p>
    <w:p>
      <w:pPr>
        <w:spacing w:line="272" w:lineRule="auto"/>
        <w:sectPr>
          <w:headerReference w:type="default" r:id="rId42"/>
          <w:pgSz w:w="12060" w:h="16950"/>
          <w:pgMar w:top="2079" w:right="1809" w:bottom="400" w:left="1809" w:header="169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left="44" w:right="130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盛赞孔子轻视基督而受迫害，但名声反而更</w:t>
      </w:r>
      <w:r>
        <w:rPr>
          <w:rFonts w:ascii="SimSun" w:hAnsi="SimSun" w:eastAsia="SimSun" w:cs="SimSun"/>
          <w:sz w:val="31"/>
          <w:szCs w:val="31"/>
          <w:spacing w:val="-14"/>
        </w:rPr>
        <w:t>大。康德从“二元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算术”中引申出“二律背反”,也就是《易经》中的“阴阳对立”。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辩证法思想的产生，虽然哲学史上说是在18世纪的德国，但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实际上却在两三千年前的中国。费希特、谢林和黑格尔，间接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接受中国文化的影响，完成了辩证唯心主义的哲学新体系</w:t>
      </w:r>
      <w:r>
        <w:rPr>
          <w:rFonts w:ascii="SimSun" w:hAnsi="SimSun" w:eastAsia="SimSun" w:cs="SimSun"/>
          <w:sz w:val="31"/>
          <w:szCs w:val="31"/>
          <w:spacing w:val="-14"/>
        </w:rPr>
        <w:t>，尽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管黑格尔是欧洲中心论的鼓吹者，对其他文化有偏见</w:t>
      </w:r>
      <w:r>
        <w:rPr>
          <w:rFonts w:ascii="SimSun" w:hAnsi="SimSun" w:eastAsia="SimSun" w:cs="SimSun"/>
          <w:sz w:val="31"/>
          <w:szCs w:val="31"/>
          <w:spacing w:val="-14"/>
        </w:rPr>
        <w:t>，但也不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得不承认中国文化在德国有巨大影响。而我们中国人应当怎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样看待中国文化呢?这难道不值得我们深思吗!</w:t>
      </w:r>
    </w:p>
    <w:p>
      <w:pPr>
        <w:ind w:left="44" w:right="130" w:firstLine="649"/>
        <w:spacing w:before="103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以上，是中国人的智慧，中国人的哲学，中国人的发明创 </w:t>
      </w:r>
      <w:r>
        <w:rPr>
          <w:rFonts w:ascii="SimSun" w:hAnsi="SimSun" w:eastAsia="SimSun" w:cs="SimSun"/>
          <w:sz w:val="31"/>
          <w:szCs w:val="31"/>
          <w:spacing w:val="-2"/>
        </w:rPr>
        <w:t>造和科学文化的发展概况及其对人类社会的深远影响的简要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论述。其中，涉及有争论的问题，均略加解说，明确是非，以求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在正文中略作正面论述，不涉旁枝末节，减少文字，节省篇幅。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但作为绪论，似嫌过长。不过，看完绪论，即知大略，对于整体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把握，深入了解，还是有好处的。如需深入了解，则请</w:t>
      </w:r>
      <w:r>
        <w:rPr>
          <w:rFonts w:ascii="SimSun" w:hAnsi="SimSun" w:eastAsia="SimSun" w:cs="SimSun"/>
          <w:sz w:val="31"/>
          <w:szCs w:val="31"/>
          <w:spacing w:val="-14"/>
        </w:rPr>
        <w:t>阅读正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文。如在略知大意，仅看绪论即可。谨此说明。</w:t>
      </w:r>
    </w:p>
    <w:p>
      <w:pPr>
        <w:spacing w:line="266" w:lineRule="auto"/>
        <w:sectPr>
          <w:headerReference w:type="default" r:id="rId43"/>
          <w:pgSz w:w="11900" w:h="16840"/>
          <w:pgMar w:top="2010" w:right="1785" w:bottom="400" w:left="1785" w:header="16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"/>
        <w:spacing w:before="339" w:line="222" w:lineRule="auto"/>
        <w:rPr>
          <w:rFonts w:ascii="SimHei" w:hAnsi="SimHei" w:eastAsia="SimHei" w:cs="SimHei"/>
          <w:sz w:val="47"/>
          <w:szCs w:val="47"/>
        </w:rPr>
      </w:pPr>
      <w:bookmarkStart w:name="bookmark7" w:id="4"/>
      <w:bookmarkEnd w:id="4"/>
      <w:r>
        <w:rPr>
          <w:rFonts w:ascii="SimHei" w:hAnsi="SimHei" w:eastAsia="SimHei" w:cs="SimHei"/>
          <w:sz w:val="47"/>
          <w:szCs w:val="47"/>
          <w:b/>
          <w:bCs/>
          <w:spacing w:val="-16"/>
        </w:rPr>
        <w:t>□第一章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536"/>
        <w:spacing w:before="156" w:line="231" w:lineRule="auto"/>
        <w:rPr>
          <w:rFonts w:ascii="STXinwei" w:hAnsi="STXinwei" w:eastAsia="STXinwei" w:cs="STXinwei"/>
          <w:sz w:val="47"/>
          <w:szCs w:val="47"/>
        </w:rPr>
      </w:pPr>
      <w:r>
        <w:rPr>
          <w:rFonts w:ascii="STXinwei" w:hAnsi="STXinwei" w:eastAsia="STXinwei" w:cs="STXinwei"/>
          <w:sz w:val="47"/>
          <w:szCs w:val="47"/>
          <w:b/>
          <w:bCs/>
          <w:spacing w:val="25"/>
        </w:rPr>
        <w:t>易学起源</w:t>
      </w:r>
    </w:p>
    <w:p>
      <w:pPr>
        <w:pStyle w:val="BodyText"/>
        <w:spacing w:line="425" w:lineRule="auto"/>
        <w:rPr/>
      </w:pPr>
      <w:r/>
    </w:p>
    <w:p>
      <w:pPr>
        <w:ind w:right="149" w:firstLine="739"/>
        <w:spacing w:before="100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对于中国的易学，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一般人认为它就是占卜算卦的学问。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这样认为是很不全面的，占卜算卦只是易学的一个分支，易学  </w:t>
      </w:r>
      <w:r>
        <w:rPr>
          <w:rFonts w:ascii="SimSun" w:hAnsi="SimSun" w:eastAsia="SimSun" w:cs="SimSun"/>
          <w:sz w:val="31"/>
          <w:szCs w:val="31"/>
          <w:spacing w:val="-13"/>
        </w:rPr>
        <w:t>有许多分支，每个分支都是一门学问，因此，可以说它是各门  </w:t>
      </w:r>
      <w:r>
        <w:rPr>
          <w:rFonts w:ascii="SimSun" w:hAnsi="SimSun" w:eastAsia="SimSun" w:cs="SimSun"/>
          <w:sz w:val="31"/>
          <w:szCs w:val="31"/>
          <w:spacing w:val="-3"/>
        </w:rPr>
        <w:t>学问的总根本和总起源。总而言之，易学是研究阴阳变化的  </w:t>
      </w:r>
      <w:r>
        <w:rPr>
          <w:rFonts w:ascii="SimSun" w:hAnsi="SimSun" w:eastAsia="SimSun" w:cs="SimSun"/>
          <w:sz w:val="31"/>
          <w:szCs w:val="31"/>
          <w:spacing w:val="-2"/>
        </w:rPr>
        <w:t>学问。宇宙间一切事物(包含自然的和社会的)</w:t>
      </w:r>
      <w:r>
        <w:rPr>
          <w:rFonts w:ascii="SimSun" w:hAnsi="SimSun" w:eastAsia="SimSun" w:cs="SimSun"/>
          <w:sz w:val="31"/>
          <w:szCs w:val="31"/>
          <w:spacing w:val="-3"/>
        </w:rPr>
        <w:t>的发生发展衰  </w:t>
      </w:r>
      <w:r>
        <w:rPr>
          <w:rFonts w:ascii="SimSun" w:hAnsi="SimSun" w:eastAsia="SimSun" w:cs="SimSun"/>
          <w:sz w:val="31"/>
          <w:szCs w:val="31"/>
          <w:spacing w:val="-18"/>
        </w:rPr>
        <w:t>老消亡，都是阴阳变化的结果；所以，易学是</w:t>
      </w:r>
      <w:r>
        <w:rPr>
          <w:rFonts w:ascii="SimSun" w:hAnsi="SimSun" w:eastAsia="SimSun" w:cs="SimSun"/>
          <w:sz w:val="31"/>
          <w:szCs w:val="31"/>
          <w:spacing w:val="-19"/>
        </w:rPr>
        <w:t>无所不包的学问； </w:t>
      </w:r>
      <w:r>
        <w:rPr>
          <w:rFonts w:ascii="SimSun" w:hAnsi="SimSun" w:eastAsia="SimSun" w:cs="SimSun"/>
          <w:sz w:val="31"/>
          <w:szCs w:val="31"/>
          <w:spacing w:val="-13"/>
        </w:rPr>
        <w:t>也就是说，易学既包含自然科学也包含社会科学，相当于后来  </w:t>
      </w:r>
      <w:r>
        <w:rPr>
          <w:rFonts w:ascii="SimSun" w:hAnsi="SimSun" w:eastAsia="SimSun" w:cs="SimSun"/>
          <w:sz w:val="31"/>
          <w:szCs w:val="31"/>
          <w:spacing w:val="-19"/>
        </w:rPr>
        <w:t>的哲学；或者说，易学就是中国古代的哲学。</w:t>
      </w:r>
    </w:p>
    <w:p>
      <w:pPr>
        <w:ind w:right="349" w:firstLine="679"/>
        <w:spacing w:before="11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对于易学的起源，</w:t>
      </w:r>
      <w:r>
        <w:rPr>
          <w:rFonts w:ascii="SimSun" w:hAnsi="SimSun" w:eastAsia="SimSun" w:cs="SimSun"/>
          <w:sz w:val="31"/>
          <w:szCs w:val="31"/>
          <w:spacing w:val="9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一般人认为它起源于周文王演八卦为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六十四卦，至今已有三千多年的历史；或者认为它起源于伏羲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氏画八卦，至今已有五千多年的历史；这两种认为，其实都是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很不确切的。八卦演为六十四卦，并不始于三千多年前的周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文王；最早画出八卦的，也不是五千多年前的伏羲氏</w:t>
      </w:r>
      <w:r>
        <w:rPr>
          <w:rFonts w:ascii="SimSun" w:hAnsi="SimSun" w:eastAsia="SimSun" w:cs="SimSun"/>
          <w:sz w:val="31"/>
          <w:szCs w:val="31"/>
          <w:spacing w:val="-13"/>
        </w:rPr>
        <w:t>。八卦的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画出，至少要早于上古之初的伏羲氏一千多年；八卦演为六十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四卦，才是上古之初的伏羲氏。</w:t>
      </w:r>
    </w:p>
    <w:p>
      <w:pPr>
        <w:ind w:right="209" w:firstLine="669"/>
        <w:spacing w:before="134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中国的历史传说，说是盘古氏开天辟地，女娲氏炼石补天、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捏土为人，燧人氏钻木取火，有巢氏架木为巢，伏羲氏画八卦，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神农氏教民稼穑，黄帝轩辕氏制车船弓箭指南针。盘古氏女娲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氏是完全想当然的传说，燧人氏以下就多少有些事实作依据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了。燧人氏是最早用火熟食的氏族或氏族首领名称，有巢氏是</w:t>
      </w:r>
    </w:p>
    <w:p>
      <w:pPr>
        <w:spacing w:line="263" w:lineRule="auto"/>
        <w:sectPr>
          <w:headerReference w:type="default" r:id="rId44"/>
          <w:pgSz w:w="11900" w:h="16840"/>
          <w:pgMar w:top="2069" w:right="1785" w:bottom="400" w:left="1680" w:header="176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4" w:lineRule="auto"/>
        <w:rPr/>
      </w:pPr>
      <w:r/>
    </w:p>
    <w:p>
      <w:pPr>
        <w:ind w:left="34" w:right="154"/>
        <w:spacing w:before="97" w:line="28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最早架木为巢为屋的氏族或氏族首领名称，神农氏是最早从事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农业生产的氏族或氏族首领名称，黄帝轩辕氏是</w:t>
      </w:r>
      <w:r>
        <w:rPr>
          <w:rFonts w:ascii="SimSun" w:hAnsi="SimSun" w:eastAsia="SimSun" w:cs="SimSun"/>
          <w:sz w:val="30"/>
          <w:szCs w:val="30"/>
          <w:spacing w:val="-4"/>
        </w:rPr>
        <w:t>最早制造车船 </w:t>
      </w:r>
      <w:r>
        <w:rPr>
          <w:rFonts w:ascii="SimSun" w:hAnsi="SimSun" w:eastAsia="SimSun" w:cs="SimSun"/>
          <w:sz w:val="30"/>
          <w:szCs w:val="30"/>
          <w:spacing w:val="-3"/>
        </w:rPr>
        <w:t>的氏族或氏族首领名称。这些名称的涵义，都和</w:t>
      </w:r>
      <w:r>
        <w:rPr>
          <w:rFonts w:ascii="SimSun" w:hAnsi="SimSun" w:eastAsia="SimSun" w:cs="SimSun"/>
          <w:sz w:val="30"/>
          <w:szCs w:val="30"/>
          <w:spacing w:val="-4"/>
        </w:rPr>
        <w:t>他们的发明创 </w:t>
      </w:r>
      <w:r>
        <w:rPr>
          <w:rFonts w:ascii="SimSun" w:hAnsi="SimSun" w:eastAsia="SimSun" w:cs="SimSun"/>
          <w:sz w:val="30"/>
          <w:szCs w:val="30"/>
          <w:spacing w:val="-3"/>
        </w:rPr>
        <w:t>造对中国人的生活有特殊贡献相关，唯独伏羲氏</w:t>
      </w:r>
      <w:r>
        <w:rPr>
          <w:rFonts w:ascii="SimSun" w:hAnsi="SimSun" w:eastAsia="SimSun" w:cs="SimSun"/>
          <w:sz w:val="30"/>
          <w:szCs w:val="30"/>
          <w:spacing w:val="-4"/>
        </w:rPr>
        <w:t>的名称涵义和 </w:t>
      </w:r>
      <w:r>
        <w:rPr>
          <w:rFonts w:ascii="SimSun" w:hAnsi="SimSun" w:eastAsia="SimSun" w:cs="SimSun"/>
          <w:sz w:val="30"/>
          <w:szCs w:val="30"/>
          <w:spacing w:val="-3"/>
        </w:rPr>
        <w:t>他们或他的画八卦的发明创造不相关，可见画八</w:t>
      </w:r>
      <w:r>
        <w:rPr>
          <w:rFonts w:ascii="SimSun" w:hAnsi="SimSun" w:eastAsia="SimSun" w:cs="SimSun"/>
          <w:sz w:val="30"/>
          <w:szCs w:val="30"/>
          <w:spacing w:val="-4"/>
        </w:rPr>
        <w:t>卦不是他们或 </w:t>
      </w:r>
      <w:r>
        <w:rPr>
          <w:rFonts w:ascii="SimSun" w:hAnsi="SimSun" w:eastAsia="SimSun" w:cs="SimSun"/>
          <w:sz w:val="30"/>
          <w:szCs w:val="30"/>
          <w:spacing w:val="-4"/>
        </w:rPr>
        <w:t>他的发明创造。顾名思义，伏羲氏应当是最早饲养牲畜的氏族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或氏族首领的名称。这些传说，在时间上是后移</w:t>
      </w:r>
      <w:r>
        <w:rPr>
          <w:rFonts w:ascii="SimSun" w:hAnsi="SimSun" w:eastAsia="SimSun" w:cs="SimSun"/>
          <w:sz w:val="30"/>
          <w:szCs w:val="30"/>
          <w:spacing w:val="-4"/>
        </w:rPr>
        <w:t>了。中国人在 </w:t>
      </w:r>
      <w:r>
        <w:rPr>
          <w:rFonts w:ascii="SimSun" w:hAnsi="SimSun" w:eastAsia="SimSun" w:cs="SimSun"/>
          <w:sz w:val="30"/>
          <w:szCs w:val="30"/>
          <w:spacing w:val="-4"/>
        </w:rPr>
        <w:t>中国这块土地上至少已经生活了几十万年，考古发现的元谋人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6"/>
        </w:rPr>
        <w:t>距今约170万年不必说，蓝田人、北京人也距今约70万年了。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北京人已经开始用火熟食，而传说中的燧人氏用</w:t>
      </w:r>
      <w:r>
        <w:rPr>
          <w:rFonts w:ascii="SimSun" w:hAnsi="SimSun" w:eastAsia="SimSun" w:cs="SimSun"/>
          <w:sz w:val="30"/>
          <w:szCs w:val="30"/>
          <w:spacing w:val="-4"/>
        </w:rPr>
        <w:t>火熟食，则说 </w:t>
      </w:r>
      <w:r>
        <w:rPr>
          <w:rFonts w:ascii="SimSun" w:hAnsi="SimSun" w:eastAsia="SimSun" w:cs="SimSun"/>
          <w:sz w:val="30"/>
          <w:szCs w:val="30"/>
          <w:spacing w:val="-3"/>
        </w:rPr>
        <w:t>成是几千年或几万年前的事，时间上的后移太多</w:t>
      </w:r>
      <w:r>
        <w:rPr>
          <w:rFonts w:ascii="SimSun" w:hAnsi="SimSun" w:eastAsia="SimSun" w:cs="SimSun"/>
          <w:sz w:val="30"/>
          <w:szCs w:val="30"/>
          <w:spacing w:val="-4"/>
        </w:rPr>
        <w:t>了，但也是很 </w:t>
      </w:r>
      <w:r>
        <w:rPr>
          <w:rFonts w:ascii="SimSun" w:hAnsi="SimSun" w:eastAsia="SimSun" w:cs="SimSun"/>
          <w:sz w:val="30"/>
          <w:szCs w:val="30"/>
          <w:spacing w:val="-4"/>
        </w:rPr>
        <w:t>自然的事情，远古时期的事情长期传说，谁能说得清究竟是多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3"/>
        </w:rPr>
        <w:t>少年前的事情呢?几千年几万年的说法也就等于说很久很久 </w:t>
      </w:r>
      <w:r>
        <w:rPr>
          <w:rFonts w:ascii="SimSun" w:hAnsi="SimSun" w:eastAsia="SimSun" w:cs="SimSun"/>
          <w:sz w:val="30"/>
          <w:szCs w:val="30"/>
          <w:spacing w:val="-4"/>
        </w:rPr>
        <w:t>以前而已，并不是表示时间的准确说法。或者说是到了上古时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4"/>
        </w:rPr>
        <w:t>期，各个氏族传说自己祖先的发明创造，自称某某氏，后来这些 </w:t>
      </w:r>
      <w:r>
        <w:rPr>
          <w:rFonts w:ascii="SimSun" w:hAnsi="SimSun" w:eastAsia="SimSun" w:cs="SimSun"/>
          <w:sz w:val="30"/>
          <w:szCs w:val="30"/>
          <w:spacing w:val="-14"/>
        </w:rPr>
        <w:t>传说联系起来，根据发明创造的可能先后，定出次序，变成贯穿</w:t>
      </w:r>
    </w:p>
    <w:p>
      <w:pPr>
        <w:ind w:left="34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一线先后有序的历史传说的。</w:t>
      </w:r>
    </w:p>
    <w:p>
      <w:pPr>
        <w:ind w:left="34" w:right="221" w:firstLine="669"/>
        <w:spacing w:before="136" w:line="283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若论易学起源，当起源于远古时期的仰韶文化阶段，也就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是距今约七千年至五千年左右的历史阶段。仰韶文化阶段的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中国社会已发展到以农业为主，渔猎为辅，能制作红色陶器和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彩色陶器的阶段，农业生产需要掌握季节气候变化规律，渔猎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7"/>
        </w:rPr>
        <w:t>活动需要知道东南西北方位，能够制作陶器就有了制作模型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的技能。于是就有人根据日常所见的天地日月，昼夜寒暑，阴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阳明暗，设想自己是生活在一个大球之中的小球上，因而发明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8"/>
        </w:rPr>
        <w:t>创造了象征这个大球和小球的太极球模型。后来又根据日月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4"/>
        </w:rPr>
        <w:t>运行，斗转星移，昼夜交替，冷热循环，认为天地既是个球，又</w:t>
      </w:r>
    </w:p>
    <w:p>
      <w:pPr>
        <w:ind w:left="34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8"/>
        </w:rPr>
        <w:t>是个不停旋转的大圆圈和小圆圈，因而发明</w:t>
      </w:r>
      <w:r>
        <w:rPr>
          <w:rFonts w:ascii="SimSun" w:hAnsi="SimSun" w:eastAsia="SimSun" w:cs="SimSun"/>
          <w:sz w:val="30"/>
          <w:szCs w:val="30"/>
          <w:spacing w:val="7"/>
        </w:rPr>
        <w:t>创造了象征这个</w:t>
      </w:r>
    </w:p>
    <w:p>
      <w:pPr>
        <w:spacing w:line="219" w:lineRule="auto"/>
        <w:sectPr>
          <w:headerReference w:type="default" r:id="rId45"/>
          <w:pgSz w:w="11900" w:h="16840"/>
          <w:pgMar w:top="2030" w:right="1785" w:bottom="400" w:left="1785" w:header="1608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1" w:lineRule="auto"/>
        <w:rPr/>
      </w:pPr>
      <w:r/>
    </w:p>
    <w:p>
      <w:pPr>
        <w:ind w:left="22" w:right="247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0"/>
        </w:rPr>
        <w:t>大圈和小圈的太极圈模型。后来又根据日月星辰有大小远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近，万物有内核外皮，认为天地万物是大球包小</w:t>
      </w:r>
      <w:r>
        <w:rPr>
          <w:rFonts w:ascii="SimSun" w:hAnsi="SimSun" w:eastAsia="SimSun" w:cs="SimSun"/>
          <w:sz w:val="31"/>
          <w:szCs w:val="31"/>
          <w:spacing w:val="-14"/>
        </w:rPr>
        <w:t>球，大圈套小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圈，大外有大，小中有小，因而发明创造了乾坤圈模型。这些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根据现象发挥想象而制作出来的模型，就是太极系统模型。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太极系统模型是经过许多远古人的长期思考逐步改进制</w:t>
      </w:r>
      <w:r>
        <w:rPr>
          <w:rFonts w:ascii="SimSun" w:hAnsi="SimSun" w:eastAsia="SimSun" w:cs="SimSun"/>
          <w:sz w:val="31"/>
          <w:szCs w:val="31"/>
          <w:spacing w:val="-3"/>
        </w:rPr>
        <w:t>作出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来的，它虽不足以科学地表现宇宙间的一切自然现象，但它却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抓住了宇宙间一切自然现象的基本特点，是最早的宇宙观或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宇宙万物观。</w:t>
      </w:r>
    </w:p>
    <w:p>
      <w:pPr>
        <w:ind w:left="22" w:right="267" w:firstLine="63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在太极系统模型表现出宇宙间一切自然现象的基本特点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是阴阳变化之后，就有人开始认真观察阴阳变化的规律，先是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借用树影观察，后是特意堆土立竿利用竿影观察，经过长期观 </w:t>
      </w:r>
      <w:r>
        <w:rPr>
          <w:rFonts w:ascii="SimSun" w:hAnsi="SimSun" w:eastAsia="SimSun" w:cs="SimSun"/>
          <w:sz w:val="31"/>
          <w:szCs w:val="31"/>
          <w:spacing w:val="-9"/>
        </w:rPr>
        <w:t>察，发现一天之中有一个时间竿影最短，就是太阳正当天顶，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阳光从竿顶斜射下来的时刻，就把这一时刻</w:t>
      </w:r>
      <w:r>
        <w:rPr>
          <w:rFonts w:ascii="SimSun" w:hAnsi="SimSun" w:eastAsia="SimSun" w:cs="SimSun"/>
          <w:sz w:val="31"/>
          <w:szCs w:val="31"/>
          <w:spacing w:val="-3"/>
        </w:rPr>
        <w:t>叫午时。又发现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一个寒暑变化周期内，有一天的午时竿影最长，有一天的午时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竿影最短；竿影最长之日白天最短黑夜最长，天气很冷，其后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更冷；竿影最短之日白天最长黑夜最短，天气很热，其</w:t>
      </w:r>
      <w:r>
        <w:rPr>
          <w:rFonts w:ascii="SimSun" w:hAnsi="SimSun" w:eastAsia="SimSun" w:cs="SimSun"/>
          <w:sz w:val="31"/>
          <w:szCs w:val="31"/>
          <w:spacing w:val="-20"/>
        </w:rPr>
        <w:t>后更热；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而每天午时的竿影，总是在一条直线上来回往复地变化，就把 </w:t>
      </w:r>
      <w:r>
        <w:rPr>
          <w:rFonts w:ascii="SimSun" w:hAnsi="SimSun" w:eastAsia="SimSun" w:cs="SimSun"/>
          <w:sz w:val="31"/>
          <w:szCs w:val="31"/>
          <w:spacing w:val="-2"/>
        </w:rPr>
        <w:t>这条直线叫子午线，子午线上竿影来回往复变化的线段为阴 </w:t>
      </w:r>
      <w:r>
        <w:rPr>
          <w:rFonts w:ascii="SimSun" w:hAnsi="SimSun" w:eastAsia="SimSun" w:cs="SimSun"/>
          <w:sz w:val="31"/>
          <w:szCs w:val="31"/>
          <w:spacing w:val="-22"/>
        </w:rPr>
        <w:t>阳变化区间，远古人先是在每天午时竿影所到处</w:t>
      </w:r>
      <w:r>
        <w:rPr>
          <w:rFonts w:ascii="SimSun" w:hAnsi="SimSun" w:eastAsia="SimSun" w:cs="SimSun"/>
          <w:sz w:val="31"/>
          <w:szCs w:val="31"/>
          <w:spacing w:val="-23"/>
        </w:rPr>
        <w:t>插小棍，</w:t>
      </w:r>
      <w:r>
        <w:rPr>
          <w:rFonts w:ascii="SimSun" w:hAnsi="SimSun" w:eastAsia="SimSun" w:cs="SimSun"/>
          <w:sz w:val="31"/>
          <w:szCs w:val="31"/>
          <w:spacing w:val="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一复可各插182或183根小棍，可共插365或366根小棍，</w:t>
      </w:r>
      <w:r>
        <w:rPr>
          <w:rFonts w:ascii="SimSun" w:hAnsi="SimSun" w:eastAsia="SimSun" w:cs="SimSun"/>
          <w:sz w:val="31"/>
          <w:szCs w:val="31"/>
          <w:spacing w:val="10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一  </w:t>
      </w:r>
      <w:r>
        <w:rPr>
          <w:rFonts w:ascii="SimSun" w:hAnsi="SimSun" w:eastAsia="SimSun" w:cs="SimSun"/>
          <w:sz w:val="31"/>
          <w:szCs w:val="31"/>
          <w:spacing w:val="9"/>
        </w:rPr>
        <w:t>往一复正好是一个寒暑变化周期，就定365天或366天为</w:t>
      </w:r>
      <w:r>
        <w:rPr>
          <w:rFonts w:ascii="SimSun" w:hAnsi="SimSun" w:eastAsia="SimSun" w:cs="SimSun"/>
          <w:sz w:val="31"/>
          <w:szCs w:val="31"/>
          <w:spacing w:val="8"/>
        </w:rPr>
        <w:t>一 </w:t>
      </w:r>
      <w:r>
        <w:rPr>
          <w:rFonts w:ascii="SimSun" w:hAnsi="SimSun" w:eastAsia="SimSun" w:cs="SimSun"/>
          <w:sz w:val="31"/>
          <w:szCs w:val="31"/>
          <w:spacing w:val="-9"/>
        </w:rPr>
        <w:t>年。但远古没有文字，如何记住这样多的天数就是一个问题，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只记住这样多的天数还是不能知道下一年什么时候是冷是热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是寒是暑是温是凉，于是有人在阴阳变化区间内画上记号，作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为分度，并将阴影阳迹变成两个基本符号表示阴阳，组合成若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干符号表示阴阳变化。若干符号中就有八卦符号，不过当时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不叫八卦，而叫八圭，因为堆土立竿观察日影掌握阴</w:t>
      </w:r>
      <w:r>
        <w:rPr>
          <w:rFonts w:ascii="SimSun" w:hAnsi="SimSun" w:eastAsia="SimSun" w:cs="SimSun"/>
          <w:sz w:val="31"/>
          <w:szCs w:val="31"/>
          <w:spacing w:val="-14"/>
        </w:rPr>
        <w:t>阳变化规</w:t>
      </w:r>
    </w:p>
    <w:p>
      <w:pPr>
        <w:spacing w:line="271" w:lineRule="auto"/>
        <w:sectPr>
          <w:headerReference w:type="default" r:id="rId46"/>
          <w:pgSz w:w="12050" w:h="16940"/>
          <w:pgMar w:top="2140" w:right="1807" w:bottom="400" w:left="1807" w:header="17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272" w:right="162"/>
        <w:spacing w:before="100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律，远古人叫圭，后人叫土圭，八圭就是土圭阴阳变化区间的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八分度，也叫八分圭或八圭，叫八卦是八圭用于占卜后的名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称。八圭在远古表示一年之中的四季八节，也表示天地之间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的四方八位。有了八圭符号，远古人才有了最初的历法和方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位法，才有了最早的时空观念。</w:t>
      </w:r>
    </w:p>
    <w:p>
      <w:pPr>
        <w:ind w:left="272" w:right="37" w:firstLine="600"/>
        <w:spacing w:before="8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远古人有了最早的时空观念，就希望选择最好的时间</w:t>
      </w:r>
      <w:r>
        <w:rPr>
          <w:rFonts w:ascii="SimSun" w:hAnsi="SimSun" w:eastAsia="SimSun" w:cs="SimSun"/>
          <w:sz w:val="31"/>
          <w:szCs w:val="31"/>
          <w:spacing w:val="-3"/>
        </w:rPr>
        <w:t>和 </w:t>
      </w:r>
      <w:r>
        <w:rPr>
          <w:rFonts w:ascii="SimSun" w:hAnsi="SimSun" w:eastAsia="SimSun" w:cs="SimSun"/>
          <w:sz w:val="31"/>
          <w:szCs w:val="31"/>
          <w:spacing w:val="-13"/>
        </w:rPr>
        <w:t>空间，取得行为活动的最大成功，当这种选择难以决断时，就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用占卜来祈求神的指示。远古时期最初的占卜方法就是用天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地盘的上下四方五位来占卜采集渔猎的出行方向，地盘上的 </w:t>
      </w:r>
      <w:r>
        <w:rPr>
          <w:rFonts w:ascii="SimSun" w:hAnsi="SimSun" w:eastAsia="SimSun" w:cs="SimSun"/>
          <w:sz w:val="31"/>
          <w:szCs w:val="31"/>
          <w:spacing w:val="-14"/>
        </w:rPr>
        <w:t>方位固定，天盘上的方位旋转，占卜前上下方位重合，向神祈 </w:t>
      </w:r>
      <w:r>
        <w:rPr>
          <w:rFonts w:ascii="SimSun" w:hAnsi="SimSun" w:eastAsia="SimSun" w:cs="SimSun"/>
          <w:sz w:val="31"/>
          <w:szCs w:val="31"/>
          <w:spacing w:val="-14"/>
        </w:rPr>
        <w:t>求后认定一个出行方向，然后旋转天盘，自己认定的出行方向 </w:t>
      </w:r>
      <w:r>
        <w:rPr>
          <w:rFonts w:ascii="SimSun" w:hAnsi="SimSun" w:eastAsia="SimSun" w:cs="SimSun"/>
          <w:sz w:val="31"/>
          <w:szCs w:val="31"/>
          <w:spacing w:val="-14"/>
        </w:rPr>
        <w:t>又得到重合为吉，可向这个方向出行，不得</w:t>
      </w:r>
      <w:r>
        <w:rPr>
          <w:rFonts w:ascii="SimSun" w:hAnsi="SimSun" w:eastAsia="SimSun" w:cs="SimSun"/>
          <w:sz w:val="31"/>
          <w:szCs w:val="31"/>
          <w:spacing w:val="-15"/>
        </w:rPr>
        <w:t>重合为不吉，不能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向这个方向出行。不吉则另认定，再旋转，如四个方向都不得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吉，就只好不外出。远古无文字，东南西北中四方</w:t>
      </w:r>
      <w:r>
        <w:rPr>
          <w:rFonts w:ascii="SimSun" w:hAnsi="SimSun" w:eastAsia="SimSun" w:cs="SimSun"/>
          <w:sz w:val="31"/>
          <w:szCs w:val="31"/>
          <w:spacing w:val="-15"/>
        </w:rPr>
        <w:t>五位用黑白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点表示。天盘用白点，北一东三中五西七南九。地盘</w:t>
      </w:r>
      <w:r>
        <w:rPr>
          <w:rFonts w:ascii="SimSun" w:hAnsi="SimSun" w:eastAsia="SimSun" w:cs="SimSun"/>
          <w:sz w:val="31"/>
          <w:szCs w:val="31"/>
          <w:spacing w:val="-10"/>
        </w:rPr>
        <w:t>用黑点，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南二西四中六东八北十。天盘相对方向点数合为十，加中合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为十五。地盘相对方向点数合为十二，加中合为十八。天地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盘方位重合，则各方位上下合为十一。天盘点数合为</w:t>
      </w:r>
      <w:r>
        <w:rPr>
          <w:rFonts w:ascii="SimSun" w:hAnsi="SimSun" w:eastAsia="SimSun" w:cs="SimSun"/>
          <w:sz w:val="31"/>
          <w:szCs w:val="31"/>
          <w:spacing w:val="-10"/>
        </w:rPr>
        <w:t>二十五，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地盘点数合为三十，总合五十五。这是最早的平衡数理，在旋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转后能否平衡则具随机性，随机性中含或然率，今称概率。因 </w:t>
      </w:r>
      <w:r>
        <w:rPr>
          <w:rFonts w:ascii="SimSun" w:hAnsi="SimSun" w:eastAsia="SimSun" w:cs="SimSun"/>
          <w:sz w:val="31"/>
          <w:szCs w:val="31"/>
          <w:spacing w:val="-17"/>
        </w:rPr>
        <w:t>此，占卜数理的实质是随机性，故称随机数理。</w:t>
      </w:r>
    </w:p>
    <w:p>
      <w:pPr>
        <w:ind w:left="272" w:right="57" w:firstLine="600"/>
        <w:spacing w:before="132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远古时期的太极模型、阴阳符数、占卜数理，是易学三源。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下面详述易学三源具体内容及其有关问题。</w:t>
      </w:r>
    </w:p>
    <w:p>
      <w:pPr>
        <w:pStyle w:val="BodyText"/>
        <w:spacing w:line="472" w:lineRule="auto"/>
        <w:rPr/>
      </w:pPr>
      <w:r/>
    </w:p>
    <w:p>
      <w:pPr>
        <w:ind w:left="2752"/>
        <w:spacing w:before="133" w:line="221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29"/>
        </w:rPr>
        <w:t>一、易学远古三源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72"/>
        <w:spacing w:before="10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易学远古三源的基本内容已如上述，其具体内容分述如</w:t>
      </w:r>
    </w:p>
    <w:p>
      <w:pPr>
        <w:spacing w:line="219" w:lineRule="auto"/>
        <w:sectPr>
          <w:headerReference w:type="default" r:id="rId47"/>
          <w:pgSz w:w="12050" w:h="16940"/>
          <w:pgMar w:top="2170" w:right="1807" w:bottom="400" w:left="1807" w:header="17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81" w:lineRule="auto"/>
        <w:rPr/>
      </w:pPr>
      <w:r/>
    </w:p>
    <w:p>
      <w:pPr>
        <w:spacing w:before="68" w:line="23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8"/>
        </w:rPr>
        <w:t>下</w:t>
      </w:r>
      <w:r>
        <w:rPr>
          <w:rFonts w:ascii="KaiTi" w:hAnsi="KaiTi" w:eastAsia="KaiTi" w:cs="KaiTi"/>
          <w:sz w:val="21"/>
          <w:szCs w:val="21"/>
          <w:spacing w:val="4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：</w:t>
      </w:r>
    </w:p>
    <w:p>
      <w:pPr>
        <w:pStyle w:val="BodyText"/>
        <w:spacing w:line="442" w:lineRule="auto"/>
        <w:rPr/>
      </w:pPr>
      <w:r/>
    </w:p>
    <w:p>
      <w:pPr>
        <w:ind w:left="850"/>
        <w:spacing w:before="114" w:line="219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-1"/>
        </w:rPr>
        <w:t>(一)太极系统宇宙模型源</w:t>
      </w:r>
    </w:p>
    <w:p>
      <w:pPr>
        <w:pStyle w:val="BodyText"/>
        <w:spacing w:line="398" w:lineRule="auto"/>
        <w:rPr/>
      </w:pPr>
      <w:r/>
    </w:p>
    <w:p>
      <w:pPr>
        <w:ind w:right="379" w:firstLine="720"/>
        <w:spacing w:before="100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太极系统宇宙模型，包括太极球模型、太极圈模型、乾坤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圈模型。</w:t>
      </w:r>
    </w:p>
    <w:p>
      <w:pPr>
        <w:ind w:left="724"/>
        <w:spacing w:before="326" w:line="222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太极球模型如附图1所示。</w:t>
      </w:r>
    </w:p>
    <w:p>
      <w:pPr>
        <w:pStyle w:val="BodyText"/>
        <w:spacing w:line="241" w:lineRule="auto"/>
        <w:rPr/>
      </w:pPr>
      <w:r/>
    </w:p>
    <w:p>
      <w:pPr>
        <w:ind w:right="379" w:firstLine="72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图中球一，为日常所见一般圆球。 一般圆球在光源和视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线一致的情况下，只能看到光明面和外廓圆，是为圆球正面；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在光源和视线相对的情况下，只能看到阴暗面和外廓圆，是为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圆球反面。如果光源和视线成九十度角相交，看到的就是一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半光明一半阴暗的球面和外廓圆如图中球二。如果圆球是不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断旋转的，光源在视线的左方，圆球向左旋转，</w:t>
      </w:r>
      <w:r>
        <w:rPr>
          <w:rFonts w:ascii="SimSun" w:hAnsi="SimSun" w:eastAsia="SimSun" w:cs="SimSun"/>
          <w:sz w:val="31"/>
          <w:szCs w:val="31"/>
          <w:spacing w:val="-14"/>
        </w:rPr>
        <w:t>就能看到光明 </w:t>
      </w:r>
      <w:r>
        <w:rPr>
          <w:rFonts w:ascii="SimSun" w:hAnsi="SimSun" w:eastAsia="SimSun" w:cs="SimSun"/>
          <w:sz w:val="31"/>
          <w:szCs w:val="31"/>
          <w:spacing w:val="3"/>
        </w:rPr>
        <w:t>面在球面上不断向右前进，阴暗面在球面上不断向</w:t>
      </w:r>
      <w:r>
        <w:rPr>
          <w:rFonts w:ascii="SimSun" w:hAnsi="SimSun" w:eastAsia="SimSun" w:cs="SimSun"/>
          <w:sz w:val="31"/>
          <w:szCs w:val="31"/>
          <w:spacing w:val="2"/>
        </w:rPr>
        <w:t>右后退。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如光源相反或旋转相反，就能看到光明面和阴暗面在球面上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的前进后退也相反。这种现象自有天地日月以来就存在，远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古人自然会在无意有意中发现。远古人发现了这种现象，就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会联想到天地之间有白天黑夜，是不是因为天是一个圆球</w:t>
      </w:r>
      <w:r>
        <w:rPr>
          <w:rFonts w:ascii="SimSun" w:hAnsi="SimSun" w:eastAsia="SimSun" w:cs="SimSun"/>
          <w:sz w:val="31"/>
          <w:szCs w:val="31"/>
          <w:spacing w:val="-19"/>
        </w:rPr>
        <w:t>， 一 </w:t>
      </w:r>
      <w:r>
        <w:rPr>
          <w:rFonts w:ascii="SimSun" w:hAnsi="SimSun" w:eastAsia="SimSun" w:cs="SimSun"/>
          <w:sz w:val="31"/>
          <w:szCs w:val="31"/>
          <w:spacing w:val="-22"/>
        </w:rPr>
        <w:t>半有太阳就光明，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一半无太阳就阴暗，天球套在地外，天球向 </w:t>
      </w:r>
      <w:r>
        <w:rPr>
          <w:rFonts w:ascii="SimSun" w:hAnsi="SimSun" w:eastAsia="SimSun" w:cs="SimSun"/>
          <w:sz w:val="31"/>
          <w:szCs w:val="31"/>
          <w:spacing w:val="-14"/>
        </w:rPr>
        <w:t>西旋转，有太阳的一半转到地上就是白天，无太阳的一半转到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地上就是黑夜。是不是因为地是一个圆球，地球</w:t>
      </w:r>
      <w:r>
        <w:rPr>
          <w:rFonts w:ascii="SimSun" w:hAnsi="SimSun" w:eastAsia="SimSun" w:cs="SimSun"/>
          <w:sz w:val="31"/>
          <w:szCs w:val="31"/>
          <w:spacing w:val="-14"/>
        </w:rPr>
        <w:t>套在天内，地 </w:t>
      </w:r>
      <w:r>
        <w:rPr>
          <w:rFonts w:ascii="SimSun" w:hAnsi="SimSun" w:eastAsia="SimSun" w:cs="SimSun"/>
          <w:sz w:val="31"/>
          <w:szCs w:val="31"/>
          <w:spacing w:val="-12"/>
        </w:rPr>
        <w:t>球向东旋转，转到天上有太阳的一半就是白天，转</w:t>
      </w:r>
      <w:r>
        <w:rPr>
          <w:rFonts w:ascii="SimSun" w:hAnsi="SimSun" w:eastAsia="SimSun" w:cs="SimSun"/>
          <w:sz w:val="31"/>
          <w:szCs w:val="31"/>
          <w:spacing w:val="-13"/>
        </w:rPr>
        <w:t>到天上无太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阳的一半就是黑夜。天上有太阳的一半，有时什么也没有，有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时有月无星，有时无月有星；天上无太阳的一半</w:t>
      </w:r>
      <w:r>
        <w:rPr>
          <w:rFonts w:ascii="SimSun" w:hAnsi="SimSun" w:eastAsia="SimSun" w:cs="SimSun"/>
          <w:sz w:val="31"/>
          <w:szCs w:val="31"/>
          <w:spacing w:val="-14"/>
        </w:rPr>
        <w:t>，有时有月有 </w:t>
      </w:r>
      <w:r>
        <w:rPr>
          <w:rFonts w:ascii="SimSun" w:hAnsi="SimSun" w:eastAsia="SimSun" w:cs="SimSun"/>
          <w:sz w:val="31"/>
          <w:szCs w:val="31"/>
          <w:spacing w:val="-14"/>
        </w:rPr>
        <w:t>星，有时无月有星；月有时圆有时缺。这些现象远古人是可以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经常看得到的，看到之后就会想一想为什么会</w:t>
      </w:r>
      <w:r>
        <w:rPr>
          <w:rFonts w:ascii="SimSun" w:hAnsi="SimSun" w:eastAsia="SimSun" w:cs="SimSun"/>
          <w:sz w:val="31"/>
          <w:szCs w:val="31"/>
          <w:spacing w:val="-13"/>
        </w:rPr>
        <w:t>有这些现象，虽</w:t>
      </w:r>
    </w:p>
    <w:p>
      <w:pPr>
        <w:spacing w:line="271" w:lineRule="auto"/>
        <w:sectPr>
          <w:headerReference w:type="default" r:id="rId48"/>
          <w:pgSz w:w="11900" w:h="16840"/>
          <w:pgMar w:top="2030" w:right="1785" w:bottom="400" w:left="1599" w:header="165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95" w:right="20"/>
        <w:spacing w:before="319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然想不出这些现象的科学道理来，但总可以得到一个初步认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识。这个初步认识就是认为整个宇宙无非是</w:t>
      </w:r>
      <w:r>
        <w:rPr>
          <w:rFonts w:ascii="SimSun" w:hAnsi="SimSun" w:eastAsia="SimSun" w:cs="SimSun"/>
          <w:sz w:val="31"/>
          <w:szCs w:val="31"/>
          <w:spacing w:val="-3"/>
        </w:rPr>
        <w:t>大球套小球，小 </w:t>
      </w:r>
      <w:r>
        <w:rPr>
          <w:rFonts w:ascii="SimSun" w:hAnsi="SimSun" w:eastAsia="SimSun" w:cs="SimSun"/>
          <w:sz w:val="31"/>
          <w:szCs w:val="31"/>
          <w:spacing w:val="-24"/>
        </w:rPr>
        <w:t>球再套更小的球，层层相套，球外有球，球中有</w:t>
      </w:r>
      <w:r>
        <w:rPr>
          <w:rFonts w:ascii="SimSun" w:hAnsi="SimSun" w:eastAsia="SimSun" w:cs="SimSun"/>
          <w:sz w:val="31"/>
          <w:szCs w:val="31"/>
          <w:spacing w:val="-25"/>
        </w:rPr>
        <w:t>球，相同层次的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球则各自独立互不相套，大球可至大无外，小球可至小无内，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至大至小之间包含许多相同大小或相近大小</w:t>
      </w:r>
      <w:r>
        <w:rPr>
          <w:rFonts w:ascii="SimSun" w:hAnsi="SimSun" w:eastAsia="SimSun" w:cs="SimSun"/>
          <w:sz w:val="31"/>
          <w:szCs w:val="31"/>
          <w:spacing w:val="-3"/>
        </w:rPr>
        <w:t>的层次，所有的 </w:t>
      </w:r>
      <w:r>
        <w:rPr>
          <w:rFonts w:ascii="SimSun" w:hAnsi="SimSun" w:eastAsia="SimSun" w:cs="SimSun"/>
          <w:sz w:val="31"/>
          <w:szCs w:val="31"/>
          <w:spacing w:val="-14"/>
        </w:rPr>
        <w:t>球都有正反阴阳面，都在不停地运动旋转，都有阴阳变化，不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是阴进阳退，就是阳进阴退，而且阴由阳生，阳由阴成，无阳不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生阴，无阴不成阳，阴中含阳，阳中有阴，阳中有</w:t>
      </w:r>
      <w:r>
        <w:rPr>
          <w:rFonts w:ascii="SimSun" w:hAnsi="SimSun" w:eastAsia="SimSun" w:cs="SimSun"/>
          <w:sz w:val="31"/>
          <w:szCs w:val="31"/>
          <w:spacing w:val="-31"/>
        </w:rPr>
        <w:t>阳，阴中有阴。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于是制作出一个象征整个宇宙和万物的统一模型如球三球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四，球三是这个模型的正面图，球四是这个模型的侧面图。这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个模型的名称就叫太极球或阴阳互包球。如</w:t>
      </w:r>
      <w:r>
        <w:rPr>
          <w:rFonts w:ascii="SimSun" w:hAnsi="SimSun" w:eastAsia="SimSun" w:cs="SimSun"/>
          <w:sz w:val="31"/>
          <w:szCs w:val="31"/>
          <w:spacing w:val="-3"/>
        </w:rPr>
        <w:t>果以球三球四的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A¹ </w:t>
      </w:r>
      <w:r>
        <w:rPr>
          <w:rFonts w:ascii="SimSun" w:hAnsi="SimSun" w:eastAsia="SimSun" w:cs="SimSun"/>
          <w:sz w:val="31"/>
          <w:szCs w:val="31"/>
          <w:spacing w:val="-1"/>
        </w:rPr>
        <w:t>或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A² </w:t>
      </w:r>
      <w:r>
        <w:rPr>
          <w:rFonts w:ascii="SimSun" w:hAnsi="SimSun" w:eastAsia="SimSun" w:cs="SimSun"/>
          <w:sz w:val="31"/>
          <w:szCs w:val="31"/>
          <w:spacing w:val="-1"/>
        </w:rPr>
        <w:t>点为圆心看模型，则模型如图中球五。</w:t>
      </w:r>
      <w:r>
        <w:rPr>
          <w:rFonts w:ascii="SimSun" w:hAnsi="SimSun" w:eastAsia="SimSun" w:cs="SimSun"/>
          <w:sz w:val="31"/>
          <w:szCs w:val="31"/>
          <w:spacing w:val="-2"/>
        </w:rPr>
        <w:t>球五就是以 </w:t>
      </w:r>
      <w:r>
        <w:rPr>
          <w:rFonts w:ascii="SimSun" w:hAnsi="SimSun" w:eastAsia="SimSun" w:cs="SimSun"/>
          <w:sz w:val="31"/>
          <w:szCs w:val="31"/>
          <w:spacing w:val="-9"/>
        </w:rPr>
        <w:t>后的太极图。</w:t>
      </w:r>
    </w:p>
    <w:p>
      <w:pPr>
        <w:ind w:left="40" w:firstLine="764"/>
        <w:spacing w:before="12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远古时期究竟有没有过太极球宇宙模型?回答是肯定有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过的。怎样证明呢?一，有太极图为证，《易传》有“易</w:t>
      </w:r>
      <w:r>
        <w:rPr>
          <w:rFonts w:ascii="SimSun" w:hAnsi="SimSun" w:eastAsia="SimSun" w:cs="SimSun"/>
          <w:sz w:val="31"/>
          <w:szCs w:val="31"/>
          <w:spacing w:val="-19"/>
        </w:rPr>
        <w:t>有太极”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的记载，太极既指太极图又指太极球模型；二，有天球为证，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《尚书·顾命》有“天球河图”的记载，天球就是太极球在上古时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期的名称，后来改进为浑天仪；三，有武侠</w:t>
      </w:r>
      <w:r>
        <w:rPr>
          <w:rFonts w:ascii="SimSun" w:hAnsi="SimSun" w:eastAsia="SimSun" w:cs="SimSun"/>
          <w:sz w:val="31"/>
          <w:szCs w:val="31"/>
          <w:spacing w:val="-9"/>
        </w:rPr>
        <w:t>小说中的炼功太极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球为证，武侠小说中的太极球是石头圆球，放在直</w:t>
      </w:r>
      <w:r>
        <w:rPr>
          <w:rFonts w:ascii="SimSun" w:hAnsi="SimSun" w:eastAsia="SimSun" w:cs="SimSun"/>
          <w:sz w:val="31"/>
          <w:szCs w:val="31"/>
          <w:spacing w:val="-9"/>
        </w:rPr>
        <w:t>线槽上或环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形槽上，用手推之往复滚动或环形滚动，以练臂力。</w:t>
      </w:r>
      <w:r>
        <w:rPr>
          <w:rFonts w:ascii="SimSun" w:hAnsi="SimSun" w:eastAsia="SimSun" w:cs="SimSun"/>
          <w:sz w:val="31"/>
          <w:szCs w:val="31"/>
          <w:spacing w:val="-11"/>
        </w:rPr>
        <w:t>四，有儿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童玩具为证，儿童玩的小球，作成两手相扣形，相</w:t>
      </w:r>
      <w:r>
        <w:rPr>
          <w:rFonts w:ascii="SimSun" w:hAnsi="SimSun" w:eastAsia="SimSun" w:cs="SimSun"/>
          <w:sz w:val="31"/>
          <w:szCs w:val="31"/>
          <w:spacing w:val="-9"/>
        </w:rPr>
        <w:t>扣两部分为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白黑色或白蓝色，和太极球完全一样，它是远古太极球的遗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存，但已名实分离，不知它就是远古时期的太极球了。</w:t>
      </w:r>
    </w:p>
    <w:p>
      <w:pPr>
        <w:pStyle w:val="BodyText"/>
        <w:spacing w:line="243" w:lineRule="auto"/>
        <w:rPr/>
      </w:pPr>
      <w:r/>
    </w:p>
    <w:p>
      <w:pPr>
        <w:ind w:left="809"/>
        <w:spacing w:before="101" w:line="222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2.太极圈模型如附图2所示。</w:t>
      </w:r>
    </w:p>
    <w:p>
      <w:pPr>
        <w:ind w:left="805"/>
        <w:spacing w:before="332" w:line="47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11"/>
        </w:rPr>
        <w:t>图中上图是太极球沿横轴线向内对顶至圆球中心点，使</w:t>
      </w:r>
    </w:p>
    <w:p>
      <w:pPr>
        <w:ind w:left="19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圆球变成圆圈但圆圈中心孔直径近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O</w:t>
      </w:r>
      <w:r>
        <w:rPr>
          <w:rFonts w:ascii="Times New Roman" w:hAnsi="Times New Roman" w:eastAsia="Times New Roman" w:cs="Times New Roman"/>
          <w:sz w:val="31"/>
          <w:szCs w:val="31"/>
          <w:spacing w:val="3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的示意图，</w:t>
      </w:r>
      <w:r>
        <w:rPr>
          <w:rFonts w:ascii="SimSun" w:hAnsi="SimSun" w:eastAsia="SimSun" w:cs="SimSun"/>
          <w:sz w:val="31"/>
          <w:szCs w:val="31"/>
          <w:spacing w:val="-4"/>
        </w:rPr>
        <w:t>虚长线大圆</w:t>
      </w:r>
    </w:p>
    <w:p>
      <w:pPr>
        <w:spacing w:line="219" w:lineRule="auto"/>
        <w:sectPr>
          <w:headerReference w:type="default" r:id="rId49"/>
          <w:pgSz w:w="11900" w:h="16840"/>
          <w:pgMar w:top="2080" w:right="1764" w:bottom="400" w:left="1785" w:header="16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9" w:lineRule="auto"/>
        <w:rPr/>
      </w:pPr>
      <w:r/>
    </w:p>
    <w:p>
      <w:pPr>
        <w:ind w:right="399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8" w:id="5"/>
      <w:bookmarkEnd w:id="5"/>
      <w:r>
        <w:rPr>
          <w:rFonts w:ascii="SimSun" w:hAnsi="SimSun" w:eastAsia="SimSun" w:cs="SimSun"/>
          <w:sz w:val="31"/>
          <w:szCs w:val="31"/>
          <w:spacing w:val="-2"/>
        </w:rPr>
        <w:t>中的两个小实线圆是圆圈的环形臂的上下断面</w:t>
      </w:r>
      <w:r>
        <w:rPr>
          <w:rFonts w:ascii="SimSun" w:hAnsi="SimSun" w:eastAsia="SimSun" w:cs="SimSun"/>
          <w:sz w:val="31"/>
          <w:szCs w:val="31"/>
          <w:spacing w:val="-3"/>
        </w:rPr>
        <w:t>圆，上断面圆 </w:t>
      </w:r>
      <w:r>
        <w:rPr>
          <w:rFonts w:ascii="SimSun" w:hAnsi="SimSun" w:eastAsia="SimSun" w:cs="SimSun"/>
          <w:sz w:val="31"/>
          <w:szCs w:val="31"/>
          <w:spacing w:val="-13"/>
        </w:rPr>
        <w:t>为白色表示全阳，下断面圆为黑色表示全阴，和</w:t>
      </w:r>
      <w:r>
        <w:rPr>
          <w:rFonts w:ascii="SimSun" w:hAnsi="SimSun" w:eastAsia="SimSun" w:cs="SimSun"/>
          <w:sz w:val="31"/>
          <w:szCs w:val="31"/>
          <w:spacing w:val="-14"/>
        </w:rPr>
        <w:t>太极球的阴阳 </w:t>
      </w:r>
      <w:r>
        <w:rPr>
          <w:rFonts w:ascii="SimSun" w:hAnsi="SimSun" w:eastAsia="SimSun" w:cs="SimSun"/>
          <w:sz w:val="31"/>
          <w:szCs w:val="31"/>
          <w:spacing w:val="9"/>
        </w:rPr>
        <w:t>头一致。图中下图是太极球沿竖轴线向内对顶至圆球中心 </w:t>
      </w:r>
      <w:r>
        <w:rPr>
          <w:rFonts w:ascii="SimSun" w:hAnsi="SimSun" w:eastAsia="SimSun" w:cs="SimSun"/>
          <w:sz w:val="31"/>
          <w:szCs w:val="31"/>
          <w:spacing w:val="-14"/>
        </w:rPr>
        <w:t>点，使圆球变成圆圈但圆圈中心孔直径近○的示意图，虚长线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大圆中的两小实线圆是圆圈的环形臂的左右断</w:t>
      </w:r>
      <w:r>
        <w:rPr>
          <w:rFonts w:ascii="SimSun" w:hAnsi="SimSun" w:eastAsia="SimSun" w:cs="SimSun"/>
          <w:sz w:val="31"/>
          <w:szCs w:val="31"/>
          <w:spacing w:val="-3"/>
        </w:rPr>
        <w:t>面圆，左右断 </w:t>
      </w:r>
      <w:r>
        <w:rPr>
          <w:rFonts w:ascii="SimSun" w:hAnsi="SimSun" w:eastAsia="SimSun" w:cs="SimSun"/>
          <w:sz w:val="31"/>
          <w:szCs w:val="31"/>
          <w:spacing w:val="-13"/>
        </w:rPr>
        <w:t>面圆都是半白半黑，表示半阴半阳，和太极球从</w:t>
      </w:r>
      <w:r>
        <w:rPr>
          <w:rFonts w:ascii="SimSun" w:hAnsi="SimSun" w:eastAsia="SimSun" w:cs="SimSun"/>
          <w:sz w:val="31"/>
          <w:szCs w:val="31"/>
          <w:spacing w:val="-14"/>
        </w:rPr>
        <w:t>阴阳头至阴阳 </w:t>
      </w:r>
      <w:r>
        <w:rPr>
          <w:rFonts w:ascii="SimSun" w:hAnsi="SimSun" w:eastAsia="SimSun" w:cs="SimSun"/>
          <w:sz w:val="31"/>
          <w:szCs w:val="31"/>
          <w:spacing w:val="-3"/>
        </w:rPr>
        <w:t>尾间的阴阳面一致。远古时期无弹性材料，太极球不能用弹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性材料制作，自然不能用太极球来对顶，只能用泥先作成太极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球的样子，然后从球面相对的两点向内钻削修磨成中心孔直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径近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O</w:t>
      </w:r>
      <w:r>
        <w:rPr>
          <w:rFonts w:ascii="SimSun" w:hAnsi="SimSun" w:eastAsia="SimSun" w:cs="SimSun"/>
          <w:sz w:val="31"/>
          <w:szCs w:val="31"/>
          <w:spacing w:val="-11"/>
        </w:rPr>
        <w:t>、环形臂断面直径近太极球半径的圆圈，再在圆圈正反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两面按太极球的黑白面涂上黑白色，就成了太极圈宇宙模型。</w:t>
      </w:r>
    </w:p>
    <w:p>
      <w:pPr>
        <w:ind w:right="400" w:firstLine="690"/>
        <w:spacing w:before="105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远古人为什么在有了太极球宇宙模型之后又制作太极圈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宇宙模型呢?因为远古人已经认为整个宇宙是大球小球层层 </w:t>
      </w:r>
      <w:r>
        <w:rPr>
          <w:rFonts w:ascii="SimSun" w:hAnsi="SimSun" w:eastAsia="SimSun" w:cs="SimSun"/>
          <w:sz w:val="31"/>
          <w:szCs w:val="31"/>
          <w:spacing w:val="-13"/>
        </w:rPr>
        <w:t>相套，同层次大小球又各不相套，各层次的球围</w:t>
      </w:r>
      <w:r>
        <w:rPr>
          <w:rFonts w:ascii="SimSun" w:hAnsi="SimSun" w:eastAsia="SimSun" w:cs="SimSun"/>
          <w:sz w:val="31"/>
          <w:szCs w:val="31"/>
          <w:spacing w:val="-14"/>
        </w:rPr>
        <w:t>绕上层次的球 </w:t>
      </w:r>
      <w:r>
        <w:rPr>
          <w:rFonts w:ascii="SimSun" w:hAnsi="SimSun" w:eastAsia="SimSun" w:cs="SimSun"/>
          <w:sz w:val="31"/>
          <w:szCs w:val="31"/>
          <w:spacing w:val="-13"/>
        </w:rPr>
        <w:t>旋转运行，所有的球又围绕总核心球旋转运行，</w:t>
      </w:r>
      <w:r>
        <w:rPr>
          <w:rFonts w:ascii="SimSun" w:hAnsi="SimSun" w:eastAsia="SimSun" w:cs="SimSun"/>
          <w:sz w:val="31"/>
          <w:szCs w:val="31"/>
          <w:spacing w:val="-14"/>
        </w:rPr>
        <w:t>所以产生阴阳 </w:t>
      </w:r>
      <w:r>
        <w:rPr>
          <w:rFonts w:ascii="SimSun" w:hAnsi="SimSun" w:eastAsia="SimSun" w:cs="SimSun"/>
          <w:sz w:val="31"/>
          <w:szCs w:val="31"/>
          <w:spacing w:val="-2"/>
        </w:rPr>
        <w:t>变化。阴阳变化是旋转运行的结果，阴阳变化</w:t>
      </w:r>
      <w:r>
        <w:rPr>
          <w:rFonts w:ascii="SimSun" w:hAnsi="SimSun" w:eastAsia="SimSun" w:cs="SimSun"/>
          <w:sz w:val="31"/>
          <w:szCs w:val="31"/>
          <w:spacing w:val="-3"/>
        </w:rPr>
        <w:t>轨迹反映旋转 </w:t>
      </w:r>
      <w:r>
        <w:rPr>
          <w:rFonts w:ascii="SimSun" w:hAnsi="SimSun" w:eastAsia="SimSun" w:cs="SimSun"/>
          <w:sz w:val="31"/>
          <w:szCs w:val="31"/>
          <w:spacing w:val="-13"/>
        </w:rPr>
        <w:t>运行轨迹，旋转运行轨迹一定是个圆圈形，所以</w:t>
      </w:r>
      <w:r>
        <w:rPr>
          <w:rFonts w:ascii="SimSun" w:hAnsi="SimSun" w:eastAsia="SimSun" w:cs="SimSun"/>
          <w:sz w:val="31"/>
          <w:szCs w:val="31"/>
          <w:spacing w:val="-14"/>
        </w:rPr>
        <w:t>旋转运行有周 </w:t>
      </w:r>
      <w:r>
        <w:rPr>
          <w:rFonts w:ascii="SimSun" w:hAnsi="SimSun" w:eastAsia="SimSun" w:cs="SimSun"/>
          <w:sz w:val="31"/>
          <w:szCs w:val="31"/>
          <w:spacing w:val="-14"/>
        </w:rPr>
        <w:t>而复始的周期，阴阳变化也有周而复始的周期，于是就制作出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太极圈宇宙模型。太极球只能表现宇宙万物的表面阴阳变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化，不能表现宇宙万物的内部阴阳结构。太极</w:t>
      </w:r>
      <w:r>
        <w:rPr>
          <w:rFonts w:ascii="SimSun" w:hAnsi="SimSun" w:eastAsia="SimSun" w:cs="SimSun"/>
          <w:sz w:val="31"/>
          <w:szCs w:val="31"/>
          <w:spacing w:val="-3"/>
        </w:rPr>
        <w:t>圈既能表现宇 </w:t>
      </w:r>
      <w:r>
        <w:rPr>
          <w:rFonts w:ascii="SimSun" w:hAnsi="SimSun" w:eastAsia="SimSun" w:cs="SimSun"/>
          <w:sz w:val="31"/>
          <w:szCs w:val="31"/>
          <w:spacing w:val="-9"/>
        </w:rPr>
        <w:t>宙万物的表面阴阳变化，也能表现宇宙万物的内部阴阳结构。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太极圈表现的宇宙万物表面阴阳变化和内部阴</w:t>
      </w:r>
      <w:r>
        <w:rPr>
          <w:rFonts w:ascii="SimSun" w:hAnsi="SimSun" w:eastAsia="SimSun" w:cs="SimSun"/>
          <w:sz w:val="31"/>
          <w:szCs w:val="31"/>
          <w:spacing w:val="-3"/>
        </w:rPr>
        <w:t>阳结构，在图 </w:t>
      </w:r>
      <w:r>
        <w:rPr>
          <w:rFonts w:ascii="SimSun" w:hAnsi="SimSun" w:eastAsia="SimSun" w:cs="SimSun"/>
          <w:sz w:val="31"/>
          <w:szCs w:val="31"/>
          <w:spacing w:val="-4"/>
        </w:rPr>
        <w:t>中大圆中的四个断面圆内可以看到，如果将太极圈的圆环变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成圆柱，就可以清楚地看到它的表面阴阳变化和内部阴阳结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构。图中没有圆环变成圆柱的图解，这里补充如下图：</w:t>
      </w:r>
    </w:p>
    <w:p>
      <w:pPr>
        <w:spacing w:line="270" w:lineRule="auto"/>
        <w:sectPr>
          <w:headerReference w:type="default" r:id="rId50"/>
          <w:pgSz w:w="11900" w:h="16840"/>
          <w:pgMar w:top="1980" w:right="1785" w:bottom="400" w:left="1579" w:header="15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106"/>
        <w:rPr/>
      </w:pPr>
      <w:r>
        <w:pict>
          <v:shape id="_x0000_s8" style="position:absolute;margin-left:87.894pt;margin-top:161.223pt;mso-position-vertical-relative:page;mso-position-horizontal-relative:page;width:22.9pt;height:117.15pt;z-index:251708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23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Hei" w:hAnsi="SimHei" w:eastAsia="SimHei" w:cs="SimHei"/>
                      <w:sz w:val="24"/>
                      <w:szCs w:val="24"/>
                      <w:position w:val="-10"/>
                    </w:rPr>
                    <w:t>太</w:t>
                  </w:r>
                  <w:r>
                    <w:rPr>
                      <w:rFonts w:ascii="SimHei" w:hAnsi="SimHei" w:eastAsia="SimHei" w:cs="SimHei"/>
                      <w:sz w:val="24"/>
                      <w:szCs w:val="24"/>
                      <w:spacing w:val="32"/>
                      <w:position w:val="-1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position w:val="1"/>
                    </w:rPr>
                    <w:t>极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position w:val="1"/>
                    </w:rPr>
                    <w:t>圈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39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position w:val="1"/>
                    </w:rPr>
                    <w:t>平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position w:val="1"/>
                    </w:rPr>
                    <w:t>面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40"/>
                      <w:position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position w:val="1"/>
                    </w:rPr>
                    <w:t>图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51"/>
          <w:pgSz w:w="11900" w:h="16840"/>
          <w:pgMar w:top="1989" w:right="1785" w:bottom="400" w:left="1474" w:header="1578" w:footer="0" w:gutter="0"/>
          <w:cols w:equalWidth="0" w:num="1">
            <w:col w:w="8641" w:space="0"/>
          </w:cols>
        </w:sectPr>
        <w:rPr/>
      </w:pPr>
    </w:p>
    <w:p>
      <w:pPr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40" w:line="3930" w:lineRule="exact"/>
        <w:rPr/>
      </w:pPr>
      <w:r>
        <w:rPr>
          <w:position w:val="-78"/>
        </w:rPr>
        <w:drawing>
          <wp:inline distT="0" distB="0" distL="0" distR="0">
            <wp:extent cx="2559008" cy="2495518"/>
            <wp:effectExtent l="0" t="0" r="0" b="0"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008" cy="24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09"/>
        <w:spacing w:before="1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  <w:spacing w:val="5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ind w:left="39" w:right="299"/>
        <w:spacing w:before="103" w:line="27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1.</w:t>
      </w:r>
      <w:r>
        <w:rPr>
          <w:rFonts w:ascii="Times New Roman" w:hAnsi="Times New Roman" w:eastAsia="Times New Roman" w:cs="Times New Roman"/>
          <w:sz w:val="24"/>
          <w:szCs w:val="24"/>
          <w:spacing w:val="2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上图从</w:t>
      </w:r>
      <w:r>
        <w:rPr>
          <w:rFonts w:ascii="SimSun" w:hAnsi="SimSun" w:eastAsia="SimSun" w:cs="SimSun"/>
          <w:sz w:val="24"/>
          <w:szCs w:val="24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A.B</w:t>
      </w:r>
      <w:r>
        <w:rPr>
          <w:rFonts w:ascii="Times New Roman" w:hAnsi="Times New Roman" w:eastAsia="Times New Roman" w:cs="Times New Roman"/>
          <w:sz w:val="24"/>
          <w:szCs w:val="24"/>
          <w:spacing w:val="1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处断 </w:t>
      </w:r>
      <w:r>
        <w:rPr>
          <w:rFonts w:ascii="SimHei" w:hAnsi="SimHei" w:eastAsia="SimHei" w:cs="SimHei"/>
          <w:sz w:val="24"/>
          <w:szCs w:val="24"/>
          <w:spacing w:val="-7"/>
        </w:rPr>
        <w:t>开恢复正直，即成下</w:t>
      </w:r>
      <w:r>
        <w:rPr>
          <w:rFonts w:ascii="SimHei" w:hAnsi="SimHei" w:eastAsia="SimHei" w:cs="SimHei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图所示圆柱。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39" w:right="177" w:hanging="39"/>
        <w:spacing w:before="78" w:line="27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2.下图圆柱扭转180°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弯曲相接即成上图所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4"/>
        </w:rPr>
        <w:t>示圆腾。</w:t>
      </w:r>
    </w:p>
    <w:p>
      <w:pPr>
        <w:spacing w:line="273" w:lineRule="auto"/>
        <w:sectPr>
          <w:type w:val="continuous"/>
          <w:pgSz w:w="11900" w:h="16840"/>
          <w:pgMar w:top="1989" w:right="1785" w:bottom="400" w:left="1474" w:header="1578" w:footer="0" w:gutter="0"/>
          <w:cols w:equalWidth="0" w:num="3">
            <w:col w:w="1386" w:space="100"/>
            <w:col w:w="4611" w:space="100"/>
            <w:col w:w="244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8" w:lineRule="auto"/>
        <w:rPr/>
      </w:pPr>
      <w:r/>
    </w:p>
    <w:p>
      <w:pPr>
        <w:ind w:firstLine="1115"/>
        <w:spacing w:line="1890" w:lineRule="exact"/>
        <w:rPr/>
      </w:pPr>
      <w:r>
        <w:rPr>
          <w:position w:val="-37"/>
        </w:rPr>
        <w:drawing>
          <wp:inline distT="0" distB="0" distL="0" distR="0">
            <wp:extent cx="4267155" cy="1200227"/>
            <wp:effectExtent l="0" t="0" r="0" b="0"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7155" cy="1200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9" w:lineRule="auto"/>
        <w:rPr/>
      </w:pPr>
      <w:r/>
    </w:p>
    <w:p>
      <w:pPr>
        <w:ind w:left="3415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4"/>
        </w:rPr>
        <w:t>太极圈圆柱平面图</w:t>
      </w:r>
    </w:p>
    <w:p>
      <w:pPr>
        <w:ind w:left="355" w:right="50" w:firstLine="700"/>
        <w:spacing w:before="102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太极球和太极圈都表示宇宙万物的阴阳对立、阴阳相反，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阴阳平衡的整体结构和相对变化。在太极球中，不能表现阴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阳结构，虽然认为太极是阴阳对立的统一体，可以分为阴阳两  </w:t>
      </w:r>
      <w:r>
        <w:rPr>
          <w:rFonts w:ascii="SimSun" w:hAnsi="SimSun" w:eastAsia="SimSun" w:cs="SimSun"/>
          <w:sz w:val="31"/>
          <w:szCs w:val="31"/>
          <w:spacing w:val="-13"/>
        </w:rPr>
        <w:t>仪，但如何分法，分成两仪又是什么样子，是远古人必然要继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续想象的。在继续想象中又发现阴阳变化和旋转运行的圆圈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形轨迹有关，就产生出制作太极圈的动机。太极圈只能是太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极球的继承和发展，所以先作成太极球的样子再改进，改进的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结果是既能像太极球那样表现表面阴阳变化又能表现太极球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的内部阴阳结构，太极分为两仪也就有了可见的具体形象了。</w:t>
      </w:r>
    </w:p>
    <w:p>
      <w:pPr>
        <w:ind w:left="355" w:right="120" w:firstLine="659"/>
        <w:spacing w:before="102" w:line="24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如何证明远古时期确实有过太极圈宇宙模型呢?一，当 </w:t>
      </w:r>
      <w:r>
        <w:rPr>
          <w:rFonts w:ascii="SimSun" w:hAnsi="SimSun" w:eastAsia="SimSun" w:cs="SimSun"/>
          <w:sz w:val="31"/>
          <w:szCs w:val="31"/>
          <w:spacing w:val="-1"/>
        </w:rPr>
        <w:t>然还是太极图，因为远古时期的太极系统模型只留</w:t>
      </w:r>
      <w:r>
        <w:rPr>
          <w:rFonts w:ascii="SimSun" w:hAnsi="SimSun" w:eastAsia="SimSun" w:cs="SimSun"/>
          <w:sz w:val="31"/>
          <w:szCs w:val="31"/>
          <w:spacing w:val="-2"/>
        </w:rPr>
        <w:t>存下来一 </w:t>
      </w:r>
      <w:r>
        <w:rPr>
          <w:rFonts w:ascii="SimSun" w:hAnsi="SimSun" w:eastAsia="SimSun" w:cs="SimSun"/>
          <w:sz w:val="31"/>
          <w:szCs w:val="31"/>
          <w:spacing w:val="-8"/>
        </w:rPr>
        <w:t>个太极图，而这个太极图又是太极球和太极圈的平面重合图。</w:t>
      </w:r>
    </w:p>
    <w:p>
      <w:pPr>
        <w:spacing w:line="244" w:lineRule="auto"/>
        <w:sectPr>
          <w:type w:val="continuous"/>
          <w:pgSz w:w="11900" w:h="16840"/>
          <w:pgMar w:top="1989" w:right="1785" w:bottom="400" w:left="1474" w:header="1578" w:footer="0" w:gutter="0"/>
          <w:cols w:equalWidth="0" w:num="1">
            <w:col w:w="8641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right="320" w:firstLine="154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远古时期没有文字，图画也处于萌芽阶段，只能粗线条地描绘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具体简单的形象，像太极球太极圈这样具有抽象意义的宇宙 </w:t>
      </w:r>
      <w:r>
        <w:rPr>
          <w:rFonts w:ascii="SimSun" w:hAnsi="SimSun" w:eastAsia="SimSun" w:cs="SimSun"/>
          <w:sz w:val="31"/>
          <w:szCs w:val="31"/>
          <w:spacing w:val="-7"/>
        </w:rPr>
        <w:t>模型，从两个模型的平面看又完全一样，远古人还</w:t>
      </w:r>
      <w:r>
        <w:rPr>
          <w:rFonts w:ascii="SimSun" w:hAnsi="SimSun" w:eastAsia="SimSun" w:cs="SimSun"/>
          <w:sz w:val="31"/>
          <w:szCs w:val="31"/>
          <w:spacing w:val="-8"/>
        </w:rPr>
        <w:t>不会画立体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图和透视图，所以不能画出不同的两个图来，只能画出相同的 </w:t>
      </w:r>
      <w:r>
        <w:rPr>
          <w:rFonts w:ascii="SimSun" w:hAnsi="SimSun" w:eastAsia="SimSun" w:cs="SimSun"/>
          <w:sz w:val="31"/>
          <w:szCs w:val="31"/>
          <w:spacing w:val="-7"/>
        </w:rPr>
        <w:t>一个图来，因此，它是两个模型的平面重合图，它</w:t>
      </w:r>
      <w:r>
        <w:rPr>
          <w:rFonts w:ascii="SimSun" w:hAnsi="SimSun" w:eastAsia="SimSun" w:cs="SimSun"/>
          <w:sz w:val="31"/>
          <w:szCs w:val="31"/>
          <w:spacing w:val="-8"/>
        </w:rPr>
        <w:t>既是太极球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的图，又是太极圈的图。因此，它可以证明远古有过太极圈宇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宙模型。二，民间流传一种智力游戏，就是一张有两面四边的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长纸条，谁能将它变成一个面一个边?这个问题能</w:t>
      </w:r>
      <w:r>
        <w:rPr>
          <w:rFonts w:ascii="SimSun" w:hAnsi="SimSun" w:eastAsia="SimSun" w:cs="SimSun"/>
          <w:sz w:val="31"/>
          <w:szCs w:val="31"/>
          <w:spacing w:val="3"/>
        </w:rPr>
        <w:t>难许多人，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只有很聪明的人才会想到将它扭转180°正反相接变成只</w:t>
      </w:r>
      <w:r>
        <w:rPr>
          <w:rFonts w:ascii="SimSun" w:hAnsi="SimSun" w:eastAsia="SimSun" w:cs="SimSun"/>
          <w:sz w:val="31"/>
          <w:szCs w:val="31"/>
          <w:spacing w:val="9"/>
        </w:rPr>
        <w:t>有 </w:t>
      </w:r>
      <w:r>
        <w:rPr>
          <w:rFonts w:ascii="SimSun" w:hAnsi="SimSun" w:eastAsia="SimSun" w:cs="SimSun"/>
          <w:sz w:val="31"/>
          <w:szCs w:val="31"/>
          <w:spacing w:val="4"/>
        </w:rPr>
        <w:t>一个面一个边的纸圈。这种智力游戏是远古时期太极圈原理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的演示法。这个纸圈也叫太极圈。这种演示法流传下来，成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了民间的智力游戏，却不知道它原来的用处和名称。到了17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世纪，德国数学家梅比乌斯也发现了这种游戏，他将这种纸圈 </w:t>
      </w:r>
      <w:r>
        <w:rPr>
          <w:rFonts w:ascii="SimSun" w:hAnsi="SimSun" w:eastAsia="SimSun" w:cs="SimSun"/>
          <w:sz w:val="31"/>
          <w:szCs w:val="31"/>
          <w:spacing w:val="-13"/>
        </w:rPr>
        <w:t>叫做“单侧曲面”,数学界认为这是他的一大发明，将它命名为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“梅比乌斯带”,其实，它是中国五千年前的远古人发明的。这 </w:t>
      </w:r>
      <w:r>
        <w:rPr>
          <w:rFonts w:ascii="SimSun" w:hAnsi="SimSun" w:eastAsia="SimSun" w:cs="SimSun"/>
          <w:sz w:val="31"/>
          <w:szCs w:val="31"/>
          <w:spacing w:val="4"/>
        </w:rPr>
        <w:t>种纸圈在中国远古人那里有很丰富的内容和深刻的涵义，而 </w:t>
      </w:r>
      <w:r>
        <w:rPr>
          <w:rFonts w:ascii="SimSun" w:hAnsi="SimSun" w:eastAsia="SimSun" w:cs="SimSun"/>
          <w:sz w:val="31"/>
          <w:szCs w:val="31"/>
          <w:spacing w:val="4"/>
        </w:rPr>
        <w:t>在外国数学界里只不过是曲面的一种而已。这种游戏和纸圈 </w:t>
      </w:r>
      <w:r>
        <w:rPr>
          <w:rFonts w:ascii="SimSun" w:hAnsi="SimSun" w:eastAsia="SimSun" w:cs="SimSun"/>
          <w:sz w:val="31"/>
          <w:szCs w:val="31"/>
          <w:spacing w:val="4"/>
        </w:rPr>
        <w:t>在中国民间长期流传，足以证明中国远古时期有过太极圈宇 </w:t>
      </w:r>
      <w:r>
        <w:rPr>
          <w:rFonts w:ascii="SimSun" w:hAnsi="SimSun" w:eastAsia="SimSun" w:cs="SimSun"/>
          <w:sz w:val="31"/>
          <w:szCs w:val="31"/>
          <w:spacing w:val="30"/>
        </w:rPr>
        <w:t>宙模型。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799"/>
        <w:spacing w:before="100" w:line="183" w:lineRule="auto"/>
        <w:outlineLvl w:val="1"/>
        <w:rPr>
          <w:rFonts w:ascii="LiSu" w:hAnsi="LiSu" w:eastAsia="LiSu" w:cs="LiSu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3.</w:t>
      </w:r>
      <w:r>
        <w:rPr>
          <w:rFonts w:ascii="LiSu" w:hAnsi="LiSu" w:eastAsia="LiSu" w:cs="LiSu"/>
          <w:sz w:val="31"/>
          <w:szCs w:val="31"/>
          <w:b/>
          <w:bCs/>
          <w:spacing w:val="5"/>
        </w:rPr>
        <w:t>乾坤圈模型如附图3所示</w:t>
      </w:r>
    </w:p>
    <w:p>
      <w:pPr>
        <w:ind w:left="154" w:right="425" w:firstLine="750"/>
        <w:spacing w:before="310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图中上图是太极圈，下图是太极圈外套乾坤圈。乾坤圈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是由太极圈沿圆环中心线一分为二变成的大圈。远古人在有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了太极球宇宙模型和太极圈宇宙模型之后，又继续</w:t>
      </w:r>
      <w:r>
        <w:rPr>
          <w:rFonts w:ascii="SimSun" w:hAnsi="SimSun" w:eastAsia="SimSun" w:cs="SimSun"/>
          <w:sz w:val="31"/>
          <w:szCs w:val="31"/>
          <w:spacing w:val="-15"/>
        </w:rPr>
        <w:t>想象，宇宙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万物都有由小变大，由少变多的现象。由小变大是宇宙万物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内分子的发展扩大，这种发展扩大是有限度的，如人从胚胎到</w:t>
      </w:r>
    </w:p>
    <w:p>
      <w:pPr>
        <w:ind w:left="15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成人是内部细胞或分子发展扩大阶段，以后就不再发展扩大，</w:t>
      </w:r>
    </w:p>
    <w:p>
      <w:pPr>
        <w:spacing w:line="219" w:lineRule="auto"/>
        <w:sectPr>
          <w:headerReference w:type="default" r:id="rId54"/>
          <w:pgSz w:w="11900" w:h="16840"/>
          <w:pgMar w:top="2019" w:right="1785" w:bottom="400" w:left="1474" w:header="16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140"/>
        <w:spacing w:before="339" w:line="27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9" w:id="6"/>
      <w:bookmarkEnd w:id="6"/>
      <w:r>
        <w:rPr>
          <w:rFonts w:ascii="SimSun" w:hAnsi="SimSun" w:eastAsia="SimSun" w:cs="SimSun"/>
          <w:sz w:val="31"/>
          <w:szCs w:val="31"/>
          <w:spacing w:val="-14"/>
        </w:rPr>
        <w:t>而进入分裂繁殖阶段，分裂繁殖阶段过后，就进入衰老死亡阶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段和分解离散阶段。动植物也有这种自然规律，就</w:t>
      </w:r>
      <w:r>
        <w:rPr>
          <w:rFonts w:ascii="SimSun" w:hAnsi="SimSun" w:eastAsia="SimSun" w:cs="SimSun"/>
          <w:sz w:val="31"/>
          <w:szCs w:val="31"/>
          <w:spacing w:val="-3"/>
        </w:rPr>
        <w:t>是非生物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也有积聚形成和风化瓦解的过程。元素的半衰期转化，远古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人自然想象不到，但日常可见的现象，远古人自然想象得到。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所以认为还应该有表现宇宙万物发展扩大分裂繁殖的模型，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于是又制作了乾坤圈宇宙模型。乾坤圈的制作方法，在远古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自然不能按设想将太极圈沿圆环中心线一分为二，在现在也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仍然不能，而是用制作太极圈同样多的原料，作成内圆直径等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于太极圈外圆直径，外圆直径比太极圈外圆直径大半倍，圆环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断面直径比太极圈圆环断面直径小半倍的圆圈</w:t>
      </w:r>
      <w:r>
        <w:rPr>
          <w:rFonts w:ascii="SimSun" w:hAnsi="SimSun" w:eastAsia="SimSun" w:cs="SimSun"/>
          <w:sz w:val="31"/>
          <w:szCs w:val="31"/>
          <w:spacing w:val="-3"/>
        </w:rPr>
        <w:t>，以表示这个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圆圈是太极圈沿圆环中心线的一分为二，然后按太极球太极 </w:t>
      </w:r>
      <w:r>
        <w:rPr>
          <w:rFonts w:ascii="SimSun" w:hAnsi="SimSun" w:eastAsia="SimSun" w:cs="SimSun"/>
          <w:sz w:val="31"/>
          <w:szCs w:val="31"/>
          <w:spacing w:val="-13"/>
        </w:rPr>
        <w:t>圈的阴阳形式，涂上黑白二色，但涂法不同，</w:t>
      </w:r>
      <w:r>
        <w:rPr>
          <w:rFonts w:ascii="SimSun" w:hAnsi="SimSun" w:eastAsia="SimSun" w:cs="SimSun"/>
          <w:sz w:val="31"/>
          <w:szCs w:val="31"/>
          <w:spacing w:val="-14"/>
        </w:rPr>
        <w:t>太极球太极圈的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阴阳是圆头尖尾，这个圆圈的阴阳是尖头尖尾，太极球的阴阳 </w:t>
      </w:r>
      <w:r>
        <w:rPr>
          <w:rFonts w:ascii="SimSun" w:hAnsi="SimSun" w:eastAsia="SimSun" w:cs="SimSun"/>
          <w:sz w:val="31"/>
          <w:szCs w:val="31"/>
          <w:spacing w:val="-7"/>
        </w:rPr>
        <w:t>带在球面上各宽90°,各长270°,太极圈的阴阳带在环面</w:t>
      </w:r>
      <w:r>
        <w:rPr>
          <w:rFonts w:ascii="SimSun" w:hAnsi="SimSun" w:eastAsia="SimSun" w:cs="SimSun"/>
          <w:sz w:val="31"/>
          <w:szCs w:val="31"/>
          <w:spacing w:val="-8"/>
        </w:rPr>
        <w:t>上各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旋转180°,乾坤圈上的阴阳带在环面上各旋转360°。太极圈 </w:t>
      </w:r>
      <w:r>
        <w:rPr>
          <w:rFonts w:ascii="SimSun" w:hAnsi="SimSun" w:eastAsia="SimSun" w:cs="SimSun"/>
          <w:sz w:val="31"/>
          <w:szCs w:val="31"/>
          <w:spacing w:val="-14"/>
        </w:rPr>
        <w:t>一分为二，小圈变大圈，表示宇宙万物的发展扩大；乾坤圈一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分为二，圈不变大，却一变为二，再一分为二，</w:t>
      </w:r>
      <w:r>
        <w:rPr>
          <w:rFonts w:ascii="SimSun" w:hAnsi="SimSun" w:eastAsia="SimSun" w:cs="SimSun"/>
          <w:sz w:val="31"/>
          <w:szCs w:val="31"/>
          <w:spacing w:val="-25"/>
        </w:rPr>
        <w:t>就二变为四，再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一分为二，就四变为八，不断一分为二，就不断成</w:t>
      </w:r>
      <w:r>
        <w:rPr>
          <w:rFonts w:ascii="SimSun" w:hAnsi="SimSun" w:eastAsia="SimSun" w:cs="SimSun"/>
          <w:sz w:val="31"/>
          <w:szCs w:val="31"/>
          <w:spacing w:val="-25"/>
        </w:rPr>
        <w:t>倍增加，无论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分至多少，它都保持乾坤圈的阴阳各旋转360°,圆环中心线 </w:t>
      </w:r>
      <w:r>
        <w:rPr>
          <w:rFonts w:ascii="SimSun" w:hAnsi="SimSun" w:eastAsia="SimSun" w:cs="SimSun"/>
          <w:sz w:val="31"/>
          <w:szCs w:val="31"/>
          <w:spacing w:val="-2"/>
        </w:rPr>
        <w:t>直径相等，但圆环断面直径却有的相同有的不同，相同的少 </w:t>
      </w:r>
      <w:r>
        <w:rPr>
          <w:rFonts w:ascii="SimSun" w:hAnsi="SimSun" w:eastAsia="SimSun" w:cs="SimSun"/>
          <w:sz w:val="31"/>
          <w:szCs w:val="31"/>
          <w:spacing w:val="-14"/>
        </w:rPr>
        <w:t>不同的多，所有圆圈都各自独立又互相联结在一起，表示宇宙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万物的分裂繁殖自成系统、自成种类。</w:t>
      </w:r>
    </w:p>
    <w:p>
      <w:pPr>
        <w:ind w:left="44" w:right="262" w:firstLine="649"/>
        <w:spacing w:before="16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如何证明远古有乾坤圈宇宙模型呢?一、自然还是太极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图。远古人画不出太极系统模型的三个图和总合图，只能画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出一个太极图。这个太极图，真实地表现了太极球和</w:t>
      </w:r>
      <w:r>
        <w:rPr>
          <w:rFonts w:ascii="SimSun" w:hAnsi="SimSun" w:eastAsia="SimSun" w:cs="SimSun"/>
          <w:sz w:val="31"/>
          <w:szCs w:val="31"/>
          <w:spacing w:val="-4"/>
        </w:rPr>
        <w:t>太极圈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的平面，但不能表现太极球和太极圈的立体。如何知道它表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现的是立体的太极球和太极圈呢?那就要看看图人的历史知</w:t>
      </w:r>
    </w:p>
    <w:p>
      <w:pPr>
        <w:spacing w:line="263" w:lineRule="auto"/>
        <w:sectPr>
          <w:headerReference w:type="default" r:id="rId55"/>
          <w:pgSz w:w="11900" w:h="16840"/>
          <w:pgMar w:top="1950" w:right="1785" w:bottom="400" w:left="1785" w:header="15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49"/>
        <w:spacing w:before="335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0" w:id="7"/>
      <w:bookmarkEnd w:id="7"/>
      <w:r>
        <w:rPr>
          <w:rFonts w:ascii="SimSun" w:hAnsi="SimSun" w:eastAsia="SimSun" w:cs="SimSun"/>
          <w:sz w:val="31"/>
          <w:szCs w:val="31"/>
          <w:spacing w:val="-13"/>
        </w:rPr>
        <w:t>识和思维能力了。先有实物后有图画，图画是表现</w:t>
      </w:r>
      <w:r>
        <w:rPr>
          <w:rFonts w:ascii="SimSun" w:hAnsi="SimSun" w:eastAsia="SimSun" w:cs="SimSun"/>
          <w:sz w:val="31"/>
          <w:szCs w:val="31"/>
          <w:spacing w:val="-14"/>
        </w:rPr>
        <w:t>实物的，实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物都是立体的，所以太极图表现的实物一定是立体。就人类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智能发展而言，是先有具体实践后有抽象思维，先作出实物后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画成图画。这是远古时期人类智能发展的基本规律，和现代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人类智能发展的基本规律不同，因为远古人是首创智能，</w:t>
      </w:r>
      <w:r>
        <w:rPr>
          <w:rFonts w:ascii="SimSun" w:hAnsi="SimSun" w:eastAsia="SimSun" w:cs="SimSun"/>
          <w:sz w:val="31"/>
          <w:szCs w:val="31"/>
          <w:spacing w:val="-15"/>
        </w:rPr>
        <w:t>而现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代人是继承和发展智能，现代人可以先设计先画图后作实物，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而远古人不能先设计先画图后作实物，只能先就设想作实物，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因为那时还没有发明图画和文字，更没有科学和理论，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一切都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只能从想象和制作开始，在制作中又不断琢磨改进而成的。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至于画成图，那是发明了图画并发展到相当</w:t>
      </w:r>
      <w:r>
        <w:rPr>
          <w:rFonts w:ascii="SimSun" w:hAnsi="SimSun" w:eastAsia="SimSun" w:cs="SimSun"/>
          <w:sz w:val="31"/>
          <w:szCs w:val="31"/>
          <w:spacing w:val="-14"/>
        </w:rPr>
        <w:t>高的水平之后，才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能画成那样高度抽象而又富有涵义的太极图的。因此，</w:t>
      </w:r>
      <w:r>
        <w:rPr>
          <w:rFonts w:ascii="SimSun" w:hAnsi="SimSun" w:eastAsia="SimSun" w:cs="SimSun"/>
          <w:sz w:val="31"/>
          <w:szCs w:val="31"/>
          <w:spacing w:val="-3"/>
        </w:rPr>
        <w:t>可以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断言，太极图和其他远古时期的图，都一定是先有实物或模型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后有图。二、可以证明远古时期确实有过乾坤圈模型的还是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上文提到的那种流传于民间的智力游戏。那种旋转180°正 </w:t>
      </w:r>
      <w:r>
        <w:rPr>
          <w:rFonts w:ascii="SimSun" w:hAnsi="SimSun" w:eastAsia="SimSun" w:cs="SimSun"/>
          <w:sz w:val="31"/>
          <w:szCs w:val="31"/>
          <w:spacing w:val="-22"/>
        </w:rPr>
        <w:t>反相接的纸太极圈，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一分为二之后也小圈变大圈，再一分为二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就不变大，而成两个同样大小的圈；再一分为二也</w:t>
      </w:r>
      <w:r>
        <w:rPr>
          <w:rFonts w:ascii="SimSun" w:hAnsi="SimSun" w:eastAsia="SimSun" w:cs="SimSun"/>
          <w:sz w:val="31"/>
          <w:szCs w:val="31"/>
          <w:spacing w:val="-14"/>
        </w:rPr>
        <w:t>不变大，而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成四个同样大小的圈，再一分为二就成八个同样的</w:t>
      </w:r>
      <w:r>
        <w:rPr>
          <w:rFonts w:ascii="SimSun" w:hAnsi="SimSun" w:eastAsia="SimSun" w:cs="SimSun"/>
          <w:sz w:val="31"/>
          <w:szCs w:val="31"/>
          <w:spacing w:val="-14"/>
        </w:rPr>
        <w:t>圈，也照样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每分一次增加一倍，不断再分不断增加，也同样各自独立成圈 </w:t>
      </w:r>
      <w:r>
        <w:rPr>
          <w:rFonts w:ascii="SimSun" w:hAnsi="SimSun" w:eastAsia="SimSun" w:cs="SimSun"/>
          <w:sz w:val="31"/>
          <w:szCs w:val="31"/>
          <w:spacing w:val="-2"/>
        </w:rPr>
        <w:t>又互相联结在一起。所以也用它来演示太极圈变乾坤圈和乾 </w:t>
      </w:r>
      <w:r>
        <w:rPr>
          <w:rFonts w:ascii="SimSun" w:hAnsi="SimSun" w:eastAsia="SimSun" w:cs="SimSun"/>
          <w:sz w:val="31"/>
          <w:szCs w:val="31"/>
          <w:spacing w:val="-2"/>
        </w:rPr>
        <w:t>坤圈的不断一分为二。这个由纸太极圈一分为二变成的大纸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圈和再分变成的同样纸圈也叫纸乾坤圈。三、乾坤圈的名称 </w:t>
      </w:r>
      <w:r>
        <w:rPr>
          <w:rFonts w:ascii="SimSun" w:hAnsi="SimSun" w:eastAsia="SimSun" w:cs="SimSun"/>
          <w:sz w:val="31"/>
          <w:szCs w:val="31"/>
          <w:spacing w:val="-18"/>
        </w:rPr>
        <w:t>和实物在长期流传中分离了，名称写进了小</w:t>
      </w:r>
      <w:r>
        <w:rPr>
          <w:rFonts w:ascii="SimSun" w:hAnsi="SimSun" w:eastAsia="SimSun" w:cs="SimSun"/>
          <w:sz w:val="31"/>
          <w:szCs w:val="31"/>
          <w:spacing w:val="-19"/>
        </w:rPr>
        <w:t>说《封神演义》,成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了哪吒手中的法宝名称，真太极圈乾坤圈失传了，</w:t>
      </w:r>
      <w:r>
        <w:rPr>
          <w:rFonts w:ascii="SimSun" w:hAnsi="SimSun" w:eastAsia="SimSun" w:cs="SimSun"/>
          <w:sz w:val="31"/>
          <w:szCs w:val="31"/>
          <w:spacing w:val="-14"/>
        </w:rPr>
        <w:t>纸太极圈乾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坤圈则流传下来成了民间的智力游戏，而无人知道它原来的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名称和用处了。有了纸太极圈乾坤圈在民间长期流传，就证 </w:t>
      </w:r>
      <w:r>
        <w:rPr>
          <w:rFonts w:ascii="SimSun" w:hAnsi="SimSun" w:eastAsia="SimSun" w:cs="SimSun"/>
          <w:sz w:val="31"/>
          <w:szCs w:val="31"/>
          <w:spacing w:val="-3"/>
        </w:rPr>
        <w:t>明远古时期确实有过太极圈乾坤圈宇宙模型。</w:t>
      </w:r>
    </w:p>
    <w:p>
      <w:pPr>
        <w:spacing w:line="272" w:lineRule="auto"/>
        <w:sectPr>
          <w:headerReference w:type="default" r:id="rId56"/>
          <w:pgSz w:w="11900" w:h="16840"/>
          <w:pgMar w:top="1999" w:right="1785" w:bottom="400" w:left="1710" w:header="15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62" w:lineRule="auto"/>
        <w:rPr/>
      </w:pPr>
      <w:r/>
    </w:p>
    <w:p>
      <w:pPr>
        <w:ind w:left="789"/>
        <w:spacing w:before="100" w:line="221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4.太极系统模型总合如附图4所示</w:t>
      </w:r>
    </w:p>
    <w:p>
      <w:pPr>
        <w:ind w:left="4" w:right="138" w:firstLine="770"/>
        <w:spacing w:before="319" w:line="26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图中上图为太极球、太极圈、乾坤图的总合平面图，如按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南北子午线作竖圈横置即如中图，如按东西卯酉线作横圈平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置即如下图，从中和下图就可看出大圆是太极球，大圆内的两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个实线中圆是太极圈圆环臂的上下断面圆或左右断面圆，中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间的点和长线圆是太极圈的圆环中心线圆，太极圈是套在太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极球之内，直径和太极球近于同大。太极圈和太极球外的两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个实线小圆是乾坤圈圆环臂的上下断面圆或左右断面圆，乾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坤圈是套在太极圈和太极球之外，直径比太极圈和太极球约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大二分之一，但圆环臂断面直径却比太极圈</w:t>
      </w:r>
      <w:r>
        <w:rPr>
          <w:rFonts w:ascii="SimSun" w:hAnsi="SimSun" w:eastAsia="SimSun" w:cs="SimSun"/>
          <w:sz w:val="31"/>
          <w:szCs w:val="31"/>
          <w:spacing w:val="-2"/>
        </w:rPr>
        <w:t>圆环臂断面直径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约小二分之一。</w:t>
      </w:r>
    </w:p>
    <w:p>
      <w:pPr>
        <w:ind w:left="4" w:right="160" w:firstLine="709"/>
        <w:spacing w:before="124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在远古人的想象中，太极圈表现的是旋转的太极球内部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的质量分布必然成圆环状，所以太极圈是和太极球</w:t>
      </w:r>
      <w:r>
        <w:rPr>
          <w:rFonts w:ascii="SimSun" w:hAnsi="SimSun" w:eastAsia="SimSun" w:cs="SimSun"/>
          <w:sz w:val="31"/>
          <w:szCs w:val="31"/>
          <w:spacing w:val="-2"/>
        </w:rPr>
        <w:t>直径相等 </w:t>
      </w:r>
      <w:r>
        <w:rPr>
          <w:rFonts w:ascii="SimSun" w:hAnsi="SimSun" w:eastAsia="SimSun" w:cs="SimSun"/>
          <w:sz w:val="31"/>
          <w:szCs w:val="31"/>
          <w:spacing w:val="-1"/>
        </w:rPr>
        <w:t>或稍小一点可以套在太极球内的圆环，但在远古时</w:t>
      </w:r>
      <w:r>
        <w:rPr>
          <w:rFonts w:ascii="SimSun" w:hAnsi="SimSun" w:eastAsia="SimSun" w:cs="SimSun"/>
          <w:sz w:val="31"/>
          <w:szCs w:val="31"/>
          <w:spacing w:val="-2"/>
        </w:rPr>
        <w:t>期是不能 </w:t>
      </w:r>
      <w:r>
        <w:rPr>
          <w:rFonts w:ascii="SimSun" w:hAnsi="SimSun" w:eastAsia="SimSun" w:cs="SimSun"/>
          <w:sz w:val="31"/>
          <w:szCs w:val="31"/>
          <w:spacing w:val="-13"/>
        </w:rPr>
        <w:t>套在太极球内的，因此，太极系统模型的总合只能是太极球外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套乾坤圈，或者是太极圈外套乾坤圈。当用太极球</w:t>
      </w:r>
      <w:r>
        <w:rPr>
          <w:rFonts w:ascii="SimSun" w:hAnsi="SimSun" w:eastAsia="SimSun" w:cs="SimSun"/>
          <w:sz w:val="31"/>
          <w:szCs w:val="31"/>
          <w:spacing w:val="-2"/>
        </w:rPr>
        <w:t>外套乾坤 </w:t>
      </w:r>
      <w:r>
        <w:rPr>
          <w:rFonts w:ascii="SimSun" w:hAnsi="SimSun" w:eastAsia="SimSun" w:cs="SimSun"/>
          <w:sz w:val="31"/>
          <w:szCs w:val="31"/>
          <w:spacing w:val="-13"/>
        </w:rPr>
        <w:t>圈时，就假定球内有太极圈。当用太极圈外套乾坤圈时，就假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定太极圈外有太极球。太极系统模型是象征宇宙万</w:t>
      </w:r>
      <w:r>
        <w:rPr>
          <w:rFonts w:ascii="SimSun" w:hAnsi="SimSun" w:eastAsia="SimSun" w:cs="SimSun"/>
          <w:sz w:val="31"/>
          <w:szCs w:val="31"/>
          <w:spacing w:val="-2"/>
        </w:rPr>
        <w:t>物的，远 </w:t>
      </w:r>
      <w:r>
        <w:rPr>
          <w:rFonts w:ascii="SimSun" w:hAnsi="SimSun" w:eastAsia="SimSun" w:cs="SimSun"/>
          <w:sz w:val="31"/>
          <w:szCs w:val="31"/>
          <w:spacing w:val="-1"/>
        </w:rPr>
        <w:t>古人只是根据日常可见的自然现象设想出来的，但</w:t>
      </w:r>
      <w:r>
        <w:rPr>
          <w:rFonts w:ascii="SimSun" w:hAnsi="SimSun" w:eastAsia="SimSun" w:cs="SimSun"/>
          <w:sz w:val="31"/>
          <w:szCs w:val="31"/>
          <w:spacing w:val="-2"/>
        </w:rPr>
        <w:t>它却基本 </w:t>
      </w:r>
      <w:r>
        <w:rPr>
          <w:rFonts w:ascii="SimSun" w:hAnsi="SimSun" w:eastAsia="SimSun" w:cs="SimSun"/>
          <w:sz w:val="31"/>
          <w:szCs w:val="31"/>
          <w:spacing w:val="8"/>
        </w:rPr>
        <w:t>上符合宏观宇宙和微观宇宙的构成原理。例如银河系由银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核、银球和旋臂构成，太阳系由太阳、行星和卫星构成，动物由 </w:t>
      </w:r>
      <w:r>
        <w:rPr>
          <w:rFonts w:ascii="SimSun" w:hAnsi="SimSun" w:eastAsia="SimSun" w:cs="SimSun"/>
          <w:sz w:val="31"/>
          <w:szCs w:val="31"/>
          <w:spacing w:val="-13"/>
        </w:rPr>
        <w:t>内脏中枢、骨肉躯干和毛皮肢体构成，植物由核心组织、主干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分枝和表皮叶片构成，细胞由细胞核、细胞质和细胞皮构成，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元素由原子核、内层电子和外层电子构成。这些构</w:t>
      </w:r>
      <w:r>
        <w:rPr>
          <w:rFonts w:ascii="SimSun" w:hAnsi="SimSun" w:eastAsia="SimSun" w:cs="SimSun"/>
          <w:sz w:val="31"/>
          <w:szCs w:val="31"/>
          <w:spacing w:val="-13"/>
        </w:rPr>
        <w:t>成，都不外 </w:t>
      </w:r>
      <w:r>
        <w:rPr>
          <w:rFonts w:ascii="SimSun" w:hAnsi="SimSun" w:eastAsia="SimSun" w:cs="SimSun"/>
          <w:sz w:val="31"/>
          <w:szCs w:val="31"/>
          <w:spacing w:val="-2"/>
        </w:rPr>
        <w:t>阴阳正负的结合或正反对立的结合。所以，太极系统模型确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实反映了宇宙万物最根本的原理和规律。</w:t>
      </w:r>
    </w:p>
    <w:p>
      <w:pPr>
        <w:spacing w:line="270" w:lineRule="auto"/>
        <w:sectPr>
          <w:headerReference w:type="default" r:id="rId57"/>
          <w:pgSz w:w="11900" w:h="16840"/>
          <w:pgMar w:top="2049" w:right="1785" w:bottom="400" w:left="1785" w:header="16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1" w:lineRule="auto"/>
        <w:rPr/>
      </w:pPr>
      <w:r/>
    </w:p>
    <w:p>
      <w:pPr>
        <w:ind w:left="654"/>
        <w:spacing w:before="101" w:line="221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2"/>
        </w:rPr>
        <w:t>5.太极圈乾坤圈演示法如附图5图6所示</w:t>
      </w:r>
    </w:p>
    <w:p>
      <w:pPr>
        <w:pStyle w:val="BodyText"/>
        <w:spacing w:line="242" w:lineRule="auto"/>
        <w:rPr/>
      </w:pPr>
      <w:r/>
    </w:p>
    <w:p>
      <w:pPr>
        <w:ind w:right="437" w:firstLine="650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图5是用左边的纸条扭转180°正反相接成太极圈，接成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的太极圈压平了是一个正反相接的正六边形或正六角形如图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中右图，不压平则为旋转的圆圈形。其原理和性质与太极圈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模型完全一样，故亦称太极圈或纸太极圈。</w:t>
      </w:r>
    </w:p>
    <w:p>
      <w:pPr>
        <w:ind w:right="320" w:firstLine="650"/>
        <w:spacing w:before="109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图6是将纸太极圈沿纸条中心线剪开，表示太极圈的一 </w:t>
      </w:r>
      <w:r>
        <w:rPr>
          <w:rFonts w:ascii="SimSun" w:hAnsi="SimSun" w:eastAsia="SimSun" w:cs="SimSun"/>
          <w:sz w:val="31"/>
          <w:szCs w:val="31"/>
          <w:spacing w:val="-13"/>
        </w:rPr>
        <w:t>分为二，但一分为二的结果是小圈变大圈，变成的大圈，直径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增加了半倍，纸条变窄了半倍，表示的是宇宙万物的内分裂和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发展扩大。再沿窄了半倍的纸条中心线一分为二，</w:t>
      </w:r>
      <w:r>
        <w:rPr>
          <w:rFonts w:ascii="SimSun" w:hAnsi="SimSun" w:eastAsia="SimSun" w:cs="SimSun"/>
          <w:sz w:val="31"/>
          <w:szCs w:val="31"/>
          <w:spacing w:val="-2"/>
        </w:rPr>
        <w:t>就不变大 </w:t>
      </w:r>
      <w:r>
        <w:rPr>
          <w:rFonts w:ascii="SimSun" w:hAnsi="SimSun" w:eastAsia="SimSun" w:cs="SimSun"/>
          <w:sz w:val="31"/>
          <w:szCs w:val="31"/>
          <w:spacing w:val="-7"/>
        </w:rPr>
        <w:t>圈，变成两个和原来一样大的旋转360°有两个正反相接接头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的纸条又窄了半倍的纸圈。这纸圈可以套在纸太极圈之外，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将它压平了就成为有两种相对相等边长的八方形纸</w:t>
      </w:r>
      <w:r>
        <w:rPr>
          <w:rFonts w:ascii="SimSun" w:hAnsi="SimSun" w:eastAsia="SimSun" w:cs="SimSun"/>
          <w:sz w:val="31"/>
          <w:szCs w:val="31"/>
          <w:spacing w:val="-2"/>
        </w:rPr>
        <w:t>圈。再一 </w:t>
      </w:r>
      <w:r>
        <w:rPr>
          <w:rFonts w:ascii="SimSun" w:hAnsi="SimSun" w:eastAsia="SimSun" w:cs="SimSun"/>
          <w:sz w:val="31"/>
          <w:szCs w:val="31"/>
          <w:spacing w:val="-13"/>
        </w:rPr>
        <w:t>分为二，还是这样的纸圈，不过又窄了半倍而已。这表示的是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宇宙万物的外分裂，即繁殖分裂或分裂繁殖。</w:t>
      </w:r>
    </w:p>
    <w:p>
      <w:pPr>
        <w:ind w:left="650"/>
        <w:spacing w:before="111" w:line="92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  <w:position w:val="47"/>
        </w:rPr>
        <w:t>以上就是易学远古三源中的太极系统宇宙模型源。</w:t>
      </w:r>
    </w:p>
    <w:p>
      <w:pPr>
        <w:ind w:left="650"/>
        <w:spacing w:before="1"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7"/>
        </w:rPr>
        <w:t>(二)阴阳系统记录符号源</w:t>
      </w:r>
    </w:p>
    <w:p>
      <w:pPr>
        <w:pStyle w:val="BodyText"/>
        <w:spacing w:line="429" w:lineRule="auto"/>
        <w:rPr/>
      </w:pPr>
      <w:r/>
    </w:p>
    <w:p>
      <w:pPr>
        <w:ind w:right="320" w:firstLine="650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阴阳系统记录符号，包括称为阴阳符号或两仪符号的一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和--,称为四象符号的二、二、二、=二，称为</w:t>
      </w:r>
      <w:r>
        <w:rPr>
          <w:rFonts w:ascii="SimSun" w:hAnsi="SimSun" w:eastAsia="SimSun" w:cs="SimSun"/>
          <w:sz w:val="31"/>
          <w:szCs w:val="31"/>
          <w:spacing w:val="-22"/>
        </w:rPr>
        <w:t>八卦(原称八圭)符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LiSu" w:hAnsi="LiSu" w:eastAsia="LiSu" w:cs="LiSu"/>
          <w:sz w:val="31"/>
          <w:szCs w:val="31"/>
          <w:spacing w:val="-31"/>
          <w:w w:val="98"/>
        </w:rPr>
        <w:t>号的三、三、三、二、三、三三、、三</w:t>
      </w:r>
      <w:r>
        <w:rPr>
          <w:rFonts w:ascii="SimSun" w:hAnsi="SimSun" w:eastAsia="SimSun" w:cs="SimSun"/>
          <w:sz w:val="31"/>
          <w:szCs w:val="31"/>
          <w:spacing w:val="-31"/>
          <w:w w:val="98"/>
        </w:rPr>
        <w:t>，称为十六卦(原称十六圭)、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7"/>
        </w:rPr>
        <w:t>三十二卦(原称三十二圭)</w:t>
      </w:r>
      <w:r>
        <w:rPr>
          <w:rFonts w:ascii="SimSun" w:hAnsi="SimSun" w:eastAsia="SimSun" w:cs="SimSun"/>
          <w:sz w:val="31"/>
          <w:szCs w:val="31"/>
          <w:spacing w:val="-7"/>
        </w:rPr>
        <w:t>符号的系列符号(符号见图，此不详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具)。这些符号起源于远古人堆土立竿，观察日影，记录阴阳 </w:t>
      </w:r>
      <w:r>
        <w:rPr>
          <w:rFonts w:ascii="SimSun" w:hAnsi="SimSun" w:eastAsia="SimSun" w:cs="SimSun"/>
          <w:sz w:val="31"/>
          <w:szCs w:val="31"/>
          <w:spacing w:val="-2"/>
        </w:rPr>
        <w:t>变化的土圭测日法(远古人只叫圭，土圭是后人的叫法)。远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古时期的土圭测日法和上古时期的土圭测日法有所</w:t>
      </w:r>
      <w:r>
        <w:rPr>
          <w:rFonts w:ascii="SimSun" w:hAnsi="SimSun" w:eastAsia="SimSun" w:cs="SimSun"/>
          <w:sz w:val="31"/>
          <w:szCs w:val="31"/>
          <w:spacing w:val="-2"/>
        </w:rPr>
        <w:t>不同，立 </w:t>
      </w:r>
      <w:r>
        <w:rPr>
          <w:rFonts w:ascii="SimSun" w:hAnsi="SimSun" w:eastAsia="SimSun" w:cs="SimSun"/>
          <w:sz w:val="31"/>
          <w:szCs w:val="31"/>
          <w:spacing w:val="-8"/>
        </w:rPr>
        <w:t>竿不如上古时期高。据有关资料记载，上古时期土圭立竿(称</w:t>
      </w:r>
    </w:p>
    <w:p>
      <w:pPr>
        <w:spacing w:line="267" w:lineRule="auto"/>
        <w:sectPr>
          <w:headerReference w:type="default" r:id="rId58"/>
          <w:pgSz w:w="11900" w:h="16840"/>
          <w:pgMar w:top="2069" w:right="1785" w:bottom="400" w:left="1629" w:header="16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02" w:right="217"/>
        <w:spacing w:before="331" w:line="269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" w:id="8"/>
      <w:bookmarkEnd w:id="8"/>
      <w:r>
        <w:rPr>
          <w:rFonts w:ascii="SimSun" w:hAnsi="SimSun" w:eastAsia="SimSun" w:cs="SimSun"/>
          <w:sz w:val="31"/>
          <w:szCs w:val="31"/>
          <w:spacing w:val="-3"/>
        </w:rPr>
        <w:t>为标竿)高八尺(上古时期尺较今市尺短，八尺约合今市尺五 </w:t>
      </w:r>
      <w:r>
        <w:rPr>
          <w:rFonts w:ascii="SimSun" w:hAnsi="SimSun" w:eastAsia="SimSun" w:cs="SimSun"/>
          <w:sz w:val="31"/>
          <w:szCs w:val="31"/>
          <w:spacing w:val="-13"/>
        </w:rPr>
        <w:t>六尺),冬至影长一丈三尺，夏至影长尺半，阴阳变化区间一丈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一尺半，二分点为五尺七寸半。远古时期立竿矮，影长尺寸比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上古时期短，但究竟短多少，无法考证。土圭测日法，后人有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种种推测描述，想的比较复杂，有说立三竿的，</w:t>
      </w:r>
      <w:r>
        <w:rPr>
          <w:rFonts w:ascii="SimSun" w:hAnsi="SimSun" w:eastAsia="SimSun" w:cs="SimSun"/>
          <w:sz w:val="31"/>
          <w:szCs w:val="31"/>
          <w:spacing w:val="-21"/>
        </w:rPr>
        <w:t>有说立两竿的，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其实很简单，只立一竿即可观察。在北半球的中国</w:t>
      </w:r>
      <w:r>
        <w:rPr>
          <w:rFonts w:ascii="SimSun" w:hAnsi="SimSun" w:eastAsia="SimSun" w:cs="SimSun"/>
          <w:sz w:val="31"/>
          <w:szCs w:val="31"/>
          <w:spacing w:val="-14"/>
        </w:rPr>
        <w:t>，立竿观察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日影阴阳变化；只在每天正午竿影最短时作记号，最初的记号 </w:t>
      </w:r>
      <w:r>
        <w:rPr>
          <w:rFonts w:ascii="SimSun" w:hAnsi="SimSun" w:eastAsia="SimSun" w:cs="SimSun"/>
          <w:sz w:val="31"/>
          <w:szCs w:val="31"/>
          <w:spacing w:val="-24"/>
        </w:rPr>
        <w:t>是插棍法，然后是分度记号法；分度记号法，最初是</w:t>
      </w:r>
      <w:r>
        <w:rPr>
          <w:rFonts w:ascii="SimSun" w:hAnsi="SimSun" w:eastAsia="SimSun" w:cs="SimSun"/>
          <w:sz w:val="31"/>
          <w:szCs w:val="31"/>
          <w:spacing w:val="-25"/>
        </w:rPr>
        <w:t>二分度，然 </w:t>
      </w:r>
      <w:r>
        <w:rPr>
          <w:rFonts w:ascii="SimSun" w:hAnsi="SimSun" w:eastAsia="SimSun" w:cs="SimSun"/>
          <w:sz w:val="31"/>
          <w:szCs w:val="31"/>
          <w:spacing w:val="-24"/>
        </w:rPr>
        <w:t>后是四分度，八分度，十六分度，三十二分度；分度</w:t>
      </w:r>
      <w:r>
        <w:rPr>
          <w:rFonts w:ascii="SimSun" w:hAnsi="SimSun" w:eastAsia="SimSun" w:cs="SimSun"/>
          <w:sz w:val="31"/>
          <w:szCs w:val="31"/>
          <w:spacing w:val="-25"/>
        </w:rPr>
        <w:t>标志变成分 </w:t>
      </w:r>
      <w:r>
        <w:rPr>
          <w:rFonts w:ascii="SimSun" w:hAnsi="SimSun" w:eastAsia="SimSun" w:cs="SimSun"/>
          <w:sz w:val="31"/>
          <w:szCs w:val="31"/>
          <w:spacing w:val="-2"/>
        </w:rPr>
        <w:t>度记号，分度记号变成记录符号。这记录符号就是后来的两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仪、四象、八卦、十六卦、三十二卦符号。分别叙述如下：</w:t>
      </w:r>
    </w:p>
    <w:p>
      <w:pPr>
        <w:ind w:left="776"/>
        <w:spacing w:before="335" w:line="222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土圭观察阴阳变化如附图7所示。</w:t>
      </w:r>
    </w:p>
    <w:p>
      <w:pPr>
        <w:ind w:left="102" w:right="177" w:firstLine="669"/>
        <w:spacing w:before="324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图中上图为北半球土圭观察日影阴阳变化示意图。远古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人在地面设观察点，在观察点堆土立竿，竿高一人左右，远古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人叫圭。后来造圭字，取在地平线上堆土立竿之义造成圭字，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所以圭是既象形又会意的字。立竿之后，观察</w:t>
      </w:r>
      <w:r>
        <w:rPr>
          <w:rFonts w:ascii="SimSun" w:hAnsi="SimSun" w:eastAsia="SimSun" w:cs="SimSun"/>
          <w:sz w:val="31"/>
          <w:szCs w:val="31"/>
          <w:spacing w:val="-14"/>
        </w:rPr>
        <w:t>一天的日影，日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出日落之时，竿影很长很远，无法作出记号</w:t>
      </w:r>
      <w:r>
        <w:rPr>
          <w:rFonts w:ascii="SimSun" w:hAnsi="SimSun" w:eastAsia="SimSun" w:cs="SimSun"/>
          <w:sz w:val="31"/>
          <w:szCs w:val="31"/>
          <w:spacing w:val="-14"/>
        </w:rPr>
        <w:t>，于是以日中竿影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最短最近时，作为观察之时，当太阳在南回</w:t>
      </w:r>
      <w:r>
        <w:rPr>
          <w:rFonts w:ascii="SimSun" w:hAnsi="SimSun" w:eastAsia="SimSun" w:cs="SimSun"/>
          <w:sz w:val="31"/>
          <w:szCs w:val="31"/>
          <w:spacing w:val="-14"/>
        </w:rPr>
        <w:t>归线上时，北半球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午时竿影最长时最短，当太阳在北回归线上时，北</w:t>
      </w:r>
      <w:r>
        <w:rPr>
          <w:rFonts w:ascii="SimSun" w:hAnsi="SimSun" w:eastAsia="SimSun" w:cs="SimSun"/>
          <w:sz w:val="31"/>
          <w:szCs w:val="31"/>
          <w:spacing w:val="-14"/>
        </w:rPr>
        <w:t>半球午时竿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影最短时最长。竿影总是在这最长最短的两点之间来回往复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地变化，这种变化的点正好连成一条直线，这条直线</w:t>
      </w:r>
      <w:r>
        <w:rPr>
          <w:rFonts w:ascii="SimSun" w:hAnsi="SimSun" w:eastAsia="SimSun" w:cs="SimSun"/>
          <w:sz w:val="31"/>
          <w:szCs w:val="31"/>
          <w:spacing w:val="-14"/>
        </w:rPr>
        <w:t>就是子午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线，从竿影最长到最短的区间为阴阳变化区间。从竿影最长 </w:t>
      </w:r>
      <w:r>
        <w:rPr>
          <w:rFonts w:ascii="SimSun" w:hAnsi="SimSun" w:eastAsia="SimSun" w:cs="SimSun"/>
          <w:sz w:val="31"/>
          <w:szCs w:val="31"/>
          <w:spacing w:val="-8"/>
        </w:rPr>
        <w:t>之日起在每天竿影所到之处插一小棍，插至竿影最短之日止，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可插183根或182根。从竿影最短之日起在每天竿影所到之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处插一小棍，插至竿影最长之日止，可插182根或183根。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个来回往复可插365根或366根，正好是一个冷热寒暑变化</w:t>
      </w:r>
    </w:p>
    <w:p>
      <w:pPr>
        <w:spacing w:line="270" w:lineRule="auto"/>
        <w:sectPr>
          <w:headerReference w:type="default" r:id="rId59"/>
          <w:pgSz w:w="12050" w:h="16940"/>
          <w:pgMar w:top="2140" w:right="1807" w:bottom="400" w:left="1807" w:header="16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10"/>
        <w:spacing w:before="33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周期，于是定365或366天为一年，定竿影最长之日为冬至日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为年初，定竿影最短之日为夏至日为年中，定竿影至半之日为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春分秋分。这是最早的历法，它比埃及的历法还早</w:t>
      </w:r>
      <w:r>
        <w:rPr>
          <w:rFonts w:ascii="SimSun" w:hAnsi="SimSun" w:eastAsia="SimSun" w:cs="SimSun"/>
          <w:sz w:val="31"/>
          <w:szCs w:val="31"/>
          <w:spacing w:val="-2"/>
        </w:rPr>
        <w:t>。远古中 </w:t>
      </w:r>
      <w:r>
        <w:rPr>
          <w:rFonts w:ascii="SimSun" w:hAnsi="SimSun" w:eastAsia="SimSun" w:cs="SimSun"/>
          <w:sz w:val="31"/>
          <w:szCs w:val="31"/>
          <w:spacing w:val="-2"/>
        </w:rPr>
        <w:t>国人就是根据这种简单的历法开始农业生产的，半坡村文化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遗址中有谷仓遗址，河姆渡文化遗址中有水稻遗存，说明那时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的农业生产已很发达，除食用之外还有积存，距今已有五千年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左右。开始农业生产当更早，距今至少在六千年以</w:t>
      </w:r>
      <w:r>
        <w:rPr>
          <w:rFonts w:ascii="SimSun" w:hAnsi="SimSun" w:eastAsia="SimSun" w:cs="SimSun"/>
          <w:sz w:val="31"/>
          <w:szCs w:val="31"/>
          <w:spacing w:val="-2"/>
        </w:rPr>
        <w:t>上。历法 </w:t>
      </w:r>
      <w:r>
        <w:rPr>
          <w:rFonts w:ascii="SimSun" w:hAnsi="SimSun" w:eastAsia="SimSun" w:cs="SimSun"/>
          <w:sz w:val="31"/>
          <w:szCs w:val="31"/>
          <w:spacing w:val="-13"/>
        </w:rPr>
        <w:t>的产生自然又早于开始农业生产，因为没有历法，就不知道何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时可以播种作物。远古人知道二至二分，就在春分</w:t>
      </w:r>
      <w:r>
        <w:rPr>
          <w:rFonts w:ascii="SimSun" w:hAnsi="SimSun" w:eastAsia="SimSun" w:cs="SimSun"/>
          <w:sz w:val="31"/>
          <w:szCs w:val="31"/>
          <w:spacing w:val="-2"/>
        </w:rPr>
        <w:t>前后播种 </w:t>
      </w:r>
      <w:r>
        <w:rPr>
          <w:rFonts w:ascii="SimSun" w:hAnsi="SimSun" w:eastAsia="SimSun" w:cs="SimSun"/>
          <w:sz w:val="31"/>
          <w:szCs w:val="31"/>
          <w:spacing w:val="-13"/>
        </w:rPr>
        <w:t>作物。远古无文字，自然无历书，记日子很难记，发明了土圭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观察阴阳变化法，为了知道季节进行农业生产，凡是进行农业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生产的氏族都要用此法观察阴阳变化以掌握农业生产季节，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这是必然的。但用插棍数棍法实在太麻烦，于是就</w:t>
      </w:r>
      <w:r>
        <w:rPr>
          <w:rFonts w:ascii="SimSun" w:hAnsi="SimSun" w:eastAsia="SimSun" w:cs="SimSun"/>
          <w:sz w:val="31"/>
          <w:szCs w:val="31"/>
          <w:spacing w:val="-2"/>
        </w:rPr>
        <w:t>有人在阴 </w:t>
      </w:r>
      <w:r>
        <w:rPr>
          <w:rFonts w:ascii="SimSun" w:hAnsi="SimSun" w:eastAsia="SimSun" w:cs="SimSun"/>
          <w:sz w:val="31"/>
          <w:szCs w:val="31"/>
          <w:spacing w:val="-2"/>
        </w:rPr>
        <w:t>阳变化区间内画道分度，这就产生了分度法和符</w:t>
      </w:r>
      <w:r>
        <w:rPr>
          <w:rFonts w:ascii="SimSun" w:hAnsi="SimSun" w:eastAsia="SimSun" w:cs="SimSun"/>
          <w:sz w:val="31"/>
          <w:szCs w:val="31"/>
          <w:spacing w:val="-3"/>
        </w:rPr>
        <w:t>号标示记录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法。</w:t>
      </w:r>
    </w:p>
    <w:p>
      <w:pPr>
        <w:pStyle w:val="BodyText"/>
        <w:spacing w:line="343" w:lineRule="auto"/>
        <w:rPr/>
      </w:pPr>
      <w:r/>
    </w:p>
    <w:p>
      <w:pPr>
        <w:ind w:left="664"/>
        <w:spacing w:before="100" w:line="222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4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阴阳变化区间对分法如附图8所示</w:t>
      </w:r>
    </w:p>
    <w:p>
      <w:pPr>
        <w:ind w:right="397" w:firstLine="679"/>
        <w:spacing w:before="34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图中上面是阴阳变化区间分度方格图，最初用一半黑一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半白表示二分度，又各用一半黑一半白表示四分度，四分度又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各用一半黑一半白表示八分度，八分度又各用一半黑一半白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表示十六分度，十六分度又各用一半黑一半白表示三十二分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度。远古时期阴阳变化区间分至三十二分度就够细了，其实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表示四季八节八分度就够用了。远古时期的历法只有二至二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分，稍后增四立，只有四季八节之分。增至二十四节气，是到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了上古时期才有的事情。所以，远古时期的土圭分度，多数只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分到八分圭为止，十六分圭、三十二分圭也有人分</w:t>
      </w:r>
      <w:r>
        <w:rPr>
          <w:rFonts w:ascii="SimSun" w:hAnsi="SimSun" w:eastAsia="SimSun" w:cs="SimSun"/>
          <w:sz w:val="31"/>
          <w:szCs w:val="31"/>
          <w:spacing w:val="-13"/>
        </w:rPr>
        <w:t>过，但用处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不大，因此，只有二分圭至八分圭有名称，二分圭为阴仪、阳</w:t>
      </w:r>
    </w:p>
    <w:p>
      <w:pPr>
        <w:spacing w:line="268" w:lineRule="auto"/>
        <w:sectPr>
          <w:headerReference w:type="default" r:id="rId60"/>
          <w:pgSz w:w="11900" w:h="16840"/>
          <w:pgMar w:top="2129" w:right="1785" w:bottom="400" w:left="1640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20"/>
        <w:spacing w:before="332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</w:rPr>
        <w:t>仪，合称两仪；四分圭为太阳、少阳、少阴、太阴，合称四象；八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分圭为乾、兑、震、离、坎、巽、艮、坤，合称八圭；八圭以下无名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称，只合称十六圭、三十二圭。这种分法为对分法，符号次序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不合乎阴阳变化循序渐进周而复始的顺序和过程，也不便记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忆，因此，远古人改阴阳对分法为阴阳相重法。</w:t>
      </w:r>
    </w:p>
    <w:p>
      <w:pPr>
        <w:ind w:left="754"/>
        <w:spacing w:before="335" w:line="222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阴阳变化区间阴阳相重分度如附图9所示</w:t>
      </w:r>
    </w:p>
    <w:p>
      <w:pPr>
        <w:ind w:right="199" w:firstLine="750"/>
        <w:spacing w:before="321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图中符号次序和对分法次序不同，两仪次序依旧，四象次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序变成了少阳、太阳、少阴、太阴，八圭次序变成了离、震、兑、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乾、坎、巽、艮、坤，基本上合乎阴阳变化循序</w:t>
      </w:r>
      <w:r>
        <w:rPr>
          <w:rFonts w:ascii="SimSun" w:hAnsi="SimSun" w:eastAsia="SimSun" w:cs="SimSun"/>
          <w:sz w:val="31"/>
          <w:szCs w:val="31"/>
          <w:spacing w:val="-25"/>
        </w:rPr>
        <w:t>渐进周而复始的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顺序和过程了，但离在震前，离为阳中有阴；坎在巽前，坎为阴 </w:t>
      </w:r>
      <w:r>
        <w:rPr>
          <w:rFonts w:ascii="SimSun" w:hAnsi="SimSun" w:eastAsia="SimSun" w:cs="SimSun"/>
          <w:sz w:val="31"/>
          <w:szCs w:val="31"/>
          <w:spacing w:val="-2"/>
        </w:rPr>
        <w:t>中有阳，不好立说以明阴阳变化循序渐进周而</w:t>
      </w:r>
      <w:r>
        <w:rPr>
          <w:rFonts w:ascii="SimSun" w:hAnsi="SimSun" w:eastAsia="SimSun" w:cs="SimSun"/>
          <w:sz w:val="31"/>
          <w:szCs w:val="31"/>
          <w:spacing w:val="-3"/>
        </w:rPr>
        <w:t>复始之理，因 </w:t>
      </w:r>
      <w:r>
        <w:rPr>
          <w:rFonts w:ascii="SimSun" w:hAnsi="SimSun" w:eastAsia="SimSun" w:cs="SimSun"/>
          <w:sz w:val="31"/>
          <w:szCs w:val="31"/>
          <w:spacing w:val="-13"/>
        </w:rPr>
        <w:t>此，还要对阴阳相重法重出的八圭次序作适当的</w:t>
      </w:r>
      <w:r>
        <w:rPr>
          <w:rFonts w:ascii="SimSun" w:hAnsi="SimSun" w:eastAsia="SimSun" w:cs="SimSun"/>
          <w:sz w:val="31"/>
          <w:szCs w:val="31"/>
          <w:spacing w:val="-14"/>
        </w:rPr>
        <w:t>次序调整，以 </w:t>
      </w:r>
      <w:r>
        <w:rPr>
          <w:rFonts w:ascii="SimSun" w:hAnsi="SimSun" w:eastAsia="SimSun" w:cs="SimSun"/>
          <w:sz w:val="31"/>
          <w:szCs w:val="31"/>
          <w:spacing w:val="-2"/>
        </w:rPr>
        <w:t>便有个对阴阳变化循序渐进周而复始的合理恰</w:t>
      </w:r>
      <w:r>
        <w:rPr>
          <w:rFonts w:ascii="SimSun" w:hAnsi="SimSun" w:eastAsia="SimSun" w:cs="SimSun"/>
          <w:sz w:val="31"/>
          <w:szCs w:val="31"/>
          <w:spacing w:val="-3"/>
        </w:rPr>
        <w:t>当的说法，以 </w:t>
      </w:r>
      <w:r>
        <w:rPr>
          <w:rFonts w:ascii="SimSun" w:hAnsi="SimSun" w:eastAsia="SimSun" w:cs="SimSun"/>
          <w:sz w:val="31"/>
          <w:szCs w:val="31"/>
          <w:spacing w:val="-10"/>
        </w:rPr>
        <w:t>方便记忆。</w:t>
      </w:r>
    </w:p>
    <w:p>
      <w:pPr>
        <w:pStyle w:val="BodyText"/>
        <w:spacing w:line="293" w:lineRule="auto"/>
        <w:rPr/>
      </w:pPr>
      <w:r/>
    </w:p>
    <w:p>
      <w:pPr>
        <w:ind w:left="684"/>
        <w:spacing w:before="101" w:line="222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阴阳相重法重出的八圭次序调整如附图10所示</w:t>
      </w:r>
    </w:p>
    <w:p>
      <w:pPr>
        <w:ind w:right="90" w:firstLine="699"/>
        <w:spacing w:before="337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图中两仪次序不变，四象次序不变，八圭次序变为震、兑、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乾、离、巽、艮、坤、坎，就有了合理的统一的说法，两仪为阴为  </w:t>
      </w:r>
      <w:r>
        <w:rPr>
          <w:rFonts w:ascii="SimSun" w:hAnsi="SimSun" w:eastAsia="SimSun" w:cs="SimSun"/>
          <w:sz w:val="31"/>
          <w:szCs w:val="31"/>
          <w:spacing w:val="-34"/>
        </w:rPr>
        <w:t>阳，阴阳互变，四象为少阳、太阳、少阴、太阴，从竿影最长的冬  </w:t>
      </w:r>
      <w:r>
        <w:rPr>
          <w:rFonts w:ascii="SimSun" w:hAnsi="SimSun" w:eastAsia="SimSun" w:cs="SimSun"/>
          <w:sz w:val="31"/>
          <w:szCs w:val="31"/>
          <w:spacing w:val="-20"/>
        </w:rPr>
        <w:t>至点为太阴，太阴为阴之极，阴极生阳，即常说的冬至一阳生， </w:t>
      </w:r>
      <w:r>
        <w:rPr>
          <w:rFonts w:ascii="SimSun" w:hAnsi="SimSun" w:eastAsia="SimSun" w:cs="SimSun"/>
          <w:sz w:val="31"/>
          <w:szCs w:val="31"/>
          <w:spacing w:val="-15"/>
        </w:rPr>
        <w:t>一阳生是说开始生阳，所以自冬至之时起，即进入四象的少阳  </w:t>
      </w:r>
      <w:r>
        <w:rPr>
          <w:rFonts w:ascii="SimSun" w:hAnsi="SimSun" w:eastAsia="SimSun" w:cs="SimSun"/>
          <w:sz w:val="31"/>
          <w:szCs w:val="31"/>
          <w:spacing w:val="-15"/>
        </w:rPr>
        <w:t>发生发展阶段，太阴的衰老终止阶段；少阳的发生阶段为八圭  </w:t>
      </w:r>
      <w:r>
        <w:rPr>
          <w:rFonts w:ascii="SimSun" w:hAnsi="SimSun" w:eastAsia="SimSun" w:cs="SimSun"/>
          <w:sz w:val="31"/>
          <w:szCs w:val="31"/>
          <w:spacing w:val="-15"/>
        </w:rPr>
        <w:t>中的坎，坎是阴中有阳，于是有阴中生阳的说法；少阳的发展  </w:t>
      </w:r>
      <w:r>
        <w:rPr>
          <w:rFonts w:ascii="SimSun" w:hAnsi="SimSun" w:eastAsia="SimSun" w:cs="SimSun"/>
          <w:sz w:val="31"/>
          <w:szCs w:val="31"/>
          <w:spacing w:val="-15"/>
        </w:rPr>
        <w:t>阶段为八圭中的震，震是内上二阴、外下一阳，于是有一阳外  </w:t>
      </w:r>
      <w:r>
        <w:rPr>
          <w:rFonts w:ascii="SimSun" w:hAnsi="SimSun" w:eastAsia="SimSun" w:cs="SimSun"/>
          <w:sz w:val="31"/>
          <w:szCs w:val="31"/>
          <w:spacing w:val="-1"/>
        </w:rPr>
        <w:t>现的说法。少阳至春分点即震位之时进入太阳发展阶段，少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阳终止阶段。太阳的发展阶段为春分点至立夏点，立夏点是</w:t>
      </w:r>
    </w:p>
    <w:p>
      <w:pPr>
        <w:spacing w:line="269" w:lineRule="auto"/>
        <w:sectPr>
          <w:headerReference w:type="default" r:id="rId61"/>
          <w:pgSz w:w="11900" w:h="16840"/>
          <w:pgMar w:top="2090" w:right="1785" w:bottom="400" w:left="1780" w:header="16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3" w:lineRule="auto"/>
        <w:rPr/>
      </w:pPr>
      <w:r/>
    </w:p>
    <w:p>
      <w:pPr>
        <w:ind w:right="255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八圭中的兑，兑是内上一阴、外下二阳，于是有二阳外现的说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法。太阳至立夏点即兑位就由盛转极，至夏至点为阳之极，为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全阳，故是圭中的乾位。太阳至极，竿影最短，又要逐渐变长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了，这就是夏至一阴生， 一阴生是说开始生阴，所以自夏至之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时起，即进入少阴的发生发展阶段，太阳的衰老</w:t>
      </w:r>
      <w:r>
        <w:rPr>
          <w:rFonts w:ascii="SimSun" w:hAnsi="SimSun" w:eastAsia="SimSun" w:cs="SimSun"/>
          <w:sz w:val="32"/>
          <w:szCs w:val="32"/>
          <w:spacing w:val="-21"/>
        </w:rPr>
        <w:t>终止阶段；少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阴的发生阶段为八圭中的离，离是阳中有阴，于是有阳中生阴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的说法；少阴的发展阶段为八圭中的巽，巽是内上二阳，外下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一阴，于是有一阴外现的说法。少阴至秋分点即</w:t>
      </w:r>
      <w:r>
        <w:rPr>
          <w:rFonts w:ascii="SimSun" w:hAnsi="SimSun" w:eastAsia="SimSun" w:cs="SimSun"/>
          <w:sz w:val="32"/>
          <w:szCs w:val="32"/>
          <w:spacing w:val="-10"/>
        </w:rPr>
        <w:t>巽位之时进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入太阴发展阶段，少阴终止阶段。太阴的发展阶段为秋分点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至立冬点，立冬点是八圭中的艮，是内上一</w:t>
      </w:r>
      <w:r>
        <w:rPr>
          <w:rFonts w:ascii="SimSun" w:hAnsi="SimSun" w:eastAsia="SimSun" w:cs="SimSun"/>
          <w:sz w:val="32"/>
          <w:szCs w:val="32"/>
          <w:spacing w:val="-32"/>
        </w:rPr>
        <w:t>阳，外下二阴，于是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有二阴外现的说法。太阴至立冬点即艮位就由盛转极，</w:t>
      </w:r>
      <w:r>
        <w:rPr>
          <w:rFonts w:ascii="SimSun" w:hAnsi="SimSun" w:eastAsia="SimSun" w:cs="SimSun"/>
          <w:sz w:val="32"/>
          <w:szCs w:val="32"/>
          <w:spacing w:val="-10"/>
        </w:rPr>
        <w:t>至冬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至点为阴之极，为全阴，故是八圭中的坤位。回到极阴的坤位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之后又开始生阳，太阴又向少阳转化，如此循环不已，就是阴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阳变化周期。这个阴阳变化周期用调整后的八圭来表示</w:t>
      </w:r>
      <w:r>
        <w:rPr>
          <w:rFonts w:ascii="SimSun" w:hAnsi="SimSun" w:eastAsia="SimSun" w:cs="SimSun"/>
          <w:sz w:val="32"/>
          <w:szCs w:val="32"/>
          <w:spacing w:val="-10"/>
        </w:rPr>
        <w:t>，最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简明，表示如下：</w:t>
      </w:r>
    </w:p>
    <w:p>
      <w:pPr>
        <w:ind w:left="619"/>
        <w:spacing w:before="190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6"/>
        </w:rPr>
        <w:t>三三，坤，全阴；</w:t>
      </w:r>
    </w:p>
    <w:p>
      <w:pPr>
        <w:ind w:left="619"/>
        <w:spacing w:before="102" w:line="436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position w:val="7"/>
        </w:rPr>
        <w:t>三，坎，阴中生阳；</w:t>
      </w:r>
    </w:p>
    <w:p>
      <w:pPr>
        <w:ind w:left="619"/>
        <w:spacing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42"/>
        </w:rPr>
        <w:t>二，震</w:t>
      </w:r>
      <w:r>
        <w:rPr>
          <w:rFonts w:ascii="KaiTi" w:hAnsi="KaiTi" w:eastAsia="KaiTi" w:cs="KaiTi"/>
          <w:sz w:val="32"/>
          <w:szCs w:val="32"/>
          <w:spacing w:val="-42"/>
        </w:rPr>
        <w:t>，一阳外现；</w:t>
      </w:r>
    </w:p>
    <w:p>
      <w:pPr>
        <w:ind w:left="619"/>
        <w:spacing w:before="88"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41"/>
        </w:rPr>
        <w:t>三，兑，二阳外现；</w:t>
      </w:r>
    </w:p>
    <w:p>
      <w:pPr>
        <w:ind w:left="619"/>
        <w:spacing w:before="88" w:line="220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-51"/>
        </w:rPr>
        <w:t>三，乾，全阳；</w:t>
      </w:r>
    </w:p>
    <w:p>
      <w:pPr>
        <w:ind w:left="619"/>
        <w:spacing w:before="103" w:line="46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  <w:position w:val="9"/>
        </w:rPr>
        <w:t>二，离，阳中生阴；</w:t>
      </w:r>
    </w:p>
    <w:p>
      <w:pPr>
        <w:ind w:left="619"/>
        <w:spacing w:before="1" w:line="224" w:lineRule="auto"/>
        <w:rPr>
          <w:rFonts w:ascii="SimSun" w:hAnsi="SimSun" w:eastAsia="SimSun" w:cs="SimSun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54"/>
        </w:rPr>
        <w:t>三，巽，</w:t>
      </w:r>
      <w:r>
        <w:rPr>
          <w:rFonts w:ascii="FangSong" w:hAnsi="FangSong" w:eastAsia="FangSong" w:cs="FangSong"/>
          <w:sz w:val="32"/>
          <w:szCs w:val="32"/>
          <w:spacing w:val="-65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4"/>
        </w:rPr>
        <w:t>一</w:t>
      </w:r>
      <w:r>
        <w:rPr>
          <w:rFonts w:ascii="SimSun" w:hAnsi="SimSun" w:eastAsia="SimSun" w:cs="SimSun"/>
          <w:sz w:val="32"/>
          <w:szCs w:val="32"/>
          <w:spacing w:val="-54"/>
        </w:rPr>
        <w:t>阴外现；</w:t>
      </w:r>
    </w:p>
    <w:p>
      <w:pPr>
        <w:ind w:left="619"/>
        <w:spacing w:before="71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1"/>
        </w:rPr>
        <w:t>主，艮，二阴外现；</w:t>
      </w:r>
    </w:p>
    <w:p>
      <w:pPr>
        <w:ind w:left="619"/>
        <w:spacing w:before="125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6"/>
        </w:rPr>
        <w:t>三三，坤，全阴。</w:t>
      </w:r>
    </w:p>
    <w:p>
      <w:pPr>
        <w:ind w:right="253" w:firstLine="619"/>
        <w:spacing w:before="144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8"/>
        </w:rPr>
        <w:t>从坤开始再回到坤，就是一个阴阳变化周期。按子午线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  <w:w w:val="99"/>
        </w:rPr>
        <w:t>分阴阳，则坎、震为少阳，兑、乾为太阳，离、巽为少阴，艮、坤为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太阴。按气候分阴阳，则震、兑为少阳，乾、离</w:t>
      </w:r>
      <w:r>
        <w:rPr>
          <w:rFonts w:ascii="SimSun" w:hAnsi="SimSun" w:eastAsia="SimSun" w:cs="SimSun"/>
          <w:sz w:val="32"/>
          <w:szCs w:val="32"/>
          <w:spacing w:val="-42"/>
        </w:rPr>
        <w:t>为太阳，巽、艮为</w:t>
      </w:r>
    </w:p>
    <w:p>
      <w:pPr>
        <w:spacing w:line="253" w:lineRule="auto"/>
        <w:sectPr>
          <w:headerReference w:type="default" r:id="rId62"/>
          <w:pgSz w:w="11900" w:h="16840"/>
          <w:pgMar w:top="1939" w:right="1785" w:bottom="400" w:left="1750" w:header="153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ind w:left="32" w:right="355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少阴，坤、坎为太阴。也有认为离、震本来是少阳，离调整到乾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后，还应是少阳；坎、巽本来是少阴，坎调整到坤后</w:t>
      </w:r>
      <w:r>
        <w:rPr>
          <w:rFonts w:ascii="SimSun" w:hAnsi="SimSun" w:eastAsia="SimSun" w:cs="SimSun"/>
          <w:sz w:val="31"/>
          <w:szCs w:val="31"/>
          <w:spacing w:val="-25"/>
        </w:rPr>
        <w:t>，还应是少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阴；这样，兑、乾为太阳，艮、坤为太阴，就保持阴阳重</w:t>
      </w:r>
      <w:r>
        <w:rPr>
          <w:rFonts w:ascii="SimSun" w:hAnsi="SimSun" w:eastAsia="SimSun" w:cs="SimSun"/>
          <w:sz w:val="31"/>
          <w:szCs w:val="31"/>
          <w:spacing w:val="-35"/>
        </w:rPr>
        <w:t>出法分的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结果不变，而且符合太极图中阴阳圆头等于阴阳尖头弯曲回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中心点的原理。这种认为值得重视，因为这种认为既维持了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阴阳重出法分的结果，又照顾到了阴阳变化的循序渐进和气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候变化的季节特点。从气候变化滞后于阴阳变化的实际，最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热不是夏至，而是夏至后至立秋后；最冷不是冬至</w:t>
      </w:r>
      <w:r>
        <w:rPr>
          <w:rFonts w:ascii="SimSun" w:hAnsi="SimSun" w:eastAsia="SimSun" w:cs="SimSun"/>
          <w:sz w:val="31"/>
          <w:szCs w:val="31"/>
          <w:spacing w:val="-14"/>
        </w:rPr>
        <w:t>，而是冬至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后至立春后；离为火居立秋之位，象征最热的大暑；坎为水居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立春之位，象征最冷的大寒，由此可知远古人离、坎取象火、水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之意，以离居夏至正南午位，坎居冬至正北子位，显然是其后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之人弄错了。</w:t>
      </w:r>
    </w:p>
    <w:p>
      <w:pPr>
        <w:ind w:left="32" w:right="267" w:firstLine="659"/>
        <w:spacing w:before="204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远古人调整了八圭次序之后，阴阳半年的划分就和太极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系统模型、太极图完全一致了，也和气候历法完</w:t>
      </w:r>
      <w:r>
        <w:rPr>
          <w:rFonts w:ascii="SimSun" w:hAnsi="SimSun" w:eastAsia="SimSun" w:cs="SimSun"/>
          <w:sz w:val="31"/>
          <w:szCs w:val="31"/>
          <w:spacing w:val="-14"/>
        </w:rPr>
        <w:t>全一致了。阳 </w:t>
      </w:r>
      <w:r>
        <w:rPr>
          <w:rFonts w:ascii="SimSun" w:hAnsi="SimSun" w:eastAsia="SimSun" w:cs="SimSun"/>
          <w:sz w:val="31"/>
          <w:szCs w:val="31"/>
          <w:spacing w:val="-39"/>
        </w:rPr>
        <w:t>仪统领少阳，太阳，少阳、太阳统领震、兑、乾、离，是为阳半年；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阴仪统领少阴、太阴，少阴、太阴统领巽、艮、坤、坎，是为阴半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年，阴阳半年的分界线就不是正南正北的子午线，而是正东正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西的卯酉线，也就是以春分、秋分为界划分阴阳</w:t>
      </w:r>
      <w:r>
        <w:rPr>
          <w:rFonts w:ascii="SimSun" w:hAnsi="SimSun" w:eastAsia="SimSun" w:cs="SimSun"/>
          <w:sz w:val="31"/>
          <w:szCs w:val="31"/>
          <w:spacing w:val="-14"/>
        </w:rPr>
        <w:t>半年。这是远 </w:t>
      </w:r>
      <w:r>
        <w:rPr>
          <w:rFonts w:ascii="SimSun" w:hAnsi="SimSun" w:eastAsia="SimSun" w:cs="SimSun"/>
          <w:sz w:val="31"/>
          <w:szCs w:val="31"/>
          <w:spacing w:val="-3"/>
        </w:rPr>
        <w:t>古人长期观察阴阳变化，发明创造阴阳系统符号和最初气候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历法的全过程，它表现了远古中国人的高度智慧。也许有人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会怀疑这个论断的正确性，认为远古中国人不可能有这样高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的智慧。这种怀疑和认为如果有，是可以消除的。远古时期，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人类只有语言没有文字，人的思维活动依靠客观事物和表示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客观事物的语言进行，思维能力不比现代人低。只是因为没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有文字，前人的实践经验和思维成果只能口耳</w:t>
      </w:r>
      <w:r>
        <w:rPr>
          <w:rFonts w:ascii="SimSun" w:hAnsi="SimSun" w:eastAsia="SimSun" w:cs="SimSun"/>
          <w:sz w:val="31"/>
          <w:szCs w:val="31"/>
          <w:spacing w:val="-3"/>
        </w:rPr>
        <w:t>相传，全凭记 </w:t>
      </w:r>
      <w:r>
        <w:rPr>
          <w:rFonts w:ascii="SimSun" w:hAnsi="SimSun" w:eastAsia="SimSun" w:cs="SimSun"/>
          <w:sz w:val="31"/>
          <w:szCs w:val="31"/>
          <w:spacing w:val="-2"/>
        </w:rPr>
        <w:t>忆。记忆易错易忘，所以知识积累十分缓慢，</w:t>
      </w:r>
      <w:r>
        <w:rPr>
          <w:rFonts w:ascii="SimSun" w:hAnsi="SimSun" w:eastAsia="SimSun" w:cs="SimSun"/>
          <w:sz w:val="31"/>
          <w:szCs w:val="31"/>
          <w:spacing w:val="-3"/>
        </w:rPr>
        <w:t>又难以广泛传 </w:t>
      </w:r>
      <w:r>
        <w:rPr>
          <w:rFonts w:ascii="SimSun" w:hAnsi="SimSun" w:eastAsia="SimSun" w:cs="SimSun"/>
          <w:sz w:val="31"/>
          <w:szCs w:val="31"/>
          <w:spacing w:val="-14"/>
        </w:rPr>
        <w:t>播，供人借鉴应用。因此，远古人的发明创造多数是</w:t>
      </w:r>
      <w:r>
        <w:rPr>
          <w:rFonts w:ascii="SimSun" w:hAnsi="SimSun" w:eastAsia="SimSun" w:cs="SimSun"/>
          <w:sz w:val="31"/>
          <w:szCs w:val="31"/>
          <w:spacing w:val="-15"/>
        </w:rPr>
        <w:t>依靠自己</w:t>
      </w:r>
    </w:p>
    <w:p>
      <w:pPr>
        <w:spacing w:line="270" w:lineRule="auto"/>
        <w:sectPr>
          <w:headerReference w:type="default" r:id="rId63"/>
          <w:pgSz w:w="12050" w:h="16940"/>
          <w:pgMar w:top="2249" w:right="1807" w:bottom="400" w:left="1807" w:header="18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05"/>
        <w:spacing w:before="328" w:line="28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2" w:id="9"/>
      <w:bookmarkEnd w:id="9"/>
      <w:r>
        <w:rPr>
          <w:rFonts w:ascii="SimSun" w:hAnsi="SimSun" w:eastAsia="SimSun" w:cs="SimSun"/>
          <w:sz w:val="31"/>
          <w:szCs w:val="31"/>
          <w:spacing w:val="-13"/>
        </w:rPr>
        <w:t>的智慧，是站在地平线上的发明创造；现代人的发明创造多数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是利用前人的知识，是站在前人肩上的发明创造；从这个意义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上说，完全可以断言远古人的智慧不比现代人低。远古人想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得到作得出的，现代人不一定想得到作得出，有这样一个实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例，山东省济阳县文化馆发掘一座西周古墓，出土一串玉石项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链，项链由几十颗橄榄形玉珠和十几个玉蝉组成，珠长约一公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分多，蝉长约二公分多，珠、蝉都顺长钻约0.2毫米直径的小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孔用丝线将珠、蝉穿成项链，每隔五珠穿一蝉。</w:t>
      </w:r>
      <w:r>
        <w:rPr>
          <w:rFonts w:ascii="SimSun" w:hAnsi="SimSun" w:eastAsia="SimSun" w:cs="SimSun"/>
          <w:sz w:val="31"/>
          <w:szCs w:val="31"/>
          <w:spacing w:val="-8"/>
        </w:rPr>
        <w:t>现代人(包括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北京玉器厂的总工程师)都想不出西周人是怎样钻成这些小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孔的，钻玉石要用金刚石作钻头，那时有天然金刚石，但用金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刚石作那样小的钻头，钻那样深的小孔，在只有青铜器没有铁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器的西周时期实在是个难以想象的问题，在现代当然是极易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解决的问题。这个项链至今还保存在济阳县文化馆内，不信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可去参观。中国远古时期流传下来的太极图、太极圈、乾坤圈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演示法、阴阳系统符号和最初历法，上古时期流传下来的数学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九宫图、勾股定理、方周四径一、圆周三径一(周三径一不准但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近似)说、九连环智力游戏等，后人能正确理解掌握应</w:t>
      </w:r>
      <w:r>
        <w:rPr>
          <w:rFonts w:ascii="SimSun" w:hAnsi="SimSun" w:eastAsia="SimSun" w:cs="SimSun"/>
          <w:sz w:val="31"/>
          <w:szCs w:val="31"/>
          <w:spacing w:val="-8"/>
        </w:rPr>
        <w:t>用发挥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的尚且不多，何况发明创造呢?当然，现代人有</w:t>
      </w:r>
      <w:r>
        <w:rPr>
          <w:rFonts w:ascii="SimSun" w:hAnsi="SimSun" w:eastAsia="SimSun" w:cs="SimSun"/>
          <w:sz w:val="31"/>
          <w:szCs w:val="31"/>
          <w:spacing w:val="-8"/>
        </w:rPr>
        <w:t>许多发明创造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也是古代人无法想象的。时代不同，各自知识基础不同，倘使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那些有发明创造的远古人上古人有现代的知识基础和科学技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术，又将发明创造些什么呢?你能想象得出吗?所以现代人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不应当怀疑古代人的思维能力和高度智慧。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6" w:lineRule="auto"/>
        <w:rPr/>
      </w:pPr>
      <w:r/>
    </w:p>
    <w:p>
      <w:pPr>
        <w:ind w:left="719"/>
        <w:spacing w:before="100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6"/>
        </w:rPr>
        <w:t>(三)占卜系统随机数理源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580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远古时期的人类，对自然现象和社会现象的认识，除少数</w:t>
      </w:r>
    </w:p>
    <w:p>
      <w:pPr>
        <w:spacing w:line="219" w:lineRule="auto"/>
        <w:sectPr>
          <w:headerReference w:type="default" r:id="rId64"/>
          <w:pgSz w:w="11900" w:h="16840"/>
          <w:pgMar w:top="2119" w:right="1785" w:bottom="400" w:left="1760" w:header="17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29"/>
        <w:spacing w:before="332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人比较清楚明白之外，多数人是不清楚不明白的。在不清楚 </w:t>
      </w:r>
      <w:r>
        <w:rPr>
          <w:rFonts w:ascii="SimSun" w:hAnsi="SimSun" w:eastAsia="SimSun" w:cs="SimSun"/>
          <w:sz w:val="31"/>
          <w:szCs w:val="31"/>
          <w:spacing w:val="-13"/>
        </w:rPr>
        <w:t>不明白的多数人之中，就会产生迷信思想，迷信天地神鬼主宰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人的吉凶祸福或能预示人的吉凶祸福。远古人类的灾祸很 </w:t>
      </w:r>
      <w:r>
        <w:rPr>
          <w:rFonts w:ascii="SimSun" w:hAnsi="SimSun" w:eastAsia="SimSun" w:cs="SimSun"/>
          <w:sz w:val="31"/>
          <w:szCs w:val="31"/>
          <w:spacing w:val="-2"/>
        </w:rPr>
        <w:t>多，在人群稀少的太古时期，主要灾祸是猛兽。在原始动物 </w:t>
      </w:r>
      <w:r>
        <w:rPr>
          <w:rFonts w:ascii="SimSun" w:hAnsi="SimSun" w:eastAsia="SimSun" w:cs="SimSun"/>
          <w:sz w:val="31"/>
          <w:szCs w:val="31"/>
          <w:spacing w:val="-20"/>
        </w:rPr>
        <w:t>中，人是最无自卫能力的，能生存下来，主要依靠自己的智慧。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但在采集渔猎中突然遇到猛兽，就难逃厄运了，所以在外出采 </w:t>
      </w:r>
      <w:r>
        <w:rPr>
          <w:rFonts w:ascii="SimSun" w:hAnsi="SimSun" w:eastAsia="SimSun" w:cs="SimSun"/>
          <w:sz w:val="31"/>
          <w:szCs w:val="31"/>
          <w:spacing w:val="-13"/>
        </w:rPr>
        <w:t>集渔猎时，总想预先知道会不会遇到猛兽，再就想预先知道有 </w:t>
      </w:r>
      <w:r>
        <w:rPr>
          <w:rFonts w:ascii="SimSun" w:hAnsi="SimSun" w:eastAsia="SimSun" w:cs="SimSun"/>
          <w:sz w:val="31"/>
          <w:szCs w:val="31"/>
          <w:spacing w:val="-21"/>
        </w:rPr>
        <w:t>没有收获，于是就设想用占卜来预测。到了人群扩大，</w:t>
      </w:r>
      <w:r>
        <w:rPr>
          <w:rFonts w:ascii="SimSun" w:hAnsi="SimSun" w:eastAsia="SimSun" w:cs="SimSun"/>
          <w:sz w:val="31"/>
          <w:szCs w:val="31"/>
          <w:spacing w:val="8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一群分 </w:t>
      </w:r>
      <w:r>
        <w:rPr>
          <w:rFonts w:ascii="SimSun" w:hAnsi="SimSun" w:eastAsia="SimSun" w:cs="SimSun"/>
          <w:sz w:val="31"/>
          <w:szCs w:val="31"/>
          <w:spacing w:val="-13"/>
        </w:rPr>
        <w:t>为几群，活动范围也日渐扩大，有时就会遇到形状像貌略有差 </w:t>
      </w:r>
      <w:r>
        <w:rPr>
          <w:rFonts w:ascii="SimSun" w:hAnsi="SimSun" w:eastAsia="SimSun" w:cs="SimSun"/>
          <w:sz w:val="31"/>
          <w:szCs w:val="31"/>
          <w:spacing w:val="-13"/>
        </w:rPr>
        <w:t>异语言不同的其他人群的人，但相遇之后并不互以为人，而是 </w:t>
      </w:r>
      <w:r>
        <w:rPr>
          <w:rFonts w:ascii="SimSun" w:hAnsi="SimSun" w:eastAsia="SimSun" w:cs="SimSun"/>
          <w:sz w:val="31"/>
          <w:szCs w:val="31"/>
          <w:spacing w:val="-13"/>
        </w:rPr>
        <w:t>互以为兽，互相当作自己的猎物来捕杀，单个相遇则强大者捕 </w:t>
      </w:r>
      <w:r>
        <w:rPr>
          <w:rFonts w:ascii="SimSun" w:hAnsi="SimSun" w:eastAsia="SimSun" w:cs="SimSun"/>
          <w:sz w:val="31"/>
          <w:szCs w:val="31"/>
          <w:spacing w:val="-13"/>
        </w:rPr>
        <w:t>杀弱小者，成群相遇则人多者捕杀人少者，当然也有经过一番 </w:t>
      </w:r>
      <w:r>
        <w:rPr>
          <w:rFonts w:ascii="SimSun" w:hAnsi="SimSun" w:eastAsia="SimSun" w:cs="SimSun"/>
          <w:sz w:val="31"/>
          <w:szCs w:val="31"/>
          <w:spacing w:val="-1"/>
        </w:rPr>
        <w:t>激烈搏斗之后各自逃脱者。如果把猛兽当作天灾，遇到其他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人群的人就是人祸了。但那时的人并不认为对方也是人，所 </w:t>
      </w:r>
      <w:r>
        <w:rPr>
          <w:rFonts w:ascii="SimSun" w:hAnsi="SimSun" w:eastAsia="SimSun" w:cs="SimSun"/>
          <w:sz w:val="31"/>
          <w:szCs w:val="31"/>
          <w:spacing w:val="3"/>
        </w:rPr>
        <w:t>以才互相捕杀为食。远古时期不同人群的人互相捕杀为食，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历史上称为人类的野蛮时期，这从上古时期的人仍有杀人牲 </w:t>
      </w:r>
      <w:r>
        <w:rPr>
          <w:rFonts w:ascii="SimSun" w:hAnsi="SimSun" w:eastAsia="SimSun" w:cs="SimSun"/>
          <w:sz w:val="31"/>
          <w:szCs w:val="31"/>
          <w:spacing w:val="-13"/>
        </w:rPr>
        <w:t>祭祖先的习俗可以证实。但说那时的人野蛮，不文明，也是不 </w:t>
      </w:r>
      <w:r>
        <w:rPr>
          <w:rFonts w:ascii="SimSun" w:hAnsi="SimSun" w:eastAsia="SimSun" w:cs="SimSun"/>
          <w:sz w:val="31"/>
          <w:szCs w:val="31"/>
          <w:spacing w:val="-1"/>
        </w:rPr>
        <w:t>全面的。那时的人是对不同人群的人野蛮，对同一人群的人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还是很文明的。因为同一人群就是一个有血缘关系和共同语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言的氏族，互相之间是有感情的、能彼此爱护的。但对不同人 </w:t>
      </w:r>
      <w:r>
        <w:rPr>
          <w:rFonts w:ascii="SimSun" w:hAnsi="SimSun" w:eastAsia="SimSun" w:cs="SimSun"/>
          <w:sz w:val="31"/>
          <w:szCs w:val="31"/>
          <w:spacing w:val="-8"/>
        </w:rPr>
        <w:t>群的人野蛮却是人类最大的灾祸，因为双方都是有智慧的人，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都更难对付。因此，人祸甚于天灾。远古人的主要灾祸就从 </w:t>
      </w:r>
      <w:r>
        <w:rPr>
          <w:rFonts w:ascii="SimSun" w:hAnsi="SimSun" w:eastAsia="SimSun" w:cs="SimSun"/>
          <w:sz w:val="31"/>
          <w:szCs w:val="31"/>
          <w:spacing w:val="-2"/>
        </w:rPr>
        <w:t>洪水猛兽的天灾转为人祸了。远古人在这时最害怕的就是在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外出采集渔猎时遇到不同人群的人，就更需要用占卜来预测 </w:t>
      </w:r>
      <w:r>
        <w:rPr>
          <w:rFonts w:ascii="SimSun" w:hAnsi="SimSun" w:eastAsia="SimSun" w:cs="SimSun"/>
          <w:sz w:val="31"/>
          <w:szCs w:val="31"/>
          <w:spacing w:val="-4"/>
        </w:rPr>
        <w:t>出行方向的吉凶祸福。这就是占卜产生的原因和条件。</w:t>
      </w:r>
    </w:p>
    <w:p>
      <w:pPr>
        <w:ind w:right="209" w:firstLine="629"/>
        <w:spacing w:before="90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远古时期的占卜方式最初是在地面上画个十</w:t>
      </w:r>
      <w:r>
        <w:rPr>
          <w:rFonts w:ascii="SimSun" w:hAnsi="SimSun" w:eastAsia="SimSun" w:cs="SimSun"/>
          <w:sz w:val="31"/>
          <w:szCs w:val="31"/>
          <w:spacing w:val="-2"/>
        </w:rPr>
        <w:t>字，指示四 </w:t>
      </w:r>
      <w:r>
        <w:rPr>
          <w:rFonts w:ascii="SimSun" w:hAnsi="SimSun" w:eastAsia="SimSun" w:cs="SimSun"/>
          <w:sz w:val="31"/>
          <w:szCs w:val="31"/>
          <w:spacing w:val="-7"/>
        </w:rPr>
        <w:t>方，于十字中心立柱，上有可以旋转的十字架</w:t>
      </w:r>
      <w:r>
        <w:rPr>
          <w:rFonts w:ascii="SimSun" w:hAnsi="SimSun" w:eastAsia="SimSun" w:cs="SimSun"/>
          <w:sz w:val="31"/>
          <w:szCs w:val="31"/>
          <w:spacing w:val="-8"/>
        </w:rPr>
        <w:t>，也指示四方。</w:t>
      </w:r>
    </w:p>
    <w:p>
      <w:pPr>
        <w:spacing w:line="247" w:lineRule="auto"/>
        <w:sectPr>
          <w:headerReference w:type="default" r:id="rId65"/>
          <w:pgSz w:w="11900" w:h="16840"/>
          <w:pgMar w:top="2199" w:right="1785" w:bottom="400" w:left="1730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4" w:right="239"/>
        <w:spacing w:before="324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标示四方远古没有文字，就用点数标示。远古人认识四方是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从东方开始的，日出方向为东，日落方向为西，日中太阳所在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方向(北半球的中国中原地区)为南，相对方向为北。十字架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上四方用奇数点标示，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一点为东，三点为南，五点为中，七点</w:t>
      </w:r>
      <w:r>
        <w:rPr>
          <w:rFonts w:ascii="SimSun" w:hAnsi="SimSun" w:eastAsia="SimSun" w:cs="SimSun"/>
          <w:sz w:val="31"/>
          <w:szCs w:val="31"/>
          <w:spacing w:val="-30"/>
        </w:rPr>
        <w:t>为 </w:t>
      </w:r>
      <w:r>
        <w:rPr>
          <w:rFonts w:ascii="SimSun" w:hAnsi="SimSun" w:eastAsia="SimSun" w:cs="SimSun"/>
          <w:sz w:val="31"/>
          <w:szCs w:val="31"/>
          <w:spacing w:val="-18"/>
        </w:rPr>
        <w:t>北，九点为西；地上四方用偶数点标示，两点为西，四点为北，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六点为中，八点为南，十点为东。占卜前上下四方一致，上下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点数都合为十一，表示四方的统一和平衡。占卜时向</w:t>
      </w:r>
      <w:r>
        <w:rPr>
          <w:rFonts w:ascii="SimSun" w:hAnsi="SimSun" w:eastAsia="SimSun" w:cs="SimSun"/>
          <w:sz w:val="31"/>
          <w:szCs w:val="31"/>
          <w:spacing w:val="-2"/>
        </w:rPr>
        <w:t>天地神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鬼祷告，说明自己想去的方向，请求指示吉凶，然后旋转立柱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上的十字架，停止后，如上下十字一致，就数上下点数是否十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一；若不一致，靠近何方转与何方一致，再数上下点数，如上下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点数是十一，说明上下方向一致，指示的是自己想去的方向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吉；不是十一，上下方向不一致，指示想去的方向凶。遇</w:t>
      </w:r>
      <w:r>
        <w:rPr>
          <w:rFonts w:ascii="SimSun" w:hAnsi="SimSun" w:eastAsia="SimSun" w:cs="SimSun"/>
          <w:sz w:val="31"/>
          <w:szCs w:val="31"/>
          <w:spacing w:val="-12"/>
        </w:rPr>
        <w:t>凶则 </w:t>
      </w:r>
      <w:r>
        <w:rPr>
          <w:rFonts w:ascii="SimSun" w:hAnsi="SimSun" w:eastAsia="SimSun" w:cs="SimSun"/>
          <w:sz w:val="31"/>
          <w:szCs w:val="31"/>
          <w:spacing w:val="-12"/>
        </w:rPr>
        <w:t>另行祷告另选方向，再次占卜，得吉为止。如选完四个方向仍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不得吉，就表示当日不宜外出，只好安居避凶。后来接受</w:t>
      </w:r>
      <w:r>
        <w:rPr>
          <w:rFonts w:ascii="SimSun" w:hAnsi="SimSun" w:eastAsia="SimSun" w:cs="SimSun"/>
          <w:sz w:val="31"/>
          <w:szCs w:val="31"/>
          <w:spacing w:val="-12"/>
        </w:rPr>
        <w:t>了阴 </w:t>
      </w:r>
      <w:r>
        <w:rPr>
          <w:rFonts w:ascii="SimSun" w:hAnsi="SimSun" w:eastAsia="SimSun" w:cs="SimSun"/>
          <w:sz w:val="31"/>
          <w:szCs w:val="31"/>
          <w:spacing w:val="-24"/>
        </w:rPr>
        <w:t>阳自北全阴开始，改为上北一、东三、中五、西七、南九，下南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二、西四、中六、东八、北十，而且改为小巧的上下盘，可</w:t>
      </w:r>
      <w:r>
        <w:rPr>
          <w:rFonts w:ascii="SimSun" w:hAnsi="SimSun" w:eastAsia="SimSun" w:cs="SimSun"/>
          <w:sz w:val="31"/>
          <w:szCs w:val="31"/>
          <w:spacing w:val="-33"/>
        </w:rPr>
        <w:t>以随身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携带随时占卜，称为巫或巫盘，后来占卜专业者，亦称为巫或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巫师。巫字是巫的象形字。后人则称巫盘为天地盘占卜器。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天地盘占卜器的方位和点数，分述如下：</w:t>
      </w:r>
    </w:p>
    <w:p>
      <w:pPr>
        <w:pStyle w:val="BodyText"/>
        <w:spacing w:line="252" w:lineRule="auto"/>
        <w:rPr/>
      </w:pPr>
      <w:r/>
    </w:p>
    <w:p>
      <w:pPr>
        <w:ind w:left="549"/>
        <w:spacing w:before="101" w:line="221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1.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天地盘占卜器方位设置如附图11所示</w:t>
      </w:r>
    </w:p>
    <w:p>
      <w:pPr>
        <w:ind w:left="34" w:right="364" w:firstLine="650"/>
        <w:spacing w:before="326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图中除东、南、西、北四方之外设中位，中位表示占卜者所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在位置，四方表示出行者所去的方向。这种设置法是和实际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一致的。下设四方五位，上也设四方五位，是为了上下一致成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为统一的整体，其实占卜时只是四方有用，中位是没有用处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的。但从这种设置法可以说明远古人思考问题、制作器物特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别注重合理性、统一性、整体性。</w:t>
      </w:r>
    </w:p>
    <w:p>
      <w:pPr>
        <w:spacing w:line="265" w:lineRule="auto"/>
        <w:sectPr>
          <w:headerReference w:type="default" r:id="rId66"/>
          <w:pgSz w:w="12100" w:h="16980"/>
          <w:pgMar w:top="2299" w:right="1815" w:bottom="400" w:left="1815" w:header="19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1" w:lineRule="auto"/>
        <w:rPr/>
      </w:pPr>
      <w:r/>
    </w:p>
    <w:p>
      <w:pPr>
        <w:ind w:left="759"/>
        <w:spacing w:before="101" w:line="221" w:lineRule="auto"/>
        <w:outlineLvl w:val="0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4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天地盘天地点数表示方位如附图12所示</w:t>
      </w:r>
    </w:p>
    <w:p>
      <w:pPr>
        <w:ind w:left="24" w:right="151" w:firstLine="730"/>
        <w:spacing w:before="327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图中天盘点数，</w:t>
      </w:r>
      <w:r>
        <w:rPr>
          <w:rFonts w:ascii="SimSun" w:hAnsi="SimSun" w:eastAsia="SimSun" w:cs="SimSun"/>
          <w:sz w:val="31"/>
          <w:szCs w:val="31"/>
          <w:spacing w:val="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一点北方，三点东方，五点中位，七点西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方，九点南方；地盘点数，两点南方，四点西方，六点中位，八点 </w:t>
      </w:r>
      <w:r>
        <w:rPr>
          <w:rFonts w:ascii="SimSun" w:hAnsi="SimSun" w:eastAsia="SimSun" w:cs="SimSun"/>
          <w:sz w:val="31"/>
          <w:szCs w:val="31"/>
          <w:spacing w:val="-23"/>
        </w:rPr>
        <w:t>东方，十点北方；接受阴阳影响，天盘点用白点表示是阳数，地 </w:t>
      </w:r>
      <w:r>
        <w:rPr>
          <w:rFonts w:ascii="SimSun" w:hAnsi="SimSun" w:eastAsia="SimSun" w:cs="SimSun"/>
          <w:sz w:val="31"/>
          <w:szCs w:val="31"/>
          <w:spacing w:val="-13"/>
        </w:rPr>
        <w:t>盘点用黑点表示是阴数；故阳数为奇数，阴数为偶数。上下奇 </w:t>
      </w:r>
      <w:r>
        <w:rPr>
          <w:rFonts w:ascii="SimSun" w:hAnsi="SimSun" w:eastAsia="SimSun" w:cs="SimSun"/>
          <w:sz w:val="31"/>
          <w:szCs w:val="31"/>
          <w:spacing w:val="-12"/>
        </w:rPr>
        <w:t>偶数配合，表示阴阳配合。天盘点数相对合为十，加中位点数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合为十五；地盘点数相对合为十二，加中位点数合为十八；天 </w:t>
      </w:r>
      <w:r>
        <w:rPr>
          <w:rFonts w:ascii="SimSun" w:hAnsi="SimSun" w:eastAsia="SimSun" w:cs="SimSun"/>
          <w:sz w:val="31"/>
          <w:szCs w:val="31"/>
          <w:spacing w:val="-2"/>
        </w:rPr>
        <w:t>地盘各方位上下点数合为十一，表示点数的相对互补和系统 </w:t>
      </w:r>
      <w:r>
        <w:rPr>
          <w:rFonts w:ascii="SimSun" w:hAnsi="SimSun" w:eastAsia="SimSun" w:cs="SimSun"/>
          <w:sz w:val="31"/>
          <w:szCs w:val="31"/>
          <w:spacing w:val="-14"/>
        </w:rPr>
        <w:t>平衡，从而形成全局和谐的整体结构。</w:t>
      </w:r>
    </w:p>
    <w:p>
      <w:pPr>
        <w:ind w:left="24" w:right="192" w:firstLine="730"/>
        <w:spacing w:before="159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天地盘占卜法，是在平衡数理的基础上，经过旋转达到新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的数理平衡，能不能达到新的数理平衡就具有随机性，所以占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卜的实质就是利用数理的随机性即或然率来预测未来，来决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定疑难问题。这种随机数理就成为易学三源之一。易学，无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论是作为哲学，或者是作为预测学，都一定是必</w:t>
      </w:r>
      <w:r>
        <w:rPr>
          <w:rFonts w:ascii="SimSun" w:hAnsi="SimSun" w:eastAsia="SimSun" w:cs="SimSun"/>
          <w:sz w:val="31"/>
          <w:szCs w:val="31"/>
          <w:spacing w:val="-13"/>
        </w:rPr>
        <w:t>然性和偶然性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的结合；所以，表示必然性和偶然性结合的随机数理，就成为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易学的一个必不可少的来源。</w:t>
      </w:r>
    </w:p>
    <w:p>
      <w:pPr>
        <w:pStyle w:val="BodyText"/>
        <w:spacing w:line="327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1920"/>
        <w:spacing w:before="133" w:line="220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3"/>
        </w:rPr>
        <w:t>二、易学远古三源之哲理</w:t>
      </w:r>
    </w:p>
    <w:p>
      <w:pPr>
        <w:pStyle w:val="BodyText"/>
        <w:spacing w:line="331" w:lineRule="auto"/>
        <w:rPr/>
      </w:pPr>
      <w:r/>
    </w:p>
    <w:p>
      <w:pPr>
        <w:pStyle w:val="BodyText"/>
        <w:spacing w:line="332" w:lineRule="auto"/>
        <w:rPr/>
      </w:pPr>
      <w:r/>
    </w:p>
    <w:p>
      <w:pPr>
        <w:ind w:left="24" w:right="250" w:firstLine="629"/>
        <w:spacing w:before="101" w:line="275" w:lineRule="auto"/>
        <w:jc w:val="both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2"/>
        </w:rPr>
        <w:t>远古人固然不知什么是哲理，但远古人的所想所言所作</w:t>
      </w:r>
      <w:r>
        <w:rPr>
          <w:rFonts w:ascii="LiSu" w:hAnsi="LiSu" w:eastAsia="LiSu" w:cs="LiSu"/>
          <w:sz w:val="31"/>
          <w:szCs w:val="31"/>
          <w:spacing w:val="11"/>
        </w:rPr>
        <w:t xml:space="preserve"> </w:t>
      </w:r>
      <w:r>
        <w:rPr>
          <w:rFonts w:ascii="LiSu" w:hAnsi="LiSu" w:eastAsia="LiSu" w:cs="LiSu"/>
          <w:sz w:val="31"/>
          <w:szCs w:val="31"/>
          <w:spacing w:val="-12"/>
        </w:rPr>
        <w:t>所为，只要是揭示自然和社会的客观规律的，就必然具有哲理</w:t>
      </w:r>
      <w:r>
        <w:rPr>
          <w:rFonts w:ascii="LiSu" w:hAnsi="LiSu" w:eastAsia="LiSu" w:cs="LiSu"/>
          <w:sz w:val="31"/>
          <w:szCs w:val="31"/>
          <w:spacing w:val="7"/>
        </w:rPr>
        <w:t xml:space="preserve"> </w:t>
      </w:r>
      <w:r>
        <w:rPr>
          <w:rFonts w:ascii="LiSu" w:hAnsi="LiSu" w:eastAsia="LiSu" w:cs="LiSu"/>
          <w:sz w:val="31"/>
          <w:szCs w:val="31"/>
          <w:spacing w:val="-2"/>
        </w:rPr>
        <w:t>的性质，就成为最早的哲理。易学远古三源广泛全面地揭示</w:t>
      </w:r>
      <w:r>
        <w:rPr>
          <w:rFonts w:ascii="LiSu" w:hAnsi="LiSu" w:eastAsia="LiSu" w:cs="LiSu"/>
          <w:sz w:val="31"/>
          <w:szCs w:val="31"/>
          <w:spacing w:val="5"/>
        </w:rPr>
        <w:t xml:space="preserve"> </w:t>
      </w:r>
      <w:r>
        <w:rPr>
          <w:rFonts w:ascii="LiSu" w:hAnsi="LiSu" w:eastAsia="LiSu" w:cs="LiSu"/>
          <w:sz w:val="31"/>
          <w:szCs w:val="31"/>
          <w:spacing w:val="-2"/>
        </w:rPr>
        <w:t>了自然和社会的客观规律，所以具有丰富而深刻的哲理。分</w:t>
      </w:r>
    </w:p>
    <w:p>
      <w:pPr>
        <w:ind w:left="24"/>
        <w:spacing w:before="1" w:line="173" w:lineRule="auto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11"/>
        </w:rPr>
        <w:t>述如下：</w:t>
      </w:r>
    </w:p>
    <w:p>
      <w:pPr>
        <w:spacing w:line="173" w:lineRule="auto"/>
        <w:sectPr>
          <w:headerReference w:type="default" r:id="rId67"/>
          <w:pgSz w:w="11900" w:h="16840"/>
          <w:pgMar w:top="2259" w:right="1785" w:bottom="400" w:left="1785" w:header="1838" w:footer="0" w:gutter="0"/>
        </w:sectPr>
        <w:rPr>
          <w:rFonts w:ascii="LiSu" w:hAnsi="LiSu" w:eastAsia="LiSu" w:cs="LiSu"/>
          <w:sz w:val="31"/>
          <w:szCs w:val="31"/>
        </w:rPr>
      </w:pP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779"/>
        <w:spacing w:before="106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STXinwei" w:hAnsi="STXinwei" w:eastAsia="STXinwei" w:cs="STXinwei"/>
          <w:sz w:val="32"/>
          <w:szCs w:val="32"/>
          <w:spacing w:val="26"/>
        </w:rPr>
        <w:t>( 一</w:t>
      </w:r>
      <w:r>
        <w:rPr>
          <w:rFonts w:ascii="STXinwei" w:hAnsi="STXinwei" w:eastAsia="STXinwei" w:cs="STXinwei"/>
          <w:sz w:val="32"/>
          <w:szCs w:val="32"/>
          <w:spacing w:val="1"/>
        </w:rPr>
        <w:t xml:space="preserve"> </w:t>
      </w:r>
      <w:r>
        <w:rPr>
          <w:rFonts w:ascii="STXinwei" w:hAnsi="STXinwei" w:eastAsia="STXinwei" w:cs="STXinwei"/>
          <w:sz w:val="32"/>
          <w:szCs w:val="32"/>
          <w:spacing w:val="26"/>
        </w:rPr>
        <w:t>)太极</w:t>
      </w:r>
      <w:r>
        <w:rPr>
          <w:rFonts w:ascii="FangSong" w:hAnsi="FangSong" w:eastAsia="FangSong" w:cs="FangSong"/>
          <w:sz w:val="32"/>
          <w:szCs w:val="32"/>
          <w:spacing w:val="26"/>
        </w:rPr>
        <w:t>系统模型的宇宙万物整体观</w:t>
      </w:r>
    </w:p>
    <w:p>
      <w:pPr>
        <w:pStyle w:val="BodyText"/>
        <w:spacing w:line="391" w:lineRule="auto"/>
        <w:rPr/>
      </w:pPr>
      <w:r/>
    </w:p>
    <w:p>
      <w:pPr>
        <w:ind w:right="410" w:firstLine="639"/>
        <w:spacing w:before="104" w:line="251" w:lineRule="auto"/>
        <w:jc w:val="both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1"/>
        </w:rPr>
        <w:t>太极系统模型表现的是整个宇宙和宇宙间一切事物的整</w:t>
      </w:r>
      <w:r>
        <w:rPr>
          <w:rFonts w:ascii="FangSong" w:hAnsi="FangSong" w:eastAsia="FangSong" w:cs="FangSong"/>
          <w:sz w:val="32"/>
          <w:szCs w:val="32"/>
          <w:spacing w:val="4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0"/>
        </w:rPr>
        <w:t>体结构和整体的系统结构的整体性。这就形成至今仍然</w:t>
      </w:r>
      <w:r>
        <w:rPr>
          <w:rFonts w:ascii="FangSong" w:hAnsi="FangSong" w:eastAsia="FangSong" w:cs="FangSong"/>
          <w:sz w:val="32"/>
          <w:szCs w:val="32"/>
          <w:spacing w:val="-11"/>
        </w:rPr>
        <w:t>是客</w:t>
      </w:r>
      <w:r>
        <w:rPr>
          <w:rFonts w:ascii="FangSong" w:hAnsi="FangSong" w:eastAsia="FangSong" w:cs="FangSong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8"/>
        </w:rPr>
        <w:t>观真理、合乎客观规律的六大观点。六大观点如下：</w:t>
      </w:r>
    </w:p>
    <w:p>
      <w:pPr>
        <w:ind w:left="644"/>
        <w:spacing w:before="319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整体统一观</w:t>
      </w:r>
    </w:p>
    <w:p>
      <w:pPr>
        <w:ind w:right="252" w:firstLine="639"/>
        <w:spacing w:before="3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整体统一的观点，对宇宙万物是普遍适用的，对社会现象 </w:t>
      </w:r>
      <w:r>
        <w:rPr>
          <w:rFonts w:ascii="SimSun" w:hAnsi="SimSun" w:eastAsia="SimSun" w:cs="SimSun"/>
          <w:sz w:val="32"/>
          <w:szCs w:val="32"/>
          <w:spacing w:val="-11"/>
        </w:rPr>
        <w:t>也是普遍适用的。宇宙是一个太极结构，万物各是一个</w:t>
      </w:r>
      <w:r>
        <w:rPr>
          <w:rFonts w:ascii="SimSun" w:hAnsi="SimSun" w:eastAsia="SimSun" w:cs="SimSun"/>
          <w:sz w:val="32"/>
          <w:szCs w:val="32"/>
          <w:spacing w:val="-12"/>
        </w:rPr>
        <w:t>太极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结构。社会是一个太极结构，国家民族各是一个太极结构。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家庭是一个太极结构，个人各是一个太极结构。人体是一个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太极结构，细胞各是一个太极结构。分子是一个太极结构，原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子各是一个太极结构。因为所有这些结构都有对立的阴阳正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负，也都有起平衡作用的中介成分，由此而构成一个统一的整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体和系统。</w:t>
      </w:r>
    </w:p>
    <w:p>
      <w:pPr>
        <w:ind w:left="644"/>
        <w:spacing w:before="300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阴阳对立观</w:t>
      </w:r>
    </w:p>
    <w:p>
      <w:pPr>
        <w:ind w:right="272" w:firstLine="639"/>
        <w:spacing w:before="32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整体统一是宇宙万物的基本结构形式，阴阳对立也是宇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宙万物的基本结构形式。有对立才有统一，有统一必有对立；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不然，统一就没有统一的对象；没有统一的对象，也就不需统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一，统一也就不存在了。所以，对立统一是相互依存的一对矛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盾概念，也是宇宙万物的普遍规律。阴阳对立的涵义极</w:t>
      </w:r>
      <w:r>
        <w:rPr>
          <w:rFonts w:ascii="SimSun" w:hAnsi="SimSun" w:eastAsia="SimSun" w:cs="SimSun"/>
          <w:sz w:val="32"/>
          <w:szCs w:val="32"/>
          <w:spacing w:val="-11"/>
        </w:rPr>
        <w:t>为广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泛，物质世界的正负顺逆是阴阳对立，虚实有无是阴阳对立，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明暗冷热是阴阳对立，黑白方圆是阴阳对立</w:t>
      </w:r>
      <w:r>
        <w:rPr>
          <w:rFonts w:ascii="SimSun" w:hAnsi="SimSun" w:eastAsia="SimSun" w:cs="SimSun"/>
          <w:sz w:val="32"/>
          <w:szCs w:val="32"/>
          <w:spacing w:val="-23"/>
        </w:rPr>
        <w:t>；推而广之，上下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高低，大小多少，左右长短，聚散往来，男女雌雄等等相对概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念，都可以看成是阴阳对立。所以，阴阳对立既是宇宙万物的</w:t>
      </w:r>
    </w:p>
    <w:p>
      <w:pPr>
        <w:spacing w:line="260" w:lineRule="auto"/>
        <w:sectPr>
          <w:headerReference w:type="default" r:id="rId68"/>
          <w:pgSz w:w="12050" w:h="16950"/>
          <w:pgMar w:top="2369" w:right="1807" w:bottom="400" w:left="1770" w:header="196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4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基本结构形式，也是客观存在的常见现象和普遍规律。</w:t>
      </w:r>
    </w:p>
    <w:p>
      <w:pPr>
        <w:ind w:left="784"/>
        <w:spacing w:before="31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3.阴阳转化观</w:t>
      </w:r>
    </w:p>
    <w:p>
      <w:pPr>
        <w:ind w:right="379" w:firstLine="800"/>
        <w:spacing w:before="320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阴阳转化观，现代哲学叫矛盾转化观。阴阳转化，来自物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质世界的运动发展。物质世界总是向其相反的方面运动发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展，生向死的方面运动发展，好向坏的方面运动发</w:t>
      </w:r>
      <w:r>
        <w:rPr>
          <w:rFonts w:ascii="SimSun" w:hAnsi="SimSun" w:eastAsia="SimSun" w:cs="SimSun"/>
          <w:sz w:val="31"/>
          <w:szCs w:val="31"/>
          <w:spacing w:val="-24"/>
        </w:rPr>
        <w:t>展；反之，死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向生的方面运动发展，坏向好的方面运动发展。这就是阴消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阳长阳消阴长的道理。这个道理用在生死对立上，生向死转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化好理解，生物总是要死的，人总是要死的，大家</w:t>
      </w:r>
      <w:r>
        <w:rPr>
          <w:rFonts w:ascii="SimSun" w:hAnsi="SimSun" w:eastAsia="SimSun" w:cs="SimSun"/>
          <w:sz w:val="31"/>
          <w:szCs w:val="31"/>
          <w:spacing w:val="-24"/>
        </w:rPr>
        <w:t>都知道；但死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向生转化就不好理解，生物死了不能再活，人死了不能再生，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大家都知道，死向生转化不是奇谈怪论么?其实并</w:t>
      </w:r>
      <w:r>
        <w:rPr>
          <w:rFonts w:ascii="SimSun" w:hAnsi="SimSun" w:eastAsia="SimSun" w:cs="SimSun"/>
          <w:sz w:val="31"/>
          <w:szCs w:val="31"/>
          <w:spacing w:val="4"/>
        </w:rPr>
        <w:t>非奇谈怪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论，生物和人死了只是生命的结束，但组成生物和人的那些元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素依然存在，经过腐烂分解，被生物吸收又成为生物的组成元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素，生物被人食用吸收又成为人的组成元素，不是又转化为生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了么!这道理不是有现代科学之后人才知道的，古人早就知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道了，两千多年前的庄子就有“方生方死，方死方生”的</w:t>
      </w:r>
      <w:r>
        <w:rPr>
          <w:rFonts w:ascii="SimSun" w:hAnsi="SimSun" w:eastAsia="SimSun" w:cs="SimSun"/>
          <w:sz w:val="31"/>
          <w:szCs w:val="31"/>
          <w:spacing w:val="-19"/>
        </w:rPr>
        <w:t>说法，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就是从阴阳对立，阴阳转化的观点和理论推导出来的。既然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生死对立也是相互转化的，其他的对立相互转化，也就容易明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白了。所以，阴阳转化也是宇宙万物的普遍规律。</w:t>
      </w:r>
    </w:p>
    <w:p>
      <w:pPr>
        <w:ind w:left="674"/>
        <w:spacing w:before="30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阴阳互补观</w:t>
      </w:r>
    </w:p>
    <w:p>
      <w:pPr>
        <w:pStyle w:val="BodyText"/>
        <w:spacing w:line="249" w:lineRule="auto"/>
        <w:rPr/>
      </w:pPr>
      <w:r/>
    </w:p>
    <w:p>
      <w:pPr>
        <w:ind w:right="501" w:firstLine="659"/>
        <w:spacing w:before="102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阴阳互补也叫相对互补，或叫阴阳相对互补。相对互补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表示事物数量的平均值和事物存在的平衡态，事物总是由不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平衡到平衡，再由平衡到不平衡，再由不平衡到新的平衡，而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平衡不平衡是由事物对立两方面的量和质决定的。由量变到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质变，再到新的量变和质变，是事物发展变化的普遍规律。质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量互变互补达到平衡，再互变互补达到新的平衡。虽然平衡</w:t>
      </w:r>
    </w:p>
    <w:p>
      <w:pPr>
        <w:spacing w:line="265" w:lineRule="auto"/>
        <w:sectPr>
          <w:headerReference w:type="default" r:id="rId69"/>
          <w:pgSz w:w="11900" w:h="16840"/>
          <w:pgMar w:top="2240" w:right="1785" w:bottom="400" w:left="1549" w:header="18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162"/>
        <w:spacing w:before="334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是相对的暂时的，不平衡是绝对的经常的，但平衡是事物存在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的必要条件。事物如果不能在质量互变中达到新的平衡，事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物就会解体不能继续存在下去了。阴阳相对互补表现的就是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宇宙万物的这种普遍规律。</w:t>
      </w:r>
    </w:p>
    <w:p>
      <w:pPr>
        <w:ind w:left="909"/>
        <w:spacing w:before="3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系统平衡观</w:t>
      </w:r>
    </w:p>
    <w:p>
      <w:pPr>
        <w:ind w:left="155" w:right="32" w:firstLine="749"/>
        <w:spacing w:before="314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事物的平衡，是在整体之内各系统之间实现的。事物的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不平衡，也是在整体之内各系统之间发生的。由不平衡到平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衡，再由平衡到不平衡，再由不平衡到新的平衡，既然是事物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整体存在的必要条件或重要因素，而这种平衡又只能在整体 </w:t>
      </w:r>
      <w:r>
        <w:rPr>
          <w:rFonts w:ascii="SimSun" w:hAnsi="SimSun" w:eastAsia="SimSun" w:cs="SimSun"/>
          <w:sz w:val="31"/>
          <w:szCs w:val="31"/>
          <w:spacing w:val="-1"/>
        </w:rPr>
        <w:t>之内的各系统之间实现，故系统平衡对整体的存在有决定性 </w:t>
      </w:r>
      <w:r>
        <w:rPr>
          <w:rFonts w:ascii="SimSun" w:hAnsi="SimSun" w:eastAsia="SimSun" w:cs="SimSun"/>
          <w:sz w:val="31"/>
          <w:szCs w:val="31"/>
          <w:spacing w:val="-2"/>
        </w:rPr>
        <w:t>的作用和极重要的意义。整体之内各系统的不平衡，是整体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发展变化的主要原因。如果整体总是处于平衡状态，就不会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有发展变化，总是处于不平衡状态，就一定会解体消亡。地球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上的生态平衡就是这样，某种生物群体的过分发展，会导致其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他生物群体相对减少和最后灭绝，而过分发展的生物群体也 </w:t>
      </w:r>
      <w:r>
        <w:rPr>
          <w:rFonts w:ascii="SimSun" w:hAnsi="SimSun" w:eastAsia="SimSun" w:cs="SimSun"/>
          <w:sz w:val="31"/>
          <w:szCs w:val="31"/>
          <w:spacing w:val="-1"/>
        </w:rPr>
        <w:t>就不能存在了，因为这个生物群体也失去了生存的条件。国 </w:t>
      </w:r>
      <w:r>
        <w:rPr>
          <w:rFonts w:ascii="SimSun" w:hAnsi="SimSun" w:eastAsia="SimSun" w:cs="SimSun"/>
          <w:sz w:val="31"/>
          <w:szCs w:val="31"/>
          <w:spacing w:val="-23"/>
        </w:rPr>
        <w:t>家、民族、工厂、家庭，也是在相对互补系统平衡的情况</w:t>
      </w:r>
      <w:r>
        <w:rPr>
          <w:rFonts w:ascii="SimSun" w:hAnsi="SimSun" w:eastAsia="SimSun" w:cs="SimSun"/>
          <w:sz w:val="31"/>
          <w:szCs w:val="31"/>
          <w:spacing w:val="-24"/>
        </w:rPr>
        <w:t>下才能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长治久安，如果不能相对互补系统平衡，就必然分裂解体不能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存在。</w:t>
      </w:r>
    </w:p>
    <w:p>
      <w:pPr>
        <w:pStyle w:val="BodyText"/>
        <w:spacing w:line="362" w:lineRule="auto"/>
        <w:rPr/>
      </w:pPr>
      <w:r/>
    </w:p>
    <w:p>
      <w:pPr>
        <w:ind w:left="82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6.全局和谐观</w:t>
      </w:r>
    </w:p>
    <w:p>
      <w:pPr>
        <w:ind w:left="155" w:right="149" w:firstLine="639"/>
        <w:spacing w:before="33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整体统一，阴阳对立，阴阳转化，相对互补，系统平衡，是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事物存在和发展的基本形式和自然规律。符合这种形式和规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律，就能全局和谐。反之，则全局混乱。因此，全局和谐是事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物存在的最佳状态和发展的最高目标，达到了最佳状态和最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高目标，能否维持较长时间，或者能否达到新的最佳状态</w:t>
      </w:r>
      <w:r>
        <w:rPr>
          <w:rFonts w:ascii="SimSun" w:hAnsi="SimSun" w:eastAsia="SimSun" w:cs="SimSun"/>
          <w:sz w:val="31"/>
          <w:szCs w:val="31"/>
          <w:spacing w:val="-13"/>
        </w:rPr>
        <w:t>和新</w:t>
      </w:r>
    </w:p>
    <w:p>
      <w:pPr>
        <w:spacing w:line="263" w:lineRule="auto"/>
        <w:sectPr>
          <w:headerReference w:type="default" r:id="rId70"/>
          <w:pgSz w:w="11900" w:h="16840"/>
          <w:pgMar w:top="2199" w:right="1750" w:bottom="400" w:left="1785" w:header="17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30" w:firstLine="154"/>
        <w:spacing w:before="34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的最高目标，则取决于事物自身的调控能力和外部的各种因 </w:t>
      </w:r>
      <w:r>
        <w:rPr>
          <w:rFonts w:ascii="SimSun" w:hAnsi="SimSun" w:eastAsia="SimSun" w:cs="SimSun"/>
          <w:sz w:val="31"/>
          <w:szCs w:val="31"/>
          <w:spacing w:val="-15"/>
        </w:rPr>
        <w:t>素。</w:t>
      </w:r>
      <w:r>
        <w:rPr>
          <w:rFonts w:ascii="SimSun" w:hAnsi="SimSun" w:eastAsia="SimSun" w:cs="SimSun"/>
          <w:sz w:val="31"/>
          <w:szCs w:val="31"/>
          <w:spacing w:val="6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一般地说，事物达到了最佳状态和最高目标，就会产生惰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性，惰性逐渐抵消惯性，调控能力就会逐渐衰弱，外部因素有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利的不能很好地利用，不利的不能很好地防止，事物就向相反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的衰落败亡方向发展。因此，物极必反也是一个普遍规律。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“花无百日红，人无三代富”这句有名的谚语，前半句说的是自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然界的物极必反规律，后半句说的是人世间的物极必反规律。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尽管有物极必反的规律，但全局和谐的最佳状态和最高目标，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仍然是宇宙万物和人类社会追求的理想境界。在事物的发生 </w:t>
      </w:r>
      <w:r>
        <w:rPr>
          <w:rFonts w:ascii="SimSun" w:hAnsi="SimSun" w:eastAsia="SimSun" w:cs="SimSun"/>
          <w:sz w:val="31"/>
          <w:szCs w:val="31"/>
          <w:spacing w:val="5"/>
        </w:rPr>
        <w:t>发展阶段要力求全局和谐，在事物的衰落败亡阶段也向往全 </w:t>
      </w:r>
      <w:r>
        <w:rPr>
          <w:rFonts w:ascii="SimSun" w:hAnsi="SimSun" w:eastAsia="SimSun" w:cs="SimSun"/>
          <w:sz w:val="31"/>
          <w:szCs w:val="31"/>
          <w:spacing w:val="-7"/>
        </w:rPr>
        <w:t>局和谐；所以，全局和谱是一切事物始终都要达到或都想达到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的理想境界。就宇宙万物的构形来说，即使最细微最丑陋的 </w:t>
      </w:r>
      <w:r>
        <w:rPr>
          <w:rFonts w:ascii="SimSun" w:hAnsi="SimSun" w:eastAsia="SimSun" w:cs="SimSun"/>
          <w:sz w:val="31"/>
          <w:szCs w:val="31"/>
          <w:spacing w:val="-7"/>
        </w:rPr>
        <w:t>东西，只要你去仔细观察，都会发现它的形体结构是完美无缺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全局和谐的。就人类制造的器物来说，即使是最古老最原始 </w:t>
      </w:r>
      <w:r>
        <w:rPr>
          <w:rFonts w:ascii="SimSun" w:hAnsi="SimSun" w:eastAsia="SimSun" w:cs="SimSun"/>
          <w:sz w:val="31"/>
          <w:szCs w:val="31"/>
          <w:spacing w:val="-6"/>
        </w:rPr>
        <w:t>的器物，只要你去仔细观察，都会发现它的形</w:t>
      </w:r>
      <w:r>
        <w:rPr>
          <w:rFonts w:ascii="SimSun" w:hAnsi="SimSun" w:eastAsia="SimSun" w:cs="SimSun"/>
          <w:sz w:val="31"/>
          <w:szCs w:val="31"/>
          <w:spacing w:val="-7"/>
        </w:rPr>
        <w:t>体结构是有规则 </w:t>
      </w:r>
      <w:r>
        <w:rPr>
          <w:rFonts w:ascii="SimSun" w:hAnsi="SimSun" w:eastAsia="SimSun" w:cs="SimSun"/>
          <w:sz w:val="31"/>
          <w:szCs w:val="31"/>
          <w:spacing w:val="-7"/>
        </w:rPr>
        <w:t>的该圆则圆，该方则方，单一的盖顶小球一定居中，成对的两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边提柄一定对称，三足而立的鼎足定成120°角分布，四足而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立的鼎足定成90°角分布，柄、足的形状必然柄与柄相同，足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和足一样，也是尽善尽美全局和谐的。可见远古人早就有全 </w:t>
      </w:r>
      <w:r>
        <w:rPr>
          <w:rFonts w:ascii="SimSun" w:hAnsi="SimSun" w:eastAsia="SimSun" w:cs="SimSun"/>
          <w:sz w:val="31"/>
          <w:szCs w:val="31"/>
          <w:spacing w:val="8"/>
        </w:rPr>
        <w:t>局和谐的观念和意识了。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35"/>
        <w:spacing w:before="100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40"/>
        </w:rPr>
        <w:t>(二)阴阳系统符号的宇宙万物变化观</w:t>
      </w:r>
    </w:p>
    <w:p>
      <w:pPr>
        <w:pStyle w:val="BodyText"/>
        <w:spacing w:line="328" w:lineRule="auto"/>
        <w:rPr/>
      </w:pPr>
      <w:r/>
    </w:p>
    <w:p>
      <w:pPr>
        <w:pStyle w:val="BodyText"/>
        <w:spacing w:line="329" w:lineRule="auto"/>
        <w:rPr/>
      </w:pPr>
      <w:r/>
    </w:p>
    <w:p>
      <w:pPr>
        <w:ind w:left="154" w:right="441" w:firstLine="660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阴阳系统符号表现的是整个宇宙和宇宙间一切事物的阴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阳变化和系统的阴阳变化的相对性，这就产生出阴阳变化的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有序性、周期性、层次性、有限性和无限性。</w:t>
      </w:r>
      <w:r>
        <w:rPr>
          <w:rFonts w:ascii="SimSun" w:hAnsi="SimSun" w:eastAsia="SimSun" w:cs="SimSun"/>
          <w:sz w:val="31"/>
          <w:szCs w:val="31"/>
          <w:spacing w:val="-21"/>
        </w:rPr>
        <w:t>分述如下：</w:t>
      </w:r>
    </w:p>
    <w:p>
      <w:pPr>
        <w:spacing w:line="256" w:lineRule="auto"/>
        <w:sectPr>
          <w:headerReference w:type="default" r:id="rId71"/>
          <w:pgSz w:w="11900" w:h="16840"/>
          <w:pgMar w:top="2190" w:right="1785" w:bottom="400" w:left="1454" w:header="17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39" w:lineRule="auto"/>
        <w:rPr/>
      </w:pPr>
      <w:r/>
    </w:p>
    <w:p>
      <w:pPr>
        <w:ind w:left="919"/>
        <w:spacing w:before="104" w:line="222" w:lineRule="auto"/>
        <w:outlineLvl w:val="6"/>
        <w:rPr>
          <w:rFonts w:ascii="SimHei" w:hAnsi="SimHei" w:eastAsia="SimHei" w:cs="SimHei"/>
          <w:sz w:val="32"/>
          <w:szCs w:val="32"/>
        </w:rPr>
      </w:pPr>
      <w:bookmarkStart w:name="bookmark13" w:id="10"/>
      <w:bookmarkEnd w:id="10"/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1.阴阳变化的相对性</w:t>
      </w:r>
    </w:p>
    <w:p>
      <w:pPr>
        <w:ind w:left="134" w:right="50" w:firstLine="780"/>
        <w:spacing w:before="33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阴阳变化总是相对的，阴阳变化相对是因为阴阳是同一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事物的正反两面和正负两极，不相反相对就不能成为阴阳，也 </w:t>
      </w:r>
      <w:r>
        <w:rPr>
          <w:rFonts w:ascii="SimSun" w:hAnsi="SimSun" w:eastAsia="SimSun" w:cs="SimSun"/>
          <w:sz w:val="32"/>
          <w:szCs w:val="32"/>
          <w:spacing w:val="-10"/>
        </w:rPr>
        <w:t>就不能成为阴阳变化。这是相对性的第一涵义。阴阳变化总 </w:t>
      </w:r>
      <w:r>
        <w:rPr>
          <w:rFonts w:ascii="SimSun" w:hAnsi="SimSun" w:eastAsia="SimSun" w:cs="SimSun"/>
          <w:sz w:val="32"/>
          <w:szCs w:val="32"/>
          <w:spacing w:val="-27"/>
        </w:rPr>
        <w:t>是这边全阳，那边就全阴，这边阳多，那边就阴多，</w:t>
      </w:r>
      <w:r>
        <w:rPr>
          <w:rFonts w:ascii="SimSun" w:hAnsi="SimSun" w:eastAsia="SimSun" w:cs="SimSun"/>
          <w:sz w:val="32"/>
          <w:szCs w:val="32"/>
          <w:spacing w:val="-28"/>
        </w:rPr>
        <w:t>这边阳少，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那边就阴少，在任何情况下都是一阴对一阳，</w:t>
      </w:r>
      <w:r>
        <w:rPr>
          <w:rFonts w:ascii="SimSun" w:hAnsi="SimSun" w:eastAsia="SimSun" w:cs="SimSun"/>
          <w:sz w:val="32"/>
          <w:szCs w:val="32"/>
          <w:spacing w:val="-4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一阳对一阴，绝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不会有两阳相对，两阴相对，或两阴对一阳、两阳对一阴之类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的情况出现。这是相对性的第二涵义。阴阳用于表示相对概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念如大小、长短、多少；明暗、黑白、强弱、胖瘦等，则不像阴阳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那样绝对相反，只是就事物这些方面的程度比较而言，在比较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中确定阴阳和阴阳变化。这是相对的第三涵义。</w:t>
      </w:r>
    </w:p>
    <w:p>
      <w:pPr>
        <w:pStyle w:val="BodyText"/>
        <w:spacing w:line="257" w:lineRule="auto"/>
        <w:rPr/>
      </w:pPr>
      <w:r/>
    </w:p>
    <w:p>
      <w:pPr>
        <w:ind w:left="839"/>
        <w:spacing w:before="104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2.阴阳变化的有序性</w:t>
      </w:r>
    </w:p>
    <w:p>
      <w:pPr>
        <w:pStyle w:val="BodyText"/>
        <w:spacing w:line="248" w:lineRule="auto"/>
        <w:rPr/>
      </w:pPr>
      <w:r/>
    </w:p>
    <w:p>
      <w:pPr>
        <w:ind w:left="134" w:right="50" w:firstLine="780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"/>
        </w:rPr>
        <w:t>阴阳变化的有序性是说阴阳变化有个渐进过程。从全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阴变全阳，从全阳变全阴，都要经过一些中间环节</w:t>
      </w:r>
      <w:r>
        <w:rPr>
          <w:rFonts w:ascii="SimSun" w:hAnsi="SimSun" w:eastAsia="SimSun" w:cs="SimSun"/>
          <w:sz w:val="32"/>
          <w:szCs w:val="32"/>
          <w:spacing w:val="-22"/>
        </w:rPr>
        <w:t>，这些中间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环节是有一定次序的，不能没有次序，也不能超越某一次序。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只有两仪没有中间环节，所以无次序可言；四象</w:t>
      </w:r>
      <w:r>
        <w:rPr>
          <w:rFonts w:ascii="SimSun" w:hAnsi="SimSun" w:eastAsia="SimSun" w:cs="SimSun"/>
          <w:sz w:val="32"/>
          <w:szCs w:val="32"/>
          <w:spacing w:val="-22"/>
        </w:rPr>
        <w:t>八卦(八圭)以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至六十四卦，都有中间环节，阴阳变化分的越细，中间环节越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多，次序越不能乱。不管是依次序排列，还是不依次序采用相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对卦联排，相对卦联排也应该有相对卦联排的次序。总之，阴 </w:t>
      </w:r>
      <w:r>
        <w:rPr>
          <w:rFonts w:ascii="SimSun" w:hAnsi="SimSun" w:eastAsia="SimSun" w:cs="SimSun"/>
          <w:sz w:val="32"/>
          <w:szCs w:val="32"/>
          <w:spacing w:val="-22"/>
        </w:rPr>
        <w:t>阳变化是有次序的，不是无次序的，不管怎样排法，都应该显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示出阴阳变化的有序性来。</w:t>
      </w:r>
    </w:p>
    <w:p>
      <w:pPr>
        <w:pStyle w:val="BodyText"/>
        <w:spacing w:line="267" w:lineRule="auto"/>
        <w:rPr/>
      </w:pPr>
      <w:r/>
    </w:p>
    <w:p>
      <w:pPr>
        <w:ind w:left="779"/>
        <w:spacing w:before="105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1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11"/>
        </w:rPr>
        <w:t>阴阳变化的周期性</w:t>
      </w:r>
    </w:p>
    <w:p>
      <w:pPr>
        <w:ind w:left="134" w:right="169" w:firstLine="650"/>
        <w:spacing w:before="342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阴阳变化是相对相反的互变，故必然有周而复始的周期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性。这种周期性来自客观自然，在客观自然中，天体的旋转运</w:t>
      </w:r>
    </w:p>
    <w:p>
      <w:pPr>
        <w:spacing w:line="245" w:lineRule="auto"/>
        <w:sectPr>
          <w:headerReference w:type="default" r:id="rId72"/>
          <w:pgSz w:w="11900" w:h="16840"/>
          <w:pgMar w:top="2149" w:right="1730" w:bottom="400" w:left="1785" w:header="173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2" w:lineRule="auto"/>
        <w:rPr/>
      </w:pPr>
      <w:r/>
    </w:p>
    <w:p>
      <w:pPr>
        <w:ind w:right="34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4" w:id="11"/>
      <w:bookmarkEnd w:id="11"/>
      <w:r>
        <w:rPr>
          <w:rFonts w:ascii="SimSun" w:hAnsi="SimSun" w:eastAsia="SimSun" w:cs="SimSun"/>
          <w:sz w:val="31"/>
          <w:szCs w:val="31"/>
          <w:spacing w:val="-24"/>
        </w:rPr>
        <w:t>行，四季循环，昼夜交替；万物的新陈代谢，生老</w:t>
      </w:r>
      <w:r>
        <w:rPr>
          <w:rFonts w:ascii="SimSun" w:hAnsi="SimSun" w:eastAsia="SimSun" w:cs="SimSun"/>
          <w:sz w:val="31"/>
          <w:szCs w:val="31"/>
          <w:spacing w:val="-25"/>
        </w:rPr>
        <w:t>病死，转化更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换；元素的半衰期变化，电子分布，质量构成；都有各自的周期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性。阴阳变化是宇宙万物变化的抽象表示，所以有周期性。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阴阳变化是根据日、地运行所产生的阴阳现象确定的，日地运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行是有周期性的，所以，阴阳变化也有周期</w:t>
      </w:r>
      <w:r>
        <w:rPr>
          <w:rFonts w:ascii="SimSun" w:hAnsi="SimSun" w:eastAsia="SimSun" w:cs="SimSun"/>
          <w:sz w:val="31"/>
          <w:szCs w:val="31"/>
          <w:spacing w:val="-18"/>
        </w:rPr>
        <w:t>性。</w:t>
      </w:r>
    </w:p>
    <w:p>
      <w:pPr>
        <w:ind w:left="764"/>
        <w:spacing w:before="31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万物变化的层次性</w:t>
      </w:r>
    </w:p>
    <w:p>
      <w:pPr>
        <w:ind w:right="343" w:firstLine="750"/>
        <w:spacing w:before="306" w:line="27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4"/>
        </w:rPr>
        <w:t>万物变化是有层次的，天体变化的结果仍然是天体，不过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已不是原来的天体了。例如恒星由蓝巨星变</w:t>
      </w:r>
      <w:r>
        <w:rPr>
          <w:rFonts w:ascii="SimHei" w:hAnsi="SimHei" w:eastAsia="SimHei" w:cs="SimHei"/>
          <w:sz w:val="31"/>
          <w:szCs w:val="31"/>
          <w:spacing w:val="-3"/>
        </w:rPr>
        <w:t>成红巨星再变成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9"/>
        </w:rPr>
        <w:t>白矮星、黑矮星(或称黑洞),然后爆炸成超新星、新星又形成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"/>
        </w:rPr>
        <w:t>新的恒星。这是银河系的恒星层次。各恒星系(如太阳系)又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有它的行星层次，各行星又有它的卫星层次。地球上的物质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4"/>
        </w:rPr>
        <w:t>和生物也分许多层次，物质的层次如重金属、轻金属、金属、非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32"/>
        </w:rPr>
        <w:t>金属；固体、固熔体、液体、气体；虽然这些物质都能转化，但它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10"/>
        </w:rPr>
        <w:t>们的转化需要高能量去改变它们的原子结构。在高温条件</w:t>
      </w:r>
      <w:r>
        <w:rPr>
          <w:rFonts w:ascii="SimHei" w:hAnsi="SimHei" w:eastAsia="SimHei" w:cs="SimHei"/>
          <w:sz w:val="31"/>
          <w:szCs w:val="31"/>
          <w:spacing w:val="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4"/>
        </w:rPr>
        <w:t>下，物质能由固体变为液体、气体；在高压条</w:t>
      </w:r>
      <w:r>
        <w:rPr>
          <w:rFonts w:ascii="SimHei" w:hAnsi="SimHei" w:eastAsia="SimHei" w:cs="SimHei"/>
          <w:sz w:val="31"/>
          <w:szCs w:val="31"/>
          <w:spacing w:val="-25"/>
        </w:rPr>
        <w:t>件下，物质能由气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4"/>
        </w:rPr>
        <w:t>体变为液体、固体；但随着高温高压的降低，它们又恢复到常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态，仍保持原来的性质，没有转化成别的物质。生物</w:t>
      </w:r>
      <w:r>
        <w:rPr>
          <w:rFonts w:ascii="SimHei" w:hAnsi="SimHei" w:eastAsia="SimHei" w:cs="SimHei"/>
          <w:sz w:val="31"/>
          <w:szCs w:val="31"/>
          <w:spacing w:val="-14"/>
        </w:rPr>
        <w:t>的层次如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4"/>
        </w:rPr>
        <w:t>人类、动物、植物、微生物，虽然这些生物都是</w:t>
      </w:r>
      <w:r>
        <w:rPr>
          <w:rFonts w:ascii="SimHei" w:hAnsi="SimHei" w:eastAsia="SimHei" w:cs="SimHei"/>
          <w:sz w:val="31"/>
          <w:szCs w:val="31"/>
          <w:spacing w:val="-25"/>
        </w:rPr>
        <w:t>进化而成的，但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"/>
        </w:rPr>
        <w:t>它们的层次是在遗传物质的分子结构阶段就分定了</w:t>
      </w:r>
      <w:r>
        <w:rPr>
          <w:rFonts w:ascii="SimHei" w:hAnsi="SimHei" w:eastAsia="SimHei" w:cs="SimHei"/>
          <w:sz w:val="31"/>
          <w:szCs w:val="31"/>
          <w:spacing w:val="-3"/>
        </w:rPr>
        <w:t>的，分子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9"/>
        </w:rPr>
        <w:t>结构中全部基因决定生物的种类，部分基因决定生物的性状，</w:t>
      </w:r>
      <w:r>
        <w:rPr>
          <w:rFonts w:ascii="SimHei" w:hAnsi="SimHei" w:eastAsia="SimHei" w:cs="SimHei"/>
          <w:sz w:val="31"/>
          <w:szCs w:val="31"/>
          <w:spacing w:val="1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部分基因的缺失或改变，只能引起品种性状的进化，不能发生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种类性状的进化，要使这种生物进化成另一种生物，必须改变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它的遗传物质的分子结构成为另一种生物的遗传物质的分子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结构。生物遗传物质的分子结构很复杂，生物越高</w:t>
      </w:r>
      <w:r>
        <w:rPr>
          <w:rFonts w:ascii="SimHei" w:hAnsi="SimHei" w:eastAsia="SimHei" w:cs="SimHei"/>
          <w:sz w:val="31"/>
          <w:szCs w:val="31"/>
          <w:spacing w:val="-3"/>
        </w:rPr>
        <w:t>级遗传物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质的分子结构就越复杂，即使是现代科学，对许多</w:t>
      </w:r>
      <w:r>
        <w:rPr>
          <w:rFonts w:ascii="SimHei" w:hAnsi="SimHei" w:eastAsia="SimHei" w:cs="SimHei"/>
          <w:sz w:val="31"/>
          <w:szCs w:val="31"/>
          <w:spacing w:val="-14"/>
        </w:rPr>
        <w:t>高级生物的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"/>
        </w:rPr>
        <w:t>遗传物质的分子结构也仍然弄不清楚，更不知道</w:t>
      </w:r>
      <w:r>
        <w:rPr>
          <w:rFonts w:ascii="SimHei" w:hAnsi="SimHei" w:eastAsia="SimHei" w:cs="SimHei"/>
          <w:sz w:val="31"/>
          <w:szCs w:val="31"/>
          <w:spacing w:val="-3"/>
        </w:rPr>
        <w:t>是怎样合成</w:t>
      </w:r>
    </w:p>
    <w:p>
      <w:pPr>
        <w:spacing w:line="271" w:lineRule="auto"/>
        <w:sectPr>
          <w:headerReference w:type="default" r:id="rId73"/>
          <w:pgSz w:w="11900" w:h="16840"/>
          <w:pgMar w:top="2030" w:right="1785" w:bottom="400" w:left="1619" w:header="160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left="155" w:right="75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的。遗传物质的分子结构即各种生物的原生质结构，它是在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地球形成之初的大自然环境中，经过若干亿年自然形成的，其 </w:t>
      </w:r>
      <w:r>
        <w:rPr>
          <w:rFonts w:ascii="SimSun" w:hAnsi="SimSun" w:eastAsia="SimSun" w:cs="SimSun"/>
          <w:sz w:val="31"/>
          <w:szCs w:val="31"/>
          <w:spacing w:val="-10"/>
        </w:rPr>
        <w:t>中有多少特殊的环境和特殊的条件，现代科学还无法弄清楚，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即使将来弄清楚了，也无法模拟并人工改变或创造某种生物。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不管这一层次的物质和生物能不能改变或进化成另一层次的 </w:t>
      </w:r>
      <w:r>
        <w:rPr>
          <w:rFonts w:ascii="SimSun" w:hAnsi="SimSun" w:eastAsia="SimSun" w:cs="SimSun"/>
          <w:sz w:val="31"/>
          <w:szCs w:val="31"/>
          <w:spacing w:val="-13"/>
        </w:rPr>
        <w:t>物质和生物，物质和生物是有层次的则是事实，因而表示</w:t>
      </w:r>
      <w:r>
        <w:rPr>
          <w:rFonts w:ascii="SimSun" w:hAnsi="SimSun" w:eastAsia="SimSun" w:cs="SimSun"/>
          <w:sz w:val="31"/>
          <w:szCs w:val="31"/>
          <w:spacing w:val="-14"/>
        </w:rPr>
        <w:t>宇宙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万物的阴阳系统符号也是有层次的，两仪、</w:t>
      </w:r>
      <w:r>
        <w:rPr>
          <w:rFonts w:ascii="SimSun" w:hAnsi="SimSun" w:eastAsia="SimSun" w:cs="SimSun"/>
          <w:sz w:val="31"/>
          <w:szCs w:val="31"/>
          <w:spacing w:val="-14"/>
        </w:rPr>
        <w:t>四象、八卦、十六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卦、三十二卦、六十四卦……,就是不同的层次。所</w:t>
      </w:r>
      <w:r>
        <w:rPr>
          <w:rFonts w:ascii="SimSun" w:hAnsi="SimSun" w:eastAsia="SimSun" w:cs="SimSun"/>
          <w:sz w:val="31"/>
          <w:szCs w:val="31"/>
          <w:spacing w:val="-19"/>
        </w:rPr>
        <w:t>以，不能忘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记宇宙万物和阴阳系统符号都有层次性。</w:t>
      </w:r>
    </w:p>
    <w:p>
      <w:pPr>
        <w:ind w:left="899"/>
        <w:spacing w:before="30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5.万物发展的有限性</w:t>
      </w:r>
    </w:p>
    <w:p>
      <w:pPr>
        <w:ind w:left="155" w:right="120" w:firstLine="709"/>
        <w:spacing w:before="33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万物发展的有限性是和层次性相关的。发展是层次范围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内发展，例如草本植物无论怎样发展仍是草本植物，</w:t>
      </w:r>
      <w:r>
        <w:rPr>
          <w:rFonts w:ascii="SimSun" w:hAnsi="SimSun" w:eastAsia="SimSun" w:cs="SimSun"/>
          <w:sz w:val="31"/>
          <w:szCs w:val="31"/>
          <w:spacing w:val="-15"/>
        </w:rPr>
        <w:t>灌木无论 </w:t>
      </w:r>
      <w:r>
        <w:rPr>
          <w:rFonts w:ascii="SimSun" w:hAnsi="SimSun" w:eastAsia="SimSun" w:cs="SimSun"/>
          <w:sz w:val="31"/>
          <w:szCs w:val="31"/>
          <w:spacing w:val="-13"/>
        </w:rPr>
        <w:t>怎样发展仍是灌木，乔木无论怎样发展仍是乔木，草</w:t>
      </w:r>
      <w:r>
        <w:rPr>
          <w:rFonts w:ascii="SimSun" w:hAnsi="SimSun" w:eastAsia="SimSun" w:cs="SimSun"/>
          <w:sz w:val="31"/>
          <w:szCs w:val="31"/>
          <w:spacing w:val="-14"/>
        </w:rPr>
        <w:t>本植物不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可能发展成木本植物，灌木不可能发展成乔木。这是发展有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限性的第一种涵义。最高的乔木不会超过6</w:t>
      </w:r>
      <w:r>
        <w:rPr>
          <w:rFonts w:ascii="SimSun" w:hAnsi="SimSun" w:eastAsia="SimSun" w:cs="SimSun"/>
          <w:sz w:val="31"/>
          <w:szCs w:val="31"/>
          <w:spacing w:val="-2"/>
        </w:rPr>
        <w:t>0米，最高的人不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会超过2.5米，而这种高度都是在发育期内长成的，过了发育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期就不会再往高长了。孤立的乔木不如密林中的乔木长得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高，密林中的乔木在发育期内向四周发展受</w:t>
      </w:r>
      <w:r>
        <w:rPr>
          <w:rFonts w:ascii="SimSun" w:hAnsi="SimSun" w:eastAsia="SimSun" w:cs="SimSun"/>
          <w:sz w:val="31"/>
          <w:szCs w:val="31"/>
          <w:spacing w:val="-14"/>
        </w:rPr>
        <w:t>限制，故尽力向高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空发展，所以比孤立的乔木长得高，可高达50多米，而孤立的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乔木只能长到40多米高。这两种高度都是在百年左右的发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育期内达到的，过了发育期就不再往高长，只是往粗长了。原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始森林中的千年松万年松，如按发育期的成长高度算，应当再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高十倍百倍，但并没有再高十倍百倍。人的高度一般</w:t>
      </w:r>
      <w:r>
        <w:rPr>
          <w:rFonts w:ascii="SimSun" w:hAnsi="SimSun" w:eastAsia="SimSun" w:cs="SimSun"/>
          <w:sz w:val="31"/>
          <w:szCs w:val="31"/>
          <w:spacing w:val="4"/>
        </w:rPr>
        <w:t>为1.7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米左右，特殊者可高至2.4米左右。这两种高度也是在发育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期内达到的，过了发育期也不会再往高长了，但有可能往胖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长。世界上有过超过五百斤重的胖人，但没</w:t>
      </w:r>
      <w:r>
        <w:rPr>
          <w:rFonts w:ascii="SimSun" w:hAnsi="SimSun" w:eastAsia="SimSun" w:cs="SimSun"/>
          <w:sz w:val="31"/>
          <w:szCs w:val="31"/>
          <w:spacing w:val="4"/>
        </w:rPr>
        <w:t>有过超过2.5米</w:t>
      </w:r>
    </w:p>
    <w:p>
      <w:pPr>
        <w:spacing w:line="271" w:lineRule="auto"/>
        <w:sectPr>
          <w:headerReference w:type="default" r:id="rId74"/>
          <w:pgSz w:w="11900" w:h="16840"/>
          <w:pgMar w:top="1989" w:right="1730" w:bottom="400" w:left="1785" w:header="15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33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高的高人。树、人的发展(发育)有限度，其他各种生物的发展</w:t>
      </w:r>
    </w:p>
    <w:p>
      <w:pPr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(发育)也有限度。这是发展有限性的第二种涵义。生物的生</w:t>
      </w:r>
    </w:p>
    <w:p>
      <w:pPr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存寿命也是有限的，尽管有的生物的寿命可以长至千年万</w:t>
      </w:r>
      <w:r>
        <w:rPr>
          <w:rFonts w:ascii="SimSun" w:hAnsi="SimSun" w:eastAsia="SimSun" w:cs="SimSun"/>
          <w:sz w:val="31"/>
          <w:szCs w:val="31"/>
          <w:spacing w:val="-9"/>
        </w:rPr>
        <w:t>年，</w:t>
      </w:r>
    </w:p>
    <w:p>
      <w:pPr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例如原始森林中的大树，但更长寿命的树就不存在了。人的</w:t>
      </w:r>
    </w:p>
    <w:p>
      <w:pPr>
        <w:spacing w:before="9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最长寿命不会超过二百年，没有生命的矿物或元素也有它的</w:t>
      </w:r>
    </w:p>
    <w:p>
      <w:pPr>
        <w:spacing w:before="9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半衰期，尽管有的半衰期很长，但只要有期就必然有限。</w:t>
      </w:r>
      <w:r>
        <w:rPr>
          <w:rFonts w:ascii="SimSun" w:hAnsi="SimSun" w:eastAsia="SimSun" w:cs="SimSun"/>
          <w:sz w:val="31"/>
          <w:szCs w:val="31"/>
          <w:spacing w:val="-14"/>
        </w:rPr>
        <w:t>这是</w:t>
      </w:r>
    </w:p>
    <w:p>
      <w:pPr>
        <w:spacing w:before="11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发展有限性的第三种涵义。总之，宇宙万物的发展(发育)是</w:t>
      </w:r>
    </w:p>
    <w:p>
      <w:pPr>
        <w:spacing w:before="8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有限的，所以，表示宇宙万物发展变化的阴阳系统符号也依层</w:t>
      </w:r>
    </w:p>
    <w:p>
      <w:pPr>
        <w:spacing w:before="85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次而有限。八卦符号限于八，六十四卦符号限于六十四</w:t>
      </w:r>
      <w:r>
        <w:rPr>
          <w:rFonts w:ascii="SimSun" w:hAnsi="SimSun" w:eastAsia="SimSun" w:cs="SimSun"/>
          <w:sz w:val="31"/>
          <w:szCs w:val="31"/>
          <w:spacing w:val="-14"/>
        </w:rPr>
        <w:t>，在阴</w:t>
      </w:r>
    </w:p>
    <w:p>
      <w:pPr>
        <w:spacing w:before="8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阳系统符号未用于占卜之前，八卦叫八圭，那时只有三十二</w:t>
      </w:r>
    </w:p>
    <w:p>
      <w:pPr>
        <w:spacing w:before="8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圭，尚无六十四圭，八卦用于占卜之后才叫卦，才有六十四卦，</w:t>
      </w:r>
    </w:p>
    <w:p>
      <w:pPr>
        <w:ind w:left="180"/>
        <w:spacing w:before="8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上文已经说过，此处通称为卦，只是按照习</w:t>
      </w:r>
      <w:r>
        <w:rPr>
          <w:rFonts w:ascii="SimSun" w:hAnsi="SimSun" w:eastAsia="SimSun" w:cs="SimSun"/>
          <w:sz w:val="31"/>
          <w:szCs w:val="31"/>
          <w:spacing w:val="-17"/>
        </w:rPr>
        <w:t>惯方便读者而已。</w:t>
      </w:r>
    </w:p>
    <w:p>
      <w:pPr>
        <w:pStyle w:val="BodyText"/>
        <w:spacing w:line="245" w:lineRule="auto"/>
        <w:rPr/>
      </w:pPr>
      <w:r/>
    </w:p>
    <w:p>
      <w:pPr>
        <w:ind w:left="70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万物分裂的无限性</w:t>
      </w:r>
    </w:p>
    <w:p>
      <w:pPr>
        <w:ind w:right="449" w:firstLine="709"/>
        <w:spacing w:before="338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万物分裂，</w:t>
      </w:r>
      <w:r>
        <w:rPr>
          <w:rFonts w:ascii="SimSun" w:hAnsi="SimSun" w:eastAsia="SimSun" w:cs="SimSun"/>
          <w:sz w:val="31"/>
          <w:szCs w:val="31"/>
          <w:spacing w:val="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一是指万物由整体分裂成两个以上的部分或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者分裂成若干碎片以至小粒。这种分裂是永无止境</w:t>
      </w:r>
      <w:r>
        <w:rPr>
          <w:rFonts w:ascii="SimSun" w:hAnsi="SimSun" w:eastAsia="SimSun" w:cs="SimSun"/>
          <w:sz w:val="31"/>
          <w:szCs w:val="31"/>
          <w:spacing w:val="-3"/>
        </w:rPr>
        <w:t>的，因而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是无限的。这个道理，远古人也知道，因为远古人也认识到有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的东西，只能越分越小，不能分至于无。分至小到看不</w:t>
      </w:r>
      <w:r>
        <w:rPr>
          <w:rFonts w:ascii="SimSun" w:hAnsi="SimSun" w:eastAsia="SimSun" w:cs="SimSun"/>
          <w:sz w:val="31"/>
          <w:szCs w:val="31"/>
          <w:spacing w:val="-10"/>
        </w:rPr>
        <w:t>见了，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只是看不见，不等于无。所以，分裂是无限的。这是分裂的无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限性的第一种涵义。二是指生物的生育繁殖是没有极限的，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生物的生育繁殖是从染色体的有丝分裂开始的，染</w:t>
      </w:r>
      <w:r>
        <w:rPr>
          <w:rFonts w:ascii="SimSun" w:hAnsi="SimSun" w:eastAsia="SimSun" w:cs="SimSun"/>
          <w:sz w:val="31"/>
          <w:szCs w:val="31"/>
          <w:spacing w:val="-3"/>
        </w:rPr>
        <w:t>色体的有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丝分裂产生新的染色体，新的染色体就是生育繁殖</w:t>
      </w:r>
      <w:r>
        <w:rPr>
          <w:rFonts w:ascii="SimSun" w:hAnsi="SimSun" w:eastAsia="SimSun" w:cs="SimSun"/>
          <w:sz w:val="31"/>
          <w:szCs w:val="31"/>
          <w:spacing w:val="-3"/>
        </w:rPr>
        <w:t>的遗传物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质，所以，生物的生育繁殖也是一种分裂， 一种不同形式的分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裂。</w:t>
      </w:r>
      <w:r>
        <w:rPr>
          <w:rFonts w:ascii="SimSun" w:hAnsi="SimSun" w:eastAsia="SimSun" w:cs="SimSun"/>
          <w:sz w:val="31"/>
          <w:szCs w:val="31"/>
          <w:spacing w:val="-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一个成熟了的雄性生物，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一天之内可以分裂出成千上万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的有生命的精子，但能和卵子结合并发育成下一代生物的是 </w:t>
      </w:r>
      <w:r>
        <w:rPr>
          <w:rFonts w:ascii="SimSun" w:hAnsi="SimSun" w:eastAsia="SimSun" w:cs="SimSun"/>
          <w:sz w:val="31"/>
          <w:szCs w:val="31"/>
          <w:spacing w:val="-2"/>
        </w:rPr>
        <w:t>少数，甚至是极少数。有些生物以体外精卵结合的方式繁殖 </w:t>
      </w:r>
      <w:r>
        <w:rPr>
          <w:rFonts w:ascii="SimSun" w:hAnsi="SimSun" w:eastAsia="SimSun" w:cs="SimSun"/>
          <w:sz w:val="31"/>
          <w:szCs w:val="31"/>
          <w:spacing w:val="-13"/>
        </w:rPr>
        <w:t>后代，繁殖力很强，但成活率很低，大部分小生命成了</w:t>
      </w:r>
      <w:r>
        <w:rPr>
          <w:rFonts w:ascii="SimSun" w:hAnsi="SimSun" w:eastAsia="SimSun" w:cs="SimSun"/>
          <w:sz w:val="31"/>
          <w:szCs w:val="31"/>
          <w:spacing w:val="-14"/>
        </w:rPr>
        <w:t>其他生</w:t>
      </w:r>
    </w:p>
    <w:p>
      <w:pPr>
        <w:spacing w:line="270" w:lineRule="auto"/>
        <w:sectPr>
          <w:headerReference w:type="default" r:id="rId75"/>
          <w:pgSz w:w="11900" w:h="16840"/>
          <w:pgMar w:top="1939" w:right="1785" w:bottom="400" w:left="1519" w:header="15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25" w:right="64"/>
        <w:spacing w:before="322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物的食物而消灭了，但仍能保证这种生物的存在，如鱼类就是 </w:t>
      </w:r>
      <w:r>
        <w:rPr>
          <w:rFonts w:ascii="SimSun" w:hAnsi="SimSun" w:eastAsia="SimSun" w:cs="SimSun"/>
          <w:sz w:val="31"/>
          <w:szCs w:val="31"/>
          <w:spacing w:val="-20"/>
        </w:rPr>
        <w:t>这样的生物。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一个或一对生物这样分裂繁殖有限，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一代生物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这样分裂繁殖也有限，但代代如此分裂繁殖，这一代的分裂繁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殖还没结束，下一代的分裂繁殖又开始了，所以就无限了。这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是分裂的无限性的第二种涵义。阴阳系统符号是表示事物不 </w:t>
      </w:r>
      <w:r>
        <w:rPr>
          <w:rFonts w:ascii="SimSun" w:hAnsi="SimSun" w:eastAsia="SimSun" w:cs="SimSun"/>
          <w:sz w:val="31"/>
          <w:szCs w:val="31"/>
          <w:spacing w:val="-13"/>
        </w:rPr>
        <w:t>断一分为二和不断合二为一的；因此，阴阳系统符号的聚合至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一(太极)而止，可以说是有限，但分裂就无限了，其实是都有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限也都无限，至一而止的聚合是至大无外的大一(大太极)。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分裂也至一而止，这至一而止的分裂是至小无内的小一(小太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极)。大一无穷大，小一无穷小，所以有限也</w:t>
      </w:r>
      <w:r>
        <w:rPr>
          <w:rFonts w:ascii="SimSun" w:hAnsi="SimSun" w:eastAsia="SimSun" w:cs="SimSun"/>
          <w:sz w:val="31"/>
          <w:szCs w:val="31"/>
          <w:spacing w:val="-7"/>
        </w:rPr>
        <w:t>等于无限了。因 </w:t>
      </w:r>
      <w:r>
        <w:rPr>
          <w:rFonts w:ascii="SimSun" w:hAnsi="SimSun" w:eastAsia="SimSun" w:cs="SimSun"/>
          <w:sz w:val="31"/>
          <w:szCs w:val="31"/>
          <w:spacing w:val="-1"/>
        </w:rPr>
        <w:t>此，万物变化和阴阳变化在分裂方面都具有无限性。无限性 </w:t>
      </w:r>
      <w:r>
        <w:rPr>
          <w:rFonts w:ascii="SimSun" w:hAnsi="SimSun" w:eastAsia="SimSun" w:cs="SimSun"/>
          <w:sz w:val="31"/>
          <w:szCs w:val="31"/>
          <w:spacing w:val="-14"/>
        </w:rPr>
        <w:t>和有限性的结合，就是哲理。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34"/>
        <w:spacing w:before="10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9"/>
        </w:rPr>
        <w:t>(三)占卜系统事物变化随机观</w:t>
      </w:r>
    </w:p>
    <w:p>
      <w:pPr>
        <w:pStyle w:val="BodyText"/>
        <w:spacing w:line="325" w:lineRule="auto"/>
        <w:rPr/>
      </w:pPr>
      <w:r/>
    </w:p>
    <w:p>
      <w:pPr>
        <w:pStyle w:val="BodyText"/>
        <w:spacing w:line="325" w:lineRule="auto"/>
        <w:rPr/>
      </w:pPr>
      <w:r/>
    </w:p>
    <w:p>
      <w:pPr>
        <w:ind w:left="225" w:right="99" w:firstLine="729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占卜系统对于事物变化的认识，表面上是由天或由神定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的，但实质上是由人定的。因为如果是天定或神定的，应当是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不能回避无可逃脱的；然而又想通过占卜预知天定或神定的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事物变化，或者祈求天或神预示它们的安排是吉是凶，是吉就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趋就，是凶就逃避，那就等于否定了天或神的安排，</w:t>
      </w:r>
      <w:r>
        <w:rPr>
          <w:rFonts w:ascii="SimSun" w:hAnsi="SimSun" w:eastAsia="SimSun" w:cs="SimSun"/>
          <w:sz w:val="31"/>
          <w:szCs w:val="31"/>
          <w:spacing w:val="-13"/>
        </w:rPr>
        <w:t>或天和神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自己否定了自己的安排，所以实质上是由人定的。人如何</w:t>
      </w:r>
      <w:r>
        <w:rPr>
          <w:rFonts w:ascii="SimSun" w:hAnsi="SimSun" w:eastAsia="SimSun" w:cs="SimSun"/>
          <w:sz w:val="31"/>
          <w:szCs w:val="31"/>
          <w:spacing w:val="-3"/>
        </w:rPr>
        <w:t>定 </w:t>
      </w:r>
      <w:r>
        <w:rPr>
          <w:rFonts w:ascii="SimSun" w:hAnsi="SimSun" w:eastAsia="SimSun" w:cs="SimSun"/>
          <w:sz w:val="31"/>
          <w:szCs w:val="31"/>
          <w:spacing w:val="5"/>
        </w:rPr>
        <w:t>呢?那就是利用各种事物发生联系的随机性、因果</w:t>
      </w:r>
      <w:r>
        <w:rPr>
          <w:rFonts w:ascii="SimSun" w:hAnsi="SimSun" w:eastAsia="SimSun" w:cs="SimSun"/>
          <w:sz w:val="31"/>
          <w:szCs w:val="31"/>
          <w:spacing w:val="4"/>
        </w:rPr>
        <w:t>性、规律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性、或然性、数理性、可能性。分述如下：</w:t>
      </w:r>
    </w:p>
    <w:p>
      <w:pPr>
        <w:ind w:left="225" w:right="165" w:firstLine="669"/>
        <w:spacing w:before="11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甲事物和乙事物在什么时间、什么地点、什么情况下发生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联系或相遇合，可以说是偶然的或随机的。但偶然的或随机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的联系与遇合，也是可以预测的。不过，预测出来的只是或然</w:t>
      </w:r>
    </w:p>
    <w:p>
      <w:pPr>
        <w:spacing w:line="256" w:lineRule="auto"/>
        <w:sectPr>
          <w:headerReference w:type="default" r:id="rId76"/>
          <w:pgSz w:w="11900" w:h="16840"/>
          <w:pgMar w:top="1919" w:right="1650" w:bottom="400" w:left="1785" w:header="15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2" w:right="147"/>
        <w:spacing w:before="31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率或者叫概率，不是准确可靠的；但也不是全不准确全不可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靠，在只有两种可能性的情况下，至少有百分之五十的准确性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和可靠性。可能越多，准确性和可靠性就越少，但可</w:t>
      </w:r>
      <w:r>
        <w:rPr>
          <w:rFonts w:ascii="SimSun" w:hAnsi="SimSun" w:eastAsia="SimSun" w:cs="SimSun"/>
          <w:sz w:val="31"/>
          <w:szCs w:val="31"/>
          <w:spacing w:val="-13"/>
        </w:rPr>
        <w:t>由已知因 </w:t>
      </w:r>
      <w:r>
        <w:rPr>
          <w:rFonts w:ascii="SimSun" w:hAnsi="SimSun" w:eastAsia="SimSun" w:cs="SimSun"/>
          <w:sz w:val="31"/>
          <w:szCs w:val="31"/>
          <w:spacing w:val="-13"/>
        </w:rPr>
        <w:t>素来提高准确性和可靠性，已知因素越多，准确性和可靠性就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越高。古代人把决定事物发展变化的因素分为三大类：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是时机、机遇、机会，即事物联系与遇合的随机性，</w:t>
      </w:r>
      <w:r>
        <w:rPr>
          <w:rFonts w:ascii="SimSun" w:hAnsi="SimSun" w:eastAsia="SimSun" w:cs="SimSun"/>
          <w:sz w:val="31"/>
          <w:szCs w:val="31"/>
          <w:spacing w:val="-20"/>
        </w:rPr>
        <w:t>称为天时，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用一个“天”字来概括； 一类是地点、环境、条件，即事</w:t>
      </w:r>
      <w:r>
        <w:rPr>
          <w:rFonts w:ascii="SimSun" w:hAnsi="SimSun" w:eastAsia="SimSun" w:cs="SimSun"/>
          <w:sz w:val="31"/>
          <w:szCs w:val="31"/>
          <w:spacing w:val="-38"/>
        </w:rPr>
        <w:t>物发展和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变化的客观性，称为地利，用一个“地”字来概括；</w:t>
      </w:r>
      <w:r>
        <w:rPr>
          <w:rFonts w:ascii="SimSun" w:hAnsi="SimSun" w:eastAsia="SimSun" w:cs="SimSun"/>
          <w:sz w:val="31"/>
          <w:szCs w:val="31"/>
          <w:spacing w:val="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一类是人事、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人力、人缘，即事物发展和变化的主观能动性，称为人和，用一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个“人”字来概括。远古人已经懂得这三大类因素是决定事物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向着什么方向发展变化的前提，所以，在一切行为之前就思考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行为的时间是否适宜，行为的地方是否有利，行为的人力是否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具备。如果三方面都能做出肯定的判断，没有任何疑虑，就决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定实行。如果三方面都能作出否定的判断，没有任何犹豫，就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决定不实行。没有任何疑虑或犹豫，是不会进行占卜的，远古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人也是如此。所以远古人也不是一切行为或事情都要进行占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卜的，只是有疑虑或犹豫的行为或事情才进行占卜。</w:t>
      </w:r>
      <w:r>
        <w:rPr>
          <w:rFonts w:ascii="SimSun" w:hAnsi="SimSun" w:eastAsia="SimSun" w:cs="SimSun"/>
          <w:sz w:val="31"/>
          <w:szCs w:val="31"/>
          <w:spacing w:val="-2"/>
        </w:rPr>
        <w:t>凡是有 </w:t>
      </w:r>
      <w:r>
        <w:rPr>
          <w:rFonts w:ascii="SimSun" w:hAnsi="SimSun" w:eastAsia="SimSun" w:cs="SimSun"/>
          <w:sz w:val="31"/>
          <w:szCs w:val="31"/>
          <w:spacing w:val="-12"/>
        </w:rPr>
        <w:t>疑虑或犹豫的行为或事情，</w:t>
      </w:r>
      <w:r>
        <w:rPr>
          <w:rFonts w:ascii="SimSun" w:hAnsi="SimSun" w:eastAsia="SimSun" w:cs="SimSun"/>
          <w:sz w:val="31"/>
          <w:szCs w:val="31"/>
          <w:spacing w:val="10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一定是经过认真思考之后觉得两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种可能各居其半，既难作出肯定的判断，又难作出否</w:t>
      </w:r>
      <w:r>
        <w:rPr>
          <w:rFonts w:ascii="SimSun" w:hAnsi="SimSun" w:eastAsia="SimSun" w:cs="SimSun"/>
          <w:sz w:val="31"/>
          <w:szCs w:val="31"/>
          <w:spacing w:val="-2"/>
        </w:rPr>
        <w:t>定的判 </w:t>
      </w:r>
      <w:r>
        <w:rPr>
          <w:rFonts w:ascii="SimSun" w:hAnsi="SimSun" w:eastAsia="SimSun" w:cs="SimSun"/>
          <w:sz w:val="31"/>
          <w:szCs w:val="31"/>
          <w:spacing w:val="-8"/>
        </w:rPr>
        <w:t>断，无法决定实行不实行，这时才需要用占卜来决疑。因此，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占卜的实质是在各占百分之五十的两种可能性中作随机性的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选择，其选择结果至少已有百分之五十的或然率或概率，如果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选择的结果是自己所希望的吉，就会有信心有决心有勇气有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力量去做好这件事情，完成这一行为，这就又增加了成功的或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然率或概率。做事情有没有信心、决心、勇气、力量是大不一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样的。有，或然率或概率又可以提高百分之二十到三十，平均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可以提高百分之二十五，也就是说，占卜得吉，由于取得了精</w:t>
      </w:r>
    </w:p>
    <w:p>
      <w:pPr>
        <w:spacing w:line="272" w:lineRule="auto"/>
        <w:sectPr>
          <w:headerReference w:type="default" r:id="rId77"/>
          <w:pgSz w:w="12050" w:h="16940"/>
          <w:pgMar w:top="1919" w:right="1807" w:bottom="400" w:left="1807" w:header="14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31" w:firstLine="189"/>
        <w:spacing w:before="332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神力量，成功率可以提高到百分之七十五左右</w:t>
      </w:r>
      <w:r>
        <w:rPr>
          <w:rFonts w:ascii="SimSun" w:hAnsi="SimSun" w:eastAsia="SimSun" w:cs="SimSun"/>
          <w:sz w:val="31"/>
          <w:szCs w:val="31"/>
          <w:spacing w:val="-3"/>
        </w:rPr>
        <w:t>。这就是占卜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对人类社会的实际作用和意义，不仅远古时期如此，上古时期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如此，中古、近古以至现代，也还是如此。现代人类社会也有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许多难以决断的事情，如兄弟分家，彩券中奖，如果硬性确定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谁要这谁要那，何号得奖何号不得，即使这样确定没有</w:t>
      </w:r>
      <w:r>
        <w:rPr>
          <w:rFonts w:ascii="SimSun" w:hAnsi="SimSun" w:eastAsia="SimSun" w:cs="SimSun"/>
          <w:sz w:val="31"/>
          <w:szCs w:val="31"/>
          <w:spacing w:val="-14"/>
        </w:rPr>
        <w:t>任何私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心偏向，当事人也很难接受，但采取抓阉、抽签、摇点等办法，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就都能接受，而这些办法都源于古代的占卜，是简化了的占卜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方法和占卜形式。现代中国社会上流行的赌具，如骰子(俗称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色子)、骨牌(俗称牌九或天九)、麻将牌、转盘赌等，都源于古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代的占卜。骰子六面六数，取河图、洛书的一至六点；骨牌三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十二块，其点数由两颗骰子的点数配合而成，四大依次为天、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地、人、和，取古代八卦占卜讲究的天时、地利、人和为名；麻将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牌饼、索、万一至九，取洛书之数一至九，八卦相对两卦之数合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为九，再加河图东、南、西、北、中四方五位和发财、</w:t>
      </w:r>
      <w:r>
        <w:rPr>
          <w:rFonts w:ascii="SimSun" w:hAnsi="SimSun" w:eastAsia="SimSun" w:cs="SimSun"/>
          <w:sz w:val="31"/>
          <w:szCs w:val="31"/>
          <w:spacing w:val="-34"/>
        </w:rPr>
        <w:t>白板而各四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以成；转盘赌是太乙占盘、洛书占盘的发展，太乙</w:t>
      </w:r>
      <w:r>
        <w:rPr>
          <w:rFonts w:ascii="SimSun" w:hAnsi="SimSun" w:eastAsia="SimSun" w:cs="SimSun"/>
          <w:sz w:val="31"/>
          <w:szCs w:val="31"/>
          <w:spacing w:val="-25"/>
        </w:rPr>
        <w:t>占盘、洛书占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盘是八卦上下占盘、河图天地占盘的改进。赌博也是利用随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机性、或然率谋取钱财，俗称碰运气，和占卜的性质相似，是占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卜的变种。下面分述占卜系统的各种性质和哲理。</w:t>
      </w:r>
    </w:p>
    <w:p>
      <w:pPr>
        <w:ind w:left="694"/>
        <w:spacing w:before="313" w:line="22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1,事物联系的随机性</w:t>
      </w:r>
    </w:p>
    <w:p>
      <w:pPr>
        <w:pStyle w:val="BodyText"/>
        <w:spacing w:line="242" w:lineRule="auto"/>
        <w:rPr/>
      </w:pPr>
      <w:r/>
    </w:p>
    <w:p>
      <w:pPr>
        <w:ind w:right="343" w:firstLine="65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宇宙间的事物多种多样，各种事物何时何地碰到一起是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多种因素决定的。有没有那些因素是随机的，偶然的，但随机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之中有概率，偶然之中有必然。有了那些因素，不在同一时间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和同一空间之内也不能发生联系而互相影响，而产生某种效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应和后果。这同一时间和同一空间的遇合也带有很大的随机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性或偶然性，是难以预料的。但在出现之前，必有接</w:t>
      </w:r>
      <w:r>
        <w:rPr>
          <w:rFonts w:ascii="SimSun" w:hAnsi="SimSun" w:eastAsia="SimSun" w:cs="SimSun"/>
          <w:sz w:val="31"/>
          <w:szCs w:val="31"/>
          <w:spacing w:val="-13"/>
        </w:rPr>
        <w:t>近出现的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迹象可察，预料即将出现和发生的事情又不是不可能的。宇</w:t>
      </w:r>
    </w:p>
    <w:p>
      <w:pPr>
        <w:spacing w:line="266" w:lineRule="auto"/>
        <w:sectPr>
          <w:headerReference w:type="default" r:id="rId78"/>
          <w:pgSz w:w="11900" w:h="16840"/>
          <w:pgMar w:top="1900" w:right="1785" w:bottom="400" w:left="1690" w:header="15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" w:right="150"/>
        <w:spacing w:before="341" w:line="27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5" w:id="12"/>
      <w:bookmarkEnd w:id="12"/>
      <w:r>
        <w:rPr>
          <w:rFonts w:ascii="SimSun" w:hAnsi="SimSun" w:eastAsia="SimSun" w:cs="SimSun"/>
          <w:sz w:val="31"/>
          <w:szCs w:val="31"/>
          <w:spacing w:val="-1"/>
        </w:rPr>
        <w:t>宙间一切事物的运动变化是有一定规律的，被认为</w:t>
      </w:r>
      <w:r>
        <w:rPr>
          <w:rFonts w:ascii="SimSun" w:hAnsi="SimSun" w:eastAsia="SimSun" w:cs="SimSun"/>
          <w:sz w:val="31"/>
          <w:szCs w:val="31"/>
          <w:spacing w:val="-2"/>
        </w:rPr>
        <w:t>最无规律 </w:t>
      </w:r>
      <w:r>
        <w:rPr>
          <w:rFonts w:ascii="SimSun" w:hAnsi="SimSun" w:eastAsia="SimSun" w:cs="SimSun"/>
          <w:sz w:val="31"/>
          <w:szCs w:val="31"/>
          <w:spacing w:val="-13"/>
        </w:rPr>
        <w:t>的莫过于天气变化，所谓天变一时，似乎根本无预知可能，其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实天变也并非一时，还是可以预知的。远古人通过</w:t>
      </w:r>
      <w:r>
        <w:rPr>
          <w:rFonts w:ascii="SimSun" w:hAnsi="SimSun" w:eastAsia="SimSun" w:cs="SimSun"/>
          <w:sz w:val="31"/>
          <w:szCs w:val="31"/>
          <w:spacing w:val="-2"/>
        </w:rPr>
        <w:t>阴阳变化 </w:t>
      </w:r>
      <w:r>
        <w:rPr>
          <w:rFonts w:ascii="SimSun" w:hAnsi="SimSun" w:eastAsia="SimSun" w:cs="SimSun"/>
          <w:sz w:val="31"/>
          <w:szCs w:val="31"/>
          <w:spacing w:val="-2"/>
        </w:rPr>
        <w:t>的记录，就预知四季温热凉寒变化的基本规律。至于何时下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雨，何时刮风，古代人也积累了许多预知经验，“础湿将雨”“月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晕将风”之类，至今也是预知将雨将风的好经验。础湿说明空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气中水蒸气已到饱和程度，只要气温下降空中有冷</w:t>
      </w:r>
      <w:r>
        <w:rPr>
          <w:rFonts w:ascii="SimSun" w:hAnsi="SimSun" w:eastAsia="SimSun" w:cs="SimSun"/>
          <w:sz w:val="31"/>
          <w:szCs w:val="31"/>
          <w:spacing w:val="-2"/>
        </w:rPr>
        <w:t>风就会下 </w:t>
      </w:r>
      <w:r>
        <w:rPr>
          <w:rFonts w:ascii="SimSun" w:hAnsi="SimSun" w:eastAsia="SimSun" w:cs="SimSun"/>
          <w:sz w:val="31"/>
          <w:szCs w:val="31"/>
          <w:spacing w:val="-13"/>
        </w:rPr>
        <w:t>雨；月晕说明天空尘埃增多，远处已刮大风了，很快就会刮到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此地来。现代人能作气象预报，而且能作较长时间的天气预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报，</w:t>
      </w:r>
      <w:r>
        <w:rPr>
          <w:rFonts w:ascii="SimSun" w:hAnsi="SimSun" w:eastAsia="SimSun" w:cs="SimSun"/>
          <w:sz w:val="31"/>
          <w:szCs w:val="31"/>
          <w:spacing w:val="-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一是有前人的经验作基础，二是掌握了更多的规律，三是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有了先进的预测方法和仪器，四是有了快速的通讯</w:t>
      </w:r>
      <w:r>
        <w:rPr>
          <w:rFonts w:ascii="SimSun" w:hAnsi="SimSun" w:eastAsia="SimSun" w:cs="SimSun"/>
          <w:sz w:val="31"/>
          <w:szCs w:val="31"/>
          <w:spacing w:val="-2"/>
        </w:rPr>
        <w:t>设备和计 </w:t>
      </w:r>
      <w:r>
        <w:rPr>
          <w:rFonts w:ascii="SimSun" w:hAnsi="SimSun" w:eastAsia="SimSun" w:cs="SimSun"/>
          <w:sz w:val="31"/>
          <w:szCs w:val="31"/>
          <w:spacing w:val="-8"/>
        </w:rPr>
        <w:t>算技术，五是有了协作纲络能发挥群体作用，所以预知较准，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预报较及时；但也不能绝对准确无误，因为有随机性存在。占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卜也同样不可能完全准确无误，也是因为有随机性存在。</w:t>
      </w:r>
    </w:p>
    <w:p>
      <w:pPr>
        <w:ind w:left="719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2.随机联系的因果性</w:t>
      </w:r>
    </w:p>
    <w:p>
      <w:pPr>
        <w:pStyle w:val="BodyText"/>
        <w:rPr/>
      </w:pPr>
      <w:r/>
    </w:p>
    <w:p>
      <w:pPr>
        <w:ind w:left="14" w:right="215" w:firstLine="709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两种或两种以上的不同事物碰到一起，发生联系，互相作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用，互相影响，就会产生新的变化，新的发展，新的结果，这就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是事物的因果性或因果关系。甲事物只作用于乙事物使乙事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物发生变化产生新结果，而不受乙事物影响，甲事物为因，乙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事物为果。甲、乙事物相互作用，甲、乙事物都发生变化产生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新结果，甲、乙事物就互为因果。如猫是鼠的天敌，猫多则鼠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少，猫少则鼠多；细菌病毒是生物生存的大患，它能使生物致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病致死，但倘无细菌病毒去使部分生物致病致死并分解生物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的尸体，使之成为生物的新的营养物质，生物也就无法实现不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断的新陈代谢，生物也早就不能生存了。前者是单向因果，后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者是互为因果。事物的因果关系是普遍存在的，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一切事物的</w:t>
      </w:r>
    </w:p>
    <w:p>
      <w:pPr>
        <w:spacing w:line="269" w:lineRule="auto"/>
        <w:sectPr>
          <w:headerReference w:type="default" r:id="rId79"/>
          <w:pgSz w:w="11900" w:h="16840"/>
          <w:pgMar w:top="1969" w:right="1785" w:bottom="400" w:left="1785" w:header="15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69"/>
        <w:spacing w:before="326" w:line="27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发展变化都是有条件有原因的，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一切条件和原因都会产生相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应的结果，苍蝇落在钢梁上，也会将钢梁蹬个坑，只是这坑太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小，无法察觉而已。有什么原因，就会有什么结果；能预见原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因，就能预见结果；科学的哲理的预测吉凶预测未</w:t>
      </w:r>
      <w:r>
        <w:rPr>
          <w:rFonts w:ascii="SimSun" w:hAnsi="SimSun" w:eastAsia="SimSun" w:cs="SimSun"/>
          <w:sz w:val="31"/>
          <w:szCs w:val="31"/>
          <w:spacing w:val="-14"/>
        </w:rPr>
        <w:t>来，本来是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不需要占卜的，但在科学的哲理的预测中，有可吉可凶和可成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可败两种可能，在难以判断何多何少的情况下，这就需要占卜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了。占卜可以使人在犹豫不决之时，尽快作出选择，当机立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断，避免举棋不定，损失加倍。但占卜时，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一定要根据事物的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因果性或因果关系作出合乎客观规律的判断，才是明智的选</w:t>
      </w:r>
    </w:p>
    <w:p>
      <w:pPr>
        <w:spacing w:before="1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择</w:t>
      </w:r>
      <w:r>
        <w:rPr>
          <w:rFonts w:ascii="SimSun" w:hAnsi="SimSun" w:eastAsia="SimSun" w:cs="SimSun"/>
          <w:sz w:val="27"/>
          <w:szCs w:val="27"/>
          <w:spacing w:val="-58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。</w:t>
      </w:r>
    </w:p>
    <w:p>
      <w:pPr>
        <w:pStyle w:val="BodyText"/>
        <w:spacing w:line="270" w:lineRule="auto"/>
        <w:rPr/>
      </w:pPr>
      <w:r/>
    </w:p>
    <w:p>
      <w:pPr>
        <w:ind w:left="67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3.互为因果的规律性</w:t>
      </w:r>
    </w:p>
    <w:p>
      <w:pPr>
        <w:ind w:right="238" w:firstLine="670"/>
        <w:spacing w:before="298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单向因果的规律性是易知的，互为因果的规律性就比较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难知，但也不是很难知。小范围的事情有互</w:t>
      </w:r>
      <w:r>
        <w:rPr>
          <w:rFonts w:ascii="SimSun" w:hAnsi="SimSun" w:eastAsia="SimSun" w:cs="SimSun"/>
          <w:sz w:val="31"/>
          <w:szCs w:val="31"/>
          <w:spacing w:val="-8"/>
        </w:rPr>
        <w:t>为因果的规律性，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大范围的事情也有互为因果的规律性。规律性是一致的，只 </w:t>
      </w:r>
      <w:r>
        <w:rPr>
          <w:rFonts w:ascii="SimSun" w:hAnsi="SimSun" w:eastAsia="SimSun" w:cs="SimSun"/>
          <w:sz w:val="31"/>
          <w:szCs w:val="31"/>
          <w:spacing w:val="-21"/>
        </w:rPr>
        <w:t>是范围大小不同而已。因此，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一切事情都可以由大见小，也可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以由小见大。常言治国如治家，反之，则治家如治国。家事不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必说，以国事而论，历史上许多统治者，只看到民众难治，而欲 </w:t>
      </w:r>
      <w:r>
        <w:rPr>
          <w:rFonts w:ascii="SimSun" w:hAnsi="SimSun" w:eastAsia="SimSun" w:cs="SimSun"/>
          <w:sz w:val="31"/>
          <w:szCs w:val="31"/>
          <w:spacing w:val="-12"/>
        </w:rPr>
        <w:t>以严刑峻法治之；看不到民众为什么难治，不找出民</w:t>
      </w:r>
      <w:r>
        <w:rPr>
          <w:rFonts w:ascii="SimSun" w:hAnsi="SimSun" w:eastAsia="SimSun" w:cs="SimSun"/>
          <w:sz w:val="31"/>
          <w:szCs w:val="31"/>
          <w:spacing w:val="-13"/>
        </w:rPr>
        <w:t>众难治的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原因，消除难治的因素，而想用严刑峻法去治，就是火上浇</w:t>
      </w:r>
      <w:r>
        <w:rPr>
          <w:rFonts w:ascii="SimSun" w:hAnsi="SimSun" w:eastAsia="SimSun" w:cs="SimSun"/>
          <w:sz w:val="31"/>
          <w:szCs w:val="31"/>
          <w:spacing w:val="-19"/>
        </w:rPr>
        <w:t>油，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更加难治，甚至烧得更旺，毁灭自己。殷之灭、秦之亡，即属此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类。原因在统治者，统治者不从自身消除原因，想借外力解决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问题，如同饮鸩止渴，渴止了，自己的统治以至生命也结束了。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周汉唐宋之倾覆，即属此类。手无寸铁的民</w:t>
      </w:r>
      <w:r>
        <w:rPr>
          <w:rFonts w:ascii="SimSun" w:hAnsi="SimSun" w:eastAsia="SimSun" w:cs="SimSun"/>
          <w:sz w:val="31"/>
          <w:szCs w:val="31"/>
          <w:spacing w:val="-8"/>
        </w:rPr>
        <w:t>众岂有难治之理，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民众的要求历来是不高的，只要能活下去，</w:t>
      </w:r>
      <w:r>
        <w:rPr>
          <w:rFonts w:ascii="SimSun" w:hAnsi="SimSun" w:eastAsia="SimSun" w:cs="SimSun"/>
          <w:sz w:val="31"/>
          <w:szCs w:val="31"/>
          <w:spacing w:val="-8"/>
        </w:rPr>
        <w:t>就不会铤而走险，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2"/>
        </w:rPr>
        <w:t>至少大多数民众是这样。只要大多数民众不铤而走险就好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治，唯一办法就是使大多数民众能活下去。如果大多数民众</w:t>
      </w:r>
    </w:p>
    <w:p>
      <w:pPr>
        <w:spacing w:line="270" w:lineRule="auto"/>
        <w:sectPr>
          <w:headerReference w:type="default" r:id="rId80"/>
          <w:pgSz w:w="12040" w:h="16940"/>
          <w:pgMar w:top="2070" w:right="1806" w:bottom="400" w:left="1799" w:header="16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left="84" w:right="105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活不下去，为了求生而不怕死，这才到了难治的地步，严刑峻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法无济于事，武力镇压也不起作用了。老子说过：“民之饥，以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其上食税之多，是以饥；民之难治，以其上之有为，是</w:t>
      </w:r>
      <w:r>
        <w:rPr>
          <w:rFonts w:ascii="SimSun" w:hAnsi="SimSun" w:eastAsia="SimSun" w:cs="SimSun"/>
          <w:sz w:val="31"/>
          <w:szCs w:val="31"/>
          <w:spacing w:val="-20"/>
        </w:rPr>
        <w:t>以难治；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民之轻死，以其上求生之厚，是以轻死。”“民不畏死</w:t>
      </w:r>
      <w:r>
        <w:rPr>
          <w:rFonts w:ascii="SimSun" w:hAnsi="SimSun" w:eastAsia="SimSun" w:cs="SimSun"/>
          <w:sz w:val="31"/>
          <w:szCs w:val="31"/>
          <w:spacing w:val="-35"/>
        </w:rPr>
        <w:t>，奈何以死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惧之。”民众到了不怕死的时候，手无寸铁，也会揭竿而起的。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这种事情的发生，不用占卜，也是可以预见得到的。昏庸的统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治者，用了占卜，也未必能预见得到。因为他们不懂互为因果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的规律性，即使懂得，也不能明智地按规律行事。</w:t>
      </w:r>
    </w:p>
    <w:p>
      <w:pPr>
        <w:pStyle w:val="BodyText"/>
        <w:spacing w:line="243" w:lineRule="auto"/>
        <w:rPr/>
      </w:pPr>
      <w:r/>
    </w:p>
    <w:p>
      <w:pPr>
        <w:ind w:left="84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4.因果变化的或然性</w:t>
      </w:r>
    </w:p>
    <w:p>
      <w:pPr>
        <w:ind w:left="84" w:right="126" w:firstLine="820"/>
        <w:spacing w:before="31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上面说的是因果变化的必然性和规律性，但由于原因的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形成不是必然的，其中有许多因素是偶然的，因而因果变化也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就具有偶然性即或然性。在总原因的形成过程中，如果某些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关键性因素及时改变，其结果也会随之改变。例如，秦朝的灭 </w:t>
      </w:r>
      <w:r>
        <w:rPr>
          <w:rFonts w:ascii="SimSun" w:hAnsi="SimSun" w:eastAsia="SimSun" w:cs="SimSun"/>
          <w:sz w:val="31"/>
          <w:szCs w:val="31"/>
          <w:spacing w:val="-23"/>
        </w:rPr>
        <w:t>亡，虽然是秦始皇的好大喜功、穷奢极欲、不惜民财</w:t>
      </w:r>
      <w:r>
        <w:rPr>
          <w:rFonts w:ascii="SimSun" w:hAnsi="SimSun" w:eastAsia="SimSun" w:cs="SimSun"/>
          <w:sz w:val="31"/>
          <w:szCs w:val="31"/>
          <w:spacing w:val="-24"/>
        </w:rPr>
        <w:t>民命、严刑 </w:t>
      </w:r>
      <w:r>
        <w:rPr>
          <w:rFonts w:ascii="SimSun" w:hAnsi="SimSun" w:eastAsia="SimSun" w:cs="SimSun"/>
          <w:sz w:val="31"/>
          <w:szCs w:val="31"/>
          <w:spacing w:val="-13"/>
        </w:rPr>
        <w:t>峻法等因素逐步造成的，但如果秦始皇死后，李斯不听任赵高 </w:t>
      </w:r>
      <w:r>
        <w:rPr>
          <w:rFonts w:ascii="SimSun" w:hAnsi="SimSun" w:eastAsia="SimSun" w:cs="SimSun"/>
          <w:sz w:val="31"/>
          <w:szCs w:val="31"/>
          <w:spacing w:val="-13"/>
        </w:rPr>
        <w:t>阴谋矫诏杀太子扶苏，胡亥就不能继位，赵高就不能专权，蒙 </w:t>
      </w:r>
      <w:r>
        <w:rPr>
          <w:rFonts w:ascii="SimSun" w:hAnsi="SimSun" w:eastAsia="SimSun" w:cs="SimSun"/>
          <w:sz w:val="31"/>
          <w:szCs w:val="31"/>
          <w:spacing w:val="-12"/>
        </w:rPr>
        <w:t>恬就不会自杀，李斯就不会被腰斩，秦朝也就不会灭亡得</w:t>
      </w:r>
      <w:r>
        <w:rPr>
          <w:rFonts w:ascii="SimSun" w:hAnsi="SimSun" w:eastAsia="SimSun" w:cs="SimSun"/>
          <w:sz w:val="31"/>
          <w:szCs w:val="31"/>
          <w:spacing w:val="-13"/>
        </w:rPr>
        <w:t>那样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快。李斯的一念之差，不仅断送了秦朝，也断送了他自己。这 </w:t>
      </w:r>
      <w:r>
        <w:rPr>
          <w:rFonts w:ascii="SimSun" w:hAnsi="SimSun" w:eastAsia="SimSun" w:cs="SimSun"/>
          <w:sz w:val="31"/>
          <w:szCs w:val="31"/>
          <w:spacing w:val="-1"/>
        </w:rPr>
        <w:t>一念之差是偶然性的。当时，李斯并非不如此不行。他完全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可以不听从赵高的阴谋，也有权力杀赵高，立扶苏，辅佐扶苏 </w:t>
      </w:r>
      <w:r>
        <w:rPr>
          <w:rFonts w:ascii="SimSun" w:hAnsi="SimSun" w:eastAsia="SimSun" w:cs="SimSun"/>
          <w:sz w:val="31"/>
          <w:szCs w:val="31"/>
          <w:spacing w:val="-13"/>
        </w:rPr>
        <w:t>治天下。以扶苏之贤，李斯之智，蒙恬之能，改变秦始皇在世 </w:t>
      </w:r>
      <w:r>
        <w:rPr>
          <w:rFonts w:ascii="SimSun" w:hAnsi="SimSun" w:eastAsia="SimSun" w:cs="SimSun"/>
          <w:sz w:val="31"/>
          <w:szCs w:val="31"/>
          <w:spacing w:val="-2"/>
        </w:rPr>
        <w:t>时刚愎自用不能改变的不利局面，保住他辅佐秦始皇创立的 </w:t>
      </w:r>
      <w:r>
        <w:rPr>
          <w:rFonts w:ascii="SimSun" w:hAnsi="SimSun" w:eastAsia="SimSun" w:cs="SimSun"/>
          <w:sz w:val="31"/>
          <w:szCs w:val="31"/>
          <w:spacing w:val="-13"/>
        </w:rPr>
        <w:t>基业，是完全可能的。李斯没有这样做，实在是一时的偶然性 </w:t>
      </w:r>
      <w:r>
        <w:rPr>
          <w:rFonts w:ascii="SimSun" w:hAnsi="SimSun" w:eastAsia="SimSun" w:cs="SimSun"/>
          <w:sz w:val="31"/>
          <w:szCs w:val="31"/>
          <w:spacing w:val="-24"/>
        </w:rPr>
        <w:t>的糊涂，以致赵高的阴谋得逞，扶苏死，蒙恬亡，他自己也被诬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受斩，秦朝的统治很快结束。在后人看来，秦朝的很快灭亡是 </w:t>
      </w:r>
      <w:r>
        <w:rPr>
          <w:rFonts w:ascii="SimSun" w:hAnsi="SimSun" w:eastAsia="SimSun" w:cs="SimSun"/>
          <w:sz w:val="31"/>
          <w:szCs w:val="31"/>
          <w:spacing w:val="-13"/>
        </w:rPr>
        <w:t>必然的，但实际上这必然之中有偶然，而且关键性的因素出于</w:t>
      </w:r>
    </w:p>
    <w:p>
      <w:pPr>
        <w:spacing w:line="271" w:lineRule="auto"/>
        <w:sectPr>
          <w:headerReference w:type="default" r:id="rId81"/>
          <w:pgSz w:w="11900" w:h="16840"/>
          <w:pgMar w:top="2090" w:right="1760" w:bottom="400" w:left="1785" w:header="16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34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偶然，所以说因果变化也有偶然性即或然性。</w:t>
      </w:r>
    </w:p>
    <w:p>
      <w:pPr>
        <w:ind w:left="764"/>
        <w:spacing w:before="320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5.或然变化的数理性</w:t>
      </w:r>
    </w:p>
    <w:p>
      <w:pPr>
        <w:ind w:right="255" w:firstLine="739"/>
        <w:spacing w:before="322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任何变化都有由量变到质变的过程，量变是可以用数理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来表示和计算的，量变不达到某一特定数值是不会发生质变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的。例如，毒药能致人死命，但不同的毒药需要不同的量才能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致人死命，不到量是不能致人死命的。有些毒药少量使用，不 </w:t>
      </w:r>
      <w:r>
        <w:rPr>
          <w:rFonts w:ascii="SimSun" w:hAnsi="SimSun" w:eastAsia="SimSun" w:cs="SimSun"/>
          <w:sz w:val="31"/>
          <w:szCs w:val="31"/>
          <w:spacing w:val="-13"/>
        </w:rPr>
        <w:t>但不会致人死命，还会毒死人体之内的细菌或寄生虫，救人性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命。有些毒药少量使用，不会致人死命，但多次少量使用，各 </w:t>
      </w:r>
      <w:r>
        <w:rPr>
          <w:rFonts w:ascii="SimSun" w:hAnsi="SimSun" w:eastAsia="SimSun" w:cs="SimSun"/>
          <w:sz w:val="31"/>
          <w:szCs w:val="31"/>
          <w:spacing w:val="-1"/>
        </w:rPr>
        <w:t>次积累达到或超过限量，也会致人死命。再说人体机制对某 </w:t>
      </w:r>
      <w:r>
        <w:rPr>
          <w:rFonts w:ascii="SimSun" w:hAnsi="SimSun" w:eastAsia="SimSun" w:cs="SimSun"/>
          <w:sz w:val="31"/>
          <w:szCs w:val="31"/>
          <w:spacing w:val="-12"/>
        </w:rPr>
        <w:t>些药物能产生抗药性，久服安眠药的人，会一次比一次多服才 </w:t>
      </w:r>
      <w:r>
        <w:rPr>
          <w:rFonts w:ascii="SimSun" w:hAnsi="SimSun" w:eastAsia="SimSun" w:cs="SimSun"/>
          <w:sz w:val="31"/>
          <w:szCs w:val="31"/>
          <w:spacing w:val="-13"/>
        </w:rPr>
        <w:t>能安眠，未服过安眠药的人一次服二三片可以致死，而久服安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眠药的人一次服七八片也没有事。事情的复杂性要比</w:t>
      </w:r>
      <w:r>
        <w:rPr>
          <w:rFonts w:ascii="SimSun" w:hAnsi="SimSun" w:eastAsia="SimSun" w:cs="SimSun"/>
          <w:sz w:val="31"/>
          <w:szCs w:val="31"/>
          <w:spacing w:val="-3"/>
        </w:rPr>
        <w:t>使用毒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药或服用安眠药更复杂，而计量适度也更不容易，所以，如何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把握各种事物的度，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一切事情都作到适度而止，即恰到好处而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止，</w:t>
      </w:r>
      <w:r>
        <w:rPr>
          <w:rFonts w:ascii="SimSun" w:hAnsi="SimSun" w:eastAsia="SimSun" w:cs="SimSun"/>
          <w:sz w:val="31"/>
          <w:szCs w:val="31"/>
          <w:spacing w:val="-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一直是哲学上的一大难题。哲学家谈抽象的度，可以说得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头头是道无懈可击，但遇到具体问题就处处碰壁不知所措了。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这就是未能将事物量变过程转化为数理演算模式的缘故。诸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葛亮智算华容道，就是按数理演算模式一步一步地推导出来 </w:t>
      </w:r>
      <w:r>
        <w:rPr>
          <w:rFonts w:ascii="SimSun" w:hAnsi="SimSun" w:eastAsia="SimSun" w:cs="SimSun"/>
          <w:sz w:val="31"/>
          <w:szCs w:val="31"/>
          <w:spacing w:val="-2"/>
        </w:rPr>
        <w:t>的，这数理也包涵着曹操其人的性格和心理：曹操失利于赤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壁，但未丧失自己智虑过人的自负心理，逃跑路上遇险大笑，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充分表现了这种自负心理，赵云张飞的杀出，破坏这种自负心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理，突出他的多疑性格，华容道上的烟火，别人以为有伏，他却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以为是假，才投向华容道的，结果碰上了关羽，完全按照诸葛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亮的推论诱导行事。这就是诸葛亮的高明之处。虽然这是罗 </w:t>
      </w:r>
      <w:r>
        <w:rPr>
          <w:rFonts w:ascii="SimSun" w:hAnsi="SimSun" w:eastAsia="SimSun" w:cs="SimSun"/>
          <w:sz w:val="31"/>
          <w:szCs w:val="31"/>
          <w:spacing w:val="-13"/>
        </w:rPr>
        <w:t>贯中的安排，未必全是事实，但也未必全非事实。这种事态的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发展变化，就像二加三等于五，再加二等于七，再加三等于十，</w:t>
      </w:r>
    </w:p>
    <w:p>
      <w:pPr>
        <w:spacing w:line="272" w:lineRule="auto"/>
        <w:sectPr>
          <w:headerReference w:type="default" r:id="rId82"/>
          <w:pgSz w:w="11900" w:h="16840"/>
          <w:pgMar w:top="2039" w:right="1785" w:bottom="400" w:left="1690" w:header="164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30"/>
        <w:spacing w:before="332" w:line="492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13"/>
        </w:rPr>
        <w:t>一样有数理性。这就是事物或然变化的数理逻辑规律，即数</w:t>
      </w:r>
    </w:p>
    <w:p>
      <w:pPr>
        <w:ind w:left="130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理性。</w:t>
      </w:r>
    </w:p>
    <w:p>
      <w:pPr>
        <w:ind w:left="805"/>
        <w:spacing w:before="31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预测吉凶的可能性</w:t>
      </w:r>
    </w:p>
    <w:p>
      <w:pPr>
        <w:ind w:left="130" w:right="156" w:firstLine="690"/>
        <w:spacing w:before="28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事物发展变化既有随机性、因果性、规律性、</w:t>
      </w:r>
      <w:r>
        <w:rPr>
          <w:rFonts w:ascii="SimSun" w:hAnsi="SimSun" w:eastAsia="SimSun" w:cs="SimSun"/>
          <w:sz w:val="31"/>
          <w:szCs w:val="31"/>
          <w:spacing w:val="-27"/>
        </w:rPr>
        <w:t>或然性、数理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性，在人力不足以左右事物发展变化的情况下，察其机，求其 </w:t>
      </w:r>
      <w:r>
        <w:rPr>
          <w:rFonts w:ascii="SimSun" w:hAnsi="SimSun" w:eastAsia="SimSun" w:cs="SimSun"/>
          <w:sz w:val="31"/>
          <w:szCs w:val="31"/>
          <w:spacing w:val="-14"/>
        </w:rPr>
        <w:t>因，知其规律和概率，预料其大致的结果，吉则就之，凶则避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之，是完全可能的。在人力足以左右事物发展变化的情况下，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就可以在“机”和“因”上做文章，趁着适当的机，安排适当的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因，使事物按照自己的愿望发展变化。如果没有随机性和因 </w:t>
      </w:r>
      <w:r>
        <w:rPr>
          <w:rFonts w:ascii="SimSun" w:hAnsi="SimSun" w:eastAsia="SimSun" w:cs="SimSun"/>
          <w:sz w:val="31"/>
          <w:szCs w:val="31"/>
          <w:spacing w:val="-2"/>
        </w:rPr>
        <w:t>果性，人力就不可能左右事物的发展变化，也不可能就吉避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凶。就吉避凶，说到底，就是见机行事，机有利则就之以机，机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不利则避之以机。为什么就避也是机呢?因为事物发展变化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的结果，能不能对人产生作用和影响，也有一个人是否赶上的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时机问题。某个时间某地有老虎活动，人到那里去，</w:t>
      </w:r>
      <w:r>
        <w:rPr>
          <w:rFonts w:ascii="SimSun" w:hAnsi="SimSun" w:eastAsia="SimSun" w:cs="SimSun"/>
          <w:sz w:val="31"/>
          <w:szCs w:val="31"/>
          <w:spacing w:val="-14"/>
        </w:rPr>
        <w:t>有被老虎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吃掉的危险，这是凶。人在这个时间不到那里去，就避开了 </w:t>
      </w:r>
      <w:r>
        <w:rPr>
          <w:rFonts w:ascii="SimSun" w:hAnsi="SimSun" w:eastAsia="SimSun" w:cs="SimSun"/>
          <w:sz w:val="31"/>
          <w:szCs w:val="31"/>
          <w:spacing w:val="-13"/>
        </w:rPr>
        <w:t>凶。某个时间某地有野兔活动，人到那里去</w:t>
      </w:r>
      <w:r>
        <w:rPr>
          <w:rFonts w:ascii="SimSun" w:hAnsi="SimSun" w:eastAsia="SimSun" w:cs="SimSun"/>
          <w:sz w:val="31"/>
          <w:szCs w:val="31"/>
          <w:spacing w:val="-14"/>
        </w:rPr>
        <w:t>，有捕获兔子的可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能，这是吉。人在这个时间到那里去，就趋向了吉。有凶不 </w:t>
      </w:r>
      <w:r>
        <w:rPr>
          <w:rFonts w:ascii="SimSun" w:hAnsi="SimSun" w:eastAsia="SimSun" w:cs="SimSun"/>
          <w:sz w:val="31"/>
          <w:szCs w:val="31"/>
          <w:spacing w:val="-24"/>
        </w:rPr>
        <w:t>避，很有可能遭凶，遭凶未死，叫做逢凶化吉。有吉不趋，绝对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不会得吉，无得无失，叫做平安之吉。真正</w:t>
      </w:r>
      <w:r>
        <w:rPr>
          <w:rFonts w:ascii="SimSun" w:hAnsi="SimSun" w:eastAsia="SimSun" w:cs="SimSun"/>
          <w:sz w:val="31"/>
          <w:szCs w:val="31"/>
          <w:spacing w:val="-14"/>
        </w:rPr>
        <w:t>的哲理占卜，是建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筑在事理物理的基础之上的分析判断，分析的越全面越细致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越深入，判断的准确性就越高，出现的或然率也越高。因此，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预测吉凶是完全可能的；但不是完全可靠的，有百分之七八十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的可靠性，人类社会就可以减少许多失败，增加许多成</w:t>
      </w:r>
      <w:r>
        <w:rPr>
          <w:rFonts w:ascii="SimSun" w:hAnsi="SimSun" w:eastAsia="SimSun" w:cs="SimSun"/>
          <w:sz w:val="31"/>
          <w:szCs w:val="31"/>
          <w:spacing w:val="-14"/>
        </w:rPr>
        <w:t>功，正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负相加的绝对值，是相当可观的。因而，合</w:t>
      </w:r>
      <w:r>
        <w:rPr>
          <w:rFonts w:ascii="SimSun" w:hAnsi="SimSun" w:eastAsia="SimSun" w:cs="SimSun"/>
          <w:sz w:val="31"/>
          <w:szCs w:val="31"/>
          <w:spacing w:val="-14"/>
        </w:rPr>
        <w:t>乎哲理的占卜，对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人类社会的发展变化，是有一定作用和一定意义的。当然，纯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迷信的占卜，其作用和意义就小多了，虽然有得吉鼓舞人心增</w:t>
      </w:r>
    </w:p>
    <w:p>
      <w:pPr>
        <w:spacing w:line="272" w:lineRule="auto"/>
        <w:sectPr>
          <w:headerReference w:type="default" r:id="rId83"/>
          <w:pgSz w:w="12060" w:h="16950"/>
          <w:pgMar w:top="1979" w:right="1809" w:bottom="400" w:left="1809" w:header="15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" w:right="190"/>
        <w:spacing w:before="34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加精神力量的作用和意义，但也有得凶涣散人心减少精神力 </w:t>
      </w:r>
      <w:r>
        <w:rPr>
          <w:rFonts w:ascii="SimSun" w:hAnsi="SimSun" w:eastAsia="SimSun" w:cs="SimSun"/>
          <w:sz w:val="31"/>
          <w:szCs w:val="31"/>
          <w:spacing w:val="-20"/>
        </w:rPr>
        <w:t>量的作用和影响，互相抵消，几乎没有作用和意义，说小多了，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是说纯迷信占卜，总是说好说吉的多，说坏说凶的少，鼓舞作 </w:t>
      </w:r>
      <w:r>
        <w:rPr>
          <w:rFonts w:ascii="SimSun" w:hAnsi="SimSun" w:eastAsia="SimSun" w:cs="SimSun"/>
          <w:sz w:val="31"/>
          <w:szCs w:val="31"/>
          <w:spacing w:val="-15"/>
        </w:rPr>
        <w:t>用多于涣散作用，所以，不说它毫无作用和毫无意义。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2210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9"/>
        </w:rPr>
        <w:t>三、易学远古三源遗存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4" w:right="231" w:firstLine="69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易学远古三源，在三四千年的没有文字只有语言的历史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阶段中，依靠实物流传和口头流传。实物流传久了会坏，坏了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不会再作或虽会不能再作，实物就失传了。口</w:t>
      </w:r>
      <w:r>
        <w:rPr>
          <w:rFonts w:ascii="SimSun" w:hAnsi="SimSun" w:eastAsia="SimSun" w:cs="SimSun"/>
          <w:sz w:val="31"/>
          <w:szCs w:val="31"/>
          <w:spacing w:val="-3"/>
        </w:rPr>
        <w:t>头流传久了会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走样，走样了得不到纠正，就会以讹传讹，越传越讹，以至传得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面目全非，而原事物的真面目反而失传了。按理</w:t>
      </w:r>
      <w:r>
        <w:rPr>
          <w:rFonts w:ascii="SimSun" w:hAnsi="SimSun" w:eastAsia="SimSun" w:cs="SimSun"/>
          <w:sz w:val="31"/>
          <w:szCs w:val="31"/>
          <w:spacing w:val="-14"/>
        </w:rPr>
        <w:t>说，有了图画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和文字之后，这种情况应当有所补救，有了图画就不怕实物失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传了，有了文字就不怕口头传讹了，但事情往往不合想象，有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了图画，依靠图画的人多了，愿作实物的人少了，而最初的图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画又极简单，不能表现实物的方方面面，实物失传，实物的复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杂结构和具体内容也在长久的岁月中逐渐失传；最初的文字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又不齐备，不能记录事物的或语言的全部内容，而所记内容有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的过于简约，有的已经走样，有的早就面目全非了，</w:t>
      </w:r>
      <w:r>
        <w:rPr>
          <w:rFonts w:ascii="SimSun" w:hAnsi="SimSun" w:eastAsia="SimSun" w:cs="SimSun"/>
          <w:sz w:val="31"/>
          <w:szCs w:val="31"/>
          <w:spacing w:val="-14"/>
        </w:rPr>
        <w:t>后人再以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图画或文字作依据，去否定那些比较接近实际的尚存实物和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口头传说，远古的东西能从形式到内容都完整无缺地流传下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来的就极少了。易学远古三源的遗存不多就可想而知了，其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遗存大致如下：</w:t>
      </w:r>
    </w:p>
    <w:p>
      <w:pPr>
        <w:spacing w:line="271" w:lineRule="auto"/>
        <w:sectPr>
          <w:headerReference w:type="default" r:id="rId84"/>
          <w:pgSz w:w="11900" w:h="16840"/>
          <w:pgMar w:top="1870" w:right="1785" w:bottom="400" w:left="1785" w:header="146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413"/>
        <w:spacing w:before="104" w:line="219" w:lineRule="auto"/>
        <w:rPr>
          <w:rFonts w:ascii="FangSong" w:hAnsi="FangSong" w:eastAsia="FangSong" w:cs="FangSong"/>
          <w:sz w:val="32"/>
          <w:szCs w:val="32"/>
        </w:rPr>
      </w:pPr>
      <w:bookmarkStart w:name="bookmark16" w:id="13"/>
      <w:bookmarkEnd w:id="13"/>
      <w:r>
        <w:rPr>
          <w:rFonts w:ascii="FangSong" w:hAnsi="FangSong" w:eastAsia="FangSong" w:cs="FangSong"/>
          <w:sz w:val="32"/>
          <w:szCs w:val="32"/>
          <w:spacing w:val="24"/>
        </w:rPr>
        <w:t>(</w:t>
      </w:r>
      <w:r>
        <w:rPr>
          <w:rFonts w:ascii="FangSong" w:hAnsi="FangSong" w:eastAsia="FangSong" w:cs="FangSong"/>
          <w:sz w:val="32"/>
          <w:szCs w:val="32"/>
          <w:spacing w:val="-9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24"/>
        </w:rPr>
        <w:t>一)太极系统遗存太极图</w:t>
      </w:r>
    </w:p>
    <w:p>
      <w:pPr>
        <w:pStyle w:val="BodyText"/>
        <w:spacing w:line="429" w:lineRule="auto"/>
        <w:rPr/>
      </w:pPr>
      <w:r/>
    </w:p>
    <w:p>
      <w:pPr>
        <w:ind w:left="583" w:right="40" w:firstLine="690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太极系统由太极球、太极圈、乾坤圈三模型组成，三模型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表示宇宙的整体结构、运行方式、运行轨道、</w:t>
      </w:r>
      <w:r>
        <w:rPr>
          <w:rFonts w:ascii="SimSun" w:hAnsi="SimSun" w:eastAsia="SimSun" w:cs="SimSun"/>
          <w:sz w:val="32"/>
          <w:szCs w:val="32"/>
          <w:spacing w:val="-21"/>
        </w:rPr>
        <w:t>阴阳变化的基本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原理。太极球表示整体结构，太极圈表示整体结构的内涵，乾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坤圈表示整体结构的外延，三者结合表示宇宙万物的基本形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态，是入类创造的最早的宇宙万物的系统模型。这套系统模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型，在上古时期逐渐失传。据《尚书·顾命》记载，周初尚有天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球作为传国之宝保存于最高统治者的宝库之中，说明周初仅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存太极球模型，太极圈模型和乾坤圈模型已经失</w:t>
      </w:r>
      <w:r>
        <w:rPr>
          <w:rFonts w:ascii="SimSun" w:hAnsi="SimSun" w:eastAsia="SimSun" w:cs="SimSun"/>
          <w:sz w:val="32"/>
          <w:szCs w:val="32"/>
          <w:spacing w:val="-9"/>
        </w:rPr>
        <w:t>传。周初以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后，被称为天球的太极球模型也无人提及了，但是，到了汉代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却有张衡发明了浑天仪，浑天仪当是天球的改进</w:t>
      </w:r>
      <w:r>
        <w:rPr>
          <w:rFonts w:ascii="SimSun" w:hAnsi="SimSun" w:eastAsia="SimSun" w:cs="SimSun"/>
          <w:sz w:val="32"/>
          <w:szCs w:val="32"/>
          <w:spacing w:val="-21"/>
        </w:rPr>
        <w:t>，而天球则是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太极球模型的改进品或精制品。“球”字从玉求声</w:t>
      </w:r>
      <w:r>
        <w:rPr>
          <w:rFonts w:ascii="SimSun" w:hAnsi="SimSun" w:eastAsia="SimSun" w:cs="SimSun"/>
          <w:sz w:val="32"/>
          <w:szCs w:val="32"/>
          <w:spacing w:val="-21"/>
        </w:rPr>
        <w:t>，说明周初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的天球是玉制太极球模型，因为周初是中国文字的完善齐备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阶段，许多文字是在周初定形定声定义的，最早的典</w:t>
      </w:r>
      <w:r>
        <w:rPr>
          <w:rFonts w:ascii="SimSun" w:hAnsi="SimSun" w:eastAsia="SimSun" w:cs="SimSun"/>
          <w:sz w:val="32"/>
          <w:szCs w:val="32"/>
          <w:spacing w:val="-21"/>
        </w:rPr>
        <w:t>籍简策也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出现在周初。商殷时期只是文字的草创阶段</w:t>
      </w:r>
      <w:r>
        <w:rPr>
          <w:rFonts w:ascii="SimSun" w:hAnsi="SimSun" w:eastAsia="SimSun" w:cs="SimSun"/>
          <w:sz w:val="32"/>
          <w:szCs w:val="32"/>
          <w:spacing w:val="-10"/>
        </w:rPr>
        <w:t>，许多文字的作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法还很不统一，还没有达到定形定声定义的阶段，这可从后世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发现商殷甲骨文字得到证明。浑天仪的发明，说明天球或有 </w:t>
      </w:r>
      <w:r>
        <w:rPr>
          <w:rFonts w:ascii="SimSun" w:hAnsi="SimSun" w:eastAsia="SimSun" w:cs="SimSun"/>
          <w:sz w:val="32"/>
          <w:szCs w:val="32"/>
          <w:spacing w:val="-9"/>
        </w:rPr>
        <w:t>关天球的资料传到汉代，张衡是见到了天球或有关</w:t>
      </w:r>
      <w:r>
        <w:rPr>
          <w:rFonts w:ascii="SimSun" w:hAnsi="SimSun" w:eastAsia="SimSun" w:cs="SimSun"/>
          <w:sz w:val="32"/>
          <w:szCs w:val="32"/>
          <w:spacing w:val="-10"/>
        </w:rPr>
        <w:t>天球的资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料才发明浑天仪的。也许有人认为，既然远古人能发明创造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表示宇宙的系统模型，汉代的张衡也就能发明创造浑天仪</w:t>
      </w:r>
      <w:r>
        <w:rPr>
          <w:rFonts w:ascii="SimSun" w:hAnsi="SimSun" w:eastAsia="SimSun" w:cs="SimSun"/>
          <w:sz w:val="32"/>
          <w:szCs w:val="32"/>
          <w:spacing w:val="-22"/>
        </w:rPr>
        <w:t>，又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"/>
        </w:rPr>
        <w:t>何必一定要见到了天球或有关天球的资料才</w:t>
      </w:r>
      <w:r>
        <w:rPr>
          <w:rFonts w:ascii="SimSun" w:hAnsi="SimSun" w:eastAsia="SimSun" w:cs="SimSun"/>
          <w:sz w:val="32"/>
          <w:szCs w:val="32"/>
          <w:spacing w:val="3"/>
        </w:rPr>
        <w:t>能发明浑天仪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呢?张衡还发明了候风地动仪，又是见到了什么才发明候风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地动仪的呢?要知道远古人的发明创造不是一人一次完成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的，而是许多人在漫长的岁月中接力完成的。</w:t>
      </w:r>
      <w:r>
        <w:rPr>
          <w:rFonts w:ascii="SimSun" w:hAnsi="SimSun" w:eastAsia="SimSun" w:cs="SimSun"/>
          <w:sz w:val="32"/>
          <w:szCs w:val="32"/>
          <w:spacing w:val="6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一项超出日常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可以捉摸范围而又寓意高远的发明创造，单靠一个人的智慧</w:t>
      </w:r>
    </w:p>
    <w:p>
      <w:pPr>
        <w:spacing w:line="263" w:lineRule="auto"/>
        <w:sectPr>
          <w:headerReference w:type="default" r:id="rId85"/>
          <w:pgSz w:w="12040" w:h="16940"/>
          <w:pgMar w:top="1999" w:right="1459" w:bottom="400" w:left="1806" w:header="157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ind w:right="410"/>
        <w:spacing w:before="101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和想象，是难以完成的。别说是汉代的张衡，就是现</w:t>
      </w:r>
      <w:r>
        <w:rPr>
          <w:rFonts w:ascii="SimSun" w:hAnsi="SimSun" w:eastAsia="SimSun" w:cs="SimSun"/>
          <w:sz w:val="31"/>
          <w:szCs w:val="31"/>
          <w:spacing w:val="-14"/>
        </w:rPr>
        <w:t>代的科学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家，不接触和利用前人的经验和成果，即使是一项简单的发明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"/>
        </w:rPr>
        <w:t>创造，也是无法设想和完成的。浑天仪不会是张衡独自一人  </w:t>
      </w:r>
      <w:r>
        <w:rPr>
          <w:rFonts w:ascii="SimSun" w:hAnsi="SimSun" w:eastAsia="SimSun" w:cs="SimSun"/>
          <w:sz w:val="31"/>
          <w:szCs w:val="31"/>
          <w:spacing w:val="-13"/>
        </w:rPr>
        <w:t>的首创，至于候风地动仪则比浑天仪现实得多，只要见过一个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圆柱体木棒两端是平面又不太长，就可以直</w:t>
      </w:r>
      <w:r>
        <w:rPr>
          <w:rFonts w:ascii="SimSun" w:hAnsi="SimSun" w:eastAsia="SimSun" w:cs="SimSun"/>
          <w:sz w:val="31"/>
          <w:szCs w:val="31"/>
          <w:spacing w:val="-8"/>
        </w:rPr>
        <w:t>立在一个平面上，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当平面底座受到某个方向冲击波的影响而产生微小的位移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"/>
        </w:rPr>
        <w:t>时，木棒就会向那个方向倒去，将这个木棒立于封闭的</w:t>
      </w:r>
      <w:r>
        <w:rPr>
          <w:rFonts w:ascii="SimSun" w:hAnsi="SimSun" w:eastAsia="SimSun" w:cs="SimSun"/>
          <w:sz w:val="31"/>
          <w:szCs w:val="31"/>
          <w:spacing w:val="-2"/>
        </w:rPr>
        <w:t>容器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中，按八方位设木棒倒向的通道，通道中有八方位容器外龙口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3"/>
        </w:rPr>
        <w:t>可张的杠杆，木棒倒向某一方向，触动杠杆，龙</w:t>
      </w:r>
      <w:r>
        <w:rPr>
          <w:rFonts w:ascii="SimSun" w:hAnsi="SimSun" w:eastAsia="SimSun" w:cs="SimSun"/>
          <w:sz w:val="31"/>
          <w:szCs w:val="31"/>
          <w:spacing w:val="-24"/>
        </w:rPr>
        <w:t>口张开，口内所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"/>
        </w:rPr>
        <w:t>含小珠落入下面蟾蜍口中，指示那个方向发生了地震。这就  </w:t>
      </w:r>
      <w:r>
        <w:rPr>
          <w:rFonts w:ascii="SimSun" w:hAnsi="SimSun" w:eastAsia="SimSun" w:cs="SimSun"/>
          <w:sz w:val="31"/>
          <w:szCs w:val="31"/>
          <w:spacing w:val="-13"/>
        </w:rPr>
        <w:t>是候风地动仪的原理和构造，所需智慧和想象，并不十分抽象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和高远，有了前人许多经验和成果知识的张衡，是可以独自发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明创造的，因此，它是张衡的发明创造，而浑天仪只能是张衡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的摹仿改造。其后，就无人知道远古时期有过表示宇宙万物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8"/>
        </w:rPr>
        <w:t>的太极系统模型了。但在一些易学典籍中，却有宇宙一太极，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万物亦各为一太极的理论在广泛流传，证明远古时期确实有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过太极系统模型，只不过失传了而已。太极</w:t>
      </w:r>
      <w:r>
        <w:rPr>
          <w:rFonts w:ascii="SimSun" w:hAnsi="SimSun" w:eastAsia="SimSun" w:cs="SimSun"/>
          <w:sz w:val="31"/>
          <w:szCs w:val="31"/>
          <w:spacing w:val="-8"/>
        </w:rPr>
        <w:t>系统模型失传了，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还有什么遗存可作证据呢?有的，那就是被人称为“阴阳鱼”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的太极图和演示太极圈和乾坤圈的演示法。分别介绍如下：</w:t>
      </w:r>
    </w:p>
    <w:p>
      <w:pPr>
        <w:ind w:left="644"/>
        <w:spacing w:before="30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遗存太极球模型和太极圈模型的综合图</w:t>
      </w:r>
    </w:p>
    <w:p>
      <w:pPr>
        <w:ind w:right="688" w:firstLine="649"/>
        <w:spacing w:before="34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太极球模型和太极圈模型的综合图就是太极图。所谓综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合图，并非远古人有意将两个模型的形象综合在一起画出的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图，而是远古人在发明图画之初，只能画出太极球模型和太极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圈模型的平面图，不会画它们的立体图。两个模型的平面图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完全一样，画不出两样来，所以成了一个图。这一个图表示的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是两个不同的模型，也许应叫两个模型的重合图，叫综合图也</w:t>
      </w:r>
    </w:p>
    <w:p>
      <w:pPr>
        <w:spacing w:line="265" w:lineRule="auto"/>
        <w:sectPr>
          <w:headerReference w:type="default" r:id="rId86"/>
          <w:pgSz w:w="11900" w:h="16840"/>
          <w:pgMar w:top="2039" w:right="1785" w:bottom="400" w:left="1380" w:header="163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ind w:left="225" w:right="84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7" w:id="14"/>
      <w:bookmarkEnd w:id="14"/>
      <w:r>
        <w:rPr>
          <w:rFonts w:ascii="SimSun" w:hAnsi="SimSun" w:eastAsia="SimSun" w:cs="SimSun"/>
          <w:sz w:val="31"/>
          <w:szCs w:val="31"/>
          <w:spacing w:val="-13"/>
        </w:rPr>
        <w:t>可以，所以就叫综合图了。叫什么是不重要的，</w:t>
      </w:r>
      <w:r>
        <w:rPr>
          <w:rFonts w:ascii="SimSun" w:hAnsi="SimSun" w:eastAsia="SimSun" w:cs="SimSun"/>
          <w:sz w:val="31"/>
          <w:szCs w:val="31"/>
          <w:spacing w:val="-14"/>
        </w:rPr>
        <w:t>重要的是应当 </w:t>
      </w:r>
      <w:r>
        <w:rPr>
          <w:rFonts w:ascii="SimSun" w:hAnsi="SimSun" w:eastAsia="SimSun" w:cs="SimSun"/>
          <w:sz w:val="31"/>
          <w:szCs w:val="31"/>
          <w:spacing w:val="-3"/>
        </w:rPr>
        <w:t>知道它表示的是太极球和太极圈两个不同的模型。这两个模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型，</w:t>
      </w:r>
      <w:r>
        <w:rPr>
          <w:rFonts w:ascii="SimSun" w:hAnsi="SimSun" w:eastAsia="SimSun" w:cs="SimSun"/>
          <w:sz w:val="31"/>
          <w:szCs w:val="31"/>
          <w:spacing w:val="-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一个是球， 一个是圈，从名称上就可以</w:t>
      </w:r>
      <w:r>
        <w:rPr>
          <w:rFonts w:ascii="SimSun" w:hAnsi="SimSun" w:eastAsia="SimSun" w:cs="SimSun"/>
          <w:sz w:val="31"/>
          <w:szCs w:val="31"/>
          <w:spacing w:val="-23"/>
        </w:rPr>
        <w:t>知道它们有很大的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差别。那为什么它们的平面图又完全一样了呢?因为太极球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和太极圈的圆心和直径相同，太极圈的内圆直径又接近于零，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太极球和太极圈的阴阳面在平面图上也一样，所以，它们的平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面图就完全一样了。太极球和太极圈模型虽然</w:t>
      </w:r>
      <w:r>
        <w:rPr>
          <w:rFonts w:ascii="SimSun" w:hAnsi="SimSun" w:eastAsia="SimSun" w:cs="SimSun"/>
          <w:sz w:val="31"/>
          <w:szCs w:val="31"/>
          <w:spacing w:val="-3"/>
        </w:rPr>
        <w:t>失传了，但它 </w:t>
      </w:r>
      <w:r>
        <w:rPr>
          <w:rFonts w:ascii="SimSun" w:hAnsi="SimSun" w:eastAsia="SimSun" w:cs="SimSun"/>
          <w:sz w:val="31"/>
          <w:szCs w:val="31"/>
          <w:spacing w:val="-2"/>
        </w:rPr>
        <w:t>们的平面重合图或综合图总算是流传下来了。</w:t>
      </w:r>
      <w:r>
        <w:rPr>
          <w:rFonts w:ascii="SimSun" w:hAnsi="SimSun" w:eastAsia="SimSun" w:cs="SimSun"/>
          <w:sz w:val="31"/>
          <w:szCs w:val="31"/>
          <w:spacing w:val="-3"/>
        </w:rPr>
        <w:t>流传下来的图 </w:t>
      </w:r>
      <w:r>
        <w:rPr>
          <w:rFonts w:ascii="SimSun" w:hAnsi="SimSun" w:eastAsia="SimSun" w:cs="SimSun"/>
          <w:sz w:val="31"/>
          <w:szCs w:val="31"/>
          <w:spacing w:val="-13"/>
        </w:rPr>
        <w:t>就叫太极图，几乎所有的中国人都知道或见过这</w:t>
      </w:r>
      <w:r>
        <w:rPr>
          <w:rFonts w:ascii="SimSun" w:hAnsi="SimSun" w:eastAsia="SimSun" w:cs="SimSun"/>
          <w:sz w:val="31"/>
          <w:szCs w:val="31"/>
          <w:spacing w:val="-14"/>
        </w:rPr>
        <w:t>个图，而且都 </w:t>
      </w:r>
      <w:r>
        <w:rPr>
          <w:rFonts w:ascii="SimSun" w:hAnsi="SimSun" w:eastAsia="SimSun" w:cs="SimSun"/>
          <w:sz w:val="31"/>
          <w:szCs w:val="31"/>
          <w:spacing w:val="-3"/>
        </w:rPr>
        <w:t>认为它是中国最古老最富有哲理性的图，古代典籍中多有提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到“太极”这一名称的。有人说它是伏羲氏画的，有人说它是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燧人氏画的，究竟是谁画的，已难考定。说它是远古之末或上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古之初的人画的，总不会错。因为图很简单，那时的中国已有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最初的图画，这样的图是画得出来的。问题是那时的人为什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么要画出这样一个图来?画出它来有什么用处或意义?最初 </w:t>
      </w:r>
      <w:r>
        <w:rPr>
          <w:rFonts w:ascii="SimSun" w:hAnsi="SimSun" w:eastAsia="SimSun" w:cs="SimSun"/>
          <w:sz w:val="31"/>
          <w:szCs w:val="31"/>
          <w:spacing w:val="3"/>
        </w:rPr>
        <w:t>的图画都是写实的，它写的实又是什么呢?这些问题是需要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后人去认真思考认真研究才能明白的。因此，这个图就成了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后人的研究对象，也成了后人的研究结果的有力证据。</w:t>
      </w:r>
    </w:p>
    <w:p>
      <w:pPr>
        <w:ind w:left="859"/>
        <w:spacing w:before="316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太极系统模型还遗存二圈原理演示法</w:t>
      </w:r>
    </w:p>
    <w:p>
      <w:pPr>
        <w:pStyle w:val="BodyText"/>
        <w:spacing w:line="243" w:lineRule="auto"/>
        <w:rPr/>
      </w:pPr>
      <w:r/>
    </w:p>
    <w:p>
      <w:pPr>
        <w:ind w:left="225" w:right="196" w:firstLine="629"/>
        <w:spacing w:before="10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二圈，就是太极系统模型中的太极圈和乾坤圈模型。太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极圈表示的是宇宙整体模型即太极球模型的内涵或</w:t>
      </w:r>
      <w:r>
        <w:rPr>
          <w:rFonts w:ascii="SimSun" w:hAnsi="SimSun" w:eastAsia="SimSun" w:cs="SimSun"/>
          <w:sz w:val="31"/>
          <w:szCs w:val="31"/>
          <w:spacing w:val="9"/>
        </w:rPr>
        <w:t>内部结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构，乾坤圈表示的是宇宙整体模型即太极球模型的外延或外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围结构。也可以说太极圈表示的是物质世界内部的质量分布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和质量引力场，乾坤圈表示的是物质世界外部的质</w:t>
      </w:r>
      <w:r>
        <w:rPr>
          <w:rFonts w:ascii="SimSun" w:hAnsi="SimSun" w:eastAsia="SimSun" w:cs="SimSun"/>
          <w:sz w:val="31"/>
          <w:szCs w:val="31"/>
          <w:spacing w:val="-3"/>
        </w:rPr>
        <w:t>量分布和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质量引力场；因此，太极圈的发展与延伸即成乾坤圈</w:t>
      </w:r>
      <w:r>
        <w:rPr>
          <w:rFonts w:ascii="SimSun" w:hAnsi="SimSun" w:eastAsia="SimSun" w:cs="SimSun"/>
          <w:sz w:val="31"/>
          <w:szCs w:val="31"/>
          <w:spacing w:val="-15"/>
        </w:rPr>
        <w:t>，乾坤圈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的收敛与紧缩即成太极圈。还可以说太极圈一分为二小圈变</w:t>
      </w:r>
    </w:p>
    <w:p>
      <w:pPr>
        <w:spacing w:line="266" w:lineRule="auto"/>
        <w:sectPr>
          <w:headerReference w:type="default" r:id="rId87"/>
          <w:pgSz w:w="11900" w:h="16840"/>
          <w:pgMar w:top="1999" w:right="1670" w:bottom="400" w:left="1785" w:header="15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99" w:firstLine="154"/>
        <w:spacing w:before="313" w:line="273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8" w:id="15"/>
      <w:bookmarkEnd w:id="15"/>
      <w:r>
        <w:rPr>
          <w:rFonts w:ascii="SimSun" w:hAnsi="SimSun" w:eastAsia="SimSun" w:cs="SimSun"/>
          <w:sz w:val="31"/>
          <w:szCs w:val="31"/>
          <w:spacing w:val="-13"/>
        </w:rPr>
        <w:t>成大圈即变成乾坤圈，表示的是事物的发展壮大阶段，乾坤圈 </w:t>
      </w:r>
      <w:r>
        <w:rPr>
          <w:rFonts w:ascii="SimSun" w:hAnsi="SimSun" w:eastAsia="SimSun" w:cs="SimSun"/>
          <w:sz w:val="31"/>
          <w:szCs w:val="31"/>
          <w:spacing w:val="4"/>
        </w:rPr>
        <w:t>一分为二一圈变两圈仍是乾坤圈，表示的是事物的分裂繁衍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阶段。太极圈和乾坤圈具有这样多的涵义，要想说明这些涵 </w:t>
      </w:r>
      <w:r>
        <w:rPr>
          <w:rFonts w:ascii="SimSun" w:hAnsi="SimSun" w:eastAsia="SimSun" w:cs="SimSun"/>
          <w:sz w:val="31"/>
          <w:szCs w:val="31"/>
          <w:spacing w:val="4"/>
        </w:rPr>
        <w:t>义和原理，尽管已在地球上生存了几十万年的远古人类必已 </w:t>
      </w:r>
      <w:r>
        <w:rPr>
          <w:rFonts w:ascii="SimSun" w:hAnsi="SimSun" w:eastAsia="SimSun" w:cs="SimSun"/>
          <w:sz w:val="31"/>
          <w:szCs w:val="31"/>
          <w:spacing w:val="4"/>
        </w:rPr>
        <w:t>形成表达意思的完善语言，但表达起来，也一定是相当费劲 </w:t>
      </w:r>
      <w:r>
        <w:rPr>
          <w:rFonts w:ascii="SimSun" w:hAnsi="SimSun" w:eastAsia="SimSun" w:cs="SimSun"/>
          <w:sz w:val="31"/>
          <w:szCs w:val="31"/>
          <w:spacing w:val="-8"/>
        </w:rPr>
        <w:t>的，理解起来，也一定是相当困难的，即如现在我既用文字语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言又用图画语言来表达这些意思，也感到很费劲，大家要理解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这些意思，也感到很困难一样。远古人为了好表达好理解，就 </w:t>
      </w:r>
      <w:r>
        <w:rPr>
          <w:rFonts w:ascii="SimSun" w:hAnsi="SimSun" w:eastAsia="SimSun" w:cs="SimSun"/>
          <w:sz w:val="31"/>
          <w:szCs w:val="31"/>
          <w:spacing w:val="-17"/>
        </w:rPr>
        <w:t>按照太极球、太极圈、乾坤圈的原理，创造了太极圈、乾坤圈原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理演示法。其法已于本章开头介绍过了，并已图示如图5图 </w:t>
      </w:r>
      <w:r>
        <w:rPr>
          <w:rFonts w:ascii="SimSun" w:hAnsi="SimSun" w:eastAsia="SimSun" w:cs="SimSun"/>
          <w:sz w:val="31"/>
          <w:szCs w:val="31"/>
          <w:spacing w:val="5"/>
        </w:rPr>
        <w:t>6,此不重述。这种演示法也从远古时期流传下来了，上古时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期知道这种演示法的人相当多，有些大学问家也按演示法的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原理来建立自己的宇宙观、人生观、事物观。</w:t>
      </w:r>
      <w:r>
        <w:rPr>
          <w:rFonts w:ascii="SimSun" w:hAnsi="SimSun" w:eastAsia="SimSun" w:cs="SimSun"/>
          <w:sz w:val="31"/>
          <w:szCs w:val="31"/>
          <w:spacing w:val="-3"/>
        </w:rPr>
        <w:t>例如，老子说：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“道生一，一生二，二生三，三生万物，万物负阴而抱阳，冲气以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为和。”道生一，就是自然规律生成宇宙万物的整体一；一生 </w:t>
      </w:r>
      <w:r>
        <w:rPr>
          <w:rFonts w:ascii="SimSun" w:hAnsi="SimSun" w:eastAsia="SimSun" w:cs="SimSun"/>
          <w:sz w:val="31"/>
          <w:szCs w:val="31"/>
          <w:spacing w:val="4"/>
        </w:rPr>
        <w:t>二，就是整体一分成阴阳对立的两个部分或两个方面或两个 </w:t>
      </w:r>
      <w:r>
        <w:rPr>
          <w:rFonts w:ascii="SimSun" w:hAnsi="SimSun" w:eastAsia="SimSun" w:cs="SimSun"/>
          <w:sz w:val="31"/>
          <w:szCs w:val="31"/>
          <w:spacing w:val="-18"/>
        </w:rPr>
        <w:t>极端，阴阳为二；二生三，阴阳为二，发展变化而成新的阴阳结 </w:t>
      </w:r>
      <w:r>
        <w:rPr>
          <w:rFonts w:ascii="SimSun" w:hAnsi="SimSun" w:eastAsia="SimSun" w:cs="SimSun"/>
          <w:sz w:val="31"/>
          <w:szCs w:val="31"/>
          <w:spacing w:val="-8"/>
        </w:rPr>
        <w:t>合体三；三生万物，新的阴阳结合体分裂繁衍而成万物；万物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负阴而抱阳，万物也是反面为阴正面为阳；冲气以为和，阴阳 </w:t>
      </w:r>
      <w:r>
        <w:rPr>
          <w:rFonts w:ascii="SimSun" w:hAnsi="SimSun" w:eastAsia="SimSun" w:cs="SimSun"/>
          <w:sz w:val="31"/>
          <w:szCs w:val="31"/>
          <w:spacing w:val="4"/>
        </w:rPr>
        <w:t>两面贯通一气调和平衡为万物和谐存在的基本法则。表示整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体一的是太极球，表示阴阳对立的是太极圈，表示阴阳发展变 </w:t>
      </w:r>
      <w:r>
        <w:rPr>
          <w:rFonts w:ascii="SimSun" w:hAnsi="SimSun" w:eastAsia="SimSun" w:cs="SimSun"/>
          <w:sz w:val="31"/>
          <w:szCs w:val="31"/>
          <w:spacing w:val="5"/>
        </w:rPr>
        <w:t>化成新的阴阳结合体的是乾坤圈。用演示法来演示，太极圈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相当于太极球的一次一分为二，乾坤圈相当于太极球的二次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一分为二、太极圈的一次一分为二，乾坤圈的再不断一分为 </w:t>
      </w:r>
      <w:r>
        <w:rPr>
          <w:rFonts w:ascii="SimSun" w:hAnsi="SimSun" w:eastAsia="SimSun" w:cs="SimSun"/>
          <w:sz w:val="31"/>
          <w:szCs w:val="31"/>
          <w:spacing w:val="-7"/>
        </w:rPr>
        <w:t>二，就是太极球的三次一分为二或多次一分为二，或是太极圈 </w:t>
      </w:r>
      <w:r>
        <w:rPr>
          <w:rFonts w:ascii="SimSun" w:hAnsi="SimSun" w:eastAsia="SimSun" w:cs="SimSun"/>
          <w:sz w:val="31"/>
          <w:szCs w:val="31"/>
          <w:spacing w:val="-2"/>
        </w:rPr>
        <w:t>的二次一分为二或多次一分为二。在古代，三</w:t>
      </w:r>
      <w:r>
        <w:rPr>
          <w:rFonts w:ascii="SimSun" w:hAnsi="SimSun" w:eastAsia="SimSun" w:cs="SimSun"/>
          <w:sz w:val="31"/>
          <w:szCs w:val="31"/>
          <w:spacing w:val="-3"/>
        </w:rPr>
        <w:t>既表示定数三，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也表示非定数多，所以，三生万物，有多次一分为二就产生万</w:t>
      </w:r>
    </w:p>
    <w:p>
      <w:pPr>
        <w:spacing w:line="273" w:lineRule="auto"/>
        <w:sectPr>
          <w:headerReference w:type="default" r:id="rId88"/>
          <w:pgSz w:w="11900" w:h="16840"/>
          <w:pgMar w:top="2039" w:right="1785" w:bottom="400" w:left="1404" w:header="163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65"/>
        <w:spacing w:before="317" w:line="26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8"/>
        </w:rPr>
        <w:t>物的涵义。因此，道生一是生太极球， 一生二是生太极圈，二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生三是生乾坤圈，三生万物是乾坤圈分裂繁衍为万物。其中  </w:t>
      </w:r>
      <w:r>
        <w:rPr>
          <w:rFonts w:ascii="SimSun" w:hAnsi="SimSun" w:eastAsia="SimSun" w:cs="SimSun"/>
          <w:sz w:val="32"/>
          <w:szCs w:val="32"/>
          <w:spacing w:val="-23"/>
        </w:rPr>
        <w:t>比较难理解的是一生二，即太极球生太极圈，也就是太极球变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成太极圈。太极球的表面为两个球直径长球半径宽两端为半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4"/>
        </w:rPr>
        <w:t>圆的阴阳面相扣而成，将阴阳面剥下来，卷成两个圆柱体相接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1"/>
        </w:rPr>
        <w:t>成圆圈，相接时要扭转180°,即成太极圈。太极球和太极圈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直径相等归于一，表面积相等归于一，但体积不相等不能归于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一，所以是两种事物。如果全归于一，就是一种事物了。所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以，太极圈等于太极球的一分为二。根据接成太极圈时要扭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转180°才能接上，接上之后才合阴阳变化规律的这一要求，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就将圆柱体简化为长方条扭转180°相接，长方条有两面四  </w:t>
      </w:r>
      <w:r>
        <w:rPr>
          <w:rFonts w:ascii="SimSun" w:hAnsi="SimSun" w:eastAsia="SimSun" w:cs="SimSun"/>
          <w:sz w:val="32"/>
          <w:szCs w:val="32"/>
          <w:spacing w:val="-32"/>
        </w:rPr>
        <w:t>边，扭转180°相接，就变成一面一边了， 一分为二后小圈变大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圈，长条窄了一倍，直径大了半倍，这就是乾坤圈</w:t>
      </w:r>
      <w:r>
        <w:rPr>
          <w:rFonts w:ascii="SimSun" w:hAnsi="SimSun" w:eastAsia="SimSun" w:cs="SimSun"/>
          <w:sz w:val="32"/>
          <w:szCs w:val="32"/>
          <w:spacing w:val="-24"/>
        </w:rPr>
        <w:t>。太极圈是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5"/>
        </w:rPr>
        <w:t>扭转180°接成的，</w:t>
      </w:r>
      <w:r>
        <w:rPr>
          <w:rFonts w:ascii="SimSun" w:hAnsi="SimSun" w:eastAsia="SimSun" w:cs="SimSun"/>
          <w:sz w:val="32"/>
          <w:szCs w:val="32"/>
          <w:spacing w:val="8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一分为二成了乾坤圈之后察看长条接成的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圈，会发现它已扭转了360°,再一分为二，它就不会小圈变大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圈，只能一圈变二圈了。这就是太极圈变乾坤圈象征万物的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有限发展；乾坤圈一圈变多圈而基本形态不变，直径大小不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4"/>
        </w:rPr>
        <w:t>变，只是宽度变窄，数量变多，但又联结在一起，象征万物的无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2"/>
        </w:rPr>
        <w:t>限分裂和种群门类的统一联系。于是古人就总结出宇宙万物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9"/>
        </w:rPr>
        <w:t>的基本结构是：正反相接，左右相交，上下相转，阴阳(内外表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里)相通的统一体。庄子也利用演示法建立他的《齐物论》,他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8"/>
        </w:rPr>
        <w:t>说：“彼亦一是非，此亦一是非，果且有彼是乎哉?果且无彼是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乎哉?彼是莫得其偶，谓之道枢。枢始得其环中，以应无穷</w:t>
      </w:r>
      <w:r>
        <w:rPr>
          <w:rFonts w:ascii="SimSun" w:hAnsi="SimSun" w:eastAsia="SimSun" w:cs="SimSun"/>
          <w:sz w:val="32"/>
          <w:szCs w:val="32"/>
          <w:spacing w:val="-18"/>
        </w:rPr>
        <w:t>。”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这段话的意思就是，那一事物也是也不是，这一事物</w:t>
      </w:r>
      <w:r>
        <w:rPr>
          <w:rFonts w:ascii="SimSun" w:hAnsi="SimSun" w:eastAsia="SimSun" w:cs="SimSun"/>
          <w:sz w:val="32"/>
          <w:szCs w:val="32"/>
          <w:spacing w:val="-24"/>
        </w:rPr>
        <w:t>也是也不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是，因为事物是相对的两个方面联结在一起的，</w:t>
      </w:r>
      <w:r>
        <w:rPr>
          <w:rFonts w:ascii="SimSun" w:hAnsi="SimSun" w:eastAsia="SimSun" w:cs="SimSun"/>
          <w:sz w:val="32"/>
          <w:szCs w:val="32"/>
          <w:spacing w:val="-24"/>
        </w:rPr>
        <w:t>从这方面看就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3"/>
        </w:rPr>
        <w:t>是，从那方面看就不是，所以说是说不是都对。真的</w:t>
      </w:r>
      <w:r>
        <w:rPr>
          <w:rFonts w:ascii="SimSun" w:hAnsi="SimSun" w:eastAsia="SimSun" w:cs="SimSun"/>
          <w:sz w:val="32"/>
          <w:szCs w:val="32"/>
          <w:spacing w:val="-24"/>
        </w:rPr>
        <w:t>确有那一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1"/>
        </w:rPr>
        <w:t>事物的是么?真的没有那一事物的是么?有</w:t>
      </w:r>
      <w:r>
        <w:rPr>
          <w:rFonts w:ascii="SimSun" w:hAnsi="SimSun" w:eastAsia="SimSun" w:cs="SimSun"/>
          <w:sz w:val="32"/>
          <w:szCs w:val="32"/>
        </w:rPr>
        <w:t>的。那就是要找</w:t>
      </w:r>
    </w:p>
    <w:p>
      <w:pPr>
        <w:spacing w:line="264" w:lineRule="auto"/>
        <w:sectPr>
          <w:headerReference w:type="default" r:id="rId89"/>
          <w:pgSz w:w="11900" w:h="16840"/>
          <w:pgMar w:top="2119" w:right="1525" w:bottom="400" w:left="1785" w:header="169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420"/>
        <w:spacing w:before="326" w:line="272" w:lineRule="auto"/>
        <w:jc w:val="right"/>
        <w:rPr>
          <w:rFonts w:ascii="SimSun" w:hAnsi="SimSun" w:eastAsia="SimSun" w:cs="SimSun"/>
          <w:sz w:val="31"/>
          <w:szCs w:val="31"/>
        </w:rPr>
      </w:pPr>
      <w:bookmarkStart w:name="bookmark19" w:id="16"/>
      <w:bookmarkEnd w:id="16"/>
      <w:r>
        <w:rPr>
          <w:rFonts w:ascii="SimSun" w:hAnsi="SimSun" w:eastAsia="SimSun" w:cs="SimSun"/>
          <w:sz w:val="31"/>
          <w:szCs w:val="31"/>
          <w:spacing w:val="-13"/>
        </w:rPr>
        <w:t>到那一事物的中心点，中心点只有一个不会有两个</w:t>
      </w:r>
      <w:r>
        <w:rPr>
          <w:rFonts w:ascii="SimSun" w:hAnsi="SimSun" w:eastAsia="SimSun" w:cs="SimSun"/>
          <w:sz w:val="31"/>
          <w:szCs w:val="31"/>
          <w:spacing w:val="-14"/>
        </w:rPr>
        <w:t>，中心点是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决定是或不是的关键，叫做道枢。找到了道枢才是找到了那 </w:t>
      </w:r>
      <w:r>
        <w:rPr>
          <w:rFonts w:ascii="SimSun" w:hAnsi="SimSun" w:eastAsia="SimSun" w:cs="SimSun"/>
          <w:sz w:val="31"/>
          <w:szCs w:val="31"/>
          <w:spacing w:val="-11"/>
        </w:rPr>
        <w:t>一事物的中心点，这时不管别人说是说不是，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一切</w:t>
      </w:r>
      <w:r>
        <w:rPr>
          <w:rFonts w:ascii="SimSun" w:hAnsi="SimSun" w:eastAsia="SimSun" w:cs="SimSun"/>
          <w:sz w:val="31"/>
          <w:szCs w:val="31"/>
          <w:spacing w:val="-12"/>
        </w:rPr>
        <w:t>都可应付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了。所以他能把是说成非，把非说成是，把</w:t>
      </w:r>
      <w:r>
        <w:rPr>
          <w:rFonts w:ascii="SimSun" w:hAnsi="SimSun" w:eastAsia="SimSun" w:cs="SimSun"/>
          <w:sz w:val="31"/>
          <w:szCs w:val="31"/>
          <w:spacing w:val="-14"/>
        </w:rPr>
        <w:t>生说成死，把死说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成生，把可说成不可，把不可说成可。所以，他有“方生方死，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方死方生，方可方不可，方不可方可，因是因非，因非因是。”的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高论，形成“无是非， 一生死，齐物我”的玄学。所谓</w:t>
      </w:r>
      <w:r>
        <w:rPr>
          <w:rFonts w:ascii="SimSun" w:hAnsi="SimSun" w:eastAsia="SimSun" w:cs="SimSun"/>
          <w:sz w:val="31"/>
          <w:szCs w:val="31"/>
          <w:spacing w:val="-38"/>
        </w:rPr>
        <w:t>玄学，实质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上就是一切无定界的广义相对论，其来源就是由二圈演示法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得出的宇宙间的一切事物都是“正反相接，左右相交，上下相 </w:t>
      </w:r>
      <w:r>
        <w:rPr>
          <w:rFonts w:ascii="SimSun" w:hAnsi="SimSun" w:eastAsia="SimSun" w:cs="SimSun"/>
          <w:sz w:val="31"/>
          <w:szCs w:val="31"/>
          <w:spacing w:val="-13"/>
        </w:rPr>
        <w:t>转，阴阳相通”的统一体的规律性结论。这种广义相对论和科 </w:t>
      </w:r>
      <w:r>
        <w:rPr>
          <w:rFonts w:ascii="SimSun" w:hAnsi="SimSun" w:eastAsia="SimSun" w:cs="SimSun"/>
          <w:sz w:val="31"/>
          <w:szCs w:val="31"/>
          <w:spacing w:val="-2"/>
        </w:rPr>
        <w:t>学家爱因斯坦的广义相对论有所不同，爱因斯坦的广义相对 </w:t>
      </w:r>
      <w:r>
        <w:rPr>
          <w:rFonts w:ascii="SimSun" w:hAnsi="SimSun" w:eastAsia="SimSun" w:cs="SimSun"/>
          <w:sz w:val="31"/>
          <w:szCs w:val="31"/>
          <w:spacing w:val="-13"/>
        </w:rPr>
        <w:t>论是有条件的，而庄子的广义相对论是无条件的，爱氏说如果 </w:t>
      </w:r>
      <w:r>
        <w:rPr>
          <w:rFonts w:ascii="SimSun" w:hAnsi="SimSun" w:eastAsia="SimSun" w:cs="SimSun"/>
          <w:sz w:val="31"/>
          <w:szCs w:val="31"/>
          <w:spacing w:val="-13"/>
        </w:rPr>
        <w:t>速度超过光速，就能追上已经逝去的时光，相对的就会</w:t>
      </w:r>
      <w:r>
        <w:rPr>
          <w:rFonts w:ascii="SimSun" w:hAnsi="SimSun" w:eastAsia="SimSun" w:cs="SimSun"/>
          <w:sz w:val="31"/>
          <w:szCs w:val="31"/>
          <w:spacing w:val="-14"/>
        </w:rPr>
        <w:t>产生时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间倒流的现象。速度超过光速就是条件，没有这个条</w:t>
      </w:r>
      <w:r>
        <w:rPr>
          <w:rFonts w:ascii="SimSun" w:hAnsi="SimSun" w:eastAsia="SimSun" w:cs="SimSun"/>
          <w:sz w:val="31"/>
          <w:szCs w:val="31"/>
          <w:spacing w:val="-14"/>
        </w:rPr>
        <w:t>件，就不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会产生这种现象。而庄氏认为生就是向死迈进，死就是向生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发展，未来就是向过去变化，过去就是向未来</w:t>
      </w:r>
      <w:r>
        <w:rPr>
          <w:rFonts w:ascii="SimSun" w:hAnsi="SimSun" w:eastAsia="SimSun" w:cs="SimSun"/>
          <w:sz w:val="31"/>
          <w:szCs w:val="31"/>
          <w:spacing w:val="-14"/>
        </w:rPr>
        <w:t>转移，倒过来掉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过去都一样，有意义的只是相对之间的那些中介点，即短暂的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生命存活和短暂的时间现在。相对事物的正反顺逆是由人认 </w:t>
      </w:r>
      <w:r>
        <w:rPr>
          <w:rFonts w:ascii="SimSun" w:hAnsi="SimSun" w:eastAsia="SimSun" w:cs="SimSun"/>
          <w:sz w:val="31"/>
          <w:szCs w:val="31"/>
          <w:spacing w:val="-13"/>
        </w:rPr>
        <w:t>定的，彼此是非可否也是由人认定的，不需要任何条件，就可 </w:t>
      </w:r>
      <w:r>
        <w:rPr>
          <w:rFonts w:ascii="SimSun" w:hAnsi="SimSun" w:eastAsia="SimSun" w:cs="SimSun"/>
          <w:sz w:val="31"/>
          <w:szCs w:val="31"/>
          <w:spacing w:val="-31"/>
        </w:rPr>
        <w:t>以任意颠倒。所以，</w:t>
      </w:r>
      <w:r>
        <w:rPr>
          <w:rFonts w:ascii="SimSun" w:hAnsi="SimSun" w:eastAsia="SimSun" w:cs="SimSun"/>
          <w:sz w:val="31"/>
          <w:szCs w:val="31"/>
          <w:spacing w:val="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一个是有条件的，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一个是无条件的。有条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件的是科学，无条件的是哲理。科学使人正视现实，哲理使人 </w:t>
      </w:r>
      <w:r>
        <w:rPr>
          <w:rFonts w:ascii="SimSun" w:hAnsi="SimSun" w:eastAsia="SimSun" w:cs="SimSun"/>
          <w:sz w:val="31"/>
          <w:szCs w:val="31"/>
          <w:spacing w:val="-2"/>
        </w:rPr>
        <w:t>超脱现实。二者都是人生所需要的，因为人在某种情况下不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正视现实就无法生存，在某种情况下不超脱现实也无法生存，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所以，二者都是有意义的为人所需要的。二圈演示法能推导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出科学，也能推导出哲理，是很有意义的发明创造</w:t>
      </w:r>
      <w:r>
        <w:rPr>
          <w:rFonts w:ascii="SimSun" w:hAnsi="SimSun" w:eastAsia="SimSun" w:cs="SimSun"/>
          <w:sz w:val="31"/>
          <w:szCs w:val="31"/>
          <w:spacing w:val="-14"/>
        </w:rPr>
        <w:t>，它的实物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和做法都流传下来了，但人们已不知它的名称和作用，只把它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当作一种智力游戏在民间流传。由于这种智力游戏难度较</w:t>
      </w:r>
    </w:p>
    <w:p>
      <w:pPr>
        <w:spacing w:line="272" w:lineRule="auto"/>
        <w:sectPr>
          <w:headerReference w:type="default" r:id="rId90"/>
          <w:pgSz w:w="11900" w:h="16840"/>
          <w:pgMar w:top="2140" w:right="1785" w:bottom="400" w:left="1539" w:header="17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left="114" w:right="170"/>
        <w:spacing w:before="10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大，民间流传也日渐减少，会做会解这种智力游戏的早已不多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了。到了18世纪中，德国数学家梅比乌斯发现单侧曲面(数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学界以他名字命名为“梅比乌斯带”)之后，才又在人</w:t>
      </w:r>
      <w:r>
        <w:rPr>
          <w:rFonts w:ascii="SimSun" w:hAnsi="SimSun" w:eastAsia="SimSun" w:cs="SimSun"/>
          <w:sz w:val="31"/>
          <w:szCs w:val="31"/>
          <w:spacing w:val="-19"/>
        </w:rPr>
        <w:t>们中间比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较广泛地流传。其实它就是远古中国人的二圈演示法，发明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权应当属于远古中国人，但现在都认为发明权应当属于德国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人梅比乌斯。属于两方是比较公平的，远古中国人是从哲学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角度发明二圈演示法的，梅比乌斯是从数学角度发现单侧曲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面的，理应各有各的发明权。中国人没有否认外国人的发明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的必要，外国人也不应当否认远古中国人的发明。</w:t>
      </w:r>
    </w:p>
    <w:p>
      <w:pPr>
        <w:pStyle w:val="BodyText"/>
        <w:spacing w:line="405" w:lineRule="auto"/>
        <w:rPr/>
      </w:pPr>
      <w:r/>
    </w:p>
    <w:p>
      <w:pPr>
        <w:ind w:left="944"/>
        <w:spacing w:before="114" w:line="217" w:lineRule="auto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z w:val="35"/>
          <w:szCs w:val="35"/>
        </w:rPr>
        <w:t>(二)阴阳系统遗存八卦符号</w:t>
      </w:r>
    </w:p>
    <w:p>
      <w:pPr>
        <w:pStyle w:val="BodyText"/>
        <w:spacing w:line="440" w:lineRule="auto"/>
        <w:rPr/>
      </w:pPr>
      <w:r/>
    </w:p>
    <w:p>
      <w:pPr>
        <w:ind w:left="114" w:right="65" w:firstLine="730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阴阳系统是观察日光阳迹阴影而产生出来的符号系统和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思想体系。阴阳系统和太极系统是基本一致的，因为都是从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观察日光的阳迹阴影开始的，不过有所不同，太极</w:t>
      </w:r>
      <w:r>
        <w:rPr>
          <w:rFonts w:ascii="SimSun" w:hAnsi="SimSun" w:eastAsia="SimSun" w:cs="SimSun"/>
          <w:sz w:val="31"/>
          <w:szCs w:val="31"/>
          <w:spacing w:val="-14"/>
        </w:rPr>
        <w:t>系统着重整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体观察，充分想象；阴阳系统着重具体观察，详细记录；太极系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统以制作模型表现观察结果，阴阳系统以创造符号表现观察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结果；来源和依据相同，故结果性质基本一致。阴阳系统</w:t>
      </w:r>
      <w:r>
        <w:rPr>
          <w:rFonts w:ascii="SimSun" w:hAnsi="SimSun" w:eastAsia="SimSun" w:cs="SimSun"/>
          <w:sz w:val="31"/>
          <w:szCs w:val="31"/>
          <w:spacing w:val="-14"/>
        </w:rPr>
        <w:t>符号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在远古时期已有两仪、四象、八圭、十六圭、三十二圭五个层次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共六十二个符号。但在远古时期，人们能经常记住的是两仪、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四象、八圭三个层次的十四个符号。到了八圭用于占卜，改叫 </w:t>
      </w:r>
      <w:r>
        <w:rPr>
          <w:rFonts w:ascii="SimSun" w:hAnsi="SimSun" w:eastAsia="SimSun" w:cs="SimSun"/>
          <w:sz w:val="31"/>
          <w:szCs w:val="31"/>
          <w:spacing w:val="-13"/>
        </w:rPr>
        <w:t>八卦之后，人们经常用、能记住的就只有八</w:t>
      </w:r>
      <w:r>
        <w:rPr>
          <w:rFonts w:ascii="SimSun" w:hAnsi="SimSun" w:eastAsia="SimSun" w:cs="SimSun"/>
          <w:sz w:val="31"/>
          <w:szCs w:val="31"/>
          <w:spacing w:val="-14"/>
        </w:rPr>
        <w:t>卦符号了。远古人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记住八卦符号也不容易，即使是现代人，要记住八卦符号，也 </w:t>
      </w:r>
      <w:r>
        <w:rPr>
          <w:rFonts w:ascii="SimSun" w:hAnsi="SimSun" w:eastAsia="SimSun" w:cs="SimSun"/>
          <w:sz w:val="31"/>
          <w:szCs w:val="31"/>
          <w:spacing w:val="-2"/>
        </w:rPr>
        <w:t>不是很容易的事情。为了方便记忆，上古编了记忆</w:t>
      </w:r>
      <w:r>
        <w:rPr>
          <w:rFonts w:ascii="SimSun" w:hAnsi="SimSun" w:eastAsia="SimSun" w:cs="SimSun"/>
          <w:sz w:val="31"/>
          <w:szCs w:val="31"/>
          <w:spacing w:val="-3"/>
        </w:rPr>
        <w:t>八卦的口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诀：乾三连，坤六断，震仰孟，艮覆碗，兑上缺，巽下</w:t>
      </w:r>
      <w:r>
        <w:rPr>
          <w:rFonts w:ascii="SimSun" w:hAnsi="SimSun" w:eastAsia="SimSun" w:cs="SimSun"/>
          <w:sz w:val="31"/>
          <w:szCs w:val="31"/>
          <w:spacing w:val="-39"/>
        </w:rPr>
        <w:t>断，离中虚，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坎中满。口诀方便了记忆，但也导致后人以为口诀两两相对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是对卦的错觉。上古典籍多有伏羲始画八卦的记载，不说八</w:t>
      </w:r>
    </w:p>
    <w:p>
      <w:pPr>
        <w:spacing w:line="270" w:lineRule="auto"/>
        <w:sectPr>
          <w:headerReference w:type="default" r:id="rId91"/>
          <w:pgSz w:w="11900" w:h="16840"/>
          <w:pgMar w:top="2160" w:right="1780" w:bottom="400" w:left="1785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45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卦是在已有两仪、四象的基础上画成的，只有《</w:t>
      </w:r>
      <w:r>
        <w:rPr>
          <w:rFonts w:ascii="SimSun" w:hAnsi="SimSun" w:eastAsia="SimSun" w:cs="SimSun"/>
          <w:sz w:val="31"/>
          <w:szCs w:val="31"/>
          <w:spacing w:val="-24"/>
        </w:rPr>
        <w:t>易传》上有“易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有太极，是生两仪，两仪生四象，四象生八卦”的记载，同时又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另有“河出图，洛出书，圣人则之”的记载，既透露出八卦是在 </w:t>
      </w:r>
      <w:r>
        <w:rPr>
          <w:rFonts w:ascii="SimSun" w:hAnsi="SimSun" w:eastAsia="SimSun" w:cs="SimSun"/>
          <w:sz w:val="31"/>
          <w:szCs w:val="31"/>
          <w:spacing w:val="-13"/>
        </w:rPr>
        <w:t>两仪、四象的基础上画成的，又透露出八卦是在河图、洛书的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基础上画成的。看来，上古人(包括《易传》作者)已说不</w:t>
      </w:r>
      <w:r>
        <w:rPr>
          <w:rFonts w:ascii="SimSun" w:hAnsi="SimSun" w:eastAsia="SimSun" w:cs="SimSun"/>
          <w:sz w:val="31"/>
          <w:szCs w:val="31"/>
          <w:spacing w:val="-13"/>
        </w:rPr>
        <w:t>清八 </w:t>
      </w:r>
      <w:r>
        <w:rPr>
          <w:rFonts w:ascii="SimSun" w:hAnsi="SimSun" w:eastAsia="SimSun" w:cs="SimSun"/>
          <w:sz w:val="31"/>
          <w:szCs w:val="31"/>
          <w:spacing w:val="4"/>
        </w:rPr>
        <w:t>卦究竟是怎样画成的了。为什么说不清呢?就是两仪、四象 </w:t>
      </w:r>
      <w:r>
        <w:rPr>
          <w:rFonts w:ascii="SimSun" w:hAnsi="SimSun" w:eastAsia="SimSun" w:cs="SimSun"/>
          <w:sz w:val="31"/>
          <w:szCs w:val="31"/>
          <w:spacing w:val="-14"/>
        </w:rPr>
        <w:t>的本源失传了，八卦符号流传下来了，是因为它用于日常生活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中的占卜了。实际上八卦的本源和原名原序也失传了，但比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两仪、四象要幸运一点，它是在只记六十四卦的《周易》中，以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分上下卦的形式直接流传下来的，而两仪、四象符号并无直接 </w:t>
      </w:r>
      <w:r>
        <w:rPr>
          <w:rFonts w:ascii="SimSun" w:hAnsi="SimSun" w:eastAsia="SimSun" w:cs="SimSun"/>
          <w:sz w:val="31"/>
          <w:szCs w:val="31"/>
          <w:spacing w:val="-23"/>
        </w:rPr>
        <w:t>流传，只流传下来载于《易传》的名称，符号包含</w:t>
      </w:r>
      <w:r>
        <w:rPr>
          <w:rFonts w:ascii="SimSun" w:hAnsi="SimSun" w:eastAsia="SimSun" w:cs="SimSun"/>
          <w:sz w:val="31"/>
          <w:szCs w:val="31"/>
          <w:spacing w:val="-24"/>
        </w:rPr>
        <w:t>在八卦符号之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中，是后人从八卦符号中分析出来的。至于十六圭，三十二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圭，由于不用于日常生活，只用于专测阴阳变化</w:t>
      </w:r>
      <w:r>
        <w:rPr>
          <w:rFonts w:ascii="SimSun" w:hAnsi="SimSun" w:eastAsia="SimSun" w:cs="SimSun"/>
          <w:sz w:val="31"/>
          <w:szCs w:val="31"/>
          <w:spacing w:val="-14"/>
        </w:rPr>
        <w:t>，又被专业者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早已改进为刻度并用文字记录了，所以名称和符号都彻底失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传。到了宋初，陈抟拟定伏羲六十四卦次序，才以十六卦，三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十二卦的总名称补出符号，符号是否符合原序就不一定了。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下面只就遗存下来的两仪、四象符号和八卦</w:t>
      </w:r>
      <w:r>
        <w:rPr>
          <w:rFonts w:ascii="SimSun" w:hAnsi="SimSun" w:eastAsia="SimSun" w:cs="SimSun"/>
          <w:sz w:val="31"/>
          <w:szCs w:val="31"/>
          <w:spacing w:val="-8"/>
        </w:rPr>
        <w:t>符号作点说明。</w:t>
      </w:r>
    </w:p>
    <w:p>
      <w:pPr>
        <w:ind w:left="674"/>
        <w:spacing w:before="31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15"/>
        </w:rPr>
        <w:t>遗存的两仪、四象符号失本源</w:t>
      </w:r>
    </w:p>
    <w:p>
      <w:pPr>
        <w:ind w:right="419" w:firstLine="659"/>
        <w:spacing w:before="337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两仪符号的本源和太极系统模型的阴阳二分是一致</w:t>
      </w:r>
      <w:r>
        <w:rPr>
          <w:rFonts w:ascii="SimSun" w:hAnsi="SimSun" w:eastAsia="SimSun" w:cs="SimSun"/>
          <w:sz w:val="31"/>
          <w:szCs w:val="31"/>
          <w:spacing w:val="3"/>
        </w:rPr>
        <w:t>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和自然界的阴阳变化是一致的。自然界的阴阳变化，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一天之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中以子午为二至，以卯酉分昼夜，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一年之中也以子午为二至，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以卯酉分阴阳。子为黑夜之中之极，午为白昼之中</w:t>
      </w:r>
      <w:r>
        <w:rPr>
          <w:rFonts w:ascii="SimSun" w:hAnsi="SimSun" w:eastAsia="SimSun" w:cs="SimSun"/>
          <w:sz w:val="31"/>
          <w:szCs w:val="31"/>
          <w:spacing w:val="-14"/>
        </w:rPr>
        <w:t>之极，白昼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黑夜的平均分界线是卯酉线，但一天之中最热之时不是午时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而是未时，最冷之时不是子时而是丑时。子月为阴极冬至之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月，午月为阳极夏至之月，阴阳半年以卯酉</w:t>
      </w:r>
      <w:r>
        <w:rPr>
          <w:rFonts w:ascii="SimSun" w:hAnsi="SimSun" w:eastAsia="SimSun" w:cs="SimSun"/>
          <w:sz w:val="31"/>
          <w:szCs w:val="31"/>
          <w:spacing w:val="-14"/>
        </w:rPr>
        <w:t>春分秋分之月为分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界，但一年之中最热之时不是午月而是未月，最冷之时不是子</w:t>
      </w:r>
    </w:p>
    <w:p>
      <w:pPr>
        <w:spacing w:line="267" w:lineRule="auto"/>
        <w:sectPr>
          <w:headerReference w:type="default" r:id="rId92"/>
          <w:pgSz w:w="11900" w:h="16840"/>
          <w:pgMar w:top="2199" w:right="1785" w:bottom="400" w:left="1499" w:header="17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6"/>
        <w:spacing w:before="32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月而是丑月。冷热变化滞后于阴阳变化，是因为太阳照射加 </w:t>
      </w:r>
      <w:r>
        <w:rPr>
          <w:rFonts w:ascii="SimSun" w:hAnsi="SimSun" w:eastAsia="SimSun" w:cs="SimSun"/>
          <w:sz w:val="31"/>
          <w:szCs w:val="31"/>
          <w:spacing w:val="-7"/>
        </w:rPr>
        <w:t>热，地球有个吸热过程，太阳照射减热，地球</w:t>
      </w:r>
      <w:r>
        <w:rPr>
          <w:rFonts w:ascii="SimSun" w:hAnsi="SimSun" w:eastAsia="SimSun" w:cs="SimSun"/>
          <w:sz w:val="31"/>
          <w:szCs w:val="31"/>
          <w:spacing w:val="-8"/>
        </w:rPr>
        <w:t>有个放热过程。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在开始加热之时，正是地球冷极需要吸热之时；所加之热不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多，不抵所吸，故更冷；在开始减热之时，正是地球热极能够放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热之时；所减之热不多，不抵所放，故更热。因此，小寒大寒在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冬至之后立春之前，小暑大暑在夏至之后立秋之前，寒甚于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冷，暑甚于热，冷热寒暑之义有别，今人不知，以为同义，</w:t>
      </w:r>
      <w:r>
        <w:rPr>
          <w:rFonts w:ascii="SimSun" w:hAnsi="SimSun" w:eastAsia="SimSun" w:cs="SimSun"/>
          <w:sz w:val="31"/>
          <w:szCs w:val="31"/>
          <w:spacing w:val="-24"/>
        </w:rPr>
        <w:t>是不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对的。由此而知两仪的本源是一天的昼夜半日之分，</w:t>
      </w:r>
      <w:r>
        <w:rPr>
          <w:rFonts w:ascii="SimSun" w:hAnsi="SimSun" w:eastAsia="SimSun" w:cs="SimSun"/>
          <w:sz w:val="31"/>
          <w:szCs w:val="31"/>
          <w:spacing w:val="9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一年的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阴阳半年之分。昼半日为卯时至酉时，夜半日为酉时至卯时，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阳半年为卯月(春分之月)至酉月(秋分之月),阴半年为酉月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至卯月。四象的本源是一年的四季之分，立春至立夏为少阳，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立夏至立秋为太阳(老阳),立秋至立冬为少阴，立</w:t>
      </w:r>
      <w:r>
        <w:rPr>
          <w:rFonts w:ascii="SimSun" w:hAnsi="SimSun" w:eastAsia="SimSun" w:cs="SimSun"/>
          <w:sz w:val="31"/>
          <w:szCs w:val="31"/>
          <w:spacing w:val="-8"/>
        </w:rPr>
        <w:t>冬至立春为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太阴(老阴),八圭的本源是一年的八节之分，</w:t>
      </w:r>
      <w:r>
        <w:rPr>
          <w:rFonts w:ascii="SimSun" w:hAnsi="SimSun" w:eastAsia="SimSun" w:cs="SimSun"/>
          <w:sz w:val="31"/>
          <w:szCs w:val="31"/>
          <w:spacing w:val="-8"/>
        </w:rPr>
        <w:t>八节即二至二分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和四立。每节相距约45.68日，每节前后各约22.</w:t>
      </w:r>
      <w:r>
        <w:rPr>
          <w:rFonts w:ascii="SimSun" w:hAnsi="SimSun" w:eastAsia="SimSun" w:cs="SimSun"/>
          <w:sz w:val="31"/>
          <w:szCs w:val="31"/>
          <w:spacing w:val="8"/>
        </w:rPr>
        <w:t>84日。在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远古时期， 一年四季八节的划分已基本确定，但这是从漫长的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岁月中经过许多人的接力观察记录，才逐步确定下</w:t>
      </w:r>
      <w:r>
        <w:rPr>
          <w:rFonts w:ascii="SimSun" w:hAnsi="SimSun" w:eastAsia="SimSun" w:cs="SimSun"/>
          <w:sz w:val="31"/>
          <w:szCs w:val="31"/>
          <w:spacing w:val="-14"/>
        </w:rPr>
        <w:t>来的，不是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某一个人一下子确定的。当时虽有更详细的划分和记录符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号，其符号就是十六圭和三十二圭，但因为阴阳变化周期为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365天或366天，无论是用十六或三十二分，都不会得出整 </w:t>
      </w:r>
      <w:r>
        <w:rPr>
          <w:rFonts w:ascii="SimSun" w:hAnsi="SimSun" w:eastAsia="SimSun" w:cs="SimSun"/>
          <w:sz w:val="31"/>
          <w:szCs w:val="31"/>
          <w:spacing w:val="-9"/>
        </w:rPr>
        <w:t>数，和用四或八分是同样的，二至二分四立是不相重的八节，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八节平分周期365天或366天，成为八圭分度，用八圭符号表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示，符号不多，容易记，再加十六圭分度，必须加于八圭分度之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间，否则，八圭分度就没有用处了。加于八圭分度之间，分周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期为二十四等分，共有二十四个符号，在远古时期，没有文字，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差别不大的符号多了不易记住，且远古农业还未发展到多种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作物间作的程度，也不需要特别细致的农时划分，所以，远古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时期没有给十六分圭派上用处，三十二分就更无用处了。没</w:t>
      </w:r>
    </w:p>
    <w:p>
      <w:pPr>
        <w:spacing w:line="272" w:lineRule="auto"/>
        <w:sectPr>
          <w:headerReference w:type="default" r:id="rId93"/>
          <w:pgSz w:w="12060" w:h="16950"/>
          <w:pgMar w:top="2389" w:right="1809" w:bottom="400" w:left="1809" w:header="19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49" w:firstLine="155"/>
        <w:spacing w:before="324" w:line="27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0" w:id="17"/>
      <w:bookmarkEnd w:id="17"/>
      <w:r>
        <w:rPr>
          <w:rFonts w:ascii="SimSun" w:hAnsi="SimSun" w:eastAsia="SimSun" w:cs="SimSun"/>
          <w:sz w:val="31"/>
          <w:szCs w:val="31"/>
          <w:spacing w:val="-13"/>
        </w:rPr>
        <w:t>有用处，人们就不知道，知道的也逐渐将它忘了。这就是十六 </w:t>
      </w:r>
      <w:r>
        <w:rPr>
          <w:rFonts w:ascii="SimSun" w:hAnsi="SimSun" w:eastAsia="SimSun" w:cs="SimSun"/>
          <w:sz w:val="31"/>
          <w:szCs w:val="31"/>
          <w:spacing w:val="5"/>
        </w:rPr>
        <w:t>分圭，三十二分圭符号没有流传下来的原因。两仪符号作为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表示白天黑夜和阴阳两半年的符号实用性不大，四象</w:t>
      </w:r>
      <w:r>
        <w:rPr>
          <w:rFonts w:ascii="SimSun" w:hAnsi="SimSun" w:eastAsia="SimSun" w:cs="SimSun"/>
          <w:sz w:val="31"/>
          <w:szCs w:val="31"/>
          <w:spacing w:val="3"/>
        </w:rPr>
        <w:t>符号作 </w:t>
      </w:r>
      <w:r>
        <w:rPr>
          <w:rFonts w:ascii="SimSun" w:hAnsi="SimSun" w:eastAsia="SimSun" w:cs="SimSun"/>
          <w:sz w:val="31"/>
          <w:szCs w:val="31"/>
          <w:spacing w:val="4"/>
        </w:rPr>
        <w:t>为表示春夏秋冬四季的符号实用性也不太大</w:t>
      </w:r>
      <w:r>
        <w:rPr>
          <w:rFonts w:ascii="SimSun" w:hAnsi="SimSun" w:eastAsia="SimSun" w:cs="SimSun"/>
          <w:sz w:val="31"/>
          <w:szCs w:val="31"/>
          <w:spacing w:val="3"/>
        </w:rPr>
        <w:t>，只要有春夏秋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冬的文字形式，它就基本上没有用处了。所以</w:t>
      </w:r>
      <w:r>
        <w:rPr>
          <w:rFonts w:ascii="SimSun" w:hAnsi="SimSun" w:eastAsia="SimSun" w:cs="SimSun"/>
          <w:sz w:val="31"/>
          <w:szCs w:val="31"/>
          <w:spacing w:val="3"/>
        </w:rPr>
        <w:t>它们都没有直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接流传下来，而是包含在八卦符号之中间接流传下来的，它们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的本源已经失传。后人从八卦符号中将它们分析出来</w:t>
      </w:r>
      <w:r>
        <w:rPr>
          <w:rFonts w:ascii="SimSun" w:hAnsi="SimSun" w:eastAsia="SimSun" w:cs="SimSun"/>
          <w:sz w:val="31"/>
          <w:szCs w:val="31"/>
          <w:spacing w:val="3"/>
        </w:rPr>
        <w:t>，按照 </w:t>
      </w:r>
      <w:r>
        <w:rPr>
          <w:rFonts w:ascii="SimSun" w:hAnsi="SimSun" w:eastAsia="SimSun" w:cs="SimSun"/>
          <w:sz w:val="31"/>
          <w:szCs w:val="31"/>
          <w:spacing w:val="-14"/>
        </w:rPr>
        <w:t>“易以道阴阳”的意思命之曰阴仪阳仪，曰少阳太阳少阴太阴，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已失其表示昼夜和阴阳半年的具体涵义和春夏秋冬的</w:t>
      </w:r>
      <w:r>
        <w:rPr>
          <w:rFonts w:ascii="SimSun" w:hAnsi="SimSun" w:eastAsia="SimSun" w:cs="SimSun"/>
          <w:sz w:val="31"/>
          <w:szCs w:val="31"/>
          <w:spacing w:val="3"/>
        </w:rPr>
        <w:t>具体涵 </w:t>
      </w:r>
      <w:r>
        <w:rPr>
          <w:rFonts w:ascii="SimSun" w:hAnsi="SimSun" w:eastAsia="SimSun" w:cs="SimSun"/>
          <w:sz w:val="31"/>
          <w:szCs w:val="31"/>
          <w:spacing w:val="3"/>
        </w:rPr>
        <w:t>义，故谓失其本源。虽然后人仍有可能将它和它的本源联系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起来，但后人未必都能作到，而且容易发生胡乱联系出现错误 </w:t>
      </w:r>
      <w:r>
        <w:rPr>
          <w:rFonts w:ascii="SimSun" w:hAnsi="SimSun" w:eastAsia="SimSun" w:cs="SimSun"/>
          <w:sz w:val="31"/>
          <w:szCs w:val="31"/>
          <w:spacing w:val="-3"/>
        </w:rPr>
        <w:t>的不良后果。例如后人对四象的次序就有太阳、少阳、少阴、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太阴的错误排法，这就是不知本源产生的结果。</w:t>
      </w:r>
    </w:p>
    <w:p>
      <w:pPr>
        <w:ind w:left="839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2.遗存八卦符号失原名原序</w:t>
      </w:r>
    </w:p>
    <w:p>
      <w:pPr>
        <w:ind w:left="154" w:right="9" w:firstLine="639"/>
        <w:spacing w:before="290" w:line="27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八卦符号遗存下来是将它用于占卜的结果，用于占卜，即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使有文字也无法取代阴阳结合以成卦的内容和形式。所以，  </w:t>
      </w:r>
      <w:r>
        <w:rPr>
          <w:rFonts w:ascii="SimSun" w:hAnsi="SimSun" w:eastAsia="SimSun" w:cs="SimSun"/>
          <w:sz w:val="31"/>
          <w:szCs w:val="31"/>
          <w:spacing w:val="-3"/>
        </w:rPr>
        <w:t>它能在有了文字之后仍然存在。八卦符号本是堆土立竿观察  </w:t>
      </w:r>
      <w:r>
        <w:rPr>
          <w:rFonts w:ascii="SimSun" w:hAnsi="SimSun" w:eastAsia="SimSun" w:cs="SimSun"/>
          <w:sz w:val="31"/>
          <w:szCs w:val="31"/>
          <w:spacing w:val="-13"/>
        </w:rPr>
        <w:t>阴阳变化区间的分度符号和变化记录符号，原名八圭，即圭尺  </w:t>
      </w:r>
      <w:r>
        <w:rPr>
          <w:rFonts w:ascii="SimSun" w:hAnsi="SimSun" w:eastAsia="SimSun" w:cs="SimSun"/>
          <w:sz w:val="31"/>
          <w:szCs w:val="31"/>
          <w:spacing w:val="-14"/>
        </w:rPr>
        <w:t>八分度，简称八分圭或八圭，用于占卜后始称八卦。这</w:t>
      </w:r>
      <w:r>
        <w:rPr>
          <w:rFonts w:ascii="SimSun" w:hAnsi="SimSun" w:eastAsia="SimSun" w:cs="SimSun"/>
          <w:sz w:val="31"/>
          <w:szCs w:val="31"/>
          <w:spacing w:val="-15"/>
        </w:rPr>
        <w:t>从“卦”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字的构形和发音可以得到证明，圭卜结合谓之卦，卦是会意兼  </w:t>
      </w:r>
      <w:r>
        <w:rPr>
          <w:rFonts w:ascii="SimSun" w:hAnsi="SimSun" w:eastAsia="SimSun" w:cs="SimSun"/>
          <w:sz w:val="31"/>
          <w:szCs w:val="31"/>
          <w:spacing w:val="-13"/>
        </w:rPr>
        <w:t>形声字，圭卦古音都是见纽支部，是同声字。八圭原来的顺序  </w:t>
      </w:r>
      <w:r>
        <w:rPr>
          <w:rFonts w:ascii="SimSun" w:hAnsi="SimSun" w:eastAsia="SimSun" w:cs="SimSun"/>
          <w:sz w:val="31"/>
          <w:szCs w:val="31"/>
          <w:spacing w:val="-3"/>
        </w:rPr>
        <w:t>或次序，按阴阳对分法将圆周分布变成直线分布，已见于图  </w:t>
      </w:r>
      <w:r>
        <w:rPr>
          <w:rFonts w:ascii="SimSun" w:hAnsi="SimSun" w:eastAsia="SimSun" w:cs="SimSun"/>
          <w:sz w:val="31"/>
          <w:szCs w:val="31"/>
          <w:spacing w:val="-2"/>
        </w:rPr>
        <w:t>8,按阴阳相重法将圆周分布变成直线分布，已见于图</w:t>
      </w:r>
      <w:r>
        <w:rPr>
          <w:rFonts w:ascii="SimSun" w:hAnsi="SimSun" w:eastAsia="SimSun" w:cs="SimSun"/>
          <w:sz w:val="31"/>
          <w:szCs w:val="31"/>
          <w:spacing w:val="-3"/>
        </w:rPr>
        <w:t>9,数都  </w:t>
      </w:r>
      <w:r>
        <w:rPr>
          <w:rFonts w:ascii="SimSun" w:hAnsi="SimSun" w:eastAsia="SimSun" w:cs="SimSun"/>
          <w:sz w:val="31"/>
          <w:szCs w:val="31"/>
          <w:spacing w:val="3"/>
        </w:rPr>
        <w:t>不成顺序或次序，经过调整才有了合理的数的顺序或次序。 </w:t>
      </w:r>
      <w:r>
        <w:rPr>
          <w:rFonts w:ascii="SimSun" w:hAnsi="SimSun" w:eastAsia="SimSun" w:cs="SimSun"/>
          <w:sz w:val="31"/>
          <w:szCs w:val="31"/>
          <w:spacing w:val="-2"/>
        </w:rPr>
        <w:t>其合理的数的顺序或次序，已见于图10。合理</w:t>
      </w:r>
      <w:r>
        <w:rPr>
          <w:rFonts w:ascii="SimSun" w:hAnsi="SimSun" w:eastAsia="SimSun" w:cs="SimSun"/>
          <w:sz w:val="31"/>
          <w:szCs w:val="31"/>
          <w:spacing w:val="-3"/>
        </w:rPr>
        <w:t>的标准是符号  </w:t>
      </w:r>
      <w:r>
        <w:rPr>
          <w:rFonts w:ascii="SimSun" w:hAnsi="SimSun" w:eastAsia="SimSun" w:cs="SimSun"/>
          <w:sz w:val="31"/>
          <w:szCs w:val="31"/>
          <w:spacing w:val="-13"/>
        </w:rPr>
        <w:t>变化要合乎阴阳变化的规律和顺序，表示出循序渐进；数字安</w:t>
      </w:r>
    </w:p>
    <w:p>
      <w:pPr>
        <w:spacing w:line="273" w:lineRule="auto"/>
        <w:sectPr>
          <w:headerReference w:type="default" r:id="rId94"/>
          <w:pgSz w:w="11900" w:h="16840"/>
          <w:pgMar w:top="2350" w:right="1785" w:bottom="400" w:left="1664" w:header="193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21" w:firstLine="154"/>
        <w:spacing w:before="296" w:line="272" w:lineRule="auto"/>
        <w:tabs>
          <w:tab w:val="left" w:pos="93"/>
        </w:tabs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排要合乎互为顺逆相对互补系统平衡全局和谐的原则和要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求。图10所示就符合这个标准，所以是合理的顺序和次</w:t>
      </w:r>
      <w:r>
        <w:rPr>
          <w:rFonts w:ascii="SimSun" w:hAnsi="SimSun" w:eastAsia="SimSun" w:cs="SimSun"/>
          <w:sz w:val="31"/>
          <w:szCs w:val="31"/>
          <w:spacing w:val="9"/>
        </w:rPr>
        <w:t>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是远古人的精心安排和设计，充分表现了远古人的高度智慧。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但八圭符号的合理顺序或次序，流传到上古之初，用于占卜，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称为八卦之后，合理的顺序或次序就逐渐被遗忘了。被遗忘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的原因是占卜虽然也讲究阴阳结合成卦，但占卜的阴阳结合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position w:val="-5"/>
        </w:rPr>
        <w:drawing>
          <wp:inline distT="0" distB="0" distL="0" distR="0">
            <wp:extent cx="57774" cy="107974"/>
            <wp:effectExtent l="0" t="0" r="0" b="0"/>
            <wp:docPr id="184" name="IM 184"/>
            <wp:cNvGraphicFramePr/>
            <a:graphic>
              <a:graphicData uri="http://schemas.openxmlformats.org/drawingml/2006/picture">
                <pic:pic>
                  <pic:nvPicPr>
                    <pic:cNvPr id="184" name="IM 184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774" cy="107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14"/>
        </w:rPr>
        <w:t>是随机的，不受自然规律的约束和检验，不依原来的顺序或次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序也无关紧要或没有影响。最初的八卦占卜用上下盘旋转占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卜，八卦在上下盘上的排列是有顺序和次序的，后来改用著草 </w:t>
      </w:r>
      <w:r>
        <w:rPr>
          <w:rFonts w:ascii="SimSun" w:hAnsi="SimSun" w:eastAsia="SimSun" w:cs="SimSun"/>
          <w:sz w:val="31"/>
          <w:szCs w:val="31"/>
          <w:spacing w:val="5"/>
        </w:rPr>
        <w:t>查数以各次馀数定阴阳爻成卦，八卦的顺序或次序就完全无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用了，所以《周易》一书只记爻位和用偶数之中的六表示阴爻，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用奇数之极的九表示阳爻，乾卦记为初九、九二、九三、九四、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九五、上九，坤卦记为初六、六二、六三、六四、六五、上</w:t>
      </w:r>
      <w:r>
        <w:rPr>
          <w:rFonts w:ascii="SimSun" w:hAnsi="SimSun" w:eastAsia="SimSun" w:cs="SimSun"/>
          <w:sz w:val="31"/>
          <w:szCs w:val="31"/>
          <w:spacing w:val="-38"/>
        </w:rPr>
        <w:t>六；所记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皆为重卦，乾卦下记乾下乾上，坤卦下记坤下坤上，不记单卦，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单卦是在重卦之下附记的，单卦的方位次序一字未提，《易传》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才提及单卦方位和次序，但已不合原来合理的方位和次序了。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《易传》中有序卦传，所记卦序为六十四重卦序，未记单卦卦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序，记的六十四重卦序，全按《周易》的六十</w:t>
      </w:r>
      <w:r>
        <w:rPr>
          <w:rFonts w:ascii="SimSun" w:hAnsi="SimSun" w:eastAsia="SimSun" w:cs="SimSun"/>
          <w:sz w:val="31"/>
          <w:szCs w:val="31"/>
          <w:spacing w:val="-19"/>
        </w:rPr>
        <w:t>四重卦排列次序强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为其说，故有许多莫明其妙的说法。《周易》排列的六十四重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卦次序，由于八单卦次序失传，六十四重卦次序如何定法就失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去了依据，定不出六十四重卦次序，就只好采用相对卦联排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法，乾坤联排，离坎排，是对的；震艮联排，巽兑联排，就错了；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因为震艮、巽兑根本不是相对卦，相对卦必须阴阳爻完全相对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8"/>
        </w:rPr>
        <w:t>相反，这是阴阳系统最根本的一条不可违反</w:t>
      </w:r>
      <w:r>
        <w:rPr>
          <w:rFonts w:ascii="SimSun" w:hAnsi="SimSun" w:eastAsia="SimSun" w:cs="SimSun"/>
          <w:sz w:val="31"/>
          <w:szCs w:val="31"/>
          <w:spacing w:val="17"/>
        </w:rPr>
        <w:t>的原则。震艮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(三三三)的中爻都是阴爻，巽兑(三三)</w:t>
      </w:r>
      <w:r>
        <w:rPr>
          <w:rFonts w:ascii="SimSun" w:hAnsi="SimSun" w:eastAsia="SimSun" w:cs="SimSun"/>
          <w:sz w:val="31"/>
          <w:szCs w:val="31"/>
          <w:spacing w:val="-7"/>
        </w:rPr>
        <w:t>的中爻都是阳爻，就违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6"/>
        </w:rPr>
        <w:t>反了这条原则。震巽(三二)兑艮(三主)才是阴阳爻完全相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对相反。《周易》编纂者显然是受了八卦口诀“震仰盂、艮覆</w:t>
      </w:r>
    </w:p>
    <w:p>
      <w:pPr>
        <w:spacing w:line="272" w:lineRule="auto"/>
        <w:sectPr>
          <w:headerReference w:type="default" r:id="rId95"/>
          <w:pgSz w:w="12090" w:h="16970"/>
          <w:pgMar w:top="2339" w:right="1813" w:bottom="400" w:left="1705" w:header="18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right="109" w:firstLine="155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碗，兑上缺、巽下断”的影响，以为震艮、巽兑是相对卦</w:t>
      </w:r>
      <w:r>
        <w:rPr>
          <w:rFonts w:ascii="SimSun" w:hAnsi="SimSun" w:eastAsia="SimSun" w:cs="SimSun"/>
          <w:sz w:val="31"/>
          <w:szCs w:val="31"/>
          <w:spacing w:val="-34"/>
        </w:rPr>
        <w:t>，并由此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5"/>
        </w:rPr>
        <w:t>而产生反对卦(翻转或颠倒为对叫反对卦</w:t>
      </w:r>
      <w:r>
        <w:rPr>
          <w:rFonts w:ascii="SimSun" w:hAnsi="SimSun" w:eastAsia="SimSun" w:cs="SimSun"/>
          <w:sz w:val="31"/>
          <w:szCs w:val="31"/>
          <w:spacing w:val="5"/>
        </w:rPr>
        <w:t>)的</w:t>
      </w:r>
      <w:r>
        <w:rPr>
          <w:rFonts w:ascii="SimSun" w:hAnsi="SimSun" w:eastAsia="SimSun" w:cs="SimSun"/>
          <w:sz w:val="31"/>
          <w:szCs w:val="31"/>
          <w:spacing w:val="4"/>
        </w:rPr>
        <w:t>说法，同时产生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旁通卦(翻转或颠倒无别的卦叫旁通卦，乾坤、离坎就是这种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卦)的说法。虽然反对卦和旁通卦的说法并不是出于《周易》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的编纂者，而是出于后人，但始作俑者是〈周易&gt;的编纂者。后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人一直以为《周易》是圣人周文王、周公所作，又是经过圣人孔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子删定的，绝对不会有错，而且是非常神圣不可怀疑的经典，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只能遵从，不能违反的；所以，只能按《周易》的排列去理解去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阐释，不仅后人如此，连《易传》的作者也是如此。这种迷信圣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人；尊经据典，不敢越雷池半步的风气，实在</w:t>
      </w:r>
      <w:r>
        <w:rPr>
          <w:rFonts w:ascii="SimSun" w:hAnsi="SimSun" w:eastAsia="SimSun" w:cs="SimSun"/>
          <w:sz w:val="31"/>
          <w:szCs w:val="31"/>
          <w:spacing w:val="-14"/>
        </w:rPr>
        <w:t>误人不浅。其实，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《周易》未必为周文王、周公所作，孔子也未必对《周易&gt;有所删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定，如有删定，是孔子也不尽信圣人之作。孟子也被尊为圣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人，他就说过：“尽信书，则不如无书。吾于武成，取二三策而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已矣。”即使《周易》为周文王、周公所作，也未必不错。是圣人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就不会有错，是后人迷信圣人的偏见。《训俗遗规》上说：“人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非圣贤，孰能无过。”这说法排除了圣贤有过，是很不实际的。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成为后人不仅迷信圣人无过的依据，也成为后人迷信贤人无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过的依据。《左传》上只有过：“人谁无过，过而能改，善莫大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焉。”的说法，圣人贤人也是人，怎能无过呢?还是早于</w:t>
      </w:r>
      <w:r>
        <w:rPr>
          <w:rFonts w:ascii="SimSun" w:hAnsi="SimSun" w:eastAsia="SimSun" w:cs="SimSun"/>
          <w:sz w:val="31"/>
          <w:szCs w:val="31"/>
          <w:spacing w:val="-13"/>
        </w:rPr>
        <w:t>《训俗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遗规》许多年的《左传》说的对。后人竟有“人非圣贤，孰能无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过，过而能改，善莫大焉。”的口头禅，这作为劝人改过的说法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是有积极作用的，但却使人迷信圣贤无过，也有消极作用。八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卦次序的错乱历时两三千年不能纠正，就是迷信圣贤迷信书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本的结果。八卦次序的错乱导致六十四卦次序的错乱，&lt;周 </w:t>
      </w:r>
      <w:r>
        <w:rPr>
          <w:rFonts w:ascii="SimSun" w:hAnsi="SimSun" w:eastAsia="SimSun" w:cs="SimSun"/>
          <w:sz w:val="31"/>
          <w:szCs w:val="31"/>
          <w:spacing w:val="-7"/>
        </w:rPr>
        <w:t>易》一书成为最难理解的书，易学成为最难明白的学问，也就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不是奇怪的事情了。</w:t>
      </w:r>
    </w:p>
    <w:p>
      <w:pPr>
        <w:spacing w:line="272" w:lineRule="auto"/>
        <w:sectPr>
          <w:headerReference w:type="default" r:id="rId97"/>
          <w:pgSz w:w="11900" w:h="16840"/>
          <w:pgMar w:top="2210" w:right="1785" w:bottom="400" w:left="1654" w:header="18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904"/>
        <w:spacing w:before="101" w:line="21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5"/>
        </w:rPr>
        <w:t>(三)占卜系统遗存河图数</w:t>
      </w:r>
    </w:p>
    <w:p>
      <w:pPr>
        <w:pStyle w:val="BodyText"/>
        <w:spacing w:line="431" w:lineRule="auto"/>
        <w:rPr/>
      </w:pPr>
      <w:r/>
    </w:p>
    <w:p>
      <w:pPr>
        <w:ind w:left="14" w:right="131" w:firstLine="780"/>
        <w:spacing w:before="101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周初尚有河图存在，《尚书·顾命》有记载。从记载的“天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球河图在东序”看，天球、河图都是实物，又都是传国之宝。不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过，河图既名为图，就肯定不是远古时期的天地盘占卜器，而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是天地盘占卜器的图，上古时期还不会画立体图，只能是平面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图。但作为传国之宝，又一定不是一般的平面图，而是用贵重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材料如玉版青铜版精心刻画的天地盘占卜器平面图。以后就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不见有河图实物的记载，看来以后是失传了。但《易传》提及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河图的名称，又有“天一地二，天三地四，天五地六，天七地八，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天九地十，天数五，地数五，五位相得而各有合，天数二十有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五，地数三十，凡天地之数五十有五，此所以成变化而行鬼神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也。”的记载。天地数，肯定是河图之数，因为河图有</w:t>
      </w:r>
      <w:r>
        <w:rPr>
          <w:rFonts w:ascii="SimSun" w:hAnsi="SimSun" w:eastAsia="SimSun" w:cs="SimSun"/>
          <w:sz w:val="31"/>
          <w:szCs w:val="31"/>
          <w:spacing w:val="-20"/>
        </w:rPr>
        <w:t>天地盘，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所以有天地数，洛书只有地盘，没有天盘，不会有天地数，且洛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书在河图之后，是河图的改进，不是远古时期的东西，暂不论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及。这里只论述河图的有关问题，即天地数的原来位置和河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图天地盘占卜形式的失落问题。</w:t>
      </w:r>
    </w:p>
    <w:p>
      <w:pPr>
        <w:pStyle w:val="BodyText"/>
        <w:spacing w:line="330" w:lineRule="auto"/>
        <w:rPr/>
      </w:pPr>
      <w:r/>
    </w:p>
    <w:p>
      <w:pPr>
        <w:ind w:left="70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遗存天地数失其原位</w:t>
      </w:r>
    </w:p>
    <w:p>
      <w:pPr>
        <w:ind w:left="14" w:right="240" w:firstLine="659"/>
        <w:spacing w:before="301" w:line="268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36"/>
        </w:rPr>
        <w:t>河图天地数，因有《易传》的记载遗存下来了，但《易传》上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没有记载天地数在天地盘上的原位置，以至后人乱猜测妄拟</w:t>
      </w:r>
      <w:r>
        <w:rPr>
          <w:rFonts w:ascii="SimHei" w:hAnsi="SimHei" w:eastAsia="SimHei" w:cs="SimHei"/>
          <w:sz w:val="31"/>
          <w:szCs w:val="31"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4"/>
        </w:rPr>
        <w:t>定，又附以五行之说，实难置信。远古之末，上古之初，虽有自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然金属存在，但人类还不知道有金，皆以含金属之矿物为石为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玉，故金木水火土五行之说尚未产生出来，到了上古之中，由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于偶然熔出了矿物中的金属，才有青铜冶炼的事情出现，始有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金木水火土五行之说。由此可知远古时期的河图之数与五行</w:t>
      </w:r>
    </w:p>
    <w:p>
      <w:pPr>
        <w:spacing w:line="268" w:lineRule="auto"/>
        <w:sectPr>
          <w:headerReference w:type="default" r:id="rId98"/>
          <w:pgSz w:w="11900" w:h="16840"/>
          <w:pgMar w:top="2099" w:right="1785" w:bottom="400" w:left="1785" w:header="169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247" w:lineRule="auto"/>
        <w:rPr/>
      </w:pPr>
      <w:r/>
    </w:p>
    <w:p>
      <w:pPr>
        <w:ind w:right="190" w:firstLine="2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1" w:id="18"/>
      <w:bookmarkEnd w:id="18"/>
      <w:bookmarkStart w:name="bookmark22" w:id="19"/>
      <w:bookmarkEnd w:id="19"/>
      <w:r>
        <w:rPr>
          <w:rFonts w:ascii="SimSun" w:hAnsi="SimSun" w:eastAsia="SimSun" w:cs="SimSun"/>
          <w:sz w:val="31"/>
          <w:szCs w:val="31"/>
          <w:spacing w:val="-13"/>
        </w:rPr>
        <w:t>之说无关，河图之数附以五行之说乃后人所为，不足信。河图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之数的天数一、三、五、七、九，在天盘上的分布，按</w:t>
      </w:r>
      <w:r>
        <w:rPr>
          <w:rFonts w:ascii="SimSun" w:hAnsi="SimSun" w:eastAsia="SimSun" w:cs="SimSun"/>
          <w:sz w:val="31"/>
          <w:szCs w:val="31"/>
          <w:spacing w:val="-34"/>
        </w:rPr>
        <w:t>照人类认识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方位顺序，首先是日出为东，日落为西，其后有了观察日光阴 </w:t>
      </w:r>
      <w:r>
        <w:rPr>
          <w:rFonts w:ascii="SimSun" w:hAnsi="SimSun" w:eastAsia="SimSun" w:cs="SimSun"/>
          <w:sz w:val="31"/>
          <w:szCs w:val="31"/>
          <w:spacing w:val="-1"/>
        </w:rPr>
        <w:t>阳变化之事，才有了南北的认识。故在世代口耳相传</w:t>
      </w:r>
      <w:r>
        <w:rPr>
          <w:rFonts w:ascii="SimSun" w:hAnsi="SimSun" w:eastAsia="SimSun" w:cs="SimSun"/>
          <w:sz w:val="31"/>
          <w:szCs w:val="31"/>
          <w:spacing w:val="-2"/>
        </w:rPr>
        <w:t>的语言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中，习惯说东西南北或东南西北，不习惯别的说法。既</w:t>
      </w:r>
      <w:r>
        <w:rPr>
          <w:rFonts w:ascii="SimSun" w:hAnsi="SimSun" w:eastAsia="SimSun" w:cs="SimSun"/>
          <w:sz w:val="31"/>
          <w:szCs w:val="31"/>
          <w:spacing w:val="-13"/>
        </w:rPr>
        <w:t>然习惯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说法都是从东开始，认识方向是从东开始，自然就应以东为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一，不应以北为一，天数一、三、五、七、九的</w:t>
      </w:r>
      <w:r>
        <w:rPr>
          <w:rFonts w:ascii="SimSun" w:hAnsi="SimSun" w:eastAsia="SimSun" w:cs="SimSun"/>
          <w:sz w:val="31"/>
          <w:szCs w:val="31"/>
          <w:spacing w:val="-24"/>
        </w:rPr>
        <w:t>方位排列应当东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</w:rPr>
        <w:t>一、南三、中五、北七、西九。地数二、四</w:t>
      </w:r>
      <w:r>
        <w:rPr>
          <w:rFonts w:ascii="SimSun" w:hAnsi="SimSun" w:eastAsia="SimSun" w:cs="SimSun"/>
          <w:sz w:val="31"/>
          <w:szCs w:val="31"/>
          <w:spacing w:val="-43"/>
        </w:rPr>
        <w:t>、六、八、十，在地盘上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的分布，为了互补平衡，必须有顺有逆，自然应为西二、北四、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中六、南八、东十，天盘相对方位数合为十，地盘相对方位数合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为十二，天地盘各方位上下数合为十一，已作到了相对互补平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衡。后来有了观察日光阴阳变化之事，重视南北方位，乃</w:t>
      </w:r>
      <w:r>
        <w:rPr>
          <w:rFonts w:ascii="SimSun" w:hAnsi="SimSun" w:eastAsia="SimSun" w:cs="SimSun"/>
          <w:sz w:val="31"/>
          <w:szCs w:val="31"/>
          <w:spacing w:val="-13"/>
        </w:rPr>
        <w:t>以南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为首位，到了天文学开始形成重视北极星、北斗星的作用之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后，才有以北为首位的可能。以北为首位，就有了以北为一的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理由，才有可能以北为一。上古之初或以后，盖天派天文家有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可能改河图天地数的排列，以北为一，东为三，中为五，西为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七，南为九，是为天数排列；以南为二，西为四，中为六，东为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八，北为十。至于流传至今的河图，天地数的排列与上不同，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附以五行之说，又以十为地数之中。十非偶数之中，而是偶数 </w:t>
      </w:r>
      <w:r>
        <w:rPr>
          <w:rFonts w:ascii="SimSun" w:hAnsi="SimSun" w:eastAsia="SimSun" w:cs="SimSun"/>
          <w:sz w:val="31"/>
          <w:szCs w:val="31"/>
          <w:spacing w:val="-12"/>
        </w:rPr>
        <w:t>之极，偶数之中是六。地数之中不用中数用极数，又不能作到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相对互补平衡和上下相加平衡，不合远古人认识宇宙万物的 </w:t>
      </w:r>
      <w:r>
        <w:rPr>
          <w:rFonts w:ascii="SimSun" w:hAnsi="SimSun" w:eastAsia="SimSun" w:cs="SimSun"/>
          <w:sz w:val="31"/>
          <w:szCs w:val="31"/>
          <w:spacing w:val="-4"/>
        </w:rPr>
        <w:t>,基本观念，即太极系统和阴阳系统的阴阳相反相</w:t>
      </w:r>
      <w:r>
        <w:rPr>
          <w:rFonts w:ascii="SimSun" w:hAnsi="SimSun" w:eastAsia="SimSun" w:cs="SimSun"/>
          <w:sz w:val="31"/>
          <w:szCs w:val="31"/>
          <w:spacing w:val="-5"/>
        </w:rPr>
        <w:t>对互补平衡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的观念，所以知其错了。</w:t>
      </w:r>
    </w:p>
    <w:p>
      <w:pPr>
        <w:pStyle w:val="BodyText"/>
        <w:spacing w:line="429" w:lineRule="auto"/>
        <w:rPr/>
      </w:pPr>
      <w:r/>
    </w:p>
    <w:p>
      <w:pPr>
        <w:ind w:left="66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遗存河图名失其形式</w:t>
      </w:r>
    </w:p>
    <w:p>
      <w:pPr>
        <w:pStyle w:val="BodyText"/>
        <w:spacing w:line="259" w:lineRule="auto"/>
        <w:rPr/>
      </w:pPr>
      <w:r/>
    </w:p>
    <w:p>
      <w:pPr>
        <w:ind w:left="29" w:right="295" w:firstLine="619"/>
        <w:spacing w:before="101" w:line="24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河图之名是天地盘占卜器画成平面图流传很久之后，由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于平面和实物形式差别太大，看不出或很难看出河图就是天</w:t>
      </w:r>
    </w:p>
    <w:p>
      <w:pPr>
        <w:spacing w:line="241" w:lineRule="auto"/>
        <w:sectPr>
          <w:headerReference w:type="default" r:id="rId99"/>
          <w:pgSz w:w="11900" w:h="16840"/>
          <w:pgMar w:top="2149" w:right="1785" w:bottom="400" w:left="1740" w:header="17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ind w:right="305"/>
        <w:spacing w:before="10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地盘占卜器的平面图，就和天地盘占卜器分离，联系不起来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了。河图和天地盘占卜器各自流传了很长时间，天地盘占卜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器又改进为地盘占卜器，后来又改名为太乙占盘，天地盘占卜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器就因不用不再制作而逐渐失传。天地盘占卜器的平面图流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传较久，后人得到它，不知它是什么图，就附以神话，说是黄河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中的龙马由水底驮出的天赐神图，因名河图。这图的内容又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和八卦上下盘占卜器有某些相似之处，于是就说八卦是根据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天赐河图画成的或八卦上下盘占卜器是根据天赐河图制作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的。附以这样的神话传说当在上古之中，到上古之末，这样的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神话传说就因有了较为齐备的文字而记录于典籍，成了后人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解说八卦起源的依据或八卦上下盘占卜器起源的依据。八卦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的画成与天地盘占卜器及其平面图无关，八卦用于占卜成为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八卦上下盘占卜器，确实有仿天地盘占卜器的性质，只与天地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盘占卜器直接有关，和天地盘占卜器以后的平面图有某些相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似之处是必然的，只能说有间接关系，没有直接关系。河图天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地数来自天地盘占卜器，由于天地盘占卜器的形式失传，知道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天地数来历的人很少，即使知道一点也不十分清楚，能知道天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地数是河图之数，是猜测出来的，《易传》上并没有明说天地数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是河图之数。但远古之事，虽然在人们的世代口耳相传中多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数传错了传丢了，但也一定有不错不丢者，能猜测出天</w:t>
      </w:r>
      <w:r>
        <w:rPr>
          <w:rFonts w:ascii="SimSun" w:hAnsi="SimSun" w:eastAsia="SimSun" w:cs="SimSun"/>
          <w:sz w:val="31"/>
          <w:szCs w:val="31"/>
          <w:spacing w:val="-13"/>
        </w:rPr>
        <w:t>地数就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是河图之数，当与传说中的未错未丢者有关系。</w:t>
      </w:r>
    </w:p>
    <w:p>
      <w:pPr>
        <w:pStyle w:val="BodyText"/>
        <w:spacing w:line="330" w:lineRule="auto"/>
        <w:rPr/>
      </w:pPr>
      <w:r/>
    </w:p>
    <w:p>
      <w:pPr>
        <w:pStyle w:val="BodyText"/>
        <w:spacing w:line="330" w:lineRule="auto"/>
        <w:rPr/>
      </w:pPr>
      <w:r/>
    </w:p>
    <w:p>
      <w:pPr>
        <w:ind w:left="2365"/>
        <w:spacing w:before="130" w:line="221" w:lineRule="auto"/>
        <w:outlineLvl w:val="6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22"/>
        </w:rPr>
        <w:t>四、三源结合成易学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313" w:firstLine="599"/>
        <w:spacing w:before="100" w:line="24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远古时期的太极系统、阴阳系统、占卜系统，是三个独立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系统。虽然也有互相影响互相参照互相借鉴的情况，有的甚</w:t>
      </w:r>
    </w:p>
    <w:p>
      <w:pPr>
        <w:spacing w:line="246" w:lineRule="auto"/>
        <w:sectPr>
          <w:headerReference w:type="default" r:id="rId100"/>
          <w:pgSz w:w="11900" w:h="16840"/>
          <w:pgMar w:top="2149" w:right="1785" w:bottom="400" w:left="1760" w:header="17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 w:right="274"/>
        <w:spacing w:before="305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至不谋而合基本一致，那是观察思考的对象都是自然的客观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的宇宙万物的结果，但基本上是各自独立的。三个系统尚未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结合之前，是不存在易学的。三个系统结合起来了，才产生了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易学。所以，只说三个系统是易学之源，不说三</w:t>
      </w:r>
      <w:r>
        <w:rPr>
          <w:rFonts w:ascii="SimSun" w:hAnsi="SimSun" w:eastAsia="SimSun" w:cs="SimSun"/>
          <w:sz w:val="32"/>
          <w:szCs w:val="32"/>
          <w:spacing w:val="-23"/>
        </w:rPr>
        <w:t>个系统就是易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学。故这里说的是三源结合成易学。三源结合必有可以结合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能够结合的条件，没有条件是结合不了的。再就是结合一定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有个过程，究竟是怎样结合起来的?结合之</w:t>
      </w:r>
      <w:r>
        <w:rPr>
          <w:rFonts w:ascii="SimSun" w:hAnsi="SimSun" w:eastAsia="SimSun" w:cs="SimSun"/>
          <w:sz w:val="32"/>
          <w:szCs w:val="32"/>
          <w:spacing w:val="-5"/>
        </w:rPr>
        <w:t>后的情况又是怎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样?这是本节要说的问题。</w:t>
      </w:r>
    </w:p>
    <w:p>
      <w:pPr>
        <w:pStyle w:val="BodyText"/>
        <w:spacing w:line="469" w:lineRule="auto"/>
        <w:rPr/>
      </w:pPr>
      <w:r/>
    </w:p>
    <w:p>
      <w:pPr>
        <w:ind w:left="845"/>
        <w:spacing w:before="104"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5"/>
        </w:rPr>
        <w:t>(一)三源的共同性</w:t>
      </w:r>
    </w:p>
    <w:p>
      <w:pPr>
        <w:pStyle w:val="BodyText"/>
        <w:spacing w:line="418" w:lineRule="auto"/>
        <w:rPr/>
      </w:pPr>
      <w:r/>
    </w:p>
    <w:p>
      <w:pPr>
        <w:ind w:left="4" w:right="221" w:firstLine="679"/>
        <w:spacing w:before="104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0"/>
        </w:rPr>
        <w:t>三源有没有共同性，是能不能结合的关键问题。</w:t>
      </w:r>
      <w:r>
        <w:rPr>
          <w:rFonts w:ascii="SimSun" w:hAnsi="SimSun" w:eastAsia="SimSun" w:cs="SimSu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一点共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同性都没有，是无法结合的。我们发现三源有如下共同性：</w:t>
      </w:r>
    </w:p>
    <w:p>
      <w:pPr>
        <w:ind w:left="689"/>
        <w:spacing w:before="286" w:line="220" w:lineRule="auto"/>
        <w:outlineLvl w:val="6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1.太极系统阴阳顺变消长互逆</w:t>
      </w:r>
    </w:p>
    <w:p>
      <w:pPr>
        <w:ind w:left="4" w:right="135" w:firstLine="679"/>
        <w:spacing w:before="326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太极系统模型和太极图都取阴阳变化在子午线上的静止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态，但实际上它表示的是阴阳变化在不断流</w:t>
      </w:r>
      <w:r>
        <w:rPr>
          <w:rFonts w:ascii="SimSun" w:hAnsi="SimSun" w:eastAsia="SimSun" w:cs="SimSun"/>
          <w:sz w:val="32"/>
          <w:szCs w:val="32"/>
          <w:spacing w:val="-11"/>
        </w:rPr>
        <w:t>逝中的各时间的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运动态。阴阳头总是按顺时针方向前进，阴阳尾总是按顺时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针方向后退，从而形成阳进阴退，阴进阳退的消长互逆过程。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这是宇宙间阴阳变化的自然规律决定的。如白天在前进，就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意味着黑夜在后退，黑夜在前进，就意味着白天在后退</w:t>
      </w:r>
      <w:r>
        <w:rPr>
          <w:rFonts w:ascii="SimSun" w:hAnsi="SimSun" w:eastAsia="SimSun" w:cs="SimSun"/>
          <w:sz w:val="32"/>
          <w:szCs w:val="32"/>
          <w:spacing w:val="-23"/>
        </w:rPr>
        <w:t>；春天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的到来，就意味着冬天的离去，冬天的离去，就意味着春天的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到来。所以，阴阳变化和时间进程是一致的，是顺时针方向的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不断前进，而阴阳消长则互为顺逆，并着重强调互逆。</w:t>
      </w:r>
    </w:p>
    <w:p>
      <w:pPr>
        <w:ind w:left="599"/>
        <w:spacing w:before="326" w:line="219" w:lineRule="auto"/>
        <w:outlineLvl w:val="6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2.阴阳系统符号顺变象数互逆</w:t>
      </w:r>
    </w:p>
    <w:p>
      <w:pPr>
        <w:pStyle w:val="BodyText"/>
        <w:spacing w:line="255" w:lineRule="auto"/>
        <w:rPr/>
      </w:pPr>
      <w:r/>
    </w:p>
    <w:p>
      <w:pPr>
        <w:ind w:left="634"/>
        <w:spacing w:before="104" w:line="178" w:lineRule="auto"/>
        <w:rPr>
          <w:rFonts w:ascii="LiSu" w:hAnsi="LiSu" w:eastAsia="LiSu" w:cs="LiSu"/>
          <w:sz w:val="32"/>
          <w:szCs w:val="32"/>
        </w:rPr>
      </w:pPr>
      <w:r>
        <w:rPr>
          <w:rFonts w:ascii="LiSu" w:hAnsi="LiSu" w:eastAsia="LiSu" w:cs="LiSu"/>
          <w:sz w:val="32"/>
          <w:szCs w:val="32"/>
          <w:spacing w:val="-11"/>
        </w:rPr>
        <w:t>阴阳系统的阴阳符号是表示阴阳变化的，阴阳符号的组</w:t>
      </w:r>
    </w:p>
    <w:p>
      <w:pPr>
        <w:spacing w:line="178" w:lineRule="auto"/>
        <w:sectPr>
          <w:headerReference w:type="default" r:id="rId101"/>
          <w:pgSz w:w="11900" w:h="16840"/>
          <w:pgMar w:top="2179" w:right="1785" w:bottom="400" w:left="1785" w:header="1779" w:footer="0" w:gutter="0"/>
        </w:sectPr>
        <w:rPr>
          <w:rFonts w:ascii="LiSu" w:hAnsi="LiSu" w:eastAsia="LiSu" w:cs="LiSu"/>
          <w:sz w:val="32"/>
          <w:szCs w:val="32"/>
        </w:rPr>
      </w:pPr>
    </w:p>
    <w:p>
      <w:pPr>
        <w:ind w:right="199"/>
        <w:spacing w:before="314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合也要符合阴阳变化的规律。阴阳变化是有顺序的，符号组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合变化也要有合乎阴阳变化的顺序。因此，阴阳符号的组合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是顺变的，而它所表示的象数是相对相反和互逆</w:t>
      </w:r>
      <w:r>
        <w:rPr>
          <w:rFonts w:ascii="SimSun" w:hAnsi="SimSun" w:eastAsia="SimSun" w:cs="SimSun"/>
          <w:sz w:val="31"/>
          <w:szCs w:val="31"/>
          <w:spacing w:val="-14"/>
        </w:rPr>
        <w:t>的，如阴和阳 </w:t>
      </w:r>
      <w:r>
        <w:rPr>
          <w:rFonts w:ascii="SimSun" w:hAnsi="SimSun" w:eastAsia="SimSun" w:cs="SimSun"/>
          <w:sz w:val="31"/>
          <w:szCs w:val="31"/>
          <w:spacing w:val="-14"/>
        </w:rPr>
        <w:t>相对相反互逆，春夏秋冬有顺序，但春与秋相对相反互逆，冬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与夏相对相反互逆。既要表示顺序，又要表示相对相反互逆，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所以在数的排列上采取了相对互补互为顺逆的办法。而最能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体现这种办法的是八卦符号的排列；两仪符号只有两个</w:t>
      </w:r>
      <w:r>
        <w:rPr>
          <w:rFonts w:ascii="SimSun" w:hAnsi="SimSun" w:eastAsia="SimSun" w:cs="SimSun"/>
          <w:sz w:val="31"/>
          <w:szCs w:val="31"/>
          <w:spacing w:val="-15"/>
        </w:rPr>
        <w:t>，无法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体现这种办法；四象符号只有四个，体现这种办法不充分；十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六卦、三十二卦一直没有使用，且十六卦是由四象和四象组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合，三十二卦是由四象和八卦组合，也不能充分体现这种办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法；只有改为四象和两仪组合成八卦，八卦和两仪组合成十六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卦，十六卦和两仪组成三十二卦，三十二卦和两仪组合成六十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四卦，才有利于体现这种办法。但这样组合的固定元是两仪，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其余是新生元，不便于掌握记忆，也不便于用最简单的</w:t>
      </w:r>
      <w:r>
        <w:rPr>
          <w:rFonts w:ascii="SimSun" w:hAnsi="SimSun" w:eastAsia="SimSun" w:cs="SimSun"/>
          <w:sz w:val="31"/>
          <w:szCs w:val="31"/>
          <w:spacing w:val="-15"/>
        </w:rPr>
        <w:t>方式组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合。因为新生元太多，十六和三十二作为组合</w:t>
      </w:r>
      <w:r>
        <w:rPr>
          <w:rFonts w:ascii="SimSun" w:hAnsi="SimSun" w:eastAsia="SimSun" w:cs="SimSun"/>
          <w:sz w:val="31"/>
          <w:szCs w:val="31"/>
          <w:spacing w:val="-3"/>
        </w:rPr>
        <w:t>元用旋转错位 </w:t>
      </w:r>
      <w:r>
        <w:rPr>
          <w:rFonts w:ascii="SimSun" w:hAnsi="SimSun" w:eastAsia="SimSun" w:cs="SimSun"/>
          <w:sz w:val="31"/>
          <w:szCs w:val="31"/>
          <w:spacing w:val="-20"/>
        </w:rPr>
        <w:t>法，就不如用二、四、八作为组合元用旋转错位法简便。因此，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六十四卦符号不是用三十二卦和两仪为元组合的，而是用八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卦和八卦为元组合的。这可从《周易》六十四卦</w:t>
      </w:r>
      <w:r>
        <w:rPr>
          <w:rFonts w:ascii="SimSun" w:hAnsi="SimSun" w:eastAsia="SimSun" w:cs="SimSun"/>
          <w:sz w:val="31"/>
          <w:szCs w:val="31"/>
          <w:spacing w:val="-14"/>
        </w:rPr>
        <w:t>下注有下乾上 </w:t>
      </w:r>
      <w:r>
        <w:rPr>
          <w:rFonts w:ascii="SimSun" w:hAnsi="SimSun" w:eastAsia="SimSun" w:cs="SimSun"/>
          <w:sz w:val="31"/>
          <w:szCs w:val="31"/>
          <w:spacing w:val="-2"/>
        </w:rPr>
        <w:t>乾、下乾上坤等语得到证明。八卦的符号顺变</w:t>
      </w:r>
      <w:r>
        <w:rPr>
          <w:rFonts w:ascii="SimSun" w:hAnsi="SimSun" w:eastAsia="SimSun" w:cs="SimSun"/>
          <w:sz w:val="31"/>
          <w:szCs w:val="31"/>
          <w:spacing w:val="-3"/>
        </w:rPr>
        <w:t>和象数互逆即 </w:t>
      </w:r>
      <w:r>
        <w:rPr>
          <w:rFonts w:ascii="SimSun" w:hAnsi="SimSun" w:eastAsia="SimSun" w:cs="SimSun"/>
          <w:sz w:val="31"/>
          <w:szCs w:val="31"/>
          <w:spacing w:val="-8"/>
        </w:rPr>
        <w:t>==(1)、=(2)、=(3)、三(4)、=(8)</w:t>
      </w:r>
      <w:r>
        <w:rPr>
          <w:rFonts w:ascii="SimSun" w:hAnsi="SimSun" w:eastAsia="SimSun" w:cs="SimSun"/>
          <w:sz w:val="31"/>
          <w:szCs w:val="31"/>
          <w:spacing w:val="-9"/>
        </w:rPr>
        <w:t>、=(7)、=三(6)、=(5)。六 </w:t>
      </w:r>
      <w:r>
        <w:rPr>
          <w:rFonts w:ascii="SimSun" w:hAnsi="SimSun" w:eastAsia="SimSun" w:cs="SimSun"/>
          <w:sz w:val="31"/>
          <w:szCs w:val="31"/>
          <w:spacing w:val="-14"/>
        </w:rPr>
        <w:t>十四卦用八卦和八卦为元组合，也具有同样的规律性，但必须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用旋转错位法。</w:t>
      </w:r>
    </w:p>
    <w:p>
      <w:pPr>
        <w:ind w:left="614"/>
        <w:spacing w:before="335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3.占卜系统方位顺排点数互逆</w:t>
      </w:r>
    </w:p>
    <w:p>
      <w:pPr>
        <w:ind w:right="287" w:firstLine="649"/>
        <w:spacing w:before="334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占卜系统最早是占卜出行方向的，东南西北的</w:t>
      </w:r>
      <w:r>
        <w:rPr>
          <w:rFonts w:ascii="SimSun" w:hAnsi="SimSun" w:eastAsia="SimSun" w:cs="SimSun"/>
          <w:sz w:val="31"/>
          <w:szCs w:val="31"/>
          <w:spacing w:val="-16"/>
        </w:rPr>
        <w:t>顺序，在地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球上是固定的。但东西和南北都是地球圆周的互逆，如向东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则顺方向永远是东，走到西半球去了前方仍然是东，反之</w:t>
      </w:r>
      <w:r>
        <w:rPr>
          <w:rFonts w:ascii="SimSun" w:hAnsi="SimSun" w:eastAsia="SimSun" w:cs="SimSun"/>
          <w:sz w:val="31"/>
          <w:szCs w:val="31"/>
          <w:spacing w:val="-15"/>
        </w:rPr>
        <w:t>，则</w:t>
      </w:r>
    </w:p>
    <w:p>
      <w:pPr>
        <w:spacing w:line="256" w:lineRule="auto"/>
        <w:sectPr>
          <w:headerReference w:type="default" r:id="rId102"/>
          <w:pgSz w:w="11900" w:h="16840"/>
          <w:pgMar w:top="2270" w:right="1785" w:bottom="400" w:left="1780" w:header="18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right="179"/>
        <w:spacing w:before="100" w:line="27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3" w:id="20"/>
      <w:bookmarkEnd w:id="20"/>
      <w:r>
        <w:rPr>
          <w:rFonts w:ascii="SimSun" w:hAnsi="SimSun" w:eastAsia="SimSun" w:cs="SimSun"/>
          <w:sz w:val="31"/>
          <w:szCs w:val="31"/>
          <w:spacing w:val="-13"/>
        </w:rPr>
        <w:t>顺方向永远是西，走到东半球去了前方仍然是西，南北方向也 </w:t>
      </w:r>
      <w:r>
        <w:rPr>
          <w:rFonts w:ascii="SimSun" w:hAnsi="SimSun" w:eastAsia="SimSun" w:cs="SimSun"/>
          <w:sz w:val="31"/>
          <w:szCs w:val="31"/>
          <w:spacing w:val="-3"/>
        </w:rPr>
        <w:t>如此。远古人未必知道这个实际，但却在表示方向的点数上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采用了互逆法。天地盘占卜器上的天方位点数为东一点、南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三点、中五点、西七点、北九点；地方位点数为北二点、西四点、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中六点、南八点、东十点。即使后来改为北一点、东三点、中五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点、西七点、南九点，南二点、西四点、中六点、东八</w:t>
      </w:r>
      <w:r>
        <w:rPr>
          <w:rFonts w:ascii="SimSun" w:hAnsi="SimSun" w:eastAsia="SimSun" w:cs="SimSun"/>
          <w:sz w:val="31"/>
          <w:szCs w:val="31"/>
          <w:spacing w:val="-39"/>
        </w:rPr>
        <w:t>点、北十点，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规律是一样的。后人拟定的河图天地方位点数错乱失规律，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既破坏了顺序，又破坏了互逆，那是后人的</w:t>
      </w:r>
      <w:r>
        <w:rPr>
          <w:rFonts w:ascii="SimSun" w:hAnsi="SimSun" w:eastAsia="SimSun" w:cs="SimSun"/>
          <w:sz w:val="31"/>
          <w:szCs w:val="31"/>
          <w:spacing w:val="-14"/>
        </w:rPr>
        <w:t>事情，不是远古人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的事情。也许有人会说，难道后人还不如远古人高明吗?这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就很难说，后人在某些方面比远古人高明，但在某些</w:t>
      </w:r>
      <w:r>
        <w:rPr>
          <w:rFonts w:ascii="SimSun" w:hAnsi="SimSun" w:eastAsia="SimSun" w:cs="SimSun"/>
          <w:sz w:val="31"/>
          <w:szCs w:val="31"/>
          <w:spacing w:val="-14"/>
        </w:rPr>
        <w:t>方面却不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如远古人高明，这是事实。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一个太极所表现的内容，后人能参 </w:t>
      </w:r>
      <w:r>
        <w:rPr>
          <w:rFonts w:ascii="SimSun" w:hAnsi="SimSun" w:eastAsia="SimSun" w:cs="SimSun"/>
          <w:sz w:val="31"/>
          <w:szCs w:val="31"/>
          <w:spacing w:val="-20"/>
        </w:rPr>
        <w:t>透的实在不多，而且画得合乎道理的也很少。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一个河图，后人 </w:t>
      </w:r>
      <w:r>
        <w:rPr>
          <w:rFonts w:ascii="SimSun" w:hAnsi="SimSun" w:eastAsia="SimSun" w:cs="SimSun"/>
          <w:sz w:val="31"/>
          <w:szCs w:val="31"/>
          <w:spacing w:val="-2"/>
        </w:rPr>
        <w:t>能看出它是天地盘占卜器的平面图的也实在不多，能作合乎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道理的解释的就更少。能说后人就比远古人高明吗?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10"/>
        <w:spacing w:before="100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5"/>
        </w:rPr>
        <w:t>(二)有关三源结合的传说</w:t>
      </w:r>
    </w:p>
    <w:p>
      <w:pPr>
        <w:pStyle w:val="BodyText"/>
        <w:spacing w:line="426" w:lineRule="auto"/>
        <w:rPr/>
      </w:pPr>
      <w:r/>
    </w:p>
    <w:p>
      <w:pPr>
        <w:ind w:right="299" w:firstLine="629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三源结合，从上古之初，到上古之末，有过许多不同的传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说，有的已经记入典籍，有的还在民间流传。按</w:t>
      </w:r>
      <w:r>
        <w:rPr>
          <w:rFonts w:ascii="SimSun" w:hAnsi="SimSun" w:eastAsia="SimSun" w:cs="SimSun"/>
          <w:sz w:val="31"/>
          <w:szCs w:val="31"/>
          <w:spacing w:val="-14"/>
        </w:rPr>
        <w:t>传说内容的早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晚分述如下：</w:t>
      </w:r>
    </w:p>
    <w:p>
      <w:pPr>
        <w:ind w:left="634"/>
        <w:spacing w:before="323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1.伏羲因燧皇之图画八卦</w:t>
      </w:r>
    </w:p>
    <w:p>
      <w:pPr>
        <w:ind w:right="278" w:firstLine="629"/>
        <w:spacing w:before="328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此说为三国魏易博士淳于俊之说。淳于俊有此说法，当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有所本，或据当时可见资料，或据当时尚存传说。不管所据为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何，有一点是比较接近事实的，即八卦不是据天赐的什么图画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成的，而是据前人的图画成的，这就比较合乎实际。但他没有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0"/>
        </w:rPr>
        <w:t>说明因燧皇(燧人氏)之图，因的是什么图?是太</w:t>
      </w:r>
      <w:r>
        <w:rPr>
          <w:rFonts w:ascii="SimSun" w:hAnsi="SimSun" w:eastAsia="SimSun" w:cs="SimSun"/>
          <w:sz w:val="31"/>
          <w:szCs w:val="31"/>
          <w:spacing w:val="9"/>
        </w:rPr>
        <w:t>极图?还是</w:t>
      </w:r>
    </w:p>
    <w:p>
      <w:pPr>
        <w:spacing w:line="219" w:lineRule="auto"/>
        <w:sectPr>
          <w:headerReference w:type="default" r:id="rId103"/>
          <w:pgSz w:w="11900" w:h="16840"/>
          <w:pgMar w:top="2190" w:right="1785" w:bottom="400" w:left="1780" w:header="17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right="209" w:firstLine="155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河图?燧人氏和伏羲氏都未必是远古时期和上古时期的氏族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首领的个人之名，传说中燧人氏和伏羲氏都活了几千岁，岂有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个人能活几千岁之理。据理推测，燧人氏当是首先用火的氏 </w:t>
      </w:r>
      <w:r>
        <w:rPr>
          <w:rFonts w:ascii="SimSun" w:hAnsi="SimSun" w:eastAsia="SimSun" w:cs="SimSun"/>
          <w:sz w:val="31"/>
          <w:szCs w:val="31"/>
          <w:spacing w:val="-8"/>
        </w:rPr>
        <w:t>族名称，或这个氏族对自己历代首领的通称；伏羲氏当是首先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豢养牲畜的氏族名称，或这个氏族对自己历代首领的通称。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因此，燧人氏和伏羲氏才能有几千年的寿命。这些各有发明 </w:t>
      </w:r>
      <w:r>
        <w:rPr>
          <w:rFonts w:ascii="SimSun" w:hAnsi="SimSun" w:eastAsia="SimSun" w:cs="SimSun"/>
          <w:sz w:val="31"/>
          <w:szCs w:val="31"/>
          <w:spacing w:val="4"/>
        </w:rPr>
        <w:t>创造各具光荣历史的氏族，互相融合了，又再和其他氏族融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合，以氏族形式独立存在的历史结束了，燧人氏和伏羲氏的氏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族名称或历代首领通称也就终止了。故可断言，燧人氏、有巢 </w:t>
      </w:r>
      <w:r>
        <w:rPr>
          <w:rFonts w:ascii="SimSun" w:hAnsi="SimSun" w:eastAsia="SimSun" w:cs="SimSun"/>
          <w:sz w:val="31"/>
          <w:szCs w:val="31"/>
          <w:spacing w:val="-19"/>
        </w:rPr>
        <w:t>氏、伏羲氏、神农氏、轩辕氏等等，实际上都表示中国社会的一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个历史阶段或历史时期。所谓伏羲因燧皇之图画八卦，就是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伏羲氏时期的智者能人因袭燧人氏时期的智者</w:t>
      </w:r>
      <w:r>
        <w:rPr>
          <w:rFonts w:ascii="SimSun" w:hAnsi="SimSun" w:eastAsia="SimSun" w:cs="SimSun"/>
          <w:sz w:val="31"/>
          <w:szCs w:val="31"/>
          <w:spacing w:val="3"/>
        </w:rPr>
        <w:t>能人留下来的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图，发明创造了八卦符号。这样的传说和实际当然有很大距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离，不过，它没有神话成分，就比较合乎实际了。八卦符号所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表示的阴阳变化和太极图表示的阴阳变化是一致的，所因之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图自然应当是太极图而不是河图，因为河图所表示的内容与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八卦符号表示的内容虽有一定联系，如都涉及方位和数，但在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排列和涵义上都有很大差别，无一致性可言，不会成</w:t>
      </w:r>
      <w:r>
        <w:rPr>
          <w:rFonts w:ascii="SimSun" w:hAnsi="SimSun" w:eastAsia="SimSun" w:cs="SimSun"/>
          <w:sz w:val="31"/>
          <w:szCs w:val="31"/>
          <w:spacing w:val="-8"/>
        </w:rPr>
        <w:t>为传说的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起因或依据。当然，八卦符号有它自己的产生过程，并不是按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太极图画成的，而是在观察阴阳变化中逐步</w:t>
      </w:r>
      <w:r>
        <w:rPr>
          <w:rFonts w:ascii="SimSun" w:hAnsi="SimSun" w:eastAsia="SimSun" w:cs="SimSun"/>
          <w:sz w:val="31"/>
          <w:szCs w:val="31"/>
          <w:spacing w:val="-3"/>
        </w:rPr>
        <w:t>发明创造出来的，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但它和太极图表示的内容确实是一致的，所以，《易传》上有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“易有太极，是生两仪，两仪生四象，四象</w:t>
      </w:r>
      <w:r>
        <w:rPr>
          <w:rFonts w:ascii="SimSun" w:hAnsi="SimSun" w:eastAsia="SimSun" w:cs="SimSun"/>
          <w:sz w:val="31"/>
          <w:szCs w:val="31"/>
          <w:spacing w:val="-29"/>
        </w:rPr>
        <w:t>生八卦”的记载，没有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“易有河图，是生两仪，两仪生四象，四象生八卦”的记载。《易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传》是《周易》成书之后对《周易》的解说和有</w:t>
      </w:r>
      <w:r>
        <w:rPr>
          <w:rFonts w:ascii="SimSun" w:hAnsi="SimSun" w:eastAsia="SimSun" w:cs="SimSun"/>
          <w:sz w:val="31"/>
          <w:szCs w:val="31"/>
          <w:spacing w:val="-14"/>
        </w:rPr>
        <w:t>关资料的汇编，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“易有太极，是生两仪”是据传说和太极、阴阳系统的一致性编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入的，既已明记“易有太极，是生两仪，两</w:t>
      </w:r>
      <w:r>
        <w:rPr>
          <w:rFonts w:ascii="SimSun" w:hAnsi="SimSun" w:eastAsia="SimSun" w:cs="SimSun"/>
          <w:sz w:val="31"/>
          <w:szCs w:val="31"/>
          <w:spacing w:val="-19"/>
        </w:rPr>
        <w:t>仪生四象，四象生八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</w:rPr>
        <w:t>卦。”又明记“河出图，洛出书，圣人则之。”可见《易传》作者是</w:t>
      </w:r>
    </w:p>
    <w:p>
      <w:pPr>
        <w:spacing w:line="272" w:lineRule="auto"/>
        <w:sectPr>
          <w:headerReference w:type="default" r:id="rId104"/>
          <w:pgSz w:w="11900" w:h="16840"/>
          <w:pgMar w:top="2119" w:right="1785" w:bottom="400" w:left="1595" w:header="16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left="84" w:right="202"/>
        <w:spacing w:before="101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不加分析地记入当时可以得到的一切资料，这样做，有不好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处，也有好处，倘不全记，后人也就无法弄清事实真相了。我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们还是应当感谢他的。因此，这第一种传说很重要。</w:t>
      </w:r>
    </w:p>
    <w:p>
      <w:pPr>
        <w:ind w:left="789"/>
        <w:spacing w:before="326" w:line="220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"/>
        </w:rPr>
        <w:t>2.伏羲则河图画八卦</w:t>
      </w:r>
    </w:p>
    <w:p>
      <w:pPr>
        <w:pStyle w:val="BodyText"/>
        <w:spacing w:line="243" w:lineRule="auto"/>
        <w:rPr/>
      </w:pPr>
      <w:r/>
    </w:p>
    <w:p>
      <w:pPr>
        <w:ind w:left="84" w:right="124" w:firstLine="575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《易传》上只有“河出图，洛出书，圣人则之”的记载，未说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是何圣人仿效河图、洛书做出什么来。另有“古者，包牺氏之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王天下也，仰则观象于天，俯则观法于地，观鸟兽之文与地之 </w:t>
      </w:r>
      <w:r>
        <w:rPr>
          <w:rFonts w:ascii="SimSun" w:hAnsi="SimSun" w:eastAsia="SimSun" w:cs="SimSun"/>
          <w:sz w:val="31"/>
          <w:szCs w:val="31"/>
          <w:spacing w:val="-23"/>
        </w:rPr>
        <w:t>宜，近取诸身，远取诸物，于是始作八卦以通神明之德，以类万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物之情”的记载，未说伏羲则河图、洛书画八卦。洛书晚于八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卦很久，非八卦则洛书，倒是洛书在某些方面则八卦，前面已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经说过。伏羲氏是通过仰观俯观，近取远取画成八卦的，《易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传》说得很明白，虽然不十分具体准确，但基本上是对的，不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过，伏羲氏应作伏羲氏时期理解。到了汉代孔安国，两个记载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就合在一起了。他注《论语》“河不出图”,就说“河图者，伏羲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氏王天下，龙马出河，遂则其文以画八卦。”魏晋间人</w:t>
      </w:r>
      <w:r>
        <w:rPr>
          <w:rFonts w:ascii="SimSun" w:hAnsi="SimSun" w:eastAsia="SimSun" w:cs="SimSun"/>
          <w:sz w:val="31"/>
          <w:szCs w:val="31"/>
          <w:spacing w:val="-14"/>
        </w:rPr>
        <w:t>话孔安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国名作《尚书·洪范》传，也如是说。后人宗之者不少，遂成一 </w:t>
      </w:r>
      <w:r>
        <w:rPr>
          <w:rFonts w:ascii="SimSun" w:hAnsi="SimSun" w:eastAsia="SimSun" w:cs="SimSun"/>
          <w:sz w:val="31"/>
          <w:szCs w:val="31"/>
          <w:spacing w:val="-9"/>
        </w:rPr>
        <w:t>说。</w:t>
      </w:r>
    </w:p>
    <w:p>
      <w:pPr>
        <w:pStyle w:val="BodyText"/>
        <w:spacing w:line="349" w:lineRule="auto"/>
        <w:rPr/>
      </w:pPr>
      <w:r/>
    </w:p>
    <w:p>
      <w:pPr>
        <w:ind w:left="72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3.圣人则河图洛书画八卦</w:t>
      </w:r>
    </w:p>
    <w:p>
      <w:pPr>
        <w:ind w:left="84" w:right="195" w:firstLine="474"/>
        <w:spacing w:before="306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30"/>
        </w:rPr>
        <w:t>《易传》上有“河出图、洛出书，圣人则之”的说法，为了全</w:t>
      </w:r>
      <w:r>
        <w:rPr>
          <w:rFonts w:ascii="KaiTi" w:hAnsi="KaiTi" w:eastAsia="KaiTi" w:cs="KaiTi"/>
          <w:sz w:val="31"/>
          <w:szCs w:val="31"/>
          <w:spacing w:val="1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面理解和遵从《易传》的说法，自然就认为八卦是仿照河图洛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书画成的了。但孔安国也觉得这样认为不妥，他注《</w:t>
      </w:r>
      <w:r>
        <w:rPr>
          <w:rFonts w:ascii="KaiTi" w:hAnsi="KaiTi" w:eastAsia="KaiTi" w:cs="KaiTi"/>
          <w:sz w:val="31"/>
          <w:szCs w:val="31"/>
          <w:spacing w:val="-24"/>
        </w:rPr>
        <w:t>论语》“河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不出图”的下文说“洛书者，禹治水时，神龟负文而列于背，有</w:t>
      </w:r>
      <w:r>
        <w:rPr>
          <w:rFonts w:ascii="KaiTi" w:hAnsi="KaiTi" w:eastAsia="KaiTi" w:cs="KaiTi"/>
          <w:sz w:val="31"/>
          <w:szCs w:val="31"/>
          <w:spacing w:val="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数至九，禹遂因而第之以成九类。”如果承认八卦为早于禹很</w:t>
      </w:r>
      <w:r>
        <w:rPr>
          <w:rFonts w:ascii="KaiTi" w:hAnsi="KaiTi" w:eastAsia="KaiTi" w:cs="KaiTi"/>
          <w:sz w:val="31"/>
          <w:szCs w:val="31"/>
          <w:spacing w:val="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久的伏羲氏所画；就不可能仿照禹时才出现的洛书。所以，他</w:t>
      </w:r>
      <w:r>
        <w:rPr>
          <w:rFonts w:ascii="KaiTi" w:hAnsi="KaiTi" w:eastAsia="KaiTi" w:cs="KaiTi"/>
          <w:sz w:val="31"/>
          <w:szCs w:val="31"/>
          <w:spacing w:val="1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只承认八卦是仿照河图画成的。这种说法，连孔安国自己也</w:t>
      </w:r>
    </w:p>
    <w:p>
      <w:pPr>
        <w:spacing w:line="266" w:lineRule="auto"/>
        <w:sectPr>
          <w:headerReference w:type="default" r:id="rId105"/>
          <w:pgSz w:w="11900" w:h="16840"/>
          <w:pgMar w:top="2069" w:right="1785" w:bottom="400" w:left="1785" w:header="1680" w:footer="0" w:gutter="0"/>
        </w:sectPr>
        <w:rPr>
          <w:rFonts w:ascii="KaiTi" w:hAnsi="KaiTi" w:eastAsia="KaiTi" w:cs="KaiTi"/>
          <w:sz w:val="31"/>
          <w:szCs w:val="31"/>
        </w:rPr>
      </w:pPr>
    </w:p>
    <w:p>
      <w:pPr>
        <w:ind w:left="182"/>
        <w:spacing w:before="33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不承认，但后人如是说的还真不少。因为这是《易传》上说的，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尊经必须尊传，经传上有的就不能怀疑，更不能否定</w:t>
      </w:r>
      <w:r>
        <w:rPr>
          <w:rFonts w:ascii="SimSun" w:hAnsi="SimSun" w:eastAsia="SimSun" w:cs="SimSun"/>
          <w:sz w:val="31"/>
          <w:szCs w:val="31"/>
          <w:spacing w:val="-14"/>
        </w:rPr>
        <w:t>。盲从经</w:t>
      </w:r>
    </w:p>
    <w:p>
      <w:pPr>
        <w:ind w:left="182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传是以往多数中国人的习惯，不足为怪。</w:t>
      </w:r>
    </w:p>
    <w:p>
      <w:pPr>
        <w:ind w:left="856"/>
        <w:spacing w:before="31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河图即是八卦</w:t>
      </w:r>
    </w:p>
    <w:p>
      <w:pPr>
        <w:ind w:left="182" w:right="109" w:firstLine="669"/>
        <w:spacing w:before="312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河图即是八卦说，也始于孔安国《论语》注。</w:t>
      </w:r>
      <w:r>
        <w:rPr>
          <w:rFonts w:ascii="SimSun" w:hAnsi="SimSun" w:eastAsia="SimSun" w:cs="SimSun"/>
          <w:sz w:val="31"/>
          <w:szCs w:val="31"/>
          <w:spacing w:val="-15"/>
        </w:rPr>
        <w:t>他先说伏羲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氏王天下，龙马负图出河，遂则其文以画八卦，最后说：“河图，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八卦是也。”前面的“则”是仿照的意思，孔安国没有见过河图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是什么样子，想象不出八卦是怎样仿照河图画成的，</w:t>
      </w:r>
      <w:r>
        <w:rPr>
          <w:rFonts w:ascii="SimSun" w:hAnsi="SimSun" w:eastAsia="SimSun" w:cs="SimSun"/>
          <w:sz w:val="31"/>
          <w:szCs w:val="31"/>
          <w:spacing w:val="-2"/>
        </w:rPr>
        <w:t>既能仿 </w:t>
      </w:r>
      <w:r>
        <w:rPr>
          <w:rFonts w:ascii="SimSun" w:hAnsi="SimSun" w:eastAsia="SimSun" w:cs="SimSun"/>
          <w:sz w:val="31"/>
          <w:szCs w:val="31"/>
          <w:spacing w:val="-14"/>
        </w:rPr>
        <w:t>照，就是基本一样的东西了，所以干脆说河图就是八卦。这就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否定了伏羲氏画八卦的说法，河图是天赐的，河图即是八卦，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就和伏羲氏无关了。</w:t>
      </w:r>
    </w:p>
    <w:p>
      <w:pPr>
        <w:ind w:left="182" w:right="110" w:firstLine="669"/>
        <w:spacing w:before="102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以上四种传说和资料，透露出一个重要的消息，就</w:t>
      </w:r>
      <w:r>
        <w:rPr>
          <w:rFonts w:ascii="SimSun" w:hAnsi="SimSun" w:eastAsia="SimSun" w:cs="SimSun"/>
          <w:sz w:val="31"/>
          <w:szCs w:val="31"/>
          <w:spacing w:val="-15"/>
        </w:rPr>
        <w:t>是八卦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用于占卜，与伏羲氏时期的智者能人有关，是他们将八圭符号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用于占卜，改名八卦的，占卜方法则仿照天地盘占卜器的占卜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方法，设上盘八卦和下盘八卦，以下盘八卦为基础为定位卦，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以上盘八卦为表现为变位卦；旋转上盘八卦，看它和下盘八卦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的结合，对这些结合作出解释，判断吉凶。这些结合共有六十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四个，即六十四重卦，简称六十四卦。在占卜时的解释判断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中，除占卜系统的那一套理论之外，也用上了太极系统和阴阳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系统的理论，使占卜也带上了哲理的性质。这</w:t>
      </w:r>
      <w:r>
        <w:rPr>
          <w:rFonts w:ascii="SimSun" w:hAnsi="SimSun" w:eastAsia="SimSun" w:cs="SimSun"/>
          <w:sz w:val="31"/>
          <w:szCs w:val="31"/>
          <w:spacing w:val="-3"/>
        </w:rPr>
        <w:t>就是易学三源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的结合，也就是易学的开始。由此，可以给易学下一定义：即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哲理性的占卜称为易学，或易学是以哲理论断吉凶的占卜。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非哲理性的占卜称为迷信，或占卜不以哲理论断吉凶就是迷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信。因此，易学的实质就是哲理占卜学或哲理预测</w:t>
      </w:r>
      <w:r>
        <w:rPr>
          <w:rFonts w:ascii="SimSun" w:hAnsi="SimSun" w:eastAsia="SimSun" w:cs="SimSun"/>
          <w:sz w:val="31"/>
          <w:szCs w:val="31"/>
          <w:spacing w:val="-2"/>
        </w:rPr>
        <w:t>学。如果 </w:t>
      </w:r>
      <w:r>
        <w:rPr>
          <w:rFonts w:ascii="SimSun" w:hAnsi="SimSun" w:eastAsia="SimSun" w:cs="SimSun"/>
          <w:sz w:val="31"/>
          <w:szCs w:val="31"/>
          <w:spacing w:val="-2"/>
        </w:rPr>
        <w:t>把八圭未用于占卜之前的太极系统宇宙模型和阴阳系统宇宙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符号也纳入易学范围，那么,前期易学就可称为哲理易学，用</w:t>
      </w:r>
    </w:p>
    <w:p>
      <w:pPr>
        <w:spacing w:line="270" w:lineRule="auto"/>
        <w:sectPr>
          <w:headerReference w:type="default" r:id="rId106"/>
          <w:pgSz w:w="12050" w:h="16940"/>
          <w:pgMar w:top="2249" w:right="1785" w:bottom="400" w:left="1807" w:header="18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0" w:right="405"/>
        <w:spacing w:before="331" w:line="232" w:lineRule="auto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1"/>
        </w:rPr>
        <w:t>于占卜之后的易学就可称为占卜易学。而后世利用八卦妄言</w:t>
      </w:r>
      <w:r>
        <w:rPr>
          <w:rFonts w:ascii="SimHei" w:hAnsi="SimHei" w:eastAsia="SimHei" w:cs="SimHei"/>
          <w:sz w:val="32"/>
          <w:szCs w:val="32"/>
          <w:spacing w:val="1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2"/>
        </w:rPr>
        <w:t>吉凶骗人钱财的活动，就不是占卜易学，而</w:t>
      </w:r>
      <w:r>
        <w:rPr>
          <w:rFonts w:ascii="SimHei" w:hAnsi="SimHei" w:eastAsia="SimHei" w:cs="SimHei"/>
          <w:sz w:val="32"/>
          <w:szCs w:val="32"/>
          <w:spacing w:val="-23"/>
        </w:rPr>
        <w:t>是占卜迷信了。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69"/>
        <w:spacing w:before="104" w:line="22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5"/>
        </w:rPr>
        <w:t>(三)易学发展的传说</w:t>
      </w:r>
    </w:p>
    <w:p>
      <w:pPr>
        <w:pStyle w:val="BodyText"/>
        <w:spacing w:line="414" w:lineRule="auto"/>
        <w:rPr/>
      </w:pPr>
      <w:r/>
    </w:p>
    <w:p>
      <w:pPr>
        <w:ind w:left="10" w:right="272" w:firstLine="589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远古时期的易学三源结合成易学之后，易学</w:t>
      </w:r>
      <w:r>
        <w:rPr>
          <w:rFonts w:ascii="SimSun" w:hAnsi="SimSun" w:eastAsia="SimSun" w:cs="SimSun"/>
          <w:sz w:val="32"/>
          <w:szCs w:val="32"/>
          <w:spacing w:val="-12"/>
        </w:rPr>
        <w:t>有个发展过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程。这个发展过程也有许多传说，有了文字之后，这些传说也 </w:t>
      </w:r>
      <w:r>
        <w:rPr>
          <w:rFonts w:ascii="SimSun" w:hAnsi="SimSun" w:eastAsia="SimSun" w:cs="SimSun"/>
          <w:sz w:val="32"/>
          <w:szCs w:val="32"/>
          <w:spacing w:val="-23"/>
        </w:rPr>
        <w:t>记录成文字资料，所有的传说和资料，都把河图当作八卦的起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源和易学的起源。其实是不对的，河图只和八圭用于占卜改 </w:t>
      </w:r>
      <w:r>
        <w:rPr>
          <w:rFonts w:ascii="SimSun" w:hAnsi="SimSun" w:eastAsia="SimSun" w:cs="SimSun"/>
          <w:sz w:val="32"/>
          <w:szCs w:val="32"/>
          <w:spacing w:val="-12"/>
        </w:rPr>
        <w:t>名八卦有关，与八卦符号的产生无关，它不是八卦符号的起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源，只是八卦名称的起源，不是易学的起源，只是易学的三源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之一，三源结合成易学，是易学的形成，不是易学的发端。这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些传说和资料，不仅不合实际，而且互相矛盾，</w:t>
      </w:r>
      <w:r>
        <w:rPr>
          <w:rFonts w:ascii="SimSun" w:hAnsi="SimSun" w:eastAsia="SimSun" w:cs="SimSun"/>
          <w:sz w:val="32"/>
          <w:szCs w:val="32"/>
          <w:spacing w:val="-29"/>
        </w:rPr>
        <w:t>分别介绍如下：</w:t>
      </w:r>
    </w:p>
    <w:p>
      <w:pPr>
        <w:ind w:left="604"/>
        <w:spacing w:before="321" w:line="213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3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33"/>
        </w:rPr>
        <w:t>伏羲氏得河图，夏后因之，曰连山</w:t>
      </w:r>
    </w:p>
    <w:p>
      <w:pPr>
        <w:ind w:left="10" w:right="406" w:firstLine="429"/>
        <w:spacing w:before="30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0"/>
        </w:rPr>
        <w:t>“伏羲氏得河图，夏后因之，曰连山。”见于《山海经》。其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他典籍也有类似之说，但不及《山海经》完整而明确，故取〈山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海经》之说为代表。此说谓得河图即因之为连山，其中无八卦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之说，而连山传为夏代八卦重为六十四卦之占卜术，是有记载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的，故孔安国以为河图即是八卦，不是没有依据的。但这依据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并不可靠，八卦不是河图，河图不是八卦，是肯定无疑的，</w:t>
      </w:r>
      <w:r>
        <w:rPr>
          <w:rFonts w:ascii="SimSun" w:hAnsi="SimSun" w:eastAsia="SimSun" w:cs="SimSun"/>
          <w:sz w:val="32"/>
          <w:szCs w:val="32"/>
          <w:spacing w:val="-34"/>
        </w:rPr>
        <w:t>否则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天地之数十而八卦之数八，就无法解释。</w:t>
      </w:r>
    </w:p>
    <w:p>
      <w:pPr>
        <w:ind w:left="604"/>
        <w:spacing w:before="323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2.</w:t>
      </w: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神农氏得河图夏后因之日连山</w:t>
      </w:r>
    </w:p>
    <w:p>
      <w:pPr>
        <w:ind w:left="10" w:right="272" w:firstLine="429"/>
        <w:spacing w:before="32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9"/>
        </w:rPr>
        <w:t>《世谱》等群书云：神农一曰连山氏，亦曰列山氏。或曰历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山氏。因此，又有“神农氏得河图，夏后因</w:t>
      </w:r>
      <w:r>
        <w:rPr>
          <w:rFonts w:ascii="SimSun" w:hAnsi="SimSun" w:eastAsia="SimSun" w:cs="SimSun"/>
          <w:sz w:val="32"/>
          <w:szCs w:val="32"/>
          <w:spacing w:val="-39"/>
        </w:rPr>
        <w:t>之，曰连山。”之说。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</w:rPr>
        <w:t>此说又和“伏羲氏得河图，夏后因之，曰连山。”之说相矛盾，其</w:t>
      </w:r>
    </w:p>
    <w:p>
      <w:pPr>
        <w:spacing w:line="250" w:lineRule="auto"/>
        <w:sectPr>
          <w:headerReference w:type="default" r:id="rId107"/>
          <w:pgSz w:w="12050" w:h="16940"/>
          <w:pgMar w:top="2180" w:right="1807" w:bottom="400" w:left="1790" w:header="181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ind w:left="64" w:right="190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不足信，和前说是一样的，河图不是八卦，八卦不是河图，得河 </w:t>
      </w:r>
      <w:r>
        <w:rPr>
          <w:rFonts w:ascii="SimSun" w:hAnsi="SimSun" w:eastAsia="SimSun" w:cs="SimSun"/>
          <w:sz w:val="31"/>
          <w:szCs w:val="31"/>
          <w:spacing w:val="-10"/>
        </w:rPr>
        <w:t>图是不能产生夏代用八卦重为六十四卦的“连山”占卜术的，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而且河图十数，八卦八数的差异仍然无法说</w:t>
      </w:r>
      <w:r>
        <w:rPr>
          <w:rFonts w:ascii="SimSun" w:hAnsi="SimSun" w:eastAsia="SimSun" w:cs="SimSun"/>
          <w:sz w:val="31"/>
          <w:szCs w:val="31"/>
          <w:spacing w:val="-15"/>
        </w:rPr>
        <w:t>明何以能消除，故 </w:t>
      </w:r>
      <w:r>
        <w:rPr>
          <w:rFonts w:ascii="SimSun" w:hAnsi="SimSun" w:eastAsia="SimSun" w:cs="SimSun"/>
          <w:sz w:val="31"/>
          <w:szCs w:val="31"/>
          <w:spacing w:val="-14"/>
        </w:rPr>
        <w:t>河图即是八卦之说，仍然解释不通。</w:t>
      </w:r>
    </w:p>
    <w:p>
      <w:pPr>
        <w:ind w:left="819"/>
        <w:spacing w:before="32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黄帝氏得河图商人因之曰归藏</w:t>
      </w:r>
    </w:p>
    <w:p>
      <w:pPr>
        <w:ind w:left="64" w:firstLine="585"/>
        <w:spacing w:before="3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“黄帝氏得河图，商人因之，日归藏。”也见于《山海经》。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归藏，亦传为以八卦重为六十四卦的商代占卜术，商人因前人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3"/>
        </w:rPr>
        <w:t>之法是合乎情理的，但所因究竟是什么?是河图天地盘占卜  </w:t>
      </w:r>
      <w:r>
        <w:rPr>
          <w:rFonts w:ascii="SimSun" w:hAnsi="SimSun" w:eastAsia="SimSun" w:cs="SimSun"/>
          <w:sz w:val="31"/>
          <w:szCs w:val="31"/>
          <w:spacing w:val="9"/>
        </w:rPr>
        <w:t>法?还是八卦上下盘占卜法?这是必须弄清楚的。不然，就  </w:t>
      </w:r>
      <w:r>
        <w:rPr>
          <w:rFonts w:ascii="SimSun" w:hAnsi="SimSun" w:eastAsia="SimSun" w:cs="SimSun"/>
          <w:sz w:val="31"/>
          <w:szCs w:val="31"/>
          <w:spacing w:val="-2"/>
        </w:rPr>
        <w:t>会把十数的河图和八数的八卦混为一谈。</w:t>
      </w:r>
    </w:p>
    <w:p>
      <w:pPr>
        <w:pStyle w:val="BodyText"/>
        <w:spacing w:line="253" w:lineRule="auto"/>
        <w:rPr/>
      </w:pPr>
      <w:r/>
    </w:p>
    <w:p>
      <w:pPr>
        <w:ind w:left="759"/>
        <w:spacing w:before="101" w:line="220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4.伏羲氏得河图周人因之日周易</w:t>
      </w:r>
    </w:p>
    <w:p>
      <w:pPr>
        <w:ind w:left="64" w:right="150" w:firstLine="535"/>
        <w:spacing w:before="314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“伏羲氏得河图，周人因之，曰周易。”本无</w:t>
      </w:r>
      <w:r>
        <w:rPr>
          <w:rFonts w:ascii="SimSun" w:hAnsi="SimSun" w:eastAsia="SimSun" w:cs="SimSun"/>
          <w:sz w:val="31"/>
          <w:szCs w:val="31"/>
          <w:spacing w:val="-31"/>
        </w:rPr>
        <w:t>成说，实据《易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传》而言。《系辞上传》有“河出图，洛出书，圣</w:t>
      </w:r>
      <w:r>
        <w:rPr>
          <w:rFonts w:ascii="SimSun" w:hAnsi="SimSun" w:eastAsia="SimSun" w:cs="SimSun"/>
          <w:sz w:val="31"/>
          <w:szCs w:val="31"/>
          <w:spacing w:val="-44"/>
        </w:rPr>
        <w:t>人则之。”《系辞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下传》有“古者，包牺氏之王天下也，仰则</w:t>
      </w:r>
      <w:r>
        <w:rPr>
          <w:rFonts w:ascii="SimSun" w:hAnsi="SimSun" w:eastAsia="SimSun" w:cs="SimSun"/>
          <w:sz w:val="31"/>
          <w:szCs w:val="31"/>
          <w:spacing w:val="-25"/>
        </w:rPr>
        <w:t>观象于天，俯则观法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于地，观鸟兽之文与地之宜，近取诸身，远取诸物，于是</w:t>
      </w:r>
      <w:r>
        <w:rPr>
          <w:rFonts w:ascii="SimSun" w:hAnsi="SimSun" w:eastAsia="SimSun" w:cs="SimSun"/>
          <w:sz w:val="31"/>
          <w:szCs w:val="31"/>
          <w:spacing w:val="-24"/>
        </w:rPr>
        <w:t>始作八 </w:t>
      </w:r>
      <w:r>
        <w:rPr>
          <w:rFonts w:ascii="SimSun" w:hAnsi="SimSun" w:eastAsia="SimSun" w:cs="SimSun"/>
          <w:sz w:val="31"/>
          <w:szCs w:val="31"/>
          <w:spacing w:val="-23"/>
        </w:rPr>
        <w:t>卦以通神明之德，以类万物之情。”虽然上传未提圣人是</w:t>
      </w:r>
      <w:r>
        <w:rPr>
          <w:rFonts w:ascii="SimSun" w:hAnsi="SimSun" w:eastAsia="SimSun" w:cs="SimSun"/>
          <w:sz w:val="31"/>
          <w:szCs w:val="31"/>
          <w:spacing w:val="-24"/>
        </w:rPr>
        <w:t>谁，只 </w:t>
      </w:r>
      <w:r>
        <w:rPr>
          <w:rFonts w:ascii="SimSun" w:hAnsi="SimSun" w:eastAsia="SimSun" w:cs="SimSun"/>
          <w:sz w:val="31"/>
          <w:szCs w:val="31"/>
          <w:spacing w:val="-13"/>
        </w:rPr>
        <w:t>提圣人则河图、洛书而成易；但下传却提到伏羲氏，可又不说 </w:t>
      </w:r>
      <w:r>
        <w:rPr>
          <w:rFonts w:ascii="SimSun" w:hAnsi="SimSun" w:eastAsia="SimSun" w:cs="SimSun"/>
          <w:sz w:val="31"/>
          <w:szCs w:val="31"/>
          <w:spacing w:val="-9"/>
        </w:rPr>
        <w:t>是则河图、洛书画八卦，而说是仰观俯观、近取远取作八卦。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事虽不合，但&lt;易传》提及的圣人只有伏羲氏，因此，可以概括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为“伏羲氏得河图，周人因之，曰周易”的说法。《易传》自已除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有则河图画八卦和仰观俯观、近取远取作八卦的矛盾之外，还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有“易有太极，是生两仪、两仪生四象、四象生八</w:t>
      </w:r>
      <w:r>
        <w:rPr>
          <w:rFonts w:ascii="SimSun" w:hAnsi="SimSun" w:eastAsia="SimSun" w:cs="SimSun"/>
          <w:sz w:val="31"/>
          <w:szCs w:val="31"/>
          <w:spacing w:val="-25"/>
        </w:rPr>
        <w:t>卦”和以上两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种说法的矛盾。这些矛盾不消除，是不会有合理的结论的。</w:t>
      </w:r>
    </w:p>
    <w:p>
      <w:pPr>
        <w:spacing w:line="269" w:lineRule="auto"/>
        <w:sectPr>
          <w:headerReference w:type="default" r:id="rId108"/>
          <w:pgSz w:w="11900" w:h="16840"/>
          <w:pgMar w:top="2060" w:right="1754" w:bottom="400" w:left="1785" w:header="16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61" w:lineRule="auto"/>
        <w:rPr/>
      </w:pPr>
      <w:r/>
    </w:p>
    <w:p>
      <w:pPr>
        <w:ind w:left="754"/>
        <w:spacing w:before="101" w:line="220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5.黄帝氏因伏羲氏之图作归藏</w:t>
      </w:r>
    </w:p>
    <w:p>
      <w:pPr>
        <w:ind w:right="211" w:firstLine="759"/>
        <w:spacing w:before="339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朱元升说：“连山易之作，兼取则于图、书”(指伏羲</w:t>
      </w:r>
      <w:r>
        <w:rPr>
          <w:rFonts w:ascii="SimSun" w:hAnsi="SimSun" w:eastAsia="SimSun" w:cs="SimSun"/>
          <w:sz w:val="31"/>
          <w:szCs w:val="31"/>
          <w:spacing w:val="-31"/>
        </w:rPr>
        <w:t>氏兼取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则于河图、洛书而作连山易),又说：“归藏易</w:t>
      </w:r>
      <w:r>
        <w:rPr>
          <w:rFonts w:ascii="SimSun" w:hAnsi="SimSun" w:eastAsia="SimSun" w:cs="SimSun"/>
          <w:sz w:val="31"/>
          <w:szCs w:val="31"/>
          <w:spacing w:val="-24"/>
        </w:rPr>
        <w:t>，黄帝演伏羲连山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易而作也。”又说：“归藏虽自黄帝作，实循伏羲之卦序，《汉律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历志&gt;曰：‘伏羲画八卦由数起，至黄帝而大备。’是知伏羲易与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黄帝易一以贯之已。”意即伏羲则河图、洛书作连山，黄帝演连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山为归藏，夏商所用为伏羲、黄帝所作。但无法</w:t>
      </w:r>
      <w:r>
        <w:rPr>
          <w:rFonts w:ascii="SimSun" w:hAnsi="SimSun" w:eastAsia="SimSun" w:cs="SimSun"/>
          <w:sz w:val="31"/>
          <w:szCs w:val="31"/>
          <w:spacing w:val="-13"/>
        </w:rPr>
        <w:t>解释何以夏用 </w:t>
      </w:r>
      <w:r>
        <w:rPr>
          <w:rFonts w:ascii="SimSun" w:hAnsi="SimSun" w:eastAsia="SimSun" w:cs="SimSun"/>
          <w:sz w:val="31"/>
          <w:szCs w:val="31"/>
          <w:spacing w:val="-4"/>
        </w:rPr>
        <w:t>连山而商用归藏。</w:t>
      </w:r>
    </w:p>
    <w:p>
      <w:pPr>
        <w:ind w:left="714"/>
        <w:spacing w:before="334" w:line="220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黄帝氏因伏羲氏神农氏之图作归藏</w:t>
      </w:r>
    </w:p>
    <w:p>
      <w:pPr>
        <w:ind w:right="78" w:firstLine="800"/>
        <w:spacing w:before="34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赵道一说：“轩辕黄帝取伏羲卦象，法而用之，据神农所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重六十四卦之义，帝乃作八卦之说，谓之‘八索’,求其重卦之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义也。帝一号归藏氏，乃名所制曰《归藏》书，此《易》之始也。”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这段话的意思是说黄帝取伏羲氏画的符号为法</w:t>
      </w:r>
      <w:r>
        <w:rPr>
          <w:rFonts w:ascii="SimSun" w:hAnsi="SimSun" w:eastAsia="SimSun" w:cs="SimSun"/>
          <w:sz w:val="31"/>
          <w:szCs w:val="31"/>
          <w:spacing w:val="-3"/>
        </w:rPr>
        <w:t>用于占卜，又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依据神农氏重为六十四卦之理，黄帝才取名八卦，叫做“八  </w:t>
      </w:r>
      <w:r>
        <w:rPr>
          <w:rFonts w:ascii="SimSun" w:hAnsi="SimSun" w:eastAsia="SimSun" w:cs="SimSun"/>
          <w:sz w:val="31"/>
          <w:szCs w:val="31"/>
          <w:spacing w:val="-7"/>
        </w:rPr>
        <w:t>索”,是求得了神农氏重卦之理。黄帝又号归藏氏</w:t>
      </w:r>
      <w:r>
        <w:rPr>
          <w:rFonts w:ascii="SimSun" w:hAnsi="SimSun" w:eastAsia="SimSun" w:cs="SimSun"/>
          <w:sz w:val="31"/>
          <w:szCs w:val="31"/>
          <w:spacing w:val="-8"/>
        </w:rPr>
        <w:t>，就把他作  </w:t>
      </w:r>
      <w:r>
        <w:rPr>
          <w:rFonts w:ascii="SimSun" w:hAnsi="SimSun" w:eastAsia="SimSun" w:cs="SimSun"/>
          <w:sz w:val="31"/>
          <w:szCs w:val="31"/>
          <w:spacing w:val="-24"/>
        </w:rPr>
        <w:t>的书叫《归藏》书。这就是《易经》的开始。这说法不合情理之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处甚多，八卦符号非伏羲所画，前已说明。即使是伏羲所画，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画成之后就必有八卦之名，神农重为六十四卦，自然是用八卦  </w:t>
      </w:r>
      <w:r>
        <w:rPr>
          <w:rFonts w:ascii="SimSun" w:hAnsi="SimSun" w:eastAsia="SimSun" w:cs="SimSun"/>
          <w:sz w:val="31"/>
          <w:szCs w:val="31"/>
          <w:spacing w:val="-18"/>
        </w:rPr>
        <w:t>重出，不必有黄帝始作八卦之说，并叫“八索”,而求得重卦之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理。黄帝又号归藏氏，称他的占卜法为归藏是可以的，殷以前  </w:t>
      </w:r>
      <w:r>
        <w:rPr>
          <w:rFonts w:ascii="SimSun" w:hAnsi="SimSun" w:eastAsia="SimSun" w:cs="SimSun"/>
          <w:sz w:val="31"/>
          <w:szCs w:val="31"/>
          <w:spacing w:val="-24"/>
        </w:rPr>
        <w:t>无文字，他不可能写出书来，也不可能有《归藏》书。易，是哲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理占卜法的古代称谓，不是书名，只有《周易》或《易经》成书之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后，才有时作为《周易&gt;或《易经》的简名。现代人给古代文献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加标点符号，乱用书名号的极多。河图只是一张图、洛书并非  </w:t>
      </w:r>
      <w:r>
        <w:rPr>
          <w:rFonts w:ascii="SimSun" w:hAnsi="SimSun" w:eastAsia="SimSun" w:cs="SimSun"/>
          <w:sz w:val="31"/>
          <w:szCs w:val="31"/>
          <w:spacing w:val="-13"/>
        </w:rPr>
        <w:t>一本书，都给加上书名号。易，在没有文字以前，只是哲理占</w:t>
      </w:r>
    </w:p>
    <w:p>
      <w:pPr>
        <w:spacing w:line="270" w:lineRule="auto"/>
        <w:sectPr>
          <w:headerReference w:type="default" r:id="rId109"/>
          <w:pgSz w:w="11900" w:h="16840"/>
          <w:pgMar w:top="2019" w:right="1785" w:bottom="400" w:left="1740" w:header="16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36" w:firstLine="270"/>
        <w:spacing w:before="341" w:line="26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卜法或哲理占卜学，即一种方法或学问的名称，是不应加书名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号的，也给加上书名号了。当然，有的是古人或前人就认为是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书的，按照古人或前人的意思加了也不算错，但把古人或前人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没有这种意思的也加上就错了。所谓连山、归</w:t>
      </w:r>
      <w:r>
        <w:rPr>
          <w:rFonts w:ascii="SimSun" w:hAnsi="SimSun" w:eastAsia="SimSun" w:cs="SimSun"/>
          <w:sz w:val="31"/>
          <w:szCs w:val="31"/>
          <w:spacing w:val="-8"/>
        </w:rPr>
        <w:t>藏、或连山易、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归藏易，在周初以前是有符号有方法无书的，其书是周初以后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之人作的，故凡指周初以前的有关易学名目多不应加书名号。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赵道一之说，就认为归藏是书，有书即易书之始，亦即易学之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始，故给加书名号，以明其意。</w:t>
      </w:r>
    </w:p>
    <w:p>
      <w:pPr>
        <w:pStyle w:val="BodyText"/>
        <w:spacing w:line="244" w:lineRule="auto"/>
        <w:rPr/>
      </w:pPr>
      <w:r/>
    </w:p>
    <w:p>
      <w:pPr>
        <w:ind w:left="73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7.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文王演八卦为六十四卦日周易</w:t>
      </w:r>
    </w:p>
    <w:p>
      <w:pPr>
        <w:ind w:right="160" w:firstLine="739"/>
        <w:spacing w:before="30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周文王演八卦为六十四卦说，见《史记》。前已说明，自远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古之末或上古初的伏羲氏时期将八圭符号仿照天地盘占卜器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的形式和方法，作成上下盘占卜器用于占卜改称八卦之时起，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就自然地重出六十四卦符号来，不需要用特殊的方法来演出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六十四卦符号。八卦符号重为六十四卦符号，无论用什么方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法，都只能重出六十四个同样而有别的符号</w:t>
      </w:r>
      <w:r>
        <w:rPr>
          <w:rFonts w:ascii="SimSun" w:hAnsi="SimSun" w:eastAsia="SimSun" w:cs="SimSun"/>
          <w:sz w:val="31"/>
          <w:szCs w:val="31"/>
          <w:spacing w:val="-8"/>
        </w:rPr>
        <w:t>。能出现不同的，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只是八卦符号如果排列次序不同，重出的六十</w:t>
      </w:r>
      <w:r>
        <w:rPr>
          <w:rFonts w:ascii="SimSun" w:hAnsi="SimSun" w:eastAsia="SimSun" w:cs="SimSun"/>
          <w:sz w:val="31"/>
          <w:szCs w:val="31"/>
          <w:spacing w:val="-2"/>
        </w:rPr>
        <w:t>四卦符号的排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列次序也就不同。所谓连山易、归藏易、周易，以及其他</w:t>
      </w:r>
      <w:r>
        <w:rPr>
          <w:rFonts w:ascii="SimSun" w:hAnsi="SimSun" w:eastAsia="SimSun" w:cs="SimSun"/>
          <w:sz w:val="31"/>
          <w:szCs w:val="31"/>
          <w:spacing w:val="-24"/>
        </w:rPr>
        <w:t>易，实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际差别只是符号排列次序的差别。伏羲氏时期的次序排列，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到了神农氏时期改为另一种次序排列，到了黄帝氏时期又改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为另一种次序排列。夏人用的是伏羲氏或神农氏时期的排列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次序，叫连山易；商人用黄帝氏时期的排列次序，叫归藏易。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到了周文王又改为另一种排列次序，就叫周易。周易的次序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排列究竟是什么样子，《周易》一书并无明确记载。</w:t>
      </w:r>
      <w:r>
        <w:rPr>
          <w:rFonts w:ascii="SimSun" w:hAnsi="SimSun" w:eastAsia="SimSun" w:cs="SimSun"/>
          <w:sz w:val="31"/>
          <w:szCs w:val="31"/>
          <w:spacing w:val="-24"/>
        </w:rPr>
        <w:t>《周易》六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十四卦次序是对卦联排，而且对卦也弄错了，所以无法研究出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它的准确的六十四卦次序，也就研究不出它的八卦的准确次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序。现存资料，只有连山首艮，归藏首坤的说法，只知首良首</w:t>
      </w:r>
    </w:p>
    <w:p>
      <w:pPr>
        <w:spacing w:line="271" w:lineRule="auto"/>
        <w:sectPr>
          <w:headerReference w:type="default" r:id="rId110"/>
          <w:pgSz w:w="11900" w:h="16840"/>
          <w:pgMar w:top="2140" w:right="1785" w:bottom="400" w:left="1760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4" w:right="240"/>
        <w:spacing w:before="327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坤，不知其他卦的次序排列，也还是等于不知排列次序。有人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说《周易》首乾坤，这说法是不能成立的，只能首乾或首坤</w:t>
      </w:r>
      <w:r>
        <w:rPr>
          <w:rFonts w:ascii="SimSun" w:hAnsi="SimSun" w:eastAsia="SimSun" w:cs="SimSun"/>
          <w:sz w:val="32"/>
          <w:szCs w:val="32"/>
          <w:spacing w:val="-34"/>
        </w:rPr>
        <w:t>，不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能乾坤并首。乾坤是相对卦，不是相邻卦，绝无并首之理。并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首也定有先后，首乾坤也只能是首乾，故首乾坤之说不能成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立。文王演八卦为六十四卦之说，只能有另行排</w:t>
      </w:r>
      <w:r>
        <w:rPr>
          <w:rFonts w:ascii="SimSun" w:hAnsi="SimSun" w:eastAsia="SimSun" w:cs="SimSun"/>
          <w:sz w:val="32"/>
          <w:szCs w:val="32"/>
          <w:spacing w:val="-24"/>
        </w:rPr>
        <w:t>列八卦，六十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四卦次序一种解释，不能有第二种解释。如果解释为第</w:t>
      </w:r>
      <w:r>
        <w:rPr>
          <w:rFonts w:ascii="SimSun" w:hAnsi="SimSun" w:eastAsia="SimSun" w:cs="SimSun"/>
          <w:sz w:val="32"/>
          <w:szCs w:val="32"/>
          <w:spacing w:val="-12"/>
        </w:rPr>
        <w:t>一个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重八卦为六十四卦，就否定了前面的几种说法，易学的形成就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推迟两三千年。但这是不合实际的。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1590"/>
        <w:spacing w:before="133" w:line="220" w:lineRule="auto"/>
        <w:outlineLvl w:val="6"/>
        <w:rPr>
          <w:rFonts w:ascii="SimSun" w:hAnsi="SimSun" w:eastAsia="SimSun" w:cs="SimSun"/>
          <w:sz w:val="41"/>
          <w:szCs w:val="41"/>
        </w:rPr>
      </w:pPr>
      <w:bookmarkStart w:name="bookmark24" w:id="21"/>
      <w:bookmarkEnd w:id="21"/>
      <w:r>
        <w:rPr>
          <w:rFonts w:ascii="SimSun" w:hAnsi="SimSun" w:eastAsia="SimSun" w:cs="SimSun"/>
          <w:sz w:val="41"/>
          <w:szCs w:val="41"/>
          <w:b/>
          <w:bCs/>
          <w:spacing w:val="-21"/>
        </w:rPr>
        <w:t>五、三源结合和易学发展实际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left="34" w:right="261" w:firstLine="609"/>
        <w:spacing w:before="104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三源结合实际，指太极系统、阴阳系统、占卜系统结</w:t>
      </w:r>
      <w:r>
        <w:rPr>
          <w:rFonts w:ascii="SimSun" w:hAnsi="SimSun" w:eastAsia="SimSun" w:cs="SimSun"/>
          <w:sz w:val="32"/>
          <w:szCs w:val="32"/>
          <w:spacing w:val="-24"/>
        </w:rPr>
        <w:t>合成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哲理占卜的易学的实际情况。易学发展实际，指易学</w:t>
      </w:r>
      <w:r>
        <w:rPr>
          <w:rFonts w:ascii="SimSun" w:hAnsi="SimSun" w:eastAsia="SimSun" w:cs="SimSun"/>
          <w:sz w:val="32"/>
          <w:szCs w:val="32"/>
          <w:spacing w:val="-12"/>
        </w:rPr>
        <w:t>形成之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后的变化实际情况。分述如下：</w:t>
      </w:r>
    </w:p>
    <w:p>
      <w:pPr>
        <w:pStyle w:val="BodyText"/>
        <w:spacing w:line="458" w:lineRule="auto"/>
        <w:rPr/>
      </w:pPr>
      <w:r/>
    </w:p>
    <w:p>
      <w:pPr>
        <w:ind w:left="835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5"/>
        </w:rPr>
        <w:t>(一)三源结合实际</w:t>
      </w:r>
    </w:p>
    <w:p>
      <w:pPr>
        <w:pStyle w:val="BodyText"/>
        <w:spacing w:line="409" w:lineRule="auto"/>
        <w:rPr/>
      </w:pPr>
      <w:r/>
    </w:p>
    <w:p>
      <w:pPr>
        <w:ind w:left="34" w:right="240" w:firstLine="609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在远古时期，太极系统的阴阳顺逆观念产生最早，影响最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大。它直接影响阴阳系统，也间接影响占卜</w:t>
      </w:r>
      <w:r>
        <w:rPr>
          <w:rFonts w:ascii="SimSun" w:hAnsi="SimSun" w:eastAsia="SimSun" w:cs="SimSun"/>
          <w:sz w:val="32"/>
          <w:szCs w:val="32"/>
          <w:spacing w:val="-11"/>
        </w:rPr>
        <w:t>系统。阴阳系统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的符号象数顺逆和占卜系统方位数目顺逆，都</w:t>
      </w:r>
      <w:r>
        <w:rPr>
          <w:rFonts w:ascii="SimSun" w:hAnsi="SimSun" w:eastAsia="SimSun" w:cs="SimSun"/>
          <w:sz w:val="32"/>
          <w:szCs w:val="32"/>
          <w:spacing w:val="-12"/>
        </w:rPr>
        <w:t>是接照太极系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统的阴阳顺逆安排的。这种观念贯穿于以后的整个易学体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系，成为易学的基本观念之一。</w:t>
      </w:r>
    </w:p>
    <w:p>
      <w:pPr>
        <w:ind w:left="649"/>
        <w:spacing w:before="315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4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24"/>
        </w:rPr>
        <w:t>八卦、河图则太极定顺逆</w:t>
      </w:r>
    </w:p>
    <w:p>
      <w:pPr>
        <w:pStyle w:val="BodyText"/>
        <w:rPr/>
      </w:pPr>
      <w:r/>
    </w:p>
    <w:p>
      <w:pPr>
        <w:ind w:left="34" w:right="262" w:firstLine="609"/>
        <w:spacing w:before="104" w:line="23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八卦符号的顺变和互逆相对，互补平衡，是按太</w:t>
      </w:r>
      <w:r>
        <w:rPr>
          <w:rFonts w:ascii="SimSun" w:hAnsi="SimSun" w:eastAsia="SimSun" w:cs="SimSun"/>
          <w:sz w:val="32"/>
          <w:szCs w:val="32"/>
          <w:spacing w:val="-24"/>
        </w:rPr>
        <w:t>极系统模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型或太极图的阴阳变化模式确定的。八卦符号从一阳外现</w:t>
      </w:r>
    </w:p>
    <w:p>
      <w:pPr>
        <w:spacing w:line="239" w:lineRule="auto"/>
        <w:sectPr>
          <w:headerReference w:type="default" r:id="rId111"/>
          <w:pgSz w:w="11900" w:h="16840"/>
          <w:pgMar w:top="2129" w:right="1785" w:bottom="400" w:left="1785" w:header="171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24" w:right="129"/>
        <w:spacing w:before="339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(震)、二阳外现(兑)、全阳至极(乾)、阳中生阴(离),到一阴外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现(巽)、二阴外现(艮)、全阴至极(坤)、阴中生阳(坎),是顺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变，但震为一，兑为二，乾为三，离为四，沿太极中的互反曲线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转至坎为五，坤为六，艮为七，巽为八，形成一、二、三、四，八、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  <w:w w:val="99"/>
        </w:rPr>
        <w:t>七、六、五或五、六、七、八，四、三、二、 一的互为顺逆的圆周排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列，相对数都合为九，叫相对互补系统平衡。河图(指天地盘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占卜器)天盘方向和地盘方向都按自然顺序东、南、西、北排，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另加中位，而代表五方位的点数，则按东一、南三、中五、北七、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西九排天数，按西二、北四、中六、南八、东十排地数。后来天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文发展起来了，从重视北极星、北斗星而重视北方，重视阴，改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为从子位的北方开始，就变成北一、东三、中五、西七、南九排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天数，南二、西四、中六、东八、北十排地数。天数相对合为十，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加中数合为十五，地数相对合为十二，加中数合为十八，各方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位上下数都合为十一，也叫相对互补系统平衡。阴阳顺逆，相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对互补系统平衡的观念都来自太极系统，所以是按照太极系 </w:t>
      </w:r>
      <w:r>
        <w:rPr>
          <w:rFonts w:ascii="SimSun" w:hAnsi="SimSun" w:eastAsia="SimSun" w:cs="SimSun"/>
          <w:sz w:val="31"/>
          <w:szCs w:val="31"/>
          <w:spacing w:val="-5"/>
        </w:rPr>
        <w:t>统确定符号象数方位点数顺逆的。</w:t>
      </w:r>
    </w:p>
    <w:p>
      <w:pPr>
        <w:ind w:left="679"/>
        <w:spacing w:before="30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八卦则河图用作占卜</w:t>
      </w:r>
    </w:p>
    <w:p>
      <w:pPr>
        <w:pStyle w:val="BodyText"/>
        <w:spacing w:line="259" w:lineRule="auto"/>
        <w:rPr/>
      </w:pPr>
      <w:r/>
    </w:p>
    <w:p>
      <w:pPr>
        <w:ind w:left="24" w:right="252" w:firstLine="659"/>
        <w:spacing w:before="10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八卦本是八圭符号，它既表示春夏秋冬四季八节，又表示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东南西北四方和东南东北西南西北四隅。四方又称四正，四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隅又称四维。即现在的八方位，比天地盘占卜器分天地各四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方五位比较细致精确，用于占卜出行方向更合实用</w:t>
      </w:r>
      <w:r>
        <w:rPr>
          <w:rFonts w:ascii="SimSun" w:hAnsi="SimSun" w:eastAsia="SimSun" w:cs="SimSun"/>
          <w:sz w:val="31"/>
          <w:szCs w:val="31"/>
          <w:spacing w:val="-14"/>
        </w:rPr>
        <w:t>，于是就有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人仿照天地盘占卜器的形式设上盘八卦表示天的八方位，设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下盘八卦表示地的八方位，下盘作定位，上</w:t>
      </w:r>
      <w:r>
        <w:rPr>
          <w:rFonts w:ascii="SimSun" w:hAnsi="SimSun" w:eastAsia="SimSun" w:cs="SimSun"/>
          <w:sz w:val="31"/>
          <w:szCs w:val="31"/>
          <w:spacing w:val="-14"/>
        </w:rPr>
        <w:t>盘作变位，旋转上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盘占卜出行方向。旋转中上下八卦相重会出六十四个不同的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上下八卦组合，记下这些组合就叫六十四卦。最初只用于占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卜出行方向，后来逐渐扩展成占卜一切行为吉凶祸福的占卜</w:t>
      </w:r>
    </w:p>
    <w:p>
      <w:pPr>
        <w:spacing w:line="268" w:lineRule="auto"/>
        <w:sectPr>
          <w:headerReference w:type="default" r:id="rId112"/>
          <w:pgSz w:w="11900" w:h="16840"/>
          <w:pgMar w:top="2229" w:right="1785" w:bottom="400" w:left="1785" w:header="18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right="229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术，而且用天、地、人三因素的哲理去解释为什么吉，为什么 </w:t>
      </w:r>
      <w:r>
        <w:rPr>
          <w:rFonts w:ascii="SimSun" w:hAnsi="SimSun" w:eastAsia="SimSun" w:cs="SimSun"/>
          <w:sz w:val="31"/>
          <w:szCs w:val="31"/>
          <w:spacing w:val="-20"/>
        </w:rPr>
        <w:t>凶，为什么是祸，为什么是福，这就是哲理占卜或哲理预测学。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天、地、人三因素，原是指行为的时机，行为的条件，行为的人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事关系和力量等三种因素，后人概括为天时</w:t>
      </w:r>
      <w:r>
        <w:rPr>
          <w:rFonts w:ascii="SimSun" w:hAnsi="SimSun" w:eastAsia="SimSun" w:cs="SimSun"/>
          <w:sz w:val="31"/>
          <w:szCs w:val="31"/>
          <w:spacing w:val="-14"/>
        </w:rPr>
        <w:t>、地利、人和。孟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子说：“天时不如地利，地利不如人和。”绝不是他一时想出来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的名言，而是在日常生活中已有天时、地利、人和之说，经过他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的举例分析，得出“天时不如地利，地利不如人和。”的结论的。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这结论就成了至理名言，也是哲理占卜的精髓。当然，这是易 </w:t>
      </w:r>
      <w:r>
        <w:rPr>
          <w:rFonts w:ascii="SimSun" w:hAnsi="SimSun" w:eastAsia="SimSun" w:cs="SimSun"/>
          <w:sz w:val="31"/>
          <w:szCs w:val="31"/>
          <w:spacing w:val="-9"/>
        </w:rPr>
        <w:t>学发展到成熟阶段的事情，不是一开始就有的。</w:t>
      </w:r>
    </w:p>
    <w:p>
      <w:pPr>
        <w:ind w:left="704"/>
        <w:spacing w:before="32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河围则八卦改为洛书</w:t>
      </w:r>
    </w:p>
    <w:p>
      <w:pPr>
        <w:ind w:right="139" w:firstLine="709"/>
        <w:spacing w:before="32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八卦用于占卜之后，河图(天地盘占卜器)就显得落后了，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习惯用河图占卜的人又仿照八卦上下盘占卜器改造河图，将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天盘的四方五位放下来和地盘的四方五位，方向交叉，中位重  </w:t>
      </w:r>
      <w:r>
        <w:rPr>
          <w:rFonts w:ascii="SimSun" w:hAnsi="SimSun" w:eastAsia="SimSun" w:cs="SimSun"/>
          <w:sz w:val="31"/>
          <w:szCs w:val="31"/>
          <w:spacing w:val="-16"/>
        </w:rPr>
        <w:t>合，形成八方九位，天地十数只用九数，最初的安排也是东一、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南三、中五、北七、西九、东南二、西南四、东北六、西北八。后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来重视北方，以北为始，改为北一、东三、中五、西七、南九、东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北二、东南四、西北六、西南八。也有根据天圆地方，地之</w:t>
      </w:r>
      <w:r>
        <w:rPr>
          <w:rFonts w:ascii="SimSun" w:hAnsi="SimSun" w:eastAsia="SimSun" w:cs="SimSun"/>
          <w:sz w:val="31"/>
          <w:szCs w:val="31"/>
          <w:spacing w:val="-24"/>
        </w:rPr>
        <w:t>四角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与天相接，维系于天，故称四维，地之四方为地四边</w:t>
      </w:r>
      <w:r>
        <w:rPr>
          <w:rFonts w:ascii="SimSun" w:hAnsi="SimSun" w:eastAsia="SimSun" w:cs="SimSun"/>
          <w:sz w:val="31"/>
          <w:szCs w:val="31"/>
          <w:spacing w:val="-25"/>
        </w:rPr>
        <w:t>，故称四正  </w:t>
      </w:r>
      <w:r>
        <w:rPr>
          <w:rFonts w:ascii="SimSun" w:hAnsi="SimSun" w:eastAsia="SimSun" w:cs="SimSun"/>
          <w:sz w:val="31"/>
          <w:szCs w:val="31"/>
          <w:spacing w:val="-28"/>
        </w:rPr>
        <w:t>之说，以天数一、三、七、九居四隅为四维之数，以地</w:t>
      </w:r>
      <w:r>
        <w:rPr>
          <w:rFonts w:ascii="SimSun" w:hAnsi="SimSun" w:eastAsia="SimSun" w:cs="SimSun"/>
          <w:sz w:val="31"/>
          <w:szCs w:val="31"/>
          <w:spacing w:val="-29"/>
        </w:rPr>
        <w:t>数二、四、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六、八居四方为四正之数，中位都是中数五。在中数五的位置  </w:t>
      </w:r>
      <w:r>
        <w:rPr>
          <w:rFonts w:ascii="SimSun" w:hAnsi="SimSun" w:eastAsia="SimSun" w:cs="SimSun"/>
          <w:sz w:val="31"/>
          <w:szCs w:val="31"/>
          <w:spacing w:val="-2"/>
        </w:rPr>
        <w:t>上设立柱及旋转指针，转动指针进行占卜。这种占卜法比较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简单，用于占卜出行方向，十分便捷，指针指向何方，</w:t>
      </w:r>
      <w:r>
        <w:rPr>
          <w:rFonts w:ascii="SimSun" w:hAnsi="SimSun" w:eastAsia="SimSun" w:cs="SimSun"/>
          <w:sz w:val="31"/>
          <w:szCs w:val="31"/>
          <w:spacing w:val="-25"/>
        </w:rPr>
        <w:t>就向何方  </w:t>
      </w:r>
      <w:r>
        <w:rPr>
          <w:rFonts w:ascii="SimSun" w:hAnsi="SimSun" w:eastAsia="SimSun" w:cs="SimSun"/>
          <w:sz w:val="31"/>
          <w:szCs w:val="31"/>
          <w:spacing w:val="-24"/>
        </w:rPr>
        <w:t>出行，但因其简单，没有多少理由可讲，和哲理结合</w:t>
      </w:r>
      <w:r>
        <w:rPr>
          <w:rFonts w:ascii="SimSun" w:hAnsi="SimSun" w:eastAsia="SimSun" w:cs="SimSun"/>
          <w:sz w:val="31"/>
          <w:szCs w:val="31"/>
          <w:spacing w:val="-25"/>
        </w:rPr>
        <w:t>不上，不如  </w:t>
      </w:r>
      <w:r>
        <w:rPr>
          <w:rFonts w:ascii="SimSun" w:hAnsi="SimSun" w:eastAsia="SimSun" w:cs="SimSun"/>
          <w:sz w:val="31"/>
          <w:szCs w:val="31"/>
          <w:spacing w:val="-13"/>
        </w:rPr>
        <w:t>用八卦重为六十四卦占卜受人重视，但也流行了很长时间，到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上古之末改名太乙占盘，其数也被数术家改为“戴九履一，左  </w:t>
      </w:r>
      <w:r>
        <w:rPr>
          <w:rFonts w:ascii="SimSun" w:hAnsi="SimSun" w:eastAsia="SimSun" w:cs="SimSun"/>
          <w:sz w:val="31"/>
          <w:szCs w:val="31"/>
          <w:spacing w:val="-23"/>
        </w:rPr>
        <w:t>三右七，二四为肩，六八为足，中数为五”的九数正斜八条直线</w:t>
      </w:r>
    </w:p>
    <w:p>
      <w:pPr>
        <w:spacing w:line="271" w:lineRule="auto"/>
        <w:sectPr>
          <w:headerReference w:type="default" r:id="rId113"/>
          <w:pgSz w:w="11900" w:h="16840"/>
          <w:pgMar w:top="2270" w:right="1785" w:bottom="400" w:left="1730" w:header="18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 w:right="285"/>
        <w:spacing w:before="340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有六条直线三数之合都是十五，只有左右两条竖直线的三数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之合才不是十五的数学九官，数学九宫虽比易学九宫多两条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直线三数之合为十五的巧妙，但和太极系统</w:t>
      </w:r>
      <w:r>
        <w:rPr>
          <w:rFonts w:ascii="SimSun" w:hAnsi="SimSun" w:eastAsia="SimSun" w:cs="SimSun"/>
          <w:sz w:val="31"/>
          <w:szCs w:val="31"/>
          <w:spacing w:val="-13"/>
        </w:rPr>
        <w:t>、阴阳系统比，却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少了顺逆有序的联系，只有相对互补，系统平衡的联系了。洛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书九数分布的演变过程有四个，依次简示如下：</w:t>
      </w:r>
    </w:p>
    <w:p>
      <w:pPr>
        <w:ind w:left="4484"/>
        <w:spacing w:before="89" w:line="22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三       四</w:t>
      </w:r>
    </w:p>
    <w:p>
      <w:pPr>
        <w:ind w:left="1685"/>
        <w:spacing w:before="82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234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498</w:t>
      </w:r>
      <w:r>
        <w:rPr>
          <w:rFonts w:ascii="Times New Roman" w:hAnsi="Times New Roman" w:eastAsia="Times New Roman" w:cs="Times New Roman"/>
          <w:sz w:val="21"/>
          <w:szCs w:val="21"/>
          <w:spacing w:val="1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1"/>
        </w:rPr>
        <w:t>349                   294</w:t>
      </w:r>
    </w:p>
    <w:p>
      <w:pPr>
        <w:ind w:left="1685"/>
        <w:spacing w:before="120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159</w:t>
      </w:r>
      <w:r>
        <w:rPr>
          <w:rFonts w:ascii="Times New Roman" w:hAnsi="Times New Roman" w:eastAsia="Times New Roman" w:cs="Times New Roman"/>
          <w:sz w:val="21"/>
          <w:szCs w:val="21"/>
        </w:rPr>
        <w:t xml:space="preserve"> 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357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258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>357</w:t>
      </w:r>
    </w:p>
    <w:p>
      <w:pPr>
        <w:ind w:left="1685"/>
        <w:spacing w:before="111" w:line="18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678</w:t>
      </w:r>
      <w:r>
        <w:rPr>
          <w:rFonts w:ascii="Times New Roman" w:hAnsi="Times New Roman" w:eastAsia="Times New Roman" w:cs="Times New Roman"/>
          <w:sz w:val="21"/>
          <w:szCs w:val="21"/>
          <w:spacing w:val="2"/>
        </w:rPr>
        <w:t xml:space="preserve">                  </w:t>
      </w:r>
      <w:r>
        <w:rPr>
          <w:rFonts w:ascii="Times New Roman" w:hAnsi="Times New Roman" w:eastAsia="Times New Roman" w:cs="Times New Roman"/>
          <w:sz w:val="21"/>
          <w:szCs w:val="21"/>
          <w:spacing w:val="-2"/>
        </w:rPr>
        <w:t>216                   167           </w:t>
      </w:r>
      <w:r>
        <w:rPr>
          <w:rFonts w:ascii="Times New Roman" w:hAnsi="Times New Roman" w:eastAsia="Times New Roman" w:cs="Times New Roman"/>
          <w:sz w:val="21"/>
          <w:szCs w:val="21"/>
          <w:spacing w:val="-3"/>
        </w:rPr>
        <w:t xml:space="preserve">         618</w:t>
      </w:r>
    </w:p>
    <w:p>
      <w:pPr>
        <w:ind w:left="4" w:right="160" w:firstLine="800"/>
        <w:spacing w:before="128" w:line="25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上列一、二、三种九数分布合顺逆有序、相对互补、系统平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衡之理；第四种九数分布不合顺逆有序之理，只合相对互补、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系统平衡之理，所以非易学九宫，而是数学九宫。</w:t>
      </w:r>
    </w:p>
    <w:p>
      <w:pPr>
        <w:ind w:left="689"/>
        <w:spacing w:before="315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4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八卦、洛书占卜并行于上古之初</w:t>
      </w:r>
    </w:p>
    <w:p>
      <w:pPr>
        <w:ind w:left="4" w:right="179" w:firstLine="669"/>
        <w:spacing w:before="342" w:line="26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河图天地盘占卜法是远古时期的占卜法，八圭符号仿照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河图天地盘占卜法用于占卜，成为八卦上下盘占卜法之后，河 </w:t>
      </w:r>
      <w:r>
        <w:rPr>
          <w:rFonts w:ascii="SimSun" w:hAnsi="SimSun" w:eastAsia="SimSun" w:cs="SimSun"/>
          <w:sz w:val="31"/>
          <w:szCs w:val="31"/>
          <w:spacing w:val="-9"/>
        </w:rPr>
        <w:t>图又改进成洛书地盘占卜法，后来又更名为太乙占盘占卜法，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河图天地盘占卜法就逐渐失传，流传于上古之初的就是八卦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上下盘占卜法和洛书地盘占卜法了。但天地盘占卜器的平面 </w:t>
      </w:r>
      <w:r>
        <w:rPr>
          <w:rFonts w:ascii="SimSun" w:hAnsi="SimSun" w:eastAsia="SimSun" w:cs="SimSun"/>
          <w:sz w:val="31"/>
          <w:szCs w:val="31"/>
          <w:spacing w:val="-9"/>
        </w:rPr>
        <w:t>图仍在流传，后来被神化为龙马负图出于河，始有河图之名；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洛书地盘占卜器流传一个时期后又有了平面图，洛书地盘占 </w:t>
      </w:r>
      <w:r>
        <w:rPr>
          <w:rFonts w:ascii="SimSun" w:hAnsi="SimSun" w:eastAsia="SimSun" w:cs="SimSun"/>
          <w:sz w:val="31"/>
          <w:szCs w:val="31"/>
          <w:spacing w:val="-17"/>
        </w:rPr>
        <w:t>卜器改名太乙占盘后，其平面图又和太乙占盘失去联系，后来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被神化为神龟负书出于洛，始有洛书之名。</w:t>
      </w:r>
    </w:p>
    <w:p>
      <w:pPr>
        <w:ind w:left="639"/>
        <w:spacing w:before="33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5.八卦占卜自成六十四卦</w:t>
      </w:r>
    </w:p>
    <w:p>
      <w:pPr>
        <w:ind w:left="4" w:right="297" w:firstLine="629"/>
        <w:spacing w:before="32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八卦上下盘占卜法，是用两个圆盘，</w:t>
      </w:r>
      <w:r>
        <w:rPr>
          <w:rFonts w:ascii="SimSun" w:hAnsi="SimSun" w:eastAsia="SimSun" w:cs="SimSun"/>
          <w:sz w:val="31"/>
          <w:szCs w:val="31"/>
          <w:spacing w:val="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一个作上盘，相当于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天盘； 一个作下盘，相当于地盘；下盘不动，中设立柱支撑上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盘，上盘能旋转，上下盘都画上次序相同的八卦符号</w:t>
      </w:r>
      <w:r>
        <w:rPr>
          <w:rFonts w:ascii="SimSun" w:hAnsi="SimSun" w:eastAsia="SimSun" w:cs="SimSun"/>
          <w:sz w:val="31"/>
          <w:szCs w:val="31"/>
          <w:spacing w:val="-14"/>
        </w:rPr>
        <w:t>，不旋转</w:t>
      </w:r>
    </w:p>
    <w:p>
      <w:pPr>
        <w:spacing w:line="256" w:lineRule="auto"/>
        <w:sectPr>
          <w:headerReference w:type="default" r:id="rId114"/>
          <w:pgSz w:w="11900" w:h="16840"/>
          <w:pgMar w:top="2270" w:right="1785" w:bottom="400" w:left="1785" w:header="18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right="34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5" w:id="22"/>
      <w:bookmarkEnd w:id="22"/>
      <w:r>
        <w:rPr>
          <w:rFonts w:ascii="SimSun" w:hAnsi="SimSun" w:eastAsia="SimSun" w:cs="SimSun"/>
          <w:sz w:val="31"/>
          <w:szCs w:val="31"/>
          <w:spacing w:val="-8"/>
        </w:rPr>
        <w:t>时上下符号一样，称为自重卦，共有八个自重卦。旋转上盘，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上盘八卦与下盘八卦依次错位，自重卦没有错位为○错位，转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过一卦为1错位，转过两卦为2错位，每卦共有七次错位，每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次错位上下卦不同，称为互重卦，共有五十六个互重</w:t>
      </w:r>
      <w:r>
        <w:rPr>
          <w:rFonts w:ascii="SimSun" w:hAnsi="SimSun" w:eastAsia="SimSun" w:cs="SimSun"/>
          <w:sz w:val="31"/>
          <w:szCs w:val="31"/>
          <w:spacing w:val="-2"/>
        </w:rPr>
        <w:t>卦。八 </w:t>
      </w:r>
      <w:r>
        <w:rPr>
          <w:rFonts w:ascii="SimSun" w:hAnsi="SimSun" w:eastAsia="SimSun" w:cs="SimSun"/>
          <w:sz w:val="31"/>
          <w:szCs w:val="31"/>
          <w:spacing w:val="-19"/>
        </w:rPr>
        <w:t>卦、六十四卦符号，既表示阴阳变化，又表示数理平衡。所以，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八卦重为六十四卦是八圭用于占卜自然形成的，既非</w:t>
      </w:r>
      <w:r>
        <w:rPr>
          <w:rFonts w:ascii="SimSun" w:hAnsi="SimSun" w:eastAsia="SimSun" w:cs="SimSun"/>
          <w:sz w:val="31"/>
          <w:szCs w:val="31"/>
          <w:spacing w:val="-2"/>
        </w:rPr>
        <w:t>神农氏 </w:t>
      </w:r>
      <w:r>
        <w:rPr>
          <w:rFonts w:ascii="SimSun" w:hAnsi="SimSun" w:eastAsia="SimSun" w:cs="SimSun"/>
          <w:sz w:val="31"/>
          <w:szCs w:val="31"/>
          <w:spacing w:val="-15"/>
        </w:rPr>
        <w:t>所演，也不是黄帝轩辕氏所作，更不是周文王所演。</w:t>
      </w:r>
    </w:p>
    <w:p>
      <w:pPr>
        <w:pStyle w:val="BodyText"/>
        <w:spacing w:line="466" w:lineRule="auto"/>
        <w:rPr/>
      </w:pPr>
      <w:r/>
    </w:p>
    <w:p>
      <w:pPr>
        <w:ind w:left="860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4"/>
        </w:rPr>
        <w:t>(二)易学发展实际</w:t>
      </w:r>
    </w:p>
    <w:p>
      <w:pPr>
        <w:pStyle w:val="BodyText"/>
        <w:spacing w:line="446" w:lineRule="auto"/>
        <w:rPr/>
      </w:pPr>
      <w:r/>
    </w:p>
    <w:p>
      <w:pPr>
        <w:ind w:right="377" w:firstLine="720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易学发展指易学形成之后的演变和改进。有些只是演变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并非改进，演变有好的演变，也有坏的演变，好的</w:t>
      </w:r>
      <w:r>
        <w:rPr>
          <w:rFonts w:ascii="SimSun" w:hAnsi="SimSun" w:eastAsia="SimSun" w:cs="SimSun"/>
          <w:sz w:val="31"/>
          <w:szCs w:val="31"/>
          <w:spacing w:val="-13"/>
        </w:rPr>
        <w:t>演变就是改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进，坏的演变就不是改进，演变会产生不同流派，</w:t>
      </w:r>
      <w:r>
        <w:rPr>
          <w:rFonts w:ascii="SimSun" w:hAnsi="SimSun" w:eastAsia="SimSun" w:cs="SimSun"/>
          <w:sz w:val="31"/>
          <w:szCs w:val="31"/>
          <w:spacing w:val="-13"/>
        </w:rPr>
        <w:t>不同流派会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给学习者研究者带来许多麻烦与疑惑，甚至会失其</w:t>
      </w:r>
      <w:r>
        <w:rPr>
          <w:rFonts w:ascii="SimSun" w:hAnsi="SimSun" w:eastAsia="SimSun" w:cs="SimSun"/>
          <w:sz w:val="31"/>
          <w:szCs w:val="31"/>
          <w:spacing w:val="-13"/>
        </w:rPr>
        <w:t>正宗，不明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要旨，彷徨岐路，无所适从。易学成为难学，就</w:t>
      </w:r>
      <w:r>
        <w:rPr>
          <w:rFonts w:ascii="SimSun" w:hAnsi="SimSun" w:eastAsia="SimSun" w:cs="SimSun"/>
          <w:sz w:val="31"/>
          <w:szCs w:val="31"/>
          <w:spacing w:val="-13"/>
        </w:rPr>
        <w:t>和易学流派众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多说法不一有关。述其大略如下：</w:t>
      </w:r>
    </w:p>
    <w:p>
      <w:pPr>
        <w:pStyle w:val="BodyText"/>
        <w:spacing w:line="250" w:lineRule="auto"/>
        <w:rPr/>
      </w:pPr>
      <w:r/>
    </w:p>
    <w:p>
      <w:pPr>
        <w:ind w:left="68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1.夏人八卦占卜法日连山</w:t>
      </w:r>
    </w:p>
    <w:p>
      <w:pPr>
        <w:ind w:right="340" w:firstLine="670"/>
        <w:spacing w:before="340" w:line="267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3"/>
        </w:rPr>
        <w:t>据有关资料记载，夏代人的八卦占卜法叫连山易，是因袭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伏羲氏或神农氏创立的八卦占卜法。连山之名，是何涵义，就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2"/>
        </w:rPr>
        <w:t>有异说，有说连山是以代号或人名为名的；有说连山</w:t>
      </w:r>
      <w:r>
        <w:rPr>
          <w:rFonts w:ascii="SimHei" w:hAnsi="SimHei" w:eastAsia="SimHei" w:cs="SimHei"/>
          <w:sz w:val="31"/>
          <w:szCs w:val="31"/>
          <w:spacing w:val="-13"/>
        </w:rPr>
        <w:t>象山之出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9"/>
        </w:rPr>
        <w:t>云连连不绝为名的；有说连山以纯艮为首，艮为山，山上山下，</w:t>
      </w:r>
      <w:r>
        <w:rPr>
          <w:rFonts w:ascii="SimHei" w:hAnsi="SimHei" w:eastAsia="SimHei" w:cs="SimHei"/>
          <w:sz w:val="31"/>
          <w:szCs w:val="31"/>
          <w:spacing w:val="1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"/>
        </w:rPr>
        <w:t>云气出纳于山为名的。以代号或人名为名，则连山易</w:t>
      </w:r>
      <w:r>
        <w:rPr>
          <w:rFonts w:ascii="SimHei" w:hAnsi="SimHei" w:eastAsia="SimHei" w:cs="SimHei"/>
          <w:sz w:val="31"/>
          <w:szCs w:val="31"/>
          <w:spacing w:val="-2"/>
        </w:rPr>
        <w:t>法为神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农氏首创，因神农氏有连山氏、列山氏、历山氏等名号。以意</w:t>
      </w:r>
      <w:r>
        <w:rPr>
          <w:rFonts w:ascii="SimHei" w:hAnsi="SimHei" w:eastAsia="SimHei" w:cs="SimHei"/>
          <w:sz w:val="31"/>
          <w:szCs w:val="31"/>
          <w:spacing w:val="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4"/>
        </w:rPr>
        <w:t>义或首艮为名，则连山易法既可为伏羲氏首创，也可为神农氏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9"/>
        </w:rPr>
        <w:t>首创，因杜子春有“连山伏羲”之说。后人多取连山首</w:t>
      </w:r>
      <w:r>
        <w:rPr>
          <w:rFonts w:ascii="SimHei" w:hAnsi="SimHei" w:eastAsia="SimHei" w:cs="SimHei"/>
          <w:sz w:val="31"/>
          <w:szCs w:val="31"/>
          <w:spacing w:val="-20"/>
        </w:rPr>
        <w:t>艮之说，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夏代易法是否首艮，实难断定；按八卦或六十四卦的原来方位</w:t>
      </w:r>
    </w:p>
    <w:p>
      <w:pPr>
        <w:spacing w:line="267" w:lineRule="auto"/>
        <w:sectPr>
          <w:headerReference w:type="default" r:id="rId115"/>
          <w:pgSz w:w="11900" w:h="16840"/>
          <w:pgMar w:top="2199" w:right="1785" w:bottom="400" w:left="1609" w:header="1829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262" w:right="7"/>
        <w:spacing w:before="340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6" w:id="23"/>
      <w:bookmarkEnd w:id="23"/>
      <w:r>
        <w:rPr>
          <w:rFonts w:ascii="SimSun" w:hAnsi="SimSun" w:eastAsia="SimSun" w:cs="SimSun"/>
          <w:sz w:val="31"/>
          <w:szCs w:val="31"/>
          <w:spacing w:val="-8"/>
        </w:rPr>
        <w:t>季节说，艮卦为表示西北方位秋冬之交的符号，以月论在九、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十月之间；古有十月小阳春之说，以九、十月为一年之交，十月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则为岁首，九月则为岁终，是有可能的。但夏历一般都记载为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岁首建寅不建亥，十月为亥月，自然不是夏历岁首，首艮之说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似无可能。但也不能排除夏代历法改用建寅的新法，而占卜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法仍用前人的旧法的可能性。也就是在夏代以前有过岁首建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亥的历法，反映到占卜法上则以良为首。不过，这</w:t>
      </w:r>
      <w:r>
        <w:rPr>
          <w:rFonts w:ascii="SimSun" w:hAnsi="SimSun" w:eastAsia="SimSun" w:cs="SimSun"/>
          <w:sz w:val="31"/>
          <w:szCs w:val="31"/>
          <w:spacing w:val="-2"/>
        </w:rPr>
        <w:t>也只是推 </w:t>
      </w:r>
      <w:r>
        <w:rPr>
          <w:rFonts w:ascii="SimSun" w:hAnsi="SimSun" w:eastAsia="SimSun" w:cs="SimSun"/>
          <w:sz w:val="31"/>
          <w:szCs w:val="31"/>
          <w:spacing w:val="-13"/>
        </w:rPr>
        <w:t>测，没有旁证。如果这种推测不能成立，首艮之说就缺少理性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依据难以成立，倒是代号人名之说可以成立。但连山氏、</w:t>
      </w:r>
      <w:r>
        <w:rPr>
          <w:rFonts w:ascii="SimSun" w:hAnsi="SimSun" w:eastAsia="SimSun" w:cs="SimSun"/>
          <w:sz w:val="31"/>
          <w:szCs w:val="31"/>
          <w:spacing w:val="-14"/>
        </w:rPr>
        <w:t>列山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氏、历山氏也未必是神农氏之号或名，虽有《世谱》、《帝王世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纪》为据，但前人已谓其本多无稽之言，不足信。然而，在伏羲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氏时期或神农氏时期是氏族林立的时期，有连山氏、列山氏、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历山氏名号的氏族，他们曾经有过建亥的历法或首艮的占卜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法，被夏人袭用也是可能的。但总而言之，建亥的历法和首艮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的占卜法，都不是正宗，而是支派，则是可</w:t>
      </w:r>
      <w:r>
        <w:rPr>
          <w:rFonts w:ascii="SimSun" w:hAnsi="SimSun" w:eastAsia="SimSun" w:cs="SimSun"/>
          <w:sz w:val="31"/>
          <w:szCs w:val="31"/>
          <w:spacing w:val="-26"/>
        </w:rPr>
        <w:t>以断言的。可是，又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有据《周易》及《易传》说，艮是东北之卦，万物之所成终而所成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始，始万物终万物者莫盛乎艮，故重艮以为始，因名连山易。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如果艮为东北之卦，则为冬春之交，在腊、正月之间，正合夏历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建寅，似可成立。但万物始于春而终秋，艮为东北之卦，是万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物之始，就不是万物之终，艮为西北之卦，是万物之终，就不是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万物之始。《周易》、《易传》之说也难成立，更何况艮为东北之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卦乃错乱所致，或倒看震卦所致，非原来合理卦位，其说更难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成立。</w:t>
      </w:r>
    </w:p>
    <w:p>
      <w:pPr>
        <w:pStyle w:val="BodyText"/>
        <w:spacing w:line="258" w:lineRule="auto"/>
        <w:rPr/>
      </w:pPr>
      <w:r/>
    </w:p>
    <w:p>
      <w:pPr>
        <w:ind w:left="876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2.商人八卦占卜法日归藏</w:t>
      </w:r>
    </w:p>
    <w:p>
      <w:pPr>
        <w:ind w:left="262" w:right="166" w:firstLine="610"/>
        <w:spacing w:before="331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商代人的八卦占卜法叫归藏，其名称和内容也有异说，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说黄帝一名归藏氏，其法为黄帝首创，故名；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</w:t>
      </w:r>
      <w:r>
        <w:rPr>
          <w:rFonts w:ascii="SimSun" w:hAnsi="SimSun" w:eastAsia="SimSun" w:cs="SimSun"/>
          <w:sz w:val="31"/>
          <w:szCs w:val="31"/>
          <w:spacing w:val="-23"/>
        </w:rPr>
        <w:t>说归藏以纯坤</w:t>
      </w:r>
    </w:p>
    <w:p>
      <w:pPr>
        <w:spacing w:line="247" w:lineRule="auto"/>
        <w:sectPr>
          <w:headerReference w:type="default" r:id="rId116"/>
          <w:pgSz w:w="12050" w:h="16940"/>
          <w:pgMar w:top="2160" w:right="1807" w:bottom="400" w:left="1807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1" w:lineRule="auto"/>
        <w:rPr/>
      </w:pPr>
      <w:r/>
    </w:p>
    <w:p>
      <w:pPr>
        <w:ind w:left="154" w:right="300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为首，坤为地，万物莫不归而藏于其中，故名；黄帝一名归藏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氏，亦出于《世谱》等书，未必为黄帝别号，是</w:t>
      </w:r>
      <w:r>
        <w:rPr>
          <w:rFonts w:ascii="SimSun" w:hAnsi="SimSun" w:eastAsia="SimSun" w:cs="SimSun"/>
          <w:sz w:val="31"/>
          <w:szCs w:val="31"/>
          <w:spacing w:val="-25"/>
        </w:rPr>
        <w:t>黄帝时期的氏族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名，亦有可能；其所创八卦占卜法为商人因袭使用，</w:t>
      </w:r>
      <w:r>
        <w:rPr>
          <w:rFonts w:ascii="SimSun" w:hAnsi="SimSun" w:eastAsia="SimSun" w:cs="SimSun"/>
          <w:sz w:val="31"/>
          <w:szCs w:val="31"/>
          <w:spacing w:val="-20"/>
        </w:rPr>
        <w:t>名为归藏，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也说得过去。归藏首坤，也有可能，史称殷正建丑，</w:t>
      </w:r>
      <w:r>
        <w:rPr>
          <w:rFonts w:ascii="SimSun" w:hAnsi="SimSun" w:eastAsia="SimSun" w:cs="SimSun"/>
          <w:sz w:val="31"/>
          <w:szCs w:val="31"/>
          <w:spacing w:val="-20"/>
        </w:rPr>
        <w:t>丑为腊月，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在坤后坎前而近坤。阴阳始子终子，以子为岁终，以丑为岁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首，合首坤之义，可以成立。《易传》有“坤以藏之”,也合归藏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之义。归藏是一种以坤为首卦的占卜法，也能成立。但只说 </w:t>
      </w:r>
      <w:r>
        <w:rPr>
          <w:rFonts w:ascii="SimSun" w:hAnsi="SimSun" w:eastAsia="SimSun" w:cs="SimSun"/>
          <w:sz w:val="31"/>
          <w:szCs w:val="31"/>
          <w:spacing w:val="-14"/>
        </w:rPr>
        <w:t>坤卦为首，不说坤卦所在方位，更不说其他各卦所在方位，也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无法确定其法是否合乎原来的合理方位和正确占卜法。后人 </w:t>
      </w:r>
      <w:r>
        <w:rPr>
          <w:rFonts w:ascii="SimSun" w:hAnsi="SimSun" w:eastAsia="SimSun" w:cs="SimSun"/>
          <w:sz w:val="31"/>
          <w:szCs w:val="31"/>
          <w:spacing w:val="-35"/>
        </w:rPr>
        <w:t>皆以《易传》“帝出乎震”章为《周易》八卦方位次序，而以坤为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西南之卦，居立秋之位，在六月七月之间，就没有归藏之义，坤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卦必须在正北冬至子位上才有归藏之义。从归藏为首坤</w:t>
      </w:r>
      <w:r>
        <w:rPr>
          <w:rFonts w:ascii="SimSun" w:hAnsi="SimSun" w:eastAsia="SimSun" w:cs="SimSun"/>
          <w:sz w:val="31"/>
          <w:szCs w:val="31"/>
          <w:spacing w:val="9"/>
        </w:rPr>
        <w:t>易 </w:t>
      </w:r>
      <w:r>
        <w:rPr>
          <w:rFonts w:ascii="SimSun" w:hAnsi="SimSun" w:eastAsia="SimSun" w:cs="SimSun"/>
          <w:sz w:val="31"/>
          <w:szCs w:val="31"/>
          <w:spacing w:val="-14"/>
        </w:rPr>
        <w:t>法，又坤有归藏之义看，是坤卦为正北冬至子位之卦，就这一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卦说，是合乎原来的合理的，但其他卦是否也合乎，就无法考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定了。因此，也不能断定归藏易法就是原来的正</w:t>
      </w:r>
      <w:r>
        <w:rPr>
          <w:rFonts w:ascii="SimSun" w:hAnsi="SimSun" w:eastAsia="SimSun" w:cs="SimSun"/>
          <w:sz w:val="31"/>
          <w:szCs w:val="31"/>
          <w:spacing w:val="-3"/>
        </w:rPr>
        <w:t>确合理的八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卦占卜法。</w:t>
      </w:r>
    </w:p>
    <w:p>
      <w:pPr>
        <w:pStyle w:val="BodyText"/>
        <w:spacing w:line="343" w:lineRule="auto"/>
        <w:rPr/>
      </w:pPr>
      <w:r/>
    </w:p>
    <w:p>
      <w:pPr>
        <w:ind w:left="829"/>
        <w:spacing w:before="100" w:line="22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周人八卦占卜法日周易</w:t>
      </w:r>
    </w:p>
    <w:p>
      <w:pPr>
        <w:pStyle w:val="BodyText"/>
        <w:spacing w:line="242" w:lineRule="auto"/>
        <w:rPr/>
      </w:pPr>
      <w:r/>
    </w:p>
    <w:p>
      <w:pPr>
        <w:ind w:right="300" w:firstLine="834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周人八卦占卜法未必始于周文王，必始于周人之祖先，而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且也应当是因袭前人的八卦占卜法。未成书以前的</w:t>
      </w:r>
      <w:r>
        <w:rPr>
          <w:rFonts w:ascii="SimSun" w:hAnsi="SimSun" w:eastAsia="SimSun" w:cs="SimSun"/>
          <w:sz w:val="31"/>
          <w:szCs w:val="31"/>
          <w:spacing w:val="3"/>
        </w:rPr>
        <w:t>周易和成 </w:t>
      </w:r>
      <w:r>
        <w:rPr>
          <w:rFonts w:ascii="SimSun" w:hAnsi="SimSun" w:eastAsia="SimSun" w:cs="SimSun"/>
          <w:sz w:val="31"/>
          <w:szCs w:val="31"/>
          <w:spacing w:val="-13"/>
        </w:rPr>
        <w:t>书以后的《周易》,究竟以何卦为首，各卦次序方位是怎样排列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的，至今仍是难解之谜。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一般认为周易首乾，但是，《易传》帝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出乎震章被认为是周易各卦的次序方位，又明明是</w:t>
      </w:r>
      <w:r>
        <w:rPr>
          <w:rFonts w:ascii="SimSun" w:hAnsi="SimSun" w:eastAsia="SimSun" w:cs="SimSun"/>
          <w:sz w:val="31"/>
          <w:szCs w:val="31"/>
          <w:spacing w:val="3"/>
        </w:rPr>
        <w:t>从震卦开 </w:t>
      </w:r>
      <w:r>
        <w:rPr>
          <w:rFonts w:ascii="SimSun" w:hAnsi="SimSun" w:eastAsia="SimSun" w:cs="SimSun"/>
          <w:sz w:val="31"/>
          <w:szCs w:val="31"/>
          <w:spacing w:val="-3"/>
        </w:rPr>
        <w:t>始以震为首。震为东方春分二月卯位之卦，帝出乎震章也说：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“万物出乎震，震，东方也。”就这一卦说，是合乎原来的正确合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理的卦位的，但以下所说各卦的方位，全不合乎原来的正确合 </w:t>
      </w:r>
      <w:r>
        <w:rPr>
          <w:rFonts w:ascii="SimSun" w:hAnsi="SimSun" w:eastAsia="SimSun" w:cs="SimSun"/>
          <w:sz w:val="31"/>
          <w:szCs w:val="31"/>
          <w:spacing w:val="5"/>
        </w:rPr>
        <w:t>理的卦位，也和周易首乾的认为相矛盾。为了合乎周易首乾</w:t>
      </w:r>
    </w:p>
    <w:p>
      <w:pPr>
        <w:spacing w:line="268" w:lineRule="auto"/>
        <w:sectPr>
          <w:headerReference w:type="default" r:id="rId117"/>
          <w:pgSz w:w="11900" w:h="16840"/>
          <w:pgMar w:top="2129" w:right="1785" w:bottom="400" w:left="1515" w:header="17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84" w:right="14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这一认为，同时又合乎帝出乎震章的次序方位，</w:t>
      </w:r>
      <w:r>
        <w:rPr>
          <w:rFonts w:ascii="SimSun" w:hAnsi="SimSun" w:eastAsia="SimSun" w:cs="SimSun"/>
          <w:sz w:val="31"/>
          <w:szCs w:val="31"/>
          <w:spacing w:val="-11"/>
        </w:rPr>
        <w:t>不得不将震、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  <w:w w:val="93"/>
        </w:rPr>
        <w:t>巽、离、坤、兑、乾、坎、艮的说法，改为乾、坎、艮、震、巽、离、坤、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兑的说法。其实，这是徒劳的，说法可以改，但不合理性的次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序方位排列，是掩盖不住的，也是解释不通的。因此，可以断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言，周易未必首乾，首乾的依据是《周易》一书六十四卦的第一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卦是乾卦。其实，这是不足为据的。如果可以为据，那么,《周 </w:t>
      </w:r>
      <w:r>
        <w:rPr>
          <w:rFonts w:ascii="SimSun" w:hAnsi="SimSun" w:eastAsia="SimSun" w:cs="SimSun"/>
          <w:sz w:val="31"/>
          <w:szCs w:val="31"/>
          <w:spacing w:val="-15"/>
        </w:rPr>
        <w:t>易》六十四卦的第二卦是坤卦，又为什么不在</w:t>
      </w:r>
      <w:r>
        <w:rPr>
          <w:rFonts w:ascii="SimSun" w:hAnsi="SimSun" w:eastAsia="SimSun" w:cs="SimSun"/>
          <w:sz w:val="31"/>
          <w:szCs w:val="31"/>
          <w:spacing w:val="-16"/>
        </w:rPr>
        <w:t>第二位，而在第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七位呢?自重卦坎第二十九位，离第三十位，震第五十一位，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艮第五十二位，巽第五十七位，兑第五十八位，又为什么坎在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第二位，离在第六位，震在第四位，艮在第三位，巽在第五位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呢?只有兑在第八位，和乾在第一位，合乎乾、坎、艮、震、巽、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离、坤、兑的次序，其馀都不合《周易》自重卦的先后次序。由 </w:t>
      </w:r>
      <w:r>
        <w:rPr>
          <w:rFonts w:ascii="SimSun" w:hAnsi="SimSun" w:eastAsia="SimSun" w:cs="SimSun"/>
          <w:sz w:val="31"/>
          <w:szCs w:val="31"/>
          <w:spacing w:val="-42"/>
          <w:w w:val="99"/>
        </w:rPr>
        <w:t>此可见帝出乎震章，无论是按震、巽、离、坤、兑、乾、坎、良的次</w:t>
      </w:r>
      <w:r>
        <w:rPr>
          <w:rFonts w:ascii="SimSun" w:hAnsi="SimSun" w:eastAsia="SimSun" w:cs="SimSun"/>
          <w:sz w:val="31"/>
          <w:szCs w:val="31"/>
          <w:spacing w:val="2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  <w:w w:val="96"/>
        </w:rPr>
        <w:t>序或按乾、坎、艮、震、巽、离、坤、兑的次序，都和《周易》六十四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卦中自重卦乾、坤、坎、离、震、艮、巽、兑的次序不合。说明帝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出乎震章所记八卦次序不是《周易》的八卦次序，《周易》六十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四卦中自重卦的次序也不是《周易》的八卦次序。《周易》六十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四卦中自重卦在六十四卦中的分布也不合理，采用对卦联排，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乾、坤第一第二，坎、离第十七第十八，震、艮应第三十三第三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十四，巽、兑应第四十九第五十，每卦各领七卦，每对自重卦各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领十四卦才合规律。规律是原理决定的，不合规律就不合原 </w:t>
      </w:r>
      <w:r>
        <w:rPr>
          <w:rFonts w:ascii="SimSun" w:hAnsi="SimSun" w:eastAsia="SimSun" w:cs="SimSun"/>
          <w:sz w:val="31"/>
          <w:szCs w:val="31"/>
          <w:spacing w:val="-9"/>
        </w:rPr>
        <w:t>理。《周易&gt;六十四卦的次序排列已失易学规律，也失</w:t>
      </w:r>
      <w:r>
        <w:rPr>
          <w:rFonts w:ascii="SimSun" w:hAnsi="SimSun" w:eastAsia="SimSun" w:cs="SimSun"/>
          <w:sz w:val="31"/>
          <w:szCs w:val="31"/>
          <w:spacing w:val="-10"/>
        </w:rPr>
        <w:t>易学原 </w:t>
      </w:r>
      <w:r>
        <w:rPr>
          <w:rFonts w:ascii="SimSun" w:hAnsi="SimSun" w:eastAsia="SimSun" w:cs="SimSun"/>
          <w:sz w:val="31"/>
          <w:szCs w:val="31"/>
          <w:spacing w:val="-26"/>
        </w:rPr>
        <w:t>理。据《周易》研究易学，只能越研究越糊涂，不能越研究越明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白，是必然的。</w:t>
      </w:r>
    </w:p>
    <w:p>
      <w:pPr>
        <w:ind w:left="659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4.商周文字渐全始系卦辞</w:t>
      </w:r>
    </w:p>
    <w:p>
      <w:pPr>
        <w:pStyle w:val="BodyText"/>
        <w:spacing w:line="249" w:lineRule="auto"/>
        <w:rPr/>
      </w:pPr>
      <w:r/>
    </w:p>
    <w:p>
      <w:pPr>
        <w:ind w:left="66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周人的八卦占卜法有得天独厚的机遇，</w:t>
      </w:r>
      <w:r>
        <w:rPr>
          <w:rFonts w:ascii="SimSun" w:hAnsi="SimSun" w:eastAsia="SimSun" w:cs="SimSun"/>
          <w:sz w:val="31"/>
          <w:szCs w:val="31"/>
          <w:spacing w:val="9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一是盛行于文字</w:t>
      </w:r>
    </w:p>
    <w:p>
      <w:pPr>
        <w:spacing w:line="219" w:lineRule="auto"/>
        <w:sectPr>
          <w:headerReference w:type="default" r:id="rId118"/>
          <w:pgSz w:w="11900" w:h="16840"/>
          <w:pgMar w:top="1889" w:right="1785" w:bottom="400" w:left="1785" w:header="14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99" w:firstLine="155"/>
        <w:spacing w:before="327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渐全的商周交替之际，有将说卦语言变成说卦文字的可能。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二是周人首领取得了全社会的统治地位，主</w:t>
      </w:r>
      <w:r>
        <w:rPr>
          <w:rFonts w:ascii="SimSun" w:hAnsi="SimSun" w:eastAsia="SimSun" w:cs="SimSun"/>
          <w:sz w:val="31"/>
          <w:szCs w:val="31"/>
          <w:spacing w:val="3"/>
        </w:rPr>
        <w:t>宰着全社会的政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治、经济、文化、军事，有权力提倡和推行自己的八卦占卜法。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《周易》中六十四卦的卦辞，十分简略难明，和西周文</w:t>
      </w:r>
      <w:r>
        <w:rPr>
          <w:rFonts w:ascii="SimSun" w:hAnsi="SimSun" w:eastAsia="SimSun" w:cs="SimSun"/>
          <w:sz w:val="31"/>
          <w:szCs w:val="31"/>
          <w:spacing w:val="-20"/>
        </w:rPr>
        <w:t>献语言有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隔代之感，当是周文王以前的周人的说卦之辞，经占卜专业者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记录积累下来，作为卦辞选系于六十四卦各卦的</w:t>
      </w:r>
      <w:r>
        <w:rPr>
          <w:rFonts w:ascii="SimSun" w:hAnsi="SimSun" w:eastAsia="SimSun" w:cs="SimSun"/>
          <w:sz w:val="31"/>
          <w:szCs w:val="31"/>
          <w:spacing w:val="3"/>
        </w:rPr>
        <w:t>。选系之辞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有较早的也有接近西周之初的，故简略程度很不一致，如乾卦 </w:t>
      </w:r>
      <w:r>
        <w:rPr>
          <w:rFonts w:ascii="SimSun" w:hAnsi="SimSun" w:eastAsia="SimSun" w:cs="SimSun"/>
          <w:sz w:val="31"/>
          <w:szCs w:val="31"/>
          <w:spacing w:val="-29"/>
        </w:rPr>
        <w:t>符号下注乾下乾上，卦辞只有“乾，元亨利贞。”五个字，坤卦符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号下注坤下坤上，卦辞却有“坤，元亨利牝马之贞，君子有攸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往，先迷后得，主利，西南得朋，东北丧朋，安贞吉。”三十字。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乾之卦辞，十分简略难明。坤之卦辞，就比较浅显易懂。但都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不是容易明白的。这样的语言文字，别说是明白意思，就是断 </w:t>
      </w:r>
      <w:r>
        <w:rPr>
          <w:rFonts w:ascii="SimSun" w:hAnsi="SimSun" w:eastAsia="SimSun" w:cs="SimSun"/>
          <w:sz w:val="31"/>
          <w:szCs w:val="31"/>
          <w:spacing w:val="4"/>
        </w:rPr>
        <w:t>句也有多种断法，而且各种断法都能说出一定的道理</w:t>
      </w:r>
      <w:r>
        <w:rPr>
          <w:rFonts w:ascii="SimSun" w:hAnsi="SimSun" w:eastAsia="SimSun" w:cs="SimSun"/>
          <w:sz w:val="31"/>
          <w:szCs w:val="31"/>
          <w:spacing w:val="3"/>
        </w:rPr>
        <w:t>来。即 </w:t>
      </w:r>
      <w:r>
        <w:rPr>
          <w:rFonts w:ascii="SimSun" w:hAnsi="SimSun" w:eastAsia="SimSun" w:cs="SimSun"/>
          <w:sz w:val="31"/>
          <w:szCs w:val="31"/>
          <w:spacing w:val="4"/>
        </w:rPr>
        <w:t>使明白是这种意思，但未必不是那种意思。这样的卦</w:t>
      </w:r>
      <w:r>
        <w:rPr>
          <w:rFonts w:ascii="SimSun" w:hAnsi="SimSun" w:eastAsia="SimSun" w:cs="SimSun"/>
          <w:sz w:val="31"/>
          <w:szCs w:val="31"/>
          <w:spacing w:val="3"/>
        </w:rPr>
        <w:t>辞自然 </w:t>
      </w:r>
      <w:r>
        <w:rPr>
          <w:rFonts w:ascii="SimSun" w:hAnsi="SimSun" w:eastAsia="SimSun" w:cs="SimSun"/>
          <w:sz w:val="31"/>
          <w:szCs w:val="31"/>
          <w:spacing w:val="5"/>
        </w:rPr>
        <w:t>不会为一人所系，更不会为事务繁多忧患深重的周人首领周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文王所系。周文王会占卜，并利用占卜为统治手段之一，是可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信的，但说《周易》的卦辞为他所系，则不可信，不过是稍后之 </w:t>
      </w:r>
      <w:r>
        <w:rPr>
          <w:rFonts w:ascii="SimSun" w:hAnsi="SimSun" w:eastAsia="SimSun" w:cs="SimSun"/>
          <w:sz w:val="31"/>
          <w:szCs w:val="31"/>
          <w:spacing w:val="6"/>
        </w:rPr>
        <w:t>人借周文王之名以神圣其术而已。</w:t>
      </w:r>
    </w:p>
    <w:p>
      <w:pPr>
        <w:ind w:left="819"/>
        <w:spacing w:before="32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5.周初文字齐备始系爻辞</w:t>
      </w:r>
    </w:p>
    <w:p>
      <w:pPr>
        <w:ind w:left="154" w:right="264" w:firstLine="639"/>
        <w:spacing w:before="324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商殷时期，文字处于草创阶段，尚不齐备完善，且许多字</w:t>
      </w:r>
      <w:r>
        <w:rPr>
          <w:rFonts w:ascii="KaiTi" w:hAnsi="KaiTi" w:eastAsia="KaiTi" w:cs="KaiTi"/>
          <w:sz w:val="31"/>
          <w:szCs w:val="31"/>
          <w:spacing w:val="9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尚未定形，记录六十四卦三百八十四爻的爻</w:t>
      </w:r>
      <w:r>
        <w:rPr>
          <w:rFonts w:ascii="KaiTi" w:hAnsi="KaiTi" w:eastAsia="KaiTi" w:cs="KaiTi"/>
          <w:sz w:val="31"/>
          <w:szCs w:val="31"/>
          <w:spacing w:val="-3"/>
        </w:rPr>
        <w:t>辞是困难的。但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"/>
        </w:rPr>
        <w:t>在西周以前已有说爻的语言，就一定有说爻语言的</w:t>
      </w:r>
      <w:r>
        <w:rPr>
          <w:rFonts w:ascii="KaiTi" w:hAnsi="KaiTi" w:eastAsia="KaiTi" w:cs="KaiTi"/>
          <w:sz w:val="31"/>
          <w:szCs w:val="31"/>
          <w:spacing w:val="-2"/>
        </w:rPr>
        <w:t>简略文字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3"/>
        </w:rPr>
        <w:t>记录，到了周初以后，这种记录就较为明白，也积累多了，占卜</w:t>
      </w:r>
      <w:r>
        <w:rPr>
          <w:rFonts w:ascii="KaiTi" w:hAnsi="KaiTi" w:eastAsia="KaiTi" w:cs="KaiTi"/>
          <w:sz w:val="31"/>
          <w:szCs w:val="31"/>
          <w:spacing w:val="1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专业者就选系于各卦各爻，就是爻辞。编纂《周易》时，按各卦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1"/>
        </w:rPr>
        <w:t>各爻之简策编录，即今可见之爻辞。故今可</w:t>
      </w:r>
      <w:r>
        <w:rPr>
          <w:rFonts w:ascii="KaiTi" w:hAnsi="KaiTi" w:eastAsia="KaiTi" w:cs="KaiTi"/>
          <w:sz w:val="31"/>
          <w:szCs w:val="31"/>
        </w:rPr>
        <w:t>见之爻辞多数简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略难明，少数比较浅显易解，难明者为较早爻辞，易</w:t>
      </w:r>
      <w:r>
        <w:rPr>
          <w:rFonts w:ascii="KaiTi" w:hAnsi="KaiTi" w:eastAsia="KaiTi" w:cs="KaiTi"/>
          <w:sz w:val="31"/>
          <w:szCs w:val="31"/>
          <w:spacing w:val="-13"/>
        </w:rPr>
        <w:t>解者为较</w:t>
      </w:r>
    </w:p>
    <w:p>
      <w:pPr>
        <w:spacing w:line="266" w:lineRule="auto"/>
        <w:sectPr>
          <w:headerReference w:type="default" r:id="rId119"/>
          <w:pgSz w:w="11900" w:h="16840"/>
          <w:pgMar w:top="1950" w:right="1785" w:bottom="400" w:left="1615" w:header="1540" w:footer="0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right="40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近较晚爻辞。爻辞中有涉及西周以后之事者，说明</w:t>
      </w:r>
      <w:r>
        <w:rPr>
          <w:rFonts w:ascii="SimSun" w:hAnsi="SimSun" w:eastAsia="SimSun" w:cs="SimSun"/>
          <w:sz w:val="31"/>
          <w:szCs w:val="31"/>
          <w:spacing w:val="-3"/>
        </w:rPr>
        <w:t>爻辞最晚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者是春秋之初才拟定的。全部爻辞和卦辞一样都是占卜语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言，都有占卜术语的特殊风格，</w:t>
      </w:r>
      <w:r>
        <w:rPr>
          <w:rFonts w:ascii="SimSun" w:hAnsi="SimSun" w:eastAsia="SimSun" w:cs="SimSun"/>
          <w:sz w:val="31"/>
          <w:szCs w:val="31"/>
          <w:spacing w:val="10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一是不离元亨利贞之类的用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语，二是不离吉凶悔吝之类的判辞，三是一切用语和判辞以及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说理记事都带模糊性。这种语言文字风格是占</w:t>
      </w:r>
      <w:r>
        <w:rPr>
          <w:rFonts w:ascii="SimSun" w:hAnsi="SimSun" w:eastAsia="SimSun" w:cs="SimSun"/>
          <w:sz w:val="31"/>
          <w:szCs w:val="31"/>
          <w:spacing w:val="-3"/>
        </w:rPr>
        <w:t>卜专业者才会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有的，后人以为爻辞为周公所系，是不可信的。也是借周公之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名以神圣其术而已。</w:t>
      </w:r>
    </w:p>
    <w:p>
      <w:pPr>
        <w:ind w:left="724"/>
        <w:spacing w:before="31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6"/>
        </w:rPr>
        <w:t>6.西周时编纂成《周易》</w:t>
      </w:r>
    </w:p>
    <w:p>
      <w:pPr>
        <w:ind w:right="189" w:firstLine="564"/>
        <w:spacing w:before="33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《周易》一书的编纂时间，当在西周后期。在当时条件下，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编纂这样的书，也是很不容易的。在简策上刻写符号及文字，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然后连缀成书，其间有选定资料，斟酌辞句，排列次</w:t>
      </w:r>
      <w:r>
        <w:rPr>
          <w:rFonts w:ascii="SimSun" w:hAnsi="SimSun" w:eastAsia="SimSun" w:cs="SimSun"/>
          <w:sz w:val="31"/>
          <w:szCs w:val="31"/>
          <w:spacing w:val="-25"/>
        </w:rPr>
        <w:t>序，分篇成  </w:t>
      </w:r>
      <w:r>
        <w:rPr>
          <w:rFonts w:ascii="SimSun" w:hAnsi="SimSun" w:eastAsia="SimSun" w:cs="SimSun"/>
          <w:sz w:val="31"/>
          <w:szCs w:val="31"/>
          <w:spacing w:val="-15"/>
        </w:rPr>
        <w:t>卷等细致而繁重的事情要作，非占卜专业者难以胜任，非较高  </w:t>
      </w:r>
      <w:r>
        <w:rPr>
          <w:rFonts w:ascii="SimSun" w:hAnsi="SimSun" w:eastAsia="SimSun" w:cs="SimSun"/>
          <w:sz w:val="31"/>
          <w:szCs w:val="31"/>
          <w:spacing w:val="3"/>
        </w:rPr>
        <w:t>文化者难以胜任。成书之后，还一定有个修改补充的过程。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即使这样，《周易》这部书也仍是一部很不理想的书。它只记  </w:t>
      </w:r>
      <w:r>
        <w:rPr>
          <w:rFonts w:ascii="SimSun" w:hAnsi="SimSun" w:eastAsia="SimSun" w:cs="SimSun"/>
          <w:sz w:val="31"/>
          <w:szCs w:val="31"/>
          <w:spacing w:val="-4"/>
        </w:rPr>
        <w:t>录了六十四卦符号及其卦爻辞，八卦符号及其方位涵义都未  </w:t>
      </w:r>
      <w:r>
        <w:rPr>
          <w:rFonts w:ascii="SimSun" w:hAnsi="SimSun" w:eastAsia="SimSun" w:cs="SimSun"/>
          <w:sz w:val="31"/>
          <w:szCs w:val="31"/>
          <w:spacing w:val="-15"/>
        </w:rPr>
        <w:t>记录和介绍，更不用说易学本源了。所记六十四卦，没有按次  </w:t>
      </w:r>
      <w:r>
        <w:rPr>
          <w:rFonts w:ascii="SimSun" w:hAnsi="SimSun" w:eastAsia="SimSun" w:cs="SimSun"/>
          <w:sz w:val="31"/>
          <w:szCs w:val="31"/>
          <w:spacing w:val="-9"/>
        </w:rPr>
        <w:t>序排列，采用了对卦联排法，对卦又将阴阳为对错为翻转(即  </w:t>
      </w:r>
      <w:r>
        <w:rPr>
          <w:rFonts w:ascii="SimSun" w:hAnsi="SimSun" w:eastAsia="SimSun" w:cs="SimSun"/>
          <w:sz w:val="31"/>
          <w:szCs w:val="31"/>
          <w:spacing w:val="-19"/>
        </w:rPr>
        <w:t>颠倒)为对，致使六十四卦失序；分卷上卷三十卦、下卷三十四</w:t>
      </w:r>
      <w:r>
        <w:rPr>
          <w:rFonts w:ascii="SimSun" w:hAnsi="SimSun" w:eastAsia="SimSun" w:cs="SimSun"/>
          <w:sz w:val="31"/>
          <w:szCs w:val="31"/>
          <w:spacing w:val="-20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卦，也分错了。既然认定书是有较高文化的占卜专业者编定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的，为什么还有如此严重的错误呢?有较高文</w:t>
      </w:r>
      <w:r>
        <w:rPr>
          <w:rFonts w:ascii="SimSun" w:hAnsi="SimSun" w:eastAsia="SimSun" w:cs="SimSun"/>
          <w:sz w:val="31"/>
          <w:szCs w:val="31"/>
          <w:spacing w:val="1"/>
        </w:rPr>
        <w:t>化的占卜专业  </w:t>
      </w:r>
      <w:r>
        <w:rPr>
          <w:rFonts w:ascii="SimSun" w:hAnsi="SimSun" w:eastAsia="SimSun" w:cs="SimSun"/>
          <w:sz w:val="31"/>
          <w:szCs w:val="31"/>
        </w:rPr>
        <w:t>者不一定就是精通易学原理的人，易学原理形成于远古之末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上古之初，在长期的口耳世代相传中，逐渐变样或失传，占卜  </w:t>
      </w:r>
      <w:r>
        <w:rPr>
          <w:rFonts w:ascii="SimSun" w:hAnsi="SimSun" w:eastAsia="SimSun" w:cs="SimSun"/>
          <w:sz w:val="31"/>
          <w:szCs w:val="31"/>
          <w:spacing w:val="-13"/>
        </w:rPr>
        <w:t>专业者只从事占卜而不讲求原理，即使有较高文化，也唯师命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是从，师傅传授给徒弟什么,徒弟就接受什么。高明的师傅也  </w:t>
      </w:r>
      <w:r>
        <w:rPr>
          <w:rFonts w:ascii="SimSun" w:hAnsi="SimSun" w:eastAsia="SimSun" w:cs="SimSun"/>
          <w:sz w:val="31"/>
          <w:szCs w:val="31"/>
          <w:spacing w:val="-13"/>
        </w:rPr>
        <w:t>有独出心裁标新立异的，以自己的独创新法传给徒弟，不向徒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弟传授旧法和原理也是有的。高明的徒弟不守师法另辟</w:t>
      </w:r>
      <w:r>
        <w:rPr>
          <w:rFonts w:ascii="SimSun" w:hAnsi="SimSun" w:eastAsia="SimSun" w:cs="SimSun"/>
          <w:sz w:val="31"/>
          <w:szCs w:val="31"/>
          <w:spacing w:val="-3"/>
        </w:rPr>
        <w:t>蹊径</w:t>
      </w:r>
    </w:p>
    <w:p>
      <w:pPr>
        <w:spacing w:line="271" w:lineRule="auto"/>
        <w:sectPr>
          <w:headerReference w:type="default" r:id="rId120"/>
          <w:pgSz w:w="11900" w:h="16840"/>
          <w:pgMar w:top="1919" w:right="1785" w:bottom="400" w:left="1680" w:header="15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left="250" w:right="189"/>
        <w:spacing w:before="100" w:line="263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27" w:id="24"/>
      <w:bookmarkEnd w:id="24"/>
      <w:r>
        <w:rPr>
          <w:rFonts w:ascii="SimSun" w:hAnsi="SimSun" w:eastAsia="SimSun" w:cs="SimSun"/>
          <w:sz w:val="31"/>
          <w:szCs w:val="31"/>
          <w:spacing w:val="-15"/>
        </w:rPr>
        <w:t>的也有，反正占卜对于占卜专业者来说，主要目标在于使</w:t>
      </w:r>
      <w:r>
        <w:rPr>
          <w:rFonts w:ascii="SimSun" w:hAnsi="SimSun" w:eastAsia="SimSun" w:cs="SimSun"/>
          <w:sz w:val="31"/>
          <w:szCs w:val="31"/>
          <w:spacing w:val="-16"/>
        </w:rPr>
        <w:t>人相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信他的占卜是非常灵验的，于是他们在方法和语</w:t>
      </w:r>
      <w:r>
        <w:rPr>
          <w:rFonts w:ascii="SimSun" w:hAnsi="SimSun" w:eastAsia="SimSun" w:cs="SimSun"/>
          <w:sz w:val="31"/>
          <w:szCs w:val="31"/>
          <w:spacing w:val="-11"/>
        </w:rPr>
        <w:t>言上下功夫，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方法以越新奇越好，语言以越模糊越好，而且都借古圣之名以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标榜其法其说，导致真正的古法及其原理失传。《周易》编纂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者在古法及其原理失传的情况下，自然难免要发生严重错误。</w:t>
      </w:r>
    </w:p>
    <w:p>
      <w:pPr>
        <w:ind w:left="994"/>
        <w:spacing w:before="306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9"/>
        </w:rPr>
        <w:t>7.春秋初辑佚成《易传》</w:t>
      </w:r>
    </w:p>
    <w:p>
      <w:pPr>
        <w:ind w:left="250" w:right="189" w:firstLine="564"/>
        <w:spacing w:before="34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《周易&gt;成书之后不久，人们为了读懂这部内容神秘语言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模糊的书，就搜集有关占卜易学的传说或资料，</w:t>
      </w:r>
      <w:r>
        <w:rPr>
          <w:rFonts w:ascii="SimSun" w:hAnsi="SimSun" w:eastAsia="SimSun" w:cs="SimSun"/>
          <w:sz w:val="31"/>
          <w:szCs w:val="31"/>
          <w:spacing w:val="-14"/>
        </w:rPr>
        <w:t>凡未见于《周 </w:t>
      </w:r>
      <w:r>
        <w:rPr>
          <w:rFonts w:ascii="SimSun" w:hAnsi="SimSun" w:eastAsia="SimSun" w:cs="SimSun"/>
          <w:sz w:val="31"/>
          <w:szCs w:val="31"/>
          <w:spacing w:val="-24"/>
        </w:rPr>
        <w:t>易&gt;者均辑而成《说卦传》和《系辞传上下》,加上当时人的一些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解说诠释，合称〈易传》,因共有十篇，亦名《十翼》。后人称《易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传》为孔子所作，因其中有“子曰”可据。“子”是殷周之时对有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学识有道德者的通用尊称，不一定是孔子。孔</w:t>
      </w:r>
      <w:r>
        <w:rPr>
          <w:rFonts w:ascii="SimSun" w:hAnsi="SimSun" w:eastAsia="SimSun" w:cs="SimSun"/>
          <w:sz w:val="31"/>
          <w:szCs w:val="31"/>
          <w:spacing w:val="-3"/>
        </w:rPr>
        <w:t>子以不语怪力 </w:t>
      </w:r>
      <w:r>
        <w:rPr>
          <w:rFonts w:ascii="SimSun" w:hAnsi="SimSun" w:eastAsia="SimSun" w:cs="SimSun"/>
          <w:sz w:val="31"/>
          <w:szCs w:val="31"/>
          <w:spacing w:val="-13"/>
        </w:rPr>
        <w:t>乱神著称，不语不等于不信，他也信天命鬼神，</w:t>
      </w:r>
      <w:r>
        <w:rPr>
          <w:rFonts w:ascii="SimSun" w:hAnsi="SimSun" w:eastAsia="SimSun" w:cs="SimSun"/>
          <w:sz w:val="31"/>
          <w:szCs w:val="31"/>
          <w:spacing w:val="-14"/>
        </w:rPr>
        <w:t>但在一般情况 </w:t>
      </w:r>
      <w:r>
        <w:rPr>
          <w:rFonts w:ascii="SimSun" w:hAnsi="SimSun" w:eastAsia="SimSun" w:cs="SimSun"/>
          <w:sz w:val="31"/>
          <w:szCs w:val="31"/>
          <w:spacing w:val="-13"/>
        </w:rPr>
        <w:t>下不谈天命鬼神。孔子又以述而不作信而好古著</w:t>
      </w:r>
      <w:r>
        <w:rPr>
          <w:rFonts w:ascii="SimSun" w:hAnsi="SimSun" w:eastAsia="SimSun" w:cs="SimSun"/>
          <w:sz w:val="31"/>
          <w:szCs w:val="31"/>
          <w:spacing w:val="-14"/>
        </w:rPr>
        <w:t>称，“述”是 </w:t>
      </w:r>
      <w:r>
        <w:rPr>
          <w:rFonts w:ascii="SimSun" w:hAnsi="SimSun" w:eastAsia="SimSun" w:cs="SimSun"/>
          <w:sz w:val="31"/>
          <w:szCs w:val="31"/>
          <w:spacing w:val="-44"/>
        </w:rPr>
        <w:t>只讲尧、舜、禹、汤、文、武的治世之道，“不作”</w:t>
      </w:r>
      <w:r>
        <w:rPr>
          <w:rFonts w:ascii="SimSun" w:hAnsi="SimSun" w:eastAsia="SimSun" w:cs="SimSun"/>
          <w:sz w:val="31"/>
          <w:szCs w:val="31"/>
          <w:spacing w:val="-45"/>
        </w:rPr>
        <w:t>是不以自己的名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义立论，他作过《春秋》,在《春秋》中不发议论，只以微言表明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大义，故其中没有“子曰”。《论语》是孔子门人记孔子之言，其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中才有“子曰”。以孔子之作和孔子之言较《易传》,文风语言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均不相类，故可断言&lt;易传》非孔子所作。孔子记事说理很注 </w:t>
      </w:r>
      <w:r>
        <w:rPr>
          <w:rFonts w:ascii="SimSun" w:hAnsi="SimSun" w:eastAsia="SimSun" w:cs="SimSun"/>
          <w:sz w:val="31"/>
          <w:szCs w:val="31"/>
          <w:spacing w:val="-2"/>
        </w:rPr>
        <w:t>意一致性，虽表述同一事理从来不用相同语言</w:t>
      </w:r>
      <w:r>
        <w:rPr>
          <w:rFonts w:ascii="SimSun" w:hAnsi="SimSun" w:eastAsia="SimSun" w:cs="SimSun"/>
          <w:sz w:val="31"/>
          <w:szCs w:val="31"/>
          <w:spacing w:val="-3"/>
        </w:rPr>
        <w:t>，但都一以贯 </w:t>
      </w:r>
      <w:r>
        <w:rPr>
          <w:rFonts w:ascii="SimSun" w:hAnsi="SimSun" w:eastAsia="SimSun" w:cs="SimSun"/>
          <w:sz w:val="31"/>
          <w:szCs w:val="31"/>
          <w:spacing w:val="-24"/>
        </w:rPr>
        <w:t>之，绝不矛盾。而《易传》中自相矛盾之处不少，也可断言《易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传&gt;非孔子所作。是否可以据“子曰”断言为孔子门人所作呢? </w:t>
      </w:r>
      <w:r>
        <w:rPr>
          <w:rFonts w:ascii="SimSun" w:hAnsi="SimSun" w:eastAsia="SimSun" w:cs="SimSun"/>
          <w:sz w:val="31"/>
          <w:szCs w:val="31"/>
          <w:spacing w:val="-12"/>
        </w:rPr>
        <w:t>似亦不可。孔子既不语怪力乱神，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一般情况下又不谈天命鬼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神，采取敬鬼神而远之的态度；对于占卜也看得很透，他说：</w:t>
      </w:r>
    </w:p>
    <w:p>
      <w:pPr>
        <w:ind w:left="250" w:right="314" w:hanging="250"/>
        <w:spacing w:before="97" w:line="24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3"/>
        </w:rPr>
        <w:drawing>
          <wp:inline distT="0" distB="0" distL="0" distR="0">
            <wp:extent cx="44432" cy="63518"/>
            <wp:effectExtent l="0" t="0" r="0" b="0"/>
            <wp:docPr id="236" name="IM 236"/>
            <wp:cNvGraphicFramePr/>
            <a:graphic>
              <a:graphicData uri="http://schemas.openxmlformats.org/drawingml/2006/picture">
                <pic:pic>
                  <pic:nvPicPr>
                    <pic:cNvPr id="236" name="IM 236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6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2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“南人有言曰：‘人而无恒，不可以作巫医’。”又引《周易》的话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说：“‘不恒其德，或承之羞’,不占而已矣。”意</w:t>
      </w:r>
      <w:r>
        <w:rPr>
          <w:rFonts w:ascii="SimSun" w:hAnsi="SimSun" w:eastAsia="SimSun" w:cs="SimSun"/>
          <w:sz w:val="31"/>
          <w:szCs w:val="31"/>
          <w:spacing w:val="-43"/>
        </w:rPr>
        <w:t>思是说， 一个人</w:t>
      </w:r>
    </w:p>
    <w:p>
      <w:pPr>
        <w:spacing w:line="243" w:lineRule="auto"/>
        <w:sectPr>
          <w:headerReference w:type="default" r:id="rId121"/>
          <w:pgSz w:w="11900" w:h="16840"/>
          <w:pgMar w:top="1950" w:right="1785" w:bottom="400" w:left="1539" w:header="15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50" w:firstLine="155"/>
        <w:spacing w:before="324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不经常保持好的德行，作巫医也不行；不经常保持好的德行，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迟早会遭凶而承受羞辱的，这不用占卜也是可以知道的了。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所以孔子特别注重人道，也不否认天道，主张“君子和而不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同”,即主张聪明正直的人与人和睦相处，但不同流合污；同时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又指出“小人同而不和”,即断言愚蠢奸邪之徒与人同流合污，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但不和睦相处；因君子重义不争利，小人争利不重义，所以处 </w:t>
      </w:r>
      <w:r>
        <w:rPr>
          <w:rFonts w:ascii="SimSun" w:hAnsi="SimSun" w:eastAsia="SimSun" w:cs="SimSun"/>
          <w:sz w:val="31"/>
          <w:szCs w:val="31"/>
          <w:spacing w:val="-8"/>
        </w:rPr>
        <w:t>世原则各异。这说明孔子对占卜易学讲究天、地、人的涵义是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清楚的，懂得天是天时，地是地利，人是人</w:t>
      </w:r>
      <w:r>
        <w:rPr>
          <w:rFonts w:ascii="SimSun" w:hAnsi="SimSun" w:eastAsia="SimSun" w:cs="SimSun"/>
          <w:sz w:val="31"/>
          <w:szCs w:val="31"/>
          <w:spacing w:val="-19"/>
        </w:rPr>
        <w:t>和，而且已经知道天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时不如地利，地利不如人和，所以主张“君子和而不同”。由此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可知孔子是不会为“不可远为道”,“不可为典要，唯变所适”的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《周易》作传的。作《易传》者当另有其人，而且</w:t>
      </w:r>
      <w:r>
        <w:rPr>
          <w:rFonts w:ascii="SimSun" w:hAnsi="SimSun" w:eastAsia="SimSun" w:cs="SimSun"/>
          <w:sz w:val="31"/>
          <w:szCs w:val="31"/>
          <w:spacing w:val="-19"/>
        </w:rPr>
        <w:t>也一定是有学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识有道德可以尊称为“子”的人，但必须是一位注重天道，不否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认人道，且深谙人情世故的高人。因推测当是孔子自谓“述而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不作，信而好古，窃比我于老彭”的老彭，说见“绪论”,此不重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赘。总之，《易传》为后人研究易学提供和</w:t>
      </w:r>
      <w:r>
        <w:rPr>
          <w:rFonts w:ascii="SimSun" w:hAnsi="SimSun" w:eastAsia="SimSun" w:cs="SimSun"/>
          <w:sz w:val="31"/>
          <w:szCs w:val="31"/>
          <w:spacing w:val="-8"/>
        </w:rPr>
        <w:t>保存下来许多原始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资料，不管它的作者是谁，对当时和后世学习和研究易学都有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不可磨灭的功绩，是应当充分重视的易学著作。</w:t>
      </w:r>
    </w:p>
    <w:p>
      <w:pPr>
        <w:ind w:left="819"/>
        <w:spacing w:before="3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8.春秋末孔子删定成易学</w:t>
      </w:r>
    </w:p>
    <w:p>
      <w:pPr>
        <w:pStyle w:val="BodyText"/>
        <w:spacing w:line="242" w:lineRule="auto"/>
        <w:rPr/>
      </w:pPr>
      <w:r/>
    </w:p>
    <w:p>
      <w:pPr>
        <w:ind w:right="149" w:firstLine="824"/>
        <w:spacing w:before="101" w:line="266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3"/>
        </w:rPr>
        <w:t>易学虽始于远古之末上古之初的易学三源之结合，在尚</w:t>
      </w:r>
      <w:r>
        <w:rPr>
          <w:rFonts w:ascii="SimHei" w:hAnsi="SimHei" w:eastAsia="SimHei" w:cs="SimHei"/>
          <w:sz w:val="31"/>
          <w:szCs w:val="31"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4"/>
        </w:rPr>
        <w:t>无文字和文字尚不完善齐备的周代以前，虽有各种易法口耳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相传于世，也有占卜易学专业者，但尚无易学著</w:t>
      </w:r>
      <w:r>
        <w:rPr>
          <w:rFonts w:ascii="SimHei" w:hAnsi="SimHei" w:eastAsia="SimHei" w:cs="SimHei"/>
          <w:sz w:val="31"/>
          <w:szCs w:val="31"/>
          <w:spacing w:val="-14"/>
        </w:rPr>
        <w:t>作。到《周易》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9"/>
        </w:rPr>
        <w:t>成书之后，又有《易传》成书，有了易学著作，但尚未取得是门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4"/>
        </w:rPr>
        <w:t>学问的实际地位。春秋之末，孔子之道不得行于世，始自叹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2"/>
        </w:rPr>
        <w:t>“凤鸟不至，河不出图，吾已矣夫!”为解脱而学易，是有</w:t>
      </w:r>
      <w:r>
        <w:rPr>
          <w:rFonts w:ascii="SimHei" w:hAnsi="SimHei" w:eastAsia="SimHei" w:cs="SimHei"/>
          <w:sz w:val="31"/>
          <w:szCs w:val="31"/>
          <w:spacing w:val="-13"/>
        </w:rPr>
        <w:t>可能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9"/>
        </w:rPr>
        <w:t>的。《论语》中“子曰：‘加我数年，五十以学易，可以无大过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32"/>
        </w:rPr>
        <w:t>矣。”似为可信。然而《鲁论&gt;中“易”作“亦”,读为“加我数年，</w:t>
      </w:r>
    </w:p>
    <w:p>
      <w:pPr>
        <w:spacing w:line="266" w:lineRule="auto"/>
        <w:sectPr>
          <w:headerReference w:type="default" r:id="rId123"/>
          <w:pgSz w:w="11900" w:h="16840"/>
          <w:pgMar w:top="1950" w:right="1785" w:bottom="400" w:left="1654" w:header="152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right="229"/>
        <w:spacing w:before="33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五十以学，亦可以无大过矣。”则无学易的意思。论者据以否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定学易之说，也颇有理。但孔子学成之后，曾作过委吏和乘田 </w:t>
      </w:r>
      <w:r>
        <w:rPr>
          <w:rFonts w:ascii="SimSun" w:hAnsi="SimSun" w:eastAsia="SimSun" w:cs="SimSun"/>
          <w:sz w:val="31"/>
          <w:szCs w:val="31"/>
          <w:spacing w:val="-13"/>
        </w:rPr>
        <w:t>等事，年近五十由鲁中都宰升任司寇，摄行相事，三月而国大 </w:t>
      </w:r>
      <w:r>
        <w:rPr>
          <w:rFonts w:ascii="SimSun" w:hAnsi="SimSun" w:eastAsia="SimSun" w:cs="SimSun"/>
          <w:sz w:val="31"/>
          <w:szCs w:val="31"/>
          <w:spacing w:val="-34"/>
        </w:rPr>
        <w:t>治，可谓早已学成出仕，似不应有“五十以学”之言。《</w:t>
      </w:r>
      <w:r>
        <w:rPr>
          <w:rFonts w:ascii="SimSun" w:hAnsi="SimSun" w:eastAsia="SimSun" w:cs="SimSun"/>
          <w:sz w:val="31"/>
          <w:szCs w:val="31"/>
          <w:spacing w:val="-35"/>
        </w:rPr>
        <w:t>史记·孔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子世家》说孔子晚而喜易，读易韦编三绝，也似非虚言。说孔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子序彖系象说卦文言，即作《易传》,不可信。说孔子晚年学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易，对《周易》和〈易传》作过文字上的修改删定工作，当是可能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之事。至于《周易&gt;中的错误和《易传》中的矛盾，孔子未必无 </w:t>
      </w:r>
      <w:r>
        <w:rPr>
          <w:rFonts w:ascii="SimSun" w:hAnsi="SimSun" w:eastAsia="SimSun" w:cs="SimSun"/>
          <w:sz w:val="31"/>
          <w:szCs w:val="31"/>
          <w:spacing w:val="-14"/>
        </w:rPr>
        <w:t>所发现。不过，他是圣人，对不十分清楚的问题，是不肯妄言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的，按他的说法采取了“君子于其所不知，盖阙如也”</w:t>
      </w:r>
      <w:r>
        <w:rPr>
          <w:rFonts w:ascii="SimSun" w:hAnsi="SimSun" w:eastAsia="SimSun" w:cs="SimSun"/>
          <w:sz w:val="31"/>
          <w:szCs w:val="31"/>
          <w:spacing w:val="-20"/>
        </w:rPr>
        <w:t>的态度，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只有不是圣人的人，才于其所不知或不十分清楚的问题妄言 </w:t>
      </w:r>
      <w:r>
        <w:rPr>
          <w:rFonts w:ascii="SimSun" w:hAnsi="SimSun" w:eastAsia="SimSun" w:cs="SimSun"/>
          <w:sz w:val="31"/>
          <w:szCs w:val="31"/>
          <w:spacing w:val="-23"/>
        </w:rPr>
        <w:t>是非。《周易》和《易传》有许多名言警句，既富哲理，</w:t>
      </w:r>
      <w:r>
        <w:rPr>
          <w:rFonts w:ascii="SimSun" w:hAnsi="SimSun" w:eastAsia="SimSun" w:cs="SimSun"/>
          <w:sz w:val="31"/>
          <w:szCs w:val="31"/>
          <w:spacing w:val="-24"/>
        </w:rPr>
        <w:t>又合文 </w:t>
      </w:r>
      <w:r>
        <w:rPr>
          <w:rFonts w:ascii="SimSun" w:hAnsi="SimSun" w:eastAsia="SimSun" w:cs="SimSun"/>
          <w:sz w:val="31"/>
          <w:szCs w:val="31"/>
          <w:spacing w:val="-34"/>
        </w:rPr>
        <w:t>法，至今仍明白如话，如“弗过防之，从或状之，凶。”“不恒其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德，或承之羞，贞吝。”“慢藏诲盗，冶容诲淫。”“善不积不足以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成名，恶不积不足以灭身。”等即是，其中当有孔子修改删定的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功劳。经过孔子的修改删定，可读性和可解性提高了，学习研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究的人多了，《周易》和《易传》才取得了是门学问的</w:t>
      </w:r>
      <w:r>
        <w:rPr>
          <w:rFonts w:ascii="SimSun" w:hAnsi="SimSun" w:eastAsia="SimSun" w:cs="SimSun"/>
          <w:sz w:val="31"/>
          <w:szCs w:val="31"/>
          <w:spacing w:val="-30"/>
        </w:rPr>
        <w:t>实际地位。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2509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26"/>
        </w:rPr>
        <w:t>六、易学释名五说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right="349" w:firstLine="619"/>
        <w:spacing w:before="101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什么是“易”?什么是“易学”?从古到今有多种说法，孰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是孰非，迄无定论。这里只作简要论述。</w:t>
      </w:r>
    </w:p>
    <w:p>
      <w:pPr>
        <w:ind w:right="229" w:firstLine="609"/>
        <w:spacing w:before="106" w:line="24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易之涵义，不同说法，如稍有差别即为一种</w:t>
      </w:r>
      <w:r>
        <w:rPr>
          <w:rFonts w:ascii="SimSun" w:hAnsi="SimSun" w:eastAsia="SimSun" w:cs="SimSun"/>
          <w:sz w:val="31"/>
          <w:szCs w:val="31"/>
          <w:spacing w:val="-21"/>
        </w:rPr>
        <w:t>，不下十余种，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今概括为五说。</w:t>
      </w:r>
    </w:p>
    <w:p>
      <w:pPr>
        <w:spacing w:line="243" w:lineRule="auto"/>
        <w:sectPr>
          <w:headerReference w:type="default" r:id="rId124"/>
          <w:pgSz w:w="11900" w:h="16840"/>
          <w:pgMar w:top="2019" w:right="1785" w:bottom="400" w:left="1740" w:header="16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2" w:lineRule="auto"/>
        <w:rPr/>
      </w:pPr>
      <w:r/>
    </w:p>
    <w:p>
      <w:pPr>
        <w:ind w:left="83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1.易由蜥蜴变色得名</w:t>
      </w:r>
    </w:p>
    <w:p>
      <w:pPr>
        <w:ind w:left="24" w:right="401" w:firstLine="805"/>
        <w:spacing w:before="310" w:line="28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7"/>
        </w:rPr>
        <w:t>说本《说文》易部“易，蜥易、右蜓、守宫也。象形。”论者谓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“易”字本义为蜥易，蜥易能十二时变色，以其善变，故假为变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·易之易。又转为下说。</w:t>
      </w:r>
    </w:p>
    <w:p>
      <w:pPr>
        <w:ind w:left="834"/>
        <w:spacing w:before="29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2.易由变易得名</w:t>
      </w:r>
    </w:p>
    <w:p>
      <w:pPr>
        <w:ind w:left="179" w:right="235" w:firstLine="650"/>
        <w:spacing w:before="295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变易即变化之意，说见《周易正义·论易之三名》“夫易者，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变化之总名，改换之殊称。自天地开辟，阴阳运行，寒暑迭来，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日月更出，孚萌庶类，亭毒群品，新新不停，生生相续，莫非资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变化之力，换代之功。然变化运行，在阴阳二气，故圣人初画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八卦，设刚柔两画，象二气也。布在三位，象三才也。谓之为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易，取变化之义。”说中已含阴阳变化之谓易、生生之谓易二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说。阴阳二气谓冷气热气。刚柔两画谓阳符</w:t>
      </w:r>
      <w:r>
        <w:rPr>
          <w:rFonts w:ascii="SimSun" w:hAnsi="SimSun" w:eastAsia="SimSun" w:cs="SimSun"/>
          <w:sz w:val="31"/>
          <w:szCs w:val="31"/>
          <w:spacing w:val="9"/>
        </w:rPr>
        <w:t>阴符。气本为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一，有光照为阳则热，无光照为阴则冷。阳符本取阴影，阴符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本取明迹，互换以示阴阳互根互生互变之理，本无刚柔之分。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上古以不断者象刚，断开者象柔，示阳刚阴柔相对之义。</w:t>
      </w:r>
      <w:r>
        <w:rPr>
          <w:rFonts w:ascii="SimSun" w:hAnsi="SimSun" w:eastAsia="SimSun" w:cs="SimSun"/>
          <w:sz w:val="31"/>
          <w:szCs w:val="31"/>
          <w:spacing w:val="-15"/>
        </w:rPr>
        <w:t>阴符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阳符在两仪中相对独立，在四象中布在四方两位，在八卦中布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在八方三位，在六十四卦中布在六十四方六位。布在三位象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三才，布在二、四、五、六位又有何象?此说并不全面尽合。</w:t>
      </w:r>
    </w:p>
    <w:p>
      <w:pPr>
        <w:pStyle w:val="BodyText"/>
        <w:spacing w:line="245" w:lineRule="auto"/>
        <w:rPr/>
      </w:pPr>
      <w:r/>
    </w:p>
    <w:p>
      <w:pPr>
        <w:ind w:left="79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3.易由简易变易不易得名</w:t>
      </w:r>
    </w:p>
    <w:p>
      <w:pPr>
        <w:ind w:left="179" w:right="306" w:firstLine="650"/>
        <w:spacing w:before="31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1"/>
        </w:rPr>
        <w:t>此说见〈易纬·乾凿度》“易， 一名而含三义</w:t>
      </w:r>
      <w:r>
        <w:rPr>
          <w:rFonts w:ascii="SimSun" w:hAnsi="SimSun" w:eastAsia="SimSun" w:cs="SimSun"/>
          <w:sz w:val="31"/>
          <w:szCs w:val="31"/>
          <w:spacing w:val="-42"/>
        </w:rPr>
        <w:t>。所谓易也，变 </w:t>
      </w:r>
      <w:r>
        <w:rPr>
          <w:rFonts w:ascii="SimSun" w:hAnsi="SimSun" w:eastAsia="SimSun" w:cs="SimSun"/>
          <w:sz w:val="31"/>
          <w:szCs w:val="31"/>
          <w:spacing w:val="-34"/>
        </w:rPr>
        <w:t>易也，不易也。”又“易者，其德也。光明四通，简易立节，天以 </w:t>
      </w:r>
      <w:r>
        <w:rPr>
          <w:rFonts w:ascii="SimSun" w:hAnsi="SimSun" w:eastAsia="SimSun" w:cs="SimSun"/>
          <w:sz w:val="31"/>
          <w:szCs w:val="31"/>
          <w:spacing w:val="-34"/>
        </w:rPr>
        <w:t>烂明，日月星辰，布设张列，通精无门，藏神无穴，不烦不忧，澹 </w:t>
      </w:r>
      <w:r>
        <w:rPr>
          <w:rFonts w:ascii="SimSun" w:hAnsi="SimSun" w:eastAsia="SimSun" w:cs="SimSun"/>
          <w:sz w:val="31"/>
          <w:szCs w:val="31"/>
          <w:spacing w:val="-24"/>
        </w:rPr>
        <w:t>泊不失，此其易也。变易者，其气也。天地不变，不</w:t>
      </w:r>
      <w:r>
        <w:rPr>
          <w:rFonts w:ascii="SimSun" w:hAnsi="SimSun" w:eastAsia="SimSun" w:cs="SimSun"/>
          <w:sz w:val="31"/>
          <w:szCs w:val="31"/>
          <w:spacing w:val="-25"/>
        </w:rPr>
        <w:t>能通气，五 </w:t>
      </w:r>
      <w:r>
        <w:rPr>
          <w:rFonts w:ascii="SimSun" w:hAnsi="SimSun" w:eastAsia="SimSun" w:cs="SimSun"/>
          <w:sz w:val="31"/>
          <w:szCs w:val="31"/>
          <w:spacing w:val="-30"/>
        </w:rPr>
        <w:t>行迭终，四时更废，君臣取象，变节相移，能消者</w:t>
      </w:r>
      <w:r>
        <w:rPr>
          <w:rFonts w:ascii="SimSun" w:hAnsi="SimSun" w:eastAsia="SimSun" w:cs="SimSun"/>
          <w:sz w:val="31"/>
          <w:szCs w:val="31"/>
          <w:spacing w:val="-31"/>
        </w:rPr>
        <w:t>息，必专者败，</w:t>
      </w:r>
    </w:p>
    <w:p>
      <w:pPr>
        <w:spacing w:line="268" w:lineRule="auto"/>
        <w:sectPr>
          <w:headerReference w:type="default" r:id="rId125"/>
          <w:pgSz w:w="12060" w:h="16950"/>
          <w:pgMar w:top="2219" w:right="1809" w:bottom="400" w:left="1650" w:header="17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2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此其变易也。不易者，其位也。天在上，地在下，君南面，臣北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面，父坐子伏，此其不易也。”郑玄《易赞×易论》据此云：“易，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9"/>
          <w:w w:val="98"/>
        </w:rPr>
        <w:t>一名而含三义：易简， 一也；变易，二也；不易，三也。”《易传》已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有“乾以易知，坤以简能，易则易知，简则易从，易知则有亲，易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从则有功，有亲则可久，有功则可大，可久则贤人之德，可</w:t>
      </w:r>
      <w:r>
        <w:rPr>
          <w:rFonts w:ascii="SimSun" w:hAnsi="SimSun" w:eastAsia="SimSun" w:cs="SimSun"/>
          <w:sz w:val="31"/>
          <w:szCs w:val="31"/>
          <w:spacing w:val="-24"/>
        </w:rPr>
        <w:t>大则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贤人之业，易简而天下之理得矣，天下之理得而成位</w:t>
      </w:r>
      <w:r>
        <w:rPr>
          <w:rFonts w:ascii="SimSun" w:hAnsi="SimSun" w:eastAsia="SimSun" w:cs="SimSun"/>
          <w:sz w:val="31"/>
          <w:szCs w:val="31"/>
          <w:spacing w:val="-2"/>
        </w:rPr>
        <w:t>乎其中 </w:t>
      </w:r>
      <w:r>
        <w:rPr>
          <w:rFonts w:ascii="SimSun" w:hAnsi="SimSun" w:eastAsia="SimSun" w:cs="SimSun"/>
          <w:sz w:val="31"/>
          <w:szCs w:val="31"/>
          <w:spacing w:val="-23"/>
        </w:rPr>
        <w:t>矣。”的说法，盖此说之据。最初之易，确实简而易知，知而易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从，但后来之易，却越演越繁，不再简而易知易从了</w:t>
      </w:r>
      <w:r>
        <w:rPr>
          <w:rFonts w:ascii="SimSun" w:hAnsi="SimSun" w:eastAsia="SimSun" w:cs="SimSun"/>
          <w:sz w:val="31"/>
          <w:szCs w:val="31"/>
          <w:spacing w:val="-13"/>
        </w:rPr>
        <w:t>。用八卦 </w:t>
      </w:r>
      <w:r>
        <w:rPr>
          <w:rFonts w:ascii="SimSun" w:hAnsi="SimSun" w:eastAsia="SimSun" w:cs="SimSun"/>
          <w:sz w:val="31"/>
          <w:szCs w:val="31"/>
          <w:spacing w:val="-2"/>
        </w:rPr>
        <w:t>上下盘占卜而成六十四卦之时，仍简而易知易从。改用蓍草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放在龟壳之内，占卜时按一定仪式祷告后，取出著草(五十)按 </w:t>
      </w:r>
      <w:r>
        <w:rPr>
          <w:rFonts w:ascii="SimSun" w:hAnsi="SimSun" w:eastAsia="SimSun" w:cs="SimSun"/>
          <w:sz w:val="31"/>
          <w:szCs w:val="31"/>
          <w:spacing w:val="-13"/>
        </w:rPr>
        <w:t>一定方法查数以得爻，积爻以成卦，就够麻烦的了，后又增加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变爻和不变爻以成卦，就更麻烦了。在尚无文字没有</w:t>
      </w:r>
      <w:r>
        <w:rPr>
          <w:rFonts w:ascii="SimSun" w:hAnsi="SimSun" w:eastAsia="SimSun" w:cs="SimSun"/>
          <w:sz w:val="31"/>
          <w:szCs w:val="31"/>
          <w:spacing w:val="-2"/>
        </w:rPr>
        <w:t>易书之 </w:t>
      </w:r>
      <w:r>
        <w:rPr>
          <w:rFonts w:ascii="SimSun" w:hAnsi="SimSun" w:eastAsia="SimSun" w:cs="SimSun"/>
          <w:sz w:val="31"/>
          <w:szCs w:val="31"/>
          <w:spacing w:val="-12"/>
        </w:rPr>
        <w:t>前，占卜只由占卜专业者说卦以断吉凶祸福，亦如后</w:t>
      </w:r>
      <w:r>
        <w:rPr>
          <w:rFonts w:ascii="SimSun" w:hAnsi="SimSun" w:eastAsia="SimSun" w:cs="SimSun"/>
          <w:sz w:val="31"/>
          <w:szCs w:val="31"/>
          <w:spacing w:val="-13"/>
        </w:rPr>
        <w:t>世之抽签 </w:t>
      </w:r>
      <w:r>
        <w:rPr>
          <w:rFonts w:ascii="SimSun" w:hAnsi="SimSun" w:eastAsia="SimSun" w:cs="SimSun"/>
          <w:sz w:val="31"/>
          <w:szCs w:val="31"/>
          <w:spacing w:val="-1"/>
        </w:rPr>
        <w:t>摇卦全凭道士和尚解说以断吉凶祸福，还不算十分麻</w:t>
      </w:r>
      <w:r>
        <w:rPr>
          <w:rFonts w:ascii="SimSun" w:hAnsi="SimSun" w:eastAsia="SimSun" w:cs="SimSun"/>
          <w:sz w:val="31"/>
          <w:szCs w:val="31"/>
          <w:spacing w:val="-2"/>
        </w:rPr>
        <w:t>烦。到 </w:t>
      </w:r>
      <w:r>
        <w:rPr>
          <w:rFonts w:ascii="SimSun" w:hAnsi="SimSun" w:eastAsia="SimSun" w:cs="SimSun"/>
          <w:sz w:val="31"/>
          <w:szCs w:val="31"/>
          <w:spacing w:val="-29"/>
        </w:rPr>
        <w:t>了《周易》成书之后，占卜成卦后，要按《周易&gt;中的卦、爻辞去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解说。而《周易》中的卦、爻辞本是模糊语言，且是前人占卜各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事时所作的模糊断语，占卜甲事而得乙事之断语，占卜丙事而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得丁事之断语，是常有的，如何解说，全在占卜专业</w:t>
      </w:r>
      <w:r>
        <w:rPr>
          <w:rFonts w:ascii="SimSun" w:hAnsi="SimSun" w:eastAsia="SimSun" w:cs="SimSun"/>
          <w:sz w:val="31"/>
          <w:szCs w:val="31"/>
          <w:spacing w:val="-13"/>
        </w:rPr>
        <w:t>者的随机 </w:t>
      </w:r>
      <w:r>
        <w:rPr>
          <w:rFonts w:ascii="SimSun" w:hAnsi="SimSun" w:eastAsia="SimSun" w:cs="SimSun"/>
          <w:sz w:val="31"/>
          <w:szCs w:val="31"/>
          <w:spacing w:val="-1"/>
        </w:rPr>
        <w:t>应变和伶牙利齿了。且占卜所占所卜本是一卦，按一</w:t>
      </w:r>
      <w:r>
        <w:rPr>
          <w:rFonts w:ascii="SimSun" w:hAnsi="SimSun" w:eastAsia="SimSun" w:cs="SimSun"/>
          <w:sz w:val="31"/>
          <w:szCs w:val="31"/>
          <w:spacing w:val="-2"/>
        </w:rPr>
        <w:t>卦之卦 </w:t>
      </w:r>
      <w:r>
        <w:rPr>
          <w:rFonts w:ascii="SimSun" w:hAnsi="SimSun" w:eastAsia="SimSun" w:cs="SimSun"/>
          <w:sz w:val="31"/>
          <w:szCs w:val="31"/>
          <w:spacing w:val="-8"/>
        </w:rPr>
        <w:t>辞定吉凶祸福是常理，何以要有各爻之爻辞；卦辞有吉有凶，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虽然比较模糊，但是吉是凶，大体可知。而卦辞主吉之卦，其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六爻之辞有吉有凶；卦辞主凶之卦，其六爻之辞有凶有吉，究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竟依据何辞以断吉凶祸福，不是全凭占卜专业者随机</w:t>
      </w:r>
      <w:r>
        <w:rPr>
          <w:rFonts w:ascii="SimSun" w:hAnsi="SimSun" w:eastAsia="SimSun" w:cs="SimSun"/>
          <w:sz w:val="31"/>
          <w:szCs w:val="31"/>
          <w:spacing w:val="-2"/>
        </w:rPr>
        <w:t>应变胡 </w:t>
      </w:r>
      <w:r>
        <w:rPr>
          <w:rFonts w:ascii="SimSun" w:hAnsi="SimSun" w:eastAsia="SimSun" w:cs="SimSun"/>
          <w:sz w:val="31"/>
          <w:szCs w:val="31"/>
          <w:spacing w:val="-23"/>
        </w:rPr>
        <w:t>说一通了吗。如说最初之易，简易、变易、不易</w:t>
      </w:r>
      <w:r>
        <w:rPr>
          <w:rFonts w:ascii="SimSun" w:hAnsi="SimSun" w:eastAsia="SimSun" w:cs="SimSun"/>
          <w:sz w:val="31"/>
          <w:szCs w:val="31"/>
          <w:spacing w:val="-24"/>
        </w:rPr>
        <w:t>，尚可成立。到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了《周易》成书之时，就只有变易，没有简易、不易可言了。如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说不易者其位也，天尊地卑，乾坤定矣，乾不在南上，坤不在北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下，而偏居西北西南，被认为是《周易》卦位，其位不易也不复</w:t>
      </w:r>
    </w:p>
    <w:p>
      <w:pPr>
        <w:spacing w:line="272" w:lineRule="auto"/>
        <w:sectPr>
          <w:headerReference w:type="default" r:id="rId126"/>
          <w:pgSz w:w="11900" w:h="16840"/>
          <w:pgMar w:top="2249" w:right="1785" w:bottom="400" w:left="1720" w:header="18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155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存在了。</w:t>
      </w:r>
    </w:p>
    <w:p>
      <w:pPr>
        <w:ind w:left="939"/>
        <w:spacing w:before="313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4.易由日出地平线得名</w:t>
      </w:r>
    </w:p>
    <w:p>
      <w:pPr>
        <w:ind w:left="924"/>
        <w:spacing w:before="326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此说出于今人黄振华《论日出为易》,见《哲学年刊》第五</w:t>
      </w:r>
    </w:p>
    <w:p>
      <w:pPr>
        <w:ind w:right="248" w:firstLine="155"/>
        <w:spacing w:before="160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3"/>
          <w:szCs w:val="23"/>
          <w:spacing w:val="9"/>
        </w:rPr>
        <w:t>辑(即《哲学论文集》第三辑，1968年11月台湾商务印书馆印行)。说谓“易”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字非蜥蜴之易、亦非日月之易，而是日出地平线上放出光芒之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象形字。说者在甲骨文中找到一“分”字，</w:t>
      </w:r>
      <w:r>
        <w:rPr>
          <w:rFonts w:ascii="SimSun" w:hAnsi="SimSun" w:eastAsia="SimSun" w:cs="SimSun"/>
          <w:sz w:val="31"/>
          <w:szCs w:val="31"/>
          <w:spacing w:val="-10"/>
        </w:rPr>
        <w:t>认为即“易”之最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初象形字，后来演变成“易”了。此说不无道</w:t>
      </w:r>
      <w:r>
        <w:rPr>
          <w:rFonts w:ascii="SimSun" w:hAnsi="SimSun" w:eastAsia="SimSun" w:cs="SimSun"/>
          <w:sz w:val="31"/>
          <w:szCs w:val="31"/>
          <w:spacing w:val="-22"/>
        </w:rPr>
        <w:t>理，但何以要取日  </w:t>
      </w:r>
      <w:r>
        <w:rPr>
          <w:rFonts w:ascii="SimSun" w:hAnsi="SimSun" w:eastAsia="SimSun" w:cs="SimSun"/>
          <w:sz w:val="31"/>
          <w:szCs w:val="31"/>
          <w:spacing w:val="-12"/>
        </w:rPr>
        <w:t>出地平线初放光芒之象以为易，就不好说了。然而，易之涵义  </w:t>
      </w:r>
      <w:r>
        <w:rPr>
          <w:rFonts w:ascii="SimSun" w:hAnsi="SimSun" w:eastAsia="SimSun" w:cs="SimSun"/>
          <w:sz w:val="31"/>
          <w:szCs w:val="31"/>
          <w:spacing w:val="-12"/>
        </w:rPr>
        <w:t>必与日有关，故从日，其下从勿，或以为月，因有日月为易之  </w:t>
      </w:r>
      <w:r>
        <w:rPr>
          <w:rFonts w:ascii="SimSun" w:hAnsi="SimSun" w:eastAsia="SimSun" w:cs="SimSun"/>
          <w:sz w:val="31"/>
          <w:szCs w:val="31"/>
          <w:spacing w:val="-4"/>
        </w:rPr>
        <w:t>说。但月之初字为“D”与勿不大相类，故出此说。但此说虽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较易借蜥蜴之易(是蜥蜴借易之易)说、日月为易说有理，但不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8"/>
        </w:rPr>
        <w:t>如说“易”即“日”或“日光”更有理，“日”之初字，有作</w:t>
      </w:r>
      <w:r>
        <w:rPr>
          <w:rFonts w:ascii="SimSun" w:hAnsi="SimSun" w:eastAsia="SimSun" w:cs="SimSun"/>
          <w:sz w:val="31"/>
          <w:szCs w:val="31"/>
          <w:spacing w:val="-49"/>
        </w:rPr>
        <w:t>圆放光芒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者，有作圆不放光芒中加一点者。阴阳本由日或日光的有无  </w:t>
      </w:r>
      <w:r>
        <w:rPr>
          <w:rFonts w:ascii="SimSun" w:hAnsi="SimSun" w:eastAsia="SimSun" w:cs="SimSun"/>
          <w:sz w:val="31"/>
          <w:szCs w:val="31"/>
          <w:spacing w:val="-20"/>
        </w:rPr>
        <w:t>而产生而变化，表示阴阳或阴阳变化的“易”字，上从日，下作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四道下射的光芒，合最初两日字之作法省其上射光芒而成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“易”字，不是更合理吗?远古人观察日影是在日中观察，日中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之时，日光下射，因有标竿而生阴影，阴影两边均有日</w:t>
      </w:r>
      <w:r>
        <w:rPr>
          <w:rFonts w:ascii="SimSun" w:hAnsi="SimSun" w:eastAsia="SimSun" w:cs="SimSun"/>
          <w:sz w:val="31"/>
          <w:szCs w:val="31"/>
          <w:spacing w:val="-21"/>
        </w:rPr>
        <w:t>光，阴影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由冬至最长时变到夏至最短时，则有变化区间的阳迹。由阴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影变阳迹，由阳迹变阴影，即阴阳变化。阴阳变化说到底，就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是日或日光的有无变化。故阳为有为实为明为白，阴为无为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虚为暗为黑；阳为温为暖为热为暑，阴为凉为冻为冷为寒；皆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由日或日光之有无强弱多少久暂所致。若以日出地平线上放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射光芒之象为易，则易为晨义，或易字即晨字，也是可以的。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故此说并非确论。</w:t>
      </w:r>
    </w:p>
    <w:p>
      <w:pPr>
        <w:spacing w:line="267" w:lineRule="auto"/>
        <w:sectPr>
          <w:headerReference w:type="default" r:id="rId127"/>
          <w:pgSz w:w="11900" w:h="16840"/>
          <w:pgMar w:top="2039" w:right="1785" w:bottom="400" w:left="1535" w:header="16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4" w:lineRule="auto"/>
        <w:rPr/>
      </w:pPr>
      <w:r/>
    </w:p>
    <w:p>
      <w:pPr>
        <w:ind w:left="76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28" w:id="25"/>
      <w:bookmarkEnd w:id="25"/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5.易由日月象阴阳得名</w:t>
      </w:r>
    </w:p>
    <w:p>
      <w:pPr>
        <w:ind w:left="4" w:right="174" w:firstLine="740"/>
        <w:spacing w:before="327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此说见于《周易参同契》“日月为易”,“日月为易，象阴阳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也。”说本《易传》“悬象著明莫大乎日月。”远</w:t>
      </w:r>
      <w:r>
        <w:rPr>
          <w:rFonts w:ascii="SimSun" w:hAnsi="SimSun" w:eastAsia="SimSun" w:cs="SimSun"/>
          <w:sz w:val="31"/>
          <w:szCs w:val="31"/>
          <w:spacing w:val="-44"/>
        </w:rPr>
        <w:t>古无望远镜，不能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看出月圆月缺都是球体，也不知月为什么圆而复</w:t>
      </w:r>
      <w:r>
        <w:rPr>
          <w:rFonts w:ascii="SimSun" w:hAnsi="SimSun" w:eastAsia="SimSun" w:cs="SimSun"/>
          <w:sz w:val="31"/>
          <w:szCs w:val="31"/>
          <w:spacing w:val="-3"/>
        </w:rPr>
        <w:t>缺，缺而复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圆，只认为这是自然现象。更不知月不发光，是反射日光于地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而成月光。把月光当作月发出的光，认为日发出的是热光，月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发出的是冷光，月光的冷度也随季节变化而变化。所以，日为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阳，月为阴，日称太阳，月称太阴。这是在尚无文字的远古和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上古人的语言中就有的概念和名称，至于后人造字是象形还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是取义，象形象到何种程度，取义取得是否合</w:t>
      </w:r>
      <w:r>
        <w:rPr>
          <w:rFonts w:ascii="SimSun" w:hAnsi="SimSun" w:eastAsia="SimSun" w:cs="SimSun"/>
          <w:sz w:val="31"/>
          <w:szCs w:val="31"/>
          <w:spacing w:val="-14"/>
        </w:rPr>
        <w:t>适，那是后人的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事。日月象阴阳，取日月象阴阳之义为阴阳变化之名，可以说 </w:t>
      </w:r>
      <w:r>
        <w:rPr>
          <w:rFonts w:ascii="SimSun" w:hAnsi="SimSun" w:eastAsia="SimSun" w:cs="SimSun"/>
          <w:sz w:val="31"/>
          <w:szCs w:val="31"/>
          <w:spacing w:val="-29"/>
        </w:rPr>
        <w:t>是“易”的原意。用字形去分析“易”名涵义，不一定</w:t>
      </w:r>
      <w:r>
        <w:rPr>
          <w:rFonts w:ascii="SimSun" w:hAnsi="SimSun" w:eastAsia="SimSun" w:cs="SimSun"/>
          <w:sz w:val="31"/>
          <w:szCs w:val="31"/>
          <w:spacing w:val="-30"/>
        </w:rPr>
        <w:t>全合原意，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因为“易”在语言中要比文字早得多，至少在周人的语言中要 </w:t>
      </w:r>
      <w:r>
        <w:rPr>
          <w:rFonts w:ascii="SimSun" w:hAnsi="SimSun" w:eastAsia="SimSun" w:cs="SimSun"/>
          <w:sz w:val="31"/>
          <w:szCs w:val="31"/>
          <w:spacing w:val="-20"/>
        </w:rPr>
        <w:t>比文字早得多。所以，不能完全依靠字形去分析“</w:t>
      </w:r>
      <w:r>
        <w:rPr>
          <w:rFonts w:ascii="SimSun" w:hAnsi="SimSun" w:eastAsia="SimSun" w:cs="SimSun"/>
          <w:sz w:val="31"/>
          <w:szCs w:val="31"/>
          <w:spacing w:val="-21"/>
        </w:rPr>
        <w:t>易”名涵义，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要从意义方面和字形方面结合起来去分析，才有可能得出正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确的结论。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325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23"/>
        </w:rPr>
        <w:t>七、易学的历史地位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left="4" w:right="179" w:firstLine="63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易学在中国历史中有着不可忽视的重要地位，它是中国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文化总根源。中国文化的方方面面，都和易学有直接的或间 </w:t>
      </w:r>
      <w:r>
        <w:rPr>
          <w:rFonts w:ascii="SimSun" w:hAnsi="SimSun" w:eastAsia="SimSun" w:cs="SimSun"/>
          <w:sz w:val="31"/>
          <w:szCs w:val="31"/>
          <w:spacing w:val="-13"/>
        </w:rPr>
        <w:t>接的关系，几乎无一例外，即使是从外国引进的现代文化现代 </w:t>
      </w:r>
      <w:r>
        <w:rPr>
          <w:rFonts w:ascii="SimSun" w:hAnsi="SimSun" w:eastAsia="SimSun" w:cs="SimSun"/>
          <w:sz w:val="31"/>
          <w:szCs w:val="31"/>
          <w:spacing w:val="-2"/>
        </w:rPr>
        <w:t>科学技术，有的也和易学有关系。但如果把易学分为哲理易 </w:t>
      </w:r>
      <w:r>
        <w:rPr>
          <w:rFonts w:ascii="SimSun" w:hAnsi="SimSun" w:eastAsia="SimSun" w:cs="SimSun"/>
          <w:sz w:val="31"/>
          <w:szCs w:val="31"/>
          <w:spacing w:val="-9"/>
        </w:rPr>
        <w:t>学和占卜易学，两种易学的历史地位是不一样的。分述如下：</w:t>
      </w:r>
    </w:p>
    <w:p>
      <w:pPr>
        <w:spacing w:line="263" w:lineRule="auto"/>
        <w:sectPr>
          <w:headerReference w:type="default" r:id="rId128"/>
          <w:pgSz w:w="11900" w:h="16840"/>
          <w:pgMar w:top="2019" w:right="1785" w:bottom="400" w:left="1785" w:header="16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80"/>
        <w:spacing w:before="100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9"/>
        </w:rPr>
        <w:t>(</w:t>
      </w:r>
      <w:r>
        <w:rPr>
          <w:rFonts w:ascii="FangSong" w:hAnsi="FangSong" w:eastAsia="FangSong" w:cs="FangSong"/>
          <w:sz w:val="31"/>
          <w:szCs w:val="31"/>
          <w:spacing w:val="-7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9"/>
        </w:rPr>
        <w:t>一)哲理易学的历史地位</w:t>
      </w:r>
    </w:p>
    <w:p>
      <w:pPr>
        <w:pStyle w:val="BodyText"/>
        <w:spacing w:line="407" w:lineRule="auto"/>
        <w:rPr/>
      </w:pPr>
      <w:r/>
    </w:p>
    <w:p>
      <w:pPr>
        <w:ind w:right="427" w:firstLine="640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哲理易学，指由太极系统和阴阳系统的基本观念基本原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理发展出来的一些哲学理论，如宇宙观、世界观、人生观、</w:t>
      </w:r>
      <w:r>
        <w:rPr>
          <w:rFonts w:ascii="SimSun" w:hAnsi="SimSun" w:eastAsia="SimSun" w:cs="SimSun"/>
          <w:sz w:val="31"/>
          <w:szCs w:val="31"/>
          <w:spacing w:val="-24"/>
        </w:rPr>
        <w:t>社会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1"/>
        </w:rPr>
        <w:t>观、道德观、认识论、方法论等等。</w:t>
      </w:r>
    </w:p>
    <w:p>
      <w:pPr>
        <w:ind w:left="644"/>
        <w:spacing w:before="317" w:line="222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29" w:id="26"/>
      <w:bookmarkEnd w:id="26"/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1.最早的宇宙万物整体观</w:t>
      </w:r>
    </w:p>
    <w:p>
      <w:pPr>
        <w:ind w:right="334" w:firstLine="640"/>
        <w:spacing w:before="316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宇宙万物整体观，或称宇宙万物统一论。它既是宇宙观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世界观，又是认识论方法论，都是哲学范畴的主要问题</w:t>
      </w:r>
      <w:r>
        <w:rPr>
          <w:rFonts w:ascii="SimSun" w:hAnsi="SimSun" w:eastAsia="SimSun" w:cs="SimSun"/>
          <w:sz w:val="31"/>
          <w:szCs w:val="31"/>
          <w:spacing w:val="-14"/>
        </w:rPr>
        <w:t>。远古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时期的中国人，最早形成对宇宙万物的整体认识和统一认识，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即认为宇宙万物既各是一个独立存在和不断运动的整体，又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是一个互相联系和互相依存的系统。于是形成宇宙万物整体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观或宇宙万物统一论，用一个说法来概括叫做</w:t>
      </w:r>
      <w:r>
        <w:rPr>
          <w:rFonts w:ascii="SimSun" w:hAnsi="SimSun" w:eastAsia="SimSun" w:cs="SimSun"/>
          <w:sz w:val="31"/>
          <w:szCs w:val="31"/>
          <w:spacing w:val="-19"/>
        </w:rPr>
        <w:t>“太极”,后人称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为太极理论或太极原理。其主要内容，即认为宇宙万物都由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互相对立的两个部分或两个方面构成，无一</w:t>
      </w:r>
      <w:r>
        <w:rPr>
          <w:rFonts w:ascii="SimSun" w:hAnsi="SimSun" w:eastAsia="SimSun" w:cs="SimSun"/>
          <w:sz w:val="31"/>
          <w:szCs w:val="31"/>
          <w:spacing w:val="-14"/>
        </w:rPr>
        <w:t>例外；对立的两个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部分或两个方面用“阴、阳”来概括，那时只有语</w:t>
      </w:r>
      <w:r>
        <w:rPr>
          <w:rFonts w:ascii="SimSun" w:hAnsi="SimSun" w:eastAsia="SimSun" w:cs="SimSun"/>
          <w:sz w:val="31"/>
          <w:szCs w:val="31"/>
          <w:spacing w:val="-21"/>
        </w:rPr>
        <w:t>言没有文字，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6"/>
          <w:w w:val="94"/>
        </w:rPr>
        <w:t>就用“黑、白”色来表示，“黑”表示阴、反、暗、虚、无、右、下、短、</w:t>
      </w:r>
      <w:r>
        <w:rPr>
          <w:rFonts w:ascii="SimSun" w:hAnsi="SimSun" w:eastAsia="SimSun" w:cs="SimSun"/>
          <w:sz w:val="31"/>
          <w:szCs w:val="31"/>
          <w:spacing w:val="5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8"/>
          <w:w w:val="95"/>
        </w:rPr>
        <w:t>少、弱、柔等等、“白”表示阳、正、明、实、有、左、上、长、多、强、</w:t>
      </w:r>
      <w:r>
        <w:rPr>
          <w:rFonts w:ascii="SimSun" w:hAnsi="SimSun" w:eastAsia="SimSun" w:cs="SimSun"/>
          <w:sz w:val="31"/>
          <w:szCs w:val="31"/>
          <w:spacing w:val="1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刚等等。并认为宇宙万物的基本结构形态是圆球形和圆环形 </w:t>
      </w:r>
      <w:r>
        <w:rPr>
          <w:rFonts w:ascii="SimSun" w:hAnsi="SimSun" w:eastAsia="SimSun" w:cs="SimSun"/>
          <w:sz w:val="31"/>
          <w:szCs w:val="31"/>
          <w:spacing w:val="-3"/>
        </w:rPr>
        <w:t>的圆周循环运动系统，其不圆者是适应外部环境条件或遭受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外力影响破坏的变态，故至大无外和至小无内的宏观、微观物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质都是圆形结构，而介于两者之间的物质世界则为各种各样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的千姿百态千奇百怪的变态结构，但都各是一个圆周循环运 </w:t>
      </w:r>
      <w:r>
        <w:rPr>
          <w:rFonts w:ascii="SimSun" w:hAnsi="SimSun" w:eastAsia="SimSun" w:cs="SimSun"/>
          <w:sz w:val="31"/>
          <w:szCs w:val="31"/>
          <w:spacing w:val="4"/>
        </w:rPr>
        <w:t>动系统。何以证明远古上古的中国人有这些认识呢?有远古 </w:t>
      </w:r>
      <w:r>
        <w:rPr>
          <w:rFonts w:ascii="SimSun" w:hAnsi="SimSun" w:eastAsia="SimSun" w:cs="SimSun"/>
          <w:sz w:val="31"/>
          <w:szCs w:val="31"/>
          <w:spacing w:val="-8"/>
        </w:rPr>
        <w:t>上古之时流传下来的太极图、太极原理和太极理论可以证明。</w:t>
      </w:r>
    </w:p>
    <w:p>
      <w:pPr>
        <w:spacing w:line="271" w:lineRule="auto"/>
        <w:sectPr>
          <w:headerReference w:type="default" r:id="rId129"/>
          <w:pgSz w:w="12070" w:h="16960"/>
          <w:pgMar w:top="2160" w:right="1810" w:bottom="400" w:left="1769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67" w:lineRule="auto"/>
        <w:rPr/>
      </w:pPr>
      <w:r/>
    </w:p>
    <w:p>
      <w:pPr>
        <w:ind w:left="789"/>
        <w:spacing w:before="98" w:line="222" w:lineRule="auto"/>
        <w:outlineLvl w:val="6"/>
        <w:rPr>
          <w:rFonts w:ascii="SimHei" w:hAnsi="SimHei" w:eastAsia="SimHei" w:cs="SimHei"/>
          <w:sz w:val="30"/>
          <w:szCs w:val="30"/>
        </w:rPr>
      </w:pPr>
      <w:bookmarkStart w:name="bookmark30" w:id="27"/>
      <w:bookmarkEnd w:id="27"/>
      <w:r>
        <w:rPr>
          <w:rFonts w:ascii="SimSun" w:hAnsi="SimSun" w:eastAsia="SimSun" w:cs="SimSun"/>
          <w:sz w:val="30"/>
          <w:szCs w:val="30"/>
          <w:b/>
          <w:bCs/>
          <w:spacing w:val="4"/>
        </w:rPr>
        <w:t>2.</w:t>
      </w:r>
      <w:r>
        <w:rPr>
          <w:rFonts w:ascii="SimHei" w:hAnsi="SimHei" w:eastAsia="SimHei" w:cs="SimHei"/>
          <w:sz w:val="30"/>
          <w:szCs w:val="30"/>
          <w:b/>
          <w:bCs/>
          <w:spacing w:val="4"/>
        </w:rPr>
        <w:t>最早的宇宙万物模型</w:t>
      </w:r>
    </w:p>
    <w:p>
      <w:pPr>
        <w:ind w:left="84" w:right="74" w:firstLine="700"/>
        <w:spacing w:before="316" w:line="28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远古中国人对宇宙万物的认识是长期积累而成的，那时只</w:t>
      </w:r>
      <w:r>
        <w:rPr>
          <w:rFonts w:ascii="SimSun" w:hAnsi="SimSun" w:eastAsia="SimSun" w:cs="SimSun"/>
          <w:sz w:val="30"/>
          <w:szCs w:val="30"/>
          <w:spacing w:val="1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"/>
        </w:rPr>
        <w:t>有语言没有文字，怎样积累认识呢?首先是将初步认识形成语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言表述给大家，大家不明白就制作模型来表示，大家初步明白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了，就共同来发展认识改进模型。最先出现的宇宙</w:t>
      </w:r>
      <w:r>
        <w:rPr>
          <w:rFonts w:ascii="SimSun" w:hAnsi="SimSun" w:eastAsia="SimSun" w:cs="SimSun"/>
          <w:sz w:val="30"/>
          <w:szCs w:val="30"/>
          <w:spacing w:val="-4"/>
        </w:rPr>
        <w:t>万物模型是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3"/>
        </w:rPr>
        <w:t>太极球，以后认识发展了，模型改进为太极圈，以后认识又</w:t>
      </w:r>
      <w:r>
        <w:rPr>
          <w:rFonts w:ascii="SimSun" w:hAnsi="SimSun" w:eastAsia="SimSun" w:cs="SimSun"/>
          <w:sz w:val="30"/>
          <w:szCs w:val="30"/>
          <w:spacing w:val="-14"/>
        </w:rPr>
        <w:t>发展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了，模型又改进为乾坤圈。三个阶段的认识和模型，形成了循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序渐进的系统认识和系统模型，就成为太极系统理论</w:t>
      </w:r>
      <w:r>
        <w:rPr>
          <w:rFonts w:ascii="SimSun" w:hAnsi="SimSun" w:eastAsia="SimSun" w:cs="SimSun"/>
          <w:sz w:val="30"/>
          <w:szCs w:val="30"/>
          <w:spacing w:val="-3"/>
        </w:rPr>
        <w:t>和太极系 </w:t>
      </w:r>
      <w:r>
        <w:rPr>
          <w:rFonts w:ascii="SimSun" w:hAnsi="SimSun" w:eastAsia="SimSun" w:cs="SimSun"/>
          <w:sz w:val="30"/>
          <w:szCs w:val="30"/>
          <w:spacing w:val="9"/>
        </w:rPr>
        <w:t>统模型。后来又创造了太极系统理论和太极系统</w:t>
      </w:r>
      <w:r>
        <w:rPr>
          <w:rFonts w:ascii="SimSun" w:hAnsi="SimSun" w:eastAsia="SimSun" w:cs="SimSun"/>
          <w:sz w:val="30"/>
          <w:szCs w:val="30"/>
          <w:spacing w:val="8"/>
        </w:rPr>
        <w:t>模型演示法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1"/>
        </w:rPr>
        <w:t>(即太极殿、乾坤圈演示法),有了图画之后，又画成太极图。有了太极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图和演示法之后，制作模型的人就少了或没有了，太极系统模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2"/>
        </w:rPr>
        <w:t>型就逐渐失传，太极图和演示法及太极系统理论流传下来了，</w:t>
      </w:r>
      <w:r>
        <w:rPr>
          <w:rFonts w:ascii="SimSun" w:hAnsi="SimSun" w:eastAsia="SimSun" w:cs="SimSun"/>
          <w:sz w:val="30"/>
          <w:szCs w:val="30"/>
          <w:spacing w:val="1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但只有太极图和太极系统理论保持着联系，演示法和太极系统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理论失去了联系，以至名实也分离了。太极系统理论</w:t>
      </w:r>
      <w:r>
        <w:rPr>
          <w:rFonts w:ascii="SimSun" w:hAnsi="SimSun" w:eastAsia="SimSun" w:cs="SimSun"/>
          <w:sz w:val="30"/>
          <w:szCs w:val="30"/>
          <w:spacing w:val="-3"/>
        </w:rPr>
        <w:t>只有太极 </w:t>
      </w:r>
      <w:r>
        <w:rPr>
          <w:rFonts w:ascii="SimSun" w:hAnsi="SimSun" w:eastAsia="SimSun" w:cs="SimSun"/>
          <w:sz w:val="30"/>
          <w:szCs w:val="30"/>
          <w:spacing w:val="-3"/>
        </w:rPr>
        <w:t>图没有演示法，许多具体内容也说不细致明白了，又丢失了许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多具体内容，但主要内容还是流传下来了。后人可以根据流传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下来的太极系统理论的主要内容和太极图，去找回它</w:t>
      </w:r>
      <w:r>
        <w:rPr>
          <w:rFonts w:ascii="SimSun" w:hAnsi="SimSun" w:eastAsia="SimSun" w:cs="SimSun"/>
          <w:sz w:val="30"/>
          <w:szCs w:val="30"/>
          <w:spacing w:val="-3"/>
        </w:rPr>
        <w:t>所失去的 </w:t>
      </w:r>
      <w:r>
        <w:rPr>
          <w:rFonts w:ascii="SimSun" w:hAnsi="SimSun" w:eastAsia="SimSun" w:cs="SimSun"/>
          <w:sz w:val="30"/>
          <w:szCs w:val="30"/>
          <w:spacing w:val="-13"/>
        </w:rPr>
        <w:t>一切，但也不是一件容易的事情，需要许多人的不断努力</w:t>
      </w:r>
      <w:r>
        <w:rPr>
          <w:rFonts w:ascii="SimSun" w:hAnsi="SimSun" w:eastAsia="SimSun" w:cs="SimSun"/>
          <w:sz w:val="30"/>
          <w:szCs w:val="30"/>
          <w:spacing w:val="-14"/>
        </w:rPr>
        <w:t>，才有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可能做到。现在能找回早已失传的演示法和太极系统模型，也</w:t>
      </w:r>
      <w:r>
        <w:rPr>
          <w:rFonts w:ascii="SimSun" w:hAnsi="SimSun" w:eastAsia="SimSun" w:cs="SimSun"/>
          <w:sz w:val="30"/>
          <w:szCs w:val="30"/>
          <w:spacing w:val="8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"/>
        </w:rPr>
        <w:t>从而找回了太极系统理论的许多具体内容，是自宋初</w:t>
      </w:r>
      <w:r>
        <w:rPr>
          <w:rFonts w:ascii="SimSun" w:hAnsi="SimSun" w:eastAsia="SimSun" w:cs="SimSun"/>
          <w:sz w:val="30"/>
          <w:szCs w:val="30"/>
          <w:spacing w:val="-3"/>
        </w:rPr>
        <w:t>以来千年 </w:t>
      </w:r>
      <w:r>
        <w:rPr>
          <w:rFonts w:ascii="SimSun" w:hAnsi="SimSun" w:eastAsia="SimSun" w:cs="SimSun"/>
          <w:sz w:val="30"/>
          <w:szCs w:val="30"/>
          <w:spacing w:val="-2"/>
        </w:rPr>
        <w:t>之内的易学研究者共同努力的结果，但还不是全部，</w:t>
      </w:r>
      <w:r>
        <w:rPr>
          <w:rFonts w:ascii="SimSun" w:hAnsi="SimSun" w:eastAsia="SimSun" w:cs="SimSun"/>
          <w:sz w:val="30"/>
          <w:szCs w:val="30"/>
          <w:spacing w:val="-3"/>
        </w:rPr>
        <w:t>还需要以 </w:t>
      </w:r>
      <w:r>
        <w:rPr>
          <w:rFonts w:ascii="SimSun" w:hAnsi="SimSun" w:eastAsia="SimSun" w:cs="SimSun"/>
          <w:sz w:val="30"/>
          <w:szCs w:val="30"/>
          <w:spacing w:val="-3"/>
        </w:rPr>
        <w:t>后的易学研究者继续努力。就找回的太极系统模型来说，可以</w:t>
      </w:r>
    </w:p>
    <w:p>
      <w:pPr>
        <w:ind w:left="84"/>
        <w:spacing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算是最早的宇宙万物模型了。</w:t>
      </w:r>
    </w:p>
    <w:p>
      <w:pPr>
        <w:pStyle w:val="BodyText"/>
        <w:spacing w:line="270" w:lineRule="auto"/>
        <w:rPr/>
      </w:pPr>
      <w:r/>
    </w:p>
    <w:p>
      <w:pPr>
        <w:ind w:left="689"/>
        <w:spacing w:before="98" w:line="222" w:lineRule="auto"/>
        <w:outlineLvl w:val="6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b/>
          <w:bCs/>
          <w:spacing w:val="4"/>
        </w:rPr>
        <w:t>3.最早的宇宙万物模式图</w:t>
      </w:r>
    </w:p>
    <w:p>
      <w:pPr>
        <w:ind w:left="684"/>
        <w:spacing w:before="334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9"/>
        </w:rPr>
        <w:t>太极图是远古时期初有图画之时画成的太极球和太极圈</w:t>
      </w:r>
    </w:p>
    <w:p>
      <w:pPr>
        <w:spacing w:line="220" w:lineRule="auto"/>
        <w:sectPr>
          <w:headerReference w:type="default" r:id="rId130"/>
          <w:pgSz w:w="11900" w:h="16840"/>
          <w:pgMar w:top="2069" w:right="1785" w:bottom="400" w:left="1785" w:header="1657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258" w:lineRule="auto"/>
        <w:rPr/>
      </w:pPr>
      <w:r/>
    </w:p>
    <w:p>
      <w:pPr>
        <w:ind w:right="427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宇宙万物模型的平面重合图，它流传至今已</w:t>
      </w:r>
      <w:r>
        <w:rPr>
          <w:rFonts w:ascii="SimSun" w:hAnsi="SimSun" w:eastAsia="SimSun" w:cs="SimSun"/>
          <w:sz w:val="31"/>
          <w:szCs w:val="31"/>
          <w:spacing w:val="-13"/>
        </w:rPr>
        <w:t>有五、六千年的历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史了，可以说是最早的宇宙万物模式图，也可以说是最</w:t>
      </w:r>
      <w:r>
        <w:rPr>
          <w:rFonts w:ascii="SimSun" w:hAnsi="SimSun" w:eastAsia="SimSun" w:cs="SimSun"/>
          <w:sz w:val="31"/>
          <w:szCs w:val="31"/>
          <w:spacing w:val="-14"/>
        </w:rPr>
        <w:t>早的哲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学理论抽象图。在远古时期，将实物变成图画是一大发</w:t>
      </w:r>
      <w:r>
        <w:rPr>
          <w:rFonts w:ascii="SimSun" w:hAnsi="SimSun" w:eastAsia="SimSun" w:cs="SimSun"/>
          <w:sz w:val="31"/>
          <w:szCs w:val="31"/>
          <w:spacing w:val="-13"/>
        </w:rPr>
        <w:t>明，和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后来发明文字有同等重要的历史地位，而且没有符号和图画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的发明，就不会有文字的发明。最初的图画是模仿写实的，如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果没有太极球和太极圈模型，很难想象远古人会凭空画出这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样的图形来。太极图构图虽然十分简单，只是画一个圆圈，圆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圈内画一条互反曲线，将圆面分为面积相等的两个部</w:t>
      </w:r>
      <w:r>
        <w:rPr>
          <w:rFonts w:ascii="SimSun" w:hAnsi="SimSun" w:eastAsia="SimSun" w:cs="SimSun"/>
          <w:sz w:val="31"/>
          <w:szCs w:val="31"/>
          <w:spacing w:val="-22"/>
        </w:rPr>
        <w:t>分，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部分为白色， 一个部分为黑色，两个部分都有头有尾，白色部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分头部中心有黑点，黑色部分头部中心有白点，活像两条有头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有眼有身有尾的黑白鱼，在圆圈内互相咬尾追逐旋转不已，给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人以不断运动变化的感觉，既能表示宇宙万物的基本结构原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理，又能表示宇宙万物的运动变化规律，但又如此简单，即使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是现代人也未必能构思得出。太极图十分简单，说明它是远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古初有图画之时依据实物画出的。太极图内容深广，说明它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不是一般的图而是宇宙万物的模式图。</w:t>
      </w:r>
    </w:p>
    <w:p>
      <w:pPr>
        <w:pStyle w:val="BodyText"/>
        <w:spacing w:line="351" w:lineRule="auto"/>
        <w:rPr/>
      </w:pPr>
      <w:r/>
    </w:p>
    <w:p>
      <w:pPr>
        <w:ind w:left="68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最早的发展变化演示法</w:t>
      </w:r>
    </w:p>
    <w:p>
      <w:pPr>
        <w:ind w:right="300" w:firstLine="679"/>
        <w:spacing w:before="333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宇宙万物的发展变化是由宇宙万物自已表现出来的，想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用其他方法来演示，实在是件十分困难的事情，但远古人却做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到了，真是人间奇迹。远古人根据太极圈阴阳面旋转180°就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正反相接、左右相交、阴阳相通归于一的原理，设想用皮条</w:t>
      </w:r>
      <w:r>
        <w:rPr>
          <w:rFonts w:ascii="SimSun" w:hAnsi="SimSun" w:eastAsia="SimSun" w:cs="SimSun"/>
          <w:sz w:val="31"/>
          <w:szCs w:val="31"/>
          <w:spacing w:val="-20"/>
        </w:rPr>
        <w:t>(兽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皮条或树皮条)旋转180°来演示太极圈变乾坤圈的原理和乾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坤圈表示万物的原理，结果成功了。太极圈一分为二成乾坤 </w:t>
      </w:r>
      <w:r>
        <w:rPr>
          <w:rFonts w:ascii="SimSun" w:hAnsi="SimSun" w:eastAsia="SimSun" w:cs="SimSun"/>
          <w:sz w:val="31"/>
          <w:szCs w:val="31"/>
          <w:spacing w:val="-12"/>
        </w:rPr>
        <w:t>圈，是远古人的设想，用皮条旋转180°正反相接、左</w:t>
      </w:r>
      <w:r>
        <w:rPr>
          <w:rFonts w:ascii="SimSun" w:hAnsi="SimSun" w:eastAsia="SimSun" w:cs="SimSun"/>
          <w:sz w:val="31"/>
          <w:szCs w:val="31"/>
          <w:spacing w:val="-13"/>
        </w:rPr>
        <w:t>右相交、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阴阳相通归于一做成的太极圈一分为二，小圈</w:t>
      </w:r>
      <w:r>
        <w:rPr>
          <w:rFonts w:ascii="SimSun" w:hAnsi="SimSun" w:eastAsia="SimSun" w:cs="SimSun"/>
          <w:sz w:val="31"/>
          <w:szCs w:val="31"/>
          <w:spacing w:val="-14"/>
        </w:rPr>
        <w:t>变成了大圈，大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圈的内圆直径正好等于原来小圈的外圆直径，可以套在小圈</w:t>
      </w:r>
    </w:p>
    <w:p>
      <w:pPr>
        <w:spacing w:line="268" w:lineRule="auto"/>
        <w:sectPr>
          <w:headerReference w:type="default" r:id="rId131"/>
          <w:pgSz w:w="11900" w:h="16840"/>
          <w:pgMar w:top="2099" w:right="1785" w:bottom="400" w:left="1640" w:header="16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54" w:right="219"/>
        <w:spacing w:before="334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之外，和乾坤圈可以套在太极圈之外相符，大圈即相当于乾坤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圈。乾坤圈是象征万物的，大圈也象征万物。大圈再一分为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二，不再变大，而是一变为二，再分则二变为四，四变为八，分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的次数越多，变的越多。于是由太极圈变乾坤圈象征万物的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有限发展，乾坤圈的越分越多大小不变则象征万物的无限分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裂，发展分裂都是万物的运动变化。所以，这种方法就成</w:t>
      </w:r>
      <w:r>
        <w:rPr>
          <w:rFonts w:ascii="SimSun" w:hAnsi="SimSun" w:eastAsia="SimSun" w:cs="SimSun"/>
          <w:sz w:val="31"/>
          <w:szCs w:val="31"/>
          <w:spacing w:val="-13"/>
        </w:rPr>
        <w:t>了最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早的宇宙万物发展变化演示法。</w:t>
      </w:r>
    </w:p>
    <w:p>
      <w:pPr>
        <w:ind w:left="789"/>
        <w:spacing w:before="31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最早的宇宙万物系统论</w:t>
      </w:r>
    </w:p>
    <w:p>
      <w:pPr>
        <w:pStyle w:val="BodyText"/>
        <w:spacing w:line="241" w:lineRule="auto"/>
        <w:rPr/>
      </w:pPr>
      <w:r/>
    </w:p>
    <w:p>
      <w:pPr>
        <w:ind w:left="54" w:right="89" w:firstLine="710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太极球、太极圈、乾坤圈宇宙万物模型已经构成系统模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型，已有系统论的雏形。但还不是完善的系统论，完善</w:t>
      </w:r>
      <w:r>
        <w:rPr>
          <w:rFonts w:ascii="SimSun" w:hAnsi="SimSun" w:eastAsia="SimSun" w:cs="SimSun"/>
          <w:sz w:val="31"/>
          <w:szCs w:val="31"/>
          <w:spacing w:val="-13"/>
        </w:rPr>
        <w:t>的系统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论是在有了观察日影阴阳变化之事，发明了阴阳符号，出现了 </w:t>
      </w:r>
      <w:r>
        <w:rPr>
          <w:rFonts w:ascii="SimSun" w:hAnsi="SimSun" w:eastAsia="SimSun" w:cs="SimSun"/>
          <w:sz w:val="31"/>
          <w:szCs w:val="31"/>
          <w:spacing w:val="-33"/>
        </w:rPr>
        <w:t>两仪、四象、八圭、十六圭、三十二圭等符号，既有上下层次，又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有左右联系，既有分支的系，又有归一的统，才形</w:t>
      </w:r>
      <w:r>
        <w:rPr>
          <w:rFonts w:ascii="SimSun" w:hAnsi="SimSun" w:eastAsia="SimSun" w:cs="SimSun"/>
          <w:sz w:val="31"/>
          <w:szCs w:val="31"/>
          <w:spacing w:val="-13"/>
        </w:rPr>
        <w:t>成的。太极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统阴阳两仪，两仪统四象，四象统八圭，八圭统十六圭，十六圭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统三十二圭。反之，则为两仪分四象，四象分八圭，八</w:t>
      </w:r>
      <w:r>
        <w:rPr>
          <w:rFonts w:ascii="SimSun" w:hAnsi="SimSun" w:eastAsia="SimSun" w:cs="SimSun"/>
          <w:sz w:val="31"/>
          <w:szCs w:val="31"/>
          <w:spacing w:val="-13"/>
        </w:rPr>
        <w:t>圭分十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六圭，十六圭分三十二圭。分则成系，合则为统。</w:t>
      </w:r>
      <w:r>
        <w:rPr>
          <w:rFonts w:ascii="SimSun" w:hAnsi="SimSun" w:eastAsia="SimSun" w:cs="SimSun"/>
          <w:sz w:val="31"/>
          <w:szCs w:val="31"/>
          <w:spacing w:val="5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一切统于阴 </w:t>
      </w:r>
      <w:r>
        <w:rPr>
          <w:rFonts w:ascii="SimSun" w:hAnsi="SimSun" w:eastAsia="SimSun" w:cs="SimSun"/>
          <w:sz w:val="31"/>
          <w:szCs w:val="31"/>
          <w:spacing w:val="-12"/>
        </w:rPr>
        <w:t>阳，是阴阳系统理论。阴阳统于太极，亦即一切统于太极</w:t>
      </w:r>
      <w:r>
        <w:rPr>
          <w:rFonts w:ascii="SimSun" w:hAnsi="SimSun" w:eastAsia="SimSun" w:cs="SimSun"/>
          <w:sz w:val="31"/>
          <w:szCs w:val="31"/>
          <w:spacing w:val="-13"/>
        </w:rPr>
        <w:t>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太极系统理论。太极理论和阴阳理论的一致性，决定了两种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理论都是哲理易学的基本内容。其中最主要的</w:t>
      </w:r>
      <w:r>
        <w:rPr>
          <w:rFonts w:ascii="SimSun" w:hAnsi="SimSun" w:eastAsia="SimSun" w:cs="SimSun"/>
          <w:sz w:val="31"/>
          <w:szCs w:val="31"/>
          <w:spacing w:val="4"/>
        </w:rPr>
        <w:t>就是系统论，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而且是宇宙万物的系统论，所以是最早的宇宙万物系统论。</w:t>
      </w:r>
    </w:p>
    <w:p>
      <w:pPr>
        <w:ind w:left="699"/>
        <w:spacing w:before="31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"/>
        </w:rPr>
        <w:t>6.最早的宇宙万物系统符号</w:t>
      </w:r>
    </w:p>
    <w:p>
      <w:pPr>
        <w:pStyle w:val="BodyText"/>
        <w:spacing w:line="255" w:lineRule="auto"/>
        <w:rPr/>
      </w:pPr>
      <w:r/>
    </w:p>
    <w:p>
      <w:pPr>
        <w:ind w:left="54" w:right="220" w:firstLine="649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从阴阳两仪符号，到三十二圭符号，以及后来八圭用于占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卜改称八卦，再由八卦重出的六十四卦符号，都是能表</w:t>
      </w:r>
      <w:r>
        <w:rPr>
          <w:rFonts w:ascii="SimSun" w:hAnsi="SimSun" w:eastAsia="SimSun" w:cs="SimSun"/>
          <w:sz w:val="31"/>
          <w:szCs w:val="31"/>
          <w:spacing w:val="-17"/>
        </w:rPr>
        <w:t>示宇宙 </w:t>
      </w:r>
      <w:r>
        <w:rPr>
          <w:rFonts w:ascii="SimSun" w:hAnsi="SimSun" w:eastAsia="SimSun" w:cs="SimSun"/>
          <w:sz w:val="31"/>
          <w:szCs w:val="31"/>
          <w:spacing w:val="-23"/>
        </w:rPr>
        <w:t>万物的系统符号，如两仪符号表示阴阳、天地、日月，四象符号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表示春夏秋冬、春分秋分夏至冬至，八圭符号表示二分二至四</w:t>
      </w:r>
    </w:p>
    <w:p>
      <w:pPr>
        <w:spacing w:line="260" w:lineRule="auto"/>
        <w:sectPr>
          <w:headerReference w:type="default" r:id="rId132"/>
          <w:pgSz w:w="11900" w:h="16840"/>
          <w:pgMar w:top="2119" w:right="1785" w:bottom="400" w:left="1785" w:header="17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470"/>
        <w:spacing w:before="10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立八节，用于占卜改称八卦后表示天地水火风雷山泽等等，在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没有文字作为表示宇宙万物的系统符号的远</w:t>
      </w:r>
      <w:r>
        <w:rPr>
          <w:rFonts w:ascii="SimSun" w:hAnsi="SimSun" w:eastAsia="SimSun" w:cs="SimSun"/>
          <w:sz w:val="31"/>
          <w:szCs w:val="31"/>
          <w:spacing w:val="-3"/>
        </w:rPr>
        <w:t>古时期，这些符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号就是表示宇宙万物的系统符号。所以，这些符号是最早的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宇宙万物系统符号。</w:t>
      </w:r>
    </w:p>
    <w:p>
      <w:pPr>
        <w:ind w:left="724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7.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最早的宇宙万物通用符号</w:t>
      </w:r>
    </w:p>
    <w:p>
      <w:pPr>
        <w:ind w:right="368" w:firstLine="730"/>
        <w:spacing w:before="331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远古时期的由阴阳符号的独立使用到阴阳符号二元的二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组合、三组合、四组合、五组合，共产生出六十二个符号，其中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最常用的是二元二组合和三组合，即四象八圭符号。八圭符 </w:t>
      </w:r>
      <w:r>
        <w:rPr>
          <w:rFonts w:ascii="SimSun" w:hAnsi="SimSun" w:eastAsia="SimSun" w:cs="SimSun"/>
          <w:sz w:val="31"/>
          <w:szCs w:val="31"/>
          <w:spacing w:val="-14"/>
        </w:rPr>
        <w:t>号用于占卜后，就成为唯一最常用的符号，以至人们只知有八 </w:t>
      </w:r>
      <w:r>
        <w:rPr>
          <w:rFonts w:ascii="SimSun" w:hAnsi="SimSun" w:eastAsia="SimSun" w:cs="SimSun"/>
          <w:sz w:val="31"/>
          <w:szCs w:val="31"/>
          <w:spacing w:val="-14"/>
        </w:rPr>
        <w:t>卦符号，而不知有其他符号，八卦符号原名八圭的事也被遗忘 </w:t>
      </w:r>
      <w:r>
        <w:rPr>
          <w:rFonts w:ascii="SimSun" w:hAnsi="SimSun" w:eastAsia="SimSun" w:cs="SimSun"/>
          <w:sz w:val="31"/>
          <w:szCs w:val="31"/>
          <w:spacing w:val="-15"/>
        </w:rPr>
        <w:t>了。八卦符号只有八个，而要表示的事物太多，八卦符</w:t>
      </w:r>
      <w:r>
        <w:rPr>
          <w:rFonts w:ascii="SimSun" w:hAnsi="SimSun" w:eastAsia="SimSun" w:cs="SimSun"/>
          <w:sz w:val="31"/>
          <w:szCs w:val="31"/>
          <w:spacing w:val="-16"/>
        </w:rPr>
        <w:t>号就成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了表示宇宙万物的通用符号。据《易传·说卦传》汇集的资料，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一个乾卦符号就表示了十四种事物，荀九家又补出四种，共达 </w:t>
      </w:r>
      <w:r>
        <w:rPr>
          <w:rFonts w:ascii="SimSun" w:hAnsi="SimSun" w:eastAsia="SimSun" w:cs="SimSun"/>
          <w:sz w:val="31"/>
          <w:szCs w:val="31"/>
          <w:spacing w:val="-14"/>
        </w:rPr>
        <w:t>十八种，还不是最多的，最多的达二十余种，如坎卦符号就是 </w:t>
      </w:r>
      <w:r>
        <w:rPr>
          <w:rFonts w:ascii="SimSun" w:hAnsi="SimSun" w:eastAsia="SimSun" w:cs="SimSun"/>
          <w:sz w:val="31"/>
          <w:szCs w:val="31"/>
          <w:spacing w:val="10"/>
        </w:rPr>
        <w:t>这样。这种通用性是不同的人在使用这种符号时随意赋予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的，虽然方便了一时，但却使当时的人不去利用和创造更多的 </w:t>
      </w:r>
      <w:r>
        <w:rPr>
          <w:rFonts w:ascii="SimSun" w:hAnsi="SimSun" w:eastAsia="SimSun" w:cs="SimSun"/>
          <w:sz w:val="31"/>
          <w:szCs w:val="31"/>
          <w:spacing w:val="-13"/>
        </w:rPr>
        <w:t>符号，也阻塞了这种符号向文字发展的通道，因为文字要有较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多的专用性，较少的通用性，通用性太多的符号是不能作文字 </w:t>
      </w:r>
      <w:r>
        <w:rPr>
          <w:rFonts w:ascii="SimSun" w:hAnsi="SimSun" w:eastAsia="SimSun" w:cs="SimSun"/>
          <w:sz w:val="31"/>
          <w:szCs w:val="31"/>
          <w:spacing w:val="-3"/>
        </w:rPr>
        <w:t>用的。但这种符号作为宇宙万物的通用符号却是最早的。</w:t>
      </w:r>
    </w:p>
    <w:p>
      <w:pPr>
        <w:pStyle w:val="BodyText"/>
        <w:spacing w:line="341" w:lineRule="auto"/>
        <w:rPr/>
      </w:pPr>
      <w:r/>
    </w:p>
    <w:p>
      <w:pPr>
        <w:ind w:left="644"/>
        <w:spacing w:before="10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8.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最早的人类认识表意符号</w:t>
      </w:r>
    </w:p>
    <w:p>
      <w:pPr>
        <w:ind w:right="459" w:firstLine="660"/>
        <w:spacing w:before="328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人类的大脑通过耳目鼻舌身五官感知宇宙万物</w:t>
      </w:r>
      <w:r>
        <w:rPr>
          <w:rFonts w:ascii="SimSun" w:hAnsi="SimSun" w:eastAsia="SimSun" w:cs="SimSun"/>
          <w:sz w:val="31"/>
          <w:szCs w:val="31"/>
          <w:spacing w:val="-4"/>
        </w:rPr>
        <w:t>而形成认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识，或称思想意识，最初表达思想意识或认</w:t>
      </w:r>
      <w:r>
        <w:rPr>
          <w:rFonts w:ascii="SimSun" w:hAnsi="SimSun" w:eastAsia="SimSun" w:cs="SimSun"/>
          <w:sz w:val="31"/>
          <w:szCs w:val="31"/>
          <w:spacing w:val="-14"/>
        </w:rPr>
        <w:t>识的是语言，语言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只能当面交谈，互记于脑，传之将来或远方，都凭人的记忆转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述，记忆不是十分可靠的，有记错或遗忘的可能，故语言只利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暂近不利久远。语言有声无形哑者说不出，聋者听不到</w:t>
      </w:r>
      <w:r>
        <w:rPr>
          <w:rFonts w:ascii="SimSun" w:hAnsi="SimSun" w:eastAsia="SimSun" w:cs="SimSun"/>
          <w:sz w:val="31"/>
          <w:szCs w:val="31"/>
          <w:spacing w:val="-14"/>
        </w:rPr>
        <w:t>，盲者</w:t>
      </w:r>
    </w:p>
    <w:p>
      <w:pPr>
        <w:spacing w:line="263" w:lineRule="auto"/>
        <w:sectPr>
          <w:headerReference w:type="default" r:id="rId133"/>
          <w:pgSz w:w="11900" w:h="16840"/>
          <w:pgMar w:top="2019" w:right="1785" w:bottom="400" w:left="1629" w:header="15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4" w:right="134"/>
        <w:spacing w:before="331" w:line="262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31" w:id="28"/>
      <w:bookmarkEnd w:id="28"/>
      <w:r>
        <w:rPr>
          <w:rFonts w:ascii="SimSun" w:hAnsi="SimSun" w:eastAsia="SimSun" w:cs="SimSun"/>
          <w:sz w:val="32"/>
          <w:szCs w:val="32"/>
          <w:spacing w:val="-18"/>
        </w:rPr>
        <w:t>摸不着，不盲者也看不见，在日常生活中已发现它的局限性，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人类急需创造出弥补语言局限性的交际工具和手段。阴阳符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号的出现，八卦符号的使用，就具有表意的作用，成了表意符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号。但这种表意符号个数不多，</w:t>
      </w:r>
      <w:r>
        <w:rPr>
          <w:rFonts w:ascii="SimSun" w:hAnsi="SimSun" w:eastAsia="SimSun" w:cs="SimSun"/>
          <w:sz w:val="32"/>
          <w:szCs w:val="32"/>
          <w:spacing w:val="7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一个符号表示多种意思，且无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限制，任人随意赋予某种意思，以至通用性太多，专用性太少，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不能担负起表示确定的无条件的某一种意思或有条件的某几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种意思的任务，所以没有发展成为有某种或某些确定意思的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表意符号而充当文字。但它却具有准文字的性质，也可以说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是文字的先导，或者说是最初的文字。以后发明的文字</w:t>
      </w:r>
      <w:r>
        <w:rPr>
          <w:rFonts w:ascii="SimSun" w:hAnsi="SimSun" w:eastAsia="SimSun" w:cs="SimSun"/>
          <w:sz w:val="32"/>
          <w:szCs w:val="32"/>
          <w:spacing w:val="-24"/>
        </w:rPr>
        <w:t>中，也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8"/>
        </w:rPr>
        <w:t>有阴阳八卦符号的成员，如一、二、三、水、天等即是， 一是两仪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中的一，二是四象中的二，三是八卦中的三，水是八卦中的坎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FangSong" w:hAnsi="FangSong" w:eastAsia="FangSong" w:cs="FangSong"/>
          <w:sz w:val="32"/>
          <w:szCs w:val="32"/>
          <w:spacing w:val="-6"/>
        </w:rPr>
        <w:t>(坎三在汉字中可竖写为</w:t>
      </w:r>
      <w:r>
        <w:rPr>
          <w:rFonts w:ascii="FangSong" w:hAnsi="FangSong" w:eastAsia="FangSong" w:cs="FangSong"/>
          <w:sz w:val="32"/>
          <w:szCs w:val="32"/>
          <w:spacing w:val="-6"/>
        </w:rPr>
        <w:t xml:space="preserve">   </w:t>
      </w:r>
      <w:r>
        <w:rPr>
          <w:rFonts w:ascii="FangSong" w:hAnsi="FangSong" w:eastAsia="FangSong" w:cs="FangSong"/>
          <w:sz w:val="32"/>
          <w:szCs w:val="32"/>
          <w:spacing w:val="-6"/>
        </w:rPr>
        <w:t>、浆或横写为三、光，如“益”</w:t>
      </w:r>
      <w:r>
        <w:rPr>
          <w:rFonts w:ascii="FangSong" w:hAnsi="FangSong" w:eastAsia="FangSong" w:cs="FangSong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字上部即水),天是八卦中乾(汉字中的“天”亦作三，至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今草书中仍常用)。所以，阴阳八卦符号是最早的认识或意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识的表意符号或文字。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14"/>
        <w:spacing w:before="104" w:line="22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44"/>
        </w:rPr>
        <w:t>(二)占卜易学的历史地位</w:t>
      </w:r>
    </w:p>
    <w:p>
      <w:pPr>
        <w:pStyle w:val="BodyText"/>
        <w:spacing w:line="419" w:lineRule="auto"/>
        <w:rPr/>
      </w:pPr>
      <w:r/>
    </w:p>
    <w:p>
      <w:pPr>
        <w:ind w:left="34" w:right="134" w:firstLine="699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占卜易学是哲理易学用于占卜使占卜也具哲理性的易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学。远古时期的占卜，是远古人随机决疑的</w:t>
      </w:r>
      <w:r>
        <w:rPr>
          <w:rFonts w:ascii="SimSun" w:hAnsi="SimSun" w:eastAsia="SimSun" w:cs="SimSun"/>
          <w:sz w:val="32"/>
          <w:szCs w:val="32"/>
        </w:rPr>
        <w:t>一种方式或手 </w:t>
      </w:r>
      <w:r>
        <w:rPr>
          <w:rFonts w:ascii="SimSun" w:hAnsi="SimSun" w:eastAsia="SimSun" w:cs="SimSun"/>
          <w:sz w:val="32"/>
          <w:szCs w:val="32"/>
          <w:spacing w:val="-12"/>
        </w:rPr>
        <w:t>段。远古人完全依靠自然生存，只有采集渔猎之事。到何方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何处去采集渔猎才会有收获而不遇凶险，是远古人想</w:t>
      </w:r>
      <w:r>
        <w:rPr>
          <w:rFonts w:ascii="SimSun" w:hAnsi="SimSun" w:eastAsia="SimSun" w:cs="SimSun"/>
          <w:sz w:val="32"/>
          <w:szCs w:val="32"/>
          <w:spacing w:val="-12"/>
        </w:rPr>
        <w:t>要预先 </w:t>
      </w:r>
      <w:r>
        <w:rPr>
          <w:rFonts w:ascii="SimSun" w:hAnsi="SimSun" w:eastAsia="SimSun" w:cs="SimSun"/>
          <w:sz w:val="32"/>
          <w:szCs w:val="32"/>
          <w:spacing w:val="-6"/>
        </w:rPr>
        <w:t>知道的事情。有时可从经验和对情况的了解来判</w:t>
      </w:r>
      <w:r>
        <w:rPr>
          <w:rFonts w:ascii="SimSun" w:hAnsi="SimSun" w:eastAsia="SimSun" w:cs="SimSun"/>
          <w:sz w:val="32"/>
          <w:szCs w:val="32"/>
          <w:spacing w:val="-7"/>
        </w:rPr>
        <w:t>断或预测，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但判断或预测的结果有符合的和不符合的，且有时却</w:t>
      </w:r>
      <w:r>
        <w:rPr>
          <w:rFonts w:ascii="SimSun" w:hAnsi="SimSun" w:eastAsia="SimSun" w:cs="SimSun"/>
          <w:sz w:val="32"/>
          <w:szCs w:val="32"/>
          <w:spacing w:val="-12"/>
        </w:rPr>
        <w:t>既无经 </w:t>
      </w:r>
      <w:r>
        <w:rPr>
          <w:rFonts w:ascii="SimSun" w:hAnsi="SimSun" w:eastAsia="SimSun" w:cs="SimSun"/>
          <w:sz w:val="32"/>
          <w:szCs w:val="32"/>
          <w:spacing w:val="-12"/>
        </w:rPr>
        <w:t>验又不了解情况，就无法判断或预测，但又想先知道，于是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用占卜来作随机判断或预测。这种占卜并不</w:t>
      </w:r>
      <w:r>
        <w:rPr>
          <w:rFonts w:ascii="SimSun" w:hAnsi="SimSun" w:eastAsia="SimSun" w:cs="SimSun"/>
          <w:sz w:val="32"/>
          <w:szCs w:val="32"/>
        </w:rPr>
        <w:t>具有多少哲理 </w:t>
      </w:r>
      <w:r>
        <w:rPr>
          <w:rFonts w:ascii="SimSun" w:hAnsi="SimSun" w:eastAsia="SimSun" w:cs="SimSun"/>
          <w:sz w:val="32"/>
          <w:szCs w:val="32"/>
          <w:spacing w:val="-6"/>
        </w:rPr>
        <w:t>性，但和太极、阴阳系统的原理方法、符号结</w:t>
      </w:r>
      <w:r>
        <w:rPr>
          <w:rFonts w:ascii="SimSun" w:hAnsi="SimSun" w:eastAsia="SimSun" w:cs="SimSun"/>
          <w:sz w:val="32"/>
          <w:szCs w:val="32"/>
          <w:spacing w:val="-7"/>
        </w:rPr>
        <w:t>合起来之后，</w:t>
      </w:r>
    </w:p>
    <w:p>
      <w:pPr>
        <w:spacing w:line="260" w:lineRule="auto"/>
        <w:sectPr>
          <w:headerReference w:type="default" r:id="rId134"/>
          <w:pgSz w:w="11900" w:h="16840"/>
          <w:pgMar w:top="2019" w:right="1785" w:bottom="400" w:left="1785" w:header="160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74" w:firstLine="159"/>
        <w:spacing w:before="331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情况就不同了。判断吉凶，不再完全依据随机的偶</w:t>
      </w:r>
      <w:r>
        <w:rPr>
          <w:rFonts w:ascii="SimSun" w:hAnsi="SimSun" w:eastAsia="SimSun" w:cs="SimSun"/>
          <w:sz w:val="32"/>
          <w:szCs w:val="32"/>
          <w:spacing w:val="-12"/>
        </w:rPr>
        <w:t>然性，偶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然的机遇只是其中的一个因素，而且偶然的机遇也有概率可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求，不是无法预知大概的，但主要不是机遇，而是原因和条 </w:t>
      </w:r>
      <w:r>
        <w:rPr>
          <w:rFonts w:ascii="SimSun" w:hAnsi="SimSun" w:eastAsia="SimSun" w:cs="SimSun"/>
          <w:sz w:val="32"/>
          <w:szCs w:val="32"/>
          <w:spacing w:val="-5"/>
        </w:rPr>
        <w:t>件，更主要的又不是原因和条件，而是人。所</w:t>
      </w:r>
      <w:r>
        <w:rPr>
          <w:rFonts w:ascii="SimSun" w:hAnsi="SimSun" w:eastAsia="SimSun" w:cs="SimSun"/>
          <w:sz w:val="32"/>
          <w:szCs w:val="32"/>
          <w:spacing w:val="-6"/>
        </w:rPr>
        <w:t>以，自古就有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“天时不如地利，地利不如人和”的初步认识，主张广结善 </w:t>
      </w:r>
      <w:r>
        <w:rPr>
          <w:rFonts w:ascii="SimSun" w:hAnsi="SimSun" w:eastAsia="SimSun" w:cs="SimSun"/>
          <w:sz w:val="32"/>
          <w:szCs w:val="32"/>
        </w:rPr>
        <w:t>缘、注重人和，就可以逢凶化吉，遇难成祥，因人和多助，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故能有好结果。这种和哲理结合的占卜易学，在中国社会中 </w:t>
      </w:r>
      <w:r>
        <w:rPr>
          <w:rFonts w:ascii="SimSun" w:hAnsi="SimSun" w:eastAsia="SimSun" w:cs="SimSun"/>
          <w:sz w:val="32"/>
          <w:szCs w:val="32"/>
        </w:rPr>
        <w:t>起到过利用因果关系，教人从原因上分析后果，劝人为善，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给为善者以精神力量等积极作用，故有一定的历史地位。分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8"/>
        </w:rPr>
        <w:t>述如下：</w:t>
      </w:r>
    </w:p>
    <w:p>
      <w:pPr>
        <w:ind w:left="884"/>
        <w:spacing w:before="320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最早的事物发生发展概率论</w:t>
      </w:r>
    </w:p>
    <w:p>
      <w:pPr>
        <w:ind w:left="159" w:right="323" w:firstLine="699"/>
        <w:spacing w:before="298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远古人在观察大自然中已经发现事物的发生发展和原因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条件有关。有了某种原因就有可能出现某种结果；有了某些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条件就有可能发生某些变化；但只是可能，不是必然；原因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越真实，可能性越大；条件越充分，可能性越大；可能性的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大小用百分比来表示，就是概率，也叫或然率。预测事物发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生发展可能性大小的理论，就叫概率论。占卜易学的哲理中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已含有概率论的内容，所以占卜易学是最早的事物发生发展 </w:t>
      </w:r>
      <w:r>
        <w:rPr>
          <w:rFonts w:ascii="SimSun" w:hAnsi="SimSun" w:eastAsia="SimSun" w:cs="SimSun"/>
          <w:sz w:val="32"/>
          <w:szCs w:val="32"/>
          <w:spacing w:val="-12"/>
        </w:rPr>
        <w:t>概率论。</w:t>
      </w:r>
    </w:p>
    <w:p>
      <w:pPr>
        <w:pStyle w:val="BodyText"/>
        <w:spacing w:line="277" w:lineRule="auto"/>
        <w:rPr/>
      </w:pPr>
      <w:r/>
    </w:p>
    <w:p>
      <w:pPr>
        <w:ind w:left="784"/>
        <w:spacing w:before="104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"/>
        </w:rPr>
        <w:t>2.最早的事物联系机遇论</w:t>
      </w:r>
    </w:p>
    <w:p>
      <w:pPr>
        <w:ind w:left="159" w:right="274" w:firstLine="659"/>
        <w:spacing w:before="322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甲事物和乙事物在什么时间、什么地点、什么情况下碰 </w:t>
      </w:r>
      <w:r>
        <w:rPr>
          <w:rFonts w:ascii="SimSun" w:hAnsi="SimSun" w:eastAsia="SimSun" w:cs="SimSun"/>
          <w:sz w:val="32"/>
          <w:szCs w:val="32"/>
          <w:spacing w:val="-11"/>
        </w:rPr>
        <w:t>到一起，发生联系，形成因果关系，导致某种结果，有可以 </w:t>
      </w:r>
      <w:r>
        <w:rPr>
          <w:rFonts w:ascii="SimSun" w:hAnsi="SimSun" w:eastAsia="SimSun" w:cs="SimSun"/>
          <w:sz w:val="32"/>
          <w:szCs w:val="32"/>
          <w:spacing w:val="-12"/>
        </w:rPr>
        <w:t>预料的，有的是不能预料的，如果能较早地知道甲、乙两事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6"/>
        </w:rPr>
        <w:t>物的性</w:t>
      </w:r>
      <w:r>
        <w:rPr>
          <w:rFonts w:ascii="KaiTi" w:hAnsi="KaiTi" w:eastAsia="KaiTi" w:cs="KaiTi"/>
          <w:sz w:val="32"/>
          <w:szCs w:val="32"/>
          <w:spacing w:val="-6"/>
        </w:rPr>
        <w:t>质、运动方向、运动速度，就可以通过计算知道甲、</w:t>
      </w:r>
      <w:r>
        <w:rPr>
          <w:rFonts w:ascii="KaiTi" w:hAnsi="KaiTi" w:eastAsia="KaiTi" w:cs="KaiTi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乙两事物有可能在何时何处何种情况下相遇或不可能相</w:t>
      </w:r>
      <w:r>
        <w:rPr>
          <w:rFonts w:ascii="SimSun" w:hAnsi="SimSun" w:eastAsia="SimSun" w:cs="SimSun"/>
          <w:sz w:val="32"/>
          <w:szCs w:val="32"/>
          <w:spacing w:val="-8"/>
        </w:rPr>
        <w:t>遇，</w:t>
      </w:r>
    </w:p>
    <w:p>
      <w:pPr>
        <w:spacing w:line="261" w:lineRule="auto"/>
        <w:sectPr>
          <w:headerReference w:type="default" r:id="rId135"/>
          <w:pgSz w:w="11900" w:h="16840"/>
          <w:pgMar w:top="1999" w:right="1785" w:bottom="400" w:left="1510" w:header="158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04"/>
        <w:spacing w:before="317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虽然计算十分精确，但在计算出来之后，结果将要出现之前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的每一秒时间内，都有可能发生新的意外情况，新的意外情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况也有可能影响到甲、乙两事物不出现计算的结果或出现与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计算相反的结果。因此，出现某种结果或不出现某种结果的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偶然性不可能完全排除而成为绝对的必然性。机遇或巧合的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问题依然存在。只有立即出现的或已经出现的结果才具有必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然性，有些事物的结果在出现以前看来是必然要出现那种结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果，但却出现了这种结果。小说中常常描写这种情况，如写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二人相斗，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8"/>
        </w:rPr>
        <w:t>一人将另一人的武器格飞，举起刀来，用力砍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去，另一人自知必死无疑，就闭目等死，但却往往不死；或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因对方一转念收住了刀，不杀而不死；或因有人暗中相救而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不死。甚至描写到只听得咔嚓一声，红光迸现，但死的却是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对方而不是此人，这就是机遇或偶然所造成的结果。因而，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说到底，只有已经出现的结果才是绝对必然的，不会有事前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的绝对必然。这就是机遇或巧合在任何预料中不能排除的具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体描写。占卜易学中就很重视机遇或巧合在占卜中的作用，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所以八卦三爻从上爻至下分别表示天、地、人，天在上，地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在下，人在中，天的易学解释是天时、时机、机遇，地的易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学解释是地利、环境、条件，人的易学解释是人和、人缘、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人助。天时、地利、人和，得一可为，得二可小成，得</w:t>
      </w:r>
      <w:r>
        <w:rPr>
          <w:rFonts w:ascii="SimSun" w:hAnsi="SimSun" w:eastAsia="SimSun" w:cs="SimSun"/>
          <w:sz w:val="32"/>
          <w:szCs w:val="32"/>
          <w:spacing w:val="-12"/>
        </w:rPr>
        <w:t>三可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大成。其中的天时，就是最早的事物联系机遇论。</w:t>
      </w:r>
    </w:p>
    <w:p>
      <w:pPr>
        <w:ind w:left="684"/>
        <w:spacing w:before="335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3.</w:t>
      </w:r>
      <w:r>
        <w:rPr>
          <w:rFonts w:ascii="SimSun" w:hAnsi="SimSun" w:eastAsia="SimSun" w:cs="SimSun"/>
          <w:sz w:val="32"/>
          <w:szCs w:val="32"/>
          <w:spacing w:val="-14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最早的事物联系因果论</w:t>
      </w:r>
    </w:p>
    <w:p>
      <w:pPr>
        <w:ind w:right="332" w:firstLine="649"/>
        <w:spacing w:before="310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</w:rPr>
        <w:t>事物只要有相互作用的性质，</w:t>
      </w:r>
      <w:r>
        <w:rPr>
          <w:rFonts w:ascii="SimSun" w:hAnsi="SimSun" w:eastAsia="SimSun" w:cs="SimSun"/>
          <w:sz w:val="32"/>
          <w:szCs w:val="32"/>
          <w:spacing w:val="8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一旦发生联系，就会相互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作用而产生某种结果，有一方为因一方为果的情况，</w:t>
      </w:r>
      <w:r>
        <w:rPr>
          <w:rFonts w:ascii="SimSun" w:hAnsi="SimSun" w:eastAsia="SimSun" w:cs="SimSun"/>
          <w:sz w:val="32"/>
          <w:szCs w:val="32"/>
          <w:spacing w:val="-12"/>
        </w:rPr>
        <w:t>也有互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为因果的情况。火遇水则灭，水为火灭之因，火灭为</w:t>
      </w:r>
      <w:r>
        <w:rPr>
          <w:rFonts w:ascii="SimSun" w:hAnsi="SimSun" w:eastAsia="SimSun" w:cs="SimSun"/>
          <w:sz w:val="32"/>
          <w:szCs w:val="32"/>
          <w:spacing w:val="-12"/>
        </w:rPr>
        <w:t>遇水之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果，但如果火大而水少，火能将水烧成蒸气，火不灭而水</w:t>
      </w:r>
    </w:p>
    <w:p>
      <w:pPr>
        <w:spacing w:line="258" w:lineRule="auto"/>
        <w:sectPr>
          <w:headerReference w:type="default" r:id="rId136"/>
          <w:pgSz w:w="11900" w:h="16840"/>
          <w:pgMar w:top="2019" w:right="1785" w:bottom="400" w:left="1710" w:header="160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3" w:lineRule="auto"/>
        <w:rPr/>
      </w:pPr>
      <w:r/>
    </w:p>
    <w:p>
      <w:pPr>
        <w:ind w:right="101" w:firstLine="159"/>
        <w:spacing w:before="104" w:line="261" w:lineRule="auto"/>
        <w:tabs>
          <w:tab w:val="left" w:pos="8482"/>
        </w:tabs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灭，此为一方为因一方为果之例。两个质量相等硬度相同的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东西相撞，或同时破碎，或同时弹回，均未破碎，是互为因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5"/>
        </w:rPr>
        <w:t>果之例。总之，</w:t>
      </w:r>
      <w:r>
        <w:rPr>
          <w:rFonts w:ascii="SimSun" w:hAnsi="SimSun" w:eastAsia="SimSun" w:cs="SimSun"/>
          <w:sz w:val="32"/>
          <w:szCs w:val="32"/>
          <w:spacing w:val="8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一切事物的发生发展运动变化都是有因有果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5"/>
        </w:rPr>
        <w:t>的。常言无风不起浪，有云才下雨，说的就是事物之间的因  </w:t>
      </w:r>
      <w:r>
        <w:rPr>
          <w:rFonts w:ascii="SimSun" w:hAnsi="SimSun" w:eastAsia="SimSun" w:cs="SimSun"/>
          <w:sz w:val="32"/>
          <w:szCs w:val="32"/>
          <w:spacing w:val="-5"/>
        </w:rPr>
        <w:t>果关系。占卜易学的哲理中是很重视因果关系的。“不恒其  </w:t>
      </w:r>
      <w:r>
        <w:rPr>
          <w:rFonts w:ascii="SimSun" w:hAnsi="SimSun" w:eastAsia="SimSun" w:cs="SimSun"/>
          <w:sz w:val="32"/>
          <w:szCs w:val="32"/>
          <w:spacing w:val="-12"/>
        </w:rPr>
        <w:t>德，或承之羞”,是积因成果的名言；“多行不义，必自毙。”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也是积因成果的名言。这些名言的文字记录</w:t>
      </w:r>
      <w:r>
        <w:rPr>
          <w:rFonts w:ascii="SimSun" w:hAnsi="SimSun" w:eastAsia="SimSun" w:cs="SimSun"/>
          <w:sz w:val="32"/>
          <w:szCs w:val="32"/>
          <w:spacing w:val="-6"/>
        </w:rPr>
        <w:t>见于上古之时的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《周易》和《左传》,其口头语言始于何时，难以考定；但比</w:t>
      </w:r>
      <w:r>
        <w:rPr>
          <w:rFonts w:ascii="SimSun" w:hAnsi="SimSun" w:eastAsia="SimSun" w:cs="SimSun"/>
          <w:sz w:val="32"/>
          <w:szCs w:val="32"/>
        </w:rPr>
        <w:tab/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文字记载要早得多是可以肯定的。因此，占卜易学中有因果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5"/>
        </w:rPr>
        <w:t>论是毫无疑问的，当然是最早的事物联系因果论了。</w:t>
      </w:r>
    </w:p>
    <w:p>
      <w:pPr>
        <w:ind w:left="854"/>
        <w:spacing w:before="303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3"/>
        </w:rPr>
        <w:t>4.</w:t>
      </w:r>
      <w:r>
        <w:rPr>
          <w:rFonts w:ascii="SimSun" w:hAnsi="SimSun" w:eastAsia="SimSun" w:cs="SimSun"/>
          <w:sz w:val="32"/>
          <w:szCs w:val="32"/>
          <w:spacing w:val="-13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3"/>
        </w:rPr>
        <w:t>最早的事物变化条件论</w:t>
      </w:r>
    </w:p>
    <w:p>
      <w:pPr>
        <w:ind w:left="159" w:right="264" w:firstLine="699"/>
        <w:spacing w:before="31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宇宙间一切事物的变化虽然是由事物的内因决</w:t>
      </w:r>
      <w:r>
        <w:rPr>
          <w:rFonts w:ascii="SimSun" w:hAnsi="SimSun" w:eastAsia="SimSun" w:cs="SimSun"/>
          <w:sz w:val="32"/>
          <w:szCs w:val="32"/>
          <w:spacing w:val="-12"/>
        </w:rPr>
        <w:t>定的，但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外因也是很重要的一个方面。在具备了内因的前提下</w:t>
      </w:r>
      <w:r>
        <w:rPr>
          <w:rFonts w:ascii="SimSun" w:hAnsi="SimSun" w:eastAsia="SimSun" w:cs="SimSun"/>
          <w:sz w:val="32"/>
          <w:szCs w:val="32"/>
          <w:spacing w:val="-12"/>
        </w:rPr>
        <w:t>，外因 </w:t>
      </w:r>
      <w:r>
        <w:rPr>
          <w:rFonts w:ascii="SimSun" w:hAnsi="SimSun" w:eastAsia="SimSun" w:cs="SimSun"/>
          <w:sz w:val="32"/>
          <w:szCs w:val="32"/>
          <w:spacing w:val="-12"/>
        </w:rPr>
        <w:t>就有了决定性的作用。在不具备内因的前提下，外因就不起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任何作用，因此说内因是根据，外因是条件，是内因决</w:t>
      </w:r>
      <w:r>
        <w:rPr>
          <w:rFonts w:ascii="SimSun" w:hAnsi="SimSun" w:eastAsia="SimSun" w:cs="SimSun"/>
          <w:sz w:val="32"/>
          <w:szCs w:val="32"/>
          <w:spacing w:val="-11"/>
        </w:rPr>
        <w:t>定外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因能不能起作用，不是外因决定内因能不能起变化。这种关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系不能弄颠倒了，弄颠倒了就会发生严重错误。常用的例子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就是鸡蛋有变成鸡的内因，需要的外因是适当的温度，只要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给予适当的温度就一定能变成鸡；当然，必须是经过</w:t>
      </w:r>
      <w:r>
        <w:rPr>
          <w:rFonts w:ascii="SimSun" w:hAnsi="SimSun" w:eastAsia="SimSun" w:cs="SimSun"/>
          <w:sz w:val="32"/>
          <w:szCs w:val="32"/>
          <w:spacing w:val="-12"/>
        </w:rPr>
        <w:t>交配了 </w:t>
      </w:r>
      <w:r>
        <w:rPr>
          <w:rFonts w:ascii="SimSun" w:hAnsi="SimSun" w:eastAsia="SimSun" w:cs="SimSun"/>
          <w:sz w:val="32"/>
          <w:szCs w:val="32"/>
          <w:spacing w:val="-6"/>
        </w:rPr>
        <w:t>的鸡蛋和相当长时间的适当温度，否则，也不可</w:t>
      </w:r>
      <w:r>
        <w:rPr>
          <w:rFonts w:ascii="SimSun" w:hAnsi="SimSun" w:eastAsia="SimSun" w:cs="SimSun"/>
          <w:sz w:val="32"/>
          <w:szCs w:val="32"/>
          <w:spacing w:val="-7"/>
        </w:rPr>
        <w:t>能变成鸡。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石头无变成鸡的内因，不管你给予它什么外因，它也永远不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会变成鸡。什么东西具备发展变化成什么东西的内因，需要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什么外因或条件，看来是一定的。只要有了那样的外</w:t>
      </w:r>
      <w:r>
        <w:rPr>
          <w:rFonts w:ascii="SimSun" w:hAnsi="SimSun" w:eastAsia="SimSun" w:cs="SimSun"/>
          <w:sz w:val="32"/>
          <w:szCs w:val="32"/>
          <w:spacing w:val="-12"/>
        </w:rPr>
        <w:t>因或条 </w:t>
      </w:r>
      <w:r>
        <w:rPr>
          <w:rFonts w:ascii="SimSun" w:hAnsi="SimSun" w:eastAsia="SimSun" w:cs="SimSun"/>
          <w:sz w:val="32"/>
          <w:szCs w:val="32"/>
          <w:spacing w:val="-11"/>
        </w:rPr>
        <w:t>件，就一定能变成那种东西，即使以后在新的环境中</w:t>
      </w:r>
      <w:r>
        <w:rPr>
          <w:rFonts w:ascii="SimSun" w:hAnsi="SimSun" w:eastAsia="SimSun" w:cs="SimSun"/>
          <w:sz w:val="32"/>
          <w:szCs w:val="32"/>
          <w:spacing w:val="-12"/>
        </w:rPr>
        <w:t>获得了 </w:t>
      </w:r>
      <w:r>
        <w:rPr>
          <w:rFonts w:ascii="SimSun" w:hAnsi="SimSun" w:eastAsia="SimSun" w:cs="SimSun"/>
          <w:sz w:val="32"/>
          <w:szCs w:val="32"/>
          <w:spacing w:val="-12"/>
        </w:rPr>
        <w:t>新的内因成分，又在新的外因或条件下产生许多变异，但它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的基本内因决定了它能发展变化成那种东西，新获得的内因</w:t>
      </w:r>
    </w:p>
    <w:p>
      <w:pPr>
        <w:spacing w:line="262" w:lineRule="auto"/>
        <w:sectPr>
          <w:headerReference w:type="default" r:id="rId137"/>
          <w:pgSz w:w="11900" w:h="16840"/>
          <w:pgMar w:top="2069" w:right="1785" w:bottom="400" w:left="1530" w:header="167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44" w:right="239"/>
        <w:spacing w:before="33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和新出现的外因或条件，只能产生那种东西的品种差别，那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种东西的本质是不会变的。用这种观点去推论其他，将会发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现以往的有些说法是错误的。这就是占卜易学的条件论，当</w:t>
      </w:r>
    </w:p>
    <w:p>
      <w:pPr>
        <w:ind w:left="4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然是最早的事物变化条件论。</w:t>
      </w:r>
    </w:p>
    <w:p>
      <w:pPr>
        <w:ind w:left="739"/>
        <w:spacing w:before="30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5.</w:t>
      </w:r>
      <w:r>
        <w:rPr>
          <w:rFonts w:ascii="SimSun" w:hAnsi="SimSun" w:eastAsia="SimSun" w:cs="SimSun"/>
          <w:sz w:val="31"/>
          <w:szCs w:val="31"/>
          <w:spacing w:val="-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最早的人类行为决疑法</w:t>
      </w:r>
    </w:p>
    <w:p>
      <w:pPr>
        <w:pStyle w:val="BodyText"/>
        <w:spacing w:line="245" w:lineRule="auto"/>
        <w:rPr/>
      </w:pPr>
      <w:r/>
    </w:p>
    <w:p>
      <w:pPr>
        <w:ind w:left="44" w:right="109" w:firstLine="70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人类的一切行为最初的基本原则就是对自己和氏族群体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有利则行则为，有害则不行不为。有些事情的利害明显，能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不费思索就知道是有利还是有害，决定要行要为或不行不为 </w:t>
      </w:r>
      <w:r>
        <w:rPr>
          <w:rFonts w:ascii="SimSun" w:hAnsi="SimSun" w:eastAsia="SimSun" w:cs="SimSun"/>
          <w:sz w:val="31"/>
          <w:szCs w:val="31"/>
          <w:spacing w:val="-2"/>
        </w:rPr>
        <w:t>很容易，没有什么疑虑。有些事情的利害很模糊，或者处于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利害之间不相上下，或者利害交织难分清楚，决定要行要为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或不行不为就很困难，就很有疑虑。疑而难决，才用占卜来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决疑。无疑之事是不用占卜的，远古人已如此，后世人亦应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如此。但自有卖卜者之后，许多人本无疑难之事，也听卖卜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者的诱惑之言而去占卜，卖卜者察颜观色猜心度意漫无边际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的多说套话，只要其中有几句套话被占卜问事者和自己的往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事联系起来，就以说得准而相信其对未来之事的预言也准。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这就不是占卜易学而是占卜迷信了。占卜易学本来是建立在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对每一件疑难之事的天时、地利、人和的具体分析和综合判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断之上的。具体分析不同，综合判断也就不同，如《左传》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8"/>
        </w:rPr>
        <w:t>襄公九年(公元前564年)记鲁“穆姜薨于东宫”事，追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溯她被贬入东宫的那年，筮得艮之随。占者认为随有出意，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断她会很快出来，是吉卦。她自己根据自己的情况分析之 </w:t>
      </w:r>
      <w:r>
        <w:rPr>
          <w:rFonts w:ascii="SimSun" w:hAnsi="SimSun" w:eastAsia="SimSun" w:cs="SimSun"/>
          <w:sz w:val="31"/>
          <w:szCs w:val="31"/>
          <w:spacing w:val="-1"/>
        </w:rPr>
        <w:t>后，认为自己不会出去，必死于东宫之内。果然死于东宫之 </w:t>
      </w:r>
      <w:r>
        <w:rPr>
          <w:rFonts w:ascii="SimSun" w:hAnsi="SimSun" w:eastAsia="SimSun" w:cs="SimSun"/>
          <w:sz w:val="31"/>
          <w:szCs w:val="31"/>
          <w:spacing w:val="3"/>
        </w:rPr>
        <w:t>内。这说明占卜决疑，古人并不完全依靠卦辞来判</w:t>
      </w:r>
      <w:r>
        <w:rPr>
          <w:rFonts w:ascii="SimSun" w:hAnsi="SimSun" w:eastAsia="SimSun" w:cs="SimSun"/>
          <w:sz w:val="31"/>
          <w:szCs w:val="31"/>
          <w:spacing w:val="2"/>
        </w:rPr>
        <w:t>断吉凶，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而要根据不同人的具体情况来分析判断才能准确。故占者判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断不准，而她自己的判断却是准的。这种决疑方法自然不是</w:t>
      </w:r>
    </w:p>
    <w:p>
      <w:pPr>
        <w:spacing w:line="271" w:lineRule="auto"/>
        <w:sectPr>
          <w:headerReference w:type="default" r:id="rId138"/>
          <w:pgSz w:w="11900" w:h="16840"/>
          <w:pgMar w:top="2080" w:right="1785" w:bottom="400" w:left="1785" w:header="16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left="155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迷信，而是比较科学的最早的人类行为决疑法。</w:t>
      </w:r>
    </w:p>
    <w:p>
      <w:pPr>
        <w:ind w:left="879"/>
        <w:spacing w:before="31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6.</w:t>
      </w:r>
      <w:r>
        <w:rPr>
          <w:rFonts w:ascii="SimSun" w:hAnsi="SimSun" w:eastAsia="SimSun" w:cs="SimSun"/>
          <w:sz w:val="31"/>
          <w:szCs w:val="31"/>
          <w:spacing w:val="-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最早的精神力量寻求法</w:t>
      </w:r>
    </w:p>
    <w:p>
      <w:pPr>
        <w:ind w:right="209" w:firstLine="925"/>
        <w:spacing w:before="326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占卜得吉对人有精神鼓舞作用，能使人对持疑虑态度的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事情解除疑虑，增加信心和勇气以及力量去做好这件事情，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也就增加了做成这件事或做好这件事的可能，所以多数应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验。占卜得凶，就会放弃这件事或这一行为，就不会遭受什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么损失，也算基本应验。其实真要去做，也未必不成功，未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必会遭受损失。不过，那不是可以验证的事实，所以认为是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避开了凶，减少了一次失败，免去了一些损失，消除了一次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灾难。实际上是减少了一些成功的机会。因此，占卜也有它 </w:t>
      </w:r>
      <w:r>
        <w:rPr>
          <w:rFonts w:ascii="SimSun" w:hAnsi="SimSun" w:eastAsia="SimSun" w:cs="SimSun"/>
          <w:sz w:val="31"/>
          <w:szCs w:val="31"/>
          <w:spacing w:val="3"/>
        </w:rPr>
        <w:t>的消极作用，但因为人在占卜时得凶之后，对凶也持怀疑态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5"/>
        </w:rPr>
        <w:t>度，就会再祷告再占卜，得吉乃止，或改变方式，改变时 </w:t>
      </w:r>
      <w:r>
        <w:rPr>
          <w:rFonts w:ascii="SimSun" w:hAnsi="SimSun" w:eastAsia="SimSun" w:cs="SimSun"/>
          <w:sz w:val="31"/>
          <w:szCs w:val="31"/>
          <w:spacing w:val="3"/>
        </w:rPr>
        <w:t>间，改变地点去做他认为必须做的事情或可以做的事情。这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种情况《左传》上也有，如僖公四年记：初晋献公欲以骊姬 </w:t>
      </w:r>
      <w:r>
        <w:rPr>
          <w:rFonts w:ascii="SimSun" w:hAnsi="SimSun" w:eastAsia="SimSun" w:cs="SimSun"/>
          <w:sz w:val="31"/>
          <w:szCs w:val="31"/>
          <w:spacing w:val="-3"/>
        </w:rPr>
        <w:t>为夫人，卜之，不吉；筮之，吉。公曰：“从筮。”卜人曰：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“筮短，龟长，如从长。且其县曰：‘专之渝，</w:t>
      </w:r>
      <w:r>
        <w:rPr>
          <w:rFonts w:ascii="SimSun" w:hAnsi="SimSun" w:eastAsia="SimSun" w:cs="SimSun"/>
          <w:sz w:val="31"/>
          <w:szCs w:val="31"/>
          <w:spacing w:val="-9"/>
        </w:rPr>
        <w:t>攘公之姻，十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年尚犹有臭。’必不可。”但晋献公还是不听，终以骊姬为夫 </w:t>
      </w:r>
      <w:r>
        <w:rPr>
          <w:rFonts w:ascii="SimSun" w:hAnsi="SimSun" w:eastAsia="SimSun" w:cs="SimSun"/>
          <w:sz w:val="31"/>
          <w:szCs w:val="31"/>
          <w:spacing w:val="3"/>
        </w:rPr>
        <w:t>人。这就是只倾向于要做的事，得不吉则持怀疑态度，改用 </w:t>
      </w:r>
      <w:r>
        <w:rPr>
          <w:rFonts w:ascii="SimSun" w:hAnsi="SimSun" w:eastAsia="SimSun" w:cs="SimSun"/>
          <w:sz w:val="31"/>
          <w:szCs w:val="31"/>
          <w:spacing w:val="3"/>
        </w:rPr>
        <w:t>筮法再卜，得吉则取得精神力量，坚持要做，即使有人用相 </w:t>
      </w:r>
      <w:r>
        <w:rPr>
          <w:rFonts w:ascii="SimSun" w:hAnsi="SimSun" w:eastAsia="SimSun" w:cs="SimSun"/>
          <w:sz w:val="31"/>
          <w:szCs w:val="31"/>
          <w:spacing w:val="3"/>
        </w:rPr>
        <w:t>当充足的有据理由说一定不可，也劝阻不了。所以，占卜是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在略有疑虑的情况下寻求精神力量的一种办法，因此是最早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的精神力量寻求法。</w:t>
      </w:r>
    </w:p>
    <w:p>
      <w:pPr>
        <w:spacing w:line="266" w:lineRule="auto"/>
        <w:sectPr>
          <w:headerReference w:type="default" r:id="rId139"/>
          <w:pgSz w:w="11900" w:h="16840"/>
          <w:pgMar w:top="2170" w:right="1785" w:bottom="400" w:left="1615" w:header="175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89"/>
        <w:spacing w:before="359" w:line="222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-23"/>
        </w:rPr>
        <w:t>□第二章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499"/>
        <w:spacing w:before="155" w:line="231" w:lineRule="auto"/>
        <w:rPr>
          <w:rFonts w:ascii="STXinwei" w:hAnsi="STXinwei" w:eastAsia="STXinwei" w:cs="STXinwei"/>
          <w:sz w:val="47"/>
          <w:szCs w:val="47"/>
        </w:rPr>
      </w:pPr>
      <w:r>
        <w:rPr>
          <w:rFonts w:ascii="STXinwei" w:hAnsi="STXinwei" w:eastAsia="STXinwei" w:cs="STXinwei"/>
          <w:sz w:val="47"/>
          <w:szCs w:val="47"/>
          <w:b/>
          <w:bCs/>
          <w:spacing w:val="28"/>
        </w:rPr>
        <w:t>易学失误</w:t>
      </w:r>
    </w:p>
    <w:p>
      <w:pPr>
        <w:pStyle w:val="BodyText"/>
        <w:spacing w:line="438" w:lineRule="auto"/>
        <w:rPr/>
      </w:pPr>
      <w:r/>
    </w:p>
    <w:p>
      <w:pPr>
        <w:ind w:left="82" w:right="187" w:firstLine="64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易学失误，是在易学形成之时就有的。因为易学三源的 </w:t>
      </w:r>
      <w:r>
        <w:rPr>
          <w:rFonts w:ascii="SimSun" w:hAnsi="SimSun" w:eastAsia="SimSun" w:cs="SimSun"/>
          <w:sz w:val="31"/>
          <w:szCs w:val="31"/>
          <w:spacing w:val="-2"/>
        </w:rPr>
        <w:t>历史实在太久远了，其产生时间至少早于易学形成几千年甚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至上万年。在那样长的历史过程中，没有图画，没有文字，依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靠语言和实物流传，实物制作不易，能制作的人很少，主要依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靠语言流传。语言流传，理解上的错误，记忆上的错误，是容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易发生的，难以避免的，这就导致流传失误。有了最初的图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画，将实物画成简单的图画，以代替实物，制作实物的人就更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少了，甚至不制作了，就导致实物失传。有了最初的文字，将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语言记成简单的文字，以代替语言，相信语言流传的</w:t>
      </w:r>
      <w:r>
        <w:rPr>
          <w:rFonts w:ascii="SimSun" w:hAnsi="SimSun" w:eastAsia="SimSun" w:cs="SimSun"/>
          <w:sz w:val="31"/>
          <w:szCs w:val="31"/>
          <w:spacing w:val="-2"/>
        </w:rPr>
        <w:t>人就少 </w:t>
      </w:r>
      <w:r>
        <w:rPr>
          <w:rFonts w:ascii="SimSun" w:hAnsi="SimSun" w:eastAsia="SimSun" w:cs="SimSun"/>
          <w:sz w:val="31"/>
          <w:szCs w:val="31"/>
          <w:spacing w:val="-15"/>
        </w:rPr>
        <w:t>了，甚至只相信文字，就导致比较合乎实际的、比较正确详细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的口头传说失传。这种情况，不仅古代有，现代也有，现代不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过少一些而已。现代少一些，是因为图画发展了，</w:t>
      </w:r>
      <w:r>
        <w:rPr>
          <w:rFonts w:ascii="SimSun" w:hAnsi="SimSun" w:eastAsia="SimSun" w:cs="SimSun"/>
          <w:sz w:val="31"/>
          <w:szCs w:val="31"/>
          <w:spacing w:val="-3"/>
        </w:rPr>
        <w:t>文字完善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了，可以画得精细一些，可以记得明白一些。但仍有画得不够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精细，记得不够明白的情况存在，加上各个人对所画所记的理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解不同，就难免也有失误。所以，易学有失误是不可避免的。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问题是有了失误，能不能补其失，正其误?回答是可以的。只 </w:t>
      </w:r>
      <w:r>
        <w:rPr>
          <w:rFonts w:ascii="SimSun" w:hAnsi="SimSun" w:eastAsia="SimSun" w:cs="SimSun"/>
          <w:sz w:val="31"/>
          <w:szCs w:val="31"/>
          <w:spacing w:val="-13"/>
        </w:rPr>
        <w:t>要细心去研究，就能补其失，正其误。但有些人不相信古代人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有高超的聪明智慧和完善的理性思维，总认为古代人不如现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代人高明。就整体来说是这样，但就个别来说未必是这样。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两千多年前的孔、孟、老、庄，现代人有几个赶得上呢?能</w:t>
      </w:r>
      <w:r>
        <w:rPr>
          <w:rFonts w:ascii="SimSun" w:hAnsi="SimSun" w:eastAsia="SimSun" w:cs="SimSun"/>
          <w:sz w:val="31"/>
          <w:szCs w:val="31"/>
          <w:spacing w:val="-19"/>
        </w:rPr>
        <w:t>说他</w:t>
      </w:r>
    </w:p>
    <w:p>
      <w:pPr>
        <w:spacing w:line="271" w:lineRule="auto"/>
        <w:sectPr>
          <w:headerReference w:type="default" r:id="rId140"/>
          <w:pgSz w:w="12050" w:h="16940"/>
          <w:pgMar w:top="2219" w:right="1807" w:bottom="400" w:left="1807" w:header="194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37"/>
        <w:spacing w:before="306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们的聪明智慧和理性思维不如现代人么?这些人认为古代人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不可能有比现代人更高的认识和见解、创造和发明。你补出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了古人之失，他认为古人本无此失；你纠正了古人之误，他认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为古人本无此误；他的看法是：古人留下来的就是古人本来如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此的，无所谓失误，补其失，正其误，是将自己的想法强加于古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人。这种看法，固然合乎进化论的观点，但</w:t>
      </w:r>
      <w:r>
        <w:rPr>
          <w:rFonts w:ascii="SimSun" w:hAnsi="SimSun" w:eastAsia="SimSun" w:cs="SimSun"/>
          <w:sz w:val="31"/>
          <w:szCs w:val="31"/>
          <w:spacing w:val="-14"/>
        </w:rPr>
        <w:t>人类在地球上已经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存在了几十万年，经过几十万年的进化，进化又不是平衡</w:t>
      </w:r>
      <w:r>
        <w:rPr>
          <w:rFonts w:ascii="SimSun" w:hAnsi="SimSun" w:eastAsia="SimSun" w:cs="SimSun"/>
          <w:sz w:val="31"/>
          <w:szCs w:val="31"/>
          <w:spacing w:val="-15"/>
        </w:rPr>
        <w:t>的进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化，而是有差别的进化，又怎能不在距今约一万年左右出现有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高超的聪明智慧和完善的理性思维的人呢?易学三源就是由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这些人发明创造出来的，到了距今约六七千年之时，三源结合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成易学，在三四千年的口头语言的流传中，有些失误，不是很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自然的事情么,有什么奇怪的呢?只要承认古人的智</w:t>
      </w:r>
      <w:r>
        <w:rPr>
          <w:rFonts w:ascii="SimSun" w:hAnsi="SimSun" w:eastAsia="SimSun" w:cs="SimSun"/>
          <w:sz w:val="31"/>
          <w:szCs w:val="31"/>
          <w:spacing w:val="7"/>
        </w:rPr>
        <w:t>慧是有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理性的，就可以循理补失正误。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1745"/>
        <w:spacing w:before="133" w:line="220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4"/>
        </w:rPr>
        <w:t>一、易学在上古前期的失误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right="170" w:firstLine="669"/>
        <w:spacing w:before="10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易学远古三源结合成易学是在上古之初。在远古之末，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人类已经发明了图画和符号，表示某种思想意识和记数记事，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已不完全依赖实物和语言了。在语言难以表达清楚明白的情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况下，可用图画或符号来表示。如以前用制作模型来表示对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宇宙万物的总体认识，此时就用画图或画符号来表</w:t>
      </w:r>
      <w:r>
        <w:rPr>
          <w:rFonts w:ascii="SimSun" w:hAnsi="SimSun" w:eastAsia="SimSun" w:cs="SimSun"/>
          <w:sz w:val="31"/>
          <w:szCs w:val="31"/>
          <w:spacing w:val="-14"/>
        </w:rPr>
        <w:t>示了；以前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用结绳或用树枝草棍来记数记事，此时就用画点画</w:t>
      </w:r>
      <w:r>
        <w:rPr>
          <w:rFonts w:ascii="SimSun" w:hAnsi="SimSun" w:eastAsia="SimSun" w:cs="SimSun"/>
          <w:sz w:val="31"/>
          <w:szCs w:val="31"/>
          <w:spacing w:val="-3"/>
        </w:rPr>
        <w:t>圈画道画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符号来表示了。图画和符号比制作模型省事得多，比寻找藤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条、树枝、草棍也方便，故能广泛应用。图画和符号广泛应用，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模型就不再制作了，结绳和用树枝草棍也很</w:t>
      </w:r>
      <w:r>
        <w:rPr>
          <w:rFonts w:ascii="SimSun" w:hAnsi="SimSun" w:eastAsia="SimSun" w:cs="SimSun"/>
          <w:sz w:val="31"/>
          <w:szCs w:val="31"/>
          <w:spacing w:val="-14"/>
        </w:rPr>
        <w:t>少了，模型就逐渐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失传，但制作模型表示某些复杂内容的方法并未失传，后世也</w:t>
      </w:r>
    </w:p>
    <w:p>
      <w:pPr>
        <w:spacing w:line="268" w:lineRule="auto"/>
        <w:sectPr>
          <w:headerReference w:type="default" r:id="rId141"/>
          <w:pgSz w:w="11900" w:h="16840"/>
          <w:pgMar w:top="2220" w:right="1785" w:bottom="400" w:left="1760" w:header="1795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4" w:right="120"/>
        <w:spacing w:before="329" w:line="27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2" w:id="29"/>
      <w:bookmarkEnd w:id="29"/>
      <w:r>
        <w:rPr>
          <w:rFonts w:ascii="SimSun" w:hAnsi="SimSun" w:eastAsia="SimSun" w:cs="SimSun"/>
          <w:sz w:val="31"/>
          <w:szCs w:val="31"/>
          <w:spacing w:val="-13"/>
        </w:rPr>
        <w:t>有制作模型表示地形、房屋、器具及复杂事物的，如海船、军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舰、飞机、大炮、坦克、汽车、火车等，有的是在制</w:t>
      </w:r>
      <w:r>
        <w:rPr>
          <w:rFonts w:ascii="SimSun" w:hAnsi="SimSun" w:eastAsia="SimSun" w:cs="SimSun"/>
          <w:sz w:val="31"/>
          <w:szCs w:val="31"/>
          <w:spacing w:val="-34"/>
        </w:rPr>
        <w:t>作实物之先作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模型，有的为演示作模型，而更多的是作模型当陈列品或玩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具。结绳记数记事之法，后来演进为珠算，成为计算工具。用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树枝草棍记数记事之法，后来演进为筹算，也成为计算工具。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筹算不如珠算方便，故筹算已废而珠算至今尚存。人类的发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明创造是有目的性的，人们需要这种东西，就会有</w:t>
      </w:r>
      <w:r>
        <w:rPr>
          <w:rFonts w:ascii="SimSun" w:hAnsi="SimSun" w:eastAsia="SimSun" w:cs="SimSun"/>
          <w:sz w:val="31"/>
          <w:szCs w:val="31"/>
          <w:spacing w:val="-13"/>
        </w:rPr>
        <w:t>人将它发明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创造出来。但发明创造是有条件的，条件不具备，也发明创造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不出来。然而，迟早是会发明创造出来的。所谓需要，就是有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用处。有用处的发明创造，是会永远流传人间的，即使有些人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将它遗忘了，但另一些人不会遗忘。即使都遗忘了，也会有人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重新发现它。易学在上古前期的失误，也大致如此。兹分述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如下：</w:t>
      </w:r>
    </w:p>
    <w:p>
      <w:pPr>
        <w:pStyle w:val="BodyText"/>
        <w:spacing w:line="429" w:lineRule="auto"/>
        <w:rPr/>
      </w:pPr>
      <w:r/>
    </w:p>
    <w:p>
      <w:pPr>
        <w:ind w:left="805"/>
        <w:spacing w:before="117" w:line="222" w:lineRule="auto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z w:val="36"/>
          <w:szCs w:val="36"/>
          <w:spacing w:val="-7"/>
        </w:rPr>
        <w:t>(一)太极图得传太极系统模型失传</w:t>
      </w:r>
    </w:p>
    <w:p>
      <w:pPr>
        <w:pStyle w:val="BodyText"/>
        <w:spacing w:line="400" w:lineRule="auto"/>
        <w:rPr/>
      </w:pPr>
      <w:r/>
    </w:p>
    <w:p>
      <w:pPr>
        <w:ind w:left="24" w:right="140" w:firstLine="669"/>
        <w:spacing w:before="101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太极图是太极球、太极圈模型的重合图，图中也包含了乾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坤圈模型的原理。因为远古初有图画之时，只能画出太极球、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太极圈模型的重合图，画不出乾坤圈模型图，乾坤圈模型原理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又含于太极图之中，又有太极圈变成乾坤圈的演示法，</w:t>
      </w:r>
      <w:r>
        <w:rPr>
          <w:rFonts w:ascii="SimSun" w:hAnsi="SimSun" w:eastAsia="SimSun" w:cs="SimSun"/>
          <w:sz w:val="31"/>
          <w:szCs w:val="31"/>
          <w:spacing w:val="-14"/>
        </w:rPr>
        <w:t>太极系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统理论就可以用太极图和太极圈变乾坤圈演示法来</w:t>
      </w:r>
      <w:r>
        <w:rPr>
          <w:rFonts w:ascii="SimSun" w:hAnsi="SimSun" w:eastAsia="SimSun" w:cs="SimSun"/>
          <w:sz w:val="31"/>
          <w:szCs w:val="31"/>
          <w:spacing w:val="-2"/>
        </w:rPr>
        <w:t>说明，太 </w:t>
      </w:r>
      <w:r>
        <w:rPr>
          <w:rFonts w:ascii="SimSun" w:hAnsi="SimSun" w:eastAsia="SimSun" w:cs="SimSun"/>
          <w:sz w:val="31"/>
          <w:szCs w:val="31"/>
          <w:spacing w:val="-1"/>
        </w:rPr>
        <w:t>极系统模型就成了可有可无的东西，人们就不用再</w:t>
      </w:r>
      <w:r>
        <w:rPr>
          <w:rFonts w:ascii="SimSun" w:hAnsi="SimSun" w:eastAsia="SimSun" w:cs="SimSun"/>
          <w:sz w:val="31"/>
          <w:szCs w:val="31"/>
          <w:spacing w:val="-2"/>
        </w:rPr>
        <w:t>费心思和 </w:t>
      </w:r>
      <w:r>
        <w:rPr>
          <w:rFonts w:ascii="SimSun" w:hAnsi="SimSun" w:eastAsia="SimSun" w:cs="SimSun"/>
          <w:sz w:val="31"/>
          <w:szCs w:val="31"/>
          <w:spacing w:val="-1"/>
        </w:rPr>
        <w:t>力气去制作太极系统模型了。这就是太极图得传，</w:t>
      </w:r>
      <w:r>
        <w:rPr>
          <w:rFonts w:ascii="SimSun" w:hAnsi="SimSun" w:eastAsia="SimSun" w:cs="SimSun"/>
          <w:sz w:val="31"/>
          <w:szCs w:val="31"/>
          <w:spacing w:val="-2"/>
        </w:rPr>
        <w:t>太极系统 </w:t>
      </w:r>
      <w:r>
        <w:rPr>
          <w:rFonts w:ascii="SimSun" w:hAnsi="SimSun" w:eastAsia="SimSun" w:cs="SimSun"/>
          <w:sz w:val="31"/>
          <w:szCs w:val="31"/>
          <w:spacing w:val="-4"/>
        </w:rPr>
        <w:t>模型逐渐失传的原因。</w:t>
      </w:r>
    </w:p>
    <w:p>
      <w:pPr>
        <w:pStyle w:val="BodyText"/>
        <w:spacing w:line="304" w:lineRule="auto"/>
        <w:rPr/>
      </w:pPr>
      <w:r/>
    </w:p>
    <w:p>
      <w:pPr>
        <w:ind w:left="63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1.太极球名实分离后成了玩具</w:t>
      </w:r>
    </w:p>
    <w:p>
      <w:pPr>
        <w:pStyle w:val="BodyText"/>
        <w:spacing w:line="263" w:lineRule="auto"/>
        <w:rPr/>
      </w:pPr>
      <w:r/>
    </w:p>
    <w:p>
      <w:pPr>
        <w:ind w:left="63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太极球模型，最初是泥制品，团泥成球，球面涂黑白二色，</w:t>
      </w:r>
    </w:p>
    <w:p>
      <w:pPr>
        <w:spacing w:line="219" w:lineRule="auto"/>
        <w:sectPr>
          <w:headerReference w:type="default" r:id="rId142"/>
          <w:pgSz w:w="11900" w:h="16840"/>
          <w:pgMar w:top="2199" w:right="1785" w:bottom="400" w:left="1785" w:header="18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22"/>
        <w:spacing w:before="34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黑色部分和白色部分同大，其长为球圆周的</w:t>
      </w:r>
      <w:r>
        <w:rPr>
          <w:rFonts w:ascii="SimSun" w:hAnsi="SimSun" w:eastAsia="SimSun" w:cs="SimSun"/>
          <w:sz w:val="31"/>
          <w:szCs w:val="31"/>
          <w:spacing w:val="-14"/>
        </w:rPr>
        <w:t>四分之三，宽为球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圆周的四分之一，两端为半圆，两边为直边，如两手交叉相扣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于球面。后来有用兽皮贴于球面，剪成稍大于黑白两部分的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两块皮料，再缝合成球，留口填入轻柔的东西，缝好留口，涂上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黑白色，就是一个便于携带又经久耐存的太极球。再后则有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统治者叫玉匠磨涂成的玉石太极球，同样涂上黑白二色，因它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是表示宇宙天地万物的统一通用模型，就改名为天</w:t>
      </w:r>
      <w:r>
        <w:rPr>
          <w:rFonts w:ascii="SimSun" w:hAnsi="SimSun" w:eastAsia="SimSun" w:cs="SimSun"/>
          <w:sz w:val="31"/>
          <w:szCs w:val="31"/>
          <w:spacing w:val="-14"/>
        </w:rPr>
        <w:t>球，用作传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国之宝，时间长了，太极球的名称就忘却了，只知有天球，不知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有太极球了，但民间仍有太极球的名称流传，可没有太极球的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实物流传了。这就导致太极球名实分离，不知太极球是什么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样子的东西了。然而后世制作的儿童玩的皮球，则有和太极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球完全一样的，但无人知道它就是按照远古人制作太极球的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做法制作的，也就是太极球了，但人们只叫它皮球，不叫它太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极球；用途也不一样，只把它当作玩具，不再把它当作</w:t>
      </w:r>
      <w:r>
        <w:rPr>
          <w:rFonts w:ascii="SimSun" w:hAnsi="SimSun" w:eastAsia="SimSun" w:cs="SimSun"/>
          <w:sz w:val="31"/>
          <w:szCs w:val="31"/>
          <w:spacing w:val="-14"/>
        </w:rPr>
        <w:t>象征宇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宙天地万物的统一通用模型了。</w:t>
      </w:r>
    </w:p>
    <w:p>
      <w:pPr>
        <w:ind w:left="684"/>
        <w:spacing w:before="31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2.太极圈名实俱亡</w:t>
      </w:r>
    </w:p>
    <w:p>
      <w:pPr>
        <w:pStyle w:val="BodyText"/>
        <w:spacing w:line="254" w:lineRule="auto"/>
        <w:rPr/>
      </w:pPr>
      <w:r/>
    </w:p>
    <w:p>
      <w:pPr>
        <w:ind w:right="209" w:firstLine="669"/>
        <w:spacing w:before="10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太极图， 一般人只把它看成平面图，认为它只是古人留下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来的一张图而已，不去考虑古人为什么画这样一张图?根据 </w:t>
      </w:r>
      <w:r>
        <w:rPr>
          <w:rFonts w:ascii="SimSun" w:hAnsi="SimSun" w:eastAsia="SimSun" w:cs="SimSun"/>
          <w:sz w:val="31"/>
          <w:szCs w:val="31"/>
          <w:spacing w:val="10"/>
        </w:rPr>
        <w:t>什么画成这样一张图?这张图表示的是什么?有什么内容和 </w:t>
      </w:r>
      <w:r>
        <w:rPr>
          <w:rFonts w:ascii="SimSun" w:hAnsi="SimSun" w:eastAsia="SimSun" w:cs="SimSun"/>
          <w:sz w:val="31"/>
          <w:szCs w:val="31"/>
          <w:spacing w:val="3"/>
        </w:rPr>
        <w:t>涵义等问题。比较有头脑的人会想到它是一个球的平面图，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既然图叫太极图，那球也就叫太极球了，但从未见过太极球，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也就不知想的对不对了，至于它的内容和涵义，就不去深入思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考了。很少有人会想到它既是一个球的平面图，也是一个圈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的平面图，这个球就是太极球，这个圈就是太极圈。能想到它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是一个球的平面图是比较容易的，能想到它是一个圈的平面</w:t>
      </w:r>
    </w:p>
    <w:p>
      <w:pPr>
        <w:spacing w:before="52" w:line="22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3"/>
        </w:rPr>
        <w:t>图就比较困难了  </w:t>
      </w:r>
      <w:r>
        <w:rPr>
          <w:rFonts w:ascii="SimSun" w:hAnsi="SimSun" w:eastAsia="SimSun" w:cs="SimSun"/>
          <w:sz w:val="31"/>
          <w:szCs w:val="31"/>
          <w:spacing w:val="-2"/>
          <w:position w:val="-1"/>
        </w:rPr>
        <w:t>因为图的中心没有可见的内孔，这不是画</w:t>
      </w:r>
    </w:p>
    <w:p>
      <w:pPr>
        <w:spacing w:line="225" w:lineRule="auto"/>
        <w:sectPr>
          <w:headerReference w:type="default" r:id="rId143"/>
          <w:pgSz w:w="11900" w:h="16840"/>
          <w:pgMar w:top="2220" w:right="1785" w:bottom="400" w:left="1750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238"/>
        <w:spacing w:before="329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图的人的疏忽，而是太极圈本来就是内孔直径接近于零的怪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圈，</w:t>
      </w:r>
      <w:r>
        <w:rPr>
          <w:rFonts w:ascii="SimSun" w:hAnsi="SimSun" w:eastAsia="SimSun" w:cs="SimSun"/>
          <w:sz w:val="31"/>
          <w:szCs w:val="31"/>
          <w:spacing w:val="-3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一般人是想象不到的。这个接近于零的小孔是阴阳变化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的关键孔道，它能将这边的阴变成那边的阳，这边的阳变成那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边的阴，即能将这边的影像通过小孔投射到那边去，而在那边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形成的影像上下左右却与这边的相反。这就是后世的暗箱原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理。远古人是否有过这样的想法和实验，无法考证。但太极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圈的阴阳变化线确实是从这边的小孔生成渐开线，越过外圆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变成那边的渐收线，回到那边的中心小孔，再穿过小孔变成相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反的阴线或阳线的。这种阴阳线通过外圆开收相反，通过内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圆小孔阴阳相反，和暗箱原理必有联系或相通之处</w:t>
      </w:r>
      <w:r>
        <w:rPr>
          <w:rFonts w:ascii="SimSun" w:hAnsi="SimSun" w:eastAsia="SimSun" w:cs="SimSun"/>
          <w:sz w:val="31"/>
          <w:szCs w:val="31"/>
          <w:spacing w:val="-14"/>
        </w:rPr>
        <w:t>，不然，为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什么会有相同的效果呢?由于太极圈模型在上古之初已经失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传，太极图上又看不出太极圈的实际内容和涵义，所以，太极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圈名实俱亡，后世无知者。</w:t>
      </w:r>
    </w:p>
    <w:p>
      <w:pPr>
        <w:ind w:left="749"/>
        <w:spacing w:before="33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乾坤圈名存实亡</w:t>
      </w:r>
    </w:p>
    <w:p>
      <w:pPr>
        <w:ind w:left="44" w:right="130" w:firstLine="659"/>
        <w:spacing w:before="339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乾坤圈从想象的理论说，是太极圈一分为二变成的。太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极圈的圆环只旋转了·180°,一分为二成了乾坤圈，圆环内孔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直径等于太极圈外圆直径，外圆直径比太极圈外圆直径大二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分之一，圆环旋转了360°,圆环断面直径比太极</w:t>
      </w:r>
      <w:r>
        <w:rPr>
          <w:rFonts w:ascii="SimSun" w:hAnsi="SimSun" w:eastAsia="SimSun" w:cs="SimSun"/>
          <w:sz w:val="31"/>
          <w:szCs w:val="31"/>
          <w:spacing w:val="-3"/>
        </w:rPr>
        <w:t>圈圆环断面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直径小二分之一，体积不相等，表面积相等，可从数学上验证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是太极圈一分为二的结果，但不能用太极圈来直接一分为二，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不仅远古不能，即使是现代也不能，必须按照想象</w:t>
      </w:r>
      <w:r>
        <w:rPr>
          <w:rFonts w:ascii="SimSun" w:hAnsi="SimSun" w:eastAsia="SimSun" w:cs="SimSun"/>
          <w:sz w:val="31"/>
          <w:szCs w:val="31"/>
          <w:spacing w:val="-14"/>
        </w:rPr>
        <w:t>的理论另行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制作。另行制作的难度很大，能制作出来的人很少</w:t>
      </w:r>
      <w:r>
        <w:rPr>
          <w:rFonts w:ascii="SimSun" w:hAnsi="SimSun" w:eastAsia="SimSun" w:cs="SimSun"/>
          <w:sz w:val="31"/>
          <w:szCs w:val="31"/>
          <w:spacing w:val="-14"/>
        </w:rPr>
        <w:t>，所以，乾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坤圈模型就逐渐失传了。但其原理却包含在太极图之中，不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过后人难以发现，不知乾坤圈是什么样子，然而乾坤圈的名称 </w:t>
      </w:r>
      <w:r>
        <w:rPr>
          <w:rFonts w:ascii="SimSun" w:hAnsi="SimSun" w:eastAsia="SimSun" w:cs="SimSun"/>
          <w:sz w:val="31"/>
          <w:szCs w:val="31"/>
          <w:spacing w:val="-8"/>
        </w:rPr>
        <w:t>却流传下来了。《封神演义》中的哪吒有件法宝就叫乾坤圈，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还有乾坤帕。乾坤圈是根据民间长期的神话传说中有此说法</w:t>
      </w:r>
    </w:p>
    <w:p>
      <w:pPr>
        <w:spacing w:line="269" w:lineRule="auto"/>
        <w:sectPr>
          <w:headerReference w:type="default" r:id="rId144"/>
          <w:pgSz w:w="11900" w:h="16840"/>
          <w:pgMar w:top="2220" w:right="1785" w:bottom="400" w:left="1785" w:header="17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9" w:lineRule="auto"/>
        <w:rPr/>
      </w:pPr>
      <w:r/>
    </w:p>
    <w:p>
      <w:pPr>
        <w:ind w:right="393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写出来的，乾坤帕以及后来的神魔武侠小说中的种种以乾坤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命名的法宝，都是从乾坤圈这个名称衍生虚构出来的。因此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说乾坤圈名存实亡。</w:t>
      </w:r>
    </w:p>
    <w:p>
      <w:pPr>
        <w:ind w:left="664"/>
        <w:spacing w:before="30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二圈演示法名亡实存成游戏</w:t>
      </w:r>
    </w:p>
    <w:p>
      <w:pPr>
        <w:ind w:right="297" w:firstLine="689"/>
        <w:spacing w:before="32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二圈演示法即由太极圈变成乾坤圈的演示法。上面已经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说及太极圈一分为二变成乾坤圈，不能用太极圈直</w:t>
      </w:r>
      <w:r>
        <w:rPr>
          <w:rFonts w:ascii="SimSun" w:hAnsi="SimSun" w:eastAsia="SimSun" w:cs="SimSun"/>
          <w:sz w:val="31"/>
          <w:szCs w:val="31"/>
          <w:spacing w:val="-3"/>
        </w:rPr>
        <w:t>接一分为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二来变成，要另行制作，另行制作又难度很大。在这种情况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下，远古人就想出来一种演示法，用树皮或兽皮之类的长条，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扭转180°,正反相接，表示太极圈，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一分为二，小圈变大圈，变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成的大圈表示乾坤圈，再一分为二就不能小圈变大圈，仍是同 </w:t>
      </w:r>
      <w:r>
        <w:rPr>
          <w:rFonts w:ascii="SimSun" w:hAnsi="SimSun" w:eastAsia="SimSun" w:cs="SimSun"/>
          <w:sz w:val="31"/>
          <w:szCs w:val="31"/>
          <w:spacing w:val="-2"/>
        </w:rPr>
        <w:t>大的乾坤圈。有些人不相信远古人会想出这种演示</w:t>
      </w:r>
      <w:r>
        <w:rPr>
          <w:rFonts w:ascii="SimSun" w:hAnsi="SimSun" w:eastAsia="SimSun" w:cs="SimSun"/>
          <w:sz w:val="31"/>
          <w:szCs w:val="31"/>
          <w:spacing w:val="-3"/>
        </w:rPr>
        <w:t>法来，认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5"/>
        </w:rPr>
        <w:t>为这是18世纪德国天文学家数学家梅比乌斯(或译莫比乌 </w:t>
      </w:r>
      <w:r>
        <w:rPr>
          <w:rFonts w:ascii="SimSun" w:hAnsi="SimSun" w:eastAsia="SimSun" w:cs="SimSun"/>
          <w:sz w:val="31"/>
          <w:szCs w:val="31"/>
          <w:spacing w:val="-3"/>
        </w:rPr>
        <w:t>斯)发明的单侧曲面(亦称梅比乌斯带或莫比乌斯带)。其实，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梅比乌斯只是发现，并非发明，因为这种东西，中国的远古时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期就有了，是中国的远古人发明的。何以证明呢?</w:t>
      </w:r>
      <w:r>
        <w:rPr>
          <w:rFonts w:ascii="SimSun" w:hAnsi="SimSun" w:eastAsia="SimSun" w:cs="SimSun"/>
          <w:sz w:val="31"/>
          <w:szCs w:val="31"/>
          <w:spacing w:val="3"/>
        </w:rPr>
        <w:t>一是中国 </w:t>
      </w:r>
      <w:r>
        <w:rPr>
          <w:rFonts w:ascii="SimSun" w:hAnsi="SimSun" w:eastAsia="SimSun" w:cs="SimSun"/>
          <w:sz w:val="31"/>
          <w:szCs w:val="31"/>
          <w:spacing w:val="-3"/>
        </w:rPr>
        <w:t>民间流传这种不知名的智力游戏，用一张纸条指出它有两面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四边，要你将它变成一面一边，如果你用正反相接的办法接成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纸圈，变成一面一边了，他又要你将接成的小纸圈变</w:t>
      </w:r>
      <w:r>
        <w:rPr>
          <w:rFonts w:ascii="SimSun" w:hAnsi="SimSun" w:eastAsia="SimSun" w:cs="SimSun"/>
          <w:sz w:val="31"/>
          <w:szCs w:val="31"/>
          <w:spacing w:val="-3"/>
        </w:rPr>
        <w:t>成大纸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圈；如果你能沿纸条中心线剪开变成大纸圈，他又问你再剪开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7"/>
        </w:rPr>
        <w:t>能不能再变大?或者会出现什么情况?有什</w:t>
      </w:r>
      <w:r>
        <w:rPr>
          <w:rFonts w:ascii="SimSun" w:hAnsi="SimSun" w:eastAsia="SimSun" w:cs="SimSun"/>
          <w:sz w:val="31"/>
          <w:szCs w:val="31"/>
          <w:spacing w:val="16"/>
        </w:rPr>
        <w:t>么意义?叫什么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名称等等。总之，这种智力游戏是相当难的，很少有人能作对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前几步，更少有人能回答后几问。因此，能作</w:t>
      </w:r>
      <w:r>
        <w:rPr>
          <w:rFonts w:ascii="SimSun" w:hAnsi="SimSun" w:eastAsia="SimSun" w:cs="SimSun"/>
          <w:sz w:val="31"/>
          <w:szCs w:val="31"/>
          <w:spacing w:val="-14"/>
        </w:rPr>
        <w:t>这种智力游戏的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人越来越少。这种智力游戏，作不出来，可以当场作给你看；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答不出来，却不告诉你答案，让你继续思考。于是，作法都能 </w:t>
      </w:r>
      <w:r>
        <w:rPr>
          <w:rFonts w:ascii="SimSun" w:hAnsi="SimSun" w:eastAsia="SimSun" w:cs="SimSun"/>
          <w:sz w:val="31"/>
          <w:szCs w:val="31"/>
          <w:spacing w:val="-9"/>
        </w:rPr>
        <w:t>学会，问题都会提出，但答案却不知道。学会了再去难别人，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把别人难住了，其实他自己也是被难住者之一。这样流传，就</w:t>
      </w:r>
    </w:p>
    <w:p>
      <w:pPr>
        <w:spacing w:line="271" w:lineRule="auto"/>
        <w:sectPr>
          <w:headerReference w:type="default" r:id="rId145"/>
          <w:pgSz w:w="12050" w:h="16950"/>
          <w:pgMar w:top="2239" w:right="1807" w:bottom="400" w:left="1800" w:header="18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left="64" w:right="215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把原有的名称和涵义流传丢了。所以说二圈演示法名亡实存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成了智力游戏。二是二圈演示法远古人也有发明的可能，远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古人结绳记数记事是公认的，说明远古人已会拧</w:t>
      </w:r>
      <w:r>
        <w:rPr>
          <w:rFonts w:ascii="SimSun" w:hAnsi="SimSun" w:eastAsia="SimSun" w:cs="SimSun"/>
          <w:sz w:val="31"/>
          <w:szCs w:val="31"/>
          <w:spacing w:val="-14"/>
        </w:rPr>
        <w:t>绳用绳，绳子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用于捆物吊物也是常事，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一条绳子接成绳圈，上挂树权，下挂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东西，如果太低了，取下绳子一拧倍成双圈又挂上，</w:t>
      </w:r>
      <w:r>
        <w:rPr>
          <w:rFonts w:ascii="SimSun" w:hAnsi="SimSun" w:eastAsia="SimSun" w:cs="SimSun"/>
          <w:sz w:val="31"/>
          <w:szCs w:val="31"/>
          <w:spacing w:val="-14"/>
        </w:rPr>
        <w:t>就高了二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分之一，说明绳圈小了一倍。远古人可以从中得到启</w:t>
      </w:r>
      <w:r>
        <w:rPr>
          <w:rFonts w:ascii="SimSun" w:hAnsi="SimSun" w:eastAsia="SimSun" w:cs="SimSun"/>
          <w:sz w:val="31"/>
          <w:szCs w:val="31"/>
          <w:spacing w:val="-14"/>
        </w:rPr>
        <w:t>示，大绳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圈可以一拧倍成双圈成了小绳圈，小绳圈如果是拧转的，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为二，也一定会变成大圈的。由此而发明二圈演示</w:t>
      </w:r>
      <w:r>
        <w:rPr>
          <w:rFonts w:ascii="SimSun" w:hAnsi="SimSun" w:eastAsia="SimSun" w:cs="SimSun"/>
          <w:sz w:val="31"/>
          <w:szCs w:val="31"/>
          <w:spacing w:val="-14"/>
        </w:rPr>
        <w:t>法，也不是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难事。不过有一条原则必须遵守，用绳子或纤维束或皮条或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纸条接成圆圈，必须扭转180°,表示纤维是互</w:t>
      </w:r>
      <w:r>
        <w:rPr>
          <w:rFonts w:ascii="SimSun" w:hAnsi="SimSun" w:eastAsia="SimSun" w:cs="SimSun"/>
          <w:sz w:val="31"/>
          <w:szCs w:val="31"/>
          <w:spacing w:val="-11"/>
        </w:rPr>
        <w:t>接的，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一分为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二，才能小圈变大圈，如果一开始就扭转了360°,就表示纤维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是自接的了， 一分为二，就不能小圈变大圈，只能一圈变二圈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了。扭转540°是互接，同扭转180°;扭转了720°是自接，同扭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转360°。凡是扭转了的，有的能小圈变大圈</w:t>
      </w:r>
      <w:r>
        <w:rPr>
          <w:rFonts w:ascii="SimSun" w:hAnsi="SimSun" w:eastAsia="SimSun" w:cs="SimSun"/>
          <w:sz w:val="31"/>
          <w:szCs w:val="31"/>
          <w:spacing w:val="-8"/>
        </w:rPr>
        <w:t>，有的能一圈变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二圈，圈都互相联结在一起。凡是不扭转的，不能小圈变大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圈，只能一圈变二圈，圈都各自独立。远古中国人虽然不一定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全掌握这些规律，但从二圈演示法的发明，说明远</w:t>
      </w:r>
      <w:r>
        <w:rPr>
          <w:rFonts w:ascii="SimSun" w:hAnsi="SimSun" w:eastAsia="SimSun" w:cs="SimSun"/>
          <w:sz w:val="31"/>
          <w:szCs w:val="31"/>
          <w:spacing w:val="-14"/>
        </w:rPr>
        <w:t>古中国人至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少已经掌握了这些规律中的基本规律。远古中国人发明的二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圈演示法，虽然名称和涵义失传了，但其具体作法</w:t>
      </w:r>
      <w:r>
        <w:rPr>
          <w:rFonts w:ascii="SimSun" w:hAnsi="SimSun" w:eastAsia="SimSun" w:cs="SimSun"/>
          <w:sz w:val="31"/>
          <w:szCs w:val="31"/>
          <w:spacing w:val="-14"/>
        </w:rPr>
        <w:t>却通过世代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口耳相传流传下来了，而且成了智力游戏，因此说二圈</w:t>
      </w:r>
      <w:r>
        <w:rPr>
          <w:rFonts w:ascii="SimSun" w:hAnsi="SimSun" w:eastAsia="SimSun" w:cs="SimSun"/>
          <w:sz w:val="31"/>
          <w:szCs w:val="31"/>
          <w:spacing w:val="-15"/>
        </w:rPr>
        <w:t>演示法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名亡实存成了智力游戏。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845"/>
        <w:spacing w:before="101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8"/>
        </w:rPr>
        <w:t>(二)八卦得传阴阳符号系统失传</w:t>
      </w:r>
    </w:p>
    <w:p>
      <w:pPr>
        <w:pStyle w:val="BodyText"/>
        <w:spacing w:line="432" w:lineRule="auto"/>
        <w:rPr/>
      </w:pPr>
      <w:r/>
    </w:p>
    <w:p>
      <w:pPr>
        <w:ind w:left="64" w:right="195" w:firstLine="669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八卦符号是阴阳符号的一个层次的组合符号，所以八卦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符号得传，阴阳符号也就得传了，但阴阳符号的组合符号，不</w:t>
      </w:r>
    </w:p>
    <w:p>
      <w:pPr>
        <w:ind w:left="6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只八卦符号这一个层次，还有四象、十六圭、三十二圭三个层</w:t>
      </w:r>
    </w:p>
    <w:p>
      <w:pPr>
        <w:spacing w:line="219" w:lineRule="auto"/>
        <w:sectPr>
          <w:headerReference w:type="default" r:id="rId146"/>
          <w:pgSz w:w="11900" w:h="16840"/>
          <w:pgMar w:top="2170" w:right="1785" w:bottom="400" w:left="1785" w:header="178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right="199" w:firstLine="8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3" w:id="30"/>
      <w:bookmarkEnd w:id="30"/>
      <w:r>
        <w:rPr>
          <w:rFonts w:ascii="SimSun" w:hAnsi="SimSun" w:eastAsia="SimSun" w:cs="SimSun"/>
          <w:sz w:val="31"/>
          <w:szCs w:val="31"/>
          <w:spacing w:val="-8"/>
        </w:rPr>
        <w:t>次。四象这个层次没有失传，但符号的次序方位和数弄错了，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等于次序方位和数失传了。十六圭和三十二圭，从</w:t>
      </w:r>
      <w:r>
        <w:rPr>
          <w:rFonts w:ascii="SimSun" w:hAnsi="SimSun" w:eastAsia="SimSun" w:cs="SimSun"/>
          <w:sz w:val="31"/>
          <w:szCs w:val="31"/>
          <w:spacing w:val="2"/>
        </w:rPr>
        <w:t>符号到次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序方位和数都基本失传了。失传的符号是容易补出的，但失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传的次序方位和数要正确补出却不是容易的事情。宋初的陈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抟曾作过这种尝试，但并不成功。四象、八圭、十六圭、三十二 </w:t>
      </w:r>
      <w:r>
        <w:rPr>
          <w:rFonts w:ascii="SimSun" w:hAnsi="SimSun" w:eastAsia="SimSun" w:cs="SimSun"/>
          <w:sz w:val="31"/>
          <w:szCs w:val="31"/>
          <w:spacing w:val="-9"/>
        </w:rPr>
        <w:t>圭等符号都补出来了，但次序方位和数都不</w:t>
      </w:r>
      <w:r>
        <w:rPr>
          <w:rFonts w:ascii="SimSun" w:hAnsi="SimSun" w:eastAsia="SimSun" w:cs="SimSun"/>
          <w:sz w:val="31"/>
          <w:szCs w:val="31"/>
          <w:spacing w:val="-10"/>
        </w:rPr>
        <w:t>正确，所以不算成 </w:t>
      </w:r>
      <w:r>
        <w:rPr>
          <w:rFonts w:ascii="SimSun" w:hAnsi="SimSun" w:eastAsia="SimSun" w:cs="SimSun"/>
          <w:sz w:val="31"/>
          <w:szCs w:val="31"/>
          <w:spacing w:val="-16"/>
        </w:rPr>
        <w:t>功。阴阳符号自两仪开始，到四象、八圭、十六圭、三十二圭，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是一个分层次的系统。其中的八圭用于占卜，改称八卦，也要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遵循阴阳的系统理论，才能对占卜结果作出合乎道理的解说，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才能使人相信占卜的合理性和可靠性。否则，人们只能认为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占卜的解说是不合道理的胡说八道，占卜就不会流传至今仍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然有人相信。占卜之所以流传至今仍然有人相信，至少有三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分之一的功劳应归于它那合乎道理的似是而非的解说，有三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分之一的功劳应归于事物发生发展的或然率和因果性，有三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分之一的功劳应归于人们的迷信心理的自我选择</w:t>
      </w:r>
      <w:r>
        <w:rPr>
          <w:rFonts w:ascii="SimSun" w:hAnsi="SimSun" w:eastAsia="SimSun" w:cs="SimSun"/>
          <w:sz w:val="31"/>
          <w:szCs w:val="31"/>
          <w:spacing w:val="1"/>
        </w:rPr>
        <w:t>性。这类问 </w:t>
      </w:r>
      <w:r>
        <w:rPr>
          <w:rFonts w:ascii="SimSun" w:hAnsi="SimSun" w:eastAsia="SimSun" w:cs="SimSun"/>
          <w:sz w:val="31"/>
          <w:szCs w:val="31"/>
          <w:spacing w:val="-10"/>
        </w:rPr>
        <w:t>题，下文将专题论述，此不赘述。这里只说阴阳符号系统的失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传，阴阳符号的本身就是两仪，两仪的次序方位和数是不会弄 </w:t>
      </w:r>
      <w:r>
        <w:rPr>
          <w:rFonts w:ascii="SimSun" w:hAnsi="SimSun" w:eastAsia="SimSun" w:cs="SimSun"/>
          <w:sz w:val="31"/>
          <w:szCs w:val="31"/>
          <w:spacing w:val="-21"/>
        </w:rPr>
        <w:t>错而失传其正的，而四象、八圭、十六圭、三十二圭的次序方位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和数都有可能弄错而失传其正。事实上也确实弄错了而失传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其正了。对错正误，是有客观标准的，没有客观的标准，就无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所谓对错正误。客观标准就是自然界的阴阳变化规律，合乎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规律的为对为正，不合规律的为错为误。远古人依据自然界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的阴阳变化规律发明创造了阴阳符号和阴阳符号</w:t>
      </w:r>
      <w:r>
        <w:rPr>
          <w:rFonts w:ascii="SimSun" w:hAnsi="SimSun" w:eastAsia="SimSun" w:cs="SimSun"/>
          <w:sz w:val="31"/>
          <w:szCs w:val="31"/>
          <w:spacing w:val="1"/>
        </w:rPr>
        <w:t>组合系统及 </w:t>
      </w:r>
      <w:r>
        <w:rPr>
          <w:rFonts w:ascii="SimSun" w:hAnsi="SimSun" w:eastAsia="SimSun" w:cs="SimSun"/>
          <w:sz w:val="31"/>
          <w:szCs w:val="31"/>
          <w:spacing w:val="-10"/>
        </w:rPr>
        <w:t>其理论，自然它的一切都要合乎阴阳变化规律，如果不合阴阳 </w:t>
      </w:r>
      <w:r>
        <w:rPr>
          <w:rFonts w:ascii="SimSun" w:hAnsi="SimSun" w:eastAsia="SimSun" w:cs="SimSun"/>
          <w:sz w:val="31"/>
          <w:szCs w:val="31"/>
          <w:spacing w:val="-9"/>
        </w:rPr>
        <w:t>变化规律，固然有可能是发明创造者弄错了</w:t>
      </w:r>
      <w:r>
        <w:rPr>
          <w:rFonts w:ascii="SimSun" w:hAnsi="SimSun" w:eastAsia="SimSun" w:cs="SimSun"/>
          <w:sz w:val="31"/>
          <w:szCs w:val="31"/>
          <w:spacing w:val="-10"/>
        </w:rPr>
        <w:t>，但这种可能性很 </w:t>
      </w:r>
      <w:r>
        <w:rPr>
          <w:rFonts w:ascii="SimSun" w:hAnsi="SimSun" w:eastAsia="SimSun" w:cs="SimSun"/>
          <w:sz w:val="31"/>
          <w:szCs w:val="31"/>
          <w:spacing w:val="-15"/>
        </w:rPr>
        <w:t>.小，大多数情况是后人弄错了的。就像现在的设计师一样，设 </w:t>
      </w:r>
      <w:r>
        <w:rPr>
          <w:rFonts w:ascii="SimSun" w:hAnsi="SimSun" w:eastAsia="SimSun" w:cs="SimSun"/>
          <w:sz w:val="31"/>
          <w:szCs w:val="31"/>
          <w:spacing w:val="-10"/>
        </w:rPr>
        <w:t>计一项工程，他要根据客观实际的方方面面去考虑去设计，直</w:t>
      </w:r>
    </w:p>
    <w:p>
      <w:pPr>
        <w:spacing w:line="272" w:lineRule="auto"/>
        <w:sectPr>
          <w:headerReference w:type="default" r:id="rId147"/>
          <w:pgSz w:w="11900" w:h="16840"/>
          <w:pgMar w:top="2229" w:right="1785" w:bottom="400" w:left="1670" w:header="18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到他认为整个系统都完全一致没有问题了，才能宜布他的设 </w:t>
      </w:r>
      <w:r>
        <w:rPr>
          <w:rFonts w:ascii="SimSun" w:hAnsi="SimSun" w:eastAsia="SimSun" w:cs="SimSun"/>
          <w:sz w:val="31"/>
          <w:szCs w:val="31"/>
          <w:spacing w:val="-2"/>
        </w:rPr>
        <w:t>计已经成功了。如果他认为还不一致还有问题，他会继续思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考研究。如果他自己思考研究没有结果，他会留给后人去继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续思考研究，决不会在自己没有最后结论之前就宣布设计已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经成功的。当然不排除设计可能有错误，但这种错误不会是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大错误，有可能是表述不清，实施这一设计的人理解不透而发 </w:t>
      </w:r>
      <w:r>
        <w:rPr>
          <w:rFonts w:ascii="SimSun" w:hAnsi="SimSun" w:eastAsia="SimSun" w:cs="SimSun"/>
          <w:sz w:val="31"/>
          <w:szCs w:val="31"/>
          <w:spacing w:val="-13"/>
        </w:rPr>
        <w:t>生的错误。如果是后者，又是后人给弄错了的，不是设计者本 </w:t>
      </w:r>
      <w:r>
        <w:rPr>
          <w:rFonts w:ascii="SimSun" w:hAnsi="SimSun" w:eastAsia="SimSun" w:cs="SimSun"/>
          <w:sz w:val="31"/>
          <w:szCs w:val="31"/>
          <w:spacing w:val="-16"/>
        </w:rPr>
        <w:t>人弄错了的。</w:t>
      </w:r>
      <w:r>
        <w:rPr>
          <w:rFonts w:ascii="SimSun" w:hAnsi="SimSun" w:eastAsia="SimSun" w:cs="SimSun"/>
          <w:sz w:val="31"/>
          <w:szCs w:val="31"/>
          <w:spacing w:val="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一个人的思维是有系统有理性的，现代人如此，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远古人也如此，不同的只是知识的积累上有差距而已。阴阳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符号系统失传，原因有二：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一是那时没有文字记载，不能传之 </w:t>
      </w:r>
      <w:r>
        <w:rPr>
          <w:rFonts w:ascii="SimSun" w:hAnsi="SimSun" w:eastAsia="SimSun" w:cs="SimSun"/>
          <w:sz w:val="31"/>
          <w:szCs w:val="31"/>
          <w:spacing w:val="-2"/>
        </w:rPr>
        <w:t>久远；二是这些东西不为当时和后世所必需，故不能传之久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远。远古用两仪表示阴阳半年(秋分至春分为阴半年，春分至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秋分为阳半年),四象表示四季，八圭表示八节，已是重复表示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了。阴阳半年各182天或183天，时间太长，难记住，故后人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不再言之；四季各91天或92天，时间也较长，较难记，但可用 </w:t>
      </w:r>
      <w:r>
        <w:rPr>
          <w:rFonts w:ascii="SimSun" w:hAnsi="SimSun" w:eastAsia="SimSun" w:cs="SimSun"/>
          <w:sz w:val="31"/>
          <w:szCs w:val="31"/>
          <w:spacing w:val="-2"/>
        </w:rPr>
        <w:t>月相三次圆缺的大致相当来配合便于记忆掌握，故后人多言 </w:t>
      </w:r>
      <w:r>
        <w:rPr>
          <w:rFonts w:ascii="SimSun" w:hAnsi="SimSun" w:eastAsia="SimSun" w:cs="SimSun"/>
          <w:sz w:val="31"/>
          <w:szCs w:val="31"/>
          <w:spacing w:val="-13"/>
        </w:rPr>
        <w:t>之；八节各45天或46天，相当于月相圆缺一次半，较好记，但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也不如按月相圆缺一次好记，故定一年为十</w:t>
      </w:r>
      <w:r>
        <w:rPr>
          <w:rFonts w:ascii="SimSun" w:hAnsi="SimSun" w:eastAsia="SimSun" w:cs="SimSun"/>
          <w:sz w:val="31"/>
          <w:szCs w:val="31"/>
          <w:spacing w:val="-14"/>
        </w:rPr>
        <w:t>二月或十三月，分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一年为二十四节气，大约每半月多为一个节气。这是为了使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大家都能记忆掌握。在尚无文字没有历书和日历的远古时 </w:t>
      </w:r>
      <w:r>
        <w:rPr>
          <w:rFonts w:ascii="SimSun" w:hAnsi="SimSun" w:eastAsia="SimSun" w:cs="SimSun"/>
          <w:sz w:val="31"/>
          <w:szCs w:val="31"/>
          <w:spacing w:val="-34"/>
        </w:rPr>
        <w:t>期，这样安排年、季、月、节气、日、时是最科学的，最方便众人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的。现代使用的阳历和星期，没有大家可以离开日历就能记 </w:t>
      </w:r>
      <w:r>
        <w:rPr>
          <w:rFonts w:ascii="SimSun" w:hAnsi="SimSun" w:eastAsia="SimSun" w:cs="SimSun"/>
          <w:sz w:val="31"/>
          <w:szCs w:val="31"/>
          <w:spacing w:val="-2"/>
        </w:rPr>
        <w:t>忆掌握的客观自然标准，很容易把日子过糊涂了。大家都可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能有过不知今天是几月几日星期几的经历，说明阳历虽然科 </w:t>
      </w:r>
      <w:r>
        <w:rPr>
          <w:rFonts w:ascii="SimSun" w:hAnsi="SimSun" w:eastAsia="SimSun" w:cs="SimSun"/>
          <w:sz w:val="31"/>
          <w:szCs w:val="31"/>
          <w:spacing w:val="-13"/>
        </w:rPr>
        <w:t>学，但有不便记忆掌握的缺陷；星期是宗教徒</w:t>
      </w:r>
      <w:r>
        <w:rPr>
          <w:rFonts w:ascii="SimSun" w:hAnsi="SimSun" w:eastAsia="SimSun" w:cs="SimSun"/>
          <w:sz w:val="31"/>
          <w:szCs w:val="31"/>
          <w:spacing w:val="-14"/>
        </w:rPr>
        <w:t>的随意安排，没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有什么客观自然标准，谈不上科学；惟有中</w:t>
      </w:r>
      <w:r>
        <w:rPr>
          <w:rFonts w:ascii="SimSun" w:hAnsi="SimSun" w:eastAsia="SimSun" w:cs="SimSun"/>
          <w:sz w:val="31"/>
          <w:szCs w:val="31"/>
          <w:spacing w:val="-14"/>
        </w:rPr>
        <w:t>国的阴阳合历是世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界上最科学最方便的历法，它能在尚无文字没有历书和日历</w:t>
      </w:r>
    </w:p>
    <w:p>
      <w:pPr>
        <w:spacing w:line="272" w:lineRule="auto"/>
        <w:sectPr>
          <w:headerReference w:type="default" r:id="rId148"/>
          <w:pgSz w:w="11900" w:h="16840"/>
          <w:pgMar w:top="2249" w:right="1785" w:bottom="400" w:left="1690" w:header="18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4" w:lineRule="auto"/>
        <w:rPr/>
      </w:pPr>
      <w:r/>
    </w:p>
    <w:p>
      <w:pPr>
        <w:ind w:left="14" w:right="15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的情况下供大家使用，说明它是在只有语言尚无文字的远古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时期创立的。而阳历和星期只能在有文字能印日历之后才便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于使用，说明它是已有文字之后才创立的。因此，可以说中国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的历法是世界上最早的历法。远古时期的中国人没有观察计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算天体运动的科学技术手段，怎能创立最科学最</w:t>
      </w:r>
      <w:r>
        <w:rPr>
          <w:rFonts w:ascii="SimSun" w:hAnsi="SimSun" w:eastAsia="SimSun" w:cs="SimSun"/>
          <w:sz w:val="31"/>
          <w:szCs w:val="31"/>
          <w:spacing w:val="-3"/>
        </w:rPr>
        <w:t>方便最早的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历法呢?其实说来也很简单，远古人就是在立竿见影的土圭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阴阳变化区间内，于每天正午日影所到处插棍插出来的。插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一个来回为一回归年，有的回归年插了365根棍，有的回归年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插了366根棍，约每隔四个365天的回归年有一个366天的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回归年，这个有366天的回归年，就叫闰年。从日影最长处插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起，插至变化区间的二分之一处为春分，插至日影最短处为夏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至；再往回插，插至变化区间的二分之一处为秋分，插至日影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最长处为冬至；又取二分二至的中间点为立春、立夏、立秋、立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冬，四季八节就出来了。这办法虽然不如现代科学技术观察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计算得精确，但四季八节的日期是准确的，因而也是科学的。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远古人在选定月之朔日与冬至日一致的那一年起，开始观察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月亮的盈亏圆缺，并作出标记，也就是用插棍的办法作标记，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每插29棍或30棍为一月，称为朔望月。</w:t>
      </w:r>
      <w:r>
        <w:rPr>
          <w:rFonts w:ascii="SimSun" w:hAnsi="SimSun" w:eastAsia="SimSun" w:cs="SimSun"/>
          <w:sz w:val="31"/>
          <w:szCs w:val="31"/>
          <w:spacing w:val="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一个回归年内，能有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十二个朔望月还多10天或11天，每三年中要多出一个月来，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每19年中要多出五个月来，多出的这个月加在每隔三年或两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年的回归年上，称为闰月。闰月确定在没有中气的那个月。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这就是中国的历法，它是在远古时期创立的，而后人多认为它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创立于上古时期的中后期，即夏、商、周三代时期，把创立时间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推迟了几千年，这是不对的。远古时期的十六分圭、三十二分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圭，虽然分出来了，但因为它们和十二月二十四节气不好配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合，所以一直没有应用，因而失传了。已经应</w:t>
      </w:r>
      <w:r>
        <w:rPr>
          <w:rFonts w:ascii="SimSun" w:hAnsi="SimSun" w:eastAsia="SimSun" w:cs="SimSun"/>
          <w:sz w:val="31"/>
          <w:szCs w:val="31"/>
          <w:spacing w:val="-14"/>
        </w:rPr>
        <w:t>用了的四象、八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圭(八卦)符号，虽然传下来了，但其次序方位和数也被后人弄</w:t>
      </w:r>
    </w:p>
    <w:p>
      <w:pPr>
        <w:spacing w:line="272" w:lineRule="auto"/>
        <w:sectPr>
          <w:headerReference w:type="default" r:id="rId149"/>
          <w:pgSz w:w="11900" w:h="16840"/>
          <w:pgMar w:top="2249" w:right="1785" w:bottom="400" w:left="1785" w:header="18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left="44"/>
        <w:spacing w:before="100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  <w:position w:val="11"/>
        </w:rPr>
        <w:t>错了。所以说八卦符号得传，阴阳符号系统失传了。阴阳符</w:t>
      </w:r>
    </w:p>
    <w:p>
      <w:pPr>
        <w:ind w:left="4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号系统失传的具体内容分别叙述如下：</w:t>
      </w:r>
    </w:p>
    <w:p>
      <w:pPr>
        <w:ind w:left="779"/>
        <w:spacing w:before="306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阴阳符号源于土圭失传</w:t>
      </w:r>
    </w:p>
    <w:p>
      <w:pPr>
        <w:ind w:left="44" w:right="159" w:firstLine="730"/>
        <w:spacing w:before="32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阴阳符号的起源问题，说法很多，</w:t>
      </w:r>
      <w:r>
        <w:rPr>
          <w:rFonts w:ascii="SimSun" w:hAnsi="SimSun" w:eastAsia="SimSun" w:cs="SimSun"/>
          <w:sz w:val="31"/>
          <w:szCs w:val="31"/>
          <w:spacing w:val="8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一是原始文字说，二是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龙马图纹说，三是男根女阴说，四是算筹说，五是土块说，六是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绳结说，七是日影说。以上各种说法都有提出者和赞同者，同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一说法也有不同解释法，多数说法又以八卦符号为验证，不以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阴阳(两仪)符号为验证，只有少数说法是以阴阳符号为验证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的。从八卦符号说，是原始文字有一定道理，因为在没有汉字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之时，八卦符号确实有过准文字的作用，说它是中国文字之祖 </w:t>
      </w:r>
      <w:r>
        <w:rPr>
          <w:rFonts w:ascii="SimSun" w:hAnsi="SimSun" w:eastAsia="SimSun" w:cs="SimSun"/>
          <w:sz w:val="31"/>
          <w:szCs w:val="31"/>
          <w:spacing w:val="-15"/>
        </w:rPr>
        <w:t>也说得过去，不过它毕竟不是中国文字，这不需要高本汉先生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的研究就可以明白。说八卦符号是龙马图纹，本是无稽神话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传说，不足论。说阴阳符号是男根女阴，虽是郭沫若先生的高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论，但不敢苟同，且殊觉可笑。说阴阳符号是算筹，虽是日本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学者井上义夫的高见，但算筹实由远古以树枝草棍记数记事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发展来的，与阴阳符号无关。说阴阳符号是土块，虽是马叙伦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先生的新说，但难以使人信服。说八卦符号是结绳记数记事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的绳结，虽为不少人之共识，但结绳记数记事后来发展为珠算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了，与八卦符号无关。近人还有许多不同见解，都可归入以上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各说之类。惟说阴阳符号是日影，比较合乎事实，但具体论证 </w:t>
      </w:r>
      <w:r>
        <w:rPr>
          <w:rFonts w:ascii="SimSun" w:hAnsi="SimSun" w:eastAsia="SimSun" w:cs="SimSun"/>
          <w:sz w:val="31"/>
          <w:szCs w:val="31"/>
          <w:spacing w:val="-14"/>
        </w:rPr>
        <w:t>尚欠正确详明，这里只简单说几句，阴阳符号中的阳符本是阴 </w:t>
      </w:r>
      <w:r>
        <w:rPr>
          <w:rFonts w:ascii="SimSun" w:hAnsi="SimSun" w:eastAsia="SimSun" w:cs="SimSun"/>
          <w:sz w:val="31"/>
          <w:szCs w:val="31"/>
          <w:spacing w:val="-15"/>
        </w:rPr>
        <w:t>符，表示的是土圭阴阳变化区间中的阴影；阴符本是阳符，表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示的是土圭阴阳变化区间中的明迹；因为太极图中的阳仪即 </w:t>
      </w:r>
      <w:r>
        <w:rPr>
          <w:rFonts w:ascii="SimSun" w:hAnsi="SimSun" w:eastAsia="SimSun" w:cs="SimSun"/>
          <w:sz w:val="31"/>
          <w:szCs w:val="31"/>
          <w:spacing w:val="-15"/>
        </w:rPr>
        <w:t>白色部分以黑点作头的中心，叫做阴为阳根；阴仪即黑色部分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以白点作头的中心，叫做阳为阴根；阴阳符号也就互换</w:t>
      </w:r>
      <w:r>
        <w:rPr>
          <w:rFonts w:ascii="SimSun" w:hAnsi="SimSun" w:eastAsia="SimSun" w:cs="SimSun"/>
          <w:sz w:val="31"/>
          <w:szCs w:val="31"/>
          <w:spacing w:val="-10"/>
        </w:rPr>
        <w:t>使用，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阴符当作阳符用，阳符当作阴符用，以求和太极图一致，并表</w:t>
      </w:r>
    </w:p>
    <w:p>
      <w:pPr>
        <w:spacing w:line="272" w:lineRule="auto"/>
        <w:sectPr>
          <w:headerReference w:type="default" r:id="rId150"/>
          <w:pgSz w:w="11900" w:h="16840"/>
          <w:pgMar w:top="2160" w:right="1785" w:bottom="400" w:left="1785" w:header="17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0" w:right="256"/>
        <w:spacing w:before="33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示阴阳互根互生互变互包互容的原理，它告诉人</w:t>
      </w:r>
      <w:r>
        <w:rPr>
          <w:rFonts w:ascii="SimSun" w:hAnsi="SimSun" w:eastAsia="SimSun" w:cs="SimSun"/>
          <w:sz w:val="31"/>
          <w:szCs w:val="31"/>
          <w:spacing w:val="-3"/>
        </w:rPr>
        <w:t>们世界上没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有绝对的阴和阳，只有相对的阴和阳，阴极则阳生，阳极则阴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生，物极必反，盛极必衰的哲理。阴阳符号起源于堆土立竿观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察日光阴影明迹的土圭，许多人不知道，是因为它早就失传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了，失传的时间当在上古中期，即夏、商时代。夏、商时代是中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国文字草创期，土圭的“圭”字多么合乎堆土立竿观察日光阴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阳变化的事理呀!土圭的分度符号叫“圭”,两仪</w:t>
      </w:r>
      <w:r>
        <w:rPr>
          <w:rFonts w:ascii="SimSun" w:hAnsi="SimSun" w:eastAsia="SimSun" w:cs="SimSun"/>
          <w:sz w:val="31"/>
          <w:szCs w:val="31"/>
          <w:spacing w:val="-3"/>
        </w:rPr>
        <w:t>是二分圭符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号，四象是四分圭符号，八卦是八分圭符号，本来叫八圭，因为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和占卜结合用于占卜了，改称卦，“卦”字就清楚地表示出圭卜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结合的事实。从语音学上说，“圭”“卦”也是同纽同韵部。由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此可知夏、商时代草创文字的人们是清楚地</w:t>
      </w:r>
      <w:r>
        <w:rPr>
          <w:rFonts w:ascii="SimSun" w:hAnsi="SimSun" w:eastAsia="SimSun" w:cs="SimSun"/>
          <w:sz w:val="31"/>
          <w:szCs w:val="31"/>
          <w:spacing w:val="-3"/>
        </w:rPr>
        <w:t>知道土圭阴阳符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号和占卜八卦符号的关系的，但以后的人们似乎</w:t>
      </w:r>
      <w:r>
        <w:rPr>
          <w:rFonts w:ascii="SimSun" w:hAnsi="SimSun" w:eastAsia="SimSun" w:cs="SimSun"/>
          <w:sz w:val="31"/>
          <w:szCs w:val="31"/>
          <w:spacing w:val="-3"/>
        </w:rPr>
        <w:t>就不大知道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了，有知道的，但他没有将知道的写成文字流传下来，所以终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于失传了。</w:t>
      </w:r>
    </w:p>
    <w:p>
      <w:pPr>
        <w:ind w:left="795"/>
        <w:spacing w:before="327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四象八卦方位次序象数误传</w:t>
      </w:r>
    </w:p>
    <w:p>
      <w:pPr>
        <w:pStyle w:val="BodyText"/>
        <w:spacing w:line="243" w:lineRule="auto"/>
        <w:rPr/>
      </w:pPr>
      <w:r/>
    </w:p>
    <w:p>
      <w:pPr>
        <w:ind w:left="140" w:right="136" w:firstLine="650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2"/>
        </w:rPr>
        <w:t>太极即太一，太一即大一，古代“大”字发“太”“代”二音，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加上今音，共有三音，后分出“太”字，表示最大最高最上等义，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现在只表示“最”义了。大一，表示整体或统一。两仪</w:t>
      </w:r>
      <w:r>
        <w:rPr>
          <w:rFonts w:ascii="SimSun" w:hAnsi="SimSun" w:eastAsia="SimSun" w:cs="SimSun"/>
          <w:sz w:val="31"/>
          <w:szCs w:val="31"/>
          <w:spacing w:val="-20"/>
        </w:rPr>
        <w:t>即两极，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两极即事物的两面或两端，球体有两面，长形有两端，都可称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为两极，也可称为阴极阳极或正极负极。这</w:t>
      </w:r>
      <w:r>
        <w:rPr>
          <w:rFonts w:ascii="SimSun" w:hAnsi="SimSun" w:eastAsia="SimSun" w:cs="SimSun"/>
          <w:sz w:val="31"/>
          <w:szCs w:val="31"/>
          <w:spacing w:val="-15"/>
        </w:rPr>
        <w:t>些涵义，虽然也有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异说，但无方位次序和象数方面的失误，因为整体是无所谓方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位次序和象数之分的，两极虽有方位次序和象</w:t>
      </w:r>
      <w:r>
        <w:rPr>
          <w:rFonts w:ascii="SimSun" w:hAnsi="SimSun" w:eastAsia="SimSun" w:cs="SimSun"/>
          <w:sz w:val="31"/>
          <w:szCs w:val="31"/>
          <w:spacing w:val="-14"/>
        </w:rPr>
        <w:t>数之分，只要知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道二者是相对的，知此即知彼，知彼即知此，也不会有失误的。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四象、八卦就不同了，就有了方位次序和象数的问题。四象的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方位，少阳为东，太阳为南，少阴为西，太阴为北；四象的次序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即东南西北的次序，春夏秋冬的次序；按时辰、月建和节气说，</w:t>
      </w:r>
    </w:p>
    <w:p>
      <w:pPr>
        <w:spacing w:line="269" w:lineRule="auto"/>
        <w:sectPr>
          <w:headerReference w:type="default" r:id="rId151"/>
          <w:pgSz w:w="12060" w:h="16950"/>
          <w:pgMar w:top="2259" w:right="1809" w:bottom="400" w:left="1809" w:header="18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 w:right="154"/>
        <w:spacing w:before="317" w:line="26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34" w:id="31"/>
      <w:bookmarkEnd w:id="31"/>
      <w:r>
        <w:rPr>
          <w:rFonts w:ascii="SimSun" w:hAnsi="SimSun" w:eastAsia="SimSun" w:cs="SimSun"/>
          <w:sz w:val="32"/>
          <w:szCs w:val="32"/>
          <w:spacing w:val="-43"/>
          <w:w w:val="98"/>
        </w:rPr>
        <w:t>少阳是卯时、清晨、二月、春分，太阳是午时、正午、五月、夏至，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  <w:w w:val="98"/>
        </w:rPr>
        <w:t>少阴是酉时、黄昏、八月、秋分，太阴是子时、半夜、冬月、冬至；</w:t>
      </w:r>
      <w:r>
        <w:rPr>
          <w:rFonts w:ascii="SimSun" w:hAnsi="SimSun" w:eastAsia="SimSun" w:cs="SimSun"/>
          <w:sz w:val="32"/>
          <w:szCs w:val="32"/>
          <w:spacing w:val="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按数说，少阳是一，太阳是二，少阴是三，太阴是四；按象说，太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阳象天象日象满月，太阴象地象月象晦朔，少阳象春雷象上弦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月，少阴象秋风象下弦月。由于古代文献失载或载而不详，致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使后人随意猜测而生种种误说，有以七、八、九</w:t>
      </w:r>
      <w:r>
        <w:rPr>
          <w:rFonts w:ascii="SimSun" w:hAnsi="SimSun" w:eastAsia="SimSun" w:cs="SimSun"/>
          <w:sz w:val="32"/>
          <w:szCs w:val="32"/>
          <w:spacing w:val="-29"/>
        </w:rPr>
        <w:t>、六为四象者，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有以四营为四象者，有以实象、假象、义象、用象为四象者，有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以象两、象三、象四、象闰为四象者，有以阴、阳、刚、柔为四象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5"/>
          <w:w w:val="97"/>
        </w:rPr>
        <w:t>者，有以阴、阳、老、少为四象者，有以神物、变化、垂象、图画为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四象者。这些说法，都以《易传》中的只言片语为证，不是毫无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根据，但并不正确。八卦的方位次序和象数也大致如此。所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谓四象生八卦，即由四象再一分为二成为八卦。生成法或一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分为二法，即用两仪符号和四象符号重出，阳仪之上重四象，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8"/>
        </w:rPr>
        <w:t>得震、兑、乾、离四卦，阴仪之上重四象，得巽、艮、坤、坎四卦，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震居少阳之位为雷，兑居少阳太阳之间为泽，乾居太阳之位为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天，离居太阳少阴之间为火，巽居少阴之位为风，良居少阴太 </w:t>
      </w:r>
      <w:r>
        <w:rPr>
          <w:rFonts w:ascii="SimSun" w:hAnsi="SimSun" w:eastAsia="SimSun" w:cs="SimSun"/>
          <w:sz w:val="32"/>
          <w:szCs w:val="32"/>
          <w:spacing w:val="-6"/>
        </w:rPr>
        <w:t>阴之间为山，坤居太阴之位为地，坎居太阴少阳之间为水。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乾、坤、震、巽四卦居四象之位，亦含四象之义之象，但数却不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7"/>
          <w:w w:val="92"/>
        </w:rPr>
        <w:t>同了，震、兑、乾、离为一、二、三、四，巽、艮、坤、坎为八、七、六、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五。阴阳符号顺变，八卦之数互逆，以合太极阴阳顺变消长互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逆之理，也表示太极相对互补系统平衡之义。阴阳顺变，从极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阴的坤卦说起，阴中生阳为坎卦，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一阳外现为震卦，二阳外现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为兑卦，三阳至极为乾卦，阳中生阴为离卦，</w:t>
      </w:r>
      <w:r>
        <w:rPr>
          <w:rFonts w:ascii="SimSun" w:hAnsi="SimSun" w:eastAsia="SimSun" w:cs="SimSun"/>
          <w:sz w:val="32"/>
          <w:szCs w:val="32"/>
          <w:spacing w:val="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</w:rPr>
        <w:t>一阴外现</w:t>
      </w:r>
      <w:r>
        <w:rPr>
          <w:rFonts w:ascii="SimSun" w:hAnsi="SimSun" w:eastAsia="SimSun" w:cs="SimSun"/>
          <w:sz w:val="32"/>
          <w:szCs w:val="32"/>
          <w:spacing w:val="-38"/>
        </w:rPr>
        <w:t>为巽卦，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二阴外现为艮卦，三阴至极为坤卦。消长互逆，阴多则阳少，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阳多则阴少，全阴对全阳，全阳对全阴，两阳不相遇，两阴不相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逢，阴阳是相反的，非阴即阳，非阳即阴，此之谓阴阳对立。阴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阳相对互补，系统平衡，是用数的互逆和相对互补来表示的，</w:t>
      </w:r>
    </w:p>
    <w:p>
      <w:pPr>
        <w:spacing w:line="264" w:lineRule="auto"/>
        <w:sectPr>
          <w:headerReference w:type="default" r:id="rId152"/>
          <w:pgSz w:w="11900" w:h="16840"/>
          <w:pgMar w:top="2210" w:right="1785" w:bottom="400" w:left="1785" w:header="180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54" w:right="458"/>
        <w:spacing w:before="34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一二三四为顺，则八七六五为逆；五六七八为顺，则四三二一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为逆；八卦八数的圆周排列，</w:t>
      </w:r>
      <w:r>
        <w:rPr>
          <w:rFonts w:ascii="SimSun" w:hAnsi="SimSun" w:eastAsia="SimSun" w:cs="SimSun"/>
          <w:sz w:val="31"/>
          <w:szCs w:val="31"/>
          <w:spacing w:val="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一八相对合为九，</w:t>
      </w:r>
      <w:r>
        <w:rPr>
          <w:rFonts w:ascii="SimSun" w:hAnsi="SimSun" w:eastAsia="SimSun" w:cs="SimSun"/>
          <w:sz w:val="31"/>
          <w:szCs w:val="31"/>
          <w:spacing w:val="-24"/>
        </w:rPr>
        <w:t>二七相对合为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九，三六相对合为九，四五相对合为九；此之谓相对互补，系统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平衡，全局和谐。《周易·说卦传》“天地定位”章，说了八卦的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相对方位，但未说排列次序，说了八卦之数为逆数，但未说如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何逆法，又有“帝出乎震”章的具体方位和次序，后人就不知何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正何误，只好以说得具体明确者为是，就以误为正了。故成误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传。</w:t>
      </w:r>
    </w:p>
    <w:p>
      <w:pPr>
        <w:ind w:left="809"/>
        <w:spacing w:before="32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十六分圭三十二分圭失传</w:t>
      </w:r>
    </w:p>
    <w:p>
      <w:pPr>
        <w:ind w:right="325" w:firstLine="824"/>
        <w:spacing w:before="30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十六分圭和三十二分圭，亦可称为十六圭和三于二圭，加 </w:t>
      </w:r>
      <w:r>
        <w:rPr>
          <w:rFonts w:ascii="SimSun" w:hAnsi="SimSun" w:eastAsia="SimSun" w:cs="SimSun"/>
          <w:sz w:val="31"/>
          <w:szCs w:val="31"/>
          <w:spacing w:val="-8"/>
        </w:rPr>
        <w:t>“分”字是因为它们是土圭阴阳变化区间的</w:t>
      </w:r>
      <w:r>
        <w:rPr>
          <w:rFonts w:ascii="SimSun" w:hAnsi="SimSun" w:eastAsia="SimSun" w:cs="SimSun"/>
          <w:sz w:val="31"/>
          <w:szCs w:val="31"/>
          <w:spacing w:val="-9"/>
        </w:rPr>
        <w:t>分度符号。叫十六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圭和三十二圭，不叫十六卦和三十二卦，是因为它们从来就没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有和占卜结合过，更没有过用于占卜的事实</w:t>
      </w:r>
      <w:r>
        <w:rPr>
          <w:rFonts w:ascii="SimSun" w:hAnsi="SimSun" w:eastAsia="SimSun" w:cs="SimSun"/>
          <w:sz w:val="31"/>
          <w:szCs w:val="31"/>
          <w:spacing w:val="-8"/>
        </w:rPr>
        <w:t>。所以，在占卜书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上找不到它们的踪影，但在考古中曾发现过阴阳符号的四元 </w:t>
      </w:r>
      <w:r>
        <w:rPr>
          <w:rFonts w:ascii="SimSun" w:hAnsi="SimSun" w:eastAsia="SimSun" w:cs="SimSun"/>
          <w:sz w:val="31"/>
          <w:szCs w:val="31"/>
          <w:spacing w:val="-8"/>
        </w:rPr>
        <w:t>组合和五元组合，证明远古和上古时期曾经有</w:t>
      </w:r>
      <w:r>
        <w:rPr>
          <w:rFonts w:ascii="SimSun" w:hAnsi="SimSun" w:eastAsia="SimSun" w:cs="SimSun"/>
          <w:sz w:val="31"/>
          <w:szCs w:val="31"/>
          <w:spacing w:val="-9"/>
        </w:rPr>
        <w:t>过十六圭、三十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二圭符号。这两种符号，由于不适用于历法，又不曾和</w:t>
      </w:r>
      <w:r>
        <w:rPr>
          <w:rFonts w:ascii="SimSun" w:hAnsi="SimSun" w:eastAsia="SimSun" w:cs="SimSun"/>
          <w:sz w:val="31"/>
          <w:szCs w:val="31"/>
          <w:spacing w:val="-9"/>
        </w:rPr>
        <w:t>占卜结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合用于占卜，只是有些人可能用它们来作某种事物的记号，后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来埋入地下保存下来了。宋初陈抟按一分为二法作伏羲六十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四卦次序图，补出了这两个层次的符号，称为十六卦</w:t>
      </w:r>
      <w:r>
        <w:rPr>
          <w:rFonts w:ascii="SimSun" w:hAnsi="SimSun" w:eastAsia="SimSun" w:cs="SimSun"/>
          <w:sz w:val="31"/>
          <w:szCs w:val="31"/>
          <w:spacing w:val="-9"/>
        </w:rPr>
        <w:t>、三十二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卦。如果叫卦，则表示曾用于占卜；占卜书上找不到踪影，则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说明不曾用于占卜；不曾用于占卜，则不能叫</w:t>
      </w:r>
      <w:r>
        <w:rPr>
          <w:rFonts w:ascii="SimSun" w:hAnsi="SimSun" w:eastAsia="SimSun" w:cs="SimSun"/>
          <w:sz w:val="31"/>
          <w:szCs w:val="31"/>
          <w:spacing w:val="-14"/>
        </w:rPr>
        <w:t>卦，故只应叫圭。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远古人能将四象一分为二成八圭，就一定能将八圭一分为二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成十六圭，十六圭不适用，就会再一分为二成</w:t>
      </w:r>
      <w:r>
        <w:rPr>
          <w:rFonts w:ascii="SimSun" w:hAnsi="SimSun" w:eastAsia="SimSun" w:cs="SimSun"/>
          <w:sz w:val="31"/>
          <w:szCs w:val="31"/>
          <w:spacing w:val="-9"/>
        </w:rPr>
        <w:t>三十二圭，三十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二圭不适用，就不会再分了。由此可以说明六十四卦不是沿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用远古人的六十四圭，因为远古人不曾分过六十四圭。八卦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是沿用远古人的八圭，不是伏羲所画是无疑的，六十四卦是伏</w:t>
      </w:r>
    </w:p>
    <w:p>
      <w:pPr>
        <w:spacing w:line="271" w:lineRule="auto"/>
        <w:sectPr>
          <w:headerReference w:type="default" r:id="rId153"/>
          <w:pgSz w:w="12060" w:h="16950"/>
          <w:pgMar w:top="2179" w:right="1809" w:bottom="400" w:left="1615" w:header="17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4" w:right="110"/>
        <w:spacing w:before="310" w:line="264" w:lineRule="auto"/>
        <w:jc w:val="right"/>
        <w:rPr>
          <w:rFonts w:ascii="SimSun" w:hAnsi="SimSun" w:eastAsia="SimSun" w:cs="SimSun"/>
          <w:sz w:val="32"/>
          <w:szCs w:val="32"/>
        </w:rPr>
      </w:pPr>
      <w:bookmarkStart w:name="bookmark35" w:id="32"/>
      <w:bookmarkEnd w:id="32"/>
      <w:r>
        <w:rPr>
          <w:rFonts w:ascii="SimSun" w:hAnsi="SimSun" w:eastAsia="SimSun" w:cs="SimSun"/>
          <w:sz w:val="32"/>
          <w:szCs w:val="32"/>
          <w:spacing w:val="-23"/>
        </w:rPr>
        <w:t>羲用八卦重出也是无疑的，不然，伏羲何以被传说成用八卦占 </w:t>
      </w:r>
      <w:r>
        <w:rPr>
          <w:rFonts w:ascii="SimSun" w:hAnsi="SimSun" w:eastAsia="SimSun" w:cs="SimSun"/>
          <w:sz w:val="32"/>
          <w:szCs w:val="32"/>
        </w:rPr>
        <w:t>卜的圣人呢?用八卦占卜，就是仿照远古时</w:t>
      </w:r>
      <w:r>
        <w:rPr>
          <w:rFonts w:ascii="SimSun" w:hAnsi="SimSun" w:eastAsia="SimSun" w:cs="SimSun"/>
          <w:sz w:val="32"/>
          <w:szCs w:val="32"/>
          <w:spacing w:val="-1"/>
        </w:rPr>
        <w:t>期的天地盘占卜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器设上下盘八卦，下盘八卦不动为定位卦，上盘八卦旋转为变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位卦，旋转上盘八卦待其停止，看上下八卦的配合，结合事理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卦理，分析判断吉凶。上古之初即伏羲时期的八卦占卜法就 </w:t>
      </w:r>
      <w:r>
        <w:rPr>
          <w:rFonts w:ascii="SimSun" w:hAnsi="SimSun" w:eastAsia="SimSun" w:cs="SimSun"/>
          <w:sz w:val="32"/>
          <w:szCs w:val="32"/>
          <w:spacing w:val="-23"/>
        </w:rPr>
        <w:t>是这样简单易行，也只能这样简单易行，因为</w:t>
      </w:r>
      <w:r>
        <w:rPr>
          <w:rFonts w:ascii="SimSun" w:hAnsi="SimSun" w:eastAsia="SimSun" w:cs="SimSun"/>
          <w:sz w:val="32"/>
          <w:szCs w:val="32"/>
          <w:spacing w:val="-24"/>
        </w:rPr>
        <w:t>那是只有语言尚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无文字的上古之初。上下八卦的配合共有六十四种可能，自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然会出六十四卦。重出法是最简单易行的方法，远古时期阴 </w:t>
      </w:r>
      <w:r>
        <w:rPr>
          <w:rFonts w:ascii="SimSun" w:hAnsi="SimSun" w:eastAsia="SimSun" w:cs="SimSun"/>
          <w:sz w:val="32"/>
          <w:szCs w:val="32"/>
          <w:spacing w:val="-24"/>
        </w:rPr>
        <w:t>阳系统符号的生成，也用此法。四象由两仪符号重出，八圭由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两仪四象符号重出；十六圭的重出就不只一法，而有两法： 一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是用两仪八圭符号重出，二是用四象符号重出。两法重出的 </w:t>
      </w:r>
      <w:r>
        <w:rPr>
          <w:rFonts w:ascii="SimSun" w:hAnsi="SimSun" w:eastAsia="SimSun" w:cs="SimSun"/>
          <w:sz w:val="32"/>
          <w:szCs w:val="32"/>
          <w:spacing w:val="-32"/>
        </w:rPr>
        <w:t>符号是相同的，但次序不同；三十二圭的重出也有两法：</w:t>
      </w:r>
      <w:r>
        <w:rPr>
          <w:rFonts w:ascii="SimSun" w:hAnsi="SimSun" w:eastAsia="SimSun" w:cs="SimSun"/>
          <w:sz w:val="32"/>
          <w:szCs w:val="32"/>
          <w:spacing w:val="8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用两仪和十六圭符号重出，二是用四象和八圭符号重出。同 </w:t>
      </w:r>
      <w:r>
        <w:rPr>
          <w:rFonts w:ascii="SimSun" w:hAnsi="SimSun" w:eastAsia="SimSun" w:cs="SimSun"/>
          <w:sz w:val="32"/>
          <w:szCs w:val="32"/>
          <w:spacing w:val="-12"/>
        </w:rPr>
        <w:t>样符号相同，次序不同。按一分为二都应用两仪和上一层次 </w:t>
      </w:r>
      <w:r>
        <w:rPr>
          <w:rFonts w:ascii="SimSun" w:hAnsi="SimSun" w:eastAsia="SimSun" w:cs="SimSun"/>
          <w:sz w:val="32"/>
          <w:szCs w:val="32"/>
          <w:spacing w:val="-23"/>
        </w:rPr>
        <w:t>的符号重出，但相重符号的上一层次符号个数越多，和两仪相 </w:t>
      </w:r>
      <w:r>
        <w:rPr>
          <w:rFonts w:ascii="SimSun" w:hAnsi="SimSun" w:eastAsia="SimSun" w:cs="SimSun"/>
          <w:sz w:val="32"/>
          <w:szCs w:val="32"/>
          <w:spacing w:val="-23"/>
        </w:rPr>
        <w:t>重错位数就越多，不便记忆，且相重的演示器上下盘要上盘作 </w:t>
      </w:r>
      <w:r>
        <w:rPr>
          <w:rFonts w:ascii="SimSun" w:hAnsi="SimSun" w:eastAsia="SimSun" w:cs="SimSun"/>
          <w:sz w:val="32"/>
          <w:szCs w:val="32"/>
          <w:spacing w:val="-33"/>
        </w:rPr>
        <w:t>得很大，下盘又不能作得太小，必须以大小相近，便于制作，便 </w:t>
      </w:r>
      <w:r>
        <w:rPr>
          <w:rFonts w:ascii="SimSun" w:hAnsi="SimSun" w:eastAsia="SimSun" w:cs="SimSun"/>
          <w:sz w:val="32"/>
          <w:szCs w:val="32"/>
          <w:spacing w:val="-12"/>
        </w:rPr>
        <w:t>于对位为宜，故用同层次符号自重或较近而少的层次符号互 </w:t>
      </w:r>
      <w:r>
        <w:rPr>
          <w:rFonts w:ascii="SimSun" w:hAnsi="SimSun" w:eastAsia="SimSun" w:cs="SimSun"/>
          <w:sz w:val="32"/>
          <w:szCs w:val="32"/>
          <w:spacing w:val="-12"/>
        </w:rPr>
        <w:t>重。十六圭用四象符号自重得出，三十二圭用四象八圭符号 </w:t>
      </w:r>
      <w:r>
        <w:rPr>
          <w:rFonts w:ascii="SimSun" w:hAnsi="SimSun" w:eastAsia="SimSun" w:cs="SimSun"/>
          <w:sz w:val="32"/>
          <w:szCs w:val="32"/>
          <w:spacing w:val="-23"/>
        </w:rPr>
        <w:t>互重得出，后来的六十四卦用八卦符号自重得出，是一脉相承</w:t>
      </w:r>
    </w:p>
    <w:p>
      <w:pPr>
        <w:ind w:left="64" w:right="238"/>
        <w:spacing w:before="8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的。十六圭和三十二圭因不适用而失传，本来不必再提，但一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个系统缺失了这两个层次就不成其为系统了，所以再提。从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再提中也能说明一些问题的原委，还是有意义的。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795"/>
        <w:spacing w:before="104" w:line="221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9"/>
        </w:rPr>
        <w:t>(三)河图得传天地盘占卜器失传</w:t>
      </w:r>
    </w:p>
    <w:p>
      <w:pPr>
        <w:pStyle w:val="BodyText"/>
        <w:spacing w:line="416" w:lineRule="auto"/>
        <w:rPr/>
      </w:pPr>
      <w:r/>
    </w:p>
    <w:p>
      <w:pPr>
        <w:ind w:left="664"/>
        <w:spacing w:before="104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远古时期的占卜有多种，主要的一种是天地盘占卜法。</w:t>
      </w:r>
    </w:p>
    <w:p>
      <w:pPr>
        <w:spacing w:line="220" w:lineRule="auto"/>
        <w:sectPr>
          <w:headerReference w:type="default" r:id="rId154"/>
          <w:pgSz w:w="11900" w:h="16840"/>
          <w:pgMar w:top="2099" w:right="1785" w:bottom="400" w:left="1785" w:header="1709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69"/>
        <w:spacing w:before="332" w:line="271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天地盘占卜法是在远古人有了方位观念和数的知识后发明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的，目的是为了占卜采集渔猎的出行方向，最初作法是就地画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十字，十字指向东南西北四方，中心点表示</w:t>
      </w:r>
      <w:r>
        <w:rPr>
          <w:rFonts w:ascii="SimSun" w:hAnsi="SimSun" w:eastAsia="SimSun" w:cs="SimSun"/>
          <w:sz w:val="31"/>
          <w:szCs w:val="31"/>
          <w:spacing w:val="-14"/>
        </w:rPr>
        <w:t>自己所在位置，又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于中心点立杆，杆上又有可以转动的十字架，也指</w:t>
      </w:r>
      <w:r>
        <w:rPr>
          <w:rFonts w:ascii="SimSun" w:hAnsi="SimSun" w:eastAsia="SimSun" w:cs="SimSun"/>
          <w:sz w:val="31"/>
          <w:szCs w:val="31"/>
          <w:spacing w:val="-14"/>
        </w:rPr>
        <w:t>向东南西北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四方，中心点也表示自己所在位置。东南西北中，因无文字，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地上的用双数黑点表示，架上的用单数白点表示，旋</w:t>
      </w:r>
      <w:r>
        <w:rPr>
          <w:rFonts w:ascii="SimSun" w:hAnsi="SimSun" w:eastAsia="SimSun" w:cs="SimSun"/>
          <w:sz w:val="31"/>
          <w:szCs w:val="31"/>
          <w:spacing w:val="-14"/>
        </w:rPr>
        <w:t>转十字架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进行占卜。这种占卜设施不能移动，很不方便，</w:t>
      </w:r>
      <w:r>
        <w:rPr>
          <w:rFonts w:ascii="SimSun" w:hAnsi="SimSun" w:eastAsia="SimSun" w:cs="SimSun"/>
          <w:sz w:val="31"/>
          <w:szCs w:val="31"/>
          <w:spacing w:val="-14"/>
        </w:rPr>
        <w:t>后来就作成天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地盘占卜器，天盘是上圆盘，地盘是下圆盘，盘如碗口大小，作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上同样的标记，用同样方法进行占卜，可以随身携带，在任何 </w:t>
      </w:r>
      <w:r>
        <w:rPr>
          <w:rFonts w:ascii="SimSun" w:hAnsi="SimSun" w:eastAsia="SimSun" w:cs="SimSun"/>
          <w:sz w:val="31"/>
          <w:szCs w:val="31"/>
          <w:spacing w:val="-3"/>
        </w:rPr>
        <w:t>时间地点都能占卜。这种天地盘占卜器，在远古之末已广泛 </w:t>
      </w:r>
      <w:r>
        <w:rPr>
          <w:rFonts w:ascii="SimSun" w:hAnsi="SimSun" w:eastAsia="SimSun" w:cs="SimSun"/>
          <w:sz w:val="31"/>
          <w:szCs w:val="31"/>
          <w:spacing w:val="-2"/>
        </w:rPr>
        <w:t>使用，并画成了平面图。自从上古之初伏羲氏用八圭符号代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替黑白点作成能占卜八方位的上下盘占卜器后，这种只能占 </w:t>
      </w:r>
      <w:r>
        <w:rPr>
          <w:rFonts w:ascii="SimSun" w:hAnsi="SimSun" w:eastAsia="SimSun" w:cs="SimSun"/>
          <w:sz w:val="31"/>
          <w:szCs w:val="31"/>
          <w:spacing w:val="1"/>
        </w:rPr>
        <w:t>卜四方位的天地盘占卜器，就逐渐无人使用了。不使用了就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逐渐失传，但它的平面图却流传下来了。由于平面图所表示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的是立体的天地盘占卜器，上下盘八卦占卜器又是它的仿制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品改进品，占卜方法也基本相同，于是就有说八卦占卜</w:t>
      </w:r>
      <w:r>
        <w:rPr>
          <w:rFonts w:ascii="SimSun" w:hAnsi="SimSun" w:eastAsia="SimSun" w:cs="SimSun"/>
          <w:sz w:val="31"/>
          <w:szCs w:val="31"/>
          <w:spacing w:val="-14"/>
        </w:rPr>
        <w:t>是根据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此图发明的。八卦占卜常有应验的时候，在上古人看来已经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很神了，据以发明八卦占卜的那个图就一定更神，因此就附以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神话，说是龙马从黄河底下负出的天赐的图。神话一传</w:t>
      </w:r>
      <w:r>
        <w:rPr>
          <w:rFonts w:ascii="SimSun" w:hAnsi="SimSun" w:eastAsia="SimSun" w:cs="SimSun"/>
          <w:sz w:val="31"/>
          <w:szCs w:val="31"/>
          <w:spacing w:val="-14"/>
        </w:rPr>
        <w:t>开，时</w:t>
      </w:r>
    </w:p>
    <w:p>
      <w:pPr>
        <w:ind w:right="349"/>
        <w:spacing w:before="95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间久了，无人知其底细了，大家都信以为真，遂称此图为“河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图”。河图得传了，天地盘占卜器就失传了</w:t>
      </w:r>
      <w:r>
        <w:rPr>
          <w:rFonts w:ascii="SimSun" w:hAnsi="SimSun" w:eastAsia="SimSun" w:cs="SimSun"/>
          <w:sz w:val="31"/>
          <w:szCs w:val="31"/>
          <w:spacing w:val="-14"/>
        </w:rPr>
        <w:t>。河图得传，但其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数位名称都传误了。分述如下：</w:t>
      </w:r>
    </w:p>
    <w:p>
      <w:pPr>
        <w:pStyle w:val="BodyText"/>
        <w:spacing w:line="265" w:lineRule="auto"/>
        <w:rPr/>
      </w:pPr>
      <w:r/>
    </w:p>
    <w:p>
      <w:pPr>
        <w:ind w:left="66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1.天地盘占卜器模型失传</w:t>
      </w:r>
    </w:p>
    <w:p>
      <w:pPr>
        <w:ind w:right="359" w:firstLine="639"/>
        <w:spacing w:before="332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天地盘占卜模型即天地盘占卜器。天地盘占卜模型或占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卜器，都是现代化了的名称，它原来的名称叫“巫”。远古之末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上古之初的语言不像后世语言这样丰富细致，名称也多相关</w:t>
      </w:r>
    </w:p>
    <w:p>
      <w:pPr>
        <w:spacing w:line="256" w:lineRule="auto"/>
        <w:sectPr>
          <w:headerReference w:type="default" r:id="rId155"/>
          <w:pgSz w:w="11900" w:h="16840"/>
          <w:pgMar w:top="2019" w:right="1785" w:bottom="400" w:left="1730" w:header="15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31" w:firstLine="155"/>
        <w:spacing w:before="34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同名，如土圭叫“圭”,土圭用的符号也叫为</w:t>
      </w:r>
      <w:r>
        <w:rPr>
          <w:rFonts w:ascii="SimSun" w:hAnsi="SimSun" w:eastAsia="SimSun" w:cs="SimSun"/>
          <w:sz w:val="31"/>
          <w:szCs w:val="31"/>
          <w:spacing w:val="-23"/>
        </w:rPr>
        <w:t>“圭”,用土圭观察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阴阳变化之事也叫“圭”;同样的，天地盘占卜器叫“巫”或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“卜”,用它进行占卜之事也叫“巫”或“卜”,从事占卜的人也叫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9"/>
        </w:rPr>
        <w:t>“巫”或“卜”,叫“巫”最早，叫“卜”稍晚，叫</w:t>
      </w:r>
      <w:r>
        <w:rPr>
          <w:rFonts w:ascii="SimSun" w:hAnsi="SimSun" w:eastAsia="SimSun" w:cs="SimSun"/>
          <w:sz w:val="31"/>
          <w:szCs w:val="31"/>
          <w:spacing w:val="-50"/>
        </w:rPr>
        <w:t>“占”就更晚。下文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另述，此不多说。天地盘占卜器失传，当在上古中期的夏、商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时代，因为夏、商时代草创的文字中有“巫”字，“巫”字是象形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会意字，极像二人分立两边用天地盘占卜器在占卜，楷书已将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二人缩小放在“工”字之内，不太像了，篆书最像。上下盘八卦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占卜器是仿天地盘占卜器的，按理说不应算失传</w:t>
      </w:r>
      <w:r>
        <w:rPr>
          <w:rFonts w:ascii="SimSun" w:hAnsi="SimSun" w:eastAsia="SimSun" w:cs="SimSun"/>
          <w:sz w:val="31"/>
          <w:szCs w:val="31"/>
          <w:spacing w:val="-9"/>
        </w:rPr>
        <w:t>，但上下盘八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卦占卜器也失传了，因为到了殷、周之时八卦占卜已改用龟蓍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的筮法了，上下盘八卦占卜器也没有了，所以是彻底失传。只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能从文字中找到一点线索，如无文字线索，就无法得知了。</w:t>
      </w:r>
    </w:p>
    <w:p>
      <w:pPr>
        <w:ind w:left="839"/>
        <w:spacing w:before="31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天地盘数存数位误传</w:t>
      </w:r>
    </w:p>
    <w:p>
      <w:pPr>
        <w:ind w:left="155" w:right="40" w:firstLine="669"/>
        <w:spacing w:before="317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天地盘的天地数，被收入《周易·系辞上传》留存下</w:t>
      </w:r>
      <w:r>
        <w:rPr>
          <w:rFonts w:ascii="SimSun" w:hAnsi="SimSun" w:eastAsia="SimSun" w:cs="SimSun"/>
          <w:sz w:val="31"/>
          <w:szCs w:val="31"/>
          <w:spacing w:val="-20"/>
        </w:rPr>
        <w:t>来了。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但只说：“天一地二，天三地四，天五地六，天七</w:t>
      </w:r>
      <w:r>
        <w:rPr>
          <w:rFonts w:ascii="SimSun" w:hAnsi="SimSun" w:eastAsia="SimSun" w:cs="SimSun"/>
          <w:sz w:val="31"/>
          <w:szCs w:val="31"/>
          <w:spacing w:val="-24"/>
        </w:rPr>
        <w:t>地八，天九地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十；天数五，地数五，五位相得而各有合，天数二十</w:t>
      </w:r>
      <w:r>
        <w:rPr>
          <w:rFonts w:ascii="SimSun" w:hAnsi="SimSun" w:eastAsia="SimSun" w:cs="SimSun"/>
          <w:sz w:val="31"/>
          <w:szCs w:val="31"/>
          <w:spacing w:val="-24"/>
        </w:rPr>
        <w:t>有五，地数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三十；凡天地之数五十有五，此所以成变化而行鬼神</w:t>
      </w:r>
      <w:r>
        <w:rPr>
          <w:rFonts w:ascii="SimSun" w:hAnsi="SimSun" w:eastAsia="SimSun" w:cs="SimSun"/>
          <w:sz w:val="31"/>
          <w:szCs w:val="31"/>
          <w:spacing w:val="-24"/>
        </w:rPr>
        <w:t>也。”未说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天地数在天地盘上的方位，河图在周初还有，后来，图没有了，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只留下了名。直到宋初陈抟，才据以上记载画</w:t>
      </w:r>
      <w:r>
        <w:rPr>
          <w:rFonts w:ascii="SimSun" w:hAnsi="SimSun" w:eastAsia="SimSun" w:cs="SimSun"/>
          <w:sz w:val="31"/>
          <w:szCs w:val="31"/>
          <w:spacing w:val="-2"/>
        </w:rPr>
        <w:t>新图；传至刘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牧，又说五十五为洛书之数，四十五才是河图之数；到了朱</w:t>
      </w:r>
      <w:r>
        <w:rPr>
          <w:rFonts w:ascii="SimSun" w:hAnsi="SimSun" w:eastAsia="SimSun" w:cs="SimSun"/>
          <w:sz w:val="31"/>
          <w:szCs w:val="31"/>
          <w:spacing w:val="-19"/>
        </w:rPr>
        <w:t>熹、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蔡元定又说五十五数是河图，四十五数是洛书。不知陈抟所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作新图是只据以上文字记载，还是得到了古图而复制?也不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知陈抟是以五十五数为河图，四十五数为洛书，还是以四十五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数为河图，五十五数为洛书?如果只据以上文字记载</w:t>
      </w:r>
      <w:r>
        <w:rPr>
          <w:rFonts w:ascii="SimSun" w:hAnsi="SimSun" w:eastAsia="SimSun" w:cs="SimSun"/>
          <w:sz w:val="31"/>
          <w:szCs w:val="31"/>
          <w:spacing w:val="4"/>
        </w:rPr>
        <w:t>画出流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传至今的河图，实在不容易。陈抟是宋初名</w:t>
      </w:r>
      <w:r>
        <w:rPr>
          <w:rFonts w:ascii="SimSun" w:hAnsi="SimSun" w:eastAsia="SimSun" w:cs="SimSun"/>
          <w:sz w:val="31"/>
          <w:szCs w:val="31"/>
          <w:spacing w:val="-8"/>
        </w:rPr>
        <w:t>道士，云游四海，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归隐华山，见过的道教徒很多，和民间接触也很广，可</w:t>
      </w:r>
      <w:r>
        <w:rPr>
          <w:rFonts w:ascii="SimSun" w:hAnsi="SimSun" w:eastAsia="SimSun" w:cs="SimSun"/>
          <w:sz w:val="31"/>
          <w:szCs w:val="31"/>
          <w:spacing w:val="-13"/>
        </w:rPr>
        <w:t>能见过</w:t>
      </w:r>
    </w:p>
    <w:p>
      <w:pPr>
        <w:spacing w:line="270" w:lineRule="auto"/>
        <w:sectPr>
          <w:headerReference w:type="default" r:id="rId156"/>
          <w:pgSz w:w="11900" w:h="16840"/>
          <w:pgMar w:top="2010" w:right="1785" w:bottom="400" w:left="1684" w:header="16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59"/>
        <w:spacing w:before="338" w:line="272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或得到流传于道教中或民间的古河图。所谓古</w:t>
      </w:r>
      <w:r>
        <w:rPr>
          <w:rFonts w:ascii="SimSun" w:hAnsi="SimSun" w:eastAsia="SimSun" w:cs="SimSun"/>
          <w:sz w:val="31"/>
          <w:szCs w:val="31"/>
          <w:spacing w:val="-3"/>
        </w:rPr>
        <w:t>河图，也是上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古后期的河图，不会是远古之末和上古前期的河图</w:t>
      </w:r>
      <w:r>
        <w:rPr>
          <w:rFonts w:ascii="SimSun" w:hAnsi="SimSun" w:eastAsia="SimSun" w:cs="SimSun"/>
          <w:sz w:val="31"/>
          <w:szCs w:val="31"/>
          <w:spacing w:val="-3"/>
        </w:rPr>
        <w:t>。因为河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图中有五行生成说，上古前期尚无青铜冶炼之事，只有木、水、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火、土，没有金，不会出现五行生成说。五行生成说，当是上古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中期以后之人附益上去的。陈抟见过或得到这样的图，照画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成新图，传之他人，流于后世，陈抟自称得古图，研</w:t>
      </w:r>
      <w:r>
        <w:rPr>
          <w:rFonts w:ascii="SimSun" w:hAnsi="SimSun" w:eastAsia="SimSun" w:cs="SimSun"/>
          <w:sz w:val="31"/>
          <w:szCs w:val="31"/>
          <w:spacing w:val="-25"/>
        </w:rPr>
        <w:t>究者认为是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陈抟自作而记古，理由是陈抟以前的易学文</w:t>
      </w:r>
      <w:r>
        <w:rPr>
          <w:rFonts w:ascii="SimSun" w:hAnsi="SimSun" w:eastAsia="SimSun" w:cs="SimSun"/>
          <w:sz w:val="31"/>
          <w:szCs w:val="31"/>
          <w:spacing w:val="-3"/>
        </w:rPr>
        <w:t>献均无图。文献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上没有的，不一定道教徒中和民间也没有。所以，</w:t>
      </w:r>
      <w:r>
        <w:rPr>
          <w:rFonts w:ascii="SimSun" w:hAnsi="SimSun" w:eastAsia="SimSun" w:cs="SimSun"/>
          <w:sz w:val="31"/>
          <w:szCs w:val="31"/>
          <w:spacing w:val="-10"/>
        </w:rPr>
        <w:t>陈抟见过或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得到古图的可能性较大，不然，是难以画出那样的图来的。不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过，即使是据古图画的，也有一些不合情理的错误，远古人认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识方向是从东开始的，因为每天最先看到的是日出的方向，其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次是日中的方向，再次是日落的方向，最后认识的是北方。北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方是取其与日中的方向相反相背，古“背”</w:t>
      </w:r>
      <w:r>
        <w:rPr>
          <w:rFonts w:ascii="SimSun" w:hAnsi="SimSun" w:eastAsia="SimSun" w:cs="SimSun"/>
          <w:sz w:val="31"/>
          <w:szCs w:val="31"/>
          <w:spacing w:val="-25"/>
        </w:rPr>
        <w:t>字即作“北”。故四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方自古以来就形成东南西北的顺序，天数一自然应当是东，不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应当是北。远古人重视北方是在有了观察阴阳变化，确定了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子午线，发现了子午线在夜间始终对准天上的一颗星，还发现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天上的星都围着这颗星转，其实是地球转的结果。于是将它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命名为北极星，以它为中心确定其他各星的位置，建立了最早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的天象学(今称天文学)之后的事情。重视北方之后，只在某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些方面以子位北方为起始，北方才可能为一。天地盘占卜法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比天象学早，所以不可能以北方为一，只可能以东方为一。太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极系统模型又比天地盘占卜法早，其阴阳顺</w:t>
      </w:r>
      <w:r>
        <w:rPr>
          <w:rFonts w:ascii="SimSun" w:hAnsi="SimSun" w:eastAsia="SimSun" w:cs="SimSun"/>
          <w:sz w:val="31"/>
          <w:szCs w:val="31"/>
          <w:spacing w:val="-3"/>
        </w:rPr>
        <w:t>变而消长互逆之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理，有可能应用到天地盘占卜法中来，天地盘上</w:t>
      </w:r>
      <w:r>
        <w:rPr>
          <w:rFonts w:ascii="SimSun" w:hAnsi="SimSun" w:eastAsia="SimSun" w:cs="SimSun"/>
          <w:sz w:val="31"/>
          <w:szCs w:val="31"/>
          <w:spacing w:val="-14"/>
        </w:rPr>
        <w:t>天地数的排列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有可能按太极形式排列，作到相对互补，系统平衡，全局和谐。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从流传至今的河图看，有这样的意图，那么,最早的天地数方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位排列就应当是天盘上东一、南三、中五、北七、西九，地盘上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东十、南八、中六、北四、西二；天数顺则地数逆，地数</w:t>
      </w:r>
      <w:r>
        <w:rPr>
          <w:rFonts w:ascii="SimSun" w:hAnsi="SimSun" w:eastAsia="SimSun" w:cs="SimSun"/>
          <w:sz w:val="31"/>
          <w:szCs w:val="31"/>
          <w:spacing w:val="-35"/>
        </w:rPr>
        <w:t>顺则天数</w:t>
      </w:r>
    </w:p>
    <w:p>
      <w:pPr>
        <w:spacing w:line="272" w:lineRule="auto"/>
        <w:sectPr>
          <w:headerReference w:type="default" r:id="rId157"/>
          <w:pgSz w:w="11900" w:h="16840"/>
          <w:pgMar w:top="1989" w:right="1785" w:bottom="400" w:left="1589" w:header="15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4" w:right="243"/>
        <w:spacing w:before="300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逆，天数相对合为十，加中合为十五；地数相</w:t>
      </w:r>
      <w:r>
        <w:rPr>
          <w:rFonts w:ascii="SimSun" w:hAnsi="SimSun" w:eastAsia="SimSun" w:cs="SimSun"/>
          <w:sz w:val="31"/>
          <w:szCs w:val="31"/>
          <w:spacing w:val="-25"/>
        </w:rPr>
        <w:t>对合为十二，加中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合为十八；各方位上下数合为十一。后来重视北方了，有可能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改成北方为一；改成北方为一，四方之数则依次改换，天数之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中数五，和地数之中数六，是不会变的，必居中</w:t>
      </w:r>
      <w:r>
        <w:rPr>
          <w:rFonts w:ascii="SimSun" w:hAnsi="SimSun" w:eastAsia="SimSun" w:cs="SimSun"/>
          <w:sz w:val="31"/>
          <w:szCs w:val="31"/>
          <w:spacing w:val="-26"/>
        </w:rPr>
        <w:t>位。看来，河图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天地数的方位排列，在上古中期就传误了。</w:t>
      </w:r>
    </w:p>
    <w:p>
      <w:pPr>
        <w:pStyle w:val="BodyText"/>
        <w:spacing w:line="255" w:lineRule="auto"/>
        <w:rPr/>
      </w:pPr>
      <w:r/>
    </w:p>
    <w:p>
      <w:pPr>
        <w:ind w:left="79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3.天地盘占卜器图名误传</w:t>
      </w:r>
    </w:p>
    <w:p>
      <w:pPr>
        <w:ind w:right="120" w:firstLine="794"/>
        <w:spacing w:before="32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天地盘占卜法远古时期叫“巫”,天地盘占卜器远古时期 </w:t>
      </w:r>
      <w:r>
        <w:rPr>
          <w:rFonts w:ascii="SimSun" w:hAnsi="SimSun" w:eastAsia="SimSun" w:cs="SimSun"/>
          <w:sz w:val="31"/>
          <w:szCs w:val="31"/>
          <w:spacing w:val="9"/>
        </w:rPr>
        <w:t>也叫“巫”,用其法其器进行占卜的专业者远古时期</w:t>
      </w:r>
      <w:r>
        <w:rPr>
          <w:rFonts w:ascii="SimSun" w:hAnsi="SimSun" w:eastAsia="SimSun" w:cs="SimSun"/>
          <w:sz w:val="31"/>
          <w:szCs w:val="31"/>
          <w:spacing w:val="8"/>
        </w:rPr>
        <w:t>还是叫 </w:t>
      </w:r>
      <w:r>
        <w:rPr>
          <w:rFonts w:ascii="SimSun" w:hAnsi="SimSun" w:eastAsia="SimSun" w:cs="SimSun"/>
          <w:sz w:val="31"/>
          <w:szCs w:val="31"/>
          <w:spacing w:val="-14"/>
        </w:rPr>
        <w:t>“巫”,上文已经提及。这是远古时期的语言还不丰富，区分事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物还不细致，故多以类相从相关并用的结果。那么,人们是怎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样区分语言不同内容的具体涵义的呢?是靠语言环境</w:t>
      </w:r>
      <w:r>
        <w:rPr>
          <w:rFonts w:ascii="SimSun" w:hAnsi="SimSun" w:eastAsia="SimSun" w:cs="SimSun"/>
          <w:sz w:val="31"/>
          <w:szCs w:val="31"/>
          <w:spacing w:val="8"/>
        </w:rPr>
        <w:t>和条件 </w:t>
      </w:r>
      <w:r>
        <w:rPr>
          <w:rFonts w:ascii="SimSun" w:hAnsi="SimSun" w:eastAsia="SimSun" w:cs="SimSun"/>
          <w:sz w:val="31"/>
          <w:szCs w:val="31"/>
          <w:spacing w:val="2"/>
        </w:rPr>
        <w:t>区分的。语言和文字不一样，语言在说的时候总是有环境和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条件的，面对其器说，就是指器，面对其人说，就是指人，不对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其器其人说，就是指其事其法，向他人转述</w:t>
      </w:r>
      <w:r>
        <w:rPr>
          <w:rFonts w:ascii="SimSun" w:hAnsi="SimSun" w:eastAsia="SimSun" w:cs="SimSun"/>
          <w:sz w:val="31"/>
          <w:szCs w:val="31"/>
          <w:spacing w:val="-15"/>
        </w:rPr>
        <w:t>，则用手势以明之，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所以，不会涵义不明。如果写成文字，语言环境和条件就消失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了，看的人不知所指，也无法用手势明之。在草创文字</w:t>
      </w:r>
      <w:r>
        <w:rPr>
          <w:rFonts w:ascii="SimSun" w:hAnsi="SimSun" w:eastAsia="SimSun" w:cs="SimSun"/>
          <w:sz w:val="31"/>
          <w:szCs w:val="31"/>
          <w:spacing w:val="-5"/>
        </w:rPr>
        <w:t>之初，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文字不齐备，书写又不易，记言记事记物亦如远古语言或更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简，“亦如”就很难知其内容的具体涵义了，“更简”就更难知其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内容的具体涵义了。所以，研究史前文化，以最早的文字记录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为依据，并不是完全可靠的。由此可以推论，</w:t>
      </w:r>
      <w:r>
        <w:rPr>
          <w:rFonts w:ascii="SimSun" w:hAnsi="SimSun" w:eastAsia="SimSun" w:cs="SimSun"/>
          <w:sz w:val="31"/>
          <w:szCs w:val="31"/>
          <w:spacing w:val="-9"/>
        </w:rPr>
        <w:t>天地盘占卜器的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平面图，在远古之末也叫“巫”,因为它画的是天地盘占卜器，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所以也就以天地盘占卜器之名为名。现在也还有名从主人的 </w:t>
      </w:r>
      <w:r>
        <w:rPr>
          <w:rFonts w:ascii="SimSun" w:hAnsi="SimSun" w:eastAsia="SimSun" w:cs="SimSun"/>
          <w:sz w:val="31"/>
          <w:szCs w:val="31"/>
          <w:spacing w:val="-8"/>
        </w:rPr>
        <w:t>惯例，画一个碗，问这是什么,回答一定是“碗</w:t>
      </w:r>
      <w:r>
        <w:rPr>
          <w:rFonts w:ascii="SimSun" w:hAnsi="SimSun" w:eastAsia="SimSun" w:cs="SimSun"/>
          <w:sz w:val="31"/>
          <w:szCs w:val="31"/>
          <w:spacing w:val="-9"/>
        </w:rPr>
        <w:t>”,决不会说是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“碗图”。这就不难理解画一张天地盘占卜器的图，这图也叫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“巫”,不叫“巫图”了。后来语言发展了，把叫“巫”的图神化之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后叫“河图”,实际上是改名。改名之后，原名总该在世代口耳</w:t>
      </w:r>
    </w:p>
    <w:p>
      <w:pPr>
        <w:spacing w:line="271" w:lineRule="auto"/>
        <w:sectPr>
          <w:headerReference w:type="default" r:id="rId158"/>
          <w:pgSz w:w="11900" w:h="16840"/>
          <w:pgMar w:top="1950" w:right="1785" w:bottom="400" w:left="1714" w:header="15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0" w:lineRule="auto"/>
        <w:rPr/>
      </w:pPr>
      <w:r/>
    </w:p>
    <w:p>
      <w:pPr>
        <w:ind w:right="300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相传的民间语言中留下踪影或线索，但奇怪得很，</w:t>
      </w:r>
      <w:r>
        <w:rPr>
          <w:rFonts w:ascii="SimSun" w:hAnsi="SimSun" w:eastAsia="SimSun" w:cs="SimSun"/>
          <w:sz w:val="31"/>
          <w:szCs w:val="31"/>
          <w:spacing w:val="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一点踪影或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线索也没有。后来才明白，远古时期以“巫”为名的</w:t>
      </w:r>
      <w:r>
        <w:rPr>
          <w:rFonts w:ascii="SimSun" w:hAnsi="SimSun" w:eastAsia="SimSun" w:cs="SimSun"/>
          <w:sz w:val="31"/>
          <w:szCs w:val="31"/>
          <w:spacing w:val="-25"/>
        </w:rPr>
        <w:t>太多，流传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下来的，后人分别加上其他词作中心成分或辅助成分，将几种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事物区别开来，使各种说法各有专指，如专指其法则叫“巫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术”,专指其人则叫“巫者”,专指其事则</w:t>
      </w:r>
      <w:r>
        <w:rPr>
          <w:rFonts w:ascii="SimSun" w:hAnsi="SimSun" w:eastAsia="SimSun" w:cs="SimSun"/>
          <w:sz w:val="31"/>
          <w:szCs w:val="31"/>
          <w:spacing w:val="-28"/>
        </w:rPr>
        <w:t>只叫“巫”,专指其器则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叫“巫器”“巫具”“巫刀”“巫牌”等等。专指某</w:t>
      </w:r>
      <w:r>
        <w:rPr>
          <w:rFonts w:ascii="SimSun" w:hAnsi="SimSun" w:eastAsia="SimSun" w:cs="SimSun"/>
          <w:sz w:val="31"/>
          <w:szCs w:val="31"/>
          <w:spacing w:val="-40"/>
        </w:rPr>
        <w:t>个有名的巫者，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则将人名附加上去，如相传伏羲、神农、黄帝时有个著名占卜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世家，其第一代名咸，就叫“巫咸”,直到夏、商之时，他的后人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仍叫“巫咸”,许多人以为还是第一代巫咸，说他活了至少千余 </w:t>
      </w:r>
      <w:r>
        <w:rPr>
          <w:rFonts w:ascii="SimSun" w:hAnsi="SimSun" w:eastAsia="SimSun" w:cs="SimSun"/>
          <w:sz w:val="31"/>
          <w:szCs w:val="31"/>
          <w:spacing w:val="-34"/>
        </w:rPr>
        <w:t>年，是最长寿的人，其实是误会。后世也有“巫师”“</w:t>
      </w:r>
      <w:r>
        <w:rPr>
          <w:rFonts w:ascii="SimSun" w:hAnsi="SimSun" w:eastAsia="SimSun" w:cs="SimSun"/>
          <w:sz w:val="31"/>
          <w:szCs w:val="31"/>
          <w:spacing w:val="-35"/>
        </w:rPr>
        <w:t>巫婆”“男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巫”“女巫”一类的名称。周代设有专管占卜的巫官，卜官，当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将他们和管其事情的职官连说，就可不用附</w:t>
      </w:r>
      <w:r>
        <w:rPr>
          <w:rFonts w:ascii="SimSun" w:hAnsi="SimSun" w:eastAsia="SimSun" w:cs="SimSun"/>
          <w:sz w:val="31"/>
          <w:szCs w:val="31"/>
          <w:spacing w:val="-8"/>
        </w:rPr>
        <w:t>加成分记成“巫、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史、祝、卜”。中国人的语言文字，就是这样灵活，有语言环境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和条件就简说，有文字环境和条件就简记，以别人听了看了能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明白为限度。这里不是讨论语文问题，只是为了说明天地盘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占卜器的平面图的原名为什么失传而误传为河图的由来。现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在可以得出这样的结论：河图之名取代了天地</w:t>
      </w:r>
      <w:r>
        <w:rPr>
          <w:rFonts w:ascii="SimSun" w:hAnsi="SimSun" w:eastAsia="SimSun" w:cs="SimSun"/>
          <w:sz w:val="31"/>
          <w:szCs w:val="31"/>
          <w:spacing w:val="-3"/>
        </w:rPr>
        <w:t>盘占卜器平面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图的原名，历时既久，知其原名者渐少，原名</w:t>
      </w:r>
      <w:r>
        <w:rPr>
          <w:rFonts w:ascii="SimSun" w:hAnsi="SimSun" w:eastAsia="SimSun" w:cs="SimSun"/>
          <w:sz w:val="31"/>
          <w:szCs w:val="31"/>
          <w:spacing w:val="-14"/>
        </w:rPr>
        <w:t>又是多种事物的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共用名，因原名已经不用了，后人区分共用名为专用名时就不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考虑这一项，所以后世就误以“河图”为天地盘占</w:t>
      </w:r>
      <w:r>
        <w:rPr>
          <w:rFonts w:ascii="SimSun" w:hAnsi="SimSun" w:eastAsia="SimSun" w:cs="SimSun"/>
          <w:sz w:val="31"/>
          <w:szCs w:val="31"/>
          <w:spacing w:val="-14"/>
        </w:rPr>
        <w:t>卜器平面图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的原名了。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759"/>
        <w:spacing w:before="100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8"/>
        </w:rPr>
        <w:t>(四)洛书得传太乙占盘失传</w:t>
      </w:r>
    </w:p>
    <w:p>
      <w:pPr>
        <w:pStyle w:val="BodyText"/>
        <w:spacing w:line="444" w:lineRule="auto"/>
        <w:rPr/>
      </w:pPr>
      <w:r/>
    </w:p>
    <w:p>
      <w:pPr>
        <w:ind w:right="439" w:firstLine="639"/>
        <w:spacing w:before="10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天地盘占卜法被上下盘八卦占卜法取代之后，上古人认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识到八方位占卜比四方位占卜先进，但还不习惯记忆八卦符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号所表示的方位，觉得记忆各方位的八卦符号不如看点</w:t>
      </w:r>
      <w:r>
        <w:rPr>
          <w:rFonts w:ascii="SimSun" w:hAnsi="SimSun" w:eastAsia="SimSun" w:cs="SimSun"/>
          <w:sz w:val="31"/>
          <w:szCs w:val="31"/>
          <w:spacing w:val="-14"/>
        </w:rPr>
        <w:t>、圈直</w:t>
      </w:r>
    </w:p>
    <w:p>
      <w:pPr>
        <w:spacing w:line="256" w:lineRule="auto"/>
        <w:sectPr>
          <w:headerReference w:type="default" r:id="rId159"/>
          <w:pgSz w:w="11900" w:h="16840"/>
          <w:pgMar w:top="2010" w:right="1785" w:bottom="400" w:left="1640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19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接容易，于是就有人将天地盘占卜器的天数移到地盘上来，去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掉天盘，只在中间的立柱上安一个可以旋转的指针，地盘上的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八方加中位只能用一至九数，故取消数十。</w:t>
      </w:r>
      <w:r>
        <w:rPr>
          <w:rFonts w:ascii="SimSun" w:hAnsi="SimSun" w:eastAsia="SimSun" w:cs="SimSun"/>
          <w:sz w:val="31"/>
          <w:szCs w:val="31"/>
          <w:spacing w:val="7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一至九数的排列，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如按天地盘占卜器最初的排列法，应是东一，东南二，南三，西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南四，中五，东北六，北七，西北八，西九</w:t>
      </w:r>
      <w:r>
        <w:rPr>
          <w:rFonts w:ascii="SimSun" w:hAnsi="SimSun" w:eastAsia="SimSun" w:cs="SimSun"/>
          <w:sz w:val="31"/>
          <w:szCs w:val="31"/>
          <w:spacing w:val="-34"/>
        </w:rPr>
        <w:t>；如按重视北方以北为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起始，改后的排列法，应是北一，东北二，东三，东南四，中五，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西北六，西七，西南八，南九；如按河图洛书表示天圆地方，地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之四维与天相接，维系于天，故不下沉的理论，和天数是单数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(奇数),地数是双数(偶数),地之四方(东、南、西、北)</w:t>
      </w:r>
      <w:r>
        <w:rPr>
          <w:rFonts w:ascii="SimSun" w:hAnsi="SimSun" w:eastAsia="SimSun" w:cs="SimSun"/>
          <w:sz w:val="31"/>
          <w:szCs w:val="31"/>
          <w:spacing w:val="-17"/>
        </w:rPr>
        <w:t>为四正，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地之四隅(东南、东北、西南、西北)为四维的说法，作合理</w:t>
      </w:r>
      <w:r>
        <w:rPr>
          <w:rFonts w:ascii="SimSun" w:hAnsi="SimSun" w:eastAsia="SimSun" w:cs="SimSun"/>
          <w:sz w:val="31"/>
          <w:szCs w:val="31"/>
          <w:spacing w:val="-23"/>
        </w:rPr>
        <w:t>的排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列，应是天数居四维，地数居四正。但上两种排列都是天数居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四正，地数居四维，不合四维命名之意。如天数居四维，天数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一由何处起始又是问题，可以参照后人附加于河图的五行生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成说的“天一生水”,又参照八卦占卜的正确方位东北为坎，坎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为水，来确定由东北起始，则东北为一、东为二、东南为三、南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为四、中为五、北为六、西北为七、西为八、西南为九。可是流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传至今的洛书和以上三种排列都不相同，其说法是</w:t>
      </w:r>
      <w:r>
        <w:rPr>
          <w:rFonts w:ascii="SimSun" w:hAnsi="SimSun" w:eastAsia="SimSun" w:cs="SimSun"/>
          <w:sz w:val="31"/>
          <w:szCs w:val="31"/>
          <w:spacing w:val="-13"/>
        </w:rPr>
        <w:t>：“戴九履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一，左三右七，二四为肩，六八为足，中五虚十。”即</w:t>
      </w:r>
      <w:r>
        <w:rPr>
          <w:rFonts w:ascii="SimSun" w:hAnsi="SimSun" w:eastAsia="SimSun" w:cs="SimSun"/>
          <w:sz w:val="31"/>
          <w:szCs w:val="31"/>
          <w:spacing w:val="-34"/>
        </w:rPr>
        <w:t>北为一，东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北为八，东为三，东南为四，中为五，西北</w:t>
      </w:r>
      <w:r>
        <w:rPr>
          <w:rFonts w:ascii="SimSun" w:hAnsi="SimSun" w:eastAsia="SimSun" w:cs="SimSun"/>
          <w:sz w:val="31"/>
          <w:szCs w:val="31"/>
          <w:spacing w:val="-34"/>
        </w:rPr>
        <w:t>为六，西为七，西南为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二，南为九，十不用。这是为什么呢?经过研究才知道是把古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代的数学九宫(今人有称之为“幻方”的)当作占卜的洛书了。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占卜的洛书又叫“易学洛书九宫”,占卜的八卦又叫“易学八卦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九官”。洛书九宫中间是五，八卦九宫中间是</w:t>
      </w:r>
      <w:r>
        <w:rPr>
          <w:rFonts w:ascii="SimSun" w:hAnsi="SimSun" w:eastAsia="SimSun" w:cs="SimSun"/>
          <w:sz w:val="31"/>
          <w:szCs w:val="31"/>
          <w:spacing w:val="-21"/>
        </w:rPr>
        <w:t>太极。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一般人只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知道洛书九宫，不知道八卦九宫，但地名有八卦九宫山，地名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命名都很早，而且长期不变，最能反映上古时期的</w:t>
      </w:r>
      <w:r>
        <w:rPr>
          <w:rFonts w:ascii="SimSun" w:hAnsi="SimSun" w:eastAsia="SimSun" w:cs="SimSun"/>
          <w:sz w:val="31"/>
          <w:szCs w:val="31"/>
          <w:spacing w:val="-13"/>
        </w:rPr>
        <w:t>事物和观念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了。洛书九宫九数，以五为中心，作“米”字形</w:t>
      </w:r>
      <w:r>
        <w:rPr>
          <w:rFonts w:ascii="SimSun" w:hAnsi="SimSun" w:eastAsia="SimSun" w:cs="SimSun"/>
          <w:sz w:val="31"/>
          <w:szCs w:val="31"/>
          <w:spacing w:val="-25"/>
        </w:rPr>
        <w:t>的四条直线，每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条直线上的两端相对数加中数都等于十五，不管一从何处起</w:t>
      </w:r>
    </w:p>
    <w:p>
      <w:pPr>
        <w:spacing w:line="272" w:lineRule="auto"/>
        <w:sectPr>
          <w:headerReference w:type="default" r:id="rId160"/>
          <w:pgSz w:w="11900" w:h="16840"/>
          <w:pgMar w:top="1999" w:right="1785" w:bottom="400" w:left="1730" w:header="161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86"/>
        <w:spacing w:before="329" w:line="269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6" w:id="33"/>
      <w:bookmarkEnd w:id="33"/>
      <w:r>
        <w:rPr>
          <w:rFonts w:ascii="SimSun" w:hAnsi="SimSun" w:eastAsia="SimSun" w:cs="SimSun"/>
          <w:sz w:val="31"/>
          <w:szCs w:val="31"/>
          <w:spacing w:val="-8"/>
        </w:rPr>
        <w:t>始，都是如此。古代的数学家(古代称为数术家)不满足于此，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将二和八对调，使四个边的四条直线上的三数相加都等于十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五，但一必须在四正的位置，不能在四维的位置。</w:t>
      </w:r>
      <w:r>
        <w:rPr>
          <w:rFonts w:ascii="SimSun" w:hAnsi="SimSun" w:eastAsia="SimSun" w:cs="SimSun"/>
          <w:sz w:val="31"/>
          <w:szCs w:val="31"/>
          <w:spacing w:val="-14"/>
        </w:rPr>
        <w:t>这就是今传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洛书不以天数(单数、奇数、阳数)居四维，而以地数(双数、偶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数、阴数)居四维的原因。数学洛书九宫数的巧妙排列，更为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占卜专业者所乐用，所以用它取代了易学洛书九宫，</w:t>
      </w:r>
      <w:r>
        <w:rPr>
          <w:rFonts w:ascii="SimSun" w:hAnsi="SimSun" w:eastAsia="SimSun" w:cs="SimSun"/>
          <w:sz w:val="31"/>
          <w:szCs w:val="31"/>
          <w:spacing w:val="-15"/>
        </w:rPr>
        <w:t>易学洛书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九宫就失传了。那么,正确的洛书九宫九数排列究竟应该是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哪一种呢?应该是第二种，因为它是产生在八卦占卜之后，八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卦占卜已是重视北方的时代，八卦的阴阳变化是以北方子位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为起始的，但数不以北方子位为起始，而以东方卯位为起始，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这样才能使按阴阳变化顺序排列的全阳的乾卦居南方午位，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全阴的坤卦居北方子位，阳半年的主卦乾卦和震卦之数是天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数、奇数、阳数的三和一，阴半年的主卦坤卦和巽卦之数是地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数、偶数、阴数的六和八。洛书用的点、圈，不受阴阳变化必须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配合方位季节的限制，也不受阴阳必须相反相对的约束，所以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能阳数和阳数相对，阴数和阴数相对，也只</w:t>
      </w:r>
      <w:r>
        <w:rPr>
          <w:rFonts w:ascii="SimSun" w:hAnsi="SimSun" w:eastAsia="SimSun" w:cs="SimSun"/>
          <w:sz w:val="31"/>
          <w:szCs w:val="31"/>
          <w:spacing w:val="-15"/>
        </w:rPr>
        <w:t>能这样，因为它是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九个数，五居九数之中，必须用作中数，所</w:t>
      </w:r>
      <w:r>
        <w:rPr>
          <w:rFonts w:ascii="SimSun" w:hAnsi="SimSun" w:eastAsia="SimSun" w:cs="SimSun"/>
          <w:sz w:val="31"/>
          <w:szCs w:val="31"/>
          <w:spacing w:val="-25"/>
        </w:rPr>
        <w:t>余八个数，虽然有四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天数四地数，即四奇四偶或四阴四阳，可以作到阴阳相对，但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那就只能按阴阳相对排，也就没有章法了，更不可能有理性。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古代人中的智者哲人是很重视理性和章法的，每一个发明创 </w:t>
      </w:r>
      <w:r>
        <w:rPr>
          <w:rFonts w:ascii="SimSun" w:hAnsi="SimSun" w:eastAsia="SimSun" w:cs="SimSun"/>
          <w:sz w:val="31"/>
          <w:szCs w:val="31"/>
          <w:spacing w:val="-13"/>
        </w:rPr>
        <w:t>造，都有一定的理性和章法，表现出他们的高超的聪明智慧和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非凡的理性思维。这决不是奉承古代人，可以从古代人的发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明创造中去验证。当然，古代人也不都是圣人，弄错了传误了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的也是古代人干的，洛书以数学洛书冒充易学洛书达数千年 </w:t>
      </w:r>
      <w:r>
        <w:rPr>
          <w:rFonts w:ascii="SimSun" w:hAnsi="SimSun" w:eastAsia="SimSun" w:cs="SimSun"/>
          <w:sz w:val="31"/>
          <w:szCs w:val="31"/>
          <w:spacing w:val="-15"/>
        </w:rPr>
        <w:t>之久而未发现就是一例。易学洛书失传，太乙占盘失传，都各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有不同情况，再分述如下：</w:t>
      </w:r>
    </w:p>
    <w:p>
      <w:pPr>
        <w:spacing w:line="269" w:lineRule="auto"/>
        <w:sectPr>
          <w:headerReference w:type="default" r:id="rId161"/>
          <w:pgSz w:w="12060" w:h="16950"/>
          <w:pgMar w:top="2179" w:right="1809" w:bottom="400" w:left="1809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1" w:lineRule="auto"/>
        <w:rPr/>
      </w:pPr>
      <w:r/>
    </w:p>
    <w:p>
      <w:pPr>
        <w:ind w:left="92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1.数学洛书得传易学洛书失传</w:t>
      </w:r>
    </w:p>
    <w:p>
      <w:pPr>
        <w:ind w:firstLine="895"/>
        <w:spacing w:before="325" w:line="272" w:lineRule="auto"/>
        <w:tabs>
          <w:tab w:val="left" w:pos="325"/>
        </w:tabs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所谓洛书，本是天地盘占卜器改进为地盘占卜器，因已无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天盘了，也无所谓地盘，就改名为“占盘”,又因接受太极、八卦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的互逆之理，亦称“太乙占盘”或“太乙九宫</w:t>
      </w:r>
      <w:r>
        <w:rPr>
          <w:rFonts w:ascii="SimSun" w:hAnsi="SimSun" w:eastAsia="SimSun" w:cs="SimSun"/>
          <w:sz w:val="31"/>
          <w:szCs w:val="31"/>
          <w:spacing w:val="-14"/>
        </w:rPr>
        <w:t>占盘”的平面图。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太乙占盘，有如现在的大盘子，中间有个立柱</w:t>
      </w:r>
      <w:r>
        <w:rPr>
          <w:rFonts w:ascii="SimSun" w:hAnsi="SimSun" w:eastAsia="SimSun" w:cs="SimSun"/>
          <w:sz w:val="31"/>
          <w:szCs w:val="31"/>
          <w:spacing w:val="-14"/>
        </w:rPr>
        <w:t>，立柱上有指针，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有的是立柱转指针不转，有的是立柱不转指</w:t>
      </w:r>
      <w:r>
        <w:rPr>
          <w:rFonts w:ascii="SimSun" w:hAnsi="SimSun" w:eastAsia="SimSun" w:cs="SimSun"/>
          <w:sz w:val="31"/>
          <w:szCs w:val="31"/>
          <w:spacing w:val="-8"/>
        </w:rPr>
        <w:t>针转，立柱转的指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2"/>
        </w:rPr>
        <w:t>针在一边，另一边没有，指针转的指针两边都有，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一头指方向，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一头起平衡能转作用，有如天地盘占卜器的天盘或上十字架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一样。盘的圆面上分八方位，北方一白点(或一圈);东北二黑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9"/>
        </w:rPr>
        <w:t>点，东方三白点，东南四黑点，中央五白点，西北六黑点，西方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4"/>
        </w:rPr>
        <w:t>七白点，西南八黑点，南方九白点。旋转立柱或指针进行占 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27"/>
        </w:rPr>
        <w:t>卜。后来造字，“占”字极像占盘，下面的“口”像盘，</w:t>
      </w:r>
      <w:r>
        <w:rPr>
          <w:rFonts w:ascii="SimSun" w:hAnsi="SimSun" w:eastAsia="SimSun" w:cs="SimSun"/>
          <w:sz w:val="31"/>
          <w:szCs w:val="31"/>
          <w:spacing w:val="-28"/>
        </w:rPr>
        <w:t>上面的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“上”像盘中的立柱和指针。“卜”字极像立柱和指针。天地盘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0"/>
        </w:rPr>
        <w:t>占卜器的天盘或十字架，平视如“十”,太乙占盘的立柱和指针，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平视有的如“十”,有的如“上”,有的如“卜”,故“卜”字有“上”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7"/>
        </w:rPr>
        <w:t>“卜”两种写法，“十”易和“十”混，不取。文字学家说“卜”字是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据商殷时代灼龟甲兽骨事先凿好的“兆”,再看出现的裂纹进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9"/>
        </w:rPr>
        <w:t>行占卜的裂纹造的，所以，“卜”有多种写法，除以上两种写法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外，还有旁笔向上的写法，写作“r”。灼烧龟甲兽骨之兆的裂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4"/>
        </w:rPr>
        <w:t>纹是没有一定方向的，古人造字是不会以没有一定方向的裂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3"/>
        </w:rPr>
        <w:t>纹为依据的，因为它本身就不一定，何足为据?且不定之据，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难以成立，别人也不易理解，故此说不可信。文字学家对于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“占”有说下面是土块，上面是插的香，表示烧香祈祷</w:t>
      </w:r>
      <w:r>
        <w:rPr>
          <w:rFonts w:ascii="SimSun" w:hAnsi="SimSun" w:eastAsia="SimSun" w:cs="SimSun"/>
          <w:sz w:val="31"/>
          <w:szCs w:val="31"/>
          <w:spacing w:val="-8"/>
        </w:rPr>
        <w:t>进行占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卜。有说上面是卜卦的卜，下面是说话的口，卜完卦要用口解   </w:t>
      </w:r>
      <w:r>
        <w:rPr>
          <w:rFonts w:ascii="SimSun" w:hAnsi="SimSun" w:eastAsia="SimSun" w:cs="SimSun"/>
          <w:sz w:val="31"/>
          <w:szCs w:val="31"/>
          <w:spacing w:val="-8"/>
        </w:rPr>
        <w:t>说。这些说法都不具必然性，不可信。说“占卜”二字是据太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3"/>
        </w:rPr>
        <w:t>乙占盘创造出来的整体或部分象形字，似乎更有说服力。有</w:t>
      </w:r>
    </w:p>
    <w:p>
      <w:pPr>
        <w:spacing w:line="272" w:lineRule="auto"/>
        <w:sectPr>
          <w:headerReference w:type="default" r:id="rId162"/>
          <w:pgSz w:w="11900" w:h="16840"/>
          <w:pgMar w:top="2099" w:right="1785" w:bottom="400" w:left="1644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26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人说汉字始创于商殷时代，有甲骨文为证。实际还要早，有可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能始创于夏初，没有几百年的草创过程，商殷时代是无法用作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简单记录的。当然，文字的齐备、定形、完善是在周代完成的，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而改为隶、楷书则是在汉代完成的。对洛书的研究，使汉字始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创时间提前了至少几百年。数学洛书取代易学洛书的时间当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在夏代之前。数学洛书和易学洛书的差别只是二、八互易其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位，其余未变，但性质大不相同，易学洛书是符合易学原理的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数目排列，数学洛书是发挥数学组合的巧妙安排。“洛书”之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名和“河图”之名一样，是被神化之后的名称。其原名应是“占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图”或“占盘图”,这时的语言发展了，不会</w:t>
      </w:r>
      <w:r>
        <w:rPr>
          <w:rFonts w:ascii="SimSun" w:hAnsi="SimSun" w:eastAsia="SimSun" w:cs="SimSun"/>
          <w:sz w:val="31"/>
          <w:szCs w:val="31"/>
          <w:spacing w:val="-19"/>
        </w:rPr>
        <w:t>像河图的原名那样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简单只叫“巫”。</w:t>
      </w:r>
    </w:p>
    <w:p>
      <w:pPr>
        <w:pStyle w:val="BodyText"/>
        <w:spacing w:line="304" w:lineRule="auto"/>
        <w:rPr/>
      </w:pPr>
      <w:r/>
    </w:p>
    <w:p>
      <w:pPr>
        <w:ind w:left="64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太乙占盘失传后又被发现</w:t>
      </w:r>
    </w:p>
    <w:p>
      <w:pPr>
        <w:ind w:right="269" w:firstLine="639"/>
        <w:spacing w:before="304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太乙占盘的原来形式已经在数学洛书取代易学洛书后失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传，但按数学洛书制作的太乙占盘却是流传至汉代以后才失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传的。1977年安徽阜阳双古堆西汉汝阳侯墓出土了太乙九 </w:t>
      </w:r>
      <w:r>
        <w:rPr>
          <w:rFonts w:ascii="SimSun" w:hAnsi="SimSun" w:eastAsia="SimSun" w:cs="SimSun"/>
          <w:sz w:val="31"/>
          <w:szCs w:val="31"/>
          <w:spacing w:val="-29"/>
        </w:rPr>
        <w:t>宫占盘。此盘和《灵枢经·九宫八风篇》图一致，与《周易本义》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洛书也相吻合。这个又被发现的太乙占盘，证明了《灵枢经》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没有妄载。不过所载是数学洛书九宫，不是易学洛书九宫。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也证明了陈抟作久不传世的河图洛书是有所据而作，不是妄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作。不过所作所据仍是数学洛书，不是易学洛书。作河图所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据当是流传于道教徒中或民间的河图，因为不见有载于以前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文献的河图。作洛书则有可能据流传于道教徒中或民间的洛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书，也有可能据《灵枢经》所载九宫图。总之，不</w:t>
      </w:r>
      <w:r>
        <w:rPr>
          <w:rFonts w:ascii="SimSun" w:hAnsi="SimSun" w:eastAsia="SimSun" w:cs="SimSun"/>
          <w:sz w:val="31"/>
          <w:szCs w:val="31"/>
          <w:spacing w:val="-14"/>
        </w:rPr>
        <w:t>是他妄作而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话于古。退一步说，即使河图彻底失传了，但只要有《灵枢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经》的九宫图，就算有了洛书，根据洛书就能构想出一个河图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来。这构想就是有根据的构想，不是凭空的妄作。虽然所据</w:t>
      </w:r>
    </w:p>
    <w:p>
      <w:pPr>
        <w:spacing w:line="265" w:lineRule="auto"/>
        <w:sectPr>
          <w:headerReference w:type="default" r:id="rId163"/>
          <w:pgSz w:w="11900" w:h="16840"/>
          <w:pgMar w:top="2060" w:right="1785" w:bottom="400" w:left="1690" w:header="16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88"/>
        <w:spacing w:before="344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不是易学洛书而是数学洛书，所作河图不是正</w:t>
      </w:r>
      <w:r>
        <w:rPr>
          <w:rFonts w:ascii="SimSun" w:hAnsi="SimSun" w:eastAsia="SimSun" w:cs="SimSun"/>
          <w:sz w:val="32"/>
          <w:szCs w:val="32"/>
          <w:spacing w:val="-11"/>
        </w:rPr>
        <w:t>确河图而是有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误河图，但已离易学洛书很近，已离正确河图不远，为研究出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易学洛书和正确河图打下了基础，提供了方便。因此，陈抟对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于易学是有贡献的。</w:t>
      </w:r>
    </w:p>
    <w:p>
      <w:pPr>
        <w:ind w:left="724"/>
        <w:spacing w:before="300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3.</w:t>
      </w:r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洛书的基本形式并未失传后成赌具</w:t>
      </w:r>
    </w:p>
    <w:p>
      <w:pPr>
        <w:ind w:right="244" w:firstLine="709"/>
        <w:spacing w:before="31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洛书的基本形式，即太乙占盘的实物模样。这个模样并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"/>
        </w:rPr>
        <w:t>未失传，而是流传下来了。不知流传到何时演变成了赌具。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这赌具直到现在还有，就是叫作“转盘赌”或“轮盘赌”的那种 </w:t>
      </w:r>
      <w:r>
        <w:rPr>
          <w:rFonts w:ascii="SimSun" w:hAnsi="SimSun" w:eastAsia="SimSun" w:cs="SimSun"/>
          <w:sz w:val="32"/>
          <w:szCs w:val="32"/>
          <w:spacing w:val="-17"/>
        </w:rPr>
        <w:t>赌具。那种赌具，现在作得很精，用金属制作成一个大圆盘，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中间是有立柱和滚珠的指针，盘上划分若干方位，让参赌者在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各方位上放钱，然后用力旋转指针，看指针停在何方位，停的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方位为赢方，其余为输方，加倍赔赢方。即使加倍赔赢方，也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一定是设赌者赢，参赌者输，因为设赌者占有若干分之几的或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然率，参赌者只占有若于分之一的或然率。这种赌具就是由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太乙占盘演变来的。所以说洛书的基本形式并</w:t>
      </w:r>
      <w:r>
        <w:rPr>
          <w:rFonts w:ascii="SimSun" w:hAnsi="SimSun" w:eastAsia="SimSun" w:cs="SimSun"/>
          <w:sz w:val="32"/>
          <w:szCs w:val="32"/>
          <w:spacing w:val="-11"/>
        </w:rPr>
        <w:t>未失传，流传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民间，后来演变成了赌具。</w:t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4" w:lineRule="auto"/>
        <w:rPr/>
      </w:pPr>
      <w:r/>
    </w:p>
    <w:p>
      <w:pPr>
        <w:ind w:left="1719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15"/>
        </w:rPr>
        <w:t>二、易学在上古后期的失误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right="264" w:firstLine="659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易学发展到上古后期，已变得十分复杂，上下盘八卦占 </w:t>
      </w:r>
      <w:r>
        <w:rPr>
          <w:rFonts w:ascii="SimSun" w:hAnsi="SimSun" w:eastAsia="SimSun" w:cs="SimSun"/>
          <w:sz w:val="32"/>
          <w:szCs w:val="32"/>
          <w:spacing w:val="-14"/>
        </w:rPr>
        <w:t>卜法已变成龟蓍占卜法。八卦符号已不使用，只使用六十四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卦符号。六十四卦符号已不用八卦符号重出，而用贮存于所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谓灵龟的龟壳中的五十根蓍草棍按一定的程序和方法一爻一 </w:t>
      </w:r>
      <w:r>
        <w:rPr>
          <w:rFonts w:ascii="SimSun" w:hAnsi="SimSun" w:eastAsia="SimSun" w:cs="SimSun"/>
          <w:sz w:val="32"/>
          <w:szCs w:val="32"/>
          <w:spacing w:val="-10"/>
        </w:rPr>
        <w:t>爻地查出，又发展到查出的也不算，而要将查出的按一定的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规矩变，查出的叫“本卦”,变出的叫“变卦”或“之卦”。</w:t>
      </w:r>
    </w:p>
    <w:p>
      <w:pPr>
        <w:spacing w:line="257" w:lineRule="auto"/>
        <w:sectPr>
          <w:headerReference w:type="default" r:id="rId164"/>
          <w:pgSz w:w="11900" w:h="16840"/>
          <w:pgMar w:top="2019" w:right="1785" w:bottom="400" w:left="1650" w:header="160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5" w:lineRule="auto"/>
        <w:rPr/>
      </w:pPr>
      <w:r/>
    </w:p>
    <w:p>
      <w:pPr>
        <w:ind w:right="21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这时已经有了比较齐备完善的文字，六十四卦的解说之辞，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已有简约的记录，称为“卦辞”。查出了不需要变的卦，就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按本卦的卦辞去解说吉凶祸福；需要变的卦，就按变出的卦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的卦辞去解说吉凶祸福。有时还可以将本卦和变卦或之卦的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卦辞结合起来解说。这样作的目的，无非是要增加一些说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法，提高言中的或然率，也给问事者提供更多的合乎心理和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愿望的选择性。但这还不够，到了周代，又在每卦六爻之下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增加不同的解说之辞，叫作“爻辞”。这样，解说所得一卦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的不同说法就更多了，言中的或然率就更高了，问事者合乎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心理和愿望的选择范围也更大了。这都是占卜专业者为神其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术、灵其验而想出来的一些使人信以为真，多去问卦的办 </w:t>
      </w:r>
      <w:r>
        <w:rPr>
          <w:rFonts w:ascii="SimSun" w:hAnsi="SimSun" w:eastAsia="SimSun" w:cs="SimSun"/>
          <w:sz w:val="31"/>
          <w:szCs w:val="31"/>
          <w:spacing w:val="4"/>
        </w:rPr>
        <w:t>法。在此以前的占卜，既无一定的卦辞，更无一定的爻辞，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占卜专业者只是根据所得卦象启发思路，询问求卜者所问之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事的过去情况和现在情况，结合天时、地利、人和等主要因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素，分析判断事情的未来可能出现的结果。这是有哲理性的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占卜，所以比较准确。周代的占卜，虽然也讲天、地、人，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但已不是天时、地利、人和的相互配合，而是天神、地衹、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4"/>
        </w:rPr>
        <w:t>人性(人的性命)的相互感应了。哲理占卜已流于迷信占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卜，故《周易》</w:t>
      </w:r>
      <w:r>
        <w:rPr>
          <w:rFonts w:ascii="SimSun" w:hAnsi="SimSun" w:eastAsia="SimSun" w:cs="SimSun"/>
          <w:sz w:val="31"/>
          <w:szCs w:val="31"/>
          <w:spacing w:val="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一书乃是迷信占卜之书，而为《周易》</w:t>
      </w:r>
      <w:r>
        <w:rPr>
          <w:rFonts w:ascii="SimSun" w:hAnsi="SimSun" w:eastAsia="SimSun" w:cs="SimSun"/>
          <w:sz w:val="31"/>
          <w:szCs w:val="31"/>
          <w:spacing w:val="3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一书  </w:t>
      </w:r>
      <w:r>
        <w:rPr>
          <w:rFonts w:ascii="SimSun" w:hAnsi="SimSun" w:eastAsia="SimSun" w:cs="SimSun"/>
          <w:sz w:val="31"/>
          <w:szCs w:val="31"/>
          <w:spacing w:val="6"/>
        </w:rPr>
        <w:t>所作的传，称为《易传》,搜集了以前的许多易学资料，其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中有些资料则是哲理占卜的资料。但这些资</w:t>
      </w:r>
      <w:r>
        <w:rPr>
          <w:rFonts w:ascii="SimSun" w:hAnsi="SimSun" w:eastAsia="SimSun" w:cs="SimSun"/>
          <w:sz w:val="31"/>
          <w:szCs w:val="31"/>
          <w:spacing w:val="11"/>
        </w:rPr>
        <w:t>料也有不少失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误，失误不是《易传》作者造成的，而是在口头流传和文字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记录中由前人造成的。有不少失误的资料，比</w:t>
      </w:r>
      <w:r>
        <w:rPr>
          <w:rFonts w:ascii="SimSun" w:hAnsi="SimSun" w:eastAsia="SimSun" w:cs="SimSun"/>
          <w:sz w:val="31"/>
          <w:szCs w:val="31"/>
          <w:spacing w:val="4"/>
        </w:rPr>
        <w:t>没有资料好。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没有资料，无法研究易学的来龙去脉，更不可能恢复哲理易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学的本来面目了。所以，《易传》仍是很有价值的易学文献。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下面分述易学在上古后期的失误。</w:t>
      </w:r>
    </w:p>
    <w:p>
      <w:pPr>
        <w:spacing w:line="272" w:lineRule="auto"/>
        <w:sectPr>
          <w:headerReference w:type="default" r:id="rId165"/>
          <w:pgSz w:w="11900" w:h="16840"/>
          <w:pgMar w:top="2069" w:right="1785" w:bottom="400" w:left="1690" w:header="16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789"/>
        <w:spacing w:before="117" w:line="223" w:lineRule="auto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z w:val="36"/>
          <w:szCs w:val="36"/>
          <w:spacing w:val="-8"/>
        </w:rPr>
        <w:t>(一)文字发明后记录传说的失误</w:t>
      </w:r>
    </w:p>
    <w:p>
      <w:pPr>
        <w:pStyle w:val="BodyText"/>
        <w:spacing w:line="393" w:lineRule="auto"/>
        <w:rPr/>
      </w:pPr>
      <w:r/>
    </w:p>
    <w:p>
      <w:pPr>
        <w:ind w:right="449" w:firstLine="659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在发明文字之前，古代文化依靠口头语言流传，叫作“传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说”。由最初创造文字，到可以用文字记录语言，有一个相当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长的历史过程，这过程至少也是几百年，甚至上千年。两仪、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四象、八卦符号的创造，可以说是创造文字的开端，由于它的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基本符号只有两个，组合方式又只有平行叠加一种</w:t>
      </w:r>
      <w:r>
        <w:rPr>
          <w:rFonts w:ascii="SimSun" w:hAnsi="SimSun" w:eastAsia="SimSun" w:cs="SimSun"/>
          <w:sz w:val="32"/>
          <w:szCs w:val="32"/>
          <w:spacing w:val="-23"/>
        </w:rPr>
        <w:t>，创造出来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不多符号，就被人们广泛应用，以致用一个符号表示多种</w:t>
      </w:r>
      <w:r>
        <w:rPr>
          <w:rFonts w:ascii="SimSun" w:hAnsi="SimSun" w:eastAsia="SimSun" w:cs="SimSun"/>
          <w:sz w:val="32"/>
          <w:szCs w:val="32"/>
          <w:spacing w:val="-23"/>
        </w:rPr>
        <w:t>事物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多种涵义，成了通用性很强的多义性符号，用它作文字，</w:t>
      </w:r>
      <w:r>
        <w:rPr>
          <w:rFonts w:ascii="SimSun" w:hAnsi="SimSun" w:eastAsia="SimSun" w:cs="SimSun"/>
          <w:sz w:val="32"/>
          <w:szCs w:val="32"/>
          <w:spacing w:val="-23"/>
        </w:rPr>
        <w:t>没有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使用者的当面解释，别人是无法知道它究竟表示的是何种事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物何种涵义的，这就阻碍了它发展成为文字的可能性。于是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才有人运用图画的方法创造象形文字，象形文字按物图形</w:t>
      </w:r>
      <w:r>
        <w:rPr>
          <w:rFonts w:ascii="SimSun" w:hAnsi="SimSun" w:eastAsia="SimSun" w:cs="SimSun"/>
          <w:sz w:val="32"/>
          <w:szCs w:val="32"/>
          <w:spacing w:val="-23"/>
        </w:rPr>
        <w:t>，最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初画得很像很复杂，很难画，于是又有一个逐步简化的过程，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这过程也相当长。有些事物很复杂，难画其形。有些事物没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有形，无形可画。于是在象形文字的基础上创</w:t>
      </w:r>
      <w:r>
        <w:rPr>
          <w:rFonts w:ascii="SimSun" w:hAnsi="SimSun" w:eastAsia="SimSun" w:cs="SimSun"/>
          <w:sz w:val="32"/>
          <w:szCs w:val="32"/>
          <w:spacing w:val="-11"/>
        </w:rPr>
        <w:t>造会意文字和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指事文字，这又有一个相当长的过程。但还有许多事物和思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想意识无法象形、无法会意，无法指事，于是又创造形声文字，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这又有一个相当长的过程。经过这些过程，文字基本齐备了，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但还有一个完善、定形、定音、定义和拟定用法的过程，虽然每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个文字创造之初就和它所表示的事物及表示这一事物的语言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联系起来了，定音、定义、定用法已逐步完成，但定形</w:t>
      </w:r>
      <w:r>
        <w:rPr>
          <w:rFonts w:ascii="SimSun" w:hAnsi="SimSun" w:eastAsia="SimSun" w:cs="SimSun"/>
          <w:sz w:val="32"/>
          <w:szCs w:val="32"/>
          <w:spacing w:val="-33"/>
        </w:rPr>
        <w:t>却是很麻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烦很长期的事情，中国文字的定形是在秦汉时期才最后完成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的，就是明证。在周代以前和当时，中国文字还不够齐备和完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善是可想而知的；用它来记录已往文化的传说，不能记</w:t>
      </w:r>
      <w:r>
        <w:rPr>
          <w:rFonts w:ascii="SimSun" w:hAnsi="SimSun" w:eastAsia="SimSun" w:cs="SimSun"/>
          <w:sz w:val="32"/>
          <w:szCs w:val="32"/>
          <w:spacing w:val="-23"/>
        </w:rPr>
        <w:t>录得十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分详细明白也是可想而知的。记录得越早就越简单越难懂是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必然的，这是易学传说在上古后期的文字记录中发生失误的</w:t>
      </w:r>
    </w:p>
    <w:p>
      <w:pPr>
        <w:spacing w:line="258" w:lineRule="auto"/>
        <w:sectPr>
          <w:headerReference w:type="default" r:id="rId166"/>
          <w:pgSz w:w="12070" w:h="16950"/>
          <w:pgMar w:top="1939" w:right="1810" w:bottom="400" w:left="1599" w:header="152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229"/>
        <w:spacing w:before="293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原因之一。远古上古的事情，在长期的传说中会走样变形，然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而原样原形的传说也一定会有，记录时未能记其真</w:t>
      </w:r>
      <w:r>
        <w:rPr>
          <w:rFonts w:ascii="SimSun" w:hAnsi="SimSun" w:eastAsia="SimSun" w:cs="SimSun"/>
          <w:sz w:val="31"/>
          <w:szCs w:val="31"/>
          <w:spacing w:val="-14"/>
        </w:rPr>
        <w:t>实者，反而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记其虚妄者，这又是易学传说在上古后期的文字记录中发生 </w:t>
      </w:r>
      <w:r>
        <w:rPr>
          <w:rFonts w:ascii="SimSun" w:hAnsi="SimSun" w:eastAsia="SimSun" w:cs="SimSun"/>
          <w:sz w:val="31"/>
          <w:szCs w:val="31"/>
          <w:spacing w:val="-14"/>
        </w:rPr>
        <w:t>失误的原因之一。没有文字记录以前，传说就是传说，你传你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的，我传我的，谁传的对，谁传的错，全由听者自已去分辨，别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人无法说对说错；有了文字记录以后，别人就会以</w:t>
      </w:r>
      <w:r>
        <w:rPr>
          <w:rFonts w:ascii="SimSun" w:hAnsi="SimSun" w:eastAsia="SimSun" w:cs="SimSun"/>
          <w:sz w:val="31"/>
          <w:szCs w:val="31"/>
          <w:spacing w:val="-14"/>
        </w:rPr>
        <w:t>文字记录为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据，说合乎文字记录的对，不合乎文字记录的错；如果文字记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录的是对的，就起了减少误传的作用；如果文字记录的是错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的，就起了扼杀正传的作用；时间一长，这</w:t>
      </w:r>
      <w:r>
        <w:rPr>
          <w:rFonts w:ascii="SimSun" w:hAnsi="SimSun" w:eastAsia="SimSun" w:cs="SimSun"/>
          <w:sz w:val="31"/>
          <w:szCs w:val="31"/>
          <w:spacing w:val="-14"/>
        </w:rPr>
        <w:t>一事物的正确传说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就没有了失传了，而这一事物的错误传说却得以流传，难于纠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正。发明文字本来是好事，但绝对的好事和绝对的坏事，是从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来没有过的，就像易学中的阴阳一样，没有绝对的</w:t>
      </w:r>
      <w:r>
        <w:rPr>
          <w:rFonts w:ascii="SimSun" w:hAnsi="SimSun" w:eastAsia="SimSun" w:cs="SimSun"/>
          <w:sz w:val="31"/>
          <w:szCs w:val="31"/>
          <w:spacing w:val="-14"/>
        </w:rPr>
        <w:t>阴，也没有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绝对的阳，阴阳是相对比较而言的，而且是可</w:t>
      </w:r>
      <w:r>
        <w:rPr>
          <w:rFonts w:ascii="SimSun" w:hAnsi="SimSun" w:eastAsia="SimSun" w:cs="SimSun"/>
          <w:sz w:val="31"/>
          <w:szCs w:val="31"/>
          <w:spacing w:val="-8"/>
        </w:rPr>
        <w:t>以互相转化的。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易学在文字发明之后有哪些失误，下文分别叙述。</w:t>
      </w:r>
    </w:p>
    <w:p>
      <w:pPr>
        <w:ind w:left="684"/>
        <w:spacing w:before="31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误记河图洛书是天赐</w:t>
      </w:r>
    </w:p>
    <w:p>
      <w:pPr>
        <w:pStyle w:val="BodyText"/>
        <w:spacing w:line="241" w:lineRule="auto"/>
        <w:rPr/>
      </w:pPr>
      <w:r/>
    </w:p>
    <w:p>
      <w:pPr>
        <w:ind w:right="229" w:firstLine="649"/>
        <w:spacing w:before="10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河图、洛书，本是远古人画的天地盘占卜器平面图和上古 </w:t>
      </w:r>
      <w:r>
        <w:rPr>
          <w:rFonts w:ascii="SimSun" w:hAnsi="SimSun" w:eastAsia="SimSun" w:cs="SimSun"/>
          <w:sz w:val="31"/>
          <w:szCs w:val="31"/>
          <w:spacing w:val="-8"/>
        </w:rPr>
        <w:t>人画的太乙九宫占盘平面图，上文已有详细说明，此不重述。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远古上古时期能画这种图的人很少，见到过这</w:t>
      </w:r>
      <w:r>
        <w:rPr>
          <w:rFonts w:ascii="SimSun" w:hAnsi="SimSun" w:eastAsia="SimSun" w:cs="SimSun"/>
          <w:sz w:val="31"/>
          <w:szCs w:val="31"/>
          <w:spacing w:val="-8"/>
        </w:rPr>
        <w:t>种图的人不多。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这种图一定是由占卜专业者画出的。占卜专业者画出之后，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为神其术，就说图是由龙马从黄河底下驮出来的，是由神龟从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洛水底下驮出来的。这编造的谎言一传开，有信的，有不信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的。那时的人对许多自然现象理解不了，就认为天上地下都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有神，人死后就成鬼，因而有迷信天地鬼神的心理，故信者多，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不信者少。传之既久，就有河图、洛书之名，并说八卦是按照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河图、洛书画出来的。有了文字之后，就将这</w:t>
      </w:r>
      <w:r>
        <w:rPr>
          <w:rFonts w:ascii="SimSun" w:hAnsi="SimSun" w:eastAsia="SimSun" w:cs="SimSun"/>
          <w:sz w:val="31"/>
          <w:szCs w:val="31"/>
          <w:spacing w:val="-14"/>
        </w:rPr>
        <w:t>两个传说记录成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文，有记其名为“河图、洛书”的，有记其事为“河出图、洛出书，</w:t>
      </w:r>
    </w:p>
    <w:p>
      <w:pPr>
        <w:spacing w:line="269" w:lineRule="auto"/>
        <w:sectPr>
          <w:headerReference w:type="default" r:id="rId167"/>
          <w:pgSz w:w="11900" w:h="16840"/>
          <w:pgMar w:top="1939" w:right="1785" w:bottom="400" w:left="1710" w:header="15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1" w:lineRule="auto"/>
        <w:rPr/>
      </w:pPr>
      <w:r/>
    </w:p>
    <w:p>
      <w:pPr>
        <w:ind w:right="459"/>
        <w:spacing w:before="10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圣人则之，(以画八卦)”的，有记“龙马负图出于河，神</w:t>
      </w:r>
      <w:r>
        <w:rPr>
          <w:rFonts w:ascii="SimSun" w:hAnsi="SimSun" w:eastAsia="SimSun" w:cs="SimSun"/>
          <w:sz w:val="31"/>
          <w:szCs w:val="31"/>
          <w:spacing w:val="-22"/>
        </w:rPr>
        <w:t>龟负书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出于洛”的，有记“伏羲则河图、洛书画八卦”的。这些用的是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上古后期的文字和文法，上古中期用的文字和文法一定不会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是这样的，文字一定更难，文法一定更简约。上古后期《易传》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作者能看懂并改记如上，实在不容易。但可惜得很，原记录是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误记，把人画的图记成是天赐的图了。</w:t>
      </w:r>
    </w:p>
    <w:p>
      <w:pPr>
        <w:pStyle w:val="BodyText"/>
        <w:spacing w:line="260" w:lineRule="auto"/>
        <w:rPr/>
      </w:pPr>
      <w:r/>
    </w:p>
    <w:p>
      <w:pPr>
        <w:ind w:left="75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2.误记圣人则河图画八卦</w:t>
      </w:r>
    </w:p>
    <w:p>
      <w:pPr>
        <w:ind w:right="509" w:firstLine="830"/>
        <w:spacing w:before="326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上文已经提及圣人或伏羲则河图画八卦的记录，</w:t>
      </w:r>
      <w:r>
        <w:rPr>
          <w:rFonts w:ascii="SimSun" w:hAnsi="SimSun" w:eastAsia="SimSun" w:cs="SimSun"/>
          <w:sz w:val="31"/>
          <w:szCs w:val="31"/>
          <w:spacing w:val="-5"/>
        </w:rPr>
        <w:t>圣人如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果是指聪明智慧的哲人，能画出两仪、四象、八卦符号的人，确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实是这样的圣人，如果是指伏羲氏，伏羲氏有可能</w:t>
      </w:r>
      <w:r>
        <w:rPr>
          <w:rFonts w:ascii="SimSun" w:hAnsi="SimSun" w:eastAsia="SimSun" w:cs="SimSun"/>
          <w:sz w:val="31"/>
          <w:szCs w:val="31"/>
          <w:spacing w:val="-13"/>
        </w:rPr>
        <w:t>不是某一个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人的专名，有可能是首先豢养牲畜的氏族的首领的通名，或是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这个氏族的氏族名。这个氏族第一个发明豢养牲畜的人或首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领，也可以是这样的圣人，但八卦确实不是这样的圣人画的，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是最先堆土立竿观察日光阴阳变化的圣人们画的。画出八卦 </w:t>
      </w:r>
      <w:r>
        <w:rPr>
          <w:rFonts w:ascii="SimSun" w:hAnsi="SimSun" w:eastAsia="SimSun" w:cs="SimSun"/>
          <w:sz w:val="31"/>
          <w:szCs w:val="31"/>
          <w:spacing w:val="-12"/>
        </w:rPr>
        <w:t>符号之时，河图有可能尚未画出来，则河图画八卦的可能性几 </w:t>
      </w:r>
      <w:r>
        <w:rPr>
          <w:rFonts w:ascii="SimSun" w:hAnsi="SimSun" w:eastAsia="SimSun" w:cs="SimSun"/>
          <w:sz w:val="31"/>
          <w:szCs w:val="31"/>
          <w:spacing w:val="-13"/>
        </w:rPr>
        <w:t>乎没有；即使画出八卦符号之前已有河图，则河</w:t>
      </w:r>
      <w:r>
        <w:rPr>
          <w:rFonts w:ascii="SimSun" w:hAnsi="SimSun" w:eastAsia="SimSun" w:cs="SimSun"/>
          <w:sz w:val="31"/>
          <w:szCs w:val="31"/>
          <w:spacing w:val="-14"/>
        </w:rPr>
        <w:t>图又何以能画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出八卦来?简直难以想象。河图十方位十数，八卦八方位八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数，河图用点、圈，八卦用连断线，二者没有相似之处，如何则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法?河图、八卦，现在都有，不妨试试看究竟能则不能则。但 </w:t>
      </w:r>
      <w:r>
        <w:rPr>
          <w:rFonts w:ascii="SimSun" w:hAnsi="SimSun" w:eastAsia="SimSun" w:cs="SimSun"/>
          <w:sz w:val="31"/>
          <w:szCs w:val="31"/>
          <w:spacing w:val="-7"/>
        </w:rPr>
        <w:t>几千年来，许多大学问家也相信这种说法，这是为什么呢?就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是因为它是前人记录在书的。本本主义不仅现代有，自古以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来就有。这种误记，实在误人不浅。</w:t>
      </w:r>
    </w:p>
    <w:p>
      <w:pPr>
        <w:pStyle w:val="BodyText"/>
        <w:spacing w:line="361" w:lineRule="auto"/>
        <w:rPr/>
      </w:pPr>
      <w:r/>
    </w:p>
    <w:p>
      <w:pPr>
        <w:ind w:left="644"/>
        <w:spacing w:before="10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误记圣人则洛书定八卦象数</w:t>
      </w:r>
    </w:p>
    <w:p>
      <w:pPr>
        <w:pStyle w:val="BodyText"/>
        <w:spacing w:line="243" w:lineRule="auto"/>
        <w:rPr/>
      </w:pPr>
      <w:r/>
    </w:p>
    <w:p>
      <w:pPr>
        <w:ind w:right="632" w:firstLine="639"/>
        <w:spacing w:before="101" w:line="24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八卦象数是在八圭符号画出时就定了的，八圭符号画出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时还没有洛书；八圭符号用于占卜之后，才叫八卦，才有太乙</w:t>
      </w:r>
    </w:p>
    <w:p>
      <w:pPr>
        <w:spacing w:line="249" w:lineRule="auto"/>
        <w:sectPr>
          <w:headerReference w:type="default" r:id="rId168"/>
          <w:pgSz w:w="11900" w:h="16840"/>
          <w:pgMar w:top="2090" w:right="1785" w:bottom="400" w:left="1420" w:header="16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left="206" w:right="56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占盘；有了太乙占盘之后，才有洛书。八卦占卜是仿天地盘占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卜，太乙占盘占卜是仿八卦占卜，洛书是太乙占盘的平面图，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3"/>
        </w:rPr>
        <w:t>说洛书则八卦定数位是很合实际的。而说八卦则洛书定象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数，记录传说的人也不分对错正误就记下来，后人也不认真思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考一下就相信，几千年来以讹传讹，难以纠正，古人有责任，后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人也难辞其咎。</w:t>
      </w:r>
    </w:p>
    <w:p>
      <w:pPr>
        <w:ind w:left="820"/>
        <w:spacing w:before="33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记河图洛书过简有数失方位</w:t>
      </w:r>
    </w:p>
    <w:p>
      <w:pPr>
        <w:ind w:left="206" w:right="239" w:firstLine="455"/>
        <w:spacing w:before="30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《易传》记“天数五，地数五”,记的是河图之数没有错，因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为河图是天地盘占卜器的平面图，天地盘占卜器有天地盘，自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然才会有天地数之分，天数五、地数五，共十数，自然才会有个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合理的数位分布。刘牧以为是洛书之数，而以九数为河图之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数，显然不对。因为洛书即九宫，九宫即太乙占盘</w:t>
      </w:r>
      <w:r>
        <w:rPr>
          <w:rFonts w:ascii="SimSun" w:hAnsi="SimSun" w:eastAsia="SimSun" w:cs="SimSun"/>
          <w:sz w:val="31"/>
          <w:szCs w:val="31"/>
          <w:spacing w:val="-13"/>
        </w:rPr>
        <w:t>，太乙占盘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无天地盘之说，自然不会有天地数之分。且河图是天地各四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方五位，合为十方位，民间有“初生牛犊拜十方”之说</w:t>
      </w:r>
      <w:r>
        <w:rPr>
          <w:rFonts w:ascii="SimSun" w:hAnsi="SimSun" w:eastAsia="SimSun" w:cs="SimSun"/>
          <w:sz w:val="31"/>
          <w:szCs w:val="31"/>
          <w:spacing w:val="-23"/>
        </w:rPr>
        <w:t>，十方之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说即源于河图的十方位。十方位实际是五方位，五方位比洛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书的八方九位或九方位原始，河图又早于洛书，故十方位十数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应是河图无疑，九方位九数应是洛书无疑。但古代易学文献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只记河图、洛书之名，只记河图、洛书之数，河图、洛</w:t>
      </w:r>
      <w:r>
        <w:rPr>
          <w:rFonts w:ascii="SimSun" w:hAnsi="SimSun" w:eastAsia="SimSun" w:cs="SimSun"/>
          <w:sz w:val="31"/>
          <w:szCs w:val="31"/>
          <w:spacing w:val="-24"/>
        </w:rPr>
        <w:t>书之数和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其方位是怎样结合分布的，究竟是何数表示何方位的，却失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记，致使后人在数位结合分布上弄出许多错误来，而且争论了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很长时间也没有一个正确合理的结论，也是一件令人遗憾的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事情。</w:t>
      </w:r>
    </w:p>
    <w:p>
      <w:pPr>
        <w:ind w:left="820"/>
        <w:spacing w:before="33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5.记八卦过简有符号失象数位</w:t>
      </w:r>
    </w:p>
    <w:p>
      <w:pPr>
        <w:ind w:left="661"/>
        <w:spacing w:before="322" w:line="49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  <w:position w:val="13"/>
        </w:rPr>
        <w:t>《易传》搜集的前人对于八卦的记录，只有“易有太极，是</w:t>
      </w:r>
    </w:p>
    <w:p>
      <w:pPr>
        <w:spacing w:line="219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生两仪，两仪生四象，四象生八卦，八卦定吉凶，吉凶生大业。”</w:t>
      </w:r>
    </w:p>
    <w:p>
      <w:pPr>
        <w:spacing w:line="219" w:lineRule="auto"/>
        <w:sectPr>
          <w:headerReference w:type="default" r:id="rId169"/>
          <w:pgSz w:w="12090" w:h="16970"/>
          <w:pgMar w:top="2049" w:right="1768" w:bottom="400" w:left="1813" w:header="16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46"/>
        <w:spacing w:before="31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6"/>
        </w:rPr>
        <w:t>“刚柔相摩，八卦相荡。”“八卦而小成。”“八卦</w:t>
      </w:r>
      <w:r>
        <w:rPr>
          <w:rFonts w:ascii="SimSun" w:hAnsi="SimSun" w:eastAsia="SimSun" w:cs="SimSun"/>
          <w:sz w:val="31"/>
          <w:szCs w:val="31"/>
          <w:spacing w:val="-37"/>
        </w:rPr>
        <w:t>成列，象在其中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矣。”“始作八卦以通神明之德，以类万物之情。”“八卦以象 </w:t>
      </w:r>
      <w:r>
        <w:rPr>
          <w:rFonts w:ascii="SimSun" w:hAnsi="SimSun" w:eastAsia="SimSun" w:cs="SimSun"/>
          <w:sz w:val="31"/>
          <w:szCs w:val="31"/>
          <w:spacing w:val="-37"/>
        </w:rPr>
        <w:t>告。”“八卦相错，数往者顺，知来者逆。”等语而已。《周易》经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文，只记六十四卦符号，下注×下×上(“×”代八卦各卦之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名),再记六十四卦各卦之卦辞及爻辞，根本不提八卦。八卦 </w:t>
      </w:r>
      <w:r>
        <w:rPr>
          <w:rFonts w:ascii="SimSun" w:hAnsi="SimSun" w:eastAsia="SimSun" w:cs="SimSun"/>
          <w:sz w:val="31"/>
          <w:szCs w:val="31"/>
          <w:spacing w:val="-19"/>
        </w:rPr>
        <w:t>各卦之名，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一见于符号之注，</w:t>
      </w:r>
      <w:r>
        <w:rPr>
          <w:rFonts w:ascii="SimSun" w:hAnsi="SimSun" w:eastAsia="SimSun" w:cs="SimSun"/>
          <w:sz w:val="31"/>
          <w:szCs w:val="31"/>
          <w:spacing w:val="8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一见于八经卦，即自重卦之名。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八卦符号可从六十四卦符号下注及自重卦符号中看出，算是 </w:t>
      </w:r>
      <w:r>
        <w:rPr>
          <w:rFonts w:ascii="SimSun" w:hAnsi="SimSun" w:eastAsia="SimSun" w:cs="SimSun"/>
          <w:sz w:val="31"/>
          <w:szCs w:val="31"/>
          <w:spacing w:val="-17"/>
        </w:rPr>
        <w:t>八卦符号没有失传，留存下来了。但八卦符号的象、数、位，既 </w:t>
      </w:r>
      <w:r>
        <w:rPr>
          <w:rFonts w:ascii="SimSun" w:hAnsi="SimSun" w:eastAsia="SimSun" w:cs="SimSun"/>
          <w:sz w:val="31"/>
          <w:szCs w:val="31"/>
          <w:spacing w:val="-17"/>
        </w:rPr>
        <w:t>无图画表示，亦无文字记载，《易传·说卦传》虽</w:t>
      </w:r>
      <w:r>
        <w:rPr>
          <w:rFonts w:ascii="SimSun" w:hAnsi="SimSun" w:eastAsia="SimSun" w:cs="SimSun"/>
          <w:sz w:val="31"/>
          <w:szCs w:val="31"/>
          <w:spacing w:val="-18"/>
        </w:rPr>
        <w:t>然记了八卦有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象，列出了各卦为什么,所列者多数是以后的人用以表示各种 </w:t>
      </w:r>
      <w:r>
        <w:rPr>
          <w:rFonts w:ascii="SimSun" w:hAnsi="SimSun" w:eastAsia="SimSun" w:cs="SimSun"/>
          <w:sz w:val="31"/>
          <w:szCs w:val="31"/>
          <w:spacing w:val="-17"/>
        </w:rPr>
        <w:t>事物的取象，不是最初的取象。虽然记了八卦有</w:t>
      </w:r>
      <w:r>
        <w:rPr>
          <w:rFonts w:ascii="SimSun" w:hAnsi="SimSun" w:eastAsia="SimSun" w:cs="SimSun"/>
          <w:sz w:val="31"/>
          <w:szCs w:val="31"/>
          <w:spacing w:val="-18"/>
        </w:rPr>
        <w:t>数，如说：“八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卦相错，数往者顺，知来者逆，是故，易，</w:t>
      </w:r>
      <w:r>
        <w:rPr>
          <w:rFonts w:ascii="SimSun" w:hAnsi="SimSun" w:eastAsia="SimSun" w:cs="SimSun"/>
          <w:sz w:val="31"/>
          <w:szCs w:val="31"/>
          <w:spacing w:val="-28"/>
        </w:rPr>
        <w:t>逆数也。”只笼统说八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卦之数是逆数，未说何卦是何数，为什么是逆数?如何逆法? </w:t>
      </w:r>
      <w:r>
        <w:rPr>
          <w:rFonts w:ascii="SimSun" w:hAnsi="SimSun" w:eastAsia="SimSun" w:cs="SimSun"/>
          <w:sz w:val="31"/>
          <w:szCs w:val="31"/>
          <w:spacing w:val="-6"/>
        </w:rPr>
        <w:t>虽然记了八卦之位，但记了多种卦位，具体明确</w:t>
      </w:r>
      <w:r>
        <w:rPr>
          <w:rFonts w:ascii="SimSun" w:hAnsi="SimSun" w:eastAsia="SimSun" w:cs="SimSun"/>
          <w:sz w:val="31"/>
          <w:szCs w:val="31"/>
          <w:spacing w:val="-7"/>
        </w:rPr>
        <w:t>的一种是“帝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出乎震”章，可是不合易学原理，是不正确的；另外两种是“天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地定位”章和“雷以动之”章，较合易学原理，却又不具体明确，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甚至不全。还有一章即“神也者”章，也涉及卦</w:t>
      </w:r>
      <w:r>
        <w:rPr>
          <w:rFonts w:ascii="SimSun" w:hAnsi="SimSun" w:eastAsia="SimSun" w:cs="SimSun"/>
          <w:sz w:val="31"/>
          <w:szCs w:val="31"/>
          <w:spacing w:val="-18"/>
        </w:rPr>
        <w:t>位卦序，与“天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地定位”章基本一致，但缺天地(乾坤)二卦位。还有一章即 </w:t>
      </w:r>
      <w:r>
        <w:rPr>
          <w:rFonts w:ascii="SimSun" w:hAnsi="SimSun" w:eastAsia="SimSun" w:cs="SimSun"/>
          <w:sz w:val="31"/>
          <w:szCs w:val="31"/>
          <w:spacing w:val="-38"/>
        </w:rPr>
        <w:t>“乾，健也”章，也涉及卦序卦位，与“天地定位”章完全一致，但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同样不具体不明确。后人按具体明确的“帝出乎震”</w:t>
      </w:r>
      <w:r>
        <w:rPr>
          <w:rFonts w:ascii="SimSun" w:hAnsi="SimSun" w:eastAsia="SimSun" w:cs="SimSun"/>
          <w:sz w:val="31"/>
          <w:szCs w:val="31"/>
          <w:spacing w:val="-8"/>
        </w:rPr>
        <w:t>章作成八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卦图，到宋初陈抟认为不合易学原理，又另据“天地定位”章作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新的八卦图，自觉原有八卦图也是有据之作，难以否定，就称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新图为“先天八卦图”或“伏羲八卦图”,称原图为“后天八卦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图”或“文王八卦图”,从而引起一场大论战，论战持续数百年，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谁也否定不了谁，得不出任何结论，只好并存而共用。到了清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代中期，易学家们开始作先后天图的变通弥合工作，用先天为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体，后天为用的理论来解释先后天图的差别都具合理性，都合</w:t>
      </w:r>
    </w:p>
    <w:p>
      <w:pPr>
        <w:spacing w:line="272" w:lineRule="auto"/>
        <w:sectPr>
          <w:headerReference w:type="default" r:id="rId170"/>
          <w:pgSz w:w="12120" w:h="16990"/>
          <w:pgMar w:top="2099" w:right="1818" w:bottom="400" w:left="1415" w:header="166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left="40" w:right="164"/>
        <w:spacing w:before="101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乎易学原理。这种努力，较早者是江永，见于他的《河洛精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蕴》。但这不合哲学上的“体用不二”的原则，不会成为定论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5"/>
        </w:rPr>
        <w:t>的。“天地定位”章，成对说卦，天地即乾坤，山泽即艮兑，雷风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0"/>
        </w:rPr>
        <w:t>即震巽，水火即坎离。“乾，健也”章，分别说卦，顺序是：乾、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  <w:w w:val="99"/>
        </w:rPr>
        <w:t>坤、震、巽、坎、离、艮、兑，也是成对排列。再看起始，成对说以</w:t>
      </w:r>
      <w:r>
        <w:rPr>
          <w:rFonts w:ascii="SimSun" w:hAnsi="SimSun" w:eastAsia="SimSun" w:cs="SimSun"/>
          <w:sz w:val="31"/>
          <w:szCs w:val="31"/>
          <w:spacing w:val="2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乾坤始，不成对说以震始，“雷以动之”章以震始，“</w:t>
      </w:r>
      <w:r>
        <w:rPr>
          <w:rFonts w:ascii="SimSun" w:hAnsi="SimSun" w:eastAsia="SimSun" w:cs="SimSun"/>
          <w:sz w:val="31"/>
          <w:szCs w:val="31"/>
          <w:spacing w:val="-25"/>
        </w:rPr>
        <w:t>帝出乎震”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章以震始，“神也者”章以震始。以上各章，只有“帝</w:t>
      </w:r>
      <w:r>
        <w:rPr>
          <w:rFonts w:ascii="SimSun" w:hAnsi="SimSun" w:eastAsia="SimSun" w:cs="SimSun"/>
          <w:sz w:val="31"/>
          <w:szCs w:val="31"/>
          <w:spacing w:val="-35"/>
        </w:rPr>
        <w:t>出乎震”章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明确方位，它明确震是东方是对的，但明确的其他各卦方位都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8"/>
        </w:rPr>
        <w:t>不对，因为它不合乎各卦符号所表示的阴阳变化和季节方位。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它的明确不如不明确。不明确，后人还可以根据八卦</w:t>
      </w:r>
      <w:r>
        <w:rPr>
          <w:rFonts w:ascii="SimSun" w:hAnsi="SimSun" w:eastAsia="SimSun" w:cs="SimSun"/>
          <w:sz w:val="31"/>
          <w:szCs w:val="31"/>
          <w:spacing w:val="-3"/>
        </w:rPr>
        <w:t>符号所  </w:t>
      </w:r>
      <w:r>
        <w:rPr>
          <w:rFonts w:ascii="SimSun" w:hAnsi="SimSun" w:eastAsia="SimSun" w:cs="SimSun"/>
          <w:sz w:val="31"/>
          <w:szCs w:val="31"/>
          <w:spacing w:val="-3"/>
        </w:rPr>
        <w:t>表示的阴阳变化和季节找到它的正确方位。明确了，后人就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以为是对的，不去找它的正确方位了。它的正确方位</w:t>
      </w:r>
      <w:r>
        <w:rPr>
          <w:rFonts w:ascii="SimSun" w:hAnsi="SimSun" w:eastAsia="SimSun" w:cs="SimSun"/>
          <w:sz w:val="31"/>
          <w:szCs w:val="31"/>
          <w:spacing w:val="-3"/>
        </w:rPr>
        <w:t>并不十  </w:t>
      </w:r>
      <w:r>
        <w:rPr>
          <w:rFonts w:ascii="SimSun" w:hAnsi="SimSun" w:eastAsia="SimSun" w:cs="SimSun"/>
          <w:sz w:val="31"/>
          <w:szCs w:val="31"/>
          <w:spacing w:val="-13"/>
        </w:rPr>
        <w:t>分难找，从全阴的坤卦表示冬至、北方开始，阴中生阳的坎卦  </w:t>
      </w:r>
      <w:r>
        <w:rPr>
          <w:rFonts w:ascii="SimSun" w:hAnsi="SimSun" w:eastAsia="SimSun" w:cs="SimSun"/>
          <w:sz w:val="31"/>
          <w:szCs w:val="31"/>
          <w:spacing w:val="-33"/>
        </w:rPr>
        <w:t>必然表示立春、东北，</w:t>
      </w:r>
      <w:r>
        <w:rPr>
          <w:rFonts w:ascii="SimSun" w:hAnsi="SimSun" w:eastAsia="SimSun" w:cs="SimSun"/>
          <w:sz w:val="31"/>
          <w:szCs w:val="31"/>
          <w:spacing w:val="8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一阳外现的震卦必然表示春分、东方，二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4"/>
        </w:rPr>
        <w:t>阳外现的兑卦必然表示立夏、东南，全阳的乾卦必然表示夏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2"/>
        </w:rPr>
        <w:t>至、南方，阳中生阴的离卦必然表示立秋、</w:t>
      </w:r>
      <w:r>
        <w:rPr>
          <w:rFonts w:ascii="SimSun" w:hAnsi="SimSun" w:eastAsia="SimSun" w:cs="SimSun"/>
          <w:sz w:val="31"/>
          <w:szCs w:val="31"/>
          <w:spacing w:val="-33"/>
        </w:rPr>
        <w:t>西南，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一阴外现的巽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0"/>
        </w:rPr>
        <w:t>卦必然表示秋分、西方，二阴外现的艮卦必然表示立冬、西北，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再回到全阴的坤卦表示冬至、北方上去，就是一个回归年，也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"/>
        </w:rPr>
        <w:t>就是地球绕太阳运行一周天所产生的阴阳变化规律，这规律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是远古人堆土立竿观察日光阴阳变化测出来的，八卦</w:t>
      </w:r>
      <w:r>
        <w:rPr>
          <w:rFonts w:ascii="SimSun" w:hAnsi="SimSun" w:eastAsia="SimSun" w:cs="SimSun"/>
          <w:sz w:val="31"/>
          <w:szCs w:val="31"/>
          <w:spacing w:val="-3"/>
        </w:rPr>
        <w:t>符号的  </w:t>
      </w:r>
      <w:r>
        <w:rPr>
          <w:rFonts w:ascii="SimSun" w:hAnsi="SimSun" w:eastAsia="SimSun" w:cs="SimSun"/>
          <w:sz w:val="31"/>
          <w:szCs w:val="31"/>
          <w:spacing w:val="-3"/>
        </w:rPr>
        <w:t>根本取象就是表示日光在不同季节方位上的阴阳变化，两仪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符号的根本取象是表示阴阳半日和半年的日光阴阳变</w:t>
      </w:r>
      <w:r>
        <w:rPr>
          <w:rFonts w:ascii="SimSun" w:hAnsi="SimSun" w:eastAsia="SimSun" w:cs="SimSun"/>
          <w:sz w:val="31"/>
          <w:szCs w:val="31"/>
          <w:spacing w:val="-3"/>
        </w:rPr>
        <w:t>化，四  </w:t>
      </w:r>
      <w:r>
        <w:rPr>
          <w:rFonts w:ascii="SimSun" w:hAnsi="SimSun" w:eastAsia="SimSun" w:cs="SimSun"/>
          <w:sz w:val="31"/>
          <w:szCs w:val="31"/>
          <w:spacing w:val="-3"/>
        </w:rPr>
        <w:t>象符号的根本取象是表示一日子午卯酉四时和一年春夏秋冬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9"/>
        </w:rPr>
        <w:t>四季的日光阴阳变化。至于用这些符号表示天地，天地日月，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天地雷风山泽水火，以及其他各种事物各种涵义，则是第二取</w:t>
      </w:r>
    </w:p>
    <w:p>
      <w:pPr>
        <w:ind w:left="40" w:right="449"/>
        <w:spacing w:before="320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象或第三取象；有的则根本谈不上取象，而是“方以类</w:t>
      </w:r>
      <w:r>
        <w:rPr>
          <w:rFonts w:ascii="SimSun" w:hAnsi="SimSun" w:eastAsia="SimSun" w:cs="SimSun"/>
          <w:sz w:val="31"/>
          <w:szCs w:val="31"/>
          <w:spacing w:val="-25"/>
        </w:rPr>
        <w:t>聚，物以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群分”或人们的随意应用了。由于记录不详，八卦符号的数也</w:t>
      </w:r>
    </w:p>
    <w:p>
      <w:pPr>
        <w:spacing w:line="244" w:lineRule="auto"/>
        <w:sectPr>
          <w:headerReference w:type="default" r:id="rId171"/>
          <w:pgSz w:w="11900" w:h="16840"/>
          <w:pgMar w:top="2090" w:right="1785" w:bottom="400" w:left="1619" w:header="16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7" w:lineRule="auto"/>
        <w:rPr/>
      </w:pPr>
      <w:r/>
    </w:p>
    <w:p>
      <w:pPr>
        <w:ind w:right="479" w:firstLine="155"/>
        <w:spacing w:before="10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长期弄不清楚，经过宋初陈抟的研究，定为乾一、兑二、离三、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震四、巽五、坎六、艮七、坤八，已为大多数易学家所接受</w:t>
      </w:r>
      <w:r>
        <w:rPr>
          <w:rFonts w:ascii="SimSun" w:hAnsi="SimSun" w:eastAsia="SimSun" w:cs="SimSun"/>
          <w:sz w:val="31"/>
          <w:szCs w:val="31"/>
          <w:spacing w:val="-20"/>
        </w:rPr>
        <w:t>。其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5"/>
        </w:rPr>
        <w:t>实是不对的。他自己也说不出何以乾为一至坤为八的理由 </w:t>
      </w:r>
      <w:r>
        <w:rPr>
          <w:rFonts w:ascii="SimSun" w:hAnsi="SimSun" w:eastAsia="SimSun" w:cs="SimSun"/>
          <w:sz w:val="31"/>
          <w:szCs w:val="31"/>
          <w:spacing w:val="-9"/>
        </w:rPr>
        <w:t>来，他的依据就是他自己作的伏羲八卦次序图和方位图，经过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验证，发现他这两个图并不正确，所以他定的数</w:t>
      </w:r>
      <w:r>
        <w:rPr>
          <w:rFonts w:ascii="SimSun" w:hAnsi="SimSun" w:eastAsia="SimSun" w:cs="SimSun"/>
          <w:sz w:val="31"/>
          <w:szCs w:val="31"/>
          <w:spacing w:val="8"/>
        </w:rPr>
        <w:t>也是错的。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《易传·说卦传》第三、四、五、六、七章，即上文所举各章，都涉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及卦位卦序问题，其中有三章以震为起始，这不是偶然的，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定和序数有关。震又是一阳外现卦，当作一，和以震为起始相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符合，这就可按太极方式确定各卦数位。震为一，兑为二，乾 </w:t>
      </w:r>
      <w:r>
        <w:rPr>
          <w:rFonts w:ascii="SimSun" w:hAnsi="SimSun" w:eastAsia="SimSun" w:cs="SimSun"/>
          <w:sz w:val="31"/>
          <w:szCs w:val="31"/>
          <w:spacing w:val="-19"/>
        </w:rPr>
        <w:t>为三，离为四，此为阳四卦，自左东向上南右旋至西南，再</w:t>
      </w:r>
      <w:r>
        <w:rPr>
          <w:rFonts w:ascii="SimSun" w:hAnsi="SimSun" w:eastAsia="SimSun" w:cs="SimSun"/>
          <w:sz w:val="31"/>
          <w:szCs w:val="31"/>
          <w:spacing w:val="-20"/>
        </w:rPr>
        <w:t>沿太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极互反曲线转至东北坎卦，坎为五，坤为六，艮为七，巽为八，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此为阴四卦，自左下东北向下北右旋至右西，以表示阳顺阴 </w:t>
      </w:r>
      <w:r>
        <w:rPr>
          <w:rFonts w:ascii="SimSun" w:hAnsi="SimSun" w:eastAsia="SimSun" w:cs="SimSun"/>
          <w:sz w:val="31"/>
          <w:szCs w:val="31"/>
          <w:spacing w:val="-19"/>
        </w:rPr>
        <w:t>逆，阴顺阳逆，阴阳互逆之理。这和“八卦相错，数往者顺，知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来者逆，是故，易，逆数也。”的记录相符合。且从符号看，</w:t>
      </w:r>
      <w:r>
        <w:rPr>
          <w:rFonts w:ascii="SimSun" w:hAnsi="SimSun" w:eastAsia="SimSun" w:cs="SimSun"/>
          <w:sz w:val="31"/>
          <w:szCs w:val="31"/>
          <w:spacing w:val="-30"/>
        </w:rPr>
        <w:t>震兑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  <w:w w:val="94"/>
        </w:rPr>
        <w:t>乾离，坎坤艮巽的符号依次为三三、三、三、三、三、三三、三、三，阳</w:t>
      </w:r>
      <w:r>
        <w:rPr>
          <w:rFonts w:ascii="SimSun" w:hAnsi="SimSun" w:eastAsia="SimSun" w:cs="SimSun"/>
          <w:sz w:val="31"/>
          <w:szCs w:val="31"/>
          <w:spacing w:val="2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为上为实，阴为下为虚，阳为奇数，阴为偶数，阳上之阴</w:t>
      </w:r>
      <w:r>
        <w:rPr>
          <w:rFonts w:ascii="SimSun" w:hAnsi="SimSun" w:eastAsia="SimSun" w:cs="SimSun"/>
          <w:sz w:val="31"/>
          <w:szCs w:val="31"/>
          <w:spacing w:val="-20"/>
        </w:rPr>
        <w:t>为越位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为零，阳下之阴为当位为二，阴下之阳为本位为一，阴上之阳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为超位为三，阴中有阳，阳中有阴，均为本位，则阳为一、阴为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二。故</w:t>
      </w:r>
      <w:r>
        <w:rPr>
          <w:rFonts w:ascii="SimSun" w:hAnsi="SimSun" w:eastAsia="SimSun" w:cs="SimSun"/>
          <w:sz w:val="31"/>
          <w:szCs w:val="31"/>
          <w:spacing w:val="4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等于一，</w:t>
      </w:r>
      <w:r>
        <w:rPr>
          <w:rFonts w:ascii="SimSun" w:hAnsi="SimSun" w:eastAsia="SimSun" w:cs="SimSun"/>
          <w:sz w:val="31"/>
          <w:szCs w:val="31"/>
          <w:spacing w:val="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等于二，三等于三，二等于四</w:t>
      </w:r>
      <w:r>
        <w:rPr>
          <w:rFonts w:ascii="SimSun" w:hAnsi="SimSun" w:eastAsia="SimSun" w:cs="SimSun"/>
          <w:sz w:val="31"/>
          <w:szCs w:val="31"/>
          <w:spacing w:val="2"/>
        </w:rPr>
        <w:t>，</w:t>
      </w:r>
      <w:r>
        <w:rPr>
          <w:rFonts w:ascii="SimSun" w:hAnsi="SimSun" w:eastAsia="SimSun" w:cs="SimSun"/>
          <w:sz w:val="31"/>
          <w:szCs w:val="31"/>
          <w:spacing w:val="3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等于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五，等于六，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9"/>
        </w:rPr>
        <w:t>等于七，三等于八。阴阳符号相对相反而 </w:t>
      </w:r>
      <w:r>
        <w:rPr>
          <w:rFonts w:ascii="SimSun" w:hAnsi="SimSun" w:eastAsia="SimSun" w:cs="SimSun"/>
          <w:sz w:val="31"/>
          <w:szCs w:val="31"/>
          <w:spacing w:val="-3"/>
        </w:rPr>
        <w:t>顺变，八卦之数相对相补而互逆，达到系统平衡(</w:t>
      </w:r>
      <w:r>
        <w:rPr>
          <w:rFonts w:ascii="SimSun" w:hAnsi="SimSun" w:eastAsia="SimSun" w:cs="SimSun"/>
          <w:sz w:val="31"/>
          <w:szCs w:val="31"/>
          <w:spacing w:val="-4"/>
        </w:rPr>
        <w:t>相对都合为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九)全局和谐的目的。因为记录不详或有误，致使</w:t>
      </w:r>
      <w:r>
        <w:rPr>
          <w:rFonts w:ascii="SimSun" w:hAnsi="SimSun" w:eastAsia="SimSun" w:cs="SimSun"/>
          <w:sz w:val="31"/>
          <w:szCs w:val="31"/>
          <w:spacing w:val="-4"/>
        </w:rPr>
        <w:t>后人对自己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的传统文化糊涂了几千年，传统文化长期不能发挥启迪思想，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锻炼意识，发展哲学和科学，促进精神生产和物质生产，增加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精神财富和物质财富，提高精神文明和物质文明水平的作用，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实在是今人十分遗憾的事情。</w:t>
      </w:r>
    </w:p>
    <w:p>
      <w:pPr>
        <w:spacing w:line="271" w:lineRule="auto"/>
        <w:sectPr>
          <w:headerReference w:type="default" r:id="rId172"/>
          <w:pgSz w:w="11900" w:h="16840"/>
          <w:pgMar w:top="2199" w:right="1785" w:bottom="400" w:left="1344" w:header="17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42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6"/>
        </w:rPr>
        <w:t>(二)《周易》成书后序位数失误</w:t>
      </w:r>
    </w:p>
    <w:p>
      <w:pPr>
        <w:pStyle w:val="BodyText"/>
        <w:spacing w:line="392" w:lineRule="auto"/>
        <w:rPr/>
      </w:pPr>
      <w:r/>
    </w:p>
    <w:p>
      <w:pPr>
        <w:ind w:left="27" w:right="154" w:firstLine="64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《周易》是只记用六十四卦占卜的书，上文已经说过。所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谓“序、位、数”,当然是指六十四卦的序、位、数。六十四卦符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号是由八卦符号重出来的，八卦符号的序、位、数失误了，六十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四卦符号的序、位、数也一定失误。这种失误发生在《周易》成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书以前的数百年间，到《周易》成书之时，已无法知道它的原有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正确序、位、数，不能按照原有正确序、位、数来编定《</w:t>
      </w:r>
      <w:r>
        <w:rPr>
          <w:rFonts w:ascii="SimSun" w:hAnsi="SimSun" w:eastAsia="SimSun" w:cs="SimSun"/>
          <w:sz w:val="31"/>
          <w:szCs w:val="31"/>
          <w:spacing w:val="-21"/>
        </w:rPr>
        <w:t>周易》,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《周易》作者就采取了对卦联排法，但对何为对卦也缺乏明</w:t>
      </w:r>
      <w:r>
        <w:rPr>
          <w:rFonts w:ascii="SimSun" w:hAnsi="SimSun" w:eastAsia="SimSun" w:cs="SimSun"/>
          <w:sz w:val="31"/>
          <w:szCs w:val="31"/>
          <w:spacing w:val="-10"/>
        </w:rPr>
        <w:t>确 </w:t>
      </w:r>
      <w:r>
        <w:rPr>
          <w:rFonts w:ascii="SimSun" w:hAnsi="SimSun" w:eastAsia="SimSun" w:cs="SimSun"/>
          <w:sz w:val="31"/>
          <w:szCs w:val="31"/>
          <w:spacing w:val="4"/>
        </w:rPr>
        <w:t>的认识，以为从远古之末上古之初流传下来的记忆八卦符号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的口诀：“乾三连，坤六断；震仰盂，艮覆碗；离中虚，坎中满；兑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上缺，巽下断。”中对举的两卦就是“对卦”。其实各对举的两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卦中只有一半是对卦，另一半不是对卦，即乾、坤，离、坎两对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是对卦；震、艮，兑、巽两对不是对卦。如果震、艮，兑、</w:t>
      </w:r>
      <w:r>
        <w:rPr>
          <w:rFonts w:ascii="SimSun" w:hAnsi="SimSun" w:eastAsia="SimSun" w:cs="SimSun"/>
          <w:sz w:val="31"/>
          <w:szCs w:val="31"/>
          <w:spacing w:val="-29"/>
        </w:rPr>
        <w:t>巽两对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改为震、巽，兑、艮为对，就都是对卦了，但口诀就不好编，即使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勉强编出也不好记忆了。《周易》作者不明白对卦</w:t>
      </w:r>
      <w:r>
        <w:rPr>
          <w:rFonts w:ascii="SimSun" w:hAnsi="SimSun" w:eastAsia="SimSun" w:cs="SimSun"/>
          <w:sz w:val="31"/>
          <w:szCs w:val="31"/>
          <w:spacing w:val="-8"/>
        </w:rPr>
        <w:t>是阴阳相对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相反之卦，相对两卦相同位置的阴阳符号不能相同，必须相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反。这是阴</w:t>
      </w:r>
      <w:r>
        <w:rPr>
          <w:rFonts w:ascii="SimHei" w:hAnsi="SimHei" w:eastAsia="SimHei" w:cs="SimHei"/>
          <w:sz w:val="31"/>
          <w:szCs w:val="31"/>
          <w:spacing w:val="5"/>
        </w:rPr>
        <w:t>阳的性质决定的，不是人为的规</w:t>
      </w:r>
      <w:r>
        <w:rPr>
          <w:rFonts w:ascii="SimHei" w:hAnsi="SimHei" w:eastAsia="SimHei" w:cs="SimHei"/>
          <w:sz w:val="31"/>
          <w:szCs w:val="31"/>
          <w:spacing w:val="4"/>
        </w:rPr>
        <w:t>定。任何事物都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是这边为阴那边就为阳，这边为阳那边就为阴</w:t>
      </w:r>
      <w:r>
        <w:rPr>
          <w:rFonts w:ascii="SimSun" w:hAnsi="SimSun" w:eastAsia="SimSun" w:cs="SimSun"/>
          <w:sz w:val="31"/>
          <w:szCs w:val="31"/>
          <w:spacing w:val="-8"/>
        </w:rPr>
        <w:t>，绝不会有两边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都为阳或两边都为阴的情况。太极、阴阳系统一开始就抓住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了客观事物的根本性质，建立起阴阳对立、阴阳相反、</w:t>
      </w:r>
      <w:r>
        <w:rPr>
          <w:rFonts w:ascii="SimSun" w:hAnsi="SimSun" w:eastAsia="SimSun" w:cs="SimSun"/>
          <w:sz w:val="31"/>
          <w:szCs w:val="31"/>
          <w:spacing w:val="-8"/>
        </w:rPr>
        <w:t>阴阳统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一、阴阳互补、阴阳互消、阴阳互变、阴阳互根、阴阳互生、阴阳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和谐的阴阳观念，成为后世哲学上的对立统一规律和辩证法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7"/>
        </w:rPr>
        <w:t>的最早起源。而占卜系统一开始就只从迷信天神地衹是人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类生死存亡吉凶祸福的主宰，向天神地衹祷告占卜，天神地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衹就会预示生死存亡吉凶祸福，所以设天地盘</w:t>
      </w:r>
      <w:r>
        <w:rPr>
          <w:rFonts w:ascii="SimSun" w:hAnsi="SimSun" w:eastAsia="SimSun" w:cs="SimSun"/>
          <w:sz w:val="31"/>
          <w:szCs w:val="31"/>
          <w:spacing w:val="3"/>
        </w:rPr>
        <w:t>以象天地和天</w:t>
      </w:r>
    </w:p>
    <w:p>
      <w:pPr>
        <w:spacing w:line="272" w:lineRule="auto"/>
        <w:sectPr>
          <w:headerReference w:type="default" r:id="rId173"/>
          <w:pgSz w:w="12050" w:h="16950"/>
          <w:pgMar w:top="2219" w:right="1807" w:bottom="400" w:left="1807" w:header="17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40"/>
        <w:spacing w:before="308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7" w:id="34"/>
      <w:bookmarkEnd w:id="34"/>
      <w:r>
        <w:rPr>
          <w:rFonts w:ascii="SimSun" w:hAnsi="SimSun" w:eastAsia="SimSun" w:cs="SimSun"/>
          <w:sz w:val="31"/>
          <w:szCs w:val="31"/>
          <w:spacing w:val="-2"/>
        </w:rPr>
        <w:t>神地衹，设天地数以示方位和各方位的吉凶祸福，天地数配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合如其设想之法则吉，不合则凶，故天地数是按人的设想安排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的，虽然安排时也有种种考虑，也有一定章法，如天数都用奇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数白点，地数用偶数黑点，天数顺为互反曲线排列，地数逆为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互反曲线排列，使相对两数之合相等。使各方上下两数之合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相等。这显然有太极系统理论的影响，但却不要求平面上奇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偶阴阳数相对相反，以达到上下天地数的阴阳相反，所以天数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相对的都是奇数阳数，地数相对的都是偶数阴数。它表示数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的符号是单一的，天数全是白点，地数全是黑点，不是黑白点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的混合组合，也不是分层次的等元组合，所以，它是比八卦符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号表示数更原始的表示数的方法，因而也就没有必须阴阳相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对相反的规定。它后来改进成洛书，符号未变，数也</w:t>
      </w:r>
      <w:r>
        <w:rPr>
          <w:rFonts w:ascii="SimSun" w:hAnsi="SimSun" w:eastAsia="SimSun" w:cs="SimSun"/>
          <w:sz w:val="31"/>
          <w:szCs w:val="31"/>
          <w:spacing w:val="-13"/>
        </w:rPr>
        <w:t>照样是阴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对阴、阳对阳的，这充分表现了河图与洛书的一脉相承关系。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八圭符号用于占卜，不是对占卜系统的改进，而是对占</w:t>
      </w:r>
      <w:r>
        <w:rPr>
          <w:rFonts w:ascii="SimSun" w:hAnsi="SimSun" w:eastAsia="SimSun" w:cs="SimSun"/>
          <w:sz w:val="31"/>
          <w:szCs w:val="31"/>
          <w:spacing w:val="-13"/>
        </w:rPr>
        <w:t>卜系统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的改造，所以，八卦占卜仍用八圭符号，还是八圭时的那套理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论和办法，不用占卜系统的那套理论和办法。八圭的理论和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办法和太极系统的理论和办法是一致的，所以，《易</w:t>
      </w:r>
      <w:r>
        <w:rPr>
          <w:rFonts w:ascii="SimSun" w:hAnsi="SimSun" w:eastAsia="SimSun" w:cs="SimSun"/>
          <w:sz w:val="31"/>
          <w:szCs w:val="31"/>
          <w:spacing w:val="-24"/>
        </w:rPr>
        <w:t>传》记载的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资料中才有“是故易有太极，是生两仪，两仪生四象，四象生八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卦”的说法。首先弄清了八卦的来龙去脉，知道了它的</w:t>
      </w:r>
      <w:r>
        <w:rPr>
          <w:rFonts w:ascii="SimSun" w:hAnsi="SimSun" w:eastAsia="SimSun" w:cs="SimSun"/>
          <w:sz w:val="31"/>
          <w:szCs w:val="31"/>
          <w:spacing w:val="-13"/>
        </w:rPr>
        <w:t>根本取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象和方位序数，就可以知道六十四卦的正确方位次序和各卦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之数了。《周易》作者就因为没有首先弄清这个问题，所以《周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易》成书之后，由于自身有许多失误，导致了以后的更多失误。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下文分述这些失误。</w:t>
      </w:r>
    </w:p>
    <w:p>
      <w:pPr>
        <w:pStyle w:val="BodyText"/>
        <w:spacing w:line="250" w:lineRule="auto"/>
        <w:rPr/>
      </w:pPr>
      <w:r/>
    </w:p>
    <w:p>
      <w:pPr>
        <w:ind w:left="66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1.连山归藏占卜法失传</w:t>
      </w:r>
    </w:p>
    <w:p>
      <w:pPr>
        <w:ind w:left="464"/>
        <w:spacing w:before="332" w:line="47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  <w:position w:val="11"/>
        </w:rPr>
        <w:t>《周易》作为占卜之书，虽然是应当以记录周人</w:t>
      </w:r>
      <w:r>
        <w:rPr>
          <w:rFonts w:ascii="SimSun" w:hAnsi="SimSun" w:eastAsia="SimSun" w:cs="SimSun"/>
          <w:sz w:val="31"/>
          <w:szCs w:val="31"/>
          <w:spacing w:val="-8"/>
          <w:position w:val="11"/>
        </w:rPr>
        <w:t>的或周代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的占卜法为主的，但对占卜的起源和流派不应一概不记。如</w:t>
      </w:r>
    </w:p>
    <w:p>
      <w:pPr>
        <w:spacing w:line="219" w:lineRule="auto"/>
        <w:sectPr>
          <w:headerReference w:type="default" r:id="rId174"/>
          <w:pgSz w:w="11900" w:h="16840"/>
          <w:pgMar w:top="2279" w:right="1785" w:bottom="400" w:left="1589" w:header="18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259"/>
        <w:spacing w:before="332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果说起源失传了，无法记，但流派并未失传，周代太卜掌三易 </w:t>
      </w:r>
      <w:r>
        <w:rPr>
          <w:rFonts w:ascii="SimSun" w:hAnsi="SimSun" w:eastAsia="SimSun" w:cs="SimSun"/>
          <w:sz w:val="31"/>
          <w:szCs w:val="31"/>
          <w:spacing w:val="-13"/>
        </w:rPr>
        <w:t>之法是有明文记载的。连山、归藏、周易合称三易，周代太卜 </w:t>
      </w:r>
      <w:r>
        <w:rPr>
          <w:rFonts w:ascii="SimSun" w:hAnsi="SimSun" w:eastAsia="SimSun" w:cs="SimSun"/>
          <w:sz w:val="31"/>
          <w:szCs w:val="31"/>
          <w:spacing w:val="-2"/>
        </w:rPr>
        <w:t>既掌三易之法，就说明连山、归藏两种占卜法至周</w:t>
      </w:r>
      <w:r>
        <w:rPr>
          <w:rFonts w:ascii="SimSun" w:hAnsi="SimSun" w:eastAsia="SimSun" w:cs="SimSun"/>
          <w:sz w:val="31"/>
          <w:szCs w:val="31"/>
          <w:spacing w:val="-3"/>
        </w:rPr>
        <w:t>代尚未失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传，虽然《周易》成书不在周代前期，周代又专用周</w:t>
      </w:r>
      <w:r>
        <w:rPr>
          <w:rFonts w:ascii="SimSun" w:hAnsi="SimSun" w:eastAsia="SimSun" w:cs="SimSun"/>
          <w:sz w:val="31"/>
          <w:szCs w:val="31"/>
          <w:spacing w:val="-20"/>
        </w:rPr>
        <w:t>易占卜法，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不用连山、归藏占卜法，但在周朝王室的资料库中，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一定会有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这两种占卜法的记录资料，后期的太卜中也可能</w:t>
      </w:r>
      <w:r>
        <w:rPr>
          <w:rFonts w:ascii="SimSun" w:hAnsi="SimSun" w:eastAsia="SimSun" w:cs="SimSun"/>
          <w:sz w:val="31"/>
          <w:szCs w:val="31"/>
          <w:spacing w:val="-3"/>
        </w:rPr>
        <w:t>有知道这两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种占卜法的，作些简要记录于书前书后，后人研究易学也好有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个参考和比较，流传下来的连山、归藏占卜法是真是假也好鉴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别。可惜《周易》一字不载，给后人研究易学</w:t>
      </w:r>
      <w:r>
        <w:rPr>
          <w:rFonts w:ascii="SimSun" w:hAnsi="SimSun" w:eastAsia="SimSun" w:cs="SimSun"/>
          <w:sz w:val="31"/>
          <w:szCs w:val="31"/>
          <w:spacing w:val="-25"/>
        </w:rPr>
        <w:t>，鉴别真伪造成许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多困难。看来，周代也是有文化专制主义的，不然，何以《周 </w:t>
      </w:r>
      <w:r>
        <w:rPr>
          <w:rFonts w:ascii="SimSun" w:hAnsi="SimSun" w:eastAsia="SimSun" w:cs="SimSun"/>
          <w:sz w:val="31"/>
          <w:szCs w:val="31"/>
          <w:spacing w:val="-20"/>
        </w:rPr>
        <w:t>易》作者对连山、归藏占卜法一字不提呢?</w:t>
      </w:r>
    </w:p>
    <w:p>
      <w:pPr>
        <w:ind w:left="819"/>
        <w:spacing w:before="33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2.八卦六十四卦方位象数失传</w:t>
      </w:r>
    </w:p>
    <w:p>
      <w:pPr>
        <w:ind w:right="259" w:firstLine="679"/>
        <w:spacing w:before="326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《周易》一书不记八卦方位象数，可能是八卦方位象数当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时已经失传，也可能是当时尚未失传而只是作者不知未记，导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致后来失传。作者不知八卦方位象数，就无法确定六</w:t>
      </w:r>
      <w:r>
        <w:rPr>
          <w:rFonts w:ascii="SimSun" w:hAnsi="SimSun" w:eastAsia="SimSun" w:cs="SimSun"/>
          <w:sz w:val="31"/>
          <w:szCs w:val="31"/>
          <w:spacing w:val="3"/>
        </w:rPr>
        <w:t>十四卦 </w:t>
      </w:r>
      <w:r>
        <w:rPr>
          <w:rFonts w:ascii="SimSun" w:hAnsi="SimSun" w:eastAsia="SimSun" w:cs="SimSun"/>
          <w:sz w:val="31"/>
          <w:szCs w:val="31"/>
          <w:spacing w:val="-8"/>
        </w:rPr>
        <w:t>的方位象数，不记八卦方位象数，后人就无法知道六十四卦的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正确方位象数。《周易》一书只记六十四卦符号及卦、爻辞，不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提方位象数的事，涉及方位的在卦、爻辞中有，如坤卦卦辞中 </w:t>
      </w:r>
      <w:r>
        <w:rPr>
          <w:rFonts w:ascii="SimSun" w:hAnsi="SimSun" w:eastAsia="SimSun" w:cs="SimSun"/>
          <w:sz w:val="31"/>
          <w:szCs w:val="31"/>
          <w:spacing w:val="-25"/>
        </w:rPr>
        <w:t>有“西南得朋，东北丧朋，安贞吉。”蹇卦卦辞中有“蹇利西南，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不利东北。”小畜卦卦辞中有“自我西郊”。爻辞中有“西山”、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7"/>
          <w:w w:val="97"/>
        </w:rPr>
        <w:t>“南狩”、“南征”、“东邻”、“西邻”等等，但都和卦位无关。涉及</w:t>
      </w:r>
      <w:r>
        <w:rPr>
          <w:rFonts w:ascii="SimSun" w:hAnsi="SimSun" w:eastAsia="SimSun" w:cs="SimSun"/>
          <w:sz w:val="31"/>
          <w:szCs w:val="31"/>
          <w:spacing w:val="1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取象的可以说没有，卦、爻辞中提到的事物和卦、爻符号没有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什么必然联系，不能算是取象，有点联系的也只能算是“方以 </w:t>
      </w:r>
      <w:r>
        <w:rPr>
          <w:rFonts w:ascii="SimSun" w:hAnsi="SimSun" w:eastAsia="SimSun" w:cs="SimSun"/>
          <w:sz w:val="31"/>
          <w:szCs w:val="31"/>
          <w:spacing w:val="-13"/>
        </w:rPr>
        <w:t>类聚，物以群分”,不是取象。涉及数的不是各卦，而是各卦的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各爻， 一是表示阴、阳爻的六、九，二是表示爻位的</w:t>
      </w:r>
      <w:r>
        <w:rPr>
          <w:rFonts w:ascii="SimSun" w:hAnsi="SimSun" w:eastAsia="SimSun" w:cs="SimSun"/>
          <w:sz w:val="31"/>
          <w:szCs w:val="31"/>
          <w:spacing w:val="-29"/>
        </w:rPr>
        <w:t>初、二、三、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四</w:t>
      </w:r>
      <w:r>
        <w:rPr>
          <w:rFonts w:ascii="SimSun" w:hAnsi="SimSun" w:eastAsia="SimSun" w:cs="SimSun"/>
          <w:sz w:val="31"/>
          <w:szCs w:val="31"/>
          <w:spacing w:val="-6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、五、上，都和卦数无关。八卦六十四卦的方位象数就这样</w:t>
      </w:r>
    </w:p>
    <w:p>
      <w:pPr>
        <w:spacing w:line="270" w:lineRule="auto"/>
        <w:sectPr>
          <w:headerReference w:type="default" r:id="rId175"/>
          <w:pgSz w:w="11900" w:h="16840"/>
          <w:pgMar w:top="2309" w:right="1785" w:bottom="400" w:left="1555" w:header="18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 w:right="160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失传了，但后人从有关资料知道八卦六十四卦是有</w:t>
      </w:r>
      <w:r>
        <w:rPr>
          <w:rFonts w:ascii="SimSun" w:hAnsi="SimSun" w:eastAsia="SimSun" w:cs="SimSun"/>
          <w:sz w:val="31"/>
          <w:szCs w:val="31"/>
          <w:spacing w:val="-2"/>
        </w:rPr>
        <w:t>方位象数 </w:t>
      </w:r>
      <w:r>
        <w:rPr>
          <w:rFonts w:ascii="SimSun" w:hAnsi="SimSun" w:eastAsia="SimSun" w:cs="SimSun"/>
          <w:sz w:val="31"/>
          <w:szCs w:val="31"/>
          <w:spacing w:val="-13"/>
        </w:rPr>
        <w:t>的，于是就作种种猜测和拟定，谁的猜测和拟定是对的，就无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人敢下断语了。汉代有所谓《周易》象数之学，魏、晋</w:t>
      </w:r>
      <w:r>
        <w:rPr>
          <w:rFonts w:ascii="SimSun" w:hAnsi="SimSun" w:eastAsia="SimSun" w:cs="SimSun"/>
          <w:sz w:val="31"/>
          <w:szCs w:val="31"/>
          <w:spacing w:val="-24"/>
        </w:rPr>
        <w:t>人不大相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信，又兴起《周易》义理之学，象数和方位是相关的，</w:t>
      </w:r>
      <w:r>
        <w:rPr>
          <w:rFonts w:ascii="SimSun" w:hAnsi="SimSun" w:eastAsia="SimSun" w:cs="SimSun"/>
          <w:sz w:val="31"/>
          <w:szCs w:val="31"/>
          <w:spacing w:val="-24"/>
        </w:rPr>
        <w:t>义理又和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象数是相关的，不知正确方位，就难知正确象数，不知正确象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数，就难知正确义理，所以，易学象数派和易学义理派，都没有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取得多大进展。到了宋初陈抟，先从方位次序入手研究易学，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取得较大进展，但由于离、坎和震、巽两对卦的方位互错，次序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也就不对了，然而这一错误却错出一项意想不到的伟大成果，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即排出了八卦六十四卦的二进制记数符号系统。这个符号系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统于七百年后，被德国哲学家、数学家、微积分创始人莱布尼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茨确认为二元算术，不久，他用0和1将这个符号系统</w:t>
      </w:r>
      <w:r>
        <w:rPr>
          <w:rFonts w:ascii="SimSun" w:hAnsi="SimSun" w:eastAsia="SimSun" w:cs="SimSun"/>
          <w:sz w:val="31"/>
          <w:szCs w:val="31"/>
          <w:spacing w:val="-2"/>
        </w:rPr>
        <w:t>转换为 </w:t>
      </w:r>
      <w:r>
        <w:rPr>
          <w:rFonts w:ascii="SimSun" w:hAnsi="SimSun" w:eastAsia="SimSun" w:cs="SimSun"/>
          <w:sz w:val="31"/>
          <w:szCs w:val="31"/>
          <w:spacing w:val="-12"/>
        </w:rPr>
        <w:t>二进制数，发明了二进制数学，为后来发明电子计</w:t>
      </w:r>
      <w:r>
        <w:rPr>
          <w:rFonts w:ascii="SimSun" w:hAnsi="SimSun" w:eastAsia="SimSun" w:cs="SimSun"/>
          <w:sz w:val="31"/>
          <w:szCs w:val="31"/>
          <w:spacing w:val="-13"/>
        </w:rPr>
        <w:t>算机创造了 </w:t>
      </w:r>
      <w:r>
        <w:rPr>
          <w:rFonts w:ascii="SimSun" w:hAnsi="SimSun" w:eastAsia="SimSun" w:cs="SimSun"/>
          <w:sz w:val="31"/>
          <w:szCs w:val="31"/>
          <w:spacing w:val="-2"/>
        </w:rPr>
        <w:t>条件。有人说二进制数学是中国人发明的，八卦六十四卦符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号就是二进制数学符号。这说法是不对的。八卦六</w:t>
      </w:r>
      <w:r>
        <w:rPr>
          <w:rFonts w:ascii="SimSun" w:hAnsi="SimSun" w:eastAsia="SimSun" w:cs="SimSun"/>
          <w:sz w:val="31"/>
          <w:szCs w:val="31"/>
          <w:spacing w:val="-2"/>
        </w:rPr>
        <w:t>十四卦符 </w:t>
      </w:r>
      <w:r>
        <w:rPr>
          <w:rFonts w:ascii="SimSun" w:hAnsi="SimSun" w:eastAsia="SimSun" w:cs="SimSun"/>
          <w:sz w:val="31"/>
          <w:szCs w:val="31"/>
          <w:spacing w:val="-14"/>
        </w:rPr>
        <w:t>号的基本符号是阴、阳符号，阳仪符号表示的数是奇数一，阴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仪符号表示的数是偶数二，不是</w:t>
      </w:r>
      <w:r>
        <w:rPr>
          <w:rFonts w:ascii="Times New Roman" w:hAnsi="Times New Roman" w:eastAsia="Times New Roman" w:cs="Times New Roman"/>
          <w:sz w:val="31"/>
          <w:szCs w:val="31"/>
          <w:spacing w:val="-6"/>
        </w:rPr>
        <w:t>O;  </w:t>
      </w:r>
      <w:r>
        <w:rPr>
          <w:rFonts w:ascii="SimSun" w:hAnsi="SimSun" w:eastAsia="SimSun" w:cs="SimSun"/>
          <w:sz w:val="31"/>
          <w:szCs w:val="31"/>
          <w:spacing w:val="-6"/>
        </w:rPr>
        <w:t>八卦之数是</w:t>
      </w:r>
      <w:r>
        <w:rPr>
          <w:rFonts w:ascii="SimSun" w:hAnsi="SimSun" w:eastAsia="SimSun" w:cs="SimSun"/>
          <w:sz w:val="31"/>
          <w:szCs w:val="31"/>
          <w:spacing w:val="-7"/>
        </w:rPr>
        <w:t>一至八，不是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O </w:t>
      </w:r>
      <w:r>
        <w:rPr>
          <w:rFonts w:ascii="SimSun" w:hAnsi="SimSun" w:eastAsia="SimSun" w:cs="SimSun"/>
          <w:sz w:val="31"/>
          <w:szCs w:val="31"/>
          <w:spacing w:val="-12"/>
        </w:rPr>
        <w:t>至七；六十四卦之数是一至六十四，不</w:t>
      </w:r>
      <w:r>
        <w:rPr>
          <w:rFonts w:ascii="SimSun" w:hAnsi="SimSun" w:eastAsia="SimSun" w:cs="SimSun"/>
          <w:sz w:val="31"/>
          <w:szCs w:val="31"/>
          <w:spacing w:val="-13"/>
        </w:rPr>
        <w:t>是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O</w:t>
      </w:r>
      <w:r>
        <w:rPr>
          <w:rFonts w:ascii="Times New Roman" w:hAnsi="Times New Roman" w:eastAsia="Times New Roman" w:cs="Times New Roman"/>
          <w:sz w:val="31"/>
          <w:szCs w:val="31"/>
          <w:spacing w:val="1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至六十三；八卦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六十四卦是由太极即大一不断一分为二生成的，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一次一</w:t>
      </w:r>
      <w:r>
        <w:rPr>
          <w:rFonts w:ascii="SimSun" w:hAnsi="SimSun" w:eastAsia="SimSun" w:cs="SimSun"/>
          <w:sz w:val="31"/>
          <w:szCs w:val="31"/>
          <w:spacing w:val="-11"/>
        </w:rPr>
        <w:t>分二 </w:t>
      </w:r>
      <w:r>
        <w:rPr>
          <w:rFonts w:ascii="SimSun" w:hAnsi="SimSun" w:eastAsia="SimSun" w:cs="SimSun"/>
          <w:sz w:val="31"/>
          <w:szCs w:val="31"/>
          <w:spacing w:val="-13"/>
        </w:rPr>
        <w:t>为是两仪，二次一分为二是四象，三次一分为二是八卦，六次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一分为二是六十四卦，如果千万次地不断分下去就是微分，再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不断地合起来合成太极即大一就是积分，那不就可</w:t>
      </w:r>
      <w:r>
        <w:rPr>
          <w:rFonts w:ascii="SimSun" w:hAnsi="SimSun" w:eastAsia="SimSun" w:cs="SimSun"/>
          <w:sz w:val="31"/>
          <w:szCs w:val="31"/>
          <w:spacing w:val="-2"/>
        </w:rPr>
        <w:t>以说微积 </w:t>
      </w:r>
      <w:r>
        <w:rPr>
          <w:rFonts w:ascii="SimSun" w:hAnsi="SimSun" w:eastAsia="SimSun" w:cs="SimSun"/>
          <w:sz w:val="31"/>
          <w:szCs w:val="31"/>
          <w:spacing w:val="4"/>
        </w:rPr>
        <w:t>分也是中国人发明的了么?但中国人只是分到六十四就停住 </w:t>
      </w:r>
      <w:r>
        <w:rPr>
          <w:rFonts w:ascii="SimSun" w:hAnsi="SimSun" w:eastAsia="SimSun" w:cs="SimSun"/>
          <w:sz w:val="31"/>
          <w:szCs w:val="31"/>
          <w:spacing w:val="-13"/>
        </w:rPr>
        <w:t>了，虽然后来有人分到四千O 九十六，但没有继续分下去，更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没有人明确提出来可以合起来合成太极或大一，就是微积分，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微积分就不能算是中国人的发明。本来中国人具有</w:t>
      </w:r>
      <w:r>
        <w:rPr>
          <w:rFonts w:ascii="SimSun" w:hAnsi="SimSun" w:eastAsia="SimSun" w:cs="SimSun"/>
          <w:sz w:val="31"/>
          <w:szCs w:val="31"/>
          <w:spacing w:val="-2"/>
        </w:rPr>
        <w:t>最先发明 </w:t>
      </w:r>
      <w:r>
        <w:rPr>
          <w:rFonts w:ascii="SimSun" w:hAnsi="SimSun" w:eastAsia="SimSun" w:cs="SimSun"/>
          <w:sz w:val="31"/>
          <w:szCs w:val="31"/>
          <w:spacing w:val="-23"/>
        </w:rPr>
        <w:t>微积分的条件，这条件就是太极、两仪、四象、八卦、六十四卦</w:t>
      </w:r>
    </w:p>
    <w:p>
      <w:pPr>
        <w:spacing w:line="272" w:lineRule="auto"/>
        <w:sectPr>
          <w:headerReference w:type="default" r:id="rId176"/>
          <w:pgSz w:w="11900" w:h="16840"/>
          <w:pgMar w:top="2190" w:right="1785" w:bottom="400" w:left="1785" w:header="176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ind w:left="155" w:right="26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的基本原理，但中国人没有很好地利用自己的传统文化去发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明创造，又能怪谁呢?只能怪不争气的后代中国人。八卦六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十四卦符号记数法含二进制数学原理。不用于占卜的两仪，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1"/>
        </w:rPr>
        <w:t>即2¹得出的两个符号，是1和2,不是0和1;不</w:t>
      </w:r>
      <w:r>
        <w:rPr>
          <w:rFonts w:ascii="SimSun" w:hAnsi="SimSun" w:eastAsia="SimSun" w:cs="SimSun"/>
          <w:sz w:val="31"/>
          <w:szCs w:val="31"/>
          <w:spacing w:val="20"/>
        </w:rPr>
        <w:t>用于占卜的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四象，即2²得出的四个符号，是1至4,</w:t>
      </w:r>
      <w:r>
        <w:rPr>
          <w:rFonts w:ascii="SimSun" w:hAnsi="SimSun" w:eastAsia="SimSun" w:cs="SimSun"/>
          <w:sz w:val="31"/>
          <w:szCs w:val="31"/>
          <w:spacing w:val="9"/>
        </w:rPr>
        <w:t>不是0至3;用于占卜 </w:t>
      </w:r>
      <w:r>
        <w:rPr>
          <w:rFonts w:ascii="SimSun" w:hAnsi="SimSun" w:eastAsia="SimSun" w:cs="SimSun"/>
          <w:sz w:val="31"/>
          <w:szCs w:val="31"/>
          <w:spacing w:val="9"/>
        </w:rPr>
        <w:t>的八卦，即2³得出的八个符号，是1至8,不是0至7;不用的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十六圭，即24得出的十六个符号，是1至16,不是0</w:t>
      </w:r>
      <w:r>
        <w:rPr>
          <w:rFonts w:ascii="SimSun" w:hAnsi="SimSun" w:eastAsia="SimSun" w:cs="SimSun"/>
          <w:sz w:val="31"/>
          <w:szCs w:val="31"/>
          <w:spacing w:val="8"/>
        </w:rPr>
        <w:t>至15;不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用的三十二圭，即2</w:t>
      </w:r>
      <w:r>
        <w:rPr>
          <w:rFonts w:ascii="Calibri" w:hAnsi="Calibri" w:eastAsia="Calibri" w:cs="Calibri"/>
          <w:sz w:val="31"/>
          <w:szCs w:val="31"/>
          <w:spacing w:val="5"/>
        </w:rPr>
        <w:t>⁵</w:t>
      </w:r>
      <w:r>
        <w:rPr>
          <w:rFonts w:ascii="SimSun" w:hAnsi="SimSun" w:eastAsia="SimSun" w:cs="SimSun"/>
          <w:sz w:val="31"/>
          <w:szCs w:val="31"/>
          <w:spacing w:val="5"/>
        </w:rPr>
        <w:t>得出的三十二个符号，是1至32,不是0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至31;用于占卜的六十四卦，即26得出的六十四个符号，是1 </w:t>
      </w:r>
      <w:r>
        <w:rPr>
          <w:rFonts w:ascii="SimSun" w:hAnsi="SimSun" w:eastAsia="SimSun" w:cs="SimSun"/>
          <w:sz w:val="31"/>
          <w:szCs w:val="31"/>
          <w:spacing w:val="21"/>
        </w:rPr>
        <w:t>至64,不是0至63。且远古和上古中国人用较简易的重出 </w:t>
      </w:r>
      <w:r>
        <w:rPr>
          <w:rFonts w:ascii="SimSun" w:hAnsi="SimSun" w:eastAsia="SimSun" w:cs="SimSun"/>
          <w:sz w:val="31"/>
          <w:szCs w:val="31"/>
          <w:spacing w:val="14"/>
        </w:rPr>
        <w:t>法，两仪是2¹,四象是2²,八卦是2³,十六圭就不是2</w:t>
      </w:r>
      <w:r>
        <w:rPr>
          <w:rFonts w:ascii="Calibri" w:hAnsi="Calibri" w:eastAsia="Calibri" w:cs="Calibri"/>
          <w:sz w:val="31"/>
          <w:szCs w:val="31"/>
          <w:spacing w:val="14"/>
        </w:rPr>
        <w:t>⁴</w:t>
      </w:r>
      <w:r>
        <w:rPr>
          <w:rFonts w:ascii="SimSun" w:hAnsi="SimSun" w:eastAsia="SimSun" w:cs="SimSun"/>
          <w:sz w:val="31"/>
          <w:szCs w:val="31"/>
          <w:spacing w:val="14"/>
        </w:rPr>
        <w:t>而是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4²,三十二圭就不是2</w:t>
      </w:r>
      <w:r>
        <w:rPr>
          <w:rFonts w:ascii="Calibri" w:hAnsi="Calibri" w:eastAsia="Calibri" w:cs="Calibri"/>
          <w:sz w:val="31"/>
          <w:szCs w:val="31"/>
          <w:spacing w:val="14"/>
        </w:rPr>
        <w:t>⁵</w:t>
      </w:r>
      <w:r>
        <w:rPr>
          <w:rFonts w:ascii="SimSun" w:hAnsi="SimSun" w:eastAsia="SimSun" w:cs="SimSun"/>
          <w:sz w:val="31"/>
          <w:szCs w:val="31"/>
          <w:spacing w:val="14"/>
        </w:rPr>
        <w:t>而是4³,六十四卦就不是2</w:t>
      </w:r>
      <w:r>
        <w:rPr>
          <w:rFonts w:ascii="Calibri" w:hAnsi="Calibri" w:eastAsia="Calibri" w:cs="Calibri"/>
          <w:sz w:val="31"/>
          <w:szCs w:val="31"/>
          <w:spacing w:val="14"/>
        </w:rPr>
        <w:t>⁶</w:t>
      </w:r>
      <w:r>
        <w:rPr>
          <w:rFonts w:ascii="SimSun" w:hAnsi="SimSun" w:eastAsia="SimSun" w:cs="SimSun"/>
          <w:sz w:val="31"/>
          <w:szCs w:val="31"/>
          <w:spacing w:val="14"/>
        </w:rPr>
        <w:t>而是8²。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虽然这些作法都合二进制数学原理，但表示的数和数的</w:t>
      </w:r>
      <w:r>
        <w:rPr>
          <w:rFonts w:ascii="SimSun" w:hAnsi="SimSun" w:eastAsia="SimSun" w:cs="SimSun"/>
          <w:sz w:val="31"/>
          <w:szCs w:val="31"/>
          <w:spacing w:val="-2"/>
        </w:rPr>
        <w:t>次序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是和二进制数不相同的，所以它不是二进制数。二进制数学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的发明权自然应归德国人莱布尼茨，但二进制数学原理的发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明权却应归远古与上古的中国人和宋初的陈抟。中国人失去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二进制数的发明权，就是八卦六十四卦方位象</w:t>
      </w:r>
      <w:r>
        <w:rPr>
          <w:rFonts w:ascii="SimSun" w:hAnsi="SimSun" w:eastAsia="SimSun" w:cs="SimSun"/>
          <w:sz w:val="31"/>
          <w:szCs w:val="31"/>
          <w:spacing w:val="-8"/>
        </w:rPr>
        <w:t>数失传的结果。</w:t>
      </w:r>
    </w:p>
    <w:p>
      <w:pPr>
        <w:ind w:left="809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八卦六十四卦次序失传误列</w:t>
      </w:r>
    </w:p>
    <w:p>
      <w:pPr>
        <w:pStyle w:val="BodyText"/>
        <w:spacing w:line="242" w:lineRule="auto"/>
        <w:rPr/>
      </w:pPr>
      <w:r/>
    </w:p>
    <w:p>
      <w:pPr>
        <w:ind w:right="392" w:firstLine="814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后人都把《周易》所列六十四卦的“乾坤屯蒙……”当作六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十四卦的正确次序，现在毕业于华东师大的《周易&gt;硕士研究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生也还是这样认为的，这不足为怪，他的导师就是这样教导他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的。至于八卦的次序，则或以《周易》所列六十四卦中的八经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卦(自重卦)的次序：乾、坤，坎、离，震、艮，巽、兑为说，或以常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见八卦次序：乾、坎、艮、震、巽、离、坤、兑为说，迄无定说。这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一方面说明八卦六十四卦的原有正确次序失传，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一方面说明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《周易&gt;及以后的易学文献中的八卦六十四卦次序</w:t>
      </w:r>
      <w:r>
        <w:rPr>
          <w:rFonts w:ascii="SimSun" w:hAnsi="SimSun" w:eastAsia="SimSun" w:cs="SimSun"/>
          <w:sz w:val="31"/>
          <w:szCs w:val="31"/>
          <w:spacing w:val="-3"/>
        </w:rPr>
        <w:t>是误列。宋</w:t>
      </w:r>
    </w:p>
    <w:p>
      <w:pPr>
        <w:spacing w:line="267" w:lineRule="auto"/>
        <w:sectPr>
          <w:headerReference w:type="default" r:id="rId177"/>
          <w:pgSz w:w="11900" w:h="16840"/>
          <w:pgMar w:top="2220" w:right="1785" w:bottom="400" w:left="1515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right="324"/>
        <w:spacing w:before="10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8"/>
        </w:rPr>
        <w:t>初陈抟所列先天八卦六十四卦次序：乾、兑、离、震、</w:t>
      </w:r>
      <w:r>
        <w:rPr>
          <w:rFonts w:ascii="SimSun" w:hAnsi="SimSun" w:eastAsia="SimSun" w:cs="SimSun"/>
          <w:sz w:val="31"/>
          <w:szCs w:val="31"/>
          <w:spacing w:val="-39"/>
        </w:rPr>
        <w:t>巽、坎、艮、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坤，也不是原有正确次序。原有正确次序应当是：震、兑、乾、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  <w:w w:val="96"/>
        </w:rPr>
        <w:t>离、坎、坤、艮、巽，其圆周排列次序则是：震、兑、乾、离、巽、艮、</w:t>
      </w:r>
      <w:r>
        <w:rPr>
          <w:rFonts w:ascii="SimSun" w:hAnsi="SimSun" w:eastAsia="SimSun" w:cs="SimSun"/>
          <w:sz w:val="31"/>
          <w:szCs w:val="31"/>
          <w:spacing w:val="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坤、坎。至于六十四卦的次序是由八卦依次重出的，</w:t>
      </w:r>
      <w:r>
        <w:rPr>
          <w:rFonts w:ascii="SimSun" w:hAnsi="SimSun" w:eastAsia="SimSun" w:cs="SimSun"/>
          <w:sz w:val="31"/>
          <w:szCs w:val="31"/>
          <w:spacing w:val="-14"/>
        </w:rPr>
        <w:t>只要用纸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板剪成一个大一点的圆板， 一个小一点的圆板，分圆面为</w:t>
      </w:r>
      <w:r>
        <w:rPr>
          <w:rFonts w:ascii="SimSun" w:hAnsi="SimSun" w:eastAsia="SimSun" w:cs="SimSun"/>
          <w:sz w:val="31"/>
          <w:szCs w:val="31"/>
          <w:spacing w:val="-20"/>
        </w:rPr>
        <w:t>八个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锐角等分，在圆周边上按正确次序画上八卦符号，两圆板相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同，然后将大小圆板按下大上小重叠，中心点重合，插上一根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大头针，各等分符号一致为自重八卦，按顺时针方向旋转小圆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板，每错一位，记下各卦改变了的符号，至回到自</w:t>
      </w:r>
      <w:r>
        <w:rPr>
          <w:rFonts w:ascii="SimSun" w:hAnsi="SimSun" w:eastAsia="SimSun" w:cs="SimSun"/>
          <w:sz w:val="31"/>
          <w:szCs w:val="31"/>
          <w:spacing w:val="-24"/>
        </w:rPr>
        <w:t>重卦止，即得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六十四卦正确次序。这作法并不难，上古之初，仿天地盘占卜 </w:t>
      </w:r>
      <w:r>
        <w:rPr>
          <w:rFonts w:ascii="SimSun" w:hAnsi="SimSun" w:eastAsia="SimSun" w:cs="SimSun"/>
          <w:sz w:val="31"/>
          <w:szCs w:val="31"/>
          <w:spacing w:val="-13"/>
        </w:rPr>
        <w:t>器作上下盘八卦占卜器，就是用的此法，不过是两个同大小的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厚圆盘，符号是画在上下盘的圆周平面上而已。八卦六十四 </w:t>
      </w:r>
      <w:r>
        <w:rPr>
          <w:rFonts w:ascii="SimSun" w:hAnsi="SimSun" w:eastAsia="SimSun" w:cs="SimSun"/>
          <w:sz w:val="31"/>
          <w:szCs w:val="31"/>
          <w:spacing w:val="-1"/>
        </w:rPr>
        <w:t>卦正确次序的失传和误列，给确定八卦六十四卦的方位象数 </w:t>
      </w:r>
      <w:r>
        <w:rPr>
          <w:rFonts w:ascii="SimSun" w:hAnsi="SimSun" w:eastAsia="SimSun" w:cs="SimSun"/>
          <w:sz w:val="31"/>
          <w:szCs w:val="31"/>
          <w:spacing w:val="-14"/>
        </w:rPr>
        <w:t>布下了迷雾，也给后人研究易学带来了困难，是令人</w:t>
      </w:r>
      <w:r>
        <w:rPr>
          <w:rFonts w:ascii="SimSun" w:hAnsi="SimSun" w:eastAsia="SimSun" w:cs="SimSun"/>
          <w:sz w:val="31"/>
          <w:szCs w:val="31"/>
          <w:spacing w:val="-15"/>
        </w:rPr>
        <w:t>遗憾的。</w:t>
      </w:r>
    </w:p>
    <w:p>
      <w:pPr>
        <w:ind w:left="624"/>
        <w:spacing w:before="336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4.易学基本原理失传或误传</w:t>
      </w:r>
    </w:p>
    <w:p>
      <w:pPr>
        <w:ind w:right="384" w:firstLine="639"/>
        <w:spacing w:before="326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易学基本原理，即宇宙万物的整体统一，阴阳对立，阴阳 </w:t>
      </w:r>
      <w:r>
        <w:rPr>
          <w:rFonts w:ascii="SimSun" w:hAnsi="SimSun" w:eastAsia="SimSun" w:cs="SimSun"/>
          <w:sz w:val="31"/>
          <w:szCs w:val="31"/>
          <w:spacing w:val="-13"/>
        </w:rPr>
        <w:t>转化，相对互补，系统平衡，全局和谐六大观点。这六大观点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是互相联系，互相协调，贯穿于整个易学体系的，不</w:t>
      </w:r>
      <w:r>
        <w:rPr>
          <w:rFonts w:ascii="SimSun" w:hAnsi="SimSun" w:eastAsia="SimSun" w:cs="SimSun"/>
          <w:sz w:val="31"/>
          <w:szCs w:val="31"/>
          <w:spacing w:val="-25"/>
        </w:rPr>
        <w:t>可有缺，不 </w:t>
      </w:r>
      <w:r>
        <w:rPr>
          <w:rFonts w:ascii="SimSun" w:hAnsi="SimSun" w:eastAsia="SimSun" w:cs="SimSun"/>
          <w:sz w:val="31"/>
          <w:szCs w:val="31"/>
          <w:spacing w:val="-24"/>
        </w:rPr>
        <w:t>可偏重的。由于《周易》一书没有概括出来，明确记</w:t>
      </w:r>
      <w:r>
        <w:rPr>
          <w:rFonts w:ascii="SimSun" w:hAnsi="SimSun" w:eastAsia="SimSun" w:cs="SimSun"/>
          <w:sz w:val="31"/>
          <w:szCs w:val="31"/>
          <w:spacing w:val="-25"/>
        </w:rPr>
        <w:t>录；而是肢 </w:t>
      </w:r>
      <w:r>
        <w:rPr>
          <w:rFonts w:ascii="SimSun" w:hAnsi="SimSun" w:eastAsia="SimSun" w:cs="SimSun"/>
          <w:sz w:val="31"/>
          <w:szCs w:val="31"/>
          <w:spacing w:val="-33"/>
        </w:rPr>
        <w:t>解分离，含糊其辞；后人学《周易》得其一鳞半爪，只言片语</w:t>
      </w:r>
      <w:r>
        <w:rPr>
          <w:rFonts w:ascii="SimSun" w:hAnsi="SimSun" w:eastAsia="SimSun" w:cs="SimSun"/>
          <w:sz w:val="31"/>
          <w:szCs w:val="31"/>
          <w:spacing w:val="-34"/>
        </w:rPr>
        <w:t>，就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任意发挥，随便妄说；所以，歧义丛生，怪论百出；</w:t>
      </w:r>
      <w:r>
        <w:rPr>
          <w:rFonts w:ascii="SimSun" w:hAnsi="SimSun" w:eastAsia="SimSun" w:cs="SimSun"/>
          <w:sz w:val="31"/>
          <w:szCs w:val="31"/>
          <w:spacing w:val="-25"/>
        </w:rPr>
        <w:t>致使再后之 </w:t>
      </w:r>
      <w:r>
        <w:rPr>
          <w:rFonts w:ascii="SimSun" w:hAnsi="SimSun" w:eastAsia="SimSun" w:cs="SimSun"/>
          <w:sz w:val="31"/>
          <w:szCs w:val="31"/>
          <w:spacing w:val="-25"/>
        </w:rPr>
        <w:t>人，学习《周易》,如入五里雾中，不辨东西南北，初学似明白，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越学越糊涂。且引朱熹《周易本义》对乾、坤两卦及各一爻的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注文以论之。加中括号的是注文。</w:t>
      </w:r>
    </w:p>
    <w:p>
      <w:pPr>
        <w:ind w:left="704"/>
        <w:spacing w:before="78" w:line="515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39"/>
          <w:position w:val="15"/>
        </w:rPr>
        <w:t>〔乾下乾上〕乾；元、亨、利、贞。〔六画者，伏羲所画之卦</w:t>
      </w:r>
    </w:p>
    <w:p>
      <w:pPr>
        <w:spacing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2"/>
        </w:rPr>
        <w:t>也。</w:t>
      </w:r>
      <w:r>
        <w:rPr>
          <w:rFonts w:ascii="FangSong" w:hAnsi="FangSong" w:eastAsia="FangSong" w:cs="FangSong"/>
          <w:sz w:val="31"/>
          <w:szCs w:val="31"/>
          <w:spacing w:val="-4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2"/>
        </w:rPr>
        <w:t>一者奇也，阳之数也。乾者健也，阳之性也。本注乾字，</w:t>
      </w:r>
    </w:p>
    <w:p>
      <w:pPr>
        <w:spacing w:line="220" w:lineRule="auto"/>
        <w:sectPr>
          <w:headerReference w:type="default" r:id="rId178"/>
          <w:pgSz w:w="12070" w:h="16960"/>
          <w:pgMar w:top="2230" w:right="1810" w:bottom="400" w:left="1760" w:header="1847" w:footer="0" w:gutter="0"/>
        </w:sectPr>
        <w:rPr>
          <w:rFonts w:ascii="FangSong" w:hAnsi="FangSong" w:eastAsia="FangSong" w:cs="FangSong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right="414"/>
        <w:spacing w:before="98" w:line="278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三画卦之名也。下者，内卦也。上者，外卦也。经文乾字，六</w:t>
      </w:r>
      <w:r>
        <w:rPr>
          <w:rFonts w:ascii="FangSong" w:hAnsi="FangSong" w:eastAsia="FangSong" w:cs="FangSong"/>
          <w:sz w:val="30"/>
          <w:szCs w:val="30"/>
          <w:spacing w:val="4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4"/>
        </w:rPr>
        <w:t>画卦之名也。伏羲仰观俯察，见阴阳有奇偶之数，故画一奇以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象阳，画一偶以象阴；见一阴一阳有各生一阴</w:t>
      </w:r>
      <w:r>
        <w:rPr>
          <w:rFonts w:ascii="FangSong" w:hAnsi="FangSong" w:eastAsia="FangSong" w:cs="FangSong"/>
          <w:sz w:val="30"/>
          <w:szCs w:val="30"/>
          <w:spacing w:val="-5"/>
        </w:rPr>
        <w:t>一阳之象，故自</w:t>
      </w:r>
      <w:r>
        <w:rPr>
          <w:rFonts w:ascii="FangSong" w:hAnsi="FangSong" w:eastAsia="FangSong" w:cs="FangSong"/>
          <w:sz w:val="30"/>
          <w:szCs w:val="30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1"/>
        </w:rPr>
        <w:t>下而上再倍而三以成八卦；见阳之性健而其</w:t>
      </w:r>
      <w:r>
        <w:rPr>
          <w:rFonts w:ascii="FangSong" w:hAnsi="FangSong" w:eastAsia="FangSong" w:cs="FangSong"/>
          <w:sz w:val="30"/>
          <w:szCs w:val="30"/>
        </w:rPr>
        <w:t>成形之大者为天，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故三奇之卦名之日乾而拟之于天也；三画已具，八卦已成，则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又三倍其画以成六画，而为八卦之上各加八卦，以成六十</w:t>
      </w:r>
      <w:r>
        <w:rPr>
          <w:rFonts w:ascii="FangSong" w:hAnsi="FangSong" w:eastAsia="FangSong" w:cs="FangSong"/>
          <w:sz w:val="30"/>
          <w:szCs w:val="30"/>
          <w:spacing w:val="-5"/>
        </w:rPr>
        <w:t>四卦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也。此卦六画皆奇，上下皆乾，则阳之纯而健之至也。故乾之</w:t>
      </w:r>
      <w:r>
        <w:rPr>
          <w:rFonts w:ascii="FangSong" w:hAnsi="FangSong" w:eastAsia="FangSong" w:cs="FangSong"/>
          <w:sz w:val="30"/>
          <w:szCs w:val="30"/>
          <w:spacing w:val="2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23"/>
        </w:rPr>
        <w:t>名，天之象，皆不易焉。元、亨、利、贞，文王所系之辞，以</w:t>
      </w:r>
      <w:r>
        <w:rPr>
          <w:rFonts w:ascii="FangSong" w:hAnsi="FangSong" w:eastAsia="FangSong" w:cs="FangSong"/>
          <w:sz w:val="30"/>
          <w:szCs w:val="30"/>
          <w:spacing w:val="-24"/>
        </w:rPr>
        <w:t>断一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"/>
        </w:rPr>
        <w:t>卦之吉凶，所谓彖辞者也。元，大也。亨，</w:t>
      </w:r>
      <w:r>
        <w:rPr>
          <w:rFonts w:ascii="FangSong" w:hAnsi="FangSong" w:eastAsia="FangSong" w:cs="FangSong"/>
          <w:sz w:val="30"/>
          <w:szCs w:val="30"/>
        </w:rPr>
        <w:t>通也。利，宜也。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贞，正而固也。文王以为乾道大通而至正，故于筮得此卦，而</w:t>
      </w:r>
      <w:r>
        <w:rPr>
          <w:rFonts w:ascii="FangSong" w:hAnsi="FangSong" w:eastAsia="FangSong" w:cs="FangSong"/>
          <w:sz w:val="30"/>
          <w:szCs w:val="30"/>
          <w:spacing w:val="8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4"/>
        </w:rPr>
        <w:t>六爻皆不变者，言其占当得大通，而必利在正固，然后可以保</w:t>
      </w:r>
      <w:r>
        <w:rPr>
          <w:rFonts w:ascii="FangSong" w:hAnsi="FangSong" w:eastAsia="FangSong" w:cs="FangSong"/>
          <w:sz w:val="30"/>
          <w:szCs w:val="30"/>
          <w:spacing w:val="-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9"/>
        </w:rPr>
        <w:t>其终也。此圣人所以作易，教人卜筮，而可以</w:t>
      </w:r>
      <w:r>
        <w:rPr>
          <w:rFonts w:ascii="FangSong" w:hAnsi="FangSong" w:eastAsia="FangSong" w:cs="FangSong"/>
          <w:sz w:val="30"/>
          <w:szCs w:val="30"/>
          <w:spacing w:val="8"/>
        </w:rPr>
        <w:t>开物成务之精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6"/>
        </w:rPr>
        <w:t>意。余卦仿此。〕</w:t>
      </w:r>
    </w:p>
    <w:p>
      <w:pPr>
        <w:ind w:right="395" w:firstLine="700"/>
        <w:spacing w:before="126" w:line="26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5"/>
        </w:rPr>
        <w:t>初九，潜龙勿用。〔初九者，卦下阳爻之名。凡画卦者自</w:t>
      </w:r>
      <w:r>
        <w:rPr>
          <w:rFonts w:ascii="FangSong" w:hAnsi="FangSong" w:eastAsia="FangSong" w:cs="FangSong"/>
          <w:sz w:val="30"/>
          <w:szCs w:val="30"/>
          <w:spacing w:val="1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"/>
        </w:rPr>
        <w:t>下而上，故以下爻为初。阳数九为老七为少，老变而少不变，</w:t>
      </w:r>
      <w:r>
        <w:rPr>
          <w:rFonts w:ascii="FangSong" w:hAnsi="FangSong" w:eastAsia="FangSong" w:cs="FangSong"/>
          <w:sz w:val="30"/>
          <w:szCs w:val="30"/>
          <w:spacing w:val="12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故谓阳爻为九。潜龙勿用，周公所系之辞，以断一爻之吉凶，</w:t>
      </w:r>
      <w:r>
        <w:rPr>
          <w:rFonts w:ascii="FangSong" w:hAnsi="FangSong" w:eastAsia="FangSong" w:cs="FangSong"/>
          <w:sz w:val="30"/>
          <w:szCs w:val="30"/>
          <w:spacing w:val="1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0"/>
        </w:rPr>
        <w:t>所谓爻辞者也。潜，藏也。龙，阳物也。初阳在下，未可施</w:t>
      </w:r>
      <w:r>
        <w:rPr>
          <w:rFonts w:ascii="FangSong" w:hAnsi="FangSong" w:eastAsia="FangSong" w:cs="FangSong"/>
          <w:sz w:val="30"/>
          <w:szCs w:val="30"/>
          <w:spacing w:val="-11"/>
        </w:rPr>
        <w:t>用，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故其象为潜龙，其占曰勿用。凡遇乾而此爻变者，当观此象而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6"/>
        </w:rPr>
        <w:t>玩其占也。余爻仿此。〕</w:t>
      </w:r>
    </w:p>
    <w:p>
      <w:pPr>
        <w:ind w:right="395" w:firstLine="660"/>
        <w:spacing w:before="110" w:line="280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-4"/>
        </w:rPr>
        <w:t>〔坤下坤上〕坤</w:t>
      </w:r>
      <w:r>
        <w:rPr>
          <w:rFonts w:ascii="KaiTi" w:hAnsi="KaiTi" w:eastAsia="KaiTi" w:cs="KaiTi"/>
          <w:sz w:val="30"/>
          <w:szCs w:val="30"/>
          <w:spacing w:val="-4"/>
        </w:rPr>
        <w:t>：元、享、利牝马之贞。君子有攸往</w:t>
      </w:r>
      <w:r>
        <w:rPr>
          <w:rFonts w:ascii="KaiTi" w:hAnsi="KaiTi" w:eastAsia="KaiTi" w:cs="KaiTi"/>
          <w:sz w:val="30"/>
          <w:szCs w:val="30"/>
          <w:spacing w:val="-5"/>
        </w:rPr>
        <w:t>，先</w:t>
      </w:r>
      <w:r>
        <w:rPr>
          <w:rFonts w:ascii="KaiTi" w:hAnsi="KaiTi" w:eastAsia="KaiTi" w:cs="KaiTi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9"/>
        </w:rPr>
        <w:t>迷，后得，主利。西南得朋，东北丧朋。安贞吉。〔--者，偶也，</w:t>
      </w:r>
      <w:r>
        <w:rPr>
          <w:rFonts w:ascii="FangSong" w:hAnsi="FangSong" w:eastAsia="FangSong" w:cs="FangSong"/>
          <w:sz w:val="30"/>
          <w:szCs w:val="30"/>
          <w:spacing w:val="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"/>
        </w:rPr>
        <w:t>阴之数也。坤者，顺也，阴之性也。注中者</w:t>
      </w:r>
      <w:r>
        <w:rPr>
          <w:rFonts w:ascii="FangSong" w:hAnsi="FangSong" w:eastAsia="FangSong" w:cs="FangSong"/>
          <w:sz w:val="30"/>
          <w:szCs w:val="30"/>
        </w:rPr>
        <w:t>，三画卦之名也。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1"/>
        </w:rPr>
        <w:t>经中者，六画卦之名也。阴之成形莫大于地，此卦三画皆偶，</w:t>
      </w:r>
      <w:r>
        <w:rPr>
          <w:rFonts w:ascii="FangSong" w:hAnsi="FangSong" w:eastAsia="FangSong" w:cs="FangSong"/>
          <w:sz w:val="30"/>
          <w:szCs w:val="30"/>
          <w:spacing w:val="1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故名坤而象地。重之又得坤焉，则是阴之纯顺之至，故其名与</w:t>
      </w:r>
      <w:r>
        <w:rPr>
          <w:rFonts w:ascii="FangSong" w:hAnsi="FangSong" w:eastAsia="FangSong" w:cs="FangSong"/>
          <w:sz w:val="30"/>
          <w:szCs w:val="30"/>
          <w:spacing w:val="6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10"/>
        </w:rPr>
        <w:t>象皆不易也。牝马，顺而健行者，阳先阴后，阳主义，阴主利。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5"/>
        </w:rPr>
        <w:t>西南，阴方。东北，阳方。安，顺之为也。贞，健之守也。遇此</w:t>
      </w:r>
      <w:r>
        <w:rPr>
          <w:rFonts w:ascii="FangSong" w:hAnsi="FangSong" w:eastAsia="FangSong" w:cs="FangSong"/>
          <w:sz w:val="30"/>
          <w:szCs w:val="30"/>
          <w:spacing w:val="5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20"/>
        </w:rPr>
        <w:t>卦者，其占为大亨，而利以顺健为正，如有所往，则先迷、后得，</w:t>
      </w:r>
    </w:p>
    <w:p>
      <w:pPr>
        <w:spacing w:line="280" w:lineRule="auto"/>
        <w:sectPr>
          <w:headerReference w:type="default" r:id="rId179"/>
          <w:pgSz w:w="11900" w:h="16840"/>
          <w:pgMar w:top="2140" w:right="1785" w:bottom="400" w:left="1579" w:header="1738" w:footer="0" w:gutter="0"/>
        </w:sectPr>
        <w:rPr>
          <w:rFonts w:ascii="FangSong" w:hAnsi="FangSong" w:eastAsia="FangSong" w:cs="FangSong"/>
          <w:sz w:val="30"/>
          <w:szCs w:val="30"/>
        </w:rPr>
      </w:pPr>
    </w:p>
    <w:p>
      <w:pPr>
        <w:spacing w:before="308" w:line="483" w:lineRule="exact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1"/>
          <w:position w:val="12"/>
        </w:rPr>
        <w:t>而主于利。往西南则得朋，往东北则丧朋。大抵能安于正则</w:t>
      </w:r>
    </w:p>
    <w:p>
      <w:pPr>
        <w:spacing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5"/>
        </w:rPr>
        <w:t>吉也</w:t>
      </w:r>
      <w:r>
        <w:rPr>
          <w:rFonts w:ascii="FangSong" w:hAnsi="FangSong" w:eastAsia="FangSong" w:cs="FangSong"/>
          <w:sz w:val="31"/>
          <w:szCs w:val="31"/>
          <w:spacing w:val="-7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15"/>
        </w:rPr>
        <w:t>。</w:t>
      </w:r>
    </w:p>
    <w:p>
      <w:pPr>
        <w:ind w:right="140" w:firstLine="759"/>
        <w:spacing w:before="77" w:line="268" w:lineRule="auto"/>
        <w:jc w:val="both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0"/>
        </w:rPr>
        <w:t>初六，履霜，坚冰至。〔六，阴爻之名。阴数</w:t>
      </w:r>
      <w:r>
        <w:rPr>
          <w:rFonts w:ascii="FangSong" w:hAnsi="FangSong" w:eastAsia="FangSong" w:cs="FangSong"/>
          <w:sz w:val="31"/>
          <w:szCs w:val="31"/>
          <w:spacing w:val="-21"/>
        </w:rPr>
        <w:t>六老而八少，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4"/>
        </w:rPr>
        <w:t>故谓阴爻为六也。霜，阴气所结，盛则水冻而为冰。此爻阴始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  </w:t>
      </w:r>
      <w:r>
        <w:rPr>
          <w:rFonts w:ascii="FangSong" w:hAnsi="FangSong" w:eastAsia="FangSong" w:cs="FangSong"/>
          <w:sz w:val="31"/>
          <w:szCs w:val="31"/>
          <w:spacing w:val="-14"/>
        </w:rPr>
        <w:t>生于下，其端甚微，而其势必盛，故其象如履霜则知坚冰之将</w:t>
      </w:r>
      <w:r>
        <w:rPr>
          <w:rFonts w:ascii="FangSong" w:hAnsi="FangSong" w:eastAsia="FangSong" w:cs="FangSong"/>
          <w:sz w:val="31"/>
          <w:szCs w:val="31"/>
          <w:spacing w:val="2"/>
        </w:rPr>
        <w:t xml:space="preserve">   </w:t>
      </w:r>
      <w:r>
        <w:rPr>
          <w:rFonts w:ascii="FangSong" w:hAnsi="FangSong" w:eastAsia="FangSong" w:cs="FangSong"/>
          <w:sz w:val="31"/>
          <w:szCs w:val="31"/>
          <w:spacing w:val="-25"/>
        </w:rPr>
        <w:t>至也。夫阴阳者，造化之本，不能相无，而消长有常，亦非人所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  </w:t>
      </w:r>
      <w:r>
        <w:rPr>
          <w:rFonts w:ascii="FangSong" w:hAnsi="FangSong" w:eastAsia="FangSong" w:cs="FangSong"/>
          <w:sz w:val="31"/>
          <w:szCs w:val="31"/>
          <w:spacing w:val="-14"/>
        </w:rPr>
        <w:t>能损益也。然阳主生，阴主杀，则其类有淑慝之分焉。故圣人</w:t>
      </w:r>
      <w:r>
        <w:rPr>
          <w:rFonts w:ascii="FangSong" w:hAnsi="FangSong" w:eastAsia="FangSong" w:cs="FangSong"/>
          <w:sz w:val="31"/>
          <w:szCs w:val="31"/>
          <w:spacing w:val="1"/>
        </w:rPr>
        <w:t xml:space="preserve">   </w:t>
      </w:r>
      <w:r>
        <w:rPr>
          <w:rFonts w:ascii="FangSong" w:hAnsi="FangSong" w:eastAsia="FangSong" w:cs="FangSong"/>
          <w:sz w:val="31"/>
          <w:szCs w:val="31"/>
          <w:spacing w:val="3"/>
        </w:rPr>
        <w:t>作易于其不能相无者，既以健顺仁义之属明之而无所偏主。</w:t>
      </w:r>
      <w:r>
        <w:rPr>
          <w:rFonts w:ascii="FangSong" w:hAnsi="FangSong" w:eastAsia="FangSong" w:cs="FangSong"/>
          <w:sz w:val="31"/>
          <w:szCs w:val="31"/>
          <w:spacing w:val="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4"/>
        </w:rPr>
        <w:t>至其消长之际，淑慝之分，则未尝不致其扶阳抑阴之意焉。盖</w:t>
      </w:r>
      <w:r>
        <w:rPr>
          <w:rFonts w:ascii="FangSong" w:hAnsi="FangSong" w:eastAsia="FangSong" w:cs="FangSong"/>
          <w:sz w:val="31"/>
          <w:szCs w:val="31"/>
          <w:spacing w:val="2"/>
        </w:rPr>
        <w:t xml:space="preserve">   </w:t>
      </w:r>
      <w:r>
        <w:rPr>
          <w:rFonts w:ascii="FangSong" w:hAnsi="FangSong" w:eastAsia="FangSong" w:cs="FangSong"/>
          <w:sz w:val="31"/>
          <w:szCs w:val="31"/>
          <w:spacing w:val="-8"/>
        </w:rPr>
        <w:t>所以赞化育而参天地者，其旨深矣。不言其占者，谨微之意，</w:t>
      </w:r>
      <w:r>
        <w:rPr>
          <w:rFonts w:ascii="FangSong" w:hAnsi="FangSong" w:eastAsia="FangSong" w:cs="FangSong"/>
          <w:sz w:val="31"/>
          <w:szCs w:val="31"/>
          <w:spacing w:val="-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6"/>
        </w:rPr>
        <w:t>已可见于象中矣。</w:t>
      </w:r>
    </w:p>
    <w:p>
      <w:pPr>
        <w:ind w:right="269" w:firstLine="699"/>
        <w:spacing w:before="126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上引朱熹对《周易&gt;两卦两爻经文的注文，已可充分表现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朱熹对《周易》全部卦、爻的基本认识。这并非朱熹个人的基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本认识，而是集以往各注家基本认识之长形成的基本认识。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朱熹的注文很细致明白，从卦画到经文，都逐一解说，言之成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理，但仍有含糊或错误。含糊者如说伏羲画八卦是仰</w:t>
      </w:r>
      <w:r>
        <w:rPr>
          <w:rFonts w:ascii="SimSun" w:hAnsi="SimSun" w:eastAsia="SimSun" w:cs="SimSun"/>
          <w:sz w:val="31"/>
          <w:szCs w:val="31"/>
          <w:spacing w:val="-2"/>
        </w:rPr>
        <w:t>观俯察 </w:t>
      </w:r>
      <w:r>
        <w:rPr>
          <w:rFonts w:ascii="SimSun" w:hAnsi="SimSun" w:eastAsia="SimSun" w:cs="SimSun"/>
          <w:sz w:val="31"/>
          <w:szCs w:val="31"/>
          <w:spacing w:val="4"/>
        </w:rPr>
        <w:t>见阴阳有奇偶之数，何以能见阴阳有奇偶之数?见一阴一阳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有各生一阴一阳之象，何以能见一阴一阳有各生一阴一阳之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象?如说文王系辞以断一卦之吉凶，占卜从来都占一卦，无占 </w:t>
      </w:r>
      <w:r>
        <w:rPr>
          <w:rFonts w:ascii="SimSun" w:hAnsi="SimSun" w:eastAsia="SimSun" w:cs="SimSun"/>
          <w:sz w:val="31"/>
          <w:szCs w:val="31"/>
          <w:spacing w:val="-12"/>
        </w:rPr>
        <w:t>一爻者；文王所系之辞已断一卦之吉凶，周公何要再</w:t>
      </w:r>
      <w:r>
        <w:rPr>
          <w:rFonts w:ascii="SimSun" w:hAnsi="SimSun" w:eastAsia="SimSun" w:cs="SimSun"/>
          <w:sz w:val="31"/>
          <w:szCs w:val="31"/>
          <w:spacing w:val="-13"/>
        </w:rPr>
        <w:t>系爻辞以 </w:t>
      </w:r>
      <w:r>
        <w:rPr>
          <w:rFonts w:ascii="SimSun" w:hAnsi="SimSun" w:eastAsia="SimSun" w:cs="SimSun"/>
          <w:sz w:val="31"/>
          <w:szCs w:val="31"/>
          <w:spacing w:val="4"/>
        </w:rPr>
        <w:t>断一爻之吉凶?一卦有六爻，六爻之辞有吉有凶而所占为一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卦，又据何爻之辞以断吉凶呢?如据爻辞以断之吉凶与卦辞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所断之吉凶不同或相反，又以何辞所断为是呢?阳爻何以九 </w:t>
      </w:r>
      <w:r>
        <w:rPr>
          <w:rFonts w:ascii="SimSun" w:hAnsi="SimSun" w:eastAsia="SimSun" w:cs="SimSun"/>
          <w:sz w:val="31"/>
          <w:szCs w:val="31"/>
          <w:spacing w:val="4"/>
        </w:rPr>
        <w:t>名?阴爻何以六名?九、七何以九老而七少?六、八何以六老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而八少?这些问题，不是朱熹想不到，而是想到了自己也说不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明白，所以就含糊过去。错误者如说本注之“乾下乾上”下为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内卦，上为外卦，正好说反了，使后人据以倒画倒看八卦六十</w:t>
      </w:r>
    </w:p>
    <w:p>
      <w:pPr>
        <w:spacing w:line="271" w:lineRule="auto"/>
        <w:sectPr>
          <w:headerReference w:type="default" r:id="rId180"/>
          <w:pgSz w:w="11900" w:h="16840"/>
          <w:pgMar w:top="2220" w:right="1785" w:bottom="400" w:left="1680" w:header="18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right="239"/>
        <w:spacing w:before="101" w:line="27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四卦圆图，而古人又有不倒画倒看八卦六十四卦圆图的，如果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圆图没有文字注记，就不知如何看法为对，容易看错。八卦六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十四卦圆图，中心是太极是核心，自然应当以内为</w:t>
      </w:r>
      <w:r>
        <w:rPr>
          <w:rFonts w:ascii="SimSun" w:hAnsi="SimSun" w:eastAsia="SimSun" w:cs="SimSun"/>
          <w:sz w:val="31"/>
          <w:szCs w:val="31"/>
          <w:spacing w:val="-14"/>
        </w:rPr>
        <w:t>上，以外为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下；人们画卦看卦都在圆图圆周之外，自然应以面</w:t>
      </w:r>
      <w:r>
        <w:rPr>
          <w:rFonts w:ascii="SimSun" w:hAnsi="SimSun" w:eastAsia="SimSun" w:cs="SimSun"/>
          <w:sz w:val="31"/>
          <w:szCs w:val="31"/>
          <w:spacing w:val="-14"/>
        </w:rPr>
        <w:t>向之中心为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上，近已者为下；八卦六十四卦之上下，重卦之上下，皆应以上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为内以下为外。内卦外卦之说，应有客观依据作标准</w:t>
      </w:r>
      <w:r>
        <w:rPr>
          <w:rFonts w:ascii="SimSun" w:hAnsi="SimSun" w:eastAsia="SimSun" w:cs="SimSun"/>
          <w:sz w:val="31"/>
          <w:szCs w:val="31"/>
          <w:spacing w:val="-14"/>
        </w:rPr>
        <w:t>，不能随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意妄定。至于阴阳爻以六、九名，是八卦占卜演变为六十</w:t>
      </w:r>
      <w:r>
        <w:rPr>
          <w:rFonts w:ascii="SimSun" w:hAnsi="SimSun" w:eastAsia="SimSun" w:cs="SimSun"/>
          <w:sz w:val="31"/>
          <w:szCs w:val="31"/>
          <w:spacing w:val="-14"/>
        </w:rPr>
        <w:t>四卦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占卜改用龟蓍查数筮法之后的产物。蓍数五十，其用四十九，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经三次如法查数之后，余数有四种：36、32、28、24。各除以4,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得数有四种：9、8、7、6。9、8、7、6</w:t>
      </w:r>
      <w:r>
        <w:rPr>
          <w:rFonts w:ascii="SimSun" w:hAnsi="SimSun" w:eastAsia="SimSun" w:cs="SimSun"/>
          <w:sz w:val="31"/>
          <w:szCs w:val="31"/>
          <w:spacing w:val="-26"/>
        </w:rPr>
        <w:t>四数决定一爻之或阴或阳，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或变或不变。7、9为阳数，则为阳爻，7为少阳不变，9为老阳 </w:t>
      </w:r>
      <w:r>
        <w:rPr>
          <w:rFonts w:ascii="SimSun" w:hAnsi="SimSun" w:eastAsia="SimSun" w:cs="SimSun"/>
          <w:sz w:val="31"/>
          <w:szCs w:val="31"/>
          <w:spacing w:val="-13"/>
        </w:rPr>
        <w:t>变为阴爻；8、6为阴数，则为阴爻，8为少阴不变，6为老阴变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为阳爻。7、9、8、6称为四营，以四象之义解说四</w:t>
      </w:r>
      <w:r>
        <w:rPr>
          <w:rFonts w:ascii="SimSun" w:hAnsi="SimSun" w:eastAsia="SimSun" w:cs="SimSun"/>
          <w:sz w:val="31"/>
          <w:szCs w:val="31"/>
          <w:spacing w:val="-23"/>
        </w:rPr>
        <w:t>营，四象为一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少阳、二太阳、三少阴、四太阴，四营则据八卦之数，八居少阴 </w:t>
      </w:r>
      <w:r>
        <w:rPr>
          <w:rFonts w:ascii="SimSun" w:hAnsi="SimSun" w:eastAsia="SimSun" w:cs="SimSun"/>
          <w:sz w:val="31"/>
          <w:szCs w:val="31"/>
          <w:spacing w:val="-7"/>
        </w:rPr>
        <w:t>之位，六居太阴之位，定七居少阳之位，九居太阳之位，故7 </w:t>
      </w:r>
      <w:r>
        <w:rPr>
          <w:rFonts w:ascii="SimSun" w:hAnsi="SimSun" w:eastAsia="SimSun" w:cs="SimSun"/>
          <w:sz w:val="31"/>
          <w:szCs w:val="31"/>
          <w:spacing w:val="-8"/>
        </w:rPr>
        <w:t>为少阳，9为老阳，8为少阴，6为老阴。太老之义同，故四象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亦有称少阳老阳少阴老阴的。少阳少阴不变，未至极也，老阳 </w:t>
      </w:r>
      <w:r>
        <w:rPr>
          <w:rFonts w:ascii="SimSun" w:hAnsi="SimSun" w:eastAsia="SimSun" w:cs="SimSun"/>
          <w:sz w:val="31"/>
          <w:szCs w:val="31"/>
          <w:spacing w:val="-13"/>
        </w:rPr>
        <w:t>老阴变，已至极也，取物极必反之义也。验之阴阳变化，少阳 </w:t>
      </w:r>
      <w:r>
        <w:rPr>
          <w:rFonts w:ascii="SimSun" w:hAnsi="SimSun" w:eastAsia="SimSun" w:cs="SimSun"/>
          <w:sz w:val="31"/>
          <w:szCs w:val="31"/>
          <w:spacing w:val="-14"/>
        </w:rPr>
        <w:t>为春分或春季，正向太阳或老阳的夏至或夏季发展，故为阳的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性质不变。太阳或老阳为夏至或夏季，阳已至极，正向少阴的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秋分或秋季发展，故为阳的性质已变。少阴为秋分或秋</w:t>
      </w:r>
      <w:r>
        <w:rPr>
          <w:rFonts w:ascii="SimSun" w:hAnsi="SimSun" w:eastAsia="SimSun" w:cs="SimSun"/>
          <w:sz w:val="31"/>
          <w:szCs w:val="31"/>
          <w:spacing w:val="-14"/>
        </w:rPr>
        <w:t>季，正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向太阴或老阴发展，故为阴的性质不变。太阴或老阴为冬至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或冬季，阴已至极，正向少阳的春分或春季发展，故为阴的性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质已变。所以，阳爻由7得者不变，由9得者变为阴爻；阴爻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由8得者不变，由6得者变为阳爻；称为变爻。古代将查数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一次为一变，得一爻要查数三次为三变，得三爻要</w:t>
      </w:r>
      <w:r>
        <w:rPr>
          <w:rFonts w:ascii="SimSun" w:hAnsi="SimSun" w:eastAsia="SimSun" w:cs="SimSun"/>
          <w:sz w:val="31"/>
          <w:szCs w:val="31"/>
          <w:spacing w:val="-14"/>
        </w:rPr>
        <w:t>查数九次为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九变，九变得的是八卦符号，即下卦符号，叫小成。还得九变</w:t>
      </w:r>
    </w:p>
    <w:p>
      <w:pPr>
        <w:spacing w:line="273" w:lineRule="auto"/>
        <w:sectPr>
          <w:headerReference w:type="default" r:id="rId181"/>
          <w:pgSz w:w="11900" w:h="16840"/>
          <w:pgMar w:top="2190" w:right="1785" w:bottom="400" w:left="1720" w:header="17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92" w:right="167"/>
        <w:spacing w:before="316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38" w:id="35"/>
      <w:bookmarkEnd w:id="35"/>
      <w:bookmarkStart w:name="bookmark39" w:id="36"/>
      <w:bookmarkEnd w:id="36"/>
      <w:r>
        <w:rPr>
          <w:rFonts w:ascii="SimSun" w:hAnsi="SimSun" w:eastAsia="SimSun" w:cs="SimSun"/>
          <w:sz w:val="31"/>
          <w:szCs w:val="31"/>
          <w:spacing w:val="-13"/>
        </w:rPr>
        <w:t>才能得出上卦符号，所以得六十四卦之一卦，要经</w:t>
      </w:r>
      <w:r>
        <w:rPr>
          <w:rFonts w:ascii="SimSun" w:hAnsi="SimSun" w:eastAsia="SimSun" w:cs="SimSun"/>
          <w:sz w:val="31"/>
          <w:szCs w:val="31"/>
          <w:spacing w:val="-14"/>
        </w:rPr>
        <w:t>过十八次查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数，即十八变。然后再看得出全卦是什么卦，</w:t>
      </w:r>
      <w:r>
        <w:rPr>
          <w:rFonts w:ascii="SimSun" w:hAnsi="SimSun" w:eastAsia="SimSun" w:cs="SimSun"/>
          <w:sz w:val="31"/>
          <w:szCs w:val="31"/>
          <w:spacing w:val="-14"/>
        </w:rPr>
        <w:t>叫本卦。其中各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爻都不变，就用本卦的卦、爻辞解说吉凶。如</w:t>
      </w:r>
      <w:r>
        <w:rPr>
          <w:rFonts w:ascii="SimSun" w:hAnsi="SimSun" w:eastAsia="SimSun" w:cs="SimSun"/>
          <w:sz w:val="31"/>
          <w:szCs w:val="31"/>
          <w:spacing w:val="-14"/>
        </w:rPr>
        <w:t>果其中某一爻或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几爻或全部爻变，就成了另外的卦了，叫变</w:t>
      </w:r>
      <w:r>
        <w:rPr>
          <w:rFonts w:ascii="SimSun" w:hAnsi="SimSun" w:eastAsia="SimSun" w:cs="SimSun"/>
          <w:sz w:val="31"/>
          <w:szCs w:val="31"/>
          <w:spacing w:val="-14"/>
        </w:rPr>
        <w:t>卦或之卦，就用变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卦或之卦的卦、爻辞解说吉凶，或将本卦和变卦或之卦的卦、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爻辞结合起来解说吉凶。为什么要弄得这样复杂</w:t>
      </w:r>
      <w:r>
        <w:rPr>
          <w:rFonts w:ascii="SimSun" w:hAnsi="SimSun" w:eastAsia="SimSun" w:cs="SimSun"/>
          <w:sz w:val="31"/>
          <w:szCs w:val="31"/>
          <w:spacing w:val="3"/>
        </w:rPr>
        <w:t>呢?因为占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卜术到了上古后期，已成为统治者利用占卜假话天意欺骗民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众的御用工具，设有专管占卜的官吏，称为巫、史、祝、卜，周代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还在巫、史、祝、卜之上加“太”字，以示尊荣。这些人以占卜为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专业，平时无事，就考虑如何改进其法以神其术，增加其说以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多其解，繁化其式以延其时，模糊其辞以少其失，总之一句话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就是：便于察颜观色，猜测心理，分析情况，估计可能，随机应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变，琢磨断语，以提高似是而非的断语的或然</w:t>
      </w:r>
      <w:r>
        <w:rPr>
          <w:rFonts w:ascii="SimSun" w:hAnsi="SimSun" w:eastAsia="SimSun" w:cs="SimSun"/>
          <w:sz w:val="31"/>
          <w:szCs w:val="31"/>
          <w:spacing w:val="-14"/>
        </w:rPr>
        <w:t>率，取得统治者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的相信，保住通神者的地位。他们是专为统治者和贵族们占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卜的。平民和奴隶自有简易占卜法，是不会去</w:t>
      </w:r>
      <w:r>
        <w:rPr>
          <w:rFonts w:ascii="SimSun" w:hAnsi="SimSun" w:eastAsia="SimSun" w:cs="SimSun"/>
          <w:sz w:val="31"/>
          <w:szCs w:val="31"/>
          <w:spacing w:val="-8"/>
        </w:rPr>
        <w:t>求他们占卜的，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他们也不会为平民和奴求占卜。平民和奴隶没有那样多的时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间和报酬，他们也没有那样作的想法和必要。平民和奴隶们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的占卜法简单易行，用一分为二的一个羊角或竹根，合在一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起，祷告之后，向地上一扔，剖面都向上为阳卦，都向下为阴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卦，</w:t>
      </w:r>
      <w:r>
        <w:rPr>
          <w:rFonts w:ascii="SimSun" w:hAnsi="SimSun" w:eastAsia="SimSun" w:cs="SimSun"/>
          <w:sz w:val="31"/>
          <w:szCs w:val="31"/>
          <w:spacing w:val="-5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一向上一向下为顺卦，顺卦大吉，阳卦次吉，阴卦不吉。此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法世代相传，历数千年不绝，至今仍有。此</w:t>
      </w:r>
      <w:r>
        <w:rPr>
          <w:rFonts w:ascii="SimSun" w:hAnsi="SimSun" w:eastAsia="SimSun" w:cs="SimSun"/>
          <w:sz w:val="31"/>
          <w:szCs w:val="31"/>
          <w:spacing w:val="-14"/>
        </w:rPr>
        <w:t>法亦合阴阳八卦六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十四卦之理，自用上下八卦占卜，就以得下阳上阴(下乾上坤)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之泰卦为大吉，因阳极于下而上有极阴相抑，不至出事，故得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平安康泰而又生机勃勃，如得下阴上阳(下坤</w:t>
      </w:r>
      <w:r>
        <w:rPr>
          <w:rFonts w:ascii="SimSun" w:hAnsi="SimSun" w:eastAsia="SimSun" w:cs="SimSun"/>
          <w:sz w:val="31"/>
          <w:szCs w:val="31"/>
          <w:spacing w:val="-2"/>
        </w:rPr>
        <w:t>上乾)之否卦则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凶，因阳极于上而下虽有极阴却不能抑，</w:t>
      </w:r>
      <w:r>
        <w:rPr>
          <w:rFonts w:ascii="SimSun" w:hAnsi="SimSun" w:eastAsia="SimSun" w:cs="SimSun"/>
          <w:sz w:val="31"/>
          <w:szCs w:val="31"/>
          <w:spacing w:val="8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一定出事，故不得平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安康泰而又岌岌可危。所以，民间自古就有“</w:t>
      </w:r>
      <w:r>
        <w:rPr>
          <w:rFonts w:ascii="SimSun" w:hAnsi="SimSun" w:eastAsia="SimSun" w:cs="SimSun"/>
          <w:sz w:val="31"/>
          <w:szCs w:val="31"/>
          <w:spacing w:val="-14"/>
        </w:rPr>
        <w:t>三阳开泰”为大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吉的说法。顺卦即由一阴卦一阳卦互相调和之义</w:t>
      </w:r>
      <w:r>
        <w:rPr>
          <w:rFonts w:ascii="SimSun" w:hAnsi="SimSun" w:eastAsia="SimSun" w:cs="SimSun"/>
          <w:sz w:val="31"/>
          <w:szCs w:val="31"/>
          <w:spacing w:val="2"/>
        </w:rPr>
        <w:t>简化而成，</w:t>
      </w:r>
    </w:p>
    <w:p>
      <w:pPr>
        <w:spacing w:line="272" w:lineRule="auto"/>
        <w:sectPr>
          <w:headerReference w:type="default" r:id="rId182"/>
          <w:pgSz w:w="12050" w:h="16940"/>
          <w:pgMar w:top="2410" w:right="1807" w:bottom="400" w:left="1807" w:header="2081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90"/>
        <w:spacing w:before="34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所以又有“风调雨顺，国泰民安”之说。但《周易》中泰、否二卦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的卦、爻辞，却是吉中有凶，凶中有吉，已大异其旨了。易学最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根本的原理就是阴阳调配和谐，故其六大观点是：整体统一，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阴阳对立，阴阳转化，相对互补；系统平衡，全局和谐。这六大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观点即易学的基本原理，到《周易》成书之时，</w:t>
      </w:r>
      <w:r>
        <w:rPr>
          <w:rFonts w:ascii="SimSun" w:hAnsi="SimSun" w:eastAsia="SimSun" w:cs="SimSun"/>
          <w:sz w:val="31"/>
          <w:szCs w:val="31"/>
          <w:spacing w:val="-24"/>
        </w:rPr>
        <w:t>已有许多不合易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学基本原理的卦、爻辞系于各卦各爻之下，看来，易学基本原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理是失传或误传了，不然，何以成了这样呢?</w:t>
      </w:r>
    </w:p>
    <w:p>
      <w:pPr>
        <w:ind w:left="723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0"/>
        </w:rPr>
        <w:t>5.《周易》分上下不合原理</w:t>
      </w:r>
    </w:p>
    <w:p>
      <w:pPr>
        <w:ind w:right="469" w:firstLine="534"/>
        <w:spacing w:before="31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《周易》分上下，即分为上下编或上下卷，后人称为上下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经。《周易》共六十四卦，是由上下八卦自重</w:t>
      </w:r>
      <w:r>
        <w:rPr>
          <w:rFonts w:ascii="SimSun" w:hAnsi="SimSun" w:eastAsia="SimSun" w:cs="SimSun"/>
          <w:sz w:val="31"/>
          <w:szCs w:val="31"/>
          <w:spacing w:val="-8"/>
        </w:rPr>
        <w:t>和相错得出的。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自重即上下八卦都在应在的方位上，上下符号相同，是相同的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三画卦自重为六画卦。这样的六画卦仍用三</w:t>
      </w:r>
      <w:r>
        <w:rPr>
          <w:rFonts w:ascii="SimSun" w:hAnsi="SimSun" w:eastAsia="SimSun" w:cs="SimSun"/>
          <w:sz w:val="31"/>
          <w:szCs w:val="31"/>
          <w:spacing w:val="-3"/>
        </w:rPr>
        <w:t>画卦的名称，如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乾下乾上仍为乾，巽下巽上仍为巽，等等。这类卦称自重卦，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共有八个，又称八经卦。相错即旋转上盘八卦使上下八卦错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位互重为六画卦。自重卦都在应在方位，没有错位，称为零错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位卦。互重为卦有错位，每个三画卦和其余七卦共有七次错 </w:t>
      </w:r>
      <w:r>
        <w:rPr>
          <w:rFonts w:ascii="SimSun" w:hAnsi="SimSun" w:eastAsia="SimSun" w:cs="SimSun"/>
          <w:sz w:val="31"/>
          <w:szCs w:val="31"/>
          <w:spacing w:val="-24"/>
        </w:rPr>
        <w:t>位，上卦按顺时针方向旋转，下卦不动，错一位为一错位，错两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位为二错位，错至七位后又回到原位。从一错</w:t>
      </w:r>
      <w:r>
        <w:rPr>
          <w:rFonts w:ascii="SimSun" w:hAnsi="SimSun" w:eastAsia="SimSun" w:cs="SimSun"/>
          <w:sz w:val="31"/>
          <w:szCs w:val="31"/>
          <w:spacing w:val="-14"/>
        </w:rPr>
        <w:t>位至七错位，就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出七个互重卦，亦称错位卦，共有五十六个互重卦或错位卦，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这五十六卦另有名称，总称别卦或五十六别卦。但习惯上说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八个三画卦为八经卦，六十四个六画卦为六十</w:t>
      </w:r>
      <w:r>
        <w:rPr>
          <w:rFonts w:ascii="SimSun" w:hAnsi="SimSun" w:eastAsia="SimSun" w:cs="SimSun"/>
          <w:sz w:val="31"/>
          <w:szCs w:val="31"/>
          <w:spacing w:val="-14"/>
        </w:rPr>
        <w:t>四别卦，把自重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卦和互重卦都叫别卦，实非古人之意。熟记八卦方位序数的 </w:t>
      </w:r>
      <w:r>
        <w:rPr>
          <w:rFonts w:ascii="SimSun" w:hAnsi="SimSun" w:eastAsia="SimSun" w:cs="SimSun"/>
          <w:sz w:val="31"/>
          <w:szCs w:val="31"/>
          <w:spacing w:val="-14"/>
        </w:rPr>
        <w:t>上古人，只要一看下卦和上卦，就能知道是六十四卦中的某方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位，居某次序，表示某数。后代人不能一看便知，</w:t>
      </w:r>
      <w:r>
        <w:rPr>
          <w:rFonts w:ascii="SimSun" w:hAnsi="SimSun" w:eastAsia="SimSun" w:cs="SimSun"/>
          <w:sz w:val="31"/>
          <w:szCs w:val="31"/>
          <w:spacing w:val="-14"/>
        </w:rPr>
        <w:t>是因为后代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人有了另外的数目字，不再以八卦六十四卦符号作数目字，不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常见常用不能熟记的缘故。上古人既有了八卦六十四卦符号</w:t>
      </w:r>
    </w:p>
    <w:p>
      <w:pPr>
        <w:spacing w:line="271" w:lineRule="auto"/>
        <w:sectPr>
          <w:headerReference w:type="default" r:id="rId183"/>
          <w:pgSz w:w="11900" w:h="16840"/>
          <w:pgMar w:top="2220" w:right="1785" w:bottom="400" w:left="1470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5" w:right="75"/>
        <w:spacing w:before="316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作数目字，为什么还另造数目字呢?那是因为八卦六十四卦 </w:t>
      </w:r>
      <w:r>
        <w:rPr>
          <w:rFonts w:ascii="SimSun" w:hAnsi="SimSun" w:eastAsia="SimSun" w:cs="SimSun"/>
          <w:sz w:val="31"/>
          <w:szCs w:val="31"/>
          <w:spacing w:val="-43"/>
          <w:w w:val="98"/>
        </w:rPr>
        <w:t>符号作数目字毕竟不如用一、二、三、四、五、六、七、八、九、十、</w:t>
      </w:r>
      <w:r>
        <w:rPr>
          <w:rFonts w:ascii="SimSun" w:hAnsi="SimSun" w:eastAsia="SimSun" w:cs="SimSun"/>
          <w:sz w:val="31"/>
          <w:szCs w:val="31"/>
          <w:spacing w:val="4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百、千作数目字简单直接并合乎人类最初识</w:t>
      </w:r>
      <w:r>
        <w:rPr>
          <w:rFonts w:ascii="SimSun" w:hAnsi="SimSun" w:eastAsia="SimSun" w:cs="SimSun"/>
          <w:sz w:val="31"/>
          <w:szCs w:val="31"/>
          <w:spacing w:val="-4"/>
        </w:rPr>
        <w:t>数记数以手为工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具，</w:t>
      </w:r>
      <w:r>
        <w:rPr>
          <w:rFonts w:ascii="SimSun" w:hAnsi="SimSun" w:eastAsia="SimSun" w:cs="SimSun"/>
          <w:sz w:val="31"/>
          <w:szCs w:val="31"/>
          <w:spacing w:val="-5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一手为五，两手为十，依次再数为二十、三十的十进制数的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缘故。八卦六十四卦符号作数目字何以又不如另造的数目字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简单直接了呢?八卦三为一，三为二，三为三，=为四，三三为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五，三三为六，非为七，三为八。没有九和十，记九和十及更多一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点的数要用两个符号分别记。用两个符号分</w:t>
      </w:r>
      <w:r>
        <w:rPr>
          <w:rFonts w:ascii="SimSun" w:hAnsi="SimSun" w:eastAsia="SimSun" w:cs="SimSun"/>
          <w:sz w:val="31"/>
          <w:szCs w:val="31"/>
          <w:spacing w:val="-3"/>
        </w:rPr>
        <w:t>别记，只能记到 </w:t>
      </w:r>
      <w:r>
        <w:rPr>
          <w:rFonts w:ascii="SimSun" w:hAnsi="SimSun" w:eastAsia="SimSun" w:cs="SimSun"/>
          <w:sz w:val="31"/>
          <w:szCs w:val="31"/>
          <w:spacing w:val="-15"/>
        </w:rPr>
        <w:t>十六，再多就要用三个、四个符号分别记，而且记多于八的数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要用加法，八加一为九，七加二为九，六加三为九，五加四为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九，可有四种记法，虽规定以八加小于八的数和八加八，也不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如十进制数目字简单直接。后来有了六十四卦符号，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一至八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数变成两个相同符号自重，多于八的数用两个不同符号互重，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可记至六十四数。用符号少了，但符号更复杂了，而且记数看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数时要并用乘法和加法。上下卦是八卦，其数</w:t>
      </w:r>
      <w:r>
        <w:rPr>
          <w:rFonts w:ascii="SimSun" w:hAnsi="SimSun" w:eastAsia="SimSun" w:cs="SimSun"/>
          <w:sz w:val="31"/>
          <w:szCs w:val="31"/>
          <w:spacing w:val="-14"/>
        </w:rPr>
        <w:t>为八，错位数是 </w:t>
      </w:r>
      <w:r>
        <w:rPr>
          <w:rFonts w:ascii="SimSun" w:hAnsi="SimSun" w:eastAsia="SimSun" w:cs="SimSun"/>
          <w:sz w:val="31"/>
          <w:szCs w:val="31"/>
          <w:spacing w:val="-14"/>
        </w:rPr>
        <w:t>零至七，八卦方位次序和数目次序排法又不相同，数不全按顺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  <w:w w:val="99"/>
        </w:rPr>
        <w:t>序排，而按一、二、三、四、八、七、六、五排，只要认得某符号是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某数，不算负担。但要记住某符号在下符号前几位，以定</w:t>
      </w:r>
      <w:r>
        <w:rPr>
          <w:rFonts w:ascii="SimSun" w:hAnsi="SimSun" w:eastAsia="SimSun" w:cs="SimSun"/>
          <w:sz w:val="31"/>
          <w:szCs w:val="31"/>
          <w:spacing w:val="-15"/>
        </w:rPr>
        <w:t>错位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数，却是负担。记数看数时，如果不熟悉，就要记住这样一个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公式，即：</w:t>
      </w:r>
    </w:p>
    <w:p>
      <w:pPr>
        <w:ind w:left="815"/>
        <w:spacing w:before="258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7"/>
        </w:rPr>
        <w:t>八卦数(8)×错位数(0-7)+上卦数(1-8)=六画卦数。</w:t>
      </w:r>
    </w:p>
    <w:p>
      <w:pPr>
        <w:pStyle w:val="BodyText"/>
        <w:ind w:left="165" w:right="210" w:firstLine="649"/>
        <w:spacing w:before="157" w:line="20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6"/>
        </w:rPr>
        <w:t>例如：</w:t>
      </w:r>
      <w:r>
        <w:rPr>
          <w:rFonts w:ascii="SimHei" w:hAnsi="SimHei" w:eastAsia="SimHei" w:cs="SimHei"/>
          <w:sz w:val="31"/>
          <w:szCs w:val="31"/>
          <w:spacing w:val="-36"/>
        </w:rPr>
        <w:t>,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6"/>
        </w:rPr>
        <w:t>乾</w:t>
      </w:r>
      <w:r>
        <w:rPr>
          <w:rFonts w:ascii="SimHei" w:hAnsi="SimHei" w:eastAsia="SimHei" w:cs="SimHei"/>
          <w:sz w:val="31"/>
          <w:szCs w:val="31"/>
          <w:spacing w:val="-5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6"/>
        </w:rPr>
        <w:t>下</w:t>
      </w:r>
      <w:r>
        <w:rPr>
          <w:rFonts w:ascii="SimHei" w:hAnsi="SimHei" w:eastAsia="SimHei" w:cs="SimHei"/>
          <w:sz w:val="31"/>
          <w:szCs w:val="31"/>
          <w:spacing w:val="-6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6"/>
        </w:rPr>
        <w:t>乾</w:t>
      </w:r>
      <w:r>
        <w:rPr>
          <w:rFonts w:ascii="SimHei" w:hAnsi="SimHei" w:eastAsia="SimHei" w:cs="SimHei"/>
          <w:sz w:val="31"/>
          <w:szCs w:val="31"/>
          <w:spacing w:val="-5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6"/>
        </w:rPr>
        <w:t>上</w:t>
      </w:r>
      <w:r>
        <w:rPr>
          <w:rFonts w:ascii="SimSun" w:hAnsi="SimSun" w:eastAsia="SimSun" w:cs="SimSun"/>
          <w:sz w:val="31"/>
          <w:szCs w:val="31"/>
          <w:spacing w:val="-36"/>
        </w:rPr>
        <w:t>，是自重卦，下三上三，零错位，不管下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卦是几，都作8,其算式为：</w:t>
      </w:r>
      <w:r>
        <w:rPr>
          <w:sz w:val="31"/>
          <w:szCs w:val="31"/>
          <w:spacing w:val="-16"/>
        </w:rPr>
        <w:t>8×0+3=3</w:t>
      </w:r>
      <w:r>
        <w:rPr>
          <w:rFonts w:ascii="SimSun" w:hAnsi="SimSun" w:eastAsia="SimSun" w:cs="SimSun"/>
          <w:sz w:val="31"/>
          <w:szCs w:val="31"/>
          <w:spacing w:val="-16"/>
        </w:rPr>
        <w:t>。</w:t>
      </w:r>
      <w:r>
        <w:rPr>
          <w:sz w:val="31"/>
          <w:szCs w:val="31"/>
          <w:spacing w:val="-16"/>
        </w:rPr>
        <w:t>_,       </w:t>
      </w:r>
      <w:r>
        <w:rPr>
          <w:rFonts w:ascii="FangSong" w:hAnsi="FangSong" w:eastAsia="FangSong" w:cs="FangSong"/>
          <w:sz w:val="31"/>
          <w:szCs w:val="31"/>
          <w:spacing w:val="-16"/>
        </w:rPr>
        <w:t>乾下坤上，泰，是</w:t>
      </w:r>
    </w:p>
    <w:p>
      <w:pPr>
        <w:ind w:left="165" w:right="196"/>
        <w:spacing w:before="202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互重卦，坤在乾前4位，为4错位，下三上六，其算式为：8×4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+6=38。后代人不常见常用八卦六十四卦之数，故要这样去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算，上古人初学初记初看时，也许要这样讲解一番，学得快、记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得牢、看得准，但记熟了，看多了，也就一看便知了，省去这些</w:t>
      </w:r>
    </w:p>
    <w:p>
      <w:pPr>
        <w:spacing w:line="259" w:lineRule="auto"/>
        <w:sectPr>
          <w:headerReference w:type="default" r:id="rId184"/>
          <w:pgSz w:w="11900" w:h="16840"/>
          <w:pgMar w:top="2129" w:right="1740" w:bottom="400" w:left="1785" w:header="173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630"/>
        <w:spacing w:before="329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过程了。它毕竟只有六十四个符号，不讲这些，也能很快学会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并一看便知的。后代人学三四千个汉字，用两三年时间，也能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学到一看便知的程度。上古人学记几十个符号，达到一看便 </w:t>
      </w:r>
      <w:r>
        <w:rPr>
          <w:rFonts w:ascii="SimSun" w:hAnsi="SimSun" w:eastAsia="SimSun" w:cs="SimSun"/>
          <w:sz w:val="31"/>
          <w:szCs w:val="31"/>
          <w:spacing w:val="-20"/>
        </w:rPr>
        <w:t>知的程度， 一定不难。说明这一情况和道理，是为了说明六十 </w:t>
      </w:r>
      <w:r>
        <w:rPr>
          <w:rFonts w:ascii="SimSun" w:hAnsi="SimSun" w:eastAsia="SimSun" w:cs="SimSun"/>
          <w:sz w:val="31"/>
          <w:szCs w:val="31"/>
          <w:spacing w:val="-4"/>
        </w:rPr>
        <w:t>四卦的八个自重卦(经卦)各领七个互重卦(别卦)分布在八个 </w:t>
      </w:r>
      <w:r>
        <w:rPr>
          <w:rFonts w:ascii="SimSun" w:hAnsi="SimSun" w:eastAsia="SimSun" w:cs="SimSun"/>
          <w:sz w:val="31"/>
          <w:szCs w:val="31"/>
          <w:spacing w:val="-15"/>
        </w:rPr>
        <w:t>方位上，是自然的和必然的事情。编定〈周易》无论怎样分编 </w:t>
      </w:r>
      <w:r>
        <w:rPr>
          <w:rFonts w:ascii="SimSun" w:hAnsi="SimSun" w:eastAsia="SimSun" w:cs="SimSun"/>
          <w:sz w:val="31"/>
          <w:szCs w:val="31"/>
          <w:spacing w:val="-15"/>
        </w:rPr>
        <w:t>分卷，也不应当分成三十卦和三十四卦。如果平分，应当是各 </w:t>
      </w:r>
      <w:r>
        <w:rPr>
          <w:rFonts w:ascii="SimSun" w:hAnsi="SimSun" w:eastAsia="SimSun" w:cs="SimSun"/>
          <w:sz w:val="31"/>
          <w:szCs w:val="31"/>
          <w:spacing w:val="-3"/>
        </w:rPr>
        <w:t>三十二卦，如果不平分，也不应当把自重卦(经卦)和互重卦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(别卦)的领属关系分散了。事实上，《周易》采</w:t>
      </w:r>
      <w:r>
        <w:rPr>
          <w:rFonts w:ascii="SimSun" w:hAnsi="SimSun" w:eastAsia="SimSun" w:cs="SimSun"/>
          <w:sz w:val="31"/>
          <w:szCs w:val="31"/>
          <w:spacing w:val="-21"/>
        </w:rPr>
        <w:t>取对卦联排法，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对卦又不是正确的对卦，就把经卦和别卦的领属关系全排散 </w:t>
      </w:r>
      <w:r>
        <w:rPr>
          <w:rFonts w:ascii="SimSun" w:hAnsi="SimSun" w:eastAsia="SimSun" w:cs="SimSun"/>
          <w:sz w:val="31"/>
          <w:szCs w:val="31"/>
          <w:spacing w:val="2"/>
        </w:rPr>
        <w:t>了。难怪它会有那样的分编分卷法。</w:t>
      </w:r>
    </w:p>
    <w:p>
      <w:pPr>
        <w:ind w:left="674"/>
        <w:spacing w:before="32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反对卦反转为对不合原理</w:t>
      </w:r>
    </w:p>
    <w:p>
      <w:pPr>
        <w:ind w:right="600" w:firstLine="659"/>
        <w:spacing w:before="324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反对卦的正确涵义是符号阴阳相反方位相对之卦，《周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易》作者不知反对卦的正确涵义，竟以符号反转(颠倒)成对为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反对卦，却把真正的反对卦，叫作旁通卦。《周易》作者自己没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有这样说，是后人研究他的对卦联排法，替他总结出来并这样 </w:t>
      </w:r>
      <w:r>
        <w:rPr>
          <w:rFonts w:ascii="SimSun" w:hAnsi="SimSun" w:eastAsia="SimSun" w:cs="SimSun"/>
          <w:sz w:val="31"/>
          <w:szCs w:val="31"/>
          <w:spacing w:val="-9"/>
        </w:rPr>
        <w:t>说的。这样作的责任在《周易》作者，这样说的责任</w:t>
      </w:r>
      <w:r>
        <w:rPr>
          <w:rFonts w:ascii="SimSun" w:hAnsi="SimSun" w:eastAsia="SimSun" w:cs="SimSun"/>
          <w:sz w:val="31"/>
          <w:szCs w:val="31"/>
          <w:spacing w:val="-10"/>
        </w:rPr>
        <w:t>在后人。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八卦符号中有两对四个符号反转颠倒无别，即乾(</w:t>
      </w:r>
      <w:r>
        <w:rPr>
          <w:rFonts w:ascii="SimSun" w:hAnsi="SimSun" w:eastAsia="SimSun" w:cs="SimSun"/>
          <w:sz w:val="31"/>
          <w:szCs w:val="31"/>
          <w:spacing w:val="8"/>
        </w:rPr>
        <w:t>三)、坤 </w:t>
      </w:r>
      <w:r>
        <w:rPr>
          <w:rFonts w:ascii="SimSun" w:hAnsi="SimSun" w:eastAsia="SimSun" w:cs="SimSun"/>
          <w:sz w:val="31"/>
          <w:szCs w:val="31"/>
          <w:spacing w:val="-13"/>
        </w:rPr>
        <w:t>(=三),离(三)、坎(三)两对四个符号。这是反转颠倒无别的反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对卦。另有两对四个符号是反转颠倒有别的，即震(三)、巽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(三),兑(三)、良(三)两对四个符号。这四个符号也是两对地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道的反对卦。由于《周易》作者按八卦口诀配</w:t>
      </w:r>
      <w:r>
        <w:rPr>
          <w:rFonts w:ascii="SimSun" w:hAnsi="SimSun" w:eastAsia="SimSun" w:cs="SimSun"/>
          <w:sz w:val="31"/>
          <w:szCs w:val="31"/>
          <w:spacing w:val="-15"/>
        </w:rPr>
        <w:t>错了对，误以震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(三)、良(三)为对，兑(三)、巽(三)为对，就成了反转颠倒为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对，后人就称之为反对卦；反转颠倒无别的地道反对卦，不能 </w:t>
      </w:r>
      <w:r>
        <w:rPr>
          <w:rFonts w:ascii="SimSun" w:hAnsi="SimSun" w:eastAsia="SimSun" w:cs="SimSun"/>
          <w:sz w:val="31"/>
          <w:szCs w:val="31"/>
          <w:spacing w:val="-14"/>
        </w:rPr>
        <w:t>称为反对卦了，就称之为旁通卦。八卦重为六十四卦，其中自 </w:t>
      </w:r>
      <w:r>
        <w:rPr>
          <w:rFonts w:ascii="SimSun" w:hAnsi="SimSun" w:eastAsia="SimSun" w:cs="SimSun"/>
          <w:sz w:val="31"/>
          <w:szCs w:val="31"/>
          <w:spacing w:val="-17"/>
        </w:rPr>
        <w:t>重卦的乾(乾下乾上)、坤(坤下坤上)、离(离下离上)、坎(坎下</w:t>
      </w:r>
    </w:p>
    <w:p>
      <w:pPr>
        <w:spacing w:line="270" w:lineRule="auto"/>
        <w:sectPr>
          <w:headerReference w:type="default" r:id="rId185"/>
          <w:pgSz w:w="11900" w:h="16840"/>
          <w:pgMar w:top="2160" w:right="1785" w:bottom="400" w:left="1390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62" w:right="17"/>
        <w:spacing w:before="34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坎上)四卦仍然反转颠倒无别；互重卦的颐(震下艮上)</w:t>
      </w:r>
      <w:r>
        <w:rPr>
          <w:rFonts w:ascii="SimSun" w:hAnsi="SimSun" w:eastAsia="SimSun" w:cs="SimSun"/>
          <w:sz w:val="31"/>
          <w:szCs w:val="31"/>
          <w:spacing w:val="-10"/>
        </w:rPr>
        <w:t>、大过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(巽下兑上)、中孚(兑下巽上)、小过(艮下震上)四卦又反转颠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倒无别。故六十四卦中有四对旁通卦。还有四对卦反转颠倒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有别，既是符号阴阳相反方位相对的旁通卦，又是可</w:t>
      </w:r>
      <w:r>
        <w:rPr>
          <w:rFonts w:ascii="SimSun" w:hAnsi="SimSun" w:eastAsia="SimSun" w:cs="SimSun"/>
          <w:sz w:val="31"/>
          <w:szCs w:val="31"/>
          <w:spacing w:val="-14"/>
        </w:rPr>
        <w:t>以反转颠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倒为对的反对卦。这四对卦是泰(乾下坤上)、否(坤下乾上), </w:t>
      </w:r>
      <w:r>
        <w:rPr>
          <w:rFonts w:ascii="SimSun" w:hAnsi="SimSun" w:eastAsia="SimSun" w:cs="SimSun"/>
          <w:sz w:val="31"/>
          <w:szCs w:val="31"/>
          <w:spacing w:val="-12"/>
        </w:rPr>
        <w:t>既济(离下坎上)、未济(坎下离上),归妹(兑下震上)、渐(艮下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巽上),随(震下兑上)、蛊(巽下艮上)。实际上，以上四对旁通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卦和四对既是旁通又是反对的卦，共十六卦</w:t>
      </w:r>
      <w:r>
        <w:rPr>
          <w:rFonts w:ascii="SimSun" w:hAnsi="SimSun" w:eastAsia="SimSun" w:cs="SimSun"/>
          <w:sz w:val="31"/>
          <w:szCs w:val="31"/>
          <w:spacing w:val="-14"/>
        </w:rPr>
        <w:t>，都是地道的反对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卦，叫旁通卦也可以，但不能说它们不是反</w:t>
      </w:r>
      <w:r>
        <w:rPr>
          <w:rFonts w:ascii="SimSun" w:hAnsi="SimSun" w:eastAsia="SimSun" w:cs="SimSun"/>
          <w:sz w:val="31"/>
          <w:szCs w:val="31"/>
          <w:spacing w:val="-14"/>
        </w:rPr>
        <w:t>对卦，它们才是真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正的反对卦。而《周易》所列的二十四对反对卦根本就不是真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正的反对卦。因为这二十四对卦的符号，都不完全阴阳相反，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也就不能方位相对，怎么能是真正的反对卦呢?按易学</w:t>
      </w:r>
      <w:r>
        <w:rPr>
          <w:rFonts w:ascii="SimSun" w:hAnsi="SimSun" w:eastAsia="SimSun" w:cs="SimSun"/>
          <w:sz w:val="31"/>
          <w:szCs w:val="31"/>
          <w:spacing w:val="-5"/>
        </w:rPr>
        <w:t>原理，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六十四卦都应该是反对卦；如果把反对卦叫</w:t>
      </w:r>
      <w:r>
        <w:rPr>
          <w:rFonts w:ascii="SimSun" w:hAnsi="SimSun" w:eastAsia="SimSun" w:cs="SimSun"/>
          <w:sz w:val="31"/>
          <w:szCs w:val="31"/>
          <w:spacing w:val="-14"/>
        </w:rPr>
        <w:t>旁通卦，也应该都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是旁通卦；因为这四十八卦配错了对，所以</w:t>
      </w:r>
      <w:r>
        <w:rPr>
          <w:rFonts w:ascii="SimSun" w:hAnsi="SimSun" w:eastAsia="SimSun" w:cs="SimSun"/>
          <w:sz w:val="31"/>
          <w:szCs w:val="31"/>
          <w:spacing w:val="-14"/>
        </w:rPr>
        <w:t>名为反对卦，实际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不是反对卦，也不是旁通卦。如何配法呢?只要按照对卦符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号必须阴阳相反方位相对去配就一定都是反对卦或旁通卦。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不知各卦方位怎么办?不知方位不要紧，只要按阴阳相反去 </w:t>
      </w:r>
      <w:r>
        <w:rPr>
          <w:rFonts w:ascii="SimSun" w:hAnsi="SimSun" w:eastAsia="SimSun" w:cs="SimSun"/>
          <w:sz w:val="31"/>
          <w:szCs w:val="31"/>
          <w:spacing w:val="-13"/>
        </w:rPr>
        <w:t>配就一定方位相对，但排列次序不一定对，最好的</w:t>
      </w:r>
      <w:r>
        <w:rPr>
          <w:rFonts w:ascii="SimSun" w:hAnsi="SimSun" w:eastAsia="SimSun" w:cs="SimSun"/>
          <w:sz w:val="31"/>
          <w:szCs w:val="31"/>
          <w:spacing w:val="-14"/>
        </w:rPr>
        <w:t>办法，还是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用它原来的办法去依次重出。这样，就既简便又准确，万无一</w:t>
      </w:r>
    </w:p>
    <w:p>
      <w:pPr>
        <w:ind w:left="262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失。</w:t>
      </w:r>
    </w:p>
    <w:p>
      <w:pPr>
        <w:pStyle w:val="BodyText"/>
        <w:spacing w:line="388" w:lineRule="auto"/>
        <w:rPr/>
      </w:pPr>
      <w:r/>
    </w:p>
    <w:p>
      <w:pPr>
        <w:ind w:left="992"/>
        <w:spacing w:before="10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13"/>
        </w:rPr>
        <w:t>(三)《易传》成书后得失各半</w:t>
      </w:r>
    </w:p>
    <w:p>
      <w:pPr>
        <w:pStyle w:val="BodyText"/>
        <w:spacing w:line="336" w:lineRule="auto"/>
        <w:rPr/>
      </w:pPr>
      <w:r/>
    </w:p>
    <w:p>
      <w:pPr>
        <w:ind w:left="262" w:right="165" w:firstLine="455"/>
        <w:spacing w:before="101" w:line="282" w:lineRule="auto"/>
        <w:jc w:val="both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14"/>
          <w:w w:val="96"/>
        </w:rPr>
        <w:t>《易传》成书晚于《周易》,又不像《周易》那样只限于记录</w:t>
      </w:r>
      <w:r>
        <w:rPr>
          <w:rFonts w:ascii="LiSu" w:hAnsi="LiSu" w:eastAsia="LiSu" w:cs="LiSu"/>
          <w:sz w:val="31"/>
          <w:szCs w:val="31"/>
          <w:spacing w:val="35"/>
        </w:rPr>
        <w:t xml:space="preserve"> </w:t>
      </w:r>
      <w:r>
        <w:rPr>
          <w:rFonts w:ascii="LiSu" w:hAnsi="LiSu" w:eastAsia="LiSu" w:cs="LiSu"/>
          <w:sz w:val="31"/>
          <w:szCs w:val="31"/>
          <w:spacing w:val="-14"/>
        </w:rPr>
        <w:t>六十四卦符号及卦、爻辞而不及有关问题和资料。《易传》除</w:t>
      </w:r>
      <w:r>
        <w:rPr>
          <w:rFonts w:ascii="LiSu" w:hAnsi="LiSu" w:eastAsia="LiSu" w:cs="LiSu"/>
          <w:sz w:val="31"/>
          <w:szCs w:val="31"/>
          <w:spacing w:val="13"/>
        </w:rPr>
        <w:t xml:space="preserve"> </w:t>
      </w:r>
      <w:r>
        <w:rPr>
          <w:rFonts w:ascii="LiSu" w:hAnsi="LiSu" w:eastAsia="LiSu" w:cs="LiSu"/>
          <w:sz w:val="31"/>
          <w:szCs w:val="31"/>
          <w:spacing w:val="-16"/>
          <w:w w:val="99"/>
        </w:rPr>
        <w:t>解说《周易&gt;所记卦、爻之外，还搜集了有关易学的以往记录资</w:t>
      </w:r>
    </w:p>
    <w:p>
      <w:pPr>
        <w:spacing w:before="1" w:line="183" w:lineRule="auto"/>
        <w:jc w:val="right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15"/>
          <w:w w:val="95"/>
        </w:rPr>
        <w:t>料和民间传说资料，《彖上下传》是对《周易》所记卦辞的解说，</w:t>
      </w:r>
    </w:p>
    <w:p>
      <w:pPr>
        <w:spacing w:line="183" w:lineRule="auto"/>
        <w:sectPr>
          <w:headerReference w:type="default" r:id="rId186"/>
          <w:pgSz w:w="12050" w:h="16940"/>
          <w:pgMar w:top="2130" w:right="1807" w:bottom="400" w:left="1807" w:header="1777" w:footer="0" w:gutter="0"/>
        </w:sectPr>
        <w:rPr>
          <w:rFonts w:ascii="LiSu" w:hAnsi="LiSu" w:eastAsia="LiSu" w:cs="LiSu"/>
          <w:sz w:val="31"/>
          <w:szCs w:val="31"/>
        </w:rPr>
      </w:pPr>
    </w:p>
    <w:p>
      <w:pPr>
        <w:pStyle w:val="BodyText"/>
        <w:spacing w:line="253" w:lineRule="auto"/>
        <w:rPr/>
      </w:pPr>
      <w:r/>
    </w:p>
    <w:p>
      <w:pPr>
        <w:ind w:right="509" w:firstLine="155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解说并不限于卦辞的文字涵义，而是旁征博引</w:t>
      </w:r>
      <w:r>
        <w:rPr>
          <w:rFonts w:ascii="SimSun" w:hAnsi="SimSun" w:eastAsia="SimSun" w:cs="SimSun"/>
          <w:sz w:val="31"/>
          <w:szCs w:val="31"/>
          <w:spacing w:val="-3"/>
        </w:rPr>
        <w:t>，不仅要言其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然，而且要言其所以然。《象上下传》是对爻辞</w:t>
      </w:r>
      <w:r>
        <w:rPr>
          <w:rFonts w:ascii="SimSun" w:hAnsi="SimSun" w:eastAsia="SimSun" w:cs="SimSun"/>
          <w:sz w:val="31"/>
          <w:szCs w:val="31"/>
          <w:spacing w:val="-19"/>
        </w:rPr>
        <w:t>的解说，解说则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限于爻辞的文字涵义，且多曲说以附其意。《系辞上</w:t>
      </w:r>
      <w:r>
        <w:rPr>
          <w:rFonts w:ascii="SimSun" w:hAnsi="SimSun" w:eastAsia="SimSun" w:cs="SimSun"/>
          <w:sz w:val="31"/>
          <w:szCs w:val="31"/>
          <w:spacing w:val="-9"/>
        </w:rPr>
        <w:t>下传》则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是《周易》文字以外的有关易学的资料收录，其中有许多是极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宝贵的资料，没有这些资料，易学的哲理内容就无法知道，易 </w:t>
      </w:r>
      <w:r>
        <w:rPr>
          <w:rFonts w:ascii="SimSun" w:hAnsi="SimSun" w:eastAsia="SimSun" w:cs="SimSun"/>
          <w:sz w:val="31"/>
          <w:szCs w:val="31"/>
          <w:spacing w:val="-19"/>
        </w:rPr>
        <w:t>学也就不成其为易学了。《文言》是对乾、坤二卦卦、爻辞的进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一步解说，以作为深入理解各卦卦、爻辞涵义的范例，但也多 </w:t>
      </w:r>
      <w:r>
        <w:rPr>
          <w:rFonts w:ascii="SimSun" w:hAnsi="SimSun" w:eastAsia="SimSun" w:cs="SimSun"/>
          <w:sz w:val="31"/>
          <w:szCs w:val="31"/>
          <w:spacing w:val="-19"/>
        </w:rPr>
        <w:t>曲说附意之言。《说卦传》是有关易学起源，八卦画成，八卦方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位、取象及应用的资料收录，但所记易学起源和八卦画成，则 </w:t>
      </w:r>
      <w:r>
        <w:rPr>
          <w:rFonts w:ascii="SimSun" w:hAnsi="SimSun" w:eastAsia="SimSun" w:cs="SimSun"/>
          <w:sz w:val="31"/>
          <w:szCs w:val="31"/>
          <w:spacing w:val="-20"/>
        </w:rPr>
        <w:t>宗河图、洛书参天两地，天圆地方之说；记八卦方位、取象，则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正误兼收。《序卦传》是对《周易》所排卦</w:t>
      </w:r>
      <w:r>
        <w:rPr>
          <w:rFonts w:ascii="SimSun" w:hAnsi="SimSun" w:eastAsia="SimSun" w:cs="SimSun"/>
          <w:sz w:val="31"/>
          <w:szCs w:val="31"/>
          <w:spacing w:val="-19"/>
        </w:rPr>
        <w:t>序的解说，完全按照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《周易》的编排，曲意解说，不辨是非。《杂卦传》</w:t>
      </w:r>
      <w:r>
        <w:rPr>
          <w:rFonts w:ascii="SimSun" w:hAnsi="SimSun" w:eastAsia="SimSun" w:cs="SimSun"/>
          <w:sz w:val="31"/>
          <w:szCs w:val="31"/>
          <w:spacing w:val="-30"/>
        </w:rPr>
        <w:t>收录各卦涵义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之异辞杂说，因其卦序不合《周易》卦序，或以为其他易法，未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必如此。据上所述，可知《易传》中最有价值的是《系辞上下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传》和《说卦传》,其余，有的有一定的参考价值；有的连参考价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值也没有，《序卦传》就是这样。就最有价值的《系辞上下传》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和《说卦传》来说，也是有得有失，得失各半。择其要者分述如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9"/>
        </w:rPr>
        <w:t>下：</w:t>
      </w:r>
    </w:p>
    <w:p>
      <w:pPr>
        <w:pStyle w:val="BodyText"/>
        <w:spacing w:line="387" w:lineRule="auto"/>
        <w:rPr/>
      </w:pPr>
      <w:r/>
    </w:p>
    <w:p>
      <w:pPr>
        <w:ind w:left="838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1"/>
        </w:rPr>
        <w:t>1.《易传》记卦位有得有失</w:t>
      </w:r>
    </w:p>
    <w:p>
      <w:pPr>
        <w:pStyle w:val="BodyText"/>
        <w:spacing w:line="252" w:lineRule="auto"/>
        <w:rPr/>
      </w:pPr>
      <w:r/>
    </w:p>
    <w:p>
      <w:pPr>
        <w:ind w:left="155" w:right="489" w:firstLine="524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</w:rPr>
        <w:t>《易传&gt;记卦位是在《说卦传》中，凡五章，即第三章；“天地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0"/>
          <w:w w:val="99"/>
        </w:rPr>
        <w:t>定位”章；第四章：“雷以动之”章；第五章：“帝出乎震”章；第六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章：“神也者”章；第七章：“乾，健也”章。虽</w:t>
      </w:r>
      <w:r>
        <w:rPr>
          <w:rFonts w:ascii="SimSun" w:hAnsi="SimSun" w:eastAsia="SimSun" w:cs="SimSun"/>
          <w:sz w:val="31"/>
          <w:szCs w:val="31"/>
          <w:spacing w:val="-44"/>
        </w:rPr>
        <w:t>然后两章主要不是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说的卦位问题，但也涉及卦位，故亦对了解正确卦位有作用。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这些资料对研究正确卦位有重要价值，前已言</w:t>
      </w:r>
      <w:r>
        <w:rPr>
          <w:rFonts w:ascii="SimSun" w:hAnsi="SimSun" w:eastAsia="SimSun" w:cs="SimSun"/>
          <w:sz w:val="31"/>
          <w:szCs w:val="31"/>
          <w:spacing w:val="-3"/>
        </w:rPr>
        <w:t>之。这里要说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的是“天地定位”章应如何理解并用以确定八卦正确方位的问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题。“天地定位”章的原文是：</w:t>
      </w:r>
    </w:p>
    <w:p>
      <w:pPr>
        <w:spacing w:line="265" w:lineRule="auto"/>
        <w:sectPr>
          <w:headerReference w:type="default" r:id="rId187"/>
          <w:pgSz w:w="11900" w:h="16840"/>
          <w:pgMar w:top="1889" w:right="1785" w:bottom="400" w:left="1305" w:header="14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705" w:right="690"/>
        <w:spacing w:before="333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天地定位，山泽通气，雷风相薄，水火不相射，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</w:rPr>
        <w:t>八卦相错，数往者顺，知来者逆，是故，易，逆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数也。</w:t>
      </w:r>
    </w:p>
    <w:p>
      <w:pPr>
        <w:ind w:left="15" w:right="36" w:firstLine="919"/>
        <w:spacing w:before="100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6"/>
          <w:w w:val="96"/>
        </w:rPr>
        <w:t>原文中“雷风相薄”的“薄”应作“搏”,有《系辞上传》中“是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故，刚柔相摩，八卦相荡，鼓之以雷霆，润之以风雨”可证。“水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火不相射”应作“水火相射”,“不”是衍文。帛书《周易》正作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“水火相射”;也可用“八卦相荡”来证明。没有说八卦的具体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方位，只说了八卦的相对方位，但有“天地定位”一句，已基本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点出具体方位，天是乾卦，地是坤卦，乾是全阳，坤是全阴，全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阳是午位，全阴是子位，乾、坤定在正南正北的子午线两端两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极上成为方位相对之卦，是毫无疑问的。“山泽通气”是</w:t>
      </w:r>
      <w:r>
        <w:rPr>
          <w:rFonts w:ascii="SimSun" w:hAnsi="SimSun" w:eastAsia="SimSun" w:cs="SimSun"/>
          <w:sz w:val="32"/>
          <w:szCs w:val="32"/>
          <w:spacing w:val="-27"/>
        </w:rPr>
        <w:t>“泽山 </w:t>
      </w:r>
      <w:r>
        <w:rPr>
          <w:rFonts w:ascii="SimSun" w:hAnsi="SimSun" w:eastAsia="SimSun" w:cs="SimSun"/>
          <w:sz w:val="32"/>
          <w:szCs w:val="32"/>
          <w:spacing w:val="-16"/>
        </w:rPr>
        <w:t>通气”说话行文上的词序颠倒，泽是兑卦，山是艮卦，兑是盛 </w:t>
      </w:r>
      <w:r>
        <w:rPr>
          <w:rFonts w:ascii="SimSun" w:hAnsi="SimSun" w:eastAsia="SimSun" w:cs="SimSun"/>
          <w:sz w:val="32"/>
          <w:szCs w:val="32"/>
          <w:spacing w:val="-23"/>
        </w:rPr>
        <w:t>阳，艮是盛阴，是靠近全阳全阴的前卦，兑定东南，艮定西北，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成为方位相对之卦，没有问题。接下去是“雷风相搏”,雷是震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卦，风是巽卦，震是少阳，巽是少阴，震定正东卯位，巽</w:t>
      </w:r>
      <w:r>
        <w:rPr>
          <w:rFonts w:ascii="SimSun" w:hAnsi="SimSun" w:eastAsia="SimSun" w:cs="SimSun"/>
          <w:sz w:val="32"/>
          <w:szCs w:val="32"/>
          <w:spacing w:val="-28"/>
        </w:rPr>
        <w:t>定正西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酉位，居卯酉线两端两极成为方位相对卦，亦无问题。最后是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“水火相射”,水是坎卦，火是离卦，坎是阴中生阳，离是阳中生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阴，是靠近全阳全阴的后卦，坎定东北，离定西南，成为方</w:t>
      </w:r>
      <w:r>
        <w:rPr>
          <w:rFonts w:ascii="SimSun" w:hAnsi="SimSun" w:eastAsia="SimSun" w:cs="SimSun"/>
          <w:sz w:val="32"/>
          <w:szCs w:val="32"/>
          <w:spacing w:val="-28"/>
        </w:rPr>
        <w:t>位相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对之卦，更无问题。古人以东、南、西、北为四极，东、南、西、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8"/>
        </w:rPr>
        <w:t>北，即子、午、卯、酉四位，阴阳变化和方位是直接相关的，从方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位可知阴阳变化，从阴阳变化也可知方位。原文虽然说的不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够具体明确，但也不是完全不可探求，只要懂得一点易学原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理，按易学原理去研究，总是可以找到八卦的正确</w:t>
      </w:r>
      <w:r>
        <w:rPr>
          <w:rFonts w:ascii="SimSun" w:hAnsi="SimSun" w:eastAsia="SimSun" w:cs="SimSun"/>
          <w:sz w:val="32"/>
          <w:szCs w:val="32"/>
          <w:spacing w:val="-17"/>
        </w:rPr>
        <w:t>方位的。原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文四句话，说出了八卦的相对，点出定位法和定出之位，即“八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卦相错”。其定位方法和步骤，可如图。</w:t>
      </w:r>
    </w:p>
    <w:p>
      <w:pPr>
        <w:ind w:left="175" w:right="163" w:firstLine="639"/>
        <w:spacing w:before="118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从下图可知四句话是按次序依次说的，除“山泽通气”一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句词序颠倒之外，其余都按次序说。在上古时期，能作如此表</w:t>
      </w:r>
    </w:p>
    <w:p>
      <w:pPr>
        <w:spacing w:line="245" w:lineRule="auto"/>
        <w:sectPr>
          <w:headerReference w:type="default" r:id="rId188"/>
          <w:pgSz w:w="11900" w:h="16840"/>
          <w:pgMar w:top="1839" w:right="1720" w:bottom="400" w:left="1785" w:header="145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7" w:lineRule="auto"/>
        <w:rPr/>
      </w:pPr>
      <w:r>
        <w:pict>
          <v:shape id="_x0000_s10" style="position:absolute;margin-left:210.819pt;margin-top:126.874pt;mso-position-vertical-relative:page;mso-position-horizontal-relative:page;width:11.85pt;height:109.9pt;z-index:2518538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8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天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乾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2"/>
                    </w:rPr>
                    <w:t xml:space="preserve">                  </w:t>
                  </w: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-1"/>
                    </w:rPr>
                    <w:t>地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846656" behindDoc="0" locked="0" layoutInCell="0" allowOverlap="1">
            <wp:simplePos x="0" y="0"/>
            <wp:positionH relativeFrom="page">
              <wp:posOffset>2000281</wp:posOffset>
            </wp:positionH>
            <wp:positionV relativeFrom="page">
              <wp:posOffset>4000507</wp:posOffset>
            </wp:positionV>
            <wp:extent cx="1346190" cy="1390676"/>
            <wp:effectExtent l="0" t="0" r="0" b="0"/>
            <wp:wrapNone/>
            <wp:docPr id="372" name="IM 372"/>
            <wp:cNvGraphicFramePr/>
            <a:graphic>
              <a:graphicData uri="http://schemas.openxmlformats.org/drawingml/2006/picture">
                <pic:pic>
                  <pic:nvPicPr>
                    <pic:cNvPr id="372" name="IM 372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46190" cy="1390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7680" behindDoc="0" locked="0" layoutInCell="0" allowOverlap="1">
            <wp:simplePos x="0" y="0"/>
            <wp:positionH relativeFrom="page">
              <wp:posOffset>3511581</wp:posOffset>
            </wp:positionH>
            <wp:positionV relativeFrom="page">
              <wp:posOffset>3911646</wp:posOffset>
            </wp:positionV>
            <wp:extent cx="1358885" cy="1320741"/>
            <wp:effectExtent l="0" t="0" r="0" b="0"/>
            <wp:wrapNone/>
            <wp:docPr id="374" name="IM 374"/>
            <wp:cNvGraphicFramePr/>
            <a:graphic>
              <a:graphicData uri="http://schemas.openxmlformats.org/drawingml/2006/picture">
                <pic:pic>
                  <pic:nvPicPr>
                    <pic:cNvPr id="374" name="IM 374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8885" cy="1320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48704" behindDoc="0" locked="0" layoutInCell="0" allowOverlap="1">
            <wp:simplePos x="0" y="0"/>
            <wp:positionH relativeFrom="page">
              <wp:posOffset>3695732</wp:posOffset>
            </wp:positionH>
            <wp:positionV relativeFrom="page">
              <wp:posOffset>1644644</wp:posOffset>
            </wp:positionV>
            <wp:extent cx="946149" cy="1282673"/>
            <wp:effectExtent l="0" t="0" r="0" b="0"/>
            <wp:wrapNone/>
            <wp:docPr id="376" name="IM 376"/>
            <wp:cNvGraphicFramePr/>
            <a:graphic>
              <a:graphicData uri="http://schemas.openxmlformats.org/drawingml/2006/picture">
                <pic:pic>
                  <pic:nvPicPr>
                    <pic:cNvPr id="376" name="IM 376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46149" cy="1282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0"/>
        <w:spacing w:before="104" w:line="451" w:lineRule="exact"/>
        <w:rPr>
          <w:rFonts w:ascii="SimSun" w:hAnsi="SimSun" w:eastAsia="SimSun" w:cs="SimSun"/>
          <w:sz w:val="32"/>
          <w:szCs w:val="32"/>
        </w:rPr>
      </w:pPr>
      <w:r>
        <w:pict>
          <v:shape id="_x0000_s12" style="position:absolute;margin-left:326.497pt;margin-top:4.22029pt;mso-position-vertical-relative:text;mso-position-horizontal-relative:text;width:93.55pt;height:344.05pt;z-index:2518456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5" w:line="266" w:lineRule="auto"/>
                    <w:jc w:val="both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5"/>
                    </w:rPr>
                    <w:t>细说：震一、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5"/>
                    </w:rPr>
                    <w:t>兑二、乾三、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9"/>
                    </w:rPr>
                    <w:t>离四、巽八、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2"/>
                    </w:rPr>
                    <w:t>艮七、坤六、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5"/>
                      <w:w w:val="98"/>
                    </w:rPr>
                    <w:t>坎五，人们就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5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9"/>
                      <w:w w:val="98"/>
                    </w:rPr>
                    <w:t>会知道，所以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42"/>
                    </w:rPr>
                    <w:t>不必细说，只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5"/>
                    </w:rPr>
                    <w:t>说“数往者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5"/>
                    </w:rPr>
                    <w:t>顺，知来者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11"/>
                    </w:rPr>
                    <w:t>逆”,意即只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5"/>
                    </w:rPr>
                    <w:t>要知道查过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2"/>
                    </w:rPr>
                    <w:t>去的数是顺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5"/>
                      <w:w w:val="97"/>
                    </w:rPr>
                    <w:t>数，就会知道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7"/>
                    </w:rPr>
                    <w:t>要来的数是</w:t>
                  </w:r>
                </w:p>
                <w:p>
                  <w:pPr>
                    <w:spacing w:line="219" w:lineRule="auto"/>
                    <w:jc w:val="right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4"/>
                    </w:rPr>
                    <w:t>逆数。  一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8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4"/>
                    </w:rPr>
                    <w:t>、</w:t>
                  </w:r>
                </w:p>
              </w:txbxContent>
            </v:textbox>
          </v:shape>
        </w:pict>
      </w:r>
      <w:r>
        <w:pict>
          <v:shape id="_x0000_s14" style="position:absolute;margin-left:264.498pt;margin-top:118.847pt;mso-position-vertical-relative:text;mso-position-horizontal-relative:text;width:10.2pt;height:12.55pt;z-index:2518548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地</w:t>
                  </w:r>
                </w:p>
              </w:txbxContent>
            </v:textbox>
          </v:shape>
        </w:pict>
      </w:r>
      <w:r>
        <w:pict>
          <v:shape id="_x0000_s16" style="position:absolute;margin-left:104.497pt;margin-top:157.035pt;mso-position-vertical-relative:text;mso-position-horizontal-relative:text;width:88.95pt;height:15.7pt;z-index:251851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2"/>
                    </w:rPr>
                    <w:t>第一步：天地定位</w:t>
                  </w:r>
                </w:p>
              </w:txbxContent>
            </v:textbox>
          </v:shape>
        </w:pict>
      </w:r>
      <w:r>
        <w:pict>
          <v:shape id="_x0000_s18" style="position:absolute;margin-left:226.496pt;margin-top:157.035pt;mso-position-vertical-relative:text;mso-position-horizontal-relative:text;width:88.25pt;height:15.7pt;z-index:251852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3"/>
                    </w:rPr>
                    <w:t>第二步；泽山通气</w:t>
                  </w:r>
                </w:p>
              </w:txbxContent>
            </v:textbox>
          </v:shape>
        </w:pict>
      </w:r>
      <w:r>
        <w:pict>
          <v:shape id="_x0000_s20" style="position:absolute;margin-left:268.497pt;margin-top:300.854pt;mso-position-vertical-relative:text;mso-position-horizontal-relative:text;width:10.2pt;height:12.55pt;z-index:25185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</w:rPr>
                    <w:t>地</w:t>
                  </w:r>
                </w:p>
              </w:txbxContent>
            </v:textbox>
          </v:shape>
        </w:pict>
      </w:r>
      <w:r>
        <w:pict>
          <v:shape id="_x0000_s22" style="position:absolute;margin-left:101.998pt;margin-top:336.036pt;mso-position-vertical-relative:text;mso-position-horizontal-relative:text;width:88.95pt;height:15.7pt;z-index:251850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2"/>
                    </w:rPr>
                    <w:t>第三步：雷风相搏</w:t>
                  </w:r>
                </w:p>
              </w:txbxContent>
            </v:textbox>
          </v:shape>
        </w:pict>
      </w:r>
      <w:r>
        <w:pict>
          <v:shape id="_x0000_s24" style="position:absolute;margin-left:224.996pt;margin-top:336.036pt;mso-position-vertical-relative:text;mso-position-horizontal-relative:text;width:89.45pt;height:15.7pt;z-index:251849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10"/>
                    </w:rPr>
                    <w:t>第四步：水火相射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-34"/>
          <w:position w:val="9"/>
        </w:rPr>
        <w:t>达，已算明白</w:t>
      </w:r>
    </w:p>
    <w:p>
      <w:pPr>
        <w:ind w:left="159"/>
        <w:spacing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的了。“天地</w:t>
      </w:r>
    </w:p>
    <w:p>
      <w:pPr>
        <w:ind w:left="160"/>
        <w:spacing w:before="75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定位”章，不</w:t>
      </w:r>
    </w:p>
    <w:p>
      <w:pPr>
        <w:ind w:left="160"/>
        <w:spacing w:before="82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仅说了八卦</w:t>
      </w:r>
    </w:p>
    <w:p>
      <w:pPr>
        <w:ind w:left="160"/>
        <w:spacing w:before="80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方位，还说了</w:t>
      </w:r>
    </w:p>
    <w:p>
      <w:pPr>
        <w:ind w:left="160"/>
        <w:spacing w:before="6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42"/>
        </w:rPr>
        <w:t>八卦之数</w:t>
      </w:r>
      <w:r>
        <w:rPr>
          <w:rFonts w:ascii="SimSun" w:hAnsi="SimSun" w:eastAsia="SimSun" w:cs="SimSun"/>
          <w:sz w:val="32"/>
          <w:szCs w:val="32"/>
          <w:spacing w:val="-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42"/>
        </w:rPr>
        <w:t>，</w:t>
      </w:r>
    </w:p>
    <w:p>
      <w:pPr>
        <w:spacing w:before="92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6"/>
        </w:rPr>
        <w:t>“八卦相错，</w:t>
      </w:r>
    </w:p>
    <w:p>
      <w:pPr>
        <w:ind w:left="160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6"/>
        </w:rPr>
        <w:t>数往者顺，知</w:t>
      </w:r>
    </w:p>
    <w:p>
      <w:pPr>
        <w:ind w:left="160"/>
        <w:spacing w:before="9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来者逆，是</w:t>
      </w:r>
    </w:p>
    <w:p>
      <w:pPr>
        <w:ind w:left="159"/>
        <w:spacing w:before="76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2"/>
        </w:rPr>
        <w:t>故，易，逆数</w:t>
      </w:r>
    </w:p>
    <w:p>
      <w:pPr>
        <w:ind w:left="160"/>
        <w:spacing w:before="76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</w:rPr>
        <w:t>也。”八卦之</w:t>
      </w:r>
    </w:p>
    <w:p>
      <w:pPr>
        <w:ind w:left="160"/>
        <w:spacing w:before="78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数，在上古前</w:t>
      </w:r>
    </w:p>
    <w:p>
      <w:pPr>
        <w:ind w:left="160"/>
        <w:spacing w:before="7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5"/>
        </w:rPr>
        <w:t>期，大概是人</w:t>
      </w:r>
    </w:p>
    <w:p>
      <w:pPr>
        <w:ind w:left="160"/>
        <w:spacing w:before="101" w:line="22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人皆知的，文</w:t>
      </w:r>
    </w:p>
    <w:p>
      <w:pPr>
        <w:ind w:left="160"/>
        <w:spacing w:before="47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5"/>
        </w:rPr>
        <w:t>中没有必要</w:t>
      </w:r>
    </w:p>
    <w:p>
      <w:pPr>
        <w:ind w:right="595" w:firstLine="160"/>
        <w:spacing w:before="119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45"/>
          <w:w w:val="93"/>
        </w:rPr>
        <w:t>二、三、四</w:t>
      </w:r>
      <w:r>
        <w:rPr>
          <w:rFonts w:ascii="SimSun" w:hAnsi="SimSun" w:eastAsia="SimSun" w:cs="SimSun"/>
          <w:sz w:val="32"/>
          <w:szCs w:val="32"/>
          <w:spacing w:val="-7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  <w:w w:val="93"/>
        </w:rPr>
        <w:t>、八、七、六、五，是互逆之数， 一、二、三、四为顺，则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  <w:w w:val="93"/>
        </w:rPr>
        <w:t>八、七、六、五为逆，五、六、七、八为顺，则四、三、二、一为逆，前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已言之。《系辞上传&gt;有“极数知来之谓占，通变之谓事，阴阳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不测之谓神。”意即查尽了阳数顺数就知道要来的是阴数逆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数，这就叫占。可见占的涵义就是根据阴阳</w:t>
      </w:r>
      <w:r>
        <w:rPr>
          <w:rFonts w:ascii="SimSun" w:hAnsi="SimSun" w:eastAsia="SimSun" w:cs="SimSun"/>
          <w:sz w:val="32"/>
          <w:szCs w:val="32"/>
          <w:spacing w:val="-13"/>
        </w:rPr>
        <w:t>顺逆的因果关系，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对未来事情的理性推测判断，不是神秘的迷信。“通变之谓 </w:t>
      </w:r>
      <w:r>
        <w:rPr>
          <w:rFonts w:ascii="SimSun" w:hAnsi="SimSun" w:eastAsia="SimSun" w:cs="SimSun"/>
          <w:sz w:val="32"/>
          <w:szCs w:val="32"/>
          <w:spacing w:val="-11"/>
        </w:rPr>
        <w:t>事”,懂得因果关系和变化规律，并和人事联系起来预料未来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情况，就叫以占决事。可见以占决事是取人事发展和阴阳变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化的相似性，作同样的理性推测判断，也不是神秘的迷信。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“阴阳不测之谓神”,只有阴阳变化，人们能知其然而不能知其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所以然，就成了神秘不测的事情而近于迷信了。远古上古之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人，对于大自然的了解还很不广泛深入，通过观察日光有无引</w:t>
      </w:r>
    </w:p>
    <w:p>
      <w:pPr>
        <w:spacing w:line="261" w:lineRule="auto"/>
        <w:sectPr>
          <w:headerReference w:type="default" r:id="rId189"/>
          <w:pgSz w:w="11900" w:h="16840"/>
          <w:pgMar w:top="1969" w:right="1785" w:bottom="400" w:left="1180" w:header="154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75" w:right="30"/>
        <w:spacing w:before="329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起的阴阳变化而设想出宇宙万物的整体结构，部</w:t>
      </w:r>
      <w:r>
        <w:rPr>
          <w:rFonts w:ascii="SimSun" w:hAnsi="SimSun" w:eastAsia="SimSun" w:cs="SimSun"/>
          <w:sz w:val="31"/>
          <w:szCs w:val="31"/>
          <w:spacing w:val="-15"/>
        </w:rPr>
        <w:t>分关系，因果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联系，发展变化，生死存亡的总规律，已是很了不起的事情了。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他们对大自然的了解不如现代人多，这是事实。现代人对宏 </w:t>
      </w:r>
      <w:r>
        <w:rPr>
          <w:rFonts w:ascii="SimSun" w:hAnsi="SimSun" w:eastAsia="SimSun" w:cs="SimSun"/>
          <w:sz w:val="31"/>
          <w:szCs w:val="31"/>
          <w:spacing w:val="-14"/>
        </w:rPr>
        <w:t>观世界已经知道有银河系、总星系，对微观世界已经知道有原 </w:t>
      </w:r>
      <w:r>
        <w:rPr>
          <w:rFonts w:ascii="SimSun" w:hAnsi="SimSun" w:eastAsia="SimSun" w:cs="SimSun"/>
          <w:sz w:val="31"/>
          <w:szCs w:val="31"/>
          <w:spacing w:val="-14"/>
        </w:rPr>
        <w:t>子、夸克，而且知道它们的基本结构和基本特性，但</w:t>
      </w:r>
      <w:r>
        <w:rPr>
          <w:rFonts w:ascii="SimSun" w:hAnsi="SimSun" w:eastAsia="SimSun" w:cs="SimSun"/>
          <w:sz w:val="31"/>
          <w:szCs w:val="31"/>
          <w:spacing w:val="-15"/>
        </w:rPr>
        <w:t>要问一声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它们为什么会有那样的结构和特性?恐怕现代最优秀的科学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家也是回答不了的，不也是知其然而不知其所以然么!《说卦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传》“天地定位”章，给后人留下了研究易学的线索，宋初陈抟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受道教水火匡廓图的影响，以离、坎居东、西方，卯、酉位，震、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巽就只能居东北、西南方位，</w:t>
      </w:r>
      <w:r>
        <w:rPr>
          <w:rFonts w:ascii="SimSun" w:hAnsi="SimSun" w:eastAsia="SimSun" w:cs="SimSun"/>
          <w:sz w:val="31"/>
          <w:szCs w:val="31"/>
          <w:spacing w:val="6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一步之差，功败垂</w:t>
      </w:r>
      <w:r>
        <w:rPr>
          <w:rFonts w:ascii="SimSun" w:hAnsi="SimSun" w:eastAsia="SimSun" w:cs="SimSun"/>
          <w:sz w:val="31"/>
          <w:szCs w:val="31"/>
          <w:spacing w:val="-33"/>
        </w:rPr>
        <w:t>成；但却因祸得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福，排出了八卦六十四卦的二进制数学符号系统，为人类社会 </w:t>
      </w:r>
      <w:r>
        <w:rPr>
          <w:rFonts w:ascii="SimSun" w:hAnsi="SimSun" w:eastAsia="SimSun" w:cs="SimSun"/>
          <w:sz w:val="31"/>
          <w:szCs w:val="31"/>
          <w:spacing w:val="-9"/>
        </w:rPr>
        <w:t>作出了大贡献。精通易学，善于占卜，被神化了的陈</w:t>
      </w:r>
      <w:r>
        <w:rPr>
          <w:rFonts w:ascii="SimSun" w:hAnsi="SimSun" w:eastAsia="SimSun" w:cs="SimSun"/>
          <w:sz w:val="31"/>
          <w:szCs w:val="31"/>
          <w:spacing w:val="-10"/>
        </w:rPr>
        <w:t>抟老祖，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自己也恐怕没有预料到吧。</w:t>
      </w:r>
    </w:p>
    <w:p>
      <w:pPr>
        <w:pStyle w:val="BodyText"/>
        <w:rPr/>
      </w:pPr>
      <w:r/>
    </w:p>
    <w:p>
      <w:pPr>
        <w:ind w:left="84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0"/>
        </w:rPr>
        <w:t>2.《易传》记卦序有正有误</w:t>
      </w:r>
    </w:p>
    <w:p>
      <w:pPr>
        <w:ind w:left="175" w:right="10" w:firstLine="669"/>
        <w:spacing w:before="309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卦序问题和卦位问题是紧密相关的，但也有别，位由方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定，数由序定。方向和数排列一致，则卦序卦</w:t>
      </w:r>
      <w:r>
        <w:rPr>
          <w:rFonts w:ascii="SimSun" w:hAnsi="SimSun" w:eastAsia="SimSun" w:cs="SimSun"/>
          <w:sz w:val="31"/>
          <w:szCs w:val="31"/>
          <w:spacing w:val="-15"/>
        </w:rPr>
        <w:t>位一致；排列不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一致或起始不同，则卦序卦位不一致。方向的起始自东始，八 </w:t>
      </w:r>
      <w:r>
        <w:rPr>
          <w:rFonts w:ascii="SimSun" w:hAnsi="SimSun" w:eastAsia="SimSun" w:cs="SimSun"/>
          <w:sz w:val="31"/>
          <w:szCs w:val="31"/>
          <w:spacing w:val="-35"/>
        </w:rPr>
        <w:t>方向的顺序是东、东南、南、西南、西、西北、北、东北。八卦的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方位也按这个顺序排为震、兑、乾、离、巽、艮、坤、坎。而八卦 </w:t>
      </w:r>
      <w:r>
        <w:rPr>
          <w:rFonts w:ascii="SimSun" w:hAnsi="SimSun" w:eastAsia="SimSun" w:cs="SimSun"/>
          <w:sz w:val="31"/>
          <w:szCs w:val="31"/>
          <w:spacing w:val="-26"/>
        </w:rPr>
        <w:t>之数却按太极形式排成震一、兑二、乾三、离四，阳四卦之数完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了，则按太极两仪的阴阳界互反曲线由西南过中心至东</w:t>
      </w:r>
      <w:r>
        <w:rPr>
          <w:rFonts w:ascii="SimSun" w:hAnsi="SimSun" w:eastAsia="SimSun" w:cs="SimSun"/>
          <w:sz w:val="31"/>
          <w:szCs w:val="31"/>
          <w:spacing w:val="-4"/>
        </w:rPr>
        <w:t>北排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坎五、坤六、艮七、巽八，为阴四卦。因此八卦按卦</w:t>
      </w:r>
      <w:r>
        <w:rPr>
          <w:rFonts w:ascii="SimSun" w:hAnsi="SimSun" w:eastAsia="SimSun" w:cs="SimSun"/>
          <w:sz w:val="31"/>
          <w:szCs w:val="31"/>
          <w:spacing w:val="-20"/>
        </w:rPr>
        <w:t>位顺序说，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  <w:w w:val="98"/>
        </w:rPr>
        <w:t>是震、兑、乾、离、巽、艮、坤、坎；按卦数顺序说，是震、兑、乾、</w:t>
      </w:r>
      <w:r>
        <w:rPr>
          <w:rFonts w:ascii="SimSun" w:hAnsi="SimSun" w:eastAsia="SimSun" w:cs="SimSun"/>
          <w:sz w:val="31"/>
          <w:szCs w:val="31"/>
          <w:spacing w:val="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离、坎、坤、艮、巽。《说卦传》“天地定位”章，已经说出了</w:t>
      </w:r>
      <w:r>
        <w:rPr>
          <w:rFonts w:ascii="SimSun" w:hAnsi="SimSun" w:eastAsia="SimSun" w:cs="SimSun"/>
          <w:sz w:val="31"/>
          <w:szCs w:val="31"/>
          <w:spacing w:val="-44"/>
        </w:rPr>
        <w:t>这种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卦位卦序，是为有得。但“帝出乎震”章，又记了一种</w:t>
      </w:r>
      <w:r>
        <w:rPr>
          <w:rFonts w:ascii="SimSun" w:hAnsi="SimSun" w:eastAsia="SimSun" w:cs="SimSun"/>
          <w:sz w:val="31"/>
          <w:szCs w:val="31"/>
          <w:spacing w:val="-24"/>
        </w:rPr>
        <w:t>卦位，也 </w:t>
      </w:r>
      <w:r>
        <w:rPr>
          <w:rFonts w:ascii="SimSun" w:hAnsi="SimSun" w:eastAsia="SimSun" w:cs="SimSun"/>
          <w:sz w:val="31"/>
          <w:szCs w:val="31"/>
          <w:spacing w:val="-42"/>
        </w:rPr>
        <w:t>自震东始，依次为震、巽、离、坤、兑、乾、坎、艮</w:t>
      </w:r>
      <w:r>
        <w:rPr>
          <w:rFonts w:ascii="SimSun" w:hAnsi="SimSun" w:eastAsia="SimSun" w:cs="SimSun"/>
          <w:sz w:val="31"/>
          <w:szCs w:val="31"/>
          <w:spacing w:val="-43"/>
        </w:rPr>
        <w:t>。而流传下来的</w:t>
      </w:r>
    </w:p>
    <w:p>
      <w:pPr>
        <w:spacing w:line="269" w:lineRule="auto"/>
        <w:sectPr>
          <w:headerReference w:type="default" r:id="rId193"/>
          <w:pgSz w:w="11900" w:h="16840"/>
          <w:pgMar w:top="1820" w:right="1785" w:bottom="400" w:left="1785" w:header="14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839" w:firstLine="154"/>
        <w:spacing w:before="30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5"/>
          <w:w w:val="99"/>
        </w:rPr>
        <w:t>习惯说法，又自乾西北始，依次为乾、坎、艮、震、巽、离、坤、兑。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起始不同不关紧要，因其方位是一样的，记录在早，以前始震 </w:t>
      </w:r>
      <w:r>
        <w:rPr>
          <w:rFonts w:ascii="SimSun" w:hAnsi="SimSun" w:eastAsia="SimSun" w:cs="SimSun"/>
          <w:sz w:val="31"/>
          <w:szCs w:val="31"/>
          <w:spacing w:val="-8"/>
        </w:rPr>
        <w:t>东，周人首乾，始乾西北，是可以理解的。</w:t>
      </w:r>
      <w:r>
        <w:rPr>
          <w:rFonts w:ascii="SimSun" w:hAnsi="SimSun" w:eastAsia="SimSun" w:cs="SimSun"/>
          <w:sz w:val="31"/>
          <w:szCs w:val="31"/>
          <w:spacing w:val="-9"/>
        </w:rPr>
        <w:t>但各卦符号所表示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的阴阳变化和四方四季、八方八节的阴阳变化不符，难以理  </w:t>
      </w:r>
      <w:r>
        <w:rPr>
          <w:rFonts w:ascii="SimSun" w:hAnsi="SimSun" w:eastAsia="SimSun" w:cs="SimSun"/>
          <w:sz w:val="31"/>
          <w:szCs w:val="31"/>
          <w:spacing w:val="3"/>
        </w:rPr>
        <w:t>解。震是一阳初现之卦，巽是一阴初现之卦，何以能挨在一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起，震居东，巽居东南?离是阳中生阴之卦，坤是全</w:t>
      </w:r>
      <w:r>
        <w:rPr>
          <w:rFonts w:ascii="SimSun" w:hAnsi="SimSun" w:eastAsia="SimSun" w:cs="SimSun"/>
          <w:sz w:val="31"/>
          <w:szCs w:val="31"/>
          <w:spacing w:val="-3"/>
        </w:rPr>
        <w:t>阴至极之 </w:t>
      </w:r>
      <w:r>
        <w:rPr>
          <w:rFonts w:ascii="SimSun" w:hAnsi="SimSun" w:eastAsia="SimSun" w:cs="SimSun"/>
          <w:sz w:val="31"/>
          <w:szCs w:val="31"/>
          <w:spacing w:val="-9"/>
        </w:rPr>
        <w:t>卦，何以能彼此相邻，离居南，坤居西南?兑是二阳渐盛之卦，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乾是全阳至极之卦，靠在一起是对的，但兑居西方秋分之位，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乾居西北立冬之位，又是为何?坎是阴中生阳之卦，</w:t>
      </w:r>
      <w:r>
        <w:rPr>
          <w:rFonts w:ascii="SimSun" w:hAnsi="SimSun" w:eastAsia="SimSun" w:cs="SimSun"/>
          <w:sz w:val="31"/>
          <w:szCs w:val="31"/>
          <w:spacing w:val="-3"/>
        </w:rPr>
        <w:t>艮是二阴 </w:t>
      </w:r>
      <w:r>
        <w:rPr>
          <w:rFonts w:ascii="SimSun" w:hAnsi="SimSun" w:eastAsia="SimSun" w:cs="SimSun"/>
          <w:sz w:val="31"/>
          <w:szCs w:val="31"/>
          <w:spacing w:val="-14"/>
        </w:rPr>
        <w:t>渐盛之卦，何以能一先一后，坎居北，艮居东北?察其原因，离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南、坎北，当是误解了“夏至一阴生，冬至一阳生”的说法，又离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火表示热，坎水表示冷，所以离居南方夏至之位，坎居北方冬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至之位。其实，“夏至一阴生，冬至一阳生”,是</w:t>
      </w:r>
      <w:r>
        <w:rPr>
          <w:rFonts w:ascii="SimSun" w:hAnsi="SimSun" w:eastAsia="SimSun" w:cs="SimSun"/>
          <w:sz w:val="31"/>
          <w:szCs w:val="31"/>
          <w:spacing w:val="-15"/>
        </w:rPr>
        <w:t>说夏至开始生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阴，即在土圭阴阳变化区间内，阴影已短到了</w:t>
      </w:r>
      <w:r>
        <w:rPr>
          <w:rFonts w:ascii="SimSun" w:hAnsi="SimSun" w:eastAsia="SimSun" w:cs="SimSun"/>
          <w:sz w:val="31"/>
          <w:szCs w:val="31"/>
          <w:spacing w:val="-9"/>
        </w:rPr>
        <w:t>头，又开始变长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了；冬至开始生阳，即在土圭阴阳变化区间内，阴影已长到了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头，又开始变短了。</w:t>
      </w:r>
      <w:r>
        <w:rPr>
          <w:rFonts w:ascii="SimSun" w:hAnsi="SimSun" w:eastAsia="SimSun" w:cs="SimSun"/>
          <w:sz w:val="31"/>
          <w:szCs w:val="31"/>
          <w:spacing w:val="6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一年十二月， 一圆周360°,以八方八卦分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之，每卦占一个月半、45°、45天，每卦三爻，生出一爻也得15 </w:t>
      </w:r>
      <w:r>
        <w:rPr>
          <w:rFonts w:ascii="SimSun" w:hAnsi="SimSun" w:eastAsia="SimSun" w:cs="SimSun"/>
          <w:sz w:val="31"/>
          <w:szCs w:val="31"/>
          <w:spacing w:val="-3"/>
        </w:rPr>
        <w:t>天，怎能在夏至冬至之时就生出一爻来呢?这种错误理解，也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导致后来的十二辟卦，以复卦为冬至之月，以始卦为夏至之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月，却把坤卦放在亥月、乾卦于在巳月，使全阴之坤和全阳之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乾不在子、午位上，竟无人发现这种错误，可见中国人对自己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的传统文化是多么的粗心大意了!至于离火表示热，坎水表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示冷，其实最热的季节不是夏至，而是立秋前的大暑；最冷的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季节不是冬至，而是立春前的大寒；从节气的命名就可以证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明；离在立秋之位，坎在立春之位，不是更</w:t>
      </w:r>
      <w:r>
        <w:rPr>
          <w:rFonts w:ascii="SimSun" w:hAnsi="SimSun" w:eastAsia="SimSun" w:cs="SimSun"/>
          <w:sz w:val="31"/>
          <w:szCs w:val="31"/>
          <w:spacing w:val="2"/>
        </w:rPr>
        <w:t>合实际吗?总之，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“帝出乎震”章，比“天地定位”章记得具体而明确，</w:t>
      </w:r>
      <w:r>
        <w:rPr>
          <w:rFonts w:ascii="SimSun" w:hAnsi="SimSun" w:eastAsia="SimSun" w:cs="SimSun"/>
          <w:sz w:val="31"/>
          <w:szCs w:val="31"/>
          <w:spacing w:val="-30"/>
        </w:rPr>
        <w:t>有不容思考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和怀疑的气势，把正确的记录给压住了和否定了，错误的反而</w:t>
      </w:r>
    </w:p>
    <w:p>
      <w:pPr>
        <w:spacing w:line="272" w:lineRule="auto"/>
        <w:sectPr>
          <w:headerReference w:type="default" r:id="rId194"/>
          <w:pgSz w:w="12370" w:h="17170"/>
          <w:pgMar w:top="1879" w:right="1855" w:bottom="400" w:left="1384" w:header="15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left="54" w:right="227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被当作正确的流传了两三千年，也说明中国人对自己的传统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文化是多么的不关心不认真了。由于这种错误，八卦方位和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六十四卦方位，已错乱到不可复加的地步，数和次序就无从说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起了，所以，“帝出乎震”章根本不提数和次序的问题</w:t>
      </w:r>
      <w:r>
        <w:rPr>
          <w:rFonts w:ascii="SimSun" w:hAnsi="SimSun" w:eastAsia="SimSun" w:cs="SimSun"/>
          <w:sz w:val="31"/>
          <w:szCs w:val="31"/>
          <w:spacing w:val="-24"/>
        </w:rPr>
        <w:t>。但“天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地定位”章却提供了数和次序的线索，因此卦序问题，也算是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有正有误吧。</w:t>
      </w:r>
    </w:p>
    <w:p>
      <w:pPr>
        <w:pStyle w:val="BodyText"/>
        <w:spacing w:line="289" w:lineRule="auto"/>
        <w:rPr/>
      </w:pPr>
      <w:r/>
    </w:p>
    <w:p>
      <w:pPr>
        <w:ind w:left="78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8"/>
        </w:rPr>
        <w:t>3.《易传》说卦理有对有错</w:t>
      </w:r>
    </w:p>
    <w:p>
      <w:pPr>
        <w:ind w:left="54" w:right="100" w:firstLine="690"/>
        <w:spacing w:before="32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远古之人通过长期的生活体验和对植物的生长旺盛老衰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凋亡的观察，知道了阳光温热是万物生长旺盛的主要因素和 </w:t>
      </w:r>
      <w:r>
        <w:rPr>
          <w:rFonts w:ascii="SimSun" w:hAnsi="SimSun" w:eastAsia="SimSun" w:cs="SimSun"/>
          <w:sz w:val="31"/>
          <w:szCs w:val="31"/>
          <w:spacing w:val="-7"/>
        </w:rPr>
        <w:t>重要原因，阴暗凉寒是万物老衰凋亡的主要因</w:t>
      </w:r>
      <w:r>
        <w:rPr>
          <w:rFonts w:ascii="SimSun" w:hAnsi="SimSun" w:eastAsia="SimSun" w:cs="SimSun"/>
          <w:sz w:val="31"/>
          <w:szCs w:val="31"/>
          <w:spacing w:val="-8"/>
        </w:rPr>
        <w:t>素和重要原因。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同时还知道了阴暗凉寒是阳光温热减少了的结果，阳光温热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是阴暗凉寒减少了的结果，而阴暗凉寒或阳光温热的减少，是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和天上的太阳(远古人叫“日”,叫“太阳”或“日头”是后来才有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的)偏正远近，照临时间长短相关的，日正中天，近照直射，阳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光强烈，昼长夜短，时间较长，则温热增加，凉寒减少；</w:t>
      </w:r>
      <w:r>
        <w:rPr>
          <w:rFonts w:ascii="SimSun" w:hAnsi="SimSun" w:eastAsia="SimSun" w:cs="SimSun"/>
          <w:sz w:val="31"/>
          <w:szCs w:val="31"/>
          <w:spacing w:val="-24"/>
        </w:rPr>
        <w:t>日偏南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方，远照斜射，阳光弱小，昼短夜长，时间较短，则温热减少，凉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寒增加。为了知道温热凉寒的变化规律，以便事先作好防热 </w:t>
      </w:r>
      <w:r>
        <w:rPr>
          <w:rFonts w:ascii="SimSun" w:hAnsi="SimSun" w:eastAsia="SimSun" w:cs="SimSun"/>
          <w:sz w:val="31"/>
          <w:szCs w:val="31"/>
          <w:spacing w:val="-1"/>
        </w:rPr>
        <w:t>御寒的准备，远古人很早就通过观察日影阴阳变化来定温热 </w:t>
      </w:r>
      <w:r>
        <w:rPr>
          <w:rFonts w:ascii="SimSun" w:hAnsi="SimSun" w:eastAsia="SimSun" w:cs="SimSun"/>
          <w:sz w:val="31"/>
          <w:szCs w:val="31"/>
          <w:spacing w:val="-1"/>
        </w:rPr>
        <w:t>凉寒的四季八节了。四季八节的定出，为农业生产作了最初 </w:t>
      </w:r>
      <w:r>
        <w:rPr>
          <w:rFonts w:ascii="SimSun" w:hAnsi="SimSun" w:eastAsia="SimSun" w:cs="SimSun"/>
          <w:sz w:val="31"/>
          <w:szCs w:val="31"/>
          <w:spacing w:val="-2"/>
        </w:rPr>
        <w:t>的准备。中国的仰韶文化时期已是农业为主渔猎为辅并饲养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家畜的社会；而仰韶文化时期，据用碳—14法测定，约</w:t>
      </w:r>
      <w:r>
        <w:rPr>
          <w:rFonts w:ascii="SimSun" w:hAnsi="SimSun" w:eastAsia="SimSun" w:cs="SimSun"/>
          <w:sz w:val="31"/>
          <w:szCs w:val="31"/>
          <w:spacing w:val="-13"/>
        </w:rPr>
        <w:t>为公元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前五千年至三千年，也就是距今约七千年至五千年；</w:t>
      </w:r>
      <w:r>
        <w:rPr>
          <w:rFonts w:ascii="SimSun" w:hAnsi="SimSun" w:eastAsia="SimSun" w:cs="SimSun"/>
          <w:sz w:val="31"/>
          <w:szCs w:val="31"/>
          <w:spacing w:val="-13"/>
        </w:rPr>
        <w:t>由最初的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农业生产发展到以农业为主，又有一个相当长的历史过程，最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初的农业就应当在距今至少约八千年至六千年左右，因为远 </w:t>
      </w:r>
      <w:r>
        <w:rPr>
          <w:rFonts w:ascii="SimSun" w:hAnsi="SimSun" w:eastAsia="SimSun" w:cs="SimSun"/>
          <w:sz w:val="31"/>
          <w:szCs w:val="31"/>
          <w:spacing w:val="-13"/>
        </w:rPr>
        <w:t>古时期交通落后，往来不便，交流很少，发展很慢。最初的农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业不是指不图收获的试种，而是指种必望收的农业生产。试</w:t>
      </w:r>
    </w:p>
    <w:p>
      <w:pPr>
        <w:spacing w:line="271" w:lineRule="auto"/>
        <w:sectPr>
          <w:headerReference w:type="default" r:id="rId195"/>
          <w:pgSz w:w="11900" w:h="16840"/>
          <w:pgMar w:top="1919" w:right="1785" w:bottom="400" w:left="1785" w:header="15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33" w:firstLine="154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种时期急需知道季节温热凉寒的变化规律，这也是远古</w:t>
      </w:r>
      <w:r>
        <w:rPr>
          <w:rFonts w:ascii="SimSun" w:hAnsi="SimSun" w:eastAsia="SimSun" w:cs="SimSun"/>
          <w:sz w:val="31"/>
          <w:szCs w:val="31"/>
          <w:spacing w:val="-3"/>
        </w:rPr>
        <w:t>人要  </w:t>
      </w:r>
      <w:r>
        <w:rPr>
          <w:rFonts w:ascii="SimSun" w:hAnsi="SimSun" w:eastAsia="SimSun" w:cs="SimSun"/>
          <w:sz w:val="31"/>
          <w:szCs w:val="31"/>
          <w:spacing w:val="3"/>
        </w:rPr>
        <w:t>观察日影阴阳变化的原因之一。两仪是阴阳半年符号，四象  </w:t>
      </w:r>
      <w:r>
        <w:rPr>
          <w:rFonts w:ascii="SimSun" w:hAnsi="SimSun" w:eastAsia="SimSun" w:cs="SimSun"/>
          <w:sz w:val="31"/>
          <w:szCs w:val="31"/>
          <w:spacing w:val="-18"/>
        </w:rPr>
        <w:t>是四季符号，八卦原名八圭，是八节符号，用于占卜，改名八卦  </w:t>
      </w:r>
      <w:r>
        <w:rPr>
          <w:rFonts w:ascii="SimSun" w:hAnsi="SimSun" w:eastAsia="SimSun" w:cs="SimSun"/>
          <w:sz w:val="31"/>
          <w:szCs w:val="31"/>
          <w:spacing w:val="-19"/>
        </w:rPr>
        <w:t>之后，涵义并未改变，只是增加了一些新的涵义而已。《易传</w:t>
      </w:r>
      <w:r>
        <w:rPr>
          <w:rFonts w:ascii="SimSun" w:hAnsi="SimSun" w:eastAsia="SimSun" w:cs="SimSun"/>
          <w:sz w:val="31"/>
          <w:szCs w:val="31"/>
          <w:spacing w:val="-3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系辞下传》说：“古者，包牺氏之王下也，仰则观象于天，俯则观  </w:t>
      </w:r>
      <w:r>
        <w:rPr>
          <w:rFonts w:ascii="SimSun" w:hAnsi="SimSun" w:eastAsia="SimSun" w:cs="SimSun"/>
          <w:sz w:val="31"/>
          <w:szCs w:val="31"/>
          <w:spacing w:val="-18"/>
        </w:rPr>
        <w:t>法于地，观鸟兽之文与地之宜，近取诸身，远取诸物，于是始作  </w:t>
      </w:r>
      <w:r>
        <w:rPr>
          <w:rFonts w:ascii="SimSun" w:hAnsi="SimSun" w:eastAsia="SimSun" w:cs="SimSun"/>
          <w:sz w:val="31"/>
          <w:szCs w:val="31"/>
          <w:spacing w:val="-18"/>
        </w:rPr>
        <w:t>八卦，以通神明之德，以类万物之情。”观象于天，天上无非日  </w:t>
      </w:r>
      <w:r>
        <w:rPr>
          <w:rFonts w:ascii="SimSun" w:hAnsi="SimSun" w:eastAsia="SimSun" w:cs="SimSun"/>
          <w:sz w:val="31"/>
          <w:szCs w:val="31"/>
          <w:spacing w:val="-8"/>
        </w:rPr>
        <w:t>月星辰风云雷雨之象；观法于地，地上无非山川湖泽土石草木  </w:t>
      </w:r>
      <w:r>
        <w:rPr>
          <w:rFonts w:ascii="SimSun" w:hAnsi="SimSun" w:eastAsia="SimSun" w:cs="SimSun"/>
          <w:sz w:val="31"/>
          <w:szCs w:val="31"/>
          <w:spacing w:val="-18"/>
        </w:rPr>
        <w:t>之法；观鸟兽之文与地之宜，无非各种色彩花纹，上下高低；近  </w:t>
      </w:r>
      <w:r>
        <w:rPr>
          <w:rFonts w:ascii="SimSun" w:hAnsi="SimSun" w:eastAsia="SimSun" w:cs="SimSun"/>
          <w:sz w:val="31"/>
          <w:szCs w:val="31"/>
          <w:spacing w:val="-18"/>
        </w:rPr>
        <w:t>取诸身，无非四肢五官；远取诸物，无非各形各色，何以能画出  </w:t>
      </w:r>
      <w:r>
        <w:rPr>
          <w:rFonts w:ascii="SimSun" w:hAnsi="SimSun" w:eastAsia="SimSun" w:cs="SimSun"/>
          <w:sz w:val="31"/>
          <w:szCs w:val="31"/>
          <w:spacing w:val="9"/>
        </w:rPr>
        <w:t>八卦符号来以通神明之德，以类万物之情呢?最后只好说是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“河出图、洛出书，圣人则之”了。可是，则河图、洛书也是很难  </w:t>
      </w:r>
      <w:r>
        <w:rPr>
          <w:rFonts w:ascii="SimSun" w:hAnsi="SimSun" w:eastAsia="SimSun" w:cs="SimSun"/>
          <w:sz w:val="31"/>
          <w:szCs w:val="31"/>
          <w:spacing w:val="-8"/>
        </w:rPr>
        <w:t>画出八卦符号来的，因数不相同符号也不一样，非损益摹仿可  </w:t>
      </w:r>
      <w:r>
        <w:rPr>
          <w:rFonts w:ascii="SimSun" w:hAnsi="SimSun" w:eastAsia="SimSun" w:cs="SimSun"/>
          <w:sz w:val="31"/>
          <w:szCs w:val="31"/>
          <w:spacing w:val="-8"/>
        </w:rPr>
        <w:t>以画成的，故在这一章中失了八卦之源，失源即失其理，因而  </w:t>
      </w:r>
      <w:r>
        <w:rPr>
          <w:rFonts w:ascii="SimSun" w:hAnsi="SimSun" w:eastAsia="SimSun" w:cs="SimSun"/>
          <w:sz w:val="31"/>
          <w:szCs w:val="31"/>
          <w:spacing w:val="-41"/>
        </w:rPr>
        <w:t>说理有错。其离、益、噬嗑、乾、坤、涣、随、</w:t>
      </w:r>
      <w:r>
        <w:rPr>
          <w:rFonts w:ascii="SimSun" w:hAnsi="SimSun" w:eastAsia="SimSun" w:cs="SimSun"/>
          <w:sz w:val="31"/>
          <w:szCs w:val="31"/>
          <w:spacing w:val="-42"/>
        </w:rPr>
        <w:t>豫、小过、睽、大壮，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大过、夫等十三卦的取诸这，取诸那，都是无理可寻的，这是其  </w:t>
      </w:r>
      <w:r>
        <w:rPr>
          <w:rFonts w:ascii="SimSun" w:hAnsi="SimSun" w:eastAsia="SimSun" w:cs="SimSun"/>
          <w:sz w:val="31"/>
          <w:szCs w:val="31"/>
          <w:spacing w:val="-18"/>
        </w:rPr>
        <w:t>错。但也有对了的，就是“是故易有太极，是生两仪，两仪生四  </w:t>
      </w:r>
      <w:r>
        <w:rPr>
          <w:rFonts w:ascii="SimSun" w:hAnsi="SimSun" w:eastAsia="SimSun" w:cs="SimSun"/>
          <w:sz w:val="31"/>
          <w:szCs w:val="31"/>
          <w:spacing w:val="-32"/>
        </w:rPr>
        <w:t>象，四象生八卦。”这一段话，其中的“太极”至关重要。《易传》 </w:t>
      </w:r>
      <w:r>
        <w:rPr>
          <w:rFonts w:ascii="SimSun" w:hAnsi="SimSun" w:eastAsia="SimSun" w:cs="SimSun"/>
          <w:sz w:val="31"/>
          <w:szCs w:val="31"/>
          <w:spacing w:val="-2"/>
        </w:rPr>
        <w:t>提及太极的，仅此一处。《周易&gt;根本不提。要是没有太极二</w:t>
      </w:r>
      <w:r>
        <w:rPr>
          <w:rFonts w:ascii="SimSun" w:hAnsi="SimSun" w:eastAsia="SimSun" w:cs="SimSun"/>
          <w:sz w:val="31"/>
          <w:szCs w:val="31"/>
          <w:spacing w:val="-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字和流传至今的民间太极图(不是陈抟、邵雍、周敦颐等人所</w:t>
      </w:r>
      <w:r>
        <w:rPr>
          <w:rFonts w:ascii="SimSun" w:hAnsi="SimSun" w:eastAsia="SimSun" w:cs="SimSun"/>
          <w:sz w:val="31"/>
          <w:szCs w:val="31"/>
          <w:spacing w:val="-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传的那个太极图),八卦的起源、方位、数序、取象、义理，就无  </w:t>
      </w:r>
      <w:r>
        <w:rPr>
          <w:rFonts w:ascii="SimSun" w:hAnsi="SimSun" w:eastAsia="SimSun" w:cs="SimSun"/>
          <w:sz w:val="31"/>
          <w:szCs w:val="31"/>
          <w:spacing w:val="-18"/>
        </w:rPr>
        <w:t>法得知了。尽管有“是故易，逆数也。”一句，也不知为何是逆  </w:t>
      </w:r>
      <w:r>
        <w:rPr>
          <w:rFonts w:ascii="SimSun" w:hAnsi="SimSun" w:eastAsia="SimSun" w:cs="SimSun"/>
          <w:sz w:val="31"/>
          <w:szCs w:val="31"/>
          <w:spacing w:val="17"/>
        </w:rPr>
        <w:t>数?如何逆法?易学原理也就彻底失传了。其后的“八卦定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吉凶，吉凶生大业。是故法象莫大乎天地；变通莫大乎</w:t>
      </w:r>
      <w:r>
        <w:rPr>
          <w:rFonts w:ascii="SimSun" w:hAnsi="SimSun" w:eastAsia="SimSun" w:cs="SimSun"/>
          <w:sz w:val="31"/>
          <w:szCs w:val="31"/>
          <w:spacing w:val="-3"/>
        </w:rPr>
        <w:t>四时； </w:t>
      </w:r>
      <w:r>
        <w:rPr>
          <w:rFonts w:ascii="SimSun" w:hAnsi="SimSun" w:eastAsia="SimSun" w:cs="SimSun"/>
          <w:sz w:val="31"/>
          <w:szCs w:val="31"/>
          <w:spacing w:val="-2"/>
        </w:rPr>
        <w:t>悬象著明莫大乎日月；崇高莫大乎富贵；备物致用立(此字疑</w:t>
      </w:r>
      <w:r>
        <w:rPr>
          <w:rFonts w:ascii="SimSun" w:hAnsi="SimSun" w:eastAsia="SimSun" w:cs="SimSun"/>
          <w:sz w:val="31"/>
          <w:szCs w:val="31"/>
          <w:spacing w:val="-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误，或当作立、即并字)成器以为天下利，莫</w:t>
      </w:r>
      <w:r>
        <w:rPr>
          <w:rFonts w:ascii="SimSun" w:hAnsi="SimSun" w:eastAsia="SimSun" w:cs="SimSun"/>
          <w:sz w:val="31"/>
          <w:szCs w:val="31"/>
          <w:spacing w:val="-13"/>
        </w:rPr>
        <w:t>大乎圣人；探赜索  </w:t>
      </w:r>
      <w:r>
        <w:rPr>
          <w:rFonts w:ascii="SimSun" w:hAnsi="SimSun" w:eastAsia="SimSun" w:cs="SimSun"/>
          <w:sz w:val="31"/>
          <w:szCs w:val="31"/>
          <w:spacing w:val="-19"/>
        </w:rPr>
        <w:t>隐，钩深致远，定天下之吉凶，成天下之亶亶者，莫大乎蓍龟。”</w:t>
      </w:r>
    </w:p>
    <w:p>
      <w:pPr>
        <w:spacing w:line="272" w:lineRule="auto"/>
        <w:sectPr>
          <w:headerReference w:type="default" r:id="rId196"/>
          <w:pgSz w:w="11900" w:h="16840"/>
          <w:pgMar w:top="1939" w:right="1785" w:bottom="400" w:left="1334" w:header="15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30"/>
        <w:spacing w:before="312" w:line="476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1"/>
          <w:position w:val="11"/>
        </w:rPr>
        <w:t>前面说的是对的，最后说的就太玄了。</w:t>
      </w:r>
    </w:p>
    <w:p>
      <w:pPr>
        <w:ind w:left="571"/>
        <w:spacing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9"/>
        </w:rPr>
        <w:t>〔注：鹰：音尾，勤勉也。〕</w:t>
      </w:r>
    </w:p>
    <w:p>
      <w:pPr>
        <w:pStyle w:val="BodyText"/>
        <w:spacing w:line="460" w:lineRule="auto"/>
        <w:rPr/>
      </w:pPr>
      <w:r/>
    </w:p>
    <w:p>
      <w:pPr>
        <w:ind w:left="2521"/>
        <w:spacing w:before="133" w:line="221" w:lineRule="auto"/>
        <w:rPr>
          <w:rFonts w:ascii="SimSun" w:hAnsi="SimSun" w:eastAsia="SimSun" w:cs="SimSun"/>
          <w:sz w:val="41"/>
          <w:szCs w:val="41"/>
        </w:rPr>
      </w:pPr>
      <w:bookmarkStart w:name="bookmark40" w:id="37"/>
      <w:bookmarkEnd w:id="37"/>
      <w:r>
        <w:rPr>
          <w:rFonts w:ascii="SimSun" w:hAnsi="SimSun" w:eastAsia="SimSun" w:cs="SimSun"/>
          <w:sz w:val="41"/>
          <w:szCs w:val="41"/>
          <w:spacing w:val="-25"/>
        </w:rPr>
        <w:t>三、易学失误之影响</w:t>
      </w:r>
    </w:p>
    <w:p>
      <w:pPr>
        <w:pStyle w:val="BodyText"/>
        <w:spacing w:line="431" w:lineRule="auto"/>
        <w:rPr/>
      </w:pPr>
      <w:r/>
    </w:p>
    <w:p>
      <w:pPr>
        <w:ind w:left="130" w:right="141" w:firstLine="700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易学失误的影响是深远的，后果是严重的。中国的传统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文化，发源最早，起步最高。如无失误，中国的哲学不知会发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展到何种高度，中国的自然科学和社会科学不知会发展到何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种程度。因为失误，数千年来，传统文化没有起到启迪智慧，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发展科学，促进生产，改善生活的作用；也没</w:t>
      </w:r>
      <w:r>
        <w:rPr>
          <w:rFonts w:ascii="SimSun" w:hAnsi="SimSun" w:eastAsia="SimSun" w:cs="SimSun"/>
          <w:sz w:val="32"/>
          <w:szCs w:val="32"/>
          <w:spacing w:val="-29"/>
        </w:rPr>
        <w:t>有起到端正思想，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培养道德，激励精神，加强文明的作用，而是被一些人利用了 </w:t>
      </w:r>
      <w:r>
        <w:rPr>
          <w:rFonts w:ascii="SimSun" w:hAnsi="SimSun" w:eastAsia="SimSun" w:cs="SimSun"/>
          <w:sz w:val="32"/>
          <w:szCs w:val="32"/>
          <w:spacing w:val="-12"/>
        </w:rPr>
        <w:t>去专搞占卜迷信，不搞哲理预测。又赚得一些聪</w:t>
      </w:r>
      <w:r>
        <w:rPr>
          <w:rFonts w:ascii="SimSun" w:hAnsi="SimSun" w:eastAsia="SimSun" w:cs="SimSun"/>
          <w:sz w:val="32"/>
          <w:szCs w:val="32"/>
          <w:spacing w:val="-13"/>
        </w:rPr>
        <w:t>明人的反复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研究，来回探索，浪费智力，空耗时间。致使文明古国，反落人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后，天生骄子，不在人前。这影响还不深远么?这后果还不严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重么?其影响主要是两大方面，分述如下：</w:t>
      </w:r>
    </w:p>
    <w:p>
      <w:pPr>
        <w:pStyle w:val="BodyText"/>
        <w:spacing w:line="474" w:lineRule="auto"/>
        <w:rPr/>
      </w:pPr>
      <w:r/>
    </w:p>
    <w:p>
      <w:pPr>
        <w:ind w:left="890"/>
        <w:spacing w:before="105"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9"/>
        </w:rPr>
        <w:t>(一)影响易学六大观点的科学性</w:t>
      </w:r>
    </w:p>
    <w:p>
      <w:pPr>
        <w:pStyle w:val="BodyText"/>
        <w:spacing w:line="422" w:lineRule="auto"/>
        <w:rPr/>
      </w:pPr>
      <w:r/>
    </w:p>
    <w:p>
      <w:pPr>
        <w:ind w:left="71" w:right="243" w:firstLine="719"/>
        <w:spacing w:before="104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易学六大观点是一个完整的哲学体系，具有鲜明的科学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性。但由于失误，总是总结不出来。虽然经过前人的努力，已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经总结出大部分来了；但因为失误，总是残缺不全，又不能在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.易学符号、方位、次序、象数、义理上得到全面验证，就难定正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误对错，将信将疑，故不能形成一个完整的哲学体系，也显示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不出它的科学性来。易学六大观点，前人知道较多的有整体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统一观，但不知如何统一；有阴阳对立观，但不知如何对立；有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阴阳转化观，但不知如何转化。至于相对互补观，</w:t>
      </w:r>
      <w:r>
        <w:rPr>
          <w:rFonts w:ascii="SimSun" w:hAnsi="SimSun" w:eastAsia="SimSun" w:cs="SimSun"/>
          <w:sz w:val="32"/>
          <w:szCs w:val="32"/>
          <w:spacing w:val="-10"/>
        </w:rPr>
        <w:t>系统平衡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观，全局和谐观，能知道的少，知道的人就更少</w:t>
      </w:r>
      <w:r>
        <w:rPr>
          <w:rFonts w:ascii="SimSun" w:hAnsi="SimSun" w:eastAsia="SimSun" w:cs="SimSun"/>
          <w:sz w:val="32"/>
          <w:szCs w:val="32"/>
          <w:spacing w:val="-20"/>
        </w:rPr>
        <w:t>。下面分述对</w:t>
      </w:r>
    </w:p>
    <w:p>
      <w:pPr>
        <w:spacing w:line="255" w:lineRule="auto"/>
        <w:sectPr>
          <w:headerReference w:type="default" r:id="rId197"/>
          <w:pgSz w:w="12060" w:h="16950"/>
          <w:pgMar w:top="2069" w:right="1809" w:bottom="400" w:left="1809" w:header="162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3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各大观点的影响。</w:t>
      </w:r>
    </w:p>
    <w:p>
      <w:pPr>
        <w:ind w:left="774"/>
        <w:spacing w:before="326" w:line="220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1.整体统一观不全统一</w:t>
      </w:r>
    </w:p>
    <w:p>
      <w:pPr>
        <w:ind w:right="320" w:firstLine="769"/>
        <w:spacing w:before="320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由于符号、方位、次序、象数、义理弄错了，无统一规律可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循，研究学习者，常常顾此失彼，得三忘四，不能统而领</w:t>
      </w:r>
      <w:r>
        <w:rPr>
          <w:rFonts w:ascii="SimSun" w:hAnsi="SimSun" w:eastAsia="SimSun" w:cs="SimSun"/>
          <w:sz w:val="31"/>
          <w:szCs w:val="31"/>
          <w:spacing w:val="-33"/>
        </w:rPr>
        <w:t>之，</w:t>
      </w:r>
      <w:r>
        <w:rPr>
          <w:rFonts w:ascii="SimSun" w:hAnsi="SimSun" w:eastAsia="SimSun" w:cs="SimSun"/>
          <w:sz w:val="31"/>
          <w:szCs w:val="31"/>
          <w:spacing w:val="6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以贯之。例如：八卦符号的方位、次序、象数、义理，究竟应当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如何安排，如何理解，才能有个统一的规律，统一</w:t>
      </w:r>
      <w:r>
        <w:rPr>
          <w:rFonts w:ascii="SimSun" w:hAnsi="SimSun" w:eastAsia="SimSun" w:cs="SimSun"/>
          <w:sz w:val="31"/>
          <w:szCs w:val="31"/>
          <w:spacing w:val="-25"/>
        </w:rPr>
        <w:t>的理论，形成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一个整体统一的观念；才能用这种观念去指导行</w:t>
      </w:r>
      <w:r>
        <w:rPr>
          <w:rFonts w:ascii="SimSun" w:hAnsi="SimSun" w:eastAsia="SimSun" w:cs="SimSun"/>
          <w:sz w:val="31"/>
          <w:szCs w:val="31"/>
          <w:spacing w:val="-3"/>
        </w:rPr>
        <w:t>动，指导生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活，成为一切人的行动准则和生活准则。由于这种原因，所以 </w:t>
      </w:r>
      <w:r>
        <w:rPr>
          <w:rFonts w:ascii="SimSun" w:hAnsi="SimSun" w:eastAsia="SimSun" w:cs="SimSun"/>
          <w:sz w:val="31"/>
          <w:szCs w:val="31"/>
          <w:spacing w:val="-3"/>
        </w:rPr>
        <w:t>中国人长期以来缺乏整体统一的观点或观念，凡事多为自己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打算，多为局部打算，不考虑他人，不考虑整体，形成</w:t>
      </w:r>
      <w:r>
        <w:rPr>
          <w:rFonts w:ascii="SimSun" w:hAnsi="SimSun" w:eastAsia="SimSun" w:cs="SimSun"/>
          <w:sz w:val="31"/>
          <w:szCs w:val="31"/>
          <w:spacing w:val="-25"/>
        </w:rPr>
        <w:t>一种只管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眼前，不顾长远的心理，</w:t>
      </w:r>
      <w:r>
        <w:rPr>
          <w:rFonts w:ascii="SimSun" w:hAnsi="SimSun" w:eastAsia="SimSun" w:cs="SimSun"/>
          <w:sz w:val="31"/>
          <w:szCs w:val="31"/>
          <w:spacing w:val="6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一旦有了钱和权，有了位和势</w:t>
      </w:r>
      <w:r>
        <w:rPr>
          <w:rFonts w:ascii="SimSun" w:hAnsi="SimSun" w:eastAsia="SimSun" w:cs="SimSun"/>
          <w:sz w:val="31"/>
          <w:szCs w:val="31"/>
          <w:spacing w:val="-33"/>
        </w:rPr>
        <w:t>，就作威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作福，无是无非，随心所欲，任意而为，穷奢极欲，腐化</w:t>
      </w:r>
      <w:r>
        <w:rPr>
          <w:rFonts w:ascii="SimSun" w:hAnsi="SimSun" w:eastAsia="SimSun" w:cs="SimSun"/>
          <w:sz w:val="31"/>
          <w:szCs w:val="31"/>
          <w:spacing w:val="-35"/>
        </w:rPr>
        <w:t>堕落，还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不以为败亡将至。不仅中国的历代皇帝多数如此，历代百姓 </w:t>
      </w:r>
      <w:r>
        <w:rPr>
          <w:rFonts w:ascii="SimSun" w:hAnsi="SimSun" w:eastAsia="SimSun" w:cs="SimSun"/>
          <w:sz w:val="31"/>
          <w:szCs w:val="31"/>
          <w:spacing w:val="-14"/>
        </w:rPr>
        <w:t>也多如此。这就是中国不能长治久安；多则五百年，少则三百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年，就要发生一次长时间的大规模的战乱，直至改朝换代而后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止的根本原因。至于在战乱期间，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一时胜了就建立一个</w:t>
      </w:r>
      <w:r>
        <w:rPr>
          <w:rFonts w:ascii="SimSun" w:hAnsi="SimSun" w:eastAsia="SimSun" w:cs="SimSun"/>
          <w:sz w:val="31"/>
          <w:szCs w:val="31"/>
          <w:spacing w:val="-14"/>
        </w:rPr>
        <w:t>小朝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廷，维持了几年，十几年，几十年，就败亡了，只是一个大</w:t>
      </w:r>
      <w:r>
        <w:rPr>
          <w:rFonts w:ascii="SimSun" w:hAnsi="SimSun" w:eastAsia="SimSun" w:cs="SimSun"/>
          <w:sz w:val="31"/>
          <w:szCs w:val="31"/>
          <w:spacing w:val="-25"/>
        </w:rPr>
        <w:t>动荡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中的小插曲而已，是不算数的。因为这样短命的小朝廷，还不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可能完善自己的形象并在人们的思想上形成整体统一的</w:t>
      </w:r>
      <w:r>
        <w:rPr>
          <w:rFonts w:ascii="SimSun" w:hAnsi="SimSun" w:eastAsia="SimSun" w:cs="SimSun"/>
          <w:sz w:val="31"/>
          <w:szCs w:val="31"/>
          <w:spacing w:val="9"/>
        </w:rPr>
        <w:t>观 </w:t>
      </w:r>
      <w:r>
        <w:rPr>
          <w:rFonts w:ascii="SimSun" w:hAnsi="SimSun" w:eastAsia="SimSun" w:cs="SimSun"/>
          <w:sz w:val="31"/>
          <w:szCs w:val="31"/>
          <w:spacing w:val="-9"/>
        </w:rPr>
        <w:t>念，所以，人们还不以它为行动生活的整体统一观的出发点，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更何况人们的整体统一观念本来就缺乏呢。过去有人说，中 </w:t>
      </w:r>
      <w:r>
        <w:rPr>
          <w:rFonts w:ascii="SimSun" w:hAnsi="SimSun" w:eastAsia="SimSun" w:cs="SimSun"/>
          <w:sz w:val="31"/>
          <w:szCs w:val="31"/>
          <w:spacing w:val="-14"/>
        </w:rPr>
        <w:t>国人就像一盘散沙。这话是对的，缺乏整体统一观的人，就是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像散沙。经过外国人的长期武力教育，现在好了一点，但还很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不够，而且只要较长时间没有外国人的武力教育，就会逐渐淡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忘，又回到原来的样子。总不如在自己的文化中有整</w:t>
      </w:r>
      <w:r>
        <w:rPr>
          <w:rFonts w:ascii="SimSun" w:hAnsi="SimSun" w:eastAsia="SimSun" w:cs="SimSun"/>
          <w:sz w:val="31"/>
          <w:szCs w:val="31"/>
          <w:spacing w:val="-3"/>
        </w:rPr>
        <w:t>体统一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观，可以经常薰陶自己的民众，形成牢固的整体统一观念好。</w:t>
      </w:r>
    </w:p>
    <w:p>
      <w:pPr>
        <w:spacing w:line="272" w:lineRule="auto"/>
        <w:sectPr>
          <w:headerReference w:type="default" r:id="rId198"/>
          <w:pgSz w:w="11900" w:h="16840"/>
          <w:pgMar w:top="2190" w:right="1785" w:bottom="400" w:left="1650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ind w:right="90" w:firstLine="155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中国的传统文化中，本来就有明确的居于首位的整体统一观，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只是因为失误而模糊了，何不发掘出来并发扬下去呢?中国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的传统文化中，既有整体统一观，何以会失误呢?关键是古代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文化在传说和记录中没有完全如实地传下来，以至谁统一谁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都说不清，本来应该是太极统两仪，两仪统四象</w:t>
      </w:r>
      <w:r>
        <w:rPr>
          <w:rFonts w:ascii="SimSun" w:hAnsi="SimSun" w:eastAsia="SimSun" w:cs="SimSun"/>
          <w:sz w:val="31"/>
          <w:szCs w:val="31"/>
          <w:spacing w:val="-14"/>
        </w:rPr>
        <w:t>，四象统八卦，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八卦统河图、洛书和六十四卦，却错为河图、洛书统八卦、六十 </w:t>
      </w:r>
      <w:r>
        <w:rPr>
          <w:rFonts w:ascii="SimSun" w:hAnsi="SimSun" w:eastAsia="SimSun" w:cs="SimSun"/>
          <w:sz w:val="31"/>
          <w:szCs w:val="31"/>
          <w:spacing w:val="-8"/>
        </w:rPr>
        <w:t>四卦，太极、两仪、四象竟成了不相干的可有可无的了。只有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太极才是一，才能表示整体的统一。河图中心按错的说是阳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数的中数五和阴数的末数十，按二数说是双中心，按数十五说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是多中心，洛书中心是阳数的中数五，按一数说是单中心，按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数五说是多中心，且阴阳只能统一于中，阴不能统阳，阳不能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统阴，因为阴阳是对立的。中，可以是</w:t>
      </w:r>
      <w:r>
        <w:rPr>
          <w:rFonts w:ascii="Times New Roman" w:hAnsi="Times New Roman" w:eastAsia="Times New Roman" w:cs="Times New Roman"/>
          <w:sz w:val="31"/>
          <w:szCs w:val="31"/>
          <w:spacing w:val="-7"/>
        </w:rPr>
        <w:t>O,  </w:t>
      </w:r>
      <w:r>
        <w:rPr>
          <w:rFonts w:ascii="SimSun" w:hAnsi="SimSun" w:eastAsia="SimSun" w:cs="SimSun"/>
          <w:sz w:val="31"/>
          <w:szCs w:val="31"/>
          <w:spacing w:val="-7"/>
        </w:rPr>
        <w:t>也可以是无偶之一，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太极就是无数之○,也是无偶之一；太本作大</w:t>
      </w:r>
      <w:r>
        <w:rPr>
          <w:rFonts w:ascii="SimSun" w:hAnsi="SimSun" w:eastAsia="SimSun" w:cs="SimSun"/>
          <w:sz w:val="31"/>
          <w:szCs w:val="31"/>
          <w:spacing w:val="-14"/>
        </w:rPr>
        <w:t>，《周易本义》上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《易传·系辞上传》中也刻作“易有大极”。太</w:t>
      </w:r>
      <w:r>
        <w:rPr>
          <w:rFonts w:ascii="SimSun" w:hAnsi="SimSun" w:eastAsia="SimSun" w:cs="SimSun"/>
          <w:sz w:val="31"/>
          <w:szCs w:val="31"/>
          <w:spacing w:val="-32"/>
        </w:rPr>
        <w:t>极即“大一”,又作 </w:t>
      </w:r>
      <w:r>
        <w:rPr>
          <w:rFonts w:ascii="SimSun" w:hAnsi="SimSun" w:eastAsia="SimSun" w:cs="SimSun"/>
          <w:sz w:val="31"/>
          <w:szCs w:val="31"/>
          <w:spacing w:val="-21"/>
        </w:rPr>
        <w:t>“大乙”,后作“太乙”,大一即无偶之一；故太极既表示O, 也表 </w:t>
      </w:r>
      <w:r>
        <w:rPr>
          <w:rFonts w:ascii="SimSun" w:hAnsi="SimSun" w:eastAsia="SimSun" w:cs="SimSun"/>
          <w:sz w:val="31"/>
          <w:szCs w:val="31"/>
          <w:spacing w:val="3"/>
        </w:rPr>
        <w:t>示一。八卦以太极为中心，中心是无数之</w:t>
      </w:r>
      <w:r>
        <w:rPr>
          <w:rFonts w:ascii="Times New Roman" w:hAnsi="Times New Roman" w:eastAsia="Times New Roman" w:cs="Times New Roman"/>
          <w:sz w:val="31"/>
          <w:szCs w:val="31"/>
          <w:spacing w:val="3"/>
        </w:rPr>
        <w:t>O,  </w:t>
      </w:r>
      <w:r>
        <w:rPr>
          <w:rFonts w:ascii="SimSun" w:hAnsi="SimSun" w:eastAsia="SimSun" w:cs="SimSun"/>
          <w:sz w:val="31"/>
          <w:szCs w:val="31"/>
          <w:spacing w:val="3"/>
        </w:rPr>
        <w:t>也是无偶之一，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为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O </w:t>
      </w:r>
      <w:r>
        <w:rPr>
          <w:rFonts w:ascii="SimSun" w:hAnsi="SimSun" w:eastAsia="SimSun" w:cs="SimSun"/>
          <w:sz w:val="31"/>
          <w:szCs w:val="31"/>
          <w:spacing w:val="-4"/>
        </w:rPr>
        <w:t>当其无，为一当其有。这就是易数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O</w:t>
      </w:r>
      <w:r>
        <w:rPr>
          <w:rFonts w:ascii="SimSun" w:hAnsi="SimSun" w:eastAsia="SimSun" w:cs="SimSun"/>
          <w:sz w:val="31"/>
          <w:szCs w:val="31"/>
          <w:spacing w:val="-4"/>
        </w:rPr>
        <w:t>、一同位的原因和理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由，也是有、无相生，能生两仪、四象、八卦的依据。所以，整体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统一观，离开太极、两仪、四象，是建立不起来的。即使建立起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来了，有了整体统一的说法，但人们对整体统一为</w:t>
      </w:r>
      <w:r>
        <w:rPr>
          <w:rFonts w:ascii="SimSun" w:hAnsi="SimSun" w:eastAsia="SimSun" w:cs="SimSun"/>
          <w:sz w:val="31"/>
          <w:szCs w:val="31"/>
          <w:spacing w:val="-8"/>
        </w:rPr>
        <w:t>什么是一切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事物的自然法则和重要规律的认识，是不会深刻而坚信不疑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6"/>
        </w:rPr>
        <w:t>的。这就不可能使民众和统治者都形成牢固的整体统一观 </w:t>
      </w:r>
      <w:r>
        <w:rPr>
          <w:rFonts w:ascii="SimSun" w:hAnsi="SimSun" w:eastAsia="SimSun" w:cs="SimSun"/>
          <w:sz w:val="31"/>
          <w:szCs w:val="31"/>
          <w:spacing w:val="-7"/>
        </w:rPr>
        <w:t>念，并用之于行为和生活，成为人生社会的准则。这</w:t>
      </w:r>
      <w:r>
        <w:rPr>
          <w:rFonts w:ascii="SimSun" w:hAnsi="SimSun" w:eastAsia="SimSun" w:cs="SimSun"/>
          <w:sz w:val="31"/>
          <w:szCs w:val="31"/>
          <w:spacing w:val="-8"/>
        </w:rPr>
        <w:t>是失误的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8"/>
        </w:rPr>
        <w:t>影响之一。</w:t>
      </w:r>
    </w:p>
    <w:p>
      <w:pPr>
        <w:pStyle w:val="BodyText"/>
        <w:spacing w:line="466" w:lineRule="auto"/>
        <w:rPr/>
      </w:pPr>
      <w:r/>
    </w:p>
    <w:p>
      <w:pPr>
        <w:ind w:left="73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阴阳对立观不全对立</w:t>
      </w:r>
    </w:p>
    <w:p>
      <w:pPr>
        <w:ind w:left="764"/>
        <w:spacing w:before="33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阴阳对立是普遍的绝对的自然现象。任何事物都有阴阳</w:t>
      </w:r>
    </w:p>
    <w:p>
      <w:pPr>
        <w:spacing w:line="219" w:lineRule="auto"/>
        <w:sectPr>
          <w:headerReference w:type="default" r:id="rId199"/>
          <w:pgSz w:w="11900" w:h="16840"/>
          <w:pgMar w:top="2160" w:right="1785" w:bottom="400" w:left="1714" w:header="174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20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两面或阴阳两极，阴阳两面习惯上又称正反两面，阴阳两极习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惯上又叫正负两极。就阴阳两面说，这面是全阳，那面一定是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全阴；这面是全阴，那面一定是全阳；这面是半阴半阳，那面一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定是半阳半阴；这面阳多阴少，那面一定是阴多阳少，反之亦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然。这道理已讲过；但还要讲。过去讲的不多不</w:t>
      </w:r>
      <w:r>
        <w:rPr>
          <w:rFonts w:ascii="SimSun" w:hAnsi="SimSun" w:eastAsia="SimSun" w:cs="SimSun"/>
          <w:sz w:val="31"/>
          <w:szCs w:val="31"/>
          <w:spacing w:val="-14"/>
        </w:rPr>
        <w:t>清，所以《周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易》六十四卦，除十六卦阴阳符号相对完全相反之外，其余四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十八卦阴阳符号相对都不完全相反，有的一爻相同，有的两爻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相同，有的三爻相同，有的四爻相同，如对卦联排的夫卦</w:t>
      </w:r>
      <w:r>
        <w:rPr>
          <w:rFonts w:ascii="SimHei" w:hAnsi="SimHei" w:eastAsia="SimHei" w:cs="SimHei"/>
          <w:sz w:val="31"/>
          <w:szCs w:val="31"/>
          <w:spacing w:val="-11"/>
        </w:rPr>
        <w:t>(基)</w:t>
      </w:r>
      <w:r>
        <w:rPr>
          <w:rFonts w:ascii="SimHei" w:hAnsi="SimHei" w:eastAsia="SimHei" w:cs="SimHei"/>
          <w:sz w:val="31"/>
          <w:szCs w:val="31"/>
          <w:spacing w:val="10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2"/>
        </w:rPr>
        <w:t>和婚卦(基),二至五爻都是阳爻；谦卦(墨</w:t>
      </w:r>
      <w:r>
        <w:rPr>
          <w:rFonts w:ascii="LiSu" w:hAnsi="LiSu" w:eastAsia="LiSu" w:cs="LiSu"/>
          <w:sz w:val="31"/>
          <w:szCs w:val="31"/>
          <w:spacing w:val="-12"/>
        </w:rPr>
        <w:t>)和豫卦(聿</w:t>
      </w:r>
      <w:r>
        <w:rPr>
          <w:rFonts w:ascii="SimSun" w:hAnsi="SimSun" w:eastAsia="SimSun" w:cs="SimSun"/>
          <w:sz w:val="31"/>
          <w:szCs w:val="31"/>
          <w:spacing w:val="-12"/>
        </w:rPr>
        <w:t>)一、二、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五、六爻都是阴爻，这违反阴阳相对相反的易学原理，两三千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年来，竟无人发现。按“帝出乎震”章画出的八</w:t>
      </w:r>
      <w:r>
        <w:rPr>
          <w:rFonts w:ascii="SimSun" w:hAnsi="SimSun" w:eastAsia="SimSun" w:cs="SimSun"/>
          <w:sz w:val="31"/>
          <w:szCs w:val="31"/>
          <w:spacing w:val="-32"/>
        </w:rPr>
        <w:t>卦图，震卦(三三) </w:t>
      </w:r>
      <w:r>
        <w:rPr>
          <w:rFonts w:ascii="SimSun" w:hAnsi="SimSun" w:eastAsia="SimSun" w:cs="SimSun"/>
          <w:sz w:val="31"/>
          <w:szCs w:val="31"/>
          <w:spacing w:val="-13"/>
        </w:rPr>
        <w:t>和兑卦(三)相对，下爻都是阳爻，上爻都是阴爻，只有中爻阴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阳相反；巽卦(三)和乾卦(三)相对，中上爻都是阳爻，只有下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爻阴阳相反；艮卦(三)和坤卦(=三)相对，下中爻都是阴爻，只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有上爻阴阳相反，这也违反阴阳相对相反的易</w:t>
      </w:r>
      <w:r>
        <w:rPr>
          <w:rFonts w:ascii="SimSun" w:hAnsi="SimSun" w:eastAsia="SimSun" w:cs="SimSun"/>
          <w:sz w:val="31"/>
          <w:szCs w:val="31"/>
          <w:spacing w:val="-14"/>
        </w:rPr>
        <w:t>学原理，两三千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来，竟也无人发现。无人发现，是说无人发现它违反阴阳相对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相反的易学原理。至于这种现象，是早就发生并司空见惯了 </w:t>
      </w:r>
      <w:r>
        <w:rPr>
          <w:rFonts w:ascii="SimSun" w:hAnsi="SimSun" w:eastAsia="SimSun" w:cs="SimSun"/>
          <w:sz w:val="31"/>
          <w:szCs w:val="31"/>
          <w:spacing w:val="4"/>
        </w:rPr>
        <w:t>的。这说明什么呢?说明人们的思想里根本没有明确的阴阳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相对相反和阴阳对立的观念。是怎样造成这种情况的呢?是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易学失误造成的。人没有阴阳对立或阴阳相对相</w:t>
      </w:r>
      <w:r>
        <w:rPr>
          <w:rFonts w:ascii="SimSun" w:hAnsi="SimSun" w:eastAsia="SimSun" w:cs="SimSun"/>
          <w:sz w:val="31"/>
          <w:szCs w:val="31"/>
          <w:spacing w:val="2"/>
        </w:rPr>
        <w:t>反的观念，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就会是非不明，善恶不分，好坏不辨，敌友不清，立场不稳，处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世不精。任何时候，任何社会，任何事物，都是有是必有非，有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善必有恶，有好必有坏，有敌必有友，明是非，分善恶，辨好坏，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方以类聚，物以群分，谁敌谁友，就清楚了，该站在什么立场上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支持谁帮助谁，就明确而坚定，就处世精明，没有失误。这是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一般人必须有的做人条件。如果是负有治国平天下使命的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人，除以上条件之外，还必须有是众人之所是，非众人之所非，</w:t>
      </w:r>
    </w:p>
    <w:p>
      <w:pPr>
        <w:spacing w:line="272" w:lineRule="auto"/>
        <w:sectPr>
          <w:headerReference w:type="default" r:id="rId200"/>
          <w:pgSz w:w="11900" w:h="16840"/>
          <w:pgMar w:top="2249" w:right="1785" w:bottom="400" w:left="1539" w:header="18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4" w:right="249"/>
        <w:spacing w:before="33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举贤任能，立法定纪，惩恶劝善，抑坏扶好，除暴安良，将一切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人(包括善恶好坏之人)统一在一个社会的整体之中，保持相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对互补、系统平衡、全局和谐的能力。此即易学中抑阴扶阳之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理，阳表示善人好人，阴表示恶人坏人。为什么要扶助善人好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人，惩治恶人坏人呢?因为善人好人的行为必然遵循规矩，而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恶人坏人的行为可以不择手段；恶人坏人可乘善人好人行为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规矩之不变，而善人好人难防恶人坏人行为手段之多变；故做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恶人坏人易，做善人好人难；如不惩恶劝善，抑坏扶好，除暴安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良，则相对不能互补，系统不能平衡，全局不能和</w:t>
      </w:r>
      <w:r>
        <w:rPr>
          <w:rFonts w:ascii="SimSun" w:hAnsi="SimSun" w:eastAsia="SimSun" w:cs="SimSun"/>
          <w:sz w:val="31"/>
          <w:szCs w:val="31"/>
          <w:spacing w:val="-14"/>
        </w:rPr>
        <w:t>谐，国不能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治，天下不能平，社会整体就要失去统一了。中国之所以不能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长治久安，皆因人们没有明确的阴阳对立观，阴阳对立观和整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体统一观是互为前提的，统一是对立的统一，对立是统一的对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立，没有统一就没有对立，没有对立就没有统一。数千年前的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中国人就懂得了这个道理，用太极、两仪、四象、八</w:t>
      </w:r>
      <w:r>
        <w:rPr>
          <w:rFonts w:ascii="SimSun" w:hAnsi="SimSun" w:eastAsia="SimSun" w:cs="SimSun"/>
          <w:sz w:val="31"/>
          <w:szCs w:val="31"/>
          <w:spacing w:val="-24"/>
        </w:rPr>
        <w:t>卦表示了对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立统一规律。因为传误，而后人竟不知有对立统一规律，靠从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外国人那里引进，引进之后，又不能正确运用，强调了</w:t>
      </w:r>
      <w:r>
        <w:rPr>
          <w:rFonts w:ascii="SimSun" w:hAnsi="SimSun" w:eastAsia="SimSun" w:cs="SimSun"/>
          <w:sz w:val="31"/>
          <w:szCs w:val="31"/>
          <w:spacing w:val="-24"/>
        </w:rPr>
        <w:t>对立，就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忘了统一，强调了统一，就忘了对立，虽然知道对立统一可以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相互转化，但并不知道如何转化，更不知道相对互补、系统平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衡、全局和谐之理，所以做起事来左右摇摆，没有一定</w:t>
      </w:r>
      <w:r>
        <w:rPr>
          <w:rFonts w:ascii="SimSun" w:hAnsi="SimSun" w:eastAsia="SimSun" w:cs="SimSun"/>
          <w:sz w:val="31"/>
          <w:szCs w:val="31"/>
          <w:spacing w:val="-24"/>
        </w:rPr>
        <w:t>之规、长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久之法。此易学失误严重影响之二。</w:t>
      </w:r>
    </w:p>
    <w:p>
      <w:pPr>
        <w:ind w:left="709"/>
        <w:spacing w:before="32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阴阳转化观失有序性</w:t>
      </w:r>
    </w:p>
    <w:p>
      <w:pPr>
        <w:pStyle w:val="BodyText"/>
        <w:spacing w:line="253" w:lineRule="auto"/>
        <w:rPr/>
      </w:pPr>
      <w:r/>
    </w:p>
    <w:p>
      <w:pPr>
        <w:ind w:left="24" w:right="231" w:firstLine="66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阴阳转化观实即矛盾转化观，因为阴阳是互相对立互相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矛盾的，所以阴阳转化观即矛盾转化观。阴阳转化是有条件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的和有顺序的，而且阴阳互为条件互为顺序，阴向阳转化则阳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向阴转化，阳向阴转化则阴向阳转化。用于事理则为多向少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转化，少向多转化；贫向富转化，富向贫转化</w:t>
      </w:r>
      <w:r>
        <w:rPr>
          <w:rFonts w:ascii="SimSun" w:hAnsi="SimSun" w:eastAsia="SimSun" w:cs="SimSun"/>
          <w:sz w:val="31"/>
          <w:szCs w:val="31"/>
          <w:spacing w:val="-23"/>
        </w:rPr>
        <w:t>；善向恶转化，恶</w:t>
      </w:r>
    </w:p>
    <w:p>
      <w:pPr>
        <w:spacing w:line="263" w:lineRule="auto"/>
        <w:sectPr>
          <w:headerReference w:type="default" r:id="rId201"/>
          <w:pgSz w:w="11900" w:h="16840"/>
          <w:pgMar w:top="2249" w:right="1785" w:bottom="400" w:left="1785" w:header="18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61"/>
        <w:spacing w:before="323" w:line="27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向善转化；好向坏转化，坏向好转化。转化有条件</w:t>
      </w:r>
      <w:r>
        <w:rPr>
          <w:rFonts w:ascii="SimSun" w:hAnsi="SimSun" w:eastAsia="SimSun" w:cs="SimSun"/>
          <w:sz w:val="31"/>
          <w:szCs w:val="31"/>
          <w:spacing w:val="-14"/>
        </w:rPr>
        <w:t>有过程就有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顺序，不能无条件越过程超顺序地转化，虽然有些事情的转化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过程极短，似乎是在瞬间之内发生的，但条件的成</w:t>
      </w:r>
      <w:r>
        <w:rPr>
          <w:rFonts w:ascii="SimSun" w:hAnsi="SimSun" w:eastAsia="SimSun" w:cs="SimSun"/>
          <w:sz w:val="31"/>
          <w:szCs w:val="31"/>
          <w:spacing w:val="-14"/>
        </w:rPr>
        <w:t>熟，决不是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在瞬间之内完成的，所谓“冰冻三尺，非一日</w:t>
      </w:r>
      <w:r>
        <w:rPr>
          <w:rFonts w:ascii="SimSun" w:hAnsi="SimSun" w:eastAsia="SimSun" w:cs="SimSun"/>
          <w:sz w:val="31"/>
          <w:szCs w:val="31"/>
          <w:spacing w:val="-19"/>
        </w:rPr>
        <w:t>之寒”,说的就是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这种意思。而发生的顺序或程序有多少步骤就是多少步骤，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只是每个步骤的时间缩短了而已，有的可以短至千分之一秒，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有的可以短至万分之一秒，甚至更短。但它发生的顺序或程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序是不会越级而过的。八卦符号的组合方式及其排列方位、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次序、象数、义理，就表现了阴阳转化或变</w:t>
      </w:r>
      <w:r>
        <w:rPr>
          <w:rFonts w:ascii="SimSun" w:hAnsi="SimSun" w:eastAsia="SimSun" w:cs="SimSun"/>
          <w:sz w:val="31"/>
          <w:szCs w:val="31"/>
          <w:spacing w:val="-14"/>
        </w:rPr>
        <w:t>化的有序性。后人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将八卦的方位、次序、象数、义理弄错了弄乱了，</w:t>
      </w:r>
      <w:r>
        <w:rPr>
          <w:rFonts w:ascii="SimSun" w:hAnsi="SimSun" w:eastAsia="SimSun" w:cs="SimSun"/>
          <w:sz w:val="31"/>
          <w:szCs w:val="31"/>
          <w:spacing w:val="-24"/>
        </w:rPr>
        <w:t>就失去了阴阳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转化或变化的有序性。所以，中国人的头脑中顺序或程序的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观念很淡泊，常常会做出些违反顺序不合程序的事情来。中 </w:t>
      </w:r>
      <w:r>
        <w:rPr>
          <w:rFonts w:ascii="SimSun" w:hAnsi="SimSun" w:eastAsia="SimSun" w:cs="SimSun"/>
          <w:sz w:val="31"/>
          <w:szCs w:val="31"/>
          <w:spacing w:val="-26"/>
        </w:rPr>
        <w:t>国的皇帝， 一怒之下可以杀人，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一喜之下可以封官</w:t>
      </w:r>
      <w:r>
        <w:rPr>
          <w:rFonts w:ascii="SimSun" w:hAnsi="SimSun" w:eastAsia="SimSun" w:cs="SimSun"/>
          <w:sz w:val="31"/>
          <w:szCs w:val="31"/>
          <w:spacing w:val="-27"/>
        </w:rPr>
        <w:t>；杀人是治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罪，封官是用人，非一般小事，岂可草率!孟子对于杀人，则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说：“左右皆曰可杀，勿听；诸大夫皆曰可杀，勿听；国人皆曰可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  <w:w w:val="99"/>
        </w:rPr>
        <w:t>杀，然后察之，见可杀焉，然后杀之。”对于用人，则说：“左右皆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曰贤，未可也；诸大夫皆曰贤，未可也；国人皆曰贤，然后察之，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见贤焉，然后用之。”对于罢官，则说：“左右皆曰不可，勿听；诸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大夫皆曰不可，勿听；国人皆曰不可，然后察之，见不可焉，然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后去之。”只凭一己之怒而杀人，只凭一己之喜而封官，皆自取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败亡之道也，也就是使自己由强盛向衰亡转化。各朝代之亡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皆自亡也，非他亡也。何以能自亡，不懂阴阳转化之理也。不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懂阴阳转化之理，则由易学失误造成。此易学失误严重影响</w:t>
      </w:r>
    </w:p>
    <w:p>
      <w:pPr>
        <w:spacing w:line="22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之三。</w:t>
      </w:r>
    </w:p>
    <w:p>
      <w:pPr>
        <w:ind w:left="614"/>
        <w:spacing w:before="34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阴阳互补不全互补</w:t>
      </w:r>
    </w:p>
    <w:p>
      <w:pPr>
        <w:ind w:left="609"/>
        <w:spacing w:before="34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阴阳互补，在易学符号中是全阴对全阳，全阳对全阴，阴</w:t>
      </w:r>
    </w:p>
    <w:p>
      <w:pPr>
        <w:spacing w:line="219" w:lineRule="auto"/>
        <w:sectPr>
          <w:headerReference w:type="default" r:id="rId202"/>
          <w:pgSz w:w="12090" w:h="16980"/>
          <w:pgMar w:top="2350" w:right="1813" w:bottom="400" w:left="1640" w:header="18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130"/>
        <w:spacing w:before="31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有所缺则阳补之，阳有所缺则阴补之。阴阳相对而互补，故阴 </w:t>
      </w:r>
      <w:r>
        <w:rPr>
          <w:rFonts w:ascii="SimSun" w:hAnsi="SimSun" w:eastAsia="SimSun" w:cs="SimSun"/>
          <w:sz w:val="31"/>
          <w:szCs w:val="31"/>
          <w:spacing w:val="-13"/>
        </w:rPr>
        <w:t>阳互补亦称相对互补。在易数中是多少互补，有无互补，全阳 </w:t>
      </w:r>
      <w:r>
        <w:rPr>
          <w:rFonts w:ascii="SimSun" w:hAnsi="SimSun" w:eastAsia="SimSun" w:cs="SimSun"/>
          <w:sz w:val="31"/>
          <w:szCs w:val="31"/>
          <w:spacing w:val="-24"/>
        </w:rPr>
        <w:t>为全有，全阴为全无，全有和全无互补，彼多则此少，彼少则此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多，多少相对互补。阴阳相对互补，才能系统平衡，全局和谐，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保持阴阳对立阴阳转化的整体长久统一。用于事理则如老子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所云：“高者抑之，下者举之，有余者损之，不足者补之；天之道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损有余而补不足，人之道则不然，损不足以奉有余。”人为什么 </w:t>
      </w:r>
      <w:r>
        <w:rPr>
          <w:rFonts w:ascii="SimSun" w:hAnsi="SimSun" w:eastAsia="SimSun" w:cs="SimSun"/>
          <w:sz w:val="31"/>
          <w:szCs w:val="31"/>
          <w:spacing w:val="-22"/>
        </w:rPr>
        <w:t>要损不足以奉有余，而不“雪中送炭”,却要“锦上添花”呢?</w:t>
      </w:r>
      <w:r>
        <w:rPr>
          <w:rFonts w:ascii="SimSun" w:hAnsi="SimSun" w:eastAsia="SimSun" w:cs="SimSun"/>
          <w:sz w:val="31"/>
          <w:szCs w:val="31"/>
          <w:spacing w:val="-23"/>
        </w:rPr>
        <w:t>就 </w:t>
      </w:r>
      <w:r>
        <w:rPr>
          <w:rFonts w:ascii="SimSun" w:hAnsi="SimSun" w:eastAsia="SimSun" w:cs="SimSun"/>
          <w:sz w:val="31"/>
          <w:szCs w:val="31"/>
          <w:spacing w:val="-14"/>
        </w:rPr>
        <w:t>是因为上至统治者，下至老百姓，都不懂得阴阳相对互补，贫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富相对互补，贵贱相对互补，富者济贫，贵者携贱，富不嫌贫，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贵不骄贱，使大家都有生存的权利，都有做</w:t>
      </w:r>
      <w:r>
        <w:rPr>
          <w:rFonts w:ascii="SimSun" w:hAnsi="SimSun" w:eastAsia="SimSun" w:cs="SimSun"/>
          <w:sz w:val="31"/>
          <w:szCs w:val="31"/>
          <w:spacing w:val="-14"/>
        </w:rPr>
        <w:t>人的尊严，才是社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会整体长治久安长久统一的根本办法和唯一手段，也是保持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自己地位和光荣的根本办法和唯一手段。如果有钱有权者一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味贪得无厌，使无财无势者不得不损不足以奉有余</w:t>
      </w:r>
      <w:r>
        <w:rPr>
          <w:rFonts w:ascii="SimSun" w:hAnsi="SimSun" w:eastAsia="SimSun" w:cs="SimSun"/>
          <w:sz w:val="31"/>
          <w:szCs w:val="31"/>
          <w:spacing w:val="-14"/>
        </w:rPr>
        <w:t>，则有钱有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权者向无财无势者转化的速度也就加快了，离败亡的日子也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就不远了。物极必反，乐极生悲，通极忘形，穷极思变，古人谓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之“天道”,天者，自然也；道者，规律也。所谓“天道”,就是自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然规律的意思。古人既说物极必反，乐极生悲，通极忘形，穷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极思变是自然规律，是不是就总这样循环不已；无法延缓无法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避免呢?法是有的，就看实行不实行。凡事不让至极，物不极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不必反，乐不极不生悲，通不极不忘形，穷不极不思变。</w:t>
      </w:r>
      <w:r>
        <w:rPr>
          <w:rFonts w:ascii="SimSun" w:hAnsi="SimSun" w:eastAsia="SimSun" w:cs="SimSun"/>
          <w:sz w:val="31"/>
          <w:szCs w:val="31"/>
          <w:spacing w:val="5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社会没有富贵贫贱穷通上下之分是办不到的，但不让至极是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办得到的。不要高喊“平等”的口号，事实上，</w:t>
      </w:r>
      <w:r>
        <w:rPr>
          <w:rFonts w:ascii="SimSun" w:hAnsi="SimSun" w:eastAsia="SimSun" w:cs="SimSun"/>
          <w:sz w:val="31"/>
          <w:szCs w:val="31"/>
          <w:spacing w:val="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一切事物都只有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同一层次上的相对平等，不可能有同一层次的绝对平</w:t>
      </w:r>
      <w:r>
        <w:rPr>
          <w:rFonts w:ascii="SimSun" w:hAnsi="SimSun" w:eastAsia="SimSun" w:cs="SimSun"/>
          <w:sz w:val="31"/>
          <w:szCs w:val="31"/>
          <w:spacing w:val="-14"/>
        </w:rPr>
        <w:t>等，更不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可能有不同层次的绝对平等。两仪也只是近似于</w:t>
      </w:r>
      <w:r>
        <w:rPr>
          <w:rFonts w:ascii="SimSun" w:hAnsi="SimSun" w:eastAsia="SimSun" w:cs="SimSun"/>
          <w:sz w:val="31"/>
          <w:szCs w:val="31"/>
          <w:spacing w:val="2"/>
        </w:rPr>
        <w:t>绝对平等，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其实也是相对平等，阳仪为一，阴仪为二，就表示两仪也是相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对平等。四象、八卦，从符号看似乎是绝对平等，从数看就是</w:t>
      </w:r>
    </w:p>
    <w:p>
      <w:pPr>
        <w:spacing w:line="272" w:lineRule="auto"/>
        <w:sectPr>
          <w:headerReference w:type="default" r:id="rId203"/>
          <w:pgSz w:w="11900" w:h="16840"/>
          <w:pgMar w:top="2249" w:right="1785" w:bottom="400" w:left="1785" w:header="184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9" w:lineRule="auto"/>
        <w:rPr/>
      </w:pPr>
      <w:r/>
    </w:p>
    <w:p>
      <w:pPr>
        <w:ind w:right="41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相对平等了，而且只是四象之一和四象之一相对平等，八</w:t>
      </w:r>
      <w:r>
        <w:rPr>
          <w:rFonts w:ascii="SimSun" w:hAnsi="SimSun" w:eastAsia="SimSun" w:cs="SimSun"/>
          <w:sz w:val="31"/>
          <w:szCs w:val="31"/>
          <w:spacing w:val="-15"/>
        </w:rPr>
        <w:t>卦之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一和八卦之一相对平等，四象之一和八卦之一</w:t>
      </w:r>
      <w:r>
        <w:rPr>
          <w:rFonts w:ascii="SimSun" w:hAnsi="SimSun" w:eastAsia="SimSun" w:cs="SimSun"/>
          <w:sz w:val="31"/>
          <w:szCs w:val="31"/>
          <w:spacing w:val="-3"/>
        </w:rPr>
        <w:t>是相对平等也 </w:t>
      </w:r>
      <w:r>
        <w:rPr>
          <w:rFonts w:ascii="SimSun" w:hAnsi="SimSun" w:eastAsia="SimSun" w:cs="SimSun"/>
          <w:sz w:val="31"/>
          <w:szCs w:val="31"/>
          <w:spacing w:val="-8"/>
        </w:rPr>
        <w:t>没有的，更不用说绝对平等了。那么,究竟还有</w:t>
      </w:r>
      <w:r>
        <w:rPr>
          <w:rFonts w:ascii="SimSun" w:hAnsi="SimSun" w:eastAsia="SimSun" w:cs="SimSun"/>
          <w:sz w:val="31"/>
          <w:szCs w:val="31"/>
          <w:spacing w:val="-9"/>
        </w:rPr>
        <w:t>没有绝对平等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呢?还是有的，两仪和四象还表示不出事物的绝对平等来，八 </w:t>
      </w:r>
      <w:r>
        <w:rPr>
          <w:rFonts w:ascii="SimSun" w:hAnsi="SimSun" w:eastAsia="SimSun" w:cs="SimSun"/>
          <w:sz w:val="31"/>
          <w:szCs w:val="31"/>
          <w:spacing w:val="-3"/>
        </w:rPr>
        <w:t>卦就表示出事物的绝对平等来了。事物的绝对平等是在事物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的相同系统之间才有的，八卦以相对两卦为一系统，四个相对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两卦之数，都合为九，就表示这种绝对平等。例如世界上</w:t>
      </w:r>
      <w:r>
        <w:rPr>
          <w:rFonts w:ascii="SimSun" w:hAnsi="SimSun" w:eastAsia="SimSun" w:cs="SimSun"/>
          <w:sz w:val="31"/>
          <w:szCs w:val="31"/>
          <w:spacing w:val="-15"/>
        </w:rPr>
        <w:t>有联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系有矛盾有斗争有胜负的两个国家就只有相对的平等，没有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联系没有矛盾没有斗争没有胜负的两个国家就</w:t>
      </w:r>
      <w:r>
        <w:rPr>
          <w:rFonts w:ascii="SimSun" w:hAnsi="SimSun" w:eastAsia="SimSun" w:cs="SimSun"/>
          <w:sz w:val="31"/>
          <w:szCs w:val="31"/>
          <w:spacing w:val="-3"/>
        </w:rPr>
        <w:t>能有绝对的平 </w:t>
      </w:r>
      <w:r>
        <w:rPr>
          <w:rFonts w:ascii="SimSun" w:hAnsi="SimSun" w:eastAsia="SimSun" w:cs="SimSun"/>
          <w:sz w:val="31"/>
          <w:szCs w:val="31"/>
          <w:spacing w:val="-2"/>
        </w:rPr>
        <w:t>等。个人也和国家一样，可以作同样的推论。</w:t>
      </w:r>
      <w:r>
        <w:rPr>
          <w:rFonts w:ascii="SimSun" w:hAnsi="SimSun" w:eastAsia="SimSun" w:cs="SimSun"/>
          <w:sz w:val="31"/>
          <w:szCs w:val="31"/>
          <w:spacing w:val="-3"/>
        </w:rPr>
        <w:t>凡是有联系的 </w:t>
      </w:r>
      <w:r>
        <w:rPr>
          <w:rFonts w:ascii="SimSun" w:hAnsi="SimSun" w:eastAsia="SimSun" w:cs="SimSun"/>
          <w:sz w:val="31"/>
          <w:szCs w:val="31"/>
          <w:spacing w:val="-14"/>
        </w:rPr>
        <w:t>国家或个人，如能以有余补不足，而不损不足以增有余，变对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立矛盾为团结互助，变战争胜败为和平共处，则虽有大有小，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有强有弱，有贫有富，有主有从，但也能长久相安</w:t>
      </w:r>
      <w:r>
        <w:rPr>
          <w:rFonts w:ascii="SimSun" w:hAnsi="SimSun" w:eastAsia="SimSun" w:cs="SimSun"/>
          <w:sz w:val="31"/>
          <w:szCs w:val="31"/>
          <w:spacing w:val="-25"/>
        </w:rPr>
        <w:t>无事，融洽和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睦，不致互乘其隙，以求转化。就个人而言，夫妇、兄弟、朋友、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亲故之间，是同一层次相对平等的人，有余者多接济不足者，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到有余者转化为不足者时，也会得到不足者转化为有余者的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接济，而不致难以生存。故此为长久自生自存之</w:t>
      </w:r>
      <w:r>
        <w:rPr>
          <w:rFonts w:ascii="SimSun" w:hAnsi="SimSun" w:eastAsia="SimSun" w:cs="SimSun"/>
          <w:sz w:val="31"/>
          <w:szCs w:val="31"/>
          <w:spacing w:val="-14"/>
        </w:rPr>
        <w:t>道，阴阳相对 </w:t>
      </w:r>
      <w:r>
        <w:rPr>
          <w:rFonts w:ascii="SimSun" w:hAnsi="SimSun" w:eastAsia="SimSun" w:cs="SimSun"/>
          <w:sz w:val="31"/>
          <w:szCs w:val="31"/>
          <w:spacing w:val="-2"/>
        </w:rPr>
        <w:t>互补之义。由于易学失误，世人知之者甚少，</w:t>
      </w:r>
      <w:r>
        <w:rPr>
          <w:rFonts w:ascii="SimSun" w:hAnsi="SimSun" w:eastAsia="SimSun" w:cs="SimSun"/>
          <w:sz w:val="31"/>
          <w:szCs w:val="31"/>
          <w:spacing w:val="-3"/>
        </w:rPr>
        <w:t>能行之者就更 </w:t>
      </w:r>
      <w:r>
        <w:rPr>
          <w:rFonts w:ascii="SimSun" w:hAnsi="SimSun" w:eastAsia="SimSun" w:cs="SimSun"/>
          <w:sz w:val="31"/>
          <w:szCs w:val="31"/>
          <w:spacing w:val="-24"/>
        </w:rPr>
        <w:t>少，故个人多怨仇，国家多争战，世界少安宁，人类多灾难。此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易学失误严重影响之四。</w:t>
      </w:r>
    </w:p>
    <w:p>
      <w:pPr>
        <w:ind w:left="664"/>
        <w:spacing w:before="32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5.系统平衡观不全平衡</w:t>
      </w:r>
    </w:p>
    <w:p>
      <w:pPr>
        <w:ind w:right="542" w:firstLine="649"/>
        <w:spacing w:before="323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易学太极、阴阳都重视系统平衡，占卜也受最早的太极模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型影响而重视系统平衡。最早的占卜工具天地盘占卜器也有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系统平衡之理。所谓系统，就是有联系的同层次的几个方面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构成的整体统一关系和不同层次的几个方面构成的整体统一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关系。简言之，即一切事物的层面关系。事物总是在运动中</w:t>
      </w:r>
    </w:p>
    <w:p>
      <w:pPr>
        <w:spacing w:line="263" w:lineRule="auto"/>
        <w:sectPr>
          <w:headerReference w:type="default" r:id="rId204"/>
          <w:pgSz w:w="11900" w:h="16840"/>
          <w:pgMar w:top="2149" w:right="1785" w:bottom="400" w:left="1559" w:header="17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04" w:right="69"/>
        <w:spacing w:before="302" w:line="272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3"/>
        </w:rPr>
        <w:t>由平衡到不平衡，再由不平衡到平衡，平衡和不平衡的</w:t>
      </w:r>
      <w:r>
        <w:rPr>
          <w:rFonts w:ascii="SimHei" w:hAnsi="SimHei" w:eastAsia="SimHei" w:cs="SimHei"/>
          <w:sz w:val="31"/>
          <w:szCs w:val="31"/>
          <w:spacing w:val="-14"/>
        </w:rPr>
        <w:t>不断转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8"/>
        </w:rPr>
        <w:t>换是一切事物的存在形式，转换就是运动，如果转换停止了，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运动也就停止了，事物也就不能存在了。所以后世哲学说运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动是一切事物的存在形式。例如，人活着的时候，总是要不断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消耗能量以维持肌体的运动，能量因消耗不足了需</w:t>
      </w:r>
      <w:r>
        <w:rPr>
          <w:rFonts w:ascii="SimHei" w:hAnsi="SimHei" w:eastAsia="SimHei" w:cs="SimHei"/>
          <w:sz w:val="31"/>
          <w:szCs w:val="31"/>
          <w:spacing w:val="-14"/>
        </w:rPr>
        <w:t>要补充，以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保持运动需要和能量储备的平衡，但继续运动的再消耗，又使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需要和储备不平衡了，所以要不停地补充氧气和食物。人死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0"/>
        </w:rPr>
        <w:t>了，不运动了，也不需要补充氧气和食物了，人也就不存在了，</w:t>
      </w:r>
      <w:r>
        <w:rPr>
          <w:rFonts w:ascii="SimHei" w:hAnsi="SimHei" w:eastAsia="SimHei" w:cs="SimHei"/>
          <w:sz w:val="31"/>
          <w:szCs w:val="31"/>
          <w:spacing w:val="1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但人的尸体还存在，但它只是人的尸体，不是人，从不是活人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的意义上说，人不存在了。尸体不能新陈代谢，就逐渐分解为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"/>
        </w:rPr>
        <w:t>各种元素，回到自然界中去。这分解又是一个由平衡到不平</w:t>
      </w:r>
      <w:r>
        <w:rPr>
          <w:rFonts w:ascii="SimHei" w:hAnsi="SimHei" w:eastAsia="SimHei" w:cs="SimHei"/>
          <w:sz w:val="31"/>
          <w:szCs w:val="31"/>
          <w:spacing w:val="1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"/>
        </w:rPr>
        <w:t>衡的变化过程或转换过程。各种元素在自然界中，由于条件</w:t>
      </w:r>
      <w:r>
        <w:rPr>
          <w:rFonts w:ascii="SimHei" w:hAnsi="SimHei" w:eastAsia="SimHei" w:cs="SimHei"/>
          <w:sz w:val="31"/>
          <w:szCs w:val="31"/>
          <w:spacing w:val="1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的不平衡被植物吸收，植物又被动物食用，植</w:t>
      </w:r>
      <w:r>
        <w:rPr>
          <w:rFonts w:ascii="SimHei" w:hAnsi="SimHei" w:eastAsia="SimHei" w:cs="SimHei"/>
          <w:sz w:val="31"/>
          <w:szCs w:val="31"/>
          <w:spacing w:val="-14"/>
        </w:rPr>
        <w:t>物、动物又被人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食用，再回到人体中来，这又是一个由不平衡到平衡，由平衡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到不平衡的变化过程或转化过程。因此，事物能维持较长时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间的各系统之间的相对平衡，就能较长时间地存在，反之，就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会在较短时间内消亡。国家、个人，无不如此。怎样维持较长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时间的各系统之间的相对平衡，又是专门的学问，于国家则为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3"/>
        </w:rPr>
        <w:t>政治经济学，于个人则为人体养生学，内容不同，原理一致，此</w:t>
      </w:r>
      <w:r>
        <w:rPr>
          <w:rFonts w:ascii="SimHei" w:hAnsi="SimHei" w:eastAsia="SimHei" w:cs="SimHei"/>
          <w:sz w:val="31"/>
          <w:szCs w:val="31"/>
          <w:spacing w:val="-2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不详论。河图是天地盘占卜器的平面图，其数本来是含系统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平衡原理的；但流传下来的河图，其数不能合乎系统平衡的原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4"/>
        </w:rPr>
        <w:t>理。天数一、七相对合为八，三、九相对合为十二，地数二、六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3"/>
        </w:rPr>
        <w:t>相对合为八，四、八相对合为十二，天数两系统不平衡，地数两</w:t>
      </w:r>
      <w:r>
        <w:rPr>
          <w:rFonts w:ascii="SimHei" w:hAnsi="SimHei" w:eastAsia="SimHei" w:cs="SimHei"/>
          <w:sz w:val="31"/>
          <w:szCs w:val="31"/>
          <w:spacing w:val="-2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4"/>
        </w:rPr>
        <w:t>系统也不平衡。如天数改为一、九相对，三、七相对；地数改为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38"/>
        </w:rPr>
        <w:t>二、八相对，四、六相对，以十为中；或二、十相对，</w:t>
      </w:r>
      <w:r>
        <w:rPr>
          <w:rFonts w:ascii="SimHei" w:hAnsi="SimHei" w:eastAsia="SimHei" w:cs="SimHei"/>
          <w:sz w:val="31"/>
          <w:szCs w:val="31"/>
          <w:spacing w:val="-39"/>
        </w:rPr>
        <w:t>四、八相对，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9"/>
        </w:rPr>
        <w:t>以六为中；前种改法，可使天、地两系统各自平衡也彼此平衡，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2"/>
        </w:rPr>
        <w:t>但中数不能与各系统平衡；后种改法，可使</w:t>
      </w:r>
      <w:r>
        <w:rPr>
          <w:rFonts w:ascii="SimHei" w:hAnsi="SimHei" w:eastAsia="SimHei" w:cs="SimHei"/>
          <w:sz w:val="31"/>
          <w:szCs w:val="31"/>
          <w:spacing w:val="-13"/>
        </w:rPr>
        <w:t>天、地两系统各自</w:t>
      </w:r>
    </w:p>
    <w:p>
      <w:pPr>
        <w:spacing w:line="272" w:lineRule="auto"/>
        <w:sectPr>
          <w:headerReference w:type="default" r:id="rId205"/>
          <w:pgSz w:w="11900" w:h="16840"/>
          <w:pgMar w:top="2129" w:right="1785" w:bottom="400" w:left="1785" w:header="1717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ind w:right="410"/>
        <w:spacing w:before="100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平衡但彼此不平衡，但天地数上下之合都为十一，却达到了总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平衡。八卦是原来的八圭，其数本来是平衡的，流传下来的八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卦，数没有了，方位也错了，无所谓平衡不平衡，陈抟作的先天 </w:t>
      </w:r>
      <w:r>
        <w:rPr>
          <w:rFonts w:ascii="SimSun" w:hAnsi="SimSun" w:eastAsia="SimSun" w:cs="SimSun"/>
          <w:sz w:val="31"/>
          <w:szCs w:val="31"/>
          <w:spacing w:val="-2"/>
        </w:rPr>
        <w:t>八卦图有数，但他作的后天八卦图就没有数。</w:t>
      </w:r>
      <w:r>
        <w:rPr>
          <w:rFonts w:ascii="SimSun" w:hAnsi="SimSun" w:eastAsia="SimSun" w:cs="SimSun"/>
          <w:sz w:val="31"/>
          <w:szCs w:val="31"/>
          <w:spacing w:val="-3"/>
        </w:rPr>
        <w:t>虽然他作的先 </w:t>
      </w:r>
      <w:r>
        <w:rPr>
          <w:rFonts w:ascii="SimSun" w:hAnsi="SimSun" w:eastAsia="SimSun" w:cs="SimSun"/>
          <w:sz w:val="31"/>
          <w:szCs w:val="31"/>
          <w:spacing w:val="-20"/>
        </w:rPr>
        <w:t>天八卦图，卦位不全对，卦数起始和方向不对，但总算有数了，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而且表示了系统平衡的原理，为后人弄清八卦方</w:t>
      </w:r>
      <w:r>
        <w:rPr>
          <w:rFonts w:ascii="SimSun" w:hAnsi="SimSun" w:eastAsia="SimSun" w:cs="SimSun"/>
          <w:sz w:val="31"/>
          <w:szCs w:val="31"/>
          <w:spacing w:val="-14"/>
        </w:rPr>
        <w:t>位、序数作了 </w:t>
      </w:r>
      <w:r>
        <w:rPr>
          <w:rFonts w:ascii="SimSun" w:hAnsi="SimSun" w:eastAsia="SimSun" w:cs="SimSun"/>
          <w:sz w:val="31"/>
          <w:szCs w:val="31"/>
          <w:spacing w:val="-2"/>
        </w:rPr>
        <w:t>准备，有很大贡献。这说明陈抟也意识到八卦</w:t>
      </w:r>
      <w:r>
        <w:rPr>
          <w:rFonts w:ascii="SimSun" w:hAnsi="SimSun" w:eastAsia="SimSun" w:cs="SimSun"/>
          <w:sz w:val="31"/>
          <w:szCs w:val="31"/>
          <w:spacing w:val="-3"/>
        </w:rPr>
        <w:t>有系统平衡的 </w:t>
      </w:r>
      <w:r>
        <w:rPr>
          <w:rFonts w:ascii="SimSun" w:hAnsi="SimSun" w:eastAsia="SimSun" w:cs="SimSun"/>
          <w:sz w:val="31"/>
          <w:szCs w:val="31"/>
          <w:spacing w:val="-8"/>
        </w:rPr>
        <w:t>原理，不然，他何以要那样排列其数呢?由于</w:t>
      </w:r>
      <w:r>
        <w:rPr>
          <w:rFonts w:ascii="SimSun" w:hAnsi="SimSun" w:eastAsia="SimSun" w:cs="SimSun"/>
          <w:sz w:val="31"/>
          <w:szCs w:val="31"/>
          <w:spacing w:val="-9"/>
        </w:rPr>
        <w:t>他的排列不尽合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理，难以否定后天八卦的卦位，所以两种卦位并</w:t>
      </w:r>
      <w:r>
        <w:rPr>
          <w:rFonts w:ascii="SimSun" w:hAnsi="SimSun" w:eastAsia="SimSun" w:cs="SimSun"/>
          <w:sz w:val="31"/>
          <w:szCs w:val="31"/>
          <w:spacing w:val="-14"/>
        </w:rPr>
        <w:t>存，其数也就 </w:t>
      </w:r>
      <w:r>
        <w:rPr>
          <w:rFonts w:ascii="SimSun" w:hAnsi="SimSun" w:eastAsia="SimSun" w:cs="SimSun"/>
          <w:sz w:val="31"/>
          <w:szCs w:val="31"/>
          <w:spacing w:val="-13"/>
        </w:rPr>
        <w:t>使人将信将疑，不予重视了。因此，在中国人的头脑中长期建</w:t>
      </w:r>
    </w:p>
    <w:p>
      <w:pPr>
        <w:ind w:right="409"/>
        <w:spacing w:before="79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立不起系统平衡的观念，凡事不考虑系统平衡，容易走极端，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导致许多事情的频繁灾难性反复。此为易学失误严重影响之</w:t>
      </w:r>
    </w:p>
    <w:p>
      <w:pPr>
        <w:spacing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7"/>
        </w:rPr>
        <w:t>五</w:t>
      </w:r>
      <w:r>
        <w:rPr>
          <w:rFonts w:ascii="SimSun" w:hAnsi="SimSun" w:eastAsia="SimSun" w:cs="SimSun"/>
          <w:sz w:val="22"/>
          <w:szCs w:val="22"/>
          <w:spacing w:val="2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7"/>
        </w:rPr>
        <w:t>。</w:t>
      </w:r>
    </w:p>
    <w:p>
      <w:pPr>
        <w:pStyle w:val="BodyText"/>
        <w:spacing w:line="319" w:lineRule="auto"/>
        <w:rPr/>
      </w:pPr>
      <w:r/>
    </w:p>
    <w:p>
      <w:pPr>
        <w:ind w:left="68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6.全局和谐观不全和谐</w:t>
      </w:r>
    </w:p>
    <w:p>
      <w:pPr>
        <w:pStyle w:val="BodyText"/>
        <w:spacing w:line="249" w:lineRule="auto"/>
        <w:rPr/>
      </w:pPr>
      <w:r/>
    </w:p>
    <w:p>
      <w:pPr>
        <w:ind w:right="390" w:firstLine="690"/>
        <w:spacing w:before="10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全局和谐是易学的最高境界和最终目标，远古人和上古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人，已有这样的生活理想和社会理想，是不足为奇的。因为人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类在漫长的远古时期，已经遭受过种种灾难，</w:t>
      </w:r>
      <w:r>
        <w:rPr>
          <w:rFonts w:ascii="SimSun" w:hAnsi="SimSun" w:eastAsia="SimSun" w:cs="SimSun"/>
          <w:sz w:val="31"/>
          <w:szCs w:val="31"/>
          <w:spacing w:val="-14"/>
        </w:rPr>
        <w:t>严寒酷暑，雷风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水火，毒虫猛兽，瘟疫疾病等等，都是客观存在的自然现象，它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们给人类带来的灾难就是自然灾害，古人称为天灾。这种灾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害，人类无法消除它和改变它，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一是忍而受之，二是巢居穴处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以避之，三是造屋作衣以防之，四是强身健体以抗之，五是运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用智力以胜之，六是见其有利而用之。所以这些灾害还不是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最大的灾害，最大的灾害是人类和人类由于形体像貌的差别，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语言的不同，而不互认为是人，碰到一起，就以为</w:t>
      </w:r>
      <w:r>
        <w:rPr>
          <w:rFonts w:ascii="SimSun" w:hAnsi="SimSun" w:eastAsia="SimSun" w:cs="SimSun"/>
          <w:sz w:val="31"/>
          <w:szCs w:val="31"/>
          <w:spacing w:val="-14"/>
        </w:rPr>
        <w:t>兽类而相捕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杀，由此而引发这一群人和那一群人的争斗，彼此</w:t>
      </w:r>
      <w:r>
        <w:rPr>
          <w:rFonts w:ascii="SimSun" w:hAnsi="SimSun" w:eastAsia="SimSun" w:cs="SimSun"/>
          <w:sz w:val="31"/>
          <w:szCs w:val="31"/>
          <w:spacing w:val="-14"/>
        </w:rPr>
        <w:t>面对的都是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智力相当的人群，争斗也就十分激烈而残酷，彼此因成员伤亡</w:t>
      </w:r>
    </w:p>
    <w:p>
      <w:pPr>
        <w:spacing w:line="269" w:lineRule="auto"/>
        <w:sectPr>
          <w:headerReference w:type="default" r:id="rId206"/>
          <w:pgSz w:w="11900" w:h="16840"/>
          <w:pgMar w:top="2140" w:right="1785" w:bottom="400" w:left="1569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209" w:firstLine="155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而痛恨俘虏，被俘虏者，或杀以解恨，或杀以为食，过多则畜之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以待杀待食，畜之既久，因其善解己意，可以为己代劳，则留为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奴隶，但需要杀食又杀食之。历史学家称这争斗为氏族战争。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何以证明远古时期有杀人为食的事实呢?上古中期仍</w:t>
      </w:r>
      <w:r>
        <w:rPr>
          <w:rFonts w:ascii="SimSun" w:hAnsi="SimSun" w:eastAsia="SimSun" w:cs="SimSun"/>
          <w:sz w:val="31"/>
          <w:szCs w:val="31"/>
          <w:spacing w:val="8"/>
        </w:rPr>
        <w:t>有杀人 </w:t>
      </w:r>
      <w:r>
        <w:rPr>
          <w:rFonts w:ascii="SimSun" w:hAnsi="SimSun" w:eastAsia="SimSun" w:cs="SimSun"/>
          <w:sz w:val="31"/>
          <w:szCs w:val="31"/>
          <w:spacing w:val="-9"/>
        </w:rPr>
        <w:t>祭祖的文字记载，倘其祖先没有以人为食的事实，其后人又何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以杀人为祭祀呢?故杀人祭祖是远古人有杀人为食</w:t>
      </w:r>
      <w:r>
        <w:rPr>
          <w:rFonts w:ascii="SimSun" w:hAnsi="SimSun" w:eastAsia="SimSun" w:cs="SimSun"/>
          <w:sz w:val="31"/>
          <w:szCs w:val="31"/>
          <w:spacing w:val="8"/>
        </w:rPr>
        <w:t>的事实之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有力证据。但在远古之末上古之初，人类经过战争而逐渐认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识到彼此都是人，氏族之势均力敌者开始联合为部落，势不均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力不敌者，则被征服而成附庸或奴隶，最后与征服者融合或被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同化，部落和部落又经战争而成为部落联盟。所谓“盘古氏</w:t>
      </w:r>
      <w:r>
        <w:rPr>
          <w:rFonts w:ascii="SimSun" w:hAnsi="SimSun" w:eastAsia="SimSun" w:cs="SimSun"/>
          <w:sz w:val="31"/>
          <w:szCs w:val="31"/>
          <w:spacing w:val="-9"/>
        </w:rPr>
        <w:t>开 </w:t>
      </w:r>
      <w:r>
        <w:rPr>
          <w:rFonts w:ascii="SimSun" w:hAnsi="SimSun" w:eastAsia="SimSun" w:cs="SimSun"/>
          <w:sz w:val="31"/>
          <w:szCs w:val="31"/>
          <w:spacing w:val="-3"/>
        </w:rPr>
        <w:t>天辟地”,自然是对远古之初的想象；“女娲炼石补天抟土为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人”,则是远古之时母系氏族社会的传说；“有巢氏构木为</w:t>
      </w:r>
      <w:r>
        <w:rPr>
          <w:rFonts w:ascii="SimSun" w:hAnsi="SimSun" w:eastAsia="SimSun" w:cs="SimSun"/>
          <w:sz w:val="31"/>
          <w:szCs w:val="31"/>
          <w:spacing w:val="-17"/>
        </w:rPr>
        <w:t>巢”,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则是远古之时开始以木造屋的传说，这时当已进入父系氏族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社会时期；“燧人氏钻木取火”,则是远古之末开始用火熟食并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开始观察阴阳变化创造出太极系统模型和阴阳系统符号的时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期，火自然是取于易燃之物因高温而自燃或因雷电而引</w:t>
      </w:r>
      <w:r>
        <w:rPr>
          <w:rFonts w:ascii="SimSun" w:hAnsi="SimSun" w:eastAsia="SimSun" w:cs="SimSun"/>
          <w:sz w:val="31"/>
          <w:szCs w:val="31"/>
          <w:spacing w:val="2"/>
        </w:rPr>
        <w:t>燃之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火，非钻木取火，有火之后，则用可燃之物保</w:t>
      </w:r>
      <w:r>
        <w:rPr>
          <w:rFonts w:ascii="SimSun" w:hAnsi="SimSun" w:eastAsia="SimSun" w:cs="SimSun"/>
          <w:sz w:val="31"/>
          <w:szCs w:val="31"/>
          <w:spacing w:val="-20"/>
        </w:rPr>
        <w:t>留火种，用火之时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吹燃就行；在燧人氏后期，已有最初的图画，太极系统模型已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经画成太极图，已有最早的符号，画成了阴</w:t>
      </w:r>
      <w:r>
        <w:rPr>
          <w:rFonts w:ascii="SimSun" w:hAnsi="SimSun" w:eastAsia="SimSun" w:cs="SimSun"/>
          <w:sz w:val="31"/>
          <w:szCs w:val="31"/>
          <w:spacing w:val="-15"/>
        </w:rPr>
        <w:t>阳系统符号，不然，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何以有伏羲氏因燧皇之图以画八卦的传说呢?“伏羲氏画八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卦”,则是上古之初，农业生产已经开始，需要饲养牲畜以代人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力，最早饲养的牲畜当是猪、羊、狗、马，因其易于驯服；并将八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圭用于占卜，以定远出渔猎方向和预测吉凶的时期。其后有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“神农氏教民稼穑、尝百草以成医药”的传说，则是改进农业生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产方法，大家都从事农业生产并以草药治病的时期；再后有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“黄帝轩辕氏造舟车和指南车，嫘祖养蚕织帛”的传说，则是上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古前期发明车船，发现磁铁矿石用于指示方向，发现蚕丝可以</w:t>
      </w:r>
    </w:p>
    <w:p>
      <w:pPr>
        <w:spacing w:line="272" w:lineRule="auto"/>
        <w:sectPr>
          <w:headerReference w:type="default" r:id="rId207"/>
          <w:pgSz w:w="11900" w:h="16840"/>
          <w:pgMar w:top="2099" w:right="1785" w:bottom="400" w:left="1625" w:header="17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50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织帛用于改进服装取代树叶兽皮的时期。自燧人氏开始，当 </w:t>
      </w:r>
      <w:r>
        <w:rPr>
          <w:rFonts w:ascii="SimSun" w:hAnsi="SimSun" w:eastAsia="SimSun" w:cs="SimSun"/>
          <w:sz w:val="31"/>
          <w:szCs w:val="31"/>
          <w:spacing w:val="9"/>
        </w:rPr>
        <w:t>是氏族结合成部落并向部落联盟发展的时期。在部落联盟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中，某个氏族部落有发明创造，对人类社会生活有贡献，就推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举那个氏族的首领作部落联盟长，并以那个氏族的发明</w:t>
      </w:r>
      <w:r>
        <w:rPr>
          <w:rFonts w:ascii="SimSun" w:hAnsi="SimSun" w:eastAsia="SimSun" w:cs="SimSun"/>
          <w:sz w:val="31"/>
          <w:szCs w:val="31"/>
          <w:spacing w:val="-4"/>
        </w:rPr>
        <w:t>创造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来称之为“某某氏”,不然，何以名称都和发明创造有关</w:t>
      </w:r>
      <w:r>
        <w:rPr>
          <w:rFonts w:ascii="SimSun" w:hAnsi="SimSun" w:eastAsia="SimSun" w:cs="SimSun"/>
          <w:sz w:val="31"/>
          <w:szCs w:val="31"/>
          <w:spacing w:val="-21"/>
        </w:rPr>
        <w:t>，而且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先后次序符合发明创造的发展规律，并成为大多数中国人共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认的古代首领和圣人呢?自有部落联盟之后，人类就希望有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一个整体统一，相对互补，系统平衡、全局和谐的社会，即使社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会中仍有阴阳对立或相互对立，但都希望对立面相互转化相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互接近而统一和谐。这种希望就成为人类的</w:t>
      </w:r>
      <w:r>
        <w:rPr>
          <w:rFonts w:ascii="SimSun" w:hAnsi="SimSun" w:eastAsia="SimSun" w:cs="SimSun"/>
          <w:sz w:val="31"/>
          <w:szCs w:val="31"/>
          <w:spacing w:val="-3"/>
        </w:rPr>
        <w:t>理想，反映到易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学中来，就成为阴阳符号和八卦符号的符合理想的排</w:t>
      </w:r>
      <w:r>
        <w:rPr>
          <w:rFonts w:ascii="SimSun" w:hAnsi="SimSun" w:eastAsia="SimSun" w:cs="SimSun"/>
          <w:sz w:val="31"/>
          <w:szCs w:val="31"/>
          <w:spacing w:val="-10"/>
        </w:rPr>
        <w:t>列方式，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以及这种排列方式和太极系统模型或太极图的一致性。这种 </w:t>
      </w:r>
      <w:r>
        <w:rPr>
          <w:rFonts w:ascii="SimSun" w:hAnsi="SimSun" w:eastAsia="SimSun" w:cs="SimSun"/>
          <w:sz w:val="31"/>
          <w:szCs w:val="31"/>
          <w:spacing w:val="-14"/>
        </w:rPr>
        <w:t>既合自然规律，又合人类理想的易学，才可以说</w:t>
      </w:r>
      <w:r>
        <w:rPr>
          <w:rFonts w:ascii="SimSun" w:hAnsi="SimSun" w:eastAsia="SimSun" w:cs="SimSun"/>
          <w:sz w:val="31"/>
          <w:szCs w:val="31"/>
          <w:spacing w:val="-15"/>
        </w:rPr>
        <w:t>是最完美的哲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学。在这种哲学的指导下，自燧人氏至黄帝</w:t>
      </w:r>
      <w:r>
        <w:rPr>
          <w:rFonts w:ascii="SimSun" w:hAnsi="SimSun" w:eastAsia="SimSun" w:cs="SimSun"/>
          <w:sz w:val="31"/>
          <w:szCs w:val="31"/>
          <w:spacing w:val="-15"/>
        </w:rPr>
        <w:t>轩辕氏之间，没有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大规模战争的传说，这是很值得注意的事情。到了黄帝轩辕 </w:t>
      </w:r>
      <w:r>
        <w:rPr>
          <w:rFonts w:ascii="SimSun" w:hAnsi="SimSun" w:eastAsia="SimSun" w:cs="SimSun"/>
          <w:sz w:val="31"/>
          <w:szCs w:val="31"/>
          <w:spacing w:val="-15"/>
        </w:rPr>
        <w:t>氏之时，始有黄帝与炎帝战于阪泉之野，与蚩尤战于涿鹿之野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的大规模战争的传说，传说亦谓炎帝即神农</w:t>
      </w:r>
      <w:r>
        <w:rPr>
          <w:rFonts w:ascii="SimSun" w:hAnsi="SimSun" w:eastAsia="SimSun" w:cs="SimSun"/>
          <w:sz w:val="31"/>
          <w:szCs w:val="31"/>
          <w:spacing w:val="-15"/>
        </w:rPr>
        <w:t>氏，又谓黄帝取代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了神农氏，则黄帝作部落联盟长不是部落首领推举的，而是自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己用武力夺得的。这种做法，不合当时人们的</w:t>
      </w:r>
      <w:r>
        <w:rPr>
          <w:rFonts w:ascii="SimSun" w:hAnsi="SimSun" w:eastAsia="SimSun" w:cs="SimSun"/>
          <w:sz w:val="31"/>
          <w:szCs w:val="31"/>
          <w:spacing w:val="-15"/>
        </w:rPr>
        <w:t>理想，以后的部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落联盟长又不用武力夺取，至唐尧、虞舜、大禹竟实行</w:t>
      </w:r>
      <w:r>
        <w:rPr>
          <w:rFonts w:ascii="SimSun" w:hAnsi="SimSun" w:eastAsia="SimSun" w:cs="SimSun"/>
          <w:sz w:val="31"/>
          <w:szCs w:val="31"/>
          <w:spacing w:val="-10"/>
        </w:rPr>
        <w:t>禅让。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到大禹的儿子启，始建立奴隶制国家，实行世袭制家天下。人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类的理想也就不提了，易学的全局和谐观也就逐渐失传了。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全局和谐观是和整体统一观、相对互补观、系统平衡观紧密相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连的，夏、商、周三代是统一的，但从夏代有争夺王位之事，商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代有迁都改号之事，可见是不注意相对互补系统平衡的，所以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不能全局和谐平安无事，易学上的全局和谐观也就无人再讲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了。周代也是一个祸乱丛生的朝代，建国不久，就有管蔡之</w:t>
      </w:r>
    </w:p>
    <w:p>
      <w:pPr>
        <w:spacing w:line="272" w:lineRule="auto"/>
        <w:sectPr>
          <w:headerReference w:type="default" r:id="rId208"/>
          <w:pgSz w:w="11900" w:h="16840"/>
          <w:pgMar w:top="2030" w:right="1785" w:bottom="400" w:left="1519" w:header="16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5" w:right="50"/>
        <w:spacing w:before="329" w:line="260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1" w:id="38"/>
      <w:bookmarkEnd w:id="38"/>
      <w:r>
        <w:rPr>
          <w:rFonts w:ascii="SimSun" w:hAnsi="SimSun" w:eastAsia="SimSun" w:cs="SimSun"/>
          <w:sz w:val="32"/>
          <w:szCs w:val="32"/>
          <w:spacing w:val="-42"/>
          <w:w w:val="99"/>
        </w:rPr>
        <w:t>叛，文、武、周公虽称圣人，又传说他们精通易学，善于占卜，文</w:t>
      </w:r>
      <w:r>
        <w:rPr>
          <w:rFonts w:ascii="SimSun" w:hAnsi="SimSun" w:eastAsia="SimSun" w:cs="SimSun"/>
          <w:sz w:val="32"/>
          <w:szCs w:val="32"/>
          <w:spacing w:val="2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王系卦辞，周公系爻辞，却不及相对互补、系统平衡、全局和谐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之义，《周易》作者不曾提及，《易传》作者亦不曾提及，可见易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学六大观点至周代已残缺不全所剩无几了。这种失误，导致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后人头脑中缺乏全局和谐的观念，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一旦得志，便忘乎所以，吃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喝玩乐，无所不用其极，甚至不管他人死活，以致怨仇满天下，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一人发难，万人响应，群起而攻之，身败而名</w:t>
      </w:r>
      <w:r>
        <w:rPr>
          <w:rFonts w:ascii="SimSun" w:hAnsi="SimSun" w:eastAsia="SimSun" w:cs="SimSun"/>
          <w:sz w:val="32"/>
          <w:szCs w:val="32"/>
          <w:spacing w:val="-24"/>
        </w:rPr>
        <w:t>裂。故不注意全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局和谐者，不仅自身灭亡，亦给民众带来极大灾难</w:t>
      </w:r>
      <w:r>
        <w:rPr>
          <w:rFonts w:ascii="SimSun" w:hAnsi="SimSun" w:eastAsia="SimSun" w:cs="SimSun"/>
          <w:sz w:val="32"/>
          <w:szCs w:val="32"/>
          <w:spacing w:val="-24"/>
        </w:rPr>
        <w:t>。此易学失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误严重影响之六。</w:t>
      </w:r>
    </w:p>
    <w:p>
      <w:pPr>
        <w:pStyle w:val="BodyText"/>
        <w:spacing w:line="454" w:lineRule="auto"/>
        <w:rPr/>
      </w:pPr>
      <w:r/>
    </w:p>
    <w:p>
      <w:pPr>
        <w:ind w:left="964"/>
        <w:spacing w:before="104"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30"/>
        </w:rPr>
        <w:t>(二)影响易学象数义理严密性</w:t>
      </w:r>
    </w:p>
    <w:p>
      <w:pPr>
        <w:pStyle w:val="BodyText"/>
        <w:spacing w:line="435" w:lineRule="auto"/>
        <w:rPr/>
      </w:pPr>
      <w:r/>
    </w:p>
    <w:p>
      <w:pPr>
        <w:ind w:left="165" w:right="50" w:firstLine="689"/>
        <w:spacing w:before="104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易学作为宇宙观、世界观、人生观，是经过远</w:t>
      </w:r>
      <w:r>
        <w:rPr>
          <w:rFonts w:ascii="SimSun" w:hAnsi="SimSun" w:eastAsia="SimSun" w:cs="SimSun"/>
          <w:sz w:val="32"/>
          <w:szCs w:val="32"/>
          <w:spacing w:val="-24"/>
        </w:rPr>
        <w:t>古上古的许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多聪明智慧之人长期思考逐步改进建立起来的，因而易学的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象数义理是十分严密的。当然，这种严密是当时认知水平的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严密，不是现代认知水平的严密，现代人在古代人认知成果的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基础上发展了科学技术，用现代科学技术去观察了解分析研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究计算实验宇宙万物人生社会，自然要比古代人认知的更深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刻更细致更精确更清楚，也更具严密性。但没有古代人的认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知成果作基础， 一切从零开始，现代人也未必就能</w:t>
      </w:r>
      <w:r>
        <w:rPr>
          <w:rFonts w:ascii="SimSun" w:hAnsi="SimSun" w:eastAsia="SimSun" w:cs="SimSun"/>
          <w:sz w:val="32"/>
          <w:szCs w:val="32"/>
          <w:spacing w:val="-29"/>
        </w:rPr>
        <w:t>超过古代人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的认知水平，现代科学技术也未必就能赶上古代的科学技术。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不用说别的，就拿太极系统模型来说，它是既适用于宏观</w:t>
      </w:r>
      <w:r>
        <w:rPr>
          <w:rFonts w:ascii="SimSun" w:hAnsi="SimSun" w:eastAsia="SimSun" w:cs="SimSun"/>
          <w:sz w:val="32"/>
          <w:szCs w:val="32"/>
          <w:spacing w:val="-24"/>
        </w:rPr>
        <w:t>字宙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宏观世界的模型，也适用于微观宇宙微观世界的模型，现代科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学家作成这种模型了吗?不但没有作成，古代人早就作出来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了，并留下了图，还不知道这图的内涵究竟是</w:t>
      </w:r>
      <w:r>
        <w:rPr>
          <w:rFonts w:ascii="SimSun" w:hAnsi="SimSun" w:eastAsia="SimSun" w:cs="SimSun"/>
          <w:sz w:val="32"/>
          <w:szCs w:val="32"/>
          <w:spacing w:val="-18"/>
        </w:rPr>
        <w:t>什么哩!我们能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轻视远古上古之人么!不要以为远古上古之人只有语言没有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文字就愚不可及，现代的文盲，虽有文字，但不曾学过，就不认</w:t>
      </w:r>
    </w:p>
    <w:p>
      <w:pPr>
        <w:spacing w:line="262" w:lineRule="auto"/>
        <w:sectPr>
          <w:headerReference w:type="default" r:id="rId209"/>
          <w:pgSz w:w="11900" w:h="16840"/>
          <w:pgMar w:top="2019" w:right="1740" w:bottom="400" w:left="1785" w:header="160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ind w:right="498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识，只靠语言口耳相传，就能成为能工巧匠，甚至艺术</w:t>
      </w:r>
      <w:r>
        <w:rPr>
          <w:rFonts w:ascii="SimSun" w:hAnsi="SimSun" w:eastAsia="SimSun" w:cs="SimSun"/>
          <w:sz w:val="31"/>
          <w:szCs w:val="31"/>
          <w:spacing w:val="-25"/>
        </w:rPr>
        <w:t>大师，不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是没有吧!有些京剧艺术大师，就是从小学戏，不曾念书的文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盲；有些木匠、石匠，也不识字，但能建造宫殿拱桥</w:t>
      </w:r>
      <w:r>
        <w:rPr>
          <w:rFonts w:ascii="SimSun" w:hAnsi="SimSun" w:eastAsia="SimSun" w:cs="SimSun"/>
          <w:sz w:val="31"/>
          <w:szCs w:val="31"/>
          <w:spacing w:val="-25"/>
        </w:rPr>
        <w:t>；音乐和美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术是高级艺术，没有天赋的人很难学好，然而盲人可以学好音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乐，文盲可以学好美术。文盲可以和远古上古之人相等，盲人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就不如远古上古之人了。现代的文盲和盲人并不都是愚不可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及的人，远古上古之人不过是文盲而已，怎能</w:t>
      </w:r>
      <w:r>
        <w:rPr>
          <w:rFonts w:ascii="SimSun" w:hAnsi="SimSun" w:eastAsia="SimSun" w:cs="SimSun"/>
          <w:sz w:val="31"/>
          <w:szCs w:val="31"/>
          <w:spacing w:val="-14"/>
        </w:rPr>
        <w:t>都是愚不可及的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人呢?再说，不是文盲的人也确有愚不可及者在。传</w:t>
      </w:r>
      <w:r>
        <w:rPr>
          <w:rFonts w:ascii="SimSun" w:hAnsi="SimSun" w:eastAsia="SimSun" w:cs="SimSun"/>
          <w:sz w:val="31"/>
          <w:szCs w:val="31"/>
          <w:spacing w:val="2"/>
        </w:rPr>
        <w:t>说一位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饱学之士，与仆同寝一室，其家有牛，偷牛者至</w:t>
      </w:r>
      <w:r>
        <w:rPr>
          <w:rFonts w:ascii="SimSun" w:hAnsi="SimSun" w:eastAsia="SimSun" w:cs="SimSun"/>
          <w:sz w:val="31"/>
          <w:szCs w:val="31"/>
          <w:spacing w:val="-25"/>
        </w:rPr>
        <w:t>，正解其牛，其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人闻之，呼仆曰：“仆!兴!太牢其将亡乎!”仆不明其意，未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起，及向仆解说明白了，牛已被偷走了。其人不是愚不可及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么!说这些的目的在于希望读者不要像某些研究</w:t>
      </w:r>
      <w:r>
        <w:rPr>
          <w:rFonts w:ascii="SimSun" w:hAnsi="SimSun" w:eastAsia="SimSun" w:cs="SimSun"/>
          <w:sz w:val="31"/>
          <w:szCs w:val="31"/>
          <w:spacing w:val="3"/>
        </w:rPr>
        <w:t>者那样认为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远古之未上古之初还是蒙昧时期，不可能有那样高的智力，因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此，把远古上古之人的认知成果，都说成是</w:t>
      </w:r>
      <w:r>
        <w:rPr>
          <w:rFonts w:ascii="SimSun" w:hAnsi="SimSun" w:eastAsia="SimSun" w:cs="SimSun"/>
          <w:sz w:val="31"/>
          <w:szCs w:val="31"/>
          <w:spacing w:val="-3"/>
        </w:rPr>
        <w:t>后人的伪造和假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话。当然有伪造假记蚌的情况，但并非完全如此。中国人也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确有蒙昧时期，但这个时期早已过去。这样说，是否就厚古薄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今了呢?厚古薄今固然不对，厚今薄古同样不对，只有厚今不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薄古或厚古不薄今才是对的。下面分述易学失误对易学象数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义理严密性的影响。</w:t>
      </w:r>
    </w:p>
    <w:p>
      <w:pPr>
        <w:ind w:left="664"/>
        <w:spacing w:before="32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象数法自然不全合自然</w:t>
      </w:r>
    </w:p>
    <w:p>
      <w:pPr>
        <w:ind w:right="438" w:firstLine="649"/>
        <w:spacing w:before="34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易学的象数取法于自然，是公认的事实。但用流传下来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的易学象数去和自然验证，并不全合，这是为什么呢?例</w:t>
      </w:r>
      <w:r>
        <w:rPr>
          <w:rFonts w:ascii="SimSun" w:hAnsi="SimSun" w:eastAsia="SimSun" w:cs="SimSun"/>
          <w:sz w:val="31"/>
          <w:szCs w:val="31"/>
          <w:spacing w:val="-5"/>
        </w:rPr>
        <w:t>如：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太极系统模型的设想，本来是取法于天地日月的整体统一和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不停运转的阴阳变化，其中，天是空间，地、日、月才是实体，远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古人把天也当实体，因它是看得见的，其实它是虚的，但远古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人以为实，故以天和地相配相对，以日和月相配相对。空间和</w:t>
      </w:r>
    </w:p>
    <w:p>
      <w:pPr>
        <w:spacing w:line="265" w:lineRule="auto"/>
        <w:sectPr>
          <w:headerReference w:type="default" r:id="rId210"/>
          <w:pgSz w:w="11900" w:h="16840"/>
          <w:pgMar w:top="2030" w:right="1785" w:bottom="400" w:left="1569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left="84" w:right="90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实体统一成一个整体，实体在空间中不停运行转动，形成阴阳 </w:t>
      </w:r>
      <w:r>
        <w:rPr>
          <w:rFonts w:ascii="SimSun" w:hAnsi="SimSun" w:eastAsia="SimSun" w:cs="SimSun"/>
          <w:sz w:val="31"/>
          <w:szCs w:val="31"/>
          <w:spacing w:val="-24"/>
        </w:rPr>
        <w:t>变化，而且是阳从日光来，无阳则全阴，无阴则全阳，阳消则阴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长，阴消则阳长。这种现象，远古人是每天可见，每月可见，每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年可见的，聪明智慧者见的多了，能不有个想法吗?有了想 </w:t>
      </w:r>
      <w:r>
        <w:rPr>
          <w:rFonts w:ascii="SimSun" w:hAnsi="SimSun" w:eastAsia="SimSun" w:cs="SimSun"/>
          <w:sz w:val="31"/>
          <w:szCs w:val="31"/>
          <w:spacing w:val="-34"/>
        </w:rPr>
        <w:t>法，就据所见日、月都是圆的，设想天、地也是圆的，所谓“天形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如卵白，地形如卵黄”,当是远古人对天、地的最早看法。至于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说“天圆如伞盖，地方如棋局”,则是另一些聪明人的看法。持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前种看法的人，古人称为浑天派。持后种看法的人</w:t>
      </w:r>
      <w:r>
        <w:rPr>
          <w:rFonts w:ascii="SimSun" w:hAnsi="SimSun" w:eastAsia="SimSun" w:cs="SimSun"/>
          <w:sz w:val="31"/>
          <w:szCs w:val="31"/>
          <w:spacing w:val="-14"/>
        </w:rPr>
        <w:t>，古人称为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盖天派。还有宜夜派.就应当在后了。浑天派就以地为中心 </w:t>
      </w:r>
      <w:r>
        <w:rPr>
          <w:rFonts w:ascii="SimSun" w:hAnsi="SimSun" w:eastAsia="SimSun" w:cs="SimSun"/>
          <w:sz w:val="31"/>
          <w:szCs w:val="31"/>
          <w:spacing w:val="-2"/>
        </w:rPr>
        <w:t>设想出太极系统模型来，而这个系统模型，说它是以日为中 </w:t>
      </w:r>
      <w:r>
        <w:rPr>
          <w:rFonts w:ascii="SimSun" w:hAnsi="SimSun" w:eastAsia="SimSun" w:cs="SimSun"/>
          <w:sz w:val="31"/>
          <w:szCs w:val="31"/>
          <w:spacing w:val="-24"/>
        </w:rPr>
        <w:t>心、以月为中心，以任何事物为中心，都可以。所以，它成了宇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宙万物万事通用的系统模型。阴阳系统符号是观察阴阳变化 </w:t>
      </w:r>
      <w:r>
        <w:rPr>
          <w:rFonts w:ascii="SimSun" w:hAnsi="SimSun" w:eastAsia="SimSun" w:cs="SimSun"/>
          <w:sz w:val="31"/>
          <w:szCs w:val="31"/>
          <w:spacing w:val="-2"/>
        </w:rPr>
        <w:t>的分度和记录符号，所以它和太极系统模型设想的阴阳变化 </w:t>
      </w:r>
      <w:r>
        <w:rPr>
          <w:rFonts w:ascii="SimSun" w:hAnsi="SimSun" w:eastAsia="SimSun" w:cs="SimSun"/>
          <w:sz w:val="31"/>
          <w:szCs w:val="31"/>
          <w:spacing w:val="-2"/>
        </w:rPr>
        <w:t>一致。发明创造太极系统模型之时，自然是观察了阴阳变化 </w:t>
      </w:r>
      <w:r>
        <w:rPr>
          <w:rFonts w:ascii="SimSun" w:hAnsi="SimSun" w:eastAsia="SimSun" w:cs="SimSun"/>
          <w:sz w:val="31"/>
          <w:szCs w:val="31"/>
          <w:spacing w:val="-13"/>
        </w:rPr>
        <w:t>的，但没有给阴阳变化分度，也没有作记录</w:t>
      </w:r>
      <w:r>
        <w:rPr>
          <w:rFonts w:ascii="SimSun" w:hAnsi="SimSun" w:eastAsia="SimSun" w:cs="SimSun"/>
          <w:sz w:val="31"/>
          <w:szCs w:val="31"/>
          <w:spacing w:val="-14"/>
        </w:rPr>
        <w:t>，只是用黑白二色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涂在模型上表示阴阳消长的变化趋势和情况，所以没有符号，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后来用土圭观察阴阳变化，每天的观察都作标记，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一次往复就 </w:t>
      </w:r>
      <w:r>
        <w:rPr>
          <w:rFonts w:ascii="SimSun" w:hAnsi="SimSun" w:eastAsia="SimSun" w:cs="SimSun"/>
          <w:sz w:val="31"/>
          <w:szCs w:val="31"/>
          <w:spacing w:val="-14"/>
        </w:rPr>
        <w:t>是一个周期一个回归年，这一年有温热凉寒四个阶段，如以温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热为一个阶段，凉寒为一个阶段，就只有两</w:t>
      </w:r>
      <w:r>
        <w:rPr>
          <w:rFonts w:ascii="SimSun" w:hAnsi="SimSun" w:eastAsia="SimSun" w:cs="SimSun"/>
          <w:sz w:val="31"/>
          <w:szCs w:val="31"/>
          <w:spacing w:val="-14"/>
        </w:rPr>
        <w:t>个阶段，即阳半年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和阴半年，这就是两仪分法。如按温、热、</w:t>
      </w:r>
      <w:r>
        <w:rPr>
          <w:rFonts w:ascii="SimSun" w:hAnsi="SimSun" w:eastAsia="SimSun" w:cs="SimSun"/>
          <w:sz w:val="31"/>
          <w:szCs w:val="31"/>
          <w:spacing w:val="-14"/>
        </w:rPr>
        <w:t>凉、寒分为四个阶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段，就是四象分法。如把四个阶段的起、中、止都分出来，分成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八个阶段，就是八圭的分法。所以，两仪是一往一复的二分 </w:t>
      </w:r>
      <w:r>
        <w:rPr>
          <w:rFonts w:ascii="SimSun" w:hAnsi="SimSun" w:eastAsia="SimSun" w:cs="SimSun"/>
          <w:sz w:val="31"/>
          <w:szCs w:val="31"/>
          <w:spacing w:val="-13"/>
        </w:rPr>
        <w:t>度，四象是一往一复各二分之一的四分度，八圭</w:t>
      </w:r>
      <w:r>
        <w:rPr>
          <w:rFonts w:ascii="SimSun" w:hAnsi="SimSun" w:eastAsia="SimSun" w:cs="SimSun"/>
          <w:sz w:val="31"/>
          <w:szCs w:val="31"/>
          <w:spacing w:val="-14"/>
        </w:rPr>
        <w:t>是一往一复各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四分之一的八分度。远古上古之时，常用的是八分度。八卦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符号即八圭符号，其取象定数，皆由八圭而来，八圭由大自然 </w:t>
      </w:r>
      <w:r>
        <w:rPr>
          <w:rFonts w:ascii="SimSun" w:hAnsi="SimSun" w:eastAsia="SimSun" w:cs="SimSun"/>
          <w:sz w:val="31"/>
          <w:szCs w:val="31"/>
          <w:spacing w:val="-14"/>
        </w:rPr>
        <w:t>的阴阳变化而来，因此说象数法自然。既然是法自然，就可以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用自然来验证。流传下来的八卦六十四卦象数都经不起验</w:t>
      </w:r>
    </w:p>
    <w:p>
      <w:pPr>
        <w:spacing w:line="272" w:lineRule="auto"/>
        <w:sectPr>
          <w:headerReference w:type="default" r:id="rId211"/>
          <w:pgSz w:w="11900" w:h="16840"/>
          <w:pgMar w:top="2019" w:right="1785" w:bottom="400" w:left="1785" w:header="16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577"/>
        <w:spacing w:before="10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证，有的合于自然，有的不合自然，除弄错了弄乱了之外，别无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解释。自然是有规律的，象数和符号也应当是有规律的，有规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律的东西一定有严密性，失去了严密性，就没有规律了。那还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算什么易学或哲学呢?</w:t>
      </w:r>
    </w:p>
    <w:p>
      <w:pPr>
        <w:ind w:left="644"/>
        <w:spacing w:before="327" w:line="222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42" w:id="39"/>
      <w:bookmarkEnd w:id="39"/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义理据客观不全合客观</w:t>
      </w:r>
    </w:p>
    <w:p>
      <w:pPr>
        <w:pStyle w:val="BodyText"/>
        <w:spacing w:line="241" w:lineRule="auto"/>
        <w:rPr/>
      </w:pPr>
      <w:r/>
    </w:p>
    <w:p>
      <w:pPr>
        <w:ind w:right="434" w:firstLine="670"/>
        <w:spacing w:before="10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易学的义理是由象数表现出来的，象数是表示客观的自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然现象的，所以义理的依据也是客观的自然。《周易》只记六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十四卦，不记八卦，但其八经卦就相当于八卦，是毫无疑问的。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八经卦在六十四卦中是统领，应当各领与其相关的七个别卦。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成对联排则应当各领相关的十四个或七对别卦。</w:t>
      </w:r>
      <w:r>
        <w:rPr>
          <w:rFonts w:ascii="SimSun" w:hAnsi="SimSun" w:eastAsia="SimSun" w:cs="SimSun"/>
          <w:sz w:val="31"/>
          <w:szCs w:val="31"/>
          <w:spacing w:val="2"/>
        </w:rPr>
        <w:t>而《周易》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乾、坤两卦之后排了二十六个或十三对别卦，坎、离两卦之后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排了二十个或十对别卦，震、良两卦之后排了四个</w:t>
      </w:r>
      <w:r>
        <w:rPr>
          <w:rFonts w:ascii="SimSun" w:hAnsi="SimSun" w:eastAsia="SimSun" w:cs="SimSun"/>
          <w:sz w:val="31"/>
          <w:szCs w:val="31"/>
          <w:spacing w:val="-3"/>
        </w:rPr>
        <w:t>或两对别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卦，巽、兑两卦之后排了六个或三对别卦，分卷分编又将坎、离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两卦之后排的别卦分在经下。其所列之对不</w:t>
      </w:r>
      <w:r>
        <w:rPr>
          <w:rFonts w:ascii="SimSun" w:hAnsi="SimSun" w:eastAsia="SimSun" w:cs="SimSun"/>
          <w:sz w:val="31"/>
          <w:szCs w:val="31"/>
          <w:spacing w:val="-14"/>
        </w:rPr>
        <w:t>对，暂且不论，单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就这种排法和分经上经下而论，还有什么义理可言。如果按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其所排列为圆图，八经卦将在什么位置呢?《周易》首乾、</w:t>
      </w:r>
      <w:r>
        <w:rPr>
          <w:rFonts w:ascii="SimSun" w:hAnsi="SimSun" w:eastAsia="SimSun" w:cs="SimSun"/>
          <w:sz w:val="31"/>
          <w:szCs w:val="31"/>
          <w:spacing w:val="-20"/>
        </w:rPr>
        <w:t>坤对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卦，把乾、坤放在正南正北的上下相对位置，不错，但其他对卦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如何放法呢?八经卦能都排到八卦应在的位置上去吗?八经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卦和八卦的象数义理完全相同，乾为全阳，取天、日、白昼、午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时、夏至之象，其数三，其位正南、午位。坤为全阴，取地、月、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黑夜、子时、冬至之象，其数六，其位正北、子位。震为二阴一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</w:rPr>
        <w:t>阳，</w:t>
      </w:r>
      <w:r>
        <w:rPr>
          <w:rFonts w:ascii="SimSun" w:hAnsi="SimSun" w:eastAsia="SimSun" w:cs="SimSun"/>
          <w:sz w:val="31"/>
          <w:szCs w:val="31"/>
          <w:spacing w:val="-8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一阳初现，取始雷、转温，仍寒多温少，有如清晨，但万物姓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醒，草木复生，子实萌芽，春分已到之象，其数一，其位正东、卯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位。巽为二阳一阴，</w:t>
      </w:r>
      <w:r>
        <w:rPr>
          <w:rFonts w:ascii="SimSun" w:hAnsi="SimSun" w:eastAsia="SimSun" w:cs="SimSun"/>
          <w:sz w:val="31"/>
          <w:szCs w:val="31"/>
          <w:spacing w:val="-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一阴初现，取始凉、多风，仍热多凉少，有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如黄昏，而万物老熟，子实已成，草木凋零，秋分已到之象，其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数八，其位正西、酉位。此四卦之象，即四象之象，知此四卦象</w:t>
      </w:r>
    </w:p>
    <w:p>
      <w:pPr>
        <w:spacing w:line="271" w:lineRule="auto"/>
        <w:sectPr>
          <w:headerReference w:type="default" r:id="rId212"/>
          <w:pgSz w:w="12070" w:h="16960"/>
          <w:pgMar w:top="2230" w:right="1810" w:bottom="400" w:left="1670" w:header="17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79" w:firstLine="154"/>
        <w:spacing w:before="324" w:line="27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43" w:id="40"/>
      <w:bookmarkEnd w:id="40"/>
      <w:r>
        <w:rPr>
          <w:rFonts w:ascii="SimSun" w:hAnsi="SimSun" w:eastAsia="SimSun" w:cs="SimSun"/>
          <w:sz w:val="31"/>
          <w:szCs w:val="31"/>
          <w:spacing w:val="-19"/>
        </w:rPr>
        <w:t>数方位，其余四卦象数方位就好定了，坎为阴中生阳，必在坤、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震之间，取冬至已过，阴中生阳了，但寒冷更甚而渐缓，水结为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冰而渐化，立春已到之象，其数五，其位东北，丑寅之间。离为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阳中生阴，必在乾、巽之间，取夏至过，阳中生阴了，但炎热更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甚而渐减，酷暑如火而渐消，立秋已到之象，其数四</w:t>
      </w:r>
      <w:r>
        <w:rPr>
          <w:rFonts w:ascii="SimSun" w:hAnsi="SimSun" w:eastAsia="SimSun" w:cs="SimSun"/>
          <w:sz w:val="31"/>
          <w:szCs w:val="31"/>
          <w:spacing w:val="-8"/>
        </w:rPr>
        <w:t>，其位西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南、未申之间。兑为阳二阴一，阳二而盛，必在震、乾之间，取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春夏之交，雨水较多，滋润万物、泽及生灵，立夏已到之象，其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数二，其位东南、辰已之间。艮为阴二阳一，阴二而盛，必在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巽、坤之间，取秋冬之交，寒气森严，万物</w:t>
      </w:r>
      <w:r>
        <w:rPr>
          <w:rFonts w:ascii="SimSun" w:hAnsi="SimSun" w:eastAsia="SimSun" w:cs="SimSun"/>
          <w:sz w:val="31"/>
          <w:szCs w:val="31"/>
          <w:spacing w:val="-29"/>
        </w:rPr>
        <w:t>枯亡，限止如山，立冬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已到之象，其数七，其位西北，戌亥之间。</w:t>
      </w:r>
      <w:r>
        <w:rPr>
          <w:rFonts w:ascii="SimSun" w:hAnsi="SimSun" w:eastAsia="SimSun" w:cs="SimSun"/>
          <w:sz w:val="31"/>
          <w:szCs w:val="31"/>
          <w:spacing w:val="4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一天之内，丑</w:t>
      </w:r>
      <w:r>
        <w:rPr>
          <w:rFonts w:ascii="SimSun" w:hAnsi="SimSun" w:eastAsia="SimSun" w:cs="SimSun"/>
          <w:sz w:val="31"/>
          <w:szCs w:val="31"/>
          <w:spacing w:val="-27"/>
        </w:rPr>
        <w:t>寅之时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气温最低，未申之时气温最高，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一年之内，丑寅之月(腊正月)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气温最低，未申之月(六七月)气温最高，故坎水表示寒冷又表 </w:t>
      </w:r>
      <w:r>
        <w:rPr>
          <w:rFonts w:ascii="SimSun" w:hAnsi="SimSun" w:eastAsia="SimSun" w:cs="SimSun"/>
          <w:sz w:val="31"/>
          <w:szCs w:val="31"/>
          <w:spacing w:val="-8"/>
        </w:rPr>
        <w:t>示阴中生阳，位在东北、丑寅之间。离火表示炎热又表示阳中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生阴，位在西南、未申之间。以上所列，即八经卦或八卦的象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数义理。这象数，除数是按太极原理由人定的之外，象是客观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的自然的可以验证的，义理也是客观的自然的可验证的，如按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《周易&gt;所排，象数义理，都多数不合客观</w:t>
      </w:r>
      <w:r>
        <w:rPr>
          <w:rFonts w:ascii="SimSun" w:hAnsi="SimSun" w:eastAsia="SimSun" w:cs="SimSun"/>
          <w:sz w:val="31"/>
          <w:szCs w:val="31"/>
          <w:spacing w:val="-15"/>
        </w:rPr>
        <w:t>不合自然。</w:t>
      </w:r>
    </w:p>
    <w:p>
      <w:pPr>
        <w:pStyle w:val="BodyText"/>
        <w:spacing w:line="245" w:lineRule="auto"/>
        <w:rPr/>
      </w:pPr>
      <w:r/>
    </w:p>
    <w:p>
      <w:pPr>
        <w:ind w:left="81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3.象数义理应有客观性</w:t>
      </w:r>
    </w:p>
    <w:p>
      <w:pPr>
        <w:pStyle w:val="BodyText"/>
        <w:spacing w:line="252" w:lineRule="auto"/>
        <w:rPr/>
      </w:pPr>
      <w:r/>
    </w:p>
    <w:p>
      <w:pPr>
        <w:ind w:left="154" w:right="179" w:firstLine="669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易学的象数义理本来是具有客观性的，因为失误，不具客 </w:t>
      </w:r>
      <w:r>
        <w:rPr>
          <w:rFonts w:ascii="SimSun" w:hAnsi="SimSun" w:eastAsia="SimSun" w:cs="SimSun"/>
          <w:sz w:val="31"/>
          <w:szCs w:val="31"/>
          <w:spacing w:val="-13"/>
        </w:rPr>
        <w:t>观性了。学习和研究易学的人随意解释，胡</w:t>
      </w:r>
      <w:r>
        <w:rPr>
          <w:rFonts w:ascii="SimSun" w:hAnsi="SimSun" w:eastAsia="SimSun" w:cs="SimSun"/>
          <w:sz w:val="31"/>
          <w:szCs w:val="31"/>
          <w:spacing w:val="-14"/>
        </w:rPr>
        <w:t>乱发挥，把易学变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成了主观性的东西了。所以易学中的许多问题，都是公说公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有理，婆说婆有理，谁也驳不倒谁，谁也不服气谁，打了两千来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年的笔墨官司，也没有打出个所以然来。现代</w:t>
      </w:r>
      <w:r>
        <w:rPr>
          <w:rFonts w:ascii="SimSun" w:hAnsi="SimSun" w:eastAsia="SimSun" w:cs="SimSun"/>
          <w:sz w:val="31"/>
          <w:szCs w:val="31"/>
          <w:spacing w:val="-14"/>
        </w:rPr>
        <w:t>人聪明了，不打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笔墨官司了，各说各的，井水不犯河水，都不涉及实质性问题，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也不管是非，以说得玄之又玄神乎其神为高。目前，这样的书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出了不少，形成了所谓的《周易》热、易学热。但因为没有客观</w:t>
      </w:r>
    </w:p>
    <w:p>
      <w:pPr>
        <w:spacing w:line="267" w:lineRule="auto"/>
        <w:sectPr>
          <w:headerReference w:type="default" r:id="rId213"/>
          <w:pgSz w:w="11900" w:h="16840"/>
          <w:pgMar w:top="2149" w:right="1785" w:bottom="400" w:left="1625" w:header="17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2" w:lineRule="auto"/>
        <w:rPr/>
      </w:pPr>
      <w:r/>
    </w:p>
    <w:p>
      <w:pPr>
        <w:ind w:right="369"/>
        <w:spacing w:before="100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性，读者不是越读越明白，而是越读越糊涂。这就不好了。严 </w:t>
      </w:r>
      <w:r>
        <w:rPr>
          <w:rFonts w:ascii="SimSun" w:hAnsi="SimSun" w:eastAsia="SimSun" w:cs="SimSun"/>
          <w:sz w:val="31"/>
          <w:szCs w:val="31"/>
          <w:spacing w:val="-14"/>
        </w:rPr>
        <w:t>格地说，凡是没有客观性，不能以客观为标准</w:t>
      </w:r>
      <w:r>
        <w:rPr>
          <w:rFonts w:ascii="SimSun" w:hAnsi="SimSun" w:eastAsia="SimSun" w:cs="SimSun"/>
          <w:sz w:val="31"/>
          <w:szCs w:val="31"/>
          <w:spacing w:val="-15"/>
        </w:rPr>
        <w:t>论是非的，都不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能叫学问，也都不能叫理论。《周易》是最早的易学书，易学是 </w:t>
      </w:r>
      <w:r>
        <w:rPr>
          <w:rFonts w:ascii="SimSun" w:hAnsi="SimSun" w:eastAsia="SimSun" w:cs="SimSun"/>
          <w:sz w:val="31"/>
          <w:szCs w:val="31"/>
          <w:spacing w:val="-3"/>
        </w:rPr>
        <w:t>中国最早的哲学，哲学是以自然和社会的客观存在为依据的 </w:t>
      </w:r>
      <w:r>
        <w:rPr>
          <w:rFonts w:ascii="SimSun" w:hAnsi="SimSun" w:eastAsia="SimSun" w:cs="SimSun"/>
          <w:sz w:val="31"/>
          <w:szCs w:val="31"/>
          <w:spacing w:val="-3"/>
        </w:rPr>
        <w:t>学问。哲学的两大分支即自然科学和社会科学，因此有人说 </w:t>
      </w:r>
      <w:r>
        <w:rPr>
          <w:rFonts w:ascii="SimSun" w:hAnsi="SimSun" w:eastAsia="SimSun" w:cs="SimSun"/>
          <w:sz w:val="31"/>
          <w:szCs w:val="31"/>
          <w:spacing w:val="2"/>
        </w:rPr>
        <w:t>哲学是自然科学和社会科学的总和或综合，是最大的学问。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既是学问，又是最大的学问，怎能没有客观性呢?客观性是本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来就有的，只是因为失误和后人的随意解释与胡乱发挥丢掉 </w:t>
      </w:r>
      <w:r>
        <w:rPr>
          <w:rFonts w:ascii="SimSun" w:hAnsi="SimSun" w:eastAsia="SimSun" w:cs="SimSun"/>
          <w:sz w:val="31"/>
          <w:szCs w:val="31"/>
          <w:spacing w:val="-3"/>
        </w:rPr>
        <w:t>了。每个关心自己的传统文化的中国人，都有恢复自</w:t>
      </w:r>
      <w:r>
        <w:rPr>
          <w:rFonts w:ascii="SimSun" w:hAnsi="SimSun" w:eastAsia="SimSun" w:cs="SimSun"/>
          <w:sz w:val="31"/>
          <w:szCs w:val="31"/>
          <w:spacing w:val="-4"/>
        </w:rPr>
        <w:t>己的祖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先留给自己的极其宝贵的文化遗产易学的客观性的责任，望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共勉之。</w:t>
      </w:r>
    </w:p>
    <w:p>
      <w:pPr>
        <w:pStyle w:val="BodyText"/>
        <w:spacing w:line="325" w:lineRule="auto"/>
        <w:rPr/>
      </w:pPr>
      <w:r/>
    </w:p>
    <w:p>
      <w:pPr>
        <w:ind w:left="73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4.象数义理应有合理性</w:t>
      </w:r>
    </w:p>
    <w:p>
      <w:pPr>
        <w:ind w:right="370" w:firstLine="700"/>
        <w:spacing w:before="305" w:line="270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2"/>
        </w:rPr>
        <w:t>易学的象数义理有了客观性，才能有合理性。所谓合理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性，就是要合乎客观存在的自然规律和社会规律，也就是要用</w:t>
      </w:r>
      <w:r>
        <w:rPr>
          <w:rFonts w:ascii="SimHei" w:hAnsi="SimHei" w:eastAsia="SimHei" w:cs="SimHei"/>
          <w:sz w:val="31"/>
          <w:szCs w:val="31"/>
          <w:spacing w:val="-1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9"/>
        </w:rPr>
        <w:t>客观存在的自然规律和社会规律去解释易学符号的象数义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理。否则，就不成其为易学。例如，易学本来就含有伦理学的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5"/>
        </w:rPr>
        <w:t>内容，《易传》记“是故易有太极，是生两仪，两仪生四象，四象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5"/>
        </w:rPr>
        <w:t>生八卦。”用于自然，太极是阴阳结合的宇宙统一状态，或称混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5"/>
        </w:rPr>
        <w:t>沌状态；两仪是阴阳虚实分而为二的天地有别状态；四象是天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5"/>
        </w:rPr>
        <w:t>地空间分为四方、时间分为四季，或万物的二次分裂繁衍；八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4"/>
        </w:rPr>
        <w:t>卦是天地空间分为八方、时间分为八节，或万物的三次分</w:t>
      </w:r>
      <w:r>
        <w:rPr>
          <w:rFonts w:ascii="SimHei" w:hAnsi="SimHei" w:eastAsia="SimHei" w:cs="SimHei"/>
          <w:sz w:val="31"/>
          <w:szCs w:val="31"/>
          <w:spacing w:val="-15"/>
        </w:rPr>
        <w:t>裂繁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5"/>
        </w:rPr>
        <w:t>衍。用于伦理，太极是阴阳结合的天地自然，两仪是天地自然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3"/>
        </w:rPr>
        <w:t>生出的一阴一阳一男一女或一雌一雄，四象是一阴一</w:t>
      </w:r>
      <w:r>
        <w:rPr>
          <w:rFonts w:ascii="SimHei" w:hAnsi="SimHei" w:eastAsia="SimHei" w:cs="SimHei"/>
          <w:sz w:val="31"/>
          <w:szCs w:val="31"/>
          <w:spacing w:val="-4"/>
        </w:rPr>
        <w:t>阳一男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2"/>
        </w:rPr>
        <w:t>一女或一雌一雄交配生出的二阴二阳二男二女或二雌二雄；</w:t>
      </w:r>
      <w:r>
        <w:rPr>
          <w:rFonts w:ascii="SimHei" w:hAnsi="SimHei" w:eastAsia="SimHei" w:cs="SimHei"/>
          <w:sz w:val="31"/>
          <w:szCs w:val="31"/>
          <w:spacing w:val="1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八卦是二阴二阳二男二女或二雌二雄交配生出的四阴四阳四</w:t>
      </w:r>
      <w:r>
        <w:rPr>
          <w:rFonts w:ascii="SimHei" w:hAnsi="SimHei" w:eastAsia="SimHei" w:cs="SimHei"/>
          <w:sz w:val="31"/>
          <w:szCs w:val="31"/>
          <w:spacing w:val="-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男四女或四雌四雄；如此生生不已则为万物，亦具伦理。以此</w:t>
      </w:r>
    </w:p>
    <w:p>
      <w:pPr>
        <w:spacing w:line="270" w:lineRule="auto"/>
        <w:sectPr>
          <w:headerReference w:type="default" r:id="rId214"/>
          <w:pgSz w:w="11900" w:h="16840"/>
          <w:pgMar w:top="2149" w:right="1785" w:bottom="400" w:left="1619" w:header="1747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right="259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论之，则太极象天地自然，两仪象父母，四象象四</w:t>
      </w:r>
      <w:r>
        <w:rPr>
          <w:rFonts w:ascii="SimSun" w:hAnsi="SimSun" w:eastAsia="SimSun" w:cs="SimSun"/>
          <w:sz w:val="31"/>
          <w:szCs w:val="31"/>
          <w:spacing w:val="-25"/>
        </w:rPr>
        <w:t>子，八卦象八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孙了。以往易学以八卦之乾、坤为父母卦，其余为六子卦。八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卦既同为四象所生，何能其中二卦为父母，六卦为子女呢?岂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不有违伦理之义么?故《易传·说卦传》所记：“乾，天也，故称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乎父；坤，地也，故称乎母；震一索而得男，故谓之长男；巽一索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而得女，故谓之长女；坎再索而得男，故谓之</w:t>
      </w:r>
      <w:r>
        <w:rPr>
          <w:rFonts w:ascii="SimSun" w:hAnsi="SimSun" w:eastAsia="SimSun" w:cs="SimSun"/>
          <w:sz w:val="31"/>
          <w:szCs w:val="31"/>
          <w:spacing w:val="-25"/>
        </w:rPr>
        <w:t>中男；离再索而得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女，故谓之中女；艮三索而得男，故谓之少男；兑三索而得女，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故谓之少女。”之说，是不具合理性的错误之说。在八</w:t>
      </w:r>
      <w:r>
        <w:rPr>
          <w:rFonts w:ascii="SimSun" w:hAnsi="SimSun" w:eastAsia="SimSun" w:cs="SimSun"/>
          <w:sz w:val="31"/>
          <w:szCs w:val="31"/>
          <w:spacing w:val="-20"/>
        </w:rPr>
        <w:t>卦之中，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乾、坤二卦居于重要地位，有代表和统领阴阳各卦的作用，可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以用之像天像地，像君像后，也可以像父像母，但不能说是其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余六卦的父母，只能说是由它再生之卦的父母。乾、坤能像父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母，震、巽也能像父母；兑、艮，离、坎也能像父母，因</w:t>
      </w:r>
      <w:r>
        <w:rPr>
          <w:rFonts w:ascii="SimSun" w:hAnsi="SimSun" w:eastAsia="SimSun" w:cs="SimSun"/>
          <w:sz w:val="31"/>
          <w:szCs w:val="31"/>
          <w:spacing w:val="-35"/>
        </w:rPr>
        <w:t>为它们都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是阴阳相对卦，都能交配生成再生之卦，所以</w:t>
      </w:r>
      <w:r>
        <w:rPr>
          <w:rFonts w:ascii="SimSun" w:hAnsi="SimSun" w:eastAsia="SimSun" w:cs="SimSun"/>
          <w:sz w:val="31"/>
          <w:szCs w:val="31"/>
          <w:spacing w:val="-14"/>
        </w:rPr>
        <w:t>都有作父母卦的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资格。八卦按一分为二法的再生卦是十六卦，十</w:t>
      </w:r>
      <w:r>
        <w:rPr>
          <w:rFonts w:ascii="SimSun" w:hAnsi="SimSun" w:eastAsia="SimSun" w:cs="SimSun"/>
          <w:sz w:val="31"/>
          <w:szCs w:val="31"/>
          <w:spacing w:val="-3"/>
        </w:rPr>
        <w:t>六卦的再生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卦是三十二卦，三十二卦的再生卦才是六十四卦。按一次多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分法，如一次八分法，就可以直接生成六十四卦，六十四卦是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八卦的再生卦了。六画卦的乾、坤相对系统各八卦共十六卦，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就是三画卦乾、坤相对卦的再生卦。如此说来，父母卦六子卦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之旧说是错误的，但错误之中也有正确的因素，正是这一错误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说法给我们提供了正确相对卦的线索，乾、坤是</w:t>
      </w:r>
      <w:r>
        <w:rPr>
          <w:rFonts w:ascii="SimSun" w:hAnsi="SimSun" w:eastAsia="SimSun" w:cs="SimSun"/>
          <w:sz w:val="31"/>
          <w:szCs w:val="31"/>
          <w:spacing w:val="-14"/>
        </w:rPr>
        <w:t>一阳一阴的相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对卦，离、坎是一阳一阴的相对卦，震、巽是一阳一阴的相对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卦，兑、艮是一阳一阴的相对卦。不过，他把半数卦的阴阳男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女弄反了，震、兑、乾、离四卦才是阳卦男卦，巽</w:t>
      </w:r>
      <w:r>
        <w:rPr>
          <w:rFonts w:ascii="SimSun" w:hAnsi="SimSun" w:eastAsia="SimSun" w:cs="SimSun"/>
          <w:sz w:val="31"/>
          <w:szCs w:val="31"/>
          <w:spacing w:val="-44"/>
        </w:rPr>
        <w:t>、艮、坤、坎才是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阴卦女卦。乾男坤女，震男巽女是对的，坎男离女，艮</w:t>
      </w:r>
      <w:r>
        <w:rPr>
          <w:rFonts w:ascii="SimSun" w:hAnsi="SimSun" w:eastAsia="SimSun" w:cs="SimSun"/>
          <w:sz w:val="31"/>
          <w:szCs w:val="31"/>
          <w:spacing w:val="-16"/>
        </w:rPr>
        <w:t>男兑女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就反了。那么,四男四女又当如何说出个次序和道理来呢? </w:t>
      </w:r>
      <w:r>
        <w:rPr>
          <w:rFonts w:ascii="SimSun" w:hAnsi="SimSun" w:eastAsia="SimSun" w:cs="SimSun"/>
          <w:sz w:val="31"/>
          <w:szCs w:val="31"/>
          <w:spacing w:val="-34"/>
        </w:rPr>
        <w:t>有的，震为少男，兑为中男，乾为成男，离为老男；巽为少女，良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为中女，坤为成女，坎为老女；老男老女即能生阴生</w:t>
      </w:r>
      <w:r>
        <w:rPr>
          <w:rFonts w:ascii="SimSun" w:hAnsi="SimSun" w:eastAsia="SimSun" w:cs="SimSun"/>
          <w:sz w:val="31"/>
          <w:szCs w:val="31"/>
          <w:spacing w:val="-20"/>
        </w:rPr>
        <w:t>阳之男女，</w:t>
      </w:r>
    </w:p>
    <w:p>
      <w:pPr>
        <w:spacing w:line="272" w:lineRule="auto"/>
        <w:sectPr>
          <w:headerReference w:type="default" r:id="rId215"/>
          <w:pgSz w:w="11900" w:h="16840"/>
          <w:pgMar w:top="2199" w:right="1785" w:bottom="400" w:left="1690" w:header="17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left="34" w:right="162"/>
        <w:spacing w:before="101" w:line="25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非衰老之男女也；离为阳中生阴之象，坎为阴中生阳之象；如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此解说，不是正合其义其理么?因此，易学象数义理之</w:t>
      </w:r>
      <w:r>
        <w:rPr>
          <w:rFonts w:ascii="SimSun" w:hAnsi="SimSun" w:eastAsia="SimSun" w:cs="SimSun"/>
          <w:sz w:val="31"/>
          <w:szCs w:val="31"/>
          <w:spacing w:val="-4"/>
        </w:rPr>
        <w:t>解释，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应当具有合理性，才能利于理解记忆和有说服力。</w:t>
      </w:r>
    </w:p>
    <w:p>
      <w:pPr>
        <w:ind w:left="789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5.象数义理应有确定性</w:t>
      </w:r>
    </w:p>
    <w:p>
      <w:pPr>
        <w:pStyle w:val="BodyText"/>
        <w:spacing w:line="245" w:lineRule="auto"/>
        <w:rPr/>
      </w:pPr>
      <w:r/>
    </w:p>
    <w:p>
      <w:pPr>
        <w:ind w:left="34" w:right="20" w:firstLine="760"/>
        <w:spacing w:before="101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易学的象数义理常用的是基本确定的，如符号一，为阳，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为奇数一，伸展开去，为有、为实、为刚、为动、为白、为明、为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8"/>
        </w:rPr>
        <w:t>热、为集、为雄、为开、为生、为德等等。符号-一</w:t>
      </w:r>
      <w:r>
        <w:rPr>
          <w:rFonts w:ascii="SimSun" w:hAnsi="SimSun" w:eastAsia="SimSun" w:cs="SimSun"/>
          <w:sz w:val="31"/>
          <w:szCs w:val="31"/>
          <w:spacing w:val="-39"/>
        </w:rPr>
        <w:t>，为阴，为偶数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  <w:w w:val="98"/>
        </w:rPr>
        <w:t>二，伸展开去，为无、为虚、为柔、为静、为黑、为暗、为冷、为散、</w:t>
      </w:r>
      <w:r>
        <w:rPr>
          <w:rFonts w:ascii="SimSun" w:hAnsi="SimSun" w:eastAsia="SimSun" w:cs="SimSun"/>
          <w:sz w:val="31"/>
          <w:szCs w:val="31"/>
          <w:spacing w:val="2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为雌、为关、为死、为刑等等。符号=,为少阳、为晨、为卯时、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为春季、为春分、为东方，为数一等等。符号=,为太阳(或老  </w:t>
      </w:r>
      <w:r>
        <w:rPr>
          <w:rFonts w:ascii="SimSun" w:hAnsi="SimSun" w:eastAsia="SimSun" w:cs="SimSun"/>
          <w:sz w:val="31"/>
          <w:szCs w:val="31"/>
          <w:spacing w:val="-24"/>
        </w:rPr>
        <w:t>阳)、为正午、为午时、为夏季、为夏至、为南方、为</w:t>
      </w:r>
      <w:r>
        <w:rPr>
          <w:rFonts w:ascii="SimSun" w:hAnsi="SimSun" w:eastAsia="SimSun" w:cs="SimSun"/>
          <w:sz w:val="31"/>
          <w:szCs w:val="31"/>
          <w:spacing w:val="-25"/>
        </w:rPr>
        <w:t>数二等等。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符号二，为少阴、为昏、为酉时、为秋季、为秋分、为西方、为数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三等等。符号==,为太阴(或老阴)、为半夜、为子时、为冬季、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为冬至、为北方、为数四等等。符号三=,除含==之象数外，又为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雷。符号三，为上午之中，辰、巳之间，为立夏，为泽、为数二。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符号三，除含=之象外，又为天，为数三。符号二，为下午之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中，未、申之间，为立秋、为火、为数四。符号三，除含=</w:t>
      </w:r>
      <w:r>
        <w:rPr>
          <w:rFonts w:ascii="SimSun" w:hAnsi="SimSun" w:eastAsia="SimSun" w:cs="SimSun"/>
          <w:sz w:val="31"/>
          <w:szCs w:val="31"/>
          <w:spacing w:val="-20"/>
        </w:rPr>
        <w:t>之象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外，又为风，为数八。符号，为上半夜之中，戌、亥之间，为立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冬，为山，为数七。符号=三，除含==之</w:t>
      </w:r>
      <w:r>
        <w:rPr>
          <w:rFonts w:ascii="SimSun" w:hAnsi="SimSun" w:eastAsia="SimSun" w:cs="SimSun"/>
          <w:sz w:val="31"/>
          <w:szCs w:val="31"/>
          <w:spacing w:val="-24"/>
        </w:rPr>
        <w:t>象外，又为地，为数六。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符号，为下半夜之中，丑、寅之间，为立春，为水，为数五。由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以上所列，可知易学符号的象有继承性或遗</w:t>
      </w:r>
      <w:r>
        <w:rPr>
          <w:rFonts w:ascii="SimSun" w:hAnsi="SimSun" w:eastAsia="SimSun" w:cs="SimSun"/>
          <w:sz w:val="31"/>
          <w:szCs w:val="31"/>
          <w:spacing w:val="-14"/>
        </w:rPr>
        <w:t>传性，不管是什么  </w:t>
      </w:r>
      <w:r>
        <w:rPr>
          <w:rFonts w:ascii="SimSun" w:hAnsi="SimSun" w:eastAsia="SimSun" w:cs="SimSun"/>
          <w:sz w:val="31"/>
          <w:szCs w:val="31"/>
          <w:spacing w:val="-14"/>
        </w:rPr>
        <w:t>层次的符号，只要是在同一位置上，取象基本相同，也增加新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的取象；数则起始数相同，其余则因数的多少不同和排列</w:t>
      </w:r>
      <w:r>
        <w:rPr>
          <w:rFonts w:ascii="SimSun" w:hAnsi="SimSun" w:eastAsia="SimSun" w:cs="SimSun"/>
          <w:sz w:val="31"/>
          <w:szCs w:val="31"/>
          <w:spacing w:val="-15"/>
        </w:rPr>
        <w:t>方式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的改变，数不同了。象数是义理的依据，象改变的没有，数改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变的较多，所以，义理的主要依据是象不是</w:t>
      </w:r>
      <w:r>
        <w:rPr>
          <w:rFonts w:ascii="SimSun" w:hAnsi="SimSun" w:eastAsia="SimSun" w:cs="SimSun"/>
          <w:sz w:val="31"/>
          <w:szCs w:val="31"/>
          <w:spacing w:val="-14"/>
        </w:rPr>
        <w:t>数。以上所列象的  </w:t>
      </w:r>
      <w:r>
        <w:rPr>
          <w:rFonts w:ascii="SimSun" w:hAnsi="SimSun" w:eastAsia="SimSun" w:cs="SimSun"/>
          <w:sz w:val="31"/>
          <w:szCs w:val="31"/>
          <w:spacing w:val="-14"/>
        </w:rPr>
        <w:t>义理是基本确定的，由于失误，有些义理不确定了，后人又随</w:t>
      </w:r>
    </w:p>
    <w:p>
      <w:pPr>
        <w:spacing w:line="271" w:lineRule="auto"/>
        <w:sectPr>
          <w:headerReference w:type="default" r:id="rId216"/>
          <w:pgSz w:w="11900" w:h="16840"/>
          <w:pgMar w:top="2030" w:right="1785" w:bottom="400" w:left="1785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left="154" w:right="404"/>
        <w:spacing w:before="101" w:line="276" w:lineRule="auto"/>
        <w:jc w:val="both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16"/>
          <w:w w:val="97"/>
        </w:rPr>
        <w:t>意增加了一些取象，义理就更不确定了。例如，《说卦传》第十</w:t>
      </w:r>
      <w:r>
        <w:rPr>
          <w:rFonts w:ascii="LiSu" w:hAnsi="LiSu" w:eastAsia="LiSu" w:cs="LiSu"/>
          <w:sz w:val="31"/>
          <w:szCs w:val="31"/>
          <w:spacing w:val="13"/>
        </w:rPr>
        <w:t xml:space="preserve"> </w:t>
      </w:r>
      <w:r>
        <w:rPr>
          <w:rFonts w:ascii="LiSu" w:hAnsi="LiSu" w:eastAsia="LiSu" w:cs="LiSu"/>
          <w:sz w:val="31"/>
          <w:szCs w:val="31"/>
          <w:spacing w:val="-25"/>
          <w:w w:val="91"/>
        </w:rPr>
        <w:t>一章记：“乾为天，为圆、为君、为父，为玉、为金、为寒、为冰、为</w:t>
      </w:r>
      <w:r>
        <w:rPr>
          <w:rFonts w:ascii="LiSu" w:hAnsi="LiSu" w:eastAsia="LiSu" w:cs="LiSu"/>
          <w:sz w:val="31"/>
          <w:szCs w:val="31"/>
          <w:spacing w:val="13"/>
        </w:rPr>
        <w:t xml:space="preserve"> </w:t>
      </w:r>
      <w:r>
        <w:rPr>
          <w:rFonts w:ascii="LiSu" w:hAnsi="LiSu" w:eastAsia="LiSu" w:cs="LiSu"/>
          <w:sz w:val="31"/>
          <w:szCs w:val="31"/>
          <w:spacing w:val="-21"/>
          <w:w w:val="96"/>
        </w:rPr>
        <w:t>大赤、为良马、为老马、为瘠马、为驳马(</w:t>
      </w:r>
      <w:r>
        <w:rPr>
          <w:rFonts w:ascii="LiSu" w:hAnsi="LiSu" w:eastAsia="LiSu" w:cs="LiSu"/>
          <w:sz w:val="31"/>
          <w:szCs w:val="31"/>
          <w:spacing w:val="-22"/>
          <w:w w:val="96"/>
        </w:rPr>
        <w:t>杂色马)、为木果。”下</w:t>
      </w:r>
      <w:r>
        <w:rPr>
          <w:rFonts w:ascii="LiSu" w:hAnsi="LiSu" w:eastAsia="LiSu" w:cs="LiSu"/>
          <w:sz w:val="31"/>
          <w:szCs w:val="31"/>
        </w:rPr>
        <w:t xml:space="preserve"> </w:t>
      </w:r>
      <w:r>
        <w:rPr>
          <w:rFonts w:ascii="LiSu" w:hAnsi="LiSu" w:eastAsia="LiSu" w:cs="LiSu"/>
          <w:sz w:val="31"/>
          <w:szCs w:val="31"/>
          <w:spacing w:val="-24"/>
          <w:w w:val="93"/>
        </w:rPr>
        <w:t>有朱熹注云：“荀九家此下有：为龙、为直、为衣、为言。”乾是全</w:t>
      </w:r>
      <w:r>
        <w:rPr>
          <w:rFonts w:ascii="LiSu" w:hAnsi="LiSu" w:eastAsia="LiSu" w:cs="LiSu"/>
          <w:sz w:val="31"/>
          <w:szCs w:val="31"/>
          <w:spacing w:val="54"/>
        </w:rPr>
        <w:t xml:space="preserve"> </w:t>
      </w:r>
      <w:r>
        <w:rPr>
          <w:rFonts w:ascii="LiSu" w:hAnsi="LiSu" w:eastAsia="LiSu" w:cs="LiSu"/>
          <w:sz w:val="31"/>
          <w:szCs w:val="31"/>
          <w:spacing w:val="-21"/>
          <w:w w:val="97"/>
        </w:rPr>
        <w:t>阳卦，本为夏、为夏至、为热，何以能为寒、为冰?既为良马，何</w:t>
      </w:r>
      <w:r>
        <w:rPr>
          <w:rFonts w:ascii="LiSu" w:hAnsi="LiSu" w:eastAsia="LiSu" w:cs="LiSu"/>
          <w:sz w:val="31"/>
          <w:szCs w:val="31"/>
          <w:spacing w:val="24"/>
        </w:rPr>
        <w:t xml:space="preserve"> </w:t>
      </w:r>
      <w:r>
        <w:rPr>
          <w:rFonts w:ascii="LiSu" w:hAnsi="LiSu" w:eastAsia="LiSu" w:cs="LiSu"/>
          <w:sz w:val="31"/>
          <w:szCs w:val="31"/>
          <w:spacing w:val="-10"/>
        </w:rPr>
        <w:t>以又为瘠马?此种义理相反的取象，实在叫人难以理解，还有</w:t>
      </w:r>
      <w:r>
        <w:rPr>
          <w:rFonts w:ascii="LiSu" w:hAnsi="LiSu" w:eastAsia="LiSu" w:cs="LiSu"/>
          <w:sz w:val="31"/>
          <w:szCs w:val="31"/>
          <w:spacing w:val="18"/>
        </w:rPr>
        <w:t xml:space="preserve"> </w:t>
      </w:r>
      <w:r>
        <w:rPr>
          <w:rFonts w:ascii="LiSu" w:hAnsi="LiSu" w:eastAsia="LiSu" w:cs="LiSu"/>
          <w:sz w:val="31"/>
          <w:szCs w:val="31"/>
          <w:spacing w:val="-24"/>
          <w:w w:val="96"/>
        </w:rPr>
        <w:t>一些莫明其妙的取象，如：老马、驳马、木果、衣、言等等，和全</w:t>
      </w:r>
      <w:r>
        <w:rPr>
          <w:rFonts w:ascii="LiSu" w:hAnsi="LiSu" w:eastAsia="LiSu" w:cs="LiSu"/>
          <w:sz w:val="31"/>
          <w:szCs w:val="31"/>
          <w:spacing w:val="49"/>
        </w:rPr>
        <w:t xml:space="preserve"> </w:t>
      </w:r>
      <w:r>
        <w:rPr>
          <w:rFonts w:ascii="LiSu" w:hAnsi="LiSu" w:eastAsia="LiSu" w:cs="LiSu"/>
          <w:sz w:val="31"/>
          <w:szCs w:val="31"/>
          <w:spacing w:val="3"/>
        </w:rPr>
        <w:t>阳的乾卦有什么义理上的联系呢?如此乱取象，义理还</w:t>
      </w:r>
      <w:r>
        <w:rPr>
          <w:rFonts w:ascii="LiSu" w:hAnsi="LiSu" w:eastAsia="LiSu" w:cs="LiSu"/>
          <w:sz w:val="31"/>
          <w:szCs w:val="31"/>
          <w:spacing w:val="2"/>
        </w:rPr>
        <w:t>有什</w:t>
      </w:r>
    </w:p>
    <w:p>
      <w:pPr>
        <w:ind w:left="154"/>
        <w:spacing w:line="185" w:lineRule="auto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4"/>
        </w:rPr>
        <w:t>么确定性可言呢?</w:t>
      </w:r>
    </w:p>
    <w:p>
      <w:pPr>
        <w:ind w:left="859"/>
        <w:spacing w:before="33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6.象数义理应有严密性</w:t>
      </w:r>
    </w:p>
    <w:p>
      <w:pPr>
        <w:pStyle w:val="BodyText"/>
        <w:spacing w:line="255" w:lineRule="auto"/>
        <w:rPr/>
      </w:pPr>
      <w:r/>
    </w:p>
    <w:p>
      <w:pPr>
        <w:ind w:right="190" w:firstLine="854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易学的象数义理本来是严密的，也是因为失误不严密了。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如上面提到的“乾，为天、为圆、为君、为</w:t>
      </w:r>
      <w:r>
        <w:rPr>
          <w:rFonts w:ascii="SimSun" w:hAnsi="SimSun" w:eastAsia="SimSun" w:cs="SimSun"/>
          <w:sz w:val="31"/>
          <w:szCs w:val="31"/>
          <w:spacing w:val="-35"/>
        </w:rPr>
        <w:t>父。”而下文坤卦则云：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“坤，为地、为母、为布、为釜。”易学本是广义相对论，阴阳相对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包含宇宙间的一切相对，乾既为君，坤何以不为后?乾既为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圆，坤何以不为方?乾为圆是有来历的，盖天派天文家认为天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圆地方，乾为天，故亦为圆，坤为地，故亦为方，是合乎</w:t>
      </w:r>
      <w:r>
        <w:rPr>
          <w:rFonts w:ascii="SimSun" w:hAnsi="SimSun" w:eastAsia="SimSun" w:cs="SimSun"/>
          <w:sz w:val="31"/>
          <w:szCs w:val="31"/>
          <w:spacing w:val="-20"/>
        </w:rPr>
        <w:t>盖天派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天文家的义理的。当然，天为圆是对的，地为方是不对的</w:t>
      </w:r>
      <w:r>
        <w:rPr>
          <w:rFonts w:ascii="SimSun" w:hAnsi="SimSun" w:eastAsia="SimSun" w:cs="SimSun"/>
          <w:sz w:val="31"/>
          <w:szCs w:val="31"/>
          <w:spacing w:val="-9"/>
        </w:rPr>
        <w:t>，去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了为方反而对了，但也不全对，把乾为圆也去了就全对了。实  </w:t>
      </w:r>
      <w:r>
        <w:rPr>
          <w:rFonts w:ascii="SimSun" w:hAnsi="SimSun" w:eastAsia="SimSun" w:cs="SimSun"/>
          <w:sz w:val="31"/>
          <w:szCs w:val="31"/>
          <w:spacing w:val="-11"/>
        </w:rPr>
        <w:t>际上，宇宙万物的基本形态是圆，大至宏观的整个宇宙，小至  </w:t>
      </w:r>
      <w:r>
        <w:rPr>
          <w:rFonts w:ascii="SimSun" w:hAnsi="SimSun" w:eastAsia="SimSun" w:cs="SimSun"/>
          <w:sz w:val="31"/>
          <w:szCs w:val="31"/>
          <w:spacing w:val="-8"/>
        </w:rPr>
        <w:t>微观的基本粒子，都基本上是圆形的。其不圆者，是外力影响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或内力不平衡的结果。方形或不规则形，则是万物的变态形、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破损形、需要形、加工形。变态形如各种矿物整体的不</w:t>
      </w:r>
      <w:r>
        <w:rPr>
          <w:rFonts w:ascii="SimSun" w:hAnsi="SimSun" w:eastAsia="SimSun" w:cs="SimSun"/>
          <w:sz w:val="31"/>
          <w:szCs w:val="31"/>
          <w:spacing w:val="-9"/>
        </w:rPr>
        <w:t>同程度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的椭圆，结晶体的各种形状；破损形，是受外力</w:t>
      </w:r>
      <w:r>
        <w:rPr>
          <w:rFonts w:ascii="SimSun" w:hAnsi="SimSun" w:eastAsia="SimSun" w:cs="SimSun"/>
          <w:sz w:val="31"/>
          <w:szCs w:val="31"/>
          <w:spacing w:val="-9"/>
        </w:rPr>
        <w:t>作用而破损成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的各种形状；生物界的千姿百态，是其自身为了生存的需要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形；各种器物的各种方形和规则形、不规则形，则</w:t>
      </w:r>
      <w:r>
        <w:rPr>
          <w:rFonts w:ascii="SimSun" w:hAnsi="SimSun" w:eastAsia="SimSun" w:cs="SimSun"/>
          <w:sz w:val="31"/>
          <w:szCs w:val="31"/>
          <w:spacing w:val="-9"/>
        </w:rPr>
        <w:t>是人类或某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5"/>
        </w:rPr>
        <w:t>些生物的加工形(蜜蜂的蜂房为六角六边形)。在日常生活</w:t>
      </w:r>
    </w:p>
    <w:p>
      <w:pPr>
        <w:spacing w:line="270" w:lineRule="auto"/>
        <w:sectPr>
          <w:headerReference w:type="default" r:id="rId217"/>
          <w:pgSz w:w="11900" w:h="16840"/>
          <w:pgMar w:top="2030" w:right="1785" w:bottom="400" w:left="1565" w:header="163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4" w:right="20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中，常以圆和方相对，曲和直相对，圆是曲线构成的，方是直线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构成的，圆曲同类，方直同类；地是圆的，已是事实，天是圆的，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尚属想像；但以阳刚而直，阴柔而曲为说；纯阳之乾，为刚、为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直、为方；纯阴之坤，为柔、为曲、为圆，在义理上却是颇具严密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性的。而天圆地方之说，就不合实际，不具科学性，也不具严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密性了。而作为哲学或科学的易学，其象数义理，</w:t>
      </w:r>
      <w:r>
        <w:rPr>
          <w:rFonts w:ascii="SimSun" w:hAnsi="SimSun" w:eastAsia="SimSun" w:cs="SimSun"/>
          <w:sz w:val="31"/>
          <w:szCs w:val="31"/>
          <w:spacing w:val="-15"/>
        </w:rPr>
        <w:t>是应有严密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性的。</w:t>
      </w:r>
    </w:p>
    <w:p>
      <w:pPr>
        <w:ind w:left="749"/>
        <w:spacing w:before="329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7.触类旁通应有一致性</w:t>
      </w:r>
    </w:p>
    <w:p>
      <w:pPr>
        <w:ind w:left="4" w:right="199" w:firstLine="719"/>
        <w:spacing w:before="32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易学符号既是表示宇宙万物的通用符号，它的象数义理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一定是可以触类旁通的，否则，它就不能表示</w:t>
      </w:r>
      <w:r>
        <w:rPr>
          <w:rFonts w:ascii="SimSun" w:hAnsi="SimSun" w:eastAsia="SimSun" w:cs="SimSun"/>
          <w:sz w:val="31"/>
          <w:szCs w:val="31"/>
          <w:spacing w:val="-15"/>
        </w:rPr>
        <w:t>宇宙万物。易学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在宇宙整体统一的前提下，把万物分为两大类，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一类为阳， 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</w:rPr>
        <w:t>类为阴；接下去又分为四大类，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一类为少阳， 一类为太阳， 一类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为少阴， 一类为太阴；再接下去又分为八大类，</w:t>
      </w:r>
      <w:r>
        <w:rPr>
          <w:rFonts w:ascii="SimSun" w:hAnsi="SimSun" w:eastAsia="SimSun" w:cs="SimSun"/>
          <w:sz w:val="31"/>
          <w:szCs w:val="31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一类为震雷， 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7"/>
        </w:rPr>
        <w:t>类为兑泽， 一类乾天， 一类为离火， 一类巽风，</w:t>
      </w:r>
      <w:r>
        <w:rPr>
          <w:rFonts w:ascii="SimSun" w:hAnsi="SimSun" w:eastAsia="SimSun" w:cs="SimSun"/>
          <w:sz w:val="31"/>
          <w:szCs w:val="31"/>
          <w:spacing w:val="-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7"/>
        </w:rPr>
        <w:t>一</w:t>
      </w:r>
      <w:r>
        <w:rPr>
          <w:rFonts w:ascii="SimSun" w:hAnsi="SimSun" w:eastAsia="SimSun" w:cs="SimSun"/>
          <w:sz w:val="31"/>
          <w:szCs w:val="31"/>
          <w:spacing w:val="-48"/>
        </w:rPr>
        <w:t>类为艮山，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8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类为坤地，</w:t>
      </w:r>
      <w:r>
        <w:rPr>
          <w:rFonts w:ascii="SimSun" w:hAnsi="SimSun" w:eastAsia="SimSun" w:cs="SimSun"/>
          <w:sz w:val="31"/>
          <w:szCs w:val="31"/>
          <w:spacing w:val="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一类为坎水。再接下去可以分为十六</w:t>
      </w:r>
      <w:r>
        <w:rPr>
          <w:rFonts w:ascii="SimSun" w:hAnsi="SimSun" w:eastAsia="SimSun" w:cs="SimSun"/>
          <w:sz w:val="31"/>
          <w:szCs w:val="31"/>
          <w:spacing w:val="-11"/>
        </w:rPr>
        <w:t>类、三十二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类、六十四类，以至更多类。不管分多少类，总起来说还是阴 </w:t>
      </w:r>
      <w:r>
        <w:rPr>
          <w:rFonts w:ascii="SimSun" w:hAnsi="SimSun" w:eastAsia="SimSun" w:cs="SimSun"/>
          <w:sz w:val="31"/>
          <w:szCs w:val="31"/>
          <w:spacing w:val="-26"/>
        </w:rPr>
        <w:t>阳两大类，两大类又归于一，即归于太极；归于无，即归于不分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类，没有类。所以，太极既表示一，表示有；又表示零，表示无。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故零、</w:t>
      </w:r>
      <w:r>
        <w:rPr>
          <w:rFonts w:ascii="SimSun" w:hAnsi="SimSun" w:eastAsia="SimSun" w:cs="SimSun"/>
          <w:sz w:val="31"/>
          <w:szCs w:val="31"/>
          <w:spacing w:val="-5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一同位，有无相生，分之则有，不分则无，太极为有极，亦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为无极。因此，有无极、有极之说；引而申之，又有无极生有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极，有极即太极之说；更有无极生有极、有极生太极之说。其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实，无极、有极、太极，是涵义相同的不同说法而已。宇宙万物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是客观存在，是有，合之则大，分之则小；至大无外，虽不能见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其整体，但能见其部分，故以为有；至小无</w:t>
      </w:r>
      <w:r>
        <w:rPr>
          <w:rFonts w:ascii="SimSun" w:hAnsi="SimSun" w:eastAsia="SimSun" w:cs="SimSun"/>
          <w:sz w:val="31"/>
          <w:szCs w:val="31"/>
          <w:spacing w:val="-15"/>
        </w:rPr>
        <w:t>内，其整体尚不能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见，部分更不能见，故以为无；有的东西，永远不能无，无的东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西，永远不能有，古人有“一尺之棰，日取其半，万世</w:t>
      </w:r>
      <w:r>
        <w:rPr>
          <w:rFonts w:ascii="SimSun" w:hAnsi="SimSun" w:eastAsia="SimSun" w:cs="SimSun"/>
          <w:sz w:val="31"/>
          <w:szCs w:val="31"/>
          <w:spacing w:val="-25"/>
        </w:rPr>
        <w:t>莫竭”之</w:t>
      </w:r>
    </w:p>
    <w:p>
      <w:pPr>
        <w:spacing w:line="271" w:lineRule="auto"/>
        <w:sectPr>
          <w:headerReference w:type="default" r:id="rId218"/>
          <w:pgSz w:w="11900" w:h="16840"/>
          <w:pgMar w:top="1989" w:right="1785" w:bottom="400" w:left="1785" w:header="15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39"/>
        <w:spacing w:before="334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44" w:id="41"/>
      <w:bookmarkEnd w:id="41"/>
      <w:r>
        <w:rPr>
          <w:rFonts w:ascii="SimSun" w:hAnsi="SimSun" w:eastAsia="SimSun" w:cs="SimSun"/>
          <w:sz w:val="31"/>
          <w:szCs w:val="31"/>
          <w:spacing w:val="-34"/>
        </w:rPr>
        <w:t>论，今人则有“物质不灭”之定律，可知无实为有，有亦能无，有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无亦相对而言，不是绝对的。所谓触类旁通，至少要知其相对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之类，才能触类，才能旁通，苟非其类，即旁通之，就</w:t>
      </w:r>
      <w:r>
        <w:rPr>
          <w:rFonts w:ascii="SimSun" w:hAnsi="SimSun" w:eastAsia="SimSun" w:cs="SimSun"/>
          <w:sz w:val="31"/>
          <w:szCs w:val="31"/>
          <w:spacing w:val="-24"/>
        </w:rPr>
        <w:t>不是触类 </w:t>
      </w:r>
      <w:r>
        <w:rPr>
          <w:rFonts w:ascii="SimSun" w:hAnsi="SimSun" w:eastAsia="SimSun" w:cs="SimSun"/>
          <w:sz w:val="31"/>
          <w:szCs w:val="31"/>
          <w:spacing w:val="-2"/>
        </w:rPr>
        <w:t>旁通，而是无类乱通了。因此可知，触类旁</w:t>
      </w:r>
      <w:r>
        <w:rPr>
          <w:rFonts w:ascii="SimSun" w:hAnsi="SimSun" w:eastAsia="SimSun" w:cs="SimSun"/>
          <w:sz w:val="31"/>
          <w:szCs w:val="31"/>
          <w:spacing w:val="-3"/>
        </w:rPr>
        <w:t>通应有类的一致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性。例如：色是一类，粗分则为暖色、冷色两类，暖</w:t>
      </w:r>
      <w:r>
        <w:rPr>
          <w:rFonts w:ascii="SimSun" w:hAnsi="SimSun" w:eastAsia="SimSun" w:cs="SimSun"/>
          <w:sz w:val="31"/>
          <w:szCs w:val="31"/>
          <w:spacing w:val="-20"/>
        </w:rPr>
        <w:t>色为阳类、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冷色为阴类，所以乾可为大赤，而不能为寒为冰，因为乾为全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阳，寒、冰为阴，不是同类，不能旁通。若旁通，则无一致性了。</w:t>
      </w:r>
    </w:p>
    <w:p>
      <w:pPr>
        <w:ind w:left="684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8.广泛联系应有原则性</w:t>
      </w:r>
    </w:p>
    <w:p>
      <w:pPr>
        <w:ind w:right="239" w:firstLine="699"/>
        <w:spacing w:before="34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易学作为哲学，作为宇宙万物社会人生之学，作为自然科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学和社会科学之总和或综合，是应当广泛联系的，是可以广泛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联系的；但广泛联系不是无原则性的，应当是有原则性的；也 </w:t>
      </w:r>
      <w:r>
        <w:rPr>
          <w:rFonts w:ascii="SimSun" w:hAnsi="SimSun" w:eastAsia="SimSun" w:cs="SimSun"/>
          <w:sz w:val="31"/>
          <w:szCs w:val="31"/>
          <w:spacing w:val="-25"/>
        </w:rPr>
        <w:t>就是说，能联系的就联系，不能联系的就不能乱联系。《易传</w:t>
      </w:r>
      <w:r>
        <w:rPr>
          <w:rFonts w:ascii="SimSun" w:hAnsi="SimSun" w:eastAsia="SimSun" w:cs="SimSun"/>
          <w:sz w:val="31"/>
          <w:szCs w:val="31"/>
          <w:spacing w:val="-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序卦传》是典型的乱联系，《周易》六十四卦的排列</w:t>
      </w:r>
      <w:r>
        <w:rPr>
          <w:rFonts w:ascii="SimSun" w:hAnsi="SimSun" w:eastAsia="SimSun" w:cs="SimSun"/>
          <w:sz w:val="31"/>
          <w:szCs w:val="31"/>
          <w:spacing w:val="-25"/>
        </w:rPr>
        <w:t>本来已经失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序，既没有对卦的序，也没有单卦的序。无序的排列，能说成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有序，并能讲出一番道理来，这就是能耐和本事。不过，他讲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的道理，不仅别人难明白，恐怕他自己也不一定明白。且看他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开头的一段话：“有天地然后万物生焉，盈天地之间者</w:t>
      </w:r>
      <w:r>
        <w:rPr>
          <w:rFonts w:ascii="SimSun" w:hAnsi="SimSun" w:eastAsia="SimSun" w:cs="SimSun"/>
          <w:sz w:val="31"/>
          <w:szCs w:val="31"/>
          <w:spacing w:val="-20"/>
        </w:rPr>
        <w:t>唯万物，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故受之以屯。屯者，盈也。屯者，物之始生也。物生必蒙，故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受之以蒙。蒙者，蒙也，物之稚也。物稚不可不养也，故受之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以需。需者，饮食之道也。饮食必有讼，故</w:t>
      </w:r>
      <w:r>
        <w:rPr>
          <w:rFonts w:ascii="SimSun" w:hAnsi="SimSun" w:eastAsia="SimSun" w:cs="SimSun"/>
          <w:sz w:val="31"/>
          <w:szCs w:val="31"/>
          <w:spacing w:val="-15"/>
        </w:rPr>
        <w:t>受之以讼。讼必有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众起，故受之以师。师者，众也。众必有所比，故受之以比。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比者，比也。”这种似是而非的道理，只从字</w:t>
      </w:r>
      <w:r>
        <w:rPr>
          <w:rFonts w:ascii="SimSun" w:hAnsi="SimSun" w:eastAsia="SimSun" w:cs="SimSun"/>
          <w:sz w:val="31"/>
          <w:szCs w:val="31"/>
          <w:spacing w:val="-25"/>
        </w:rPr>
        <w:t>面看，似乎说得过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去，但也有说不过去的，如“屯者，盈也。”屯何以为盈?又“屯 </w:t>
      </w:r>
      <w:r>
        <w:rPr>
          <w:rFonts w:ascii="SimSun" w:hAnsi="SimSun" w:eastAsia="SimSun" w:cs="SimSun"/>
          <w:sz w:val="31"/>
          <w:szCs w:val="31"/>
          <w:spacing w:val="-18"/>
        </w:rPr>
        <w:t>者，物之始生也。”屯既为盈，又何以为物之始生?“饮食必有 </w:t>
      </w:r>
      <w:r>
        <w:rPr>
          <w:rFonts w:ascii="SimSun" w:hAnsi="SimSun" w:eastAsia="SimSun" w:cs="SimSun"/>
          <w:sz w:val="31"/>
          <w:szCs w:val="31"/>
          <w:spacing w:val="-13"/>
        </w:rPr>
        <w:t>讼”,饮食就一定有争吵或要打官司吗?“讼必有</w:t>
      </w:r>
      <w:r>
        <w:rPr>
          <w:rFonts w:ascii="SimSun" w:hAnsi="SimSun" w:eastAsia="SimSun" w:cs="SimSun"/>
          <w:sz w:val="31"/>
          <w:szCs w:val="31"/>
          <w:spacing w:val="-14"/>
        </w:rPr>
        <w:t>众起；故受之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以师。”饮食就一定争吵打官司，动众兴师，进行战争吗?“师</w:t>
      </w:r>
    </w:p>
    <w:p>
      <w:pPr>
        <w:spacing w:line="271" w:lineRule="auto"/>
        <w:sectPr>
          <w:headerReference w:type="default" r:id="rId219"/>
          <w:pgSz w:w="11900" w:h="16840"/>
          <w:pgMar w:top="2019" w:right="1785" w:bottom="400" w:left="1730" w:header="164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right="38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者，众也。众必有所比，故受之以比。”既已动众兴师，又不就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打仗，只在于比，比什么呢?比武力呢?还是比饮食的多少 </w:t>
      </w:r>
      <w:r>
        <w:rPr>
          <w:rFonts w:ascii="SimSun" w:hAnsi="SimSun" w:eastAsia="SimSun" w:cs="SimSun"/>
          <w:sz w:val="31"/>
          <w:szCs w:val="31"/>
          <w:spacing w:val="9"/>
        </w:rPr>
        <w:t>呢?总之，是一些不明不白的道理。如果按上</w:t>
      </w:r>
      <w:r>
        <w:rPr>
          <w:rFonts w:ascii="SimSun" w:hAnsi="SimSun" w:eastAsia="SimSun" w:cs="SimSun"/>
          <w:sz w:val="31"/>
          <w:szCs w:val="31"/>
          <w:spacing w:val="8"/>
        </w:rPr>
        <w:t>下八卦相重，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乾、坤两卦自重卦之后的互重卦，乾后是夫，大壮、需、泰、大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</w:rPr>
        <w:t>畜、小畜、大有七卦，坤后是剥、观、晋、否、萃、豫、比七卦，依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乾、坤对卦联排法。乾、坤之后应是夫、剥，大壮、</w:t>
      </w:r>
      <w:r>
        <w:rPr>
          <w:rFonts w:ascii="SimSun" w:hAnsi="SimSun" w:eastAsia="SimSun" w:cs="SimSun"/>
          <w:sz w:val="31"/>
          <w:szCs w:val="31"/>
          <w:spacing w:val="-31"/>
        </w:rPr>
        <w:t>观，需、晋，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泰、否，大畜、萃，小畜、豫，大有、比七对卦。《序卦传》又该怎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样说呢?《序卦传》作者能将无序说成有序，能将没有道理说 </w:t>
      </w:r>
      <w:r>
        <w:rPr>
          <w:rFonts w:ascii="SimSun" w:hAnsi="SimSun" w:eastAsia="SimSun" w:cs="SimSun"/>
          <w:sz w:val="31"/>
          <w:szCs w:val="31"/>
          <w:spacing w:val="-2"/>
        </w:rPr>
        <w:t>成有道理，可以相信他会将有序有道理的说</w:t>
      </w:r>
      <w:r>
        <w:rPr>
          <w:rFonts w:ascii="SimSun" w:hAnsi="SimSun" w:eastAsia="SimSun" w:cs="SimSun"/>
          <w:sz w:val="31"/>
          <w:szCs w:val="31"/>
          <w:spacing w:val="-3"/>
        </w:rPr>
        <w:t>得更好。可惜的 </w:t>
      </w:r>
      <w:r>
        <w:rPr>
          <w:rFonts w:ascii="SimSun" w:hAnsi="SimSun" w:eastAsia="SimSun" w:cs="SimSun"/>
          <w:sz w:val="31"/>
          <w:szCs w:val="31"/>
          <w:spacing w:val="-13"/>
        </w:rPr>
        <w:t>是《周易》作者把卦序排错了，使他的聪明智</w:t>
      </w:r>
      <w:r>
        <w:rPr>
          <w:rFonts w:ascii="SimSun" w:hAnsi="SimSun" w:eastAsia="SimSun" w:cs="SimSun"/>
          <w:sz w:val="31"/>
          <w:szCs w:val="31"/>
          <w:spacing w:val="-14"/>
        </w:rPr>
        <w:t>慧没有用到正确 </w:t>
      </w:r>
      <w:r>
        <w:rPr>
          <w:rFonts w:ascii="SimSun" w:hAnsi="SimSun" w:eastAsia="SimSun" w:cs="SimSun"/>
          <w:sz w:val="31"/>
          <w:szCs w:val="31"/>
          <w:spacing w:val="-14"/>
        </w:rPr>
        <w:t>之处，反而成了没有原则性的乱联系的典型。说实在的，这对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他是不够公平的，但事实就是这样，又有什么办法呢?然</w:t>
      </w:r>
      <w:r>
        <w:rPr>
          <w:rFonts w:ascii="SimSun" w:hAnsi="SimSun" w:eastAsia="SimSun" w:cs="SimSun"/>
          <w:sz w:val="31"/>
          <w:szCs w:val="31"/>
          <w:spacing w:val="-4"/>
        </w:rPr>
        <w:t>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他的错误作法，对今后研究易学者是有教育意</w:t>
      </w:r>
      <w:r>
        <w:rPr>
          <w:rFonts w:ascii="SimSun" w:hAnsi="SimSun" w:eastAsia="SimSun" w:cs="SimSun"/>
          <w:sz w:val="31"/>
          <w:szCs w:val="31"/>
          <w:spacing w:val="-14"/>
        </w:rPr>
        <w:t>义的，告诉大家 </w:t>
      </w:r>
      <w:r>
        <w:rPr>
          <w:rFonts w:ascii="SimSun" w:hAnsi="SimSun" w:eastAsia="SimSun" w:cs="SimSun"/>
          <w:sz w:val="31"/>
          <w:szCs w:val="31"/>
          <w:spacing w:val="-14"/>
        </w:rPr>
        <w:t>易学的广泛联系应有原则性，不能无原则性的乱联系，以免千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百年后，受到同样的评论。</w:t>
      </w:r>
    </w:p>
    <w:p>
      <w:pPr>
        <w:spacing w:line="265" w:lineRule="auto"/>
        <w:sectPr>
          <w:headerReference w:type="default" r:id="rId220"/>
          <w:pgSz w:w="11900" w:h="16840"/>
          <w:pgMar w:top="1999" w:right="1785" w:bottom="400" w:left="1599" w:header="15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1"/>
        <w:spacing w:before="329" w:line="222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-23"/>
        </w:rPr>
        <w:t>□第三章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451"/>
        <w:spacing w:before="159" w:line="23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b/>
          <w:bCs/>
          <w:spacing w:val="25"/>
        </w:rPr>
        <w:t>易学失误补正</w:t>
      </w:r>
    </w:p>
    <w:p>
      <w:pPr>
        <w:pStyle w:val="BodyText"/>
        <w:spacing w:line="417" w:lineRule="auto"/>
        <w:rPr/>
      </w:pPr>
      <w:r/>
    </w:p>
    <w:p>
      <w:pPr>
        <w:ind w:left="54" w:right="110" w:firstLine="69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易学有失有误，已是事实。如何处理?唯一的办法就是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失者补之，误者正之。但要补失正误，不是一件容易的事情。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首先要破除本本主义。不能认为只有书本上记载了的才能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有，才算对；书本上没有记载的，也可能有；书本上记载</w:t>
      </w:r>
      <w:r>
        <w:rPr>
          <w:rFonts w:ascii="SimSun" w:hAnsi="SimSun" w:eastAsia="SimSun" w:cs="SimSun"/>
          <w:sz w:val="31"/>
          <w:szCs w:val="31"/>
          <w:spacing w:val="-25"/>
        </w:rPr>
        <w:t>的，也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有可能错；完全相信书本的人，是不会发现</w:t>
      </w:r>
      <w:r>
        <w:rPr>
          <w:rFonts w:ascii="SimSun" w:hAnsi="SimSun" w:eastAsia="SimSun" w:cs="SimSun"/>
          <w:sz w:val="31"/>
          <w:szCs w:val="31"/>
          <w:spacing w:val="-15"/>
        </w:rPr>
        <w:t>更多真理的；自己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不能发现更多的真理，到也无关大局；问题是这种人还往往阻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碍或反对别人发现更多的真理；即使不是发现</w:t>
      </w:r>
      <w:r>
        <w:rPr>
          <w:rFonts w:ascii="SimSun" w:hAnsi="SimSun" w:eastAsia="SimSun" w:cs="SimSun"/>
          <w:sz w:val="31"/>
          <w:szCs w:val="31"/>
          <w:spacing w:val="-3"/>
        </w:rPr>
        <w:t>更多的新的真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理，而是找回失落了的原来就有的真理，他也要阻碍或反对。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这种人死死抱住本本主义不放，这就需要首先破除本本主义。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其次要广泛寻找民间流传中的有用线索和稗官野</w:t>
      </w:r>
      <w:r>
        <w:rPr>
          <w:rFonts w:ascii="SimSun" w:hAnsi="SimSun" w:eastAsia="SimSun" w:cs="SimSun"/>
          <w:sz w:val="31"/>
          <w:szCs w:val="31"/>
          <w:spacing w:val="-3"/>
        </w:rPr>
        <w:t>史小说杂记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中的有用资料。民间传说是世代口耳相传的；有些民间</w:t>
      </w:r>
      <w:r>
        <w:rPr>
          <w:rFonts w:ascii="SimSun" w:hAnsi="SimSun" w:eastAsia="SimSun" w:cs="SimSun"/>
          <w:sz w:val="31"/>
          <w:szCs w:val="31"/>
          <w:spacing w:val="-10"/>
        </w:rPr>
        <w:t>传说，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是人们尚未入学念书之前就听妈妈或奶奶、爸爸或爷爷讲的，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他们也是在那样的年龄听他们的妈妈或奶奶、爸爸</w:t>
      </w:r>
      <w:r>
        <w:rPr>
          <w:rFonts w:ascii="SimSun" w:hAnsi="SimSun" w:eastAsia="SimSun" w:cs="SimSun"/>
          <w:sz w:val="31"/>
          <w:szCs w:val="31"/>
          <w:spacing w:val="-2"/>
        </w:rPr>
        <w:t>或爷爷讲 </w:t>
      </w:r>
      <w:r>
        <w:rPr>
          <w:rFonts w:ascii="SimSun" w:hAnsi="SimSun" w:eastAsia="SimSun" w:cs="SimSun"/>
          <w:sz w:val="31"/>
          <w:szCs w:val="31"/>
          <w:spacing w:val="-2"/>
        </w:rPr>
        <w:t>的。如此世代口耳相传，历千万年而主要内容不变。就像语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言一样，在穷乡僻壤里，有些语言的说法和发音，</w:t>
      </w:r>
      <w:r>
        <w:rPr>
          <w:rFonts w:ascii="SimSun" w:hAnsi="SimSun" w:eastAsia="SimSun" w:cs="SimSun"/>
          <w:sz w:val="31"/>
          <w:szCs w:val="31"/>
          <w:spacing w:val="-13"/>
        </w:rPr>
        <w:t>还保持着远 </w:t>
      </w:r>
      <w:r>
        <w:rPr>
          <w:rFonts w:ascii="SimSun" w:hAnsi="SimSun" w:eastAsia="SimSun" w:cs="SimSun"/>
          <w:sz w:val="31"/>
          <w:szCs w:val="31"/>
          <w:spacing w:val="-13"/>
        </w:rPr>
        <w:t>古、上古或中古时期的说法和发音。例如：四川的农村里，将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外公外婆叫家公家婆，“家”发ga</w:t>
      </w:r>
      <w:r>
        <w:rPr>
          <w:rFonts w:ascii="SimSun" w:hAnsi="SimSun" w:eastAsia="SimSun" w:cs="SimSun"/>
          <w:sz w:val="31"/>
          <w:szCs w:val="31"/>
          <w:spacing w:val="-6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音，考察起来，这种叫法应当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是母系氏族社会时期的叫法的遗存，而外公外婆的叫法，则应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当是父系氏族社会时期的叫法的遗存。因为母系氏</w:t>
      </w:r>
      <w:r>
        <w:rPr>
          <w:rFonts w:ascii="SimSun" w:hAnsi="SimSun" w:eastAsia="SimSun" w:cs="SimSun"/>
          <w:sz w:val="31"/>
          <w:szCs w:val="31"/>
          <w:spacing w:val="-3"/>
        </w:rPr>
        <w:t>族社会是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以妈妈的家为家的，妈妈的父母自然是家中的公，家中的婆</w:t>
      </w:r>
    </w:p>
    <w:p>
      <w:pPr>
        <w:spacing w:line="271" w:lineRule="auto"/>
        <w:sectPr>
          <w:headerReference w:type="default" r:id="rId221"/>
          <w:pgSz w:w="11900" w:h="16840"/>
          <w:pgMar w:top="2069" w:right="1785" w:bottom="400" w:left="1785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ind w:right="27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了，所以叫家公家婆。而爸爸是外来人，相对地说，爸爸的父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母就是家外的公，家外的婆了，应当叫外公外婆的。但后来发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展成父系氏族社会了，就以爸爸的家为家了，爸爸</w:t>
      </w:r>
      <w:r>
        <w:rPr>
          <w:rFonts w:ascii="SimSun" w:hAnsi="SimSun" w:eastAsia="SimSun" w:cs="SimSun"/>
          <w:sz w:val="31"/>
          <w:szCs w:val="31"/>
          <w:spacing w:val="-14"/>
        </w:rPr>
        <w:t>的父母自然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是家中的公、家中的婆了，应叫家公家婆，但不那样叫，只叫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公、婆，或公公、婆婆，爷爷、奶奶。公公、婆婆，公、婆，在谈论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时又指女人丈夫的父母，但只用于谈论，不用作称呼，丈夫怎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样称呼，女人就怎样称呼，所以混不了。妈</w:t>
      </w:r>
      <w:r>
        <w:rPr>
          <w:rFonts w:ascii="SimSun" w:hAnsi="SimSun" w:eastAsia="SimSun" w:cs="SimSun"/>
          <w:sz w:val="31"/>
          <w:szCs w:val="31"/>
          <w:spacing w:val="-8"/>
        </w:rPr>
        <w:t>妈却是外来人了，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妈妈的父母就是家外的公、家外的婆了，多数人都改叫外</w:t>
      </w:r>
      <w:r>
        <w:rPr>
          <w:rFonts w:ascii="SimSun" w:hAnsi="SimSun" w:eastAsia="SimSun" w:cs="SimSun"/>
          <w:sz w:val="31"/>
          <w:szCs w:val="31"/>
          <w:spacing w:val="-14"/>
        </w:rPr>
        <w:t>公外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婆了，但四川农村的人，至今未改，仍叫家公家婆，而且</w:t>
      </w:r>
      <w:r>
        <w:rPr>
          <w:rFonts w:ascii="SimSun" w:hAnsi="SimSun" w:eastAsia="SimSun" w:cs="SimSun"/>
          <w:sz w:val="31"/>
          <w:szCs w:val="31"/>
          <w:spacing w:val="-24"/>
        </w:rPr>
        <w:t>发古代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音。你说怪不怪?其实不怪，很有道理，家中的公，家中的婆，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只叫公、婆，或公公、婆婆，爷爷、奶奶，妈妈的父母仍叫家公家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婆，不是很好吗?何必改叫外公外婆呢?叫外公外婆，有个外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字，不就外道了吗?哪有叫家公家婆亲切呢?举这样一个例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子，只是为了说明远古上古的语言文化，有</w:t>
      </w:r>
      <w:r>
        <w:rPr>
          <w:rFonts w:ascii="SimSun" w:hAnsi="SimSun" w:eastAsia="SimSun" w:cs="SimSun"/>
          <w:sz w:val="31"/>
          <w:szCs w:val="31"/>
          <w:spacing w:val="-14"/>
        </w:rPr>
        <w:t>可能经过世代口耳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相传，至今仍然保留在民间，也有可能记录</w:t>
      </w:r>
      <w:r>
        <w:rPr>
          <w:rFonts w:ascii="SimSun" w:hAnsi="SimSun" w:eastAsia="SimSun" w:cs="SimSun"/>
          <w:sz w:val="31"/>
          <w:szCs w:val="31"/>
          <w:spacing w:val="-14"/>
        </w:rPr>
        <w:t>和应用到稗官野史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小说杂记中去。第三是将所得线索或资料和有关文献互相参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证，去粗取精，去伪存真，然后连接起来，形成系统，构成整体，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变成理论；其中可能有连接不上的，说明中间有缺</w:t>
      </w:r>
      <w:r>
        <w:rPr>
          <w:rFonts w:ascii="SimSun" w:hAnsi="SimSun" w:eastAsia="SimSun" w:cs="SimSun"/>
          <w:sz w:val="31"/>
          <w:szCs w:val="31"/>
          <w:spacing w:val="-14"/>
        </w:rPr>
        <w:t>失；也可能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有连接上了，但于理不通，说明其中有错误。同时还要相信中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国的远古上古之人，已不是蒙昧时期的愚蠢之人，而是有语言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能正确思维的聪明之人。他们想事情看问题不次于现代人，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只是没有现代人那样多的书本知识和现成经验就是了。没有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那样多的书本知识和现成经验，是坏事，也是好事。他不受书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本知识的约束和现成经验的限制，也没有依赖性，可以自由自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在地去思考，去发挥自己的主观能动性，去发现周围的客观规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律性。他不这样做，在那天灾人祸甚于现代的远古上古时期，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他就无法生存。因此，可以说，远古上古之人的聪明智慧，也</w:t>
      </w:r>
    </w:p>
    <w:p>
      <w:pPr>
        <w:spacing w:line="272" w:lineRule="auto"/>
        <w:sectPr>
          <w:headerReference w:type="default" r:id="rId222"/>
          <w:pgSz w:w="11900" w:h="16840"/>
          <w:pgMar w:top="2069" w:right="1785" w:bottom="400" w:left="1660" w:header="16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60" w:firstLine="155"/>
        <w:spacing w:before="30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是被环境被灾难逼出来的。忧患出智慧，安逸铸昏庸。</w:t>
      </w:r>
      <w:r>
        <w:rPr>
          <w:rFonts w:ascii="SimSun" w:hAnsi="SimSun" w:eastAsia="SimSun" w:cs="SimSun"/>
          <w:sz w:val="31"/>
          <w:szCs w:val="31"/>
          <w:spacing w:val="-5"/>
        </w:rPr>
        <w:t>这说  </w:t>
      </w:r>
      <w:r>
        <w:rPr>
          <w:rFonts w:ascii="SimSun" w:hAnsi="SimSun" w:eastAsia="SimSun" w:cs="SimSun"/>
          <w:sz w:val="31"/>
          <w:szCs w:val="31"/>
          <w:spacing w:val="-8"/>
        </w:rPr>
        <w:t>法一点不假。远古上古之人，饥寒思创造，饱暖虑饥寒；后世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之人，饥寒起盗心，饱暖思淫欲；因远古上</w:t>
      </w:r>
      <w:r>
        <w:rPr>
          <w:rFonts w:ascii="SimSun" w:hAnsi="SimSun" w:eastAsia="SimSun" w:cs="SimSun"/>
          <w:sz w:val="31"/>
          <w:szCs w:val="31"/>
          <w:spacing w:val="-10"/>
        </w:rPr>
        <w:t>古之时无可盗可淫  </w:t>
      </w:r>
      <w:r>
        <w:rPr>
          <w:rFonts w:ascii="SimSun" w:hAnsi="SimSun" w:eastAsia="SimSun" w:cs="SimSun"/>
          <w:sz w:val="31"/>
          <w:szCs w:val="31"/>
          <w:spacing w:val="-9"/>
        </w:rPr>
        <w:t>的条件，必须创造再创造才能免于饥寒；后</w:t>
      </w:r>
      <w:r>
        <w:rPr>
          <w:rFonts w:ascii="SimSun" w:hAnsi="SimSun" w:eastAsia="SimSun" w:cs="SimSun"/>
          <w:sz w:val="31"/>
          <w:szCs w:val="31"/>
          <w:spacing w:val="-10"/>
        </w:rPr>
        <w:t>世有可盗可淫的条  </w:t>
      </w:r>
      <w:r>
        <w:rPr>
          <w:rFonts w:ascii="SimSun" w:hAnsi="SimSun" w:eastAsia="SimSun" w:cs="SimSun"/>
          <w:sz w:val="31"/>
          <w:szCs w:val="31"/>
          <w:spacing w:val="3"/>
        </w:rPr>
        <w:t>件，不创造也不至于饥寒之故也。后世的聪明智慧多出于穷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困饥寒而又不肯作非分之想者，少出于富贵饱暖而又可以生  </w:t>
      </w:r>
      <w:r>
        <w:rPr>
          <w:rFonts w:ascii="SimSun" w:hAnsi="SimSun" w:eastAsia="SimSun" w:cs="SimSun"/>
          <w:sz w:val="31"/>
          <w:szCs w:val="31"/>
          <w:spacing w:val="4"/>
        </w:rPr>
        <w:t>掠夺之念者。故穷困和富贵能互相转化循环，形成后世的自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然规律，古人谓之“天道”;故天道即世道、人道，非上天神灵之  </w:t>
      </w:r>
      <w:r>
        <w:rPr>
          <w:rFonts w:ascii="SimSun" w:hAnsi="SimSun" w:eastAsia="SimSun" w:cs="SimSun"/>
          <w:sz w:val="31"/>
          <w:szCs w:val="31"/>
          <w:spacing w:val="-34"/>
        </w:rPr>
        <w:t>所规定；因此，古人能创“天人合一”之说，并有“天道即世道”、 </w:t>
      </w:r>
      <w:r>
        <w:rPr>
          <w:rFonts w:ascii="SimSun" w:hAnsi="SimSun" w:eastAsia="SimSun" w:cs="SimSun"/>
          <w:sz w:val="31"/>
          <w:szCs w:val="31"/>
          <w:spacing w:val="-23"/>
        </w:rPr>
        <w:t>“天心即人心”之论。由此可知，所谓“天人感应”,不过是利用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对立转化循环规律，励志劝善的一种说法而已。何以证明呢?  </w:t>
      </w:r>
      <w:r>
        <w:rPr>
          <w:rFonts w:ascii="SimSun" w:hAnsi="SimSun" w:eastAsia="SimSun" w:cs="SimSun"/>
          <w:sz w:val="31"/>
          <w:szCs w:val="31"/>
          <w:spacing w:val="-14"/>
        </w:rPr>
        <w:t>“积善之家必有余庆，积恶之家必有后殃”;立志积善</w:t>
      </w:r>
      <w:r>
        <w:rPr>
          <w:rFonts w:ascii="SimSun" w:hAnsi="SimSun" w:eastAsia="SimSun" w:cs="SimSun"/>
          <w:sz w:val="31"/>
          <w:szCs w:val="31"/>
          <w:spacing w:val="-15"/>
        </w:rPr>
        <w:t>，不作非  </w:t>
      </w:r>
      <w:r>
        <w:rPr>
          <w:rFonts w:ascii="SimSun" w:hAnsi="SimSun" w:eastAsia="SimSun" w:cs="SimSun"/>
          <w:sz w:val="31"/>
          <w:szCs w:val="31"/>
          <w:spacing w:val="-9"/>
        </w:rPr>
        <w:t>分之想，多作自己创造的打算，并将自己创</w:t>
      </w:r>
      <w:r>
        <w:rPr>
          <w:rFonts w:ascii="SimSun" w:hAnsi="SimSun" w:eastAsia="SimSun" w:cs="SimSun"/>
          <w:sz w:val="31"/>
          <w:szCs w:val="31"/>
          <w:spacing w:val="-10"/>
        </w:rPr>
        <w:t>造的有余部分周济  </w:t>
      </w:r>
      <w:r>
        <w:rPr>
          <w:rFonts w:ascii="SimSun" w:hAnsi="SimSun" w:eastAsia="SimSun" w:cs="SimSun"/>
          <w:sz w:val="31"/>
          <w:szCs w:val="31"/>
          <w:spacing w:val="-9"/>
        </w:rPr>
        <w:t>他人，则少怨仇而多感激，困难时也能得到</w:t>
      </w:r>
      <w:r>
        <w:rPr>
          <w:rFonts w:ascii="SimSun" w:hAnsi="SimSun" w:eastAsia="SimSun" w:cs="SimSun"/>
          <w:sz w:val="31"/>
          <w:szCs w:val="31"/>
          <w:spacing w:val="-10"/>
        </w:rPr>
        <w:t>他人帮助，所以有  </w:t>
      </w:r>
      <w:r>
        <w:rPr>
          <w:rFonts w:ascii="SimSun" w:hAnsi="SimSun" w:eastAsia="SimSun" w:cs="SimSun"/>
          <w:sz w:val="31"/>
          <w:szCs w:val="31"/>
          <w:spacing w:val="-19"/>
        </w:rPr>
        <w:t>余庆；肆意为恶，常作非分之想，没有自己</w:t>
      </w:r>
      <w:r>
        <w:rPr>
          <w:rFonts w:ascii="SimSun" w:hAnsi="SimSun" w:eastAsia="SimSun" w:cs="SimSun"/>
          <w:sz w:val="31"/>
          <w:szCs w:val="31"/>
          <w:spacing w:val="-20"/>
        </w:rPr>
        <w:t>创造的打算，必然不  </w:t>
      </w:r>
      <w:r>
        <w:rPr>
          <w:rFonts w:ascii="SimSun" w:hAnsi="SimSun" w:eastAsia="SimSun" w:cs="SimSun"/>
          <w:sz w:val="31"/>
          <w:szCs w:val="31"/>
          <w:spacing w:val="-9"/>
        </w:rPr>
        <w:t>肯用到手的东西周济他人，则多怨仇而无感</w:t>
      </w:r>
      <w:r>
        <w:rPr>
          <w:rFonts w:ascii="SimSun" w:hAnsi="SimSun" w:eastAsia="SimSun" w:cs="SimSun"/>
          <w:sz w:val="31"/>
          <w:szCs w:val="31"/>
          <w:spacing w:val="-10"/>
        </w:rPr>
        <w:t>激，落泊时就得不  </w:t>
      </w:r>
      <w:r>
        <w:rPr>
          <w:rFonts w:ascii="SimSun" w:hAnsi="SimSun" w:eastAsia="SimSun" w:cs="SimSun"/>
          <w:sz w:val="31"/>
          <w:szCs w:val="31"/>
          <w:spacing w:val="-9"/>
        </w:rPr>
        <w:t>到他人帮助，还会有人来报怨复仇，所以有</w:t>
      </w:r>
      <w:r>
        <w:rPr>
          <w:rFonts w:ascii="SimSun" w:hAnsi="SimSun" w:eastAsia="SimSun" w:cs="SimSun"/>
          <w:sz w:val="31"/>
          <w:szCs w:val="31"/>
          <w:spacing w:val="-10"/>
        </w:rPr>
        <w:t>后殃。这就叫“因  </w:t>
      </w:r>
      <w:r>
        <w:rPr>
          <w:rFonts w:ascii="SimSun" w:hAnsi="SimSun" w:eastAsia="SimSun" w:cs="SimSun"/>
          <w:sz w:val="31"/>
          <w:szCs w:val="31"/>
          <w:spacing w:val="-9"/>
        </w:rPr>
        <w:t>果报应”。因果报应不是没有道理的、虚假</w:t>
      </w:r>
      <w:r>
        <w:rPr>
          <w:rFonts w:ascii="SimSun" w:hAnsi="SimSun" w:eastAsia="SimSun" w:cs="SimSun"/>
          <w:sz w:val="31"/>
          <w:szCs w:val="31"/>
          <w:spacing w:val="-10"/>
        </w:rPr>
        <w:t>的，现代科学也有  </w:t>
      </w:r>
      <w:r>
        <w:rPr>
          <w:rFonts w:ascii="SimSun" w:hAnsi="SimSun" w:eastAsia="SimSun" w:cs="SimSun"/>
          <w:sz w:val="31"/>
          <w:szCs w:val="31"/>
          <w:spacing w:val="1"/>
        </w:rPr>
        <w:t>因果论，自然之物也是互为因果的，人事自然也是互为因果  </w:t>
      </w:r>
      <w:r>
        <w:rPr>
          <w:rFonts w:ascii="SimSun" w:hAnsi="SimSun" w:eastAsia="SimSun" w:cs="SimSun"/>
          <w:sz w:val="31"/>
          <w:szCs w:val="31"/>
          <w:spacing w:val="-29"/>
        </w:rPr>
        <w:t>的。“种豆得豆，种瓜得瓜，种仇恨得冤家。”“善有善报，恶有  </w:t>
      </w:r>
      <w:r>
        <w:rPr>
          <w:rFonts w:ascii="SimSun" w:hAnsi="SimSun" w:eastAsia="SimSun" w:cs="SimSun"/>
          <w:sz w:val="31"/>
          <w:szCs w:val="31"/>
          <w:spacing w:val="-31"/>
        </w:rPr>
        <w:t>恶报，不是不报，时候未到，时候一到，</w:t>
      </w:r>
      <w:r>
        <w:rPr>
          <w:rFonts w:ascii="SimSun" w:hAnsi="SimSun" w:eastAsia="SimSun" w:cs="SimSun"/>
          <w:sz w:val="31"/>
          <w:szCs w:val="31"/>
          <w:spacing w:val="-7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一</w:t>
      </w:r>
      <w:r>
        <w:rPr>
          <w:rFonts w:ascii="SimSun" w:hAnsi="SimSun" w:eastAsia="SimSun" w:cs="SimSun"/>
          <w:sz w:val="31"/>
          <w:szCs w:val="31"/>
          <w:spacing w:val="-32"/>
        </w:rPr>
        <w:t>切都报。”“多行不义  </w:t>
      </w:r>
      <w:r>
        <w:rPr>
          <w:rFonts w:ascii="SimSun" w:hAnsi="SimSun" w:eastAsia="SimSun" w:cs="SimSun"/>
          <w:sz w:val="31"/>
          <w:szCs w:val="31"/>
          <w:spacing w:val="-29"/>
        </w:rPr>
        <w:t>必自毙。”“害人终害己。”等说法，是有道理的，是合乎客观规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律的。这些话，对于端正人心，安定社会，多自己创造，不巧取，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豪夺，提高社会的物质文明和精神文明，</w:t>
      </w:r>
      <w:r>
        <w:rPr>
          <w:rFonts w:ascii="SimSun" w:hAnsi="SimSun" w:eastAsia="SimSun" w:cs="SimSun"/>
          <w:sz w:val="31"/>
          <w:szCs w:val="31"/>
          <w:spacing w:val="-10"/>
        </w:rPr>
        <w:t>都是有作用和有意义  </w:t>
      </w:r>
      <w:r>
        <w:rPr>
          <w:rFonts w:ascii="SimSun" w:hAnsi="SimSun" w:eastAsia="SimSun" w:cs="SimSun"/>
          <w:sz w:val="31"/>
          <w:szCs w:val="31"/>
          <w:spacing w:val="3"/>
        </w:rPr>
        <w:t>的。因此，因果报应论是不应该完全否定的。占卜易学就是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用因果论预测未来的，因为失误而变成占卜</w:t>
      </w:r>
      <w:r>
        <w:rPr>
          <w:rFonts w:ascii="SimSun" w:hAnsi="SimSun" w:eastAsia="SimSun" w:cs="SimSun"/>
          <w:sz w:val="31"/>
          <w:szCs w:val="31"/>
          <w:spacing w:val="-10"/>
        </w:rPr>
        <w:t>迷信，但其中还含  </w:t>
      </w:r>
      <w:r>
        <w:rPr>
          <w:rFonts w:ascii="SimSun" w:hAnsi="SimSun" w:eastAsia="SimSun" w:cs="SimSun"/>
          <w:sz w:val="31"/>
          <w:szCs w:val="31"/>
          <w:spacing w:val="-7"/>
        </w:rPr>
        <w:t>有因果论的因素，后人利用其中的因果论因素，</w:t>
      </w:r>
      <w:r>
        <w:rPr>
          <w:rFonts w:ascii="SimSun" w:hAnsi="SimSun" w:eastAsia="SimSun" w:cs="SimSun"/>
          <w:sz w:val="31"/>
          <w:szCs w:val="31"/>
          <w:spacing w:val="-8"/>
        </w:rPr>
        <w:t>发挥成因果报</w:t>
      </w:r>
    </w:p>
    <w:p>
      <w:pPr>
        <w:spacing w:line="272" w:lineRule="auto"/>
        <w:sectPr>
          <w:headerReference w:type="default" r:id="rId223"/>
          <w:pgSz w:w="11900" w:h="16840"/>
          <w:pgMar w:top="2019" w:right="1785" w:bottom="400" w:left="1664" w:header="16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right="513"/>
        <w:spacing w:before="101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应论，也算是补失正误之举。易学失误是多方面的，有符号方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位次序方面的，有符号象数义理方面的，而一切失误都导致义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理的失误，义理失误直接影响人的思想和行为，给社会带来不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良后果。所以，补失正误的最终目的，是为了找回全部失落了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的弄错了的正确义理。下面分述补失正误的各项内容。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2360"/>
        <w:spacing w:before="133" w:line="220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22"/>
        </w:rPr>
        <w:t>一、太极图失误补正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right="429" w:firstLine="74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太极图是一个极简单的图，几乎人人都会画，还会有失误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么?太极图确实极简单，但它所包含的内容，却极不简单，大 </w:t>
      </w:r>
      <w:r>
        <w:rPr>
          <w:rFonts w:ascii="SimSun" w:hAnsi="SimSun" w:eastAsia="SimSun" w:cs="SimSun"/>
          <w:sz w:val="31"/>
          <w:szCs w:val="31"/>
          <w:spacing w:val="-14"/>
        </w:rPr>
        <w:t>至宏观宇宙，小至微观世界，中至人类社会</w:t>
      </w:r>
      <w:r>
        <w:rPr>
          <w:rFonts w:ascii="SimSun" w:hAnsi="SimSun" w:eastAsia="SimSun" w:cs="SimSun"/>
          <w:sz w:val="31"/>
          <w:szCs w:val="31"/>
          <w:spacing w:val="-15"/>
        </w:rPr>
        <w:t>，它都包含了。包 </w:t>
      </w:r>
      <w:r>
        <w:rPr>
          <w:rFonts w:ascii="SimSun" w:hAnsi="SimSun" w:eastAsia="SimSun" w:cs="SimSun"/>
          <w:sz w:val="31"/>
          <w:szCs w:val="31"/>
          <w:spacing w:val="-14"/>
        </w:rPr>
        <w:t>含如此广泛的内容，没有一定的理论和方法，随意乱画，随意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乱解释，行吗?会画是一回事；画出来对不对又是一回事；画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对了，能不能说出为什么要这样画?这样画有何作用或意</w:t>
      </w:r>
      <w:r>
        <w:rPr>
          <w:rFonts w:ascii="SimSun" w:hAnsi="SimSun" w:eastAsia="SimSun" w:cs="SimSun"/>
          <w:sz w:val="31"/>
          <w:szCs w:val="31"/>
          <w:spacing w:val="-3"/>
        </w:rPr>
        <w:t>义?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又是一回事。古往今来，能把太极图画得十分正确十分完美 </w:t>
      </w:r>
      <w:r>
        <w:rPr>
          <w:rFonts w:ascii="SimSun" w:hAnsi="SimSun" w:eastAsia="SimSun" w:cs="SimSun"/>
          <w:sz w:val="31"/>
          <w:szCs w:val="31"/>
          <w:spacing w:val="-4"/>
        </w:rPr>
        <w:t>的人不多，能说出为什么要这样画及其作用或意义的人就更 </w:t>
      </w:r>
      <w:r>
        <w:rPr>
          <w:rFonts w:ascii="SimSun" w:hAnsi="SimSun" w:eastAsia="SimSun" w:cs="SimSun"/>
          <w:sz w:val="31"/>
          <w:szCs w:val="31"/>
          <w:spacing w:val="-4"/>
        </w:rPr>
        <w:t>少。甚至还有人不以流传民间的阴阳鱼为远古之末上古之初 </w:t>
      </w:r>
      <w:r>
        <w:rPr>
          <w:rFonts w:ascii="SimSun" w:hAnsi="SimSun" w:eastAsia="SimSun" w:cs="SimSun"/>
          <w:sz w:val="31"/>
          <w:szCs w:val="31"/>
          <w:spacing w:val="-4"/>
        </w:rPr>
        <w:t>的太极图，而另外设计出一种太极图，其人就是宋初道士陈 </w:t>
      </w:r>
      <w:r>
        <w:rPr>
          <w:rFonts w:ascii="SimSun" w:hAnsi="SimSun" w:eastAsia="SimSun" w:cs="SimSun"/>
          <w:sz w:val="31"/>
          <w:szCs w:val="31"/>
          <w:spacing w:val="-4"/>
        </w:rPr>
        <w:t>抟。他设计出的太极图，实际是将道教的外丹理论图改造为 </w:t>
      </w:r>
      <w:r>
        <w:rPr>
          <w:rFonts w:ascii="SimSun" w:hAnsi="SimSun" w:eastAsia="SimSun" w:cs="SimSun"/>
          <w:sz w:val="31"/>
          <w:szCs w:val="31"/>
          <w:spacing w:val="-9"/>
        </w:rPr>
        <w:t>内丹理论图，它的核心部分，就是东汉道士魏伯阳著的&lt;</w:t>
      </w:r>
      <w:r>
        <w:rPr>
          <w:rFonts w:ascii="SimSun" w:hAnsi="SimSun" w:eastAsia="SimSun" w:cs="SimSun"/>
          <w:sz w:val="31"/>
          <w:szCs w:val="31"/>
          <w:spacing w:val="-10"/>
        </w:rPr>
        <w:t>周易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参同契&gt;中的水火匡廓图，另外结合五行相生之说，作为道士 </w:t>
      </w:r>
      <w:r>
        <w:rPr>
          <w:rFonts w:ascii="SimSun" w:hAnsi="SimSun" w:eastAsia="SimSun" w:cs="SimSun"/>
          <w:sz w:val="31"/>
          <w:szCs w:val="31"/>
          <w:spacing w:val="-4"/>
        </w:rPr>
        <w:t>和学道之人炼内丹的理论图式。道教自创立以来，就一直紧 </w:t>
      </w:r>
      <w:r>
        <w:rPr>
          <w:rFonts w:ascii="SimSun" w:hAnsi="SimSun" w:eastAsia="SimSun" w:cs="SimSun"/>
          <w:sz w:val="31"/>
          <w:szCs w:val="31"/>
          <w:spacing w:val="-23"/>
        </w:rPr>
        <w:t>紧抓住传统文化中三种道：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一是易学之道，即阴阳变化规律或 </w:t>
      </w:r>
      <w:r>
        <w:rPr>
          <w:rFonts w:ascii="SimSun" w:hAnsi="SimSun" w:eastAsia="SimSun" w:cs="SimSun"/>
          <w:sz w:val="31"/>
          <w:szCs w:val="31"/>
          <w:spacing w:val="-14"/>
        </w:rPr>
        <w:t>阴阳变化之道；二是道家之道，即自然变化</w:t>
      </w:r>
      <w:r>
        <w:rPr>
          <w:rFonts w:ascii="SimSun" w:hAnsi="SimSun" w:eastAsia="SimSun" w:cs="SimSun"/>
          <w:sz w:val="31"/>
          <w:szCs w:val="31"/>
          <w:spacing w:val="-15"/>
        </w:rPr>
        <w:t>规律或天道；三是 </w:t>
      </w:r>
      <w:r>
        <w:rPr>
          <w:rFonts w:ascii="SimSun" w:hAnsi="SimSun" w:eastAsia="SimSun" w:cs="SimSun"/>
          <w:sz w:val="31"/>
          <w:szCs w:val="31"/>
          <w:spacing w:val="-4"/>
        </w:rPr>
        <w:t>儒家之道，即社会变化规律或人道。这三种道性质是基本相 </w:t>
      </w:r>
      <w:r>
        <w:rPr>
          <w:rFonts w:ascii="SimSun" w:hAnsi="SimSun" w:eastAsia="SimSun" w:cs="SimSun"/>
          <w:sz w:val="31"/>
          <w:szCs w:val="31"/>
          <w:spacing w:val="-14"/>
        </w:rPr>
        <w:t>同的，理论是基本相通的，只是侧重面不同而已。将三种道结</w:t>
      </w:r>
    </w:p>
    <w:p>
      <w:pPr>
        <w:spacing w:line="271" w:lineRule="auto"/>
        <w:sectPr>
          <w:headerReference w:type="default" r:id="rId224"/>
          <w:pgSz w:w="11900" w:h="16840"/>
          <w:pgMar w:top="2149" w:right="1785" w:bottom="400" w:left="1579" w:header="17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right="22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合起来，是比较容易的事情。所以，道教创立之初，紧紧抓住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</w:rPr>
        <w:t>不放，</w:t>
      </w:r>
      <w:r>
        <w:rPr>
          <w:rFonts w:ascii="SimSun" w:hAnsi="SimSun" w:eastAsia="SimSun" w:cs="SimSun"/>
          <w:sz w:val="31"/>
          <w:szCs w:val="31"/>
          <w:spacing w:val="-4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一方面研究易学，从《周易》、《易传》中接过太极、八</w:t>
      </w:r>
      <w:r>
        <w:rPr>
          <w:rFonts w:ascii="SimSun" w:hAnsi="SimSun" w:eastAsia="SimSun" w:cs="SimSun"/>
          <w:sz w:val="31"/>
          <w:szCs w:val="31"/>
          <w:spacing w:val="-43"/>
        </w:rPr>
        <w:t>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作为道教的标志；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一方面研究道家学说，奉</w:t>
      </w:r>
      <w:r>
        <w:rPr>
          <w:rFonts w:ascii="SimSun" w:hAnsi="SimSun" w:eastAsia="SimSun" w:cs="SimSun"/>
          <w:sz w:val="31"/>
          <w:szCs w:val="31"/>
          <w:spacing w:val="-18"/>
        </w:rPr>
        <w:t>老子为道教之主，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以其《道德经》为道教主要经典；</w:t>
      </w:r>
      <w:r>
        <w:rPr>
          <w:rFonts w:ascii="SimSun" w:hAnsi="SimSun" w:eastAsia="SimSun" w:cs="SimSun"/>
          <w:sz w:val="31"/>
          <w:szCs w:val="31"/>
          <w:spacing w:val="7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一方面研究儒家学</w:t>
      </w:r>
      <w:r>
        <w:rPr>
          <w:rFonts w:ascii="SimSun" w:hAnsi="SimSun" w:eastAsia="SimSun" w:cs="SimSun"/>
          <w:sz w:val="31"/>
          <w:szCs w:val="31"/>
          <w:spacing w:val="-33"/>
        </w:rPr>
        <w:t>说，将儒家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留存下来的经书，按道教需要编成纬书，作为道教典籍。道教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本来是以阴阳鱼为太极图的，至陈抟始以水火匡廓图加五行 </w:t>
      </w:r>
      <w:r>
        <w:rPr>
          <w:rFonts w:ascii="SimSun" w:hAnsi="SimSun" w:eastAsia="SimSun" w:cs="SimSun"/>
          <w:sz w:val="31"/>
          <w:szCs w:val="31"/>
          <w:spacing w:val="-13"/>
        </w:rPr>
        <w:t>生化为太极图，经过邵雍、周敦颐等人的宣传和发明，但赞同 </w:t>
      </w:r>
      <w:r>
        <w:rPr>
          <w:rFonts w:ascii="SimSun" w:hAnsi="SimSun" w:eastAsia="SimSun" w:cs="SimSun"/>
          <w:sz w:val="31"/>
          <w:szCs w:val="31"/>
          <w:spacing w:val="-9"/>
        </w:rPr>
        <w:t>接受的人仍然很少，连道教内部的道士也多数不赞同不接受，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所以，道教至今仍以阴阳鱼为太极图。按理说，道教以太极、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八卦为标志，对太极、八卦的研究应该是很透彻</w:t>
      </w:r>
      <w:r>
        <w:rPr>
          <w:rFonts w:ascii="SimSun" w:hAnsi="SimSun" w:eastAsia="SimSun" w:cs="SimSun"/>
          <w:sz w:val="31"/>
          <w:szCs w:val="31"/>
          <w:spacing w:val="-14"/>
        </w:rPr>
        <w:t>的了，应该画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得正确，说得明白的了。其实不然，许多不合原理的画法和说 </w:t>
      </w:r>
      <w:r>
        <w:rPr>
          <w:rFonts w:ascii="SimSun" w:hAnsi="SimSun" w:eastAsia="SimSun" w:cs="SimSun"/>
          <w:sz w:val="31"/>
          <w:szCs w:val="31"/>
          <w:spacing w:val="-2"/>
        </w:rPr>
        <w:t>法，都来自各个时期的甚至是有名的道士。道教徒的画法和 </w:t>
      </w:r>
      <w:r>
        <w:rPr>
          <w:rFonts w:ascii="SimSun" w:hAnsi="SimSun" w:eastAsia="SimSun" w:cs="SimSun"/>
          <w:sz w:val="31"/>
          <w:szCs w:val="31"/>
          <w:spacing w:val="-14"/>
        </w:rPr>
        <w:t>说法尚且不合原理，其他人的画法和说法不合原理，就不足为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怪了。但作为中国的传统文化之源的太极图，是不应</w:t>
      </w:r>
      <w:r>
        <w:rPr>
          <w:rFonts w:ascii="SimSun" w:hAnsi="SimSun" w:eastAsia="SimSun" w:cs="SimSun"/>
          <w:sz w:val="31"/>
          <w:szCs w:val="31"/>
          <w:spacing w:val="-3"/>
        </w:rPr>
        <w:t>当画不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正确说不明白的。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800"/>
        <w:spacing w:before="100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4"/>
        </w:rPr>
        <w:t>(</w:t>
      </w:r>
      <w:r>
        <w:rPr>
          <w:rFonts w:ascii="FangSong" w:hAnsi="FangSong" w:eastAsia="FangSong" w:cs="FangSong"/>
          <w:sz w:val="31"/>
          <w:szCs w:val="31"/>
          <w:spacing w:val="-8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4"/>
        </w:rPr>
        <w:t>一)太极图画法补正</w:t>
      </w:r>
    </w:p>
    <w:p>
      <w:pPr>
        <w:pStyle w:val="BodyText"/>
        <w:spacing w:line="436" w:lineRule="auto"/>
        <w:rPr/>
      </w:pPr>
      <w:r/>
    </w:p>
    <w:p>
      <w:pPr>
        <w:ind w:right="229" w:firstLine="649"/>
        <w:spacing w:before="10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流传下来的太极图，有各种各样的画法。现在出的一些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易学书，也画得五花八门，有正画的，有反画的，还有</w:t>
      </w:r>
      <w:r>
        <w:rPr>
          <w:rFonts w:ascii="SimSun" w:hAnsi="SimSun" w:eastAsia="SimSun" w:cs="SimSun"/>
          <w:sz w:val="31"/>
          <w:szCs w:val="31"/>
          <w:spacing w:val="-20"/>
        </w:rPr>
        <w:t>斜画的，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有头尾很长的，有头尾较短的，总的特点是无中轴，不十分对 </w:t>
      </w:r>
      <w:r>
        <w:rPr>
          <w:rFonts w:ascii="SimSun" w:hAnsi="SimSun" w:eastAsia="SimSun" w:cs="SimSun"/>
          <w:sz w:val="31"/>
          <w:szCs w:val="31"/>
          <w:spacing w:val="-14"/>
        </w:rPr>
        <w:t>称，没有一定章法和规则。这样画的理由是有的，他们说，古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人就是这样画的。或说，他们见到过的太极图就是这样的。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远古人没有制图仪器，用手画，画出来不十分规则，是情有可 </w:t>
      </w:r>
      <w:r>
        <w:rPr>
          <w:rFonts w:ascii="SimSun" w:hAnsi="SimSun" w:eastAsia="SimSun" w:cs="SimSun"/>
          <w:sz w:val="31"/>
          <w:szCs w:val="31"/>
          <w:spacing w:val="-13"/>
        </w:rPr>
        <w:t>原的。现代人有制图仪器了，画出来还是不规则</w:t>
      </w:r>
      <w:r>
        <w:rPr>
          <w:rFonts w:ascii="SimSun" w:hAnsi="SimSun" w:eastAsia="SimSun" w:cs="SimSun"/>
          <w:sz w:val="31"/>
          <w:szCs w:val="31"/>
          <w:spacing w:val="-14"/>
        </w:rPr>
        <w:t>，就情不可原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了。太极图是有正有反的，北半球的中国人，以太阳所在方位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为上为阳为南，以相背相反相对方位为下为阴为北</w:t>
      </w:r>
      <w:r>
        <w:rPr>
          <w:rFonts w:ascii="SimSun" w:hAnsi="SimSun" w:eastAsia="SimSun" w:cs="SimSun"/>
          <w:sz w:val="31"/>
          <w:szCs w:val="31"/>
          <w:spacing w:val="-14"/>
        </w:rPr>
        <w:t>，以日出方</w:t>
      </w:r>
    </w:p>
    <w:p>
      <w:pPr>
        <w:spacing w:line="268" w:lineRule="auto"/>
        <w:sectPr>
          <w:headerReference w:type="default" r:id="rId225"/>
          <w:pgSz w:w="11900" w:h="16840"/>
          <w:pgMar w:top="2170" w:right="1785" w:bottom="400" w:left="1740" w:header="176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54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位为左为初阳为东，以日落方位为右为初阴为西。所以，太极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图的画法是上南全阳，下北全阴，左东初阳，右西初阴。初阳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为初现之阳，非初生之阳，阳初生于下北全阴之处；初阴为初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现之阴，非初生之阴，阴初生于全阳之处。知道此理，就知道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正确的太极图的画法了。如果画反了，就成了南半球的太极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图了；如果画斜了，就不是正确的太极图了。如果头尾过长或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过短，尾不起于正南正北的子午线上，头不止于正东</w:t>
      </w:r>
      <w:r>
        <w:rPr>
          <w:rFonts w:ascii="SimSun" w:hAnsi="SimSun" w:eastAsia="SimSun" w:cs="SimSun"/>
          <w:sz w:val="31"/>
          <w:szCs w:val="31"/>
          <w:spacing w:val="-14"/>
        </w:rPr>
        <w:t>正西的卯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酉线上，就违反太阳运行规律，即违反古人阳极生阴，阴极生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阳，卯时日出，午时日中，酉时日落，子时日在地球的那一面，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地球的这面全阴至极，但太阳已开始向这一</w:t>
      </w:r>
      <w:r>
        <w:rPr>
          <w:rFonts w:ascii="SimSun" w:hAnsi="SimSun" w:eastAsia="SimSun" w:cs="SimSun"/>
          <w:sz w:val="31"/>
          <w:szCs w:val="31"/>
          <w:spacing w:val="4"/>
        </w:rPr>
        <w:t>面转的观念了。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当然，这是古人的想象和认识，现代科学证明是地球自转并围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绕太阳在运行，不是太阳在围绕地球运行。由于地球的自转，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故感觉是太阳在围绕地球运行。太极图反映了远古人对地日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运行的看法，现代人对地日运行的直觉也仍然是这</w:t>
      </w:r>
      <w:r>
        <w:rPr>
          <w:rFonts w:ascii="SimSun" w:hAnsi="SimSun" w:eastAsia="SimSun" w:cs="SimSun"/>
          <w:sz w:val="31"/>
          <w:szCs w:val="31"/>
          <w:spacing w:val="-3"/>
        </w:rPr>
        <w:t>样。只有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学过现代科学的人，才知道不是这样。至少可以说远古人的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感觉或直觉是对的，没有错。但实质不对应当如何看待呢?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那是因为远古时期尚未发明望远镜和不能在</w:t>
      </w:r>
      <w:r>
        <w:rPr>
          <w:rFonts w:ascii="SimSun" w:hAnsi="SimSun" w:eastAsia="SimSun" w:cs="SimSun"/>
          <w:sz w:val="31"/>
          <w:szCs w:val="31"/>
          <w:spacing w:val="-3"/>
        </w:rPr>
        <w:t>地球的各个地方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进行观察并综合研究的结果，世界各国的古代人对地日关系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的认识都是这样，并非中国的古代人才如此。中国古代虽敬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天地鬼神，但无宗教，中国自己的宗教，是在汉代传</w:t>
      </w:r>
      <w:r>
        <w:rPr>
          <w:rFonts w:ascii="SimSun" w:hAnsi="SimSun" w:eastAsia="SimSun" w:cs="SimSun"/>
          <w:sz w:val="31"/>
          <w:szCs w:val="31"/>
          <w:spacing w:val="-14"/>
        </w:rPr>
        <w:t>入佛教以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后才兴起的，称为道教。中国的道教，以易学之道和道家之道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为主旨；后来又杂入儒家之道，与佛教相抗衡；再后</w:t>
      </w:r>
      <w:r>
        <w:rPr>
          <w:rFonts w:ascii="SimSun" w:hAnsi="SimSun" w:eastAsia="SimSun" w:cs="SimSun"/>
          <w:sz w:val="31"/>
          <w:szCs w:val="31"/>
          <w:spacing w:val="-20"/>
        </w:rPr>
        <w:t>就儒、释、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道三教合流，始终不是单纯的宗教，而是世俗与宗教的</w:t>
      </w:r>
      <w:r>
        <w:rPr>
          <w:rFonts w:ascii="SimSun" w:hAnsi="SimSun" w:eastAsia="SimSun" w:cs="SimSun"/>
          <w:sz w:val="31"/>
          <w:szCs w:val="31"/>
          <w:spacing w:val="-10"/>
        </w:rPr>
        <w:t>结合，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因此没有纯宗教的教条。道教并不拘泥于地心说，而且根据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易学中太极为天地自然之整体，两仪为日月，构成太极圈，四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象为地球在不同位置上的四时四季，构成乾坤圈的原理，首先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明确提出地动说。汉代成书的道教纬书《书纬·考灵曜&gt;中说：</w:t>
      </w:r>
    </w:p>
    <w:p>
      <w:pPr>
        <w:spacing w:line="272" w:lineRule="auto"/>
        <w:sectPr>
          <w:headerReference w:type="default" r:id="rId226"/>
          <w:pgSz w:w="12070" w:h="16960"/>
          <w:pgMar w:top="2220" w:right="1810" w:bottom="400" w:left="1719" w:header="18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0" w:right="297" w:hanging="160"/>
        <w:spacing w:before="343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“地恒动不止人不知，譬如人在大舟中，闭牖而坐，舟行不觉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也。”这一看法，虽较古希腊天文学家阿里斯塔恰斯的看法晚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提出二百年，但如果就乾坤圈原理中包含的地动因素说，那就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早得太多了。太极图是太极球、太极圈的平面重合图，其中也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包含了乾坤圈的原理，人们可以根据太极图得知太极球、太极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圈的形状，也可以推知乾坤圈的形状，其画法怎</w:t>
      </w:r>
      <w:r>
        <w:rPr>
          <w:rFonts w:ascii="SimSun" w:hAnsi="SimSun" w:eastAsia="SimSun" w:cs="SimSun"/>
          <w:sz w:val="32"/>
          <w:szCs w:val="32"/>
          <w:spacing w:val="-13"/>
        </w:rPr>
        <w:t>能没有规矩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呢?兹分述规矩如下：</w:t>
      </w:r>
    </w:p>
    <w:p>
      <w:pPr>
        <w:pStyle w:val="BodyText"/>
        <w:spacing w:line="243" w:lineRule="auto"/>
        <w:rPr/>
      </w:pPr>
      <w:r/>
    </w:p>
    <w:p>
      <w:pPr>
        <w:ind w:left="894"/>
        <w:spacing w:before="104" w:line="219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5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15"/>
        </w:rPr>
        <w:t>太极图必须有子午线中轴</w:t>
      </w:r>
    </w:p>
    <w:p>
      <w:pPr>
        <w:ind w:right="154" w:firstLine="849"/>
        <w:spacing w:before="313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无论是造屋、制器、画图，都必须先有中心点和中心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线，才能确定相对的两边或四边，四至或八到。易学虽然是 </w:t>
      </w:r>
      <w:r>
        <w:rPr>
          <w:rFonts w:ascii="SimSun" w:hAnsi="SimSun" w:eastAsia="SimSun" w:cs="SimSun"/>
          <w:sz w:val="32"/>
          <w:szCs w:val="32"/>
          <w:spacing w:val="6"/>
        </w:rPr>
        <w:t>专讲相对性的学问，但如果没有中，就无所谓</w:t>
      </w:r>
      <w:r>
        <w:rPr>
          <w:rFonts w:ascii="SimSun" w:hAnsi="SimSun" w:eastAsia="SimSun" w:cs="SimSun"/>
          <w:sz w:val="32"/>
          <w:szCs w:val="32"/>
          <w:spacing w:val="5"/>
        </w:rPr>
        <w:t>相对性；所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以，易学也是专讲执中的学问。所谓中、执中，就是凡事要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6"/>
        </w:rPr>
        <w:t>先确定中心、中心点、中心线、中轴、中介线、中介面等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等，才能确定其他。太极图是易学的根本图式或总图式，它 </w:t>
      </w:r>
      <w:r>
        <w:rPr>
          <w:rFonts w:ascii="SimSun" w:hAnsi="SimSun" w:eastAsia="SimSun" w:cs="SimSun"/>
          <w:sz w:val="32"/>
          <w:szCs w:val="32"/>
          <w:spacing w:val="-15"/>
        </w:rPr>
        <w:t>是一个圆，内含其形如鱼的两个部分，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一个部</w:t>
      </w:r>
      <w:r>
        <w:rPr>
          <w:rFonts w:ascii="SimSun" w:hAnsi="SimSun" w:eastAsia="SimSun" w:cs="SimSun"/>
          <w:sz w:val="32"/>
          <w:szCs w:val="32"/>
          <w:spacing w:val="-16"/>
        </w:rPr>
        <w:t>分表示阳仪为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白色， 一个部分表示阴仪为黑色，两个部分有头有眼有腰有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6"/>
        </w:rPr>
        <w:t>尾，活像两条互相咬尾旋转的黑白鱼，故民间称</w:t>
      </w:r>
      <w:r>
        <w:rPr>
          <w:rFonts w:ascii="SimSun" w:hAnsi="SimSun" w:eastAsia="SimSun" w:cs="SimSun"/>
          <w:sz w:val="32"/>
          <w:szCs w:val="32"/>
          <w:spacing w:val="5"/>
        </w:rPr>
        <w:t>太极图为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“阴阳鱼”。如果没有中心点作圆心，就画不出圆来。远古人 </w:t>
      </w:r>
      <w:r>
        <w:rPr>
          <w:rFonts w:ascii="SimSun" w:hAnsi="SimSun" w:eastAsia="SimSun" w:cs="SimSun"/>
          <w:sz w:val="32"/>
          <w:szCs w:val="32"/>
          <w:spacing w:val="-1"/>
        </w:rPr>
        <w:t>画圆，就是选定一点作中心即圆心，在圆心上插</w:t>
      </w:r>
      <w:r>
        <w:rPr>
          <w:rFonts w:ascii="SimSun" w:hAnsi="SimSun" w:eastAsia="SimSun" w:cs="SimSun"/>
          <w:sz w:val="32"/>
          <w:szCs w:val="32"/>
          <w:spacing w:val="-2"/>
        </w:rPr>
        <w:t>上针状物，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用线套在针状物上，另一端套在画线的针状物上，以线长为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半径，转圈画出来的。相传燧人氏时，中国人已经发明了画 </w:t>
      </w:r>
      <w:r>
        <w:rPr>
          <w:rFonts w:ascii="SimSun" w:hAnsi="SimSun" w:eastAsia="SimSun" w:cs="SimSun"/>
          <w:sz w:val="32"/>
          <w:szCs w:val="32"/>
          <w:spacing w:val="-6"/>
        </w:rPr>
        <w:t>圆的规和画方的矩，亦有传说伏羲氏时才发明的。当以</w:t>
      </w:r>
      <w:r>
        <w:rPr>
          <w:rFonts w:ascii="SimSun" w:hAnsi="SimSun" w:eastAsia="SimSun" w:cs="SimSun"/>
          <w:sz w:val="32"/>
          <w:szCs w:val="32"/>
          <w:spacing w:val="-7"/>
        </w:rPr>
        <w:t>燧人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氏时发明的为是，因为规和矩都不是太难发明的东西。远古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人要想弄断一棵小树，先将小树左摇右晃，然后按倒在地，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还不断，就转圈，转上几圈树就断了，地上就有由树枝画出 </w:t>
      </w:r>
      <w:r>
        <w:rPr>
          <w:rFonts w:ascii="SimSun" w:hAnsi="SimSun" w:eastAsia="SimSun" w:cs="SimSun"/>
          <w:sz w:val="32"/>
          <w:szCs w:val="32"/>
          <w:spacing w:val="-6"/>
        </w:rPr>
        <w:t>的圆，由此，就可以知道怎样制作圆规了。矩倒是比较难发</w:t>
      </w:r>
    </w:p>
    <w:p>
      <w:pPr>
        <w:spacing w:line="263" w:lineRule="auto"/>
        <w:sectPr>
          <w:headerReference w:type="default" r:id="rId227"/>
          <w:pgSz w:w="11900" w:h="16840"/>
          <w:pgMar w:top="2160" w:right="1785" w:bottom="400" w:left="1649" w:header="1749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ind w:right="36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明的，要想两个边垂直90°角，不经过反复试验是很难找到 </w:t>
      </w:r>
      <w:r>
        <w:rPr>
          <w:rFonts w:ascii="SimSun" w:hAnsi="SimSun" w:eastAsia="SimSun" w:cs="SimSun"/>
          <w:sz w:val="31"/>
          <w:szCs w:val="31"/>
          <w:spacing w:val="-3"/>
        </w:rPr>
        <w:t>正好90°角的，找到了作成标准的工具，用于量度方形是否 </w:t>
      </w:r>
      <w:r>
        <w:rPr>
          <w:rFonts w:ascii="SimSun" w:hAnsi="SimSun" w:eastAsia="SimSun" w:cs="SimSun"/>
          <w:sz w:val="31"/>
          <w:szCs w:val="31"/>
          <w:spacing w:val="-1"/>
        </w:rPr>
        <w:t>正方，或制作正方形的东西，</w:t>
      </w:r>
      <w:r>
        <w:rPr>
          <w:rFonts w:ascii="SimSun" w:hAnsi="SimSun" w:eastAsia="SimSun" w:cs="SimSun"/>
          <w:sz w:val="31"/>
          <w:szCs w:val="31"/>
          <w:spacing w:val="1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一定有个相当长的过程。因 </w:t>
      </w:r>
      <w:r>
        <w:rPr>
          <w:rFonts w:ascii="SimSun" w:hAnsi="SimSun" w:eastAsia="SimSun" w:cs="SimSun"/>
          <w:sz w:val="31"/>
          <w:szCs w:val="31"/>
          <w:spacing w:val="-3"/>
        </w:rPr>
        <w:t>此，可以断定，规的发明较早，矩的发明较晚。考古发现的 </w:t>
      </w:r>
      <w:r>
        <w:rPr>
          <w:rFonts w:ascii="SimSun" w:hAnsi="SimSun" w:eastAsia="SimSun" w:cs="SimSun"/>
          <w:sz w:val="31"/>
          <w:szCs w:val="31"/>
          <w:spacing w:val="9"/>
        </w:rPr>
        <w:t>远古陶器，大多数是圆形的，极少方形的，支持了这种断 </w:t>
      </w:r>
      <w:r>
        <w:rPr>
          <w:rFonts w:ascii="SimSun" w:hAnsi="SimSun" w:eastAsia="SimSun" w:cs="SimSun"/>
          <w:sz w:val="31"/>
          <w:szCs w:val="31"/>
          <w:spacing w:val="-3"/>
        </w:rPr>
        <w:t>定。但到燧人氏时规矩都发明出来了是可能的，燧人氏时是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开始用火熟食和烧制陶器的一个历史阶段，发明规当在前 </w:t>
      </w:r>
      <w:r>
        <w:rPr>
          <w:rFonts w:ascii="SimSun" w:hAnsi="SimSun" w:eastAsia="SimSun" w:cs="SimSun"/>
          <w:sz w:val="31"/>
          <w:szCs w:val="31"/>
          <w:spacing w:val="-3"/>
        </w:rPr>
        <w:t>期，发明矩当在后期。太极图的画出，在发明规后，就容易 </w:t>
      </w:r>
      <w:r>
        <w:rPr>
          <w:rFonts w:ascii="SimSun" w:hAnsi="SimSun" w:eastAsia="SimSun" w:cs="SimSun"/>
          <w:sz w:val="31"/>
          <w:szCs w:val="31"/>
          <w:spacing w:val="-3"/>
        </w:rPr>
        <w:t>多了。画太极图，只有一个圆心还不行。还必须从圆心引出 </w:t>
      </w:r>
      <w:r>
        <w:rPr>
          <w:rFonts w:ascii="SimSun" w:hAnsi="SimSun" w:eastAsia="SimSun" w:cs="SimSun"/>
          <w:sz w:val="31"/>
          <w:szCs w:val="31"/>
          <w:spacing w:val="-3"/>
        </w:rPr>
        <w:t>一条中轴线，即子午线。中轴线或子午线，即太极图外圆的 </w:t>
      </w:r>
      <w:r>
        <w:rPr>
          <w:rFonts w:ascii="SimSun" w:hAnsi="SimSun" w:eastAsia="SimSun" w:cs="SimSun"/>
          <w:sz w:val="31"/>
          <w:szCs w:val="31"/>
          <w:spacing w:val="9"/>
        </w:rPr>
        <w:t>直径。它是阴阳互生互变的交界线，阳从子端生，至午而 </w:t>
      </w:r>
      <w:r>
        <w:rPr>
          <w:rFonts w:ascii="SimSun" w:hAnsi="SimSun" w:eastAsia="SimSun" w:cs="SimSun"/>
          <w:sz w:val="31"/>
          <w:szCs w:val="31"/>
          <w:spacing w:val="2"/>
        </w:rPr>
        <w:t>极；阴从午端生，至子而极。所以有了这条中轴或子午线，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才能确定阴阳根的位置，画出阴阳根(眼)、阴阳头</w:t>
      </w:r>
      <w:r>
        <w:rPr>
          <w:rFonts w:ascii="SimSun" w:hAnsi="SimSun" w:eastAsia="SimSun" w:cs="SimSun"/>
          <w:sz w:val="31"/>
          <w:szCs w:val="31"/>
          <w:spacing w:val="8"/>
        </w:rPr>
        <w:t>、阴阳 </w:t>
      </w:r>
      <w:r>
        <w:rPr>
          <w:rFonts w:ascii="SimSun" w:hAnsi="SimSun" w:eastAsia="SimSun" w:cs="SimSun"/>
          <w:sz w:val="31"/>
          <w:szCs w:val="31"/>
          <w:spacing w:val="-7"/>
        </w:rPr>
        <w:t>腰、阴阳尾来。</w:t>
      </w:r>
    </w:p>
    <w:p>
      <w:pPr>
        <w:pStyle w:val="BodyText"/>
        <w:spacing w:line="325" w:lineRule="auto"/>
        <w:rPr/>
      </w:pPr>
      <w:r/>
    </w:p>
    <w:p>
      <w:pPr>
        <w:ind w:left="65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阴阳根必在中轴半径之半</w:t>
      </w:r>
    </w:p>
    <w:p>
      <w:pPr>
        <w:pStyle w:val="BodyText"/>
        <w:spacing w:line="241" w:lineRule="auto"/>
        <w:rPr/>
      </w:pPr>
      <w:r/>
    </w:p>
    <w:p>
      <w:pPr>
        <w:ind w:right="370" w:firstLine="670"/>
        <w:spacing w:before="10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阴阳根，即阴阳鱼的阴阳眼。阳眼是黑点，表示阴为阳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根，阳根能生阴。阴眼是白点，表示阳为阴根，阴根能</w:t>
      </w:r>
      <w:r>
        <w:rPr>
          <w:rFonts w:ascii="SimSun" w:hAnsi="SimSun" w:eastAsia="SimSun" w:cs="SimSun"/>
          <w:sz w:val="31"/>
          <w:szCs w:val="31"/>
          <w:spacing w:val="-10"/>
        </w:rPr>
        <w:t>生阳。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故阴阳根必须在子午线上，即在中轴线上，这</w:t>
      </w:r>
      <w:r>
        <w:rPr>
          <w:rFonts w:ascii="SimSun" w:hAnsi="SimSun" w:eastAsia="SimSun" w:cs="SimSun"/>
          <w:sz w:val="31"/>
          <w:szCs w:val="31"/>
          <w:spacing w:val="-15"/>
        </w:rPr>
        <w:t>是一点也不能差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的，差了一点，就不是阳生于子而极于午，阴生于午而极于子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了，也就不成其为太极图了。阴阳根在子午线上的什</w:t>
      </w:r>
      <w:r>
        <w:rPr>
          <w:rFonts w:ascii="SimSun" w:hAnsi="SimSun" w:eastAsia="SimSun" w:cs="SimSun"/>
          <w:sz w:val="31"/>
          <w:szCs w:val="31"/>
          <w:spacing w:val="-4"/>
        </w:rPr>
        <w:t>么位置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呢?阴根在子午线上的午端半径之半，即由圆心上引出的指 </w:t>
      </w:r>
      <w:r>
        <w:rPr>
          <w:rFonts w:ascii="SimSun" w:hAnsi="SimSun" w:eastAsia="SimSun" w:cs="SimSun"/>
          <w:sz w:val="31"/>
          <w:szCs w:val="31"/>
          <w:spacing w:val="-3"/>
        </w:rPr>
        <w:t>向南方的半径的二分之一处。阳根在子午线上的子端半径之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半，即由圆心上引出的指向北方的半径的二分之一处。因阴 </w:t>
      </w:r>
      <w:r>
        <w:rPr>
          <w:rFonts w:ascii="SimSun" w:hAnsi="SimSun" w:eastAsia="SimSun" w:cs="SimSun"/>
          <w:sz w:val="31"/>
          <w:szCs w:val="31"/>
          <w:spacing w:val="-15"/>
        </w:rPr>
        <w:t>阳根是阴阳的中心，是阴阳至极的标志，所以必须在这个位置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上，</w:t>
      </w:r>
      <w:r>
        <w:rPr>
          <w:rFonts w:ascii="SimSun" w:hAnsi="SimSun" w:eastAsia="SimSun" w:cs="SimSun"/>
          <w:sz w:val="31"/>
          <w:szCs w:val="31"/>
          <w:spacing w:val="-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一点也不能差，差了一点，就不是阳生于子而极于午，</w:t>
      </w:r>
      <w:r>
        <w:rPr>
          <w:rFonts w:ascii="SimSun" w:hAnsi="SimSun" w:eastAsia="SimSun" w:cs="SimSun"/>
          <w:sz w:val="31"/>
          <w:szCs w:val="31"/>
          <w:spacing w:val="-29"/>
        </w:rPr>
        <w:t>阴生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于午而极于子了，也不成其为太极图了。</w:t>
      </w:r>
    </w:p>
    <w:p>
      <w:pPr>
        <w:spacing w:line="269" w:lineRule="auto"/>
        <w:sectPr>
          <w:headerReference w:type="default" r:id="rId228"/>
          <w:pgSz w:w="11900" w:h="16840"/>
          <w:pgMar w:top="2119" w:right="1785" w:bottom="400" w:left="1619" w:header="17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7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45" w:id="42"/>
      <w:bookmarkEnd w:id="42"/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3.阴阳头以根为圆心作半圆</w:t>
      </w:r>
    </w:p>
    <w:p>
      <w:pPr>
        <w:ind w:left="155" w:right="20" w:firstLine="749"/>
        <w:spacing w:before="32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阴阳头的画法，是以阴阳根作圆心，以太极图的半径之半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为半径，即以太极图的半径为直径，画半圆，阴头半圆向中轴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线左方画，即向表示东的方向画，阳头半圆向中轴线右方画，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即向表示西的方向画。这表示阴阳的变化顺序，从一天的阴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阳变化说，子时是太阳已转到地球那面正中，所以地球这面是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半夜子时。但太阳已开始向地球这面转了，所以子时一阳生。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到卯时太阳从东方升起，地球那面是黄昏，这面是清晨</w:t>
      </w:r>
      <w:r>
        <w:rPr>
          <w:rFonts w:ascii="SimSun" w:hAnsi="SimSun" w:eastAsia="SimSun" w:cs="SimSun"/>
          <w:sz w:val="31"/>
          <w:szCs w:val="31"/>
          <w:spacing w:val="-14"/>
        </w:rPr>
        <w:t>，午时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太阳至中天，地球那面是半夜子时，这面是</w:t>
      </w:r>
      <w:r>
        <w:rPr>
          <w:rFonts w:ascii="SimSun" w:hAnsi="SimSun" w:eastAsia="SimSun" w:cs="SimSun"/>
          <w:sz w:val="31"/>
          <w:szCs w:val="31"/>
          <w:spacing w:val="-14"/>
        </w:rPr>
        <w:t>白天正午。但太阳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已开始向地球那面转了，所以午时一阴生。从一年的阴阳变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化说，子时位是冬至，太阳已移至南回归线上，但已开始北移，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所以冬至一阳生。卯月(二月)太阳移至赤道上，是春分。午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月(五月)太阳移至北回归线上，是夏至。但太阳已开始南移，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所以夏至一阴生。酉月(八月)太阳又移至赤道上，是秋分。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子月(冬月)太阳又移至南回归线上。如此循环往复以成</w:t>
      </w:r>
      <w:r>
        <w:rPr>
          <w:rFonts w:ascii="SimSun" w:hAnsi="SimSun" w:eastAsia="SimSun" w:cs="SimSun"/>
          <w:sz w:val="31"/>
          <w:szCs w:val="31"/>
          <w:spacing w:val="9"/>
        </w:rPr>
        <w:t>岁 </w:t>
      </w:r>
      <w:r>
        <w:rPr>
          <w:rFonts w:ascii="SimSun" w:hAnsi="SimSun" w:eastAsia="SimSun" w:cs="SimSun"/>
          <w:sz w:val="31"/>
          <w:szCs w:val="31"/>
          <w:spacing w:val="-14"/>
        </w:rPr>
        <w:t>月。</w:t>
      </w:r>
      <w:r>
        <w:rPr>
          <w:rFonts w:ascii="SimSun" w:hAnsi="SimSun" w:eastAsia="SimSun" w:cs="SimSun"/>
          <w:sz w:val="31"/>
          <w:szCs w:val="31"/>
          <w:spacing w:val="-4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一天的阴阳变化，地球的这面和那面相反</w:t>
      </w:r>
      <w:r>
        <w:rPr>
          <w:rFonts w:ascii="SimSun" w:hAnsi="SimSun" w:eastAsia="SimSun" w:cs="SimSun"/>
          <w:sz w:val="31"/>
          <w:szCs w:val="31"/>
          <w:spacing w:val="-15"/>
        </w:rPr>
        <w:t>。</w:t>
      </w:r>
      <w:r>
        <w:rPr>
          <w:rFonts w:ascii="SimSun" w:hAnsi="SimSun" w:eastAsia="SimSun" w:cs="SimSun"/>
          <w:sz w:val="31"/>
          <w:szCs w:val="31"/>
          <w:spacing w:val="6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一年的阴阳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变化，地球的北半球和南半球相反。太极图要表示的就是一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天和一年的阴阳变化，以至宇宙万物的阴阳变化。图极简单，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而内容之复杂繁多，恐怕是世界之最了。</w:t>
      </w:r>
    </w:p>
    <w:p>
      <w:pPr>
        <w:pStyle w:val="BodyText"/>
        <w:spacing w:line="245" w:lineRule="auto"/>
        <w:rPr/>
      </w:pPr>
      <w:r/>
    </w:p>
    <w:p>
      <w:pPr>
        <w:ind w:left="80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两半圆反交于中轴中心点</w:t>
      </w:r>
    </w:p>
    <w:p>
      <w:pPr>
        <w:ind w:left="155" w:right="161" w:firstLine="629"/>
        <w:spacing w:before="32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太极图只要按规矩画出大圆内中轴上的两半圆，两半圆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必反交于中轴中心点上，其两个半圆弧的另一端必顺交于大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圆的圆周线上，太极图就算基本画成了。如果</w:t>
      </w:r>
      <w:r>
        <w:rPr>
          <w:rFonts w:ascii="SimSun" w:hAnsi="SimSun" w:eastAsia="SimSun" w:cs="SimSun"/>
          <w:sz w:val="31"/>
          <w:szCs w:val="31"/>
          <w:spacing w:val="-14"/>
        </w:rPr>
        <w:t>著色，把表示阴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的部分著上黑色，阳根处留一白点；表示阳的部分不著色，在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阴根处涂一黑点，就行了。如果不著色，把阴阳根改成黑点白</w:t>
      </w:r>
    </w:p>
    <w:p>
      <w:pPr>
        <w:spacing w:line="263" w:lineRule="auto"/>
        <w:sectPr>
          <w:headerReference w:type="default" r:id="rId229"/>
          <w:pgSz w:w="11900" w:h="16840"/>
          <w:pgMar w:top="2129" w:right="1785" w:bottom="400" w:left="1785" w:header="168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09"/>
        <w:spacing w:before="323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圈，其余照旧，就行了。太极图的静止常态</w:t>
      </w:r>
      <w:r>
        <w:rPr>
          <w:rFonts w:ascii="SimSun" w:hAnsi="SimSun" w:eastAsia="SimSun" w:cs="SimSun"/>
          <w:sz w:val="31"/>
          <w:szCs w:val="31"/>
          <w:spacing w:val="-14"/>
        </w:rPr>
        <w:t>是上阳下阴，阴阳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头向顺时针方向，阴阳尾向反时针方向。著色的太极图在旋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转状态中有色可辨，不会分不清何为阴何为阳；不著色的太极 </w:t>
      </w:r>
      <w:r>
        <w:rPr>
          <w:rFonts w:ascii="SimSun" w:hAnsi="SimSun" w:eastAsia="SimSun" w:cs="SimSun"/>
          <w:sz w:val="31"/>
          <w:szCs w:val="31"/>
          <w:spacing w:val="-2"/>
        </w:rPr>
        <w:t>图在旋转状态中有黑点白圈可辨，也不会分不清何为阴何为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阳。太极图中由两个半圆弧反交构成的反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“S” </w:t>
      </w:r>
      <w:r>
        <w:rPr>
          <w:rFonts w:ascii="SimSun" w:hAnsi="SimSun" w:eastAsia="SimSun" w:cs="SimSun"/>
          <w:sz w:val="31"/>
          <w:szCs w:val="31"/>
          <w:spacing w:val="1"/>
        </w:rPr>
        <w:t>曲线，称为互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反曲线，是阴阳互包球即太极球上阴阳两部分的交界线。阴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阳互包球在第一章的附图1中已图示过了，用图中所示横轴 </w:t>
      </w:r>
      <w:r>
        <w:rPr>
          <w:rFonts w:ascii="SimSun" w:hAnsi="SimSun" w:eastAsia="SimSun" w:cs="SimSun"/>
          <w:sz w:val="31"/>
          <w:szCs w:val="31"/>
          <w:spacing w:val="1"/>
        </w:rPr>
        <w:t>上的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A¹ </w:t>
      </w:r>
      <w:r>
        <w:rPr>
          <w:rFonts w:ascii="SimSun" w:hAnsi="SimSun" w:eastAsia="SimSun" w:cs="SimSun"/>
          <w:sz w:val="31"/>
          <w:szCs w:val="31"/>
          <w:spacing w:val="1"/>
        </w:rPr>
        <w:t>点或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A² </w:t>
      </w:r>
      <w:r>
        <w:rPr>
          <w:rFonts w:ascii="SimSun" w:hAnsi="SimSun" w:eastAsia="SimSun" w:cs="SimSun"/>
          <w:sz w:val="31"/>
          <w:szCs w:val="31"/>
          <w:spacing w:val="1"/>
        </w:rPr>
        <w:t>点作中心点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A, </w:t>
      </w:r>
      <w:r>
        <w:rPr>
          <w:rFonts w:ascii="SimSun" w:hAnsi="SimSun" w:eastAsia="SimSun" w:cs="SimSun"/>
          <w:sz w:val="31"/>
          <w:szCs w:val="31"/>
          <w:spacing w:val="1"/>
        </w:rPr>
        <w:t>让</w:t>
      </w:r>
      <w:r>
        <w:rPr>
          <w:rFonts w:ascii="SimSun" w:hAnsi="SimSun" w:eastAsia="SimSun" w:cs="SimSun"/>
          <w:sz w:val="31"/>
          <w:szCs w:val="31"/>
          <w:spacing w:val="-9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A </w:t>
      </w:r>
      <w:r>
        <w:rPr>
          <w:rFonts w:ascii="SimSun" w:hAnsi="SimSun" w:eastAsia="SimSun" w:cs="SimSun"/>
          <w:sz w:val="31"/>
          <w:szCs w:val="31"/>
        </w:rPr>
        <w:t>点正对自己，旋转90°角 </w:t>
      </w:r>
      <w:r>
        <w:rPr>
          <w:rFonts w:ascii="SimSun" w:hAnsi="SimSun" w:eastAsia="SimSun" w:cs="SimSun"/>
          <w:sz w:val="31"/>
          <w:szCs w:val="31"/>
          <w:spacing w:val="-1"/>
        </w:rPr>
        <w:t>看，就是太极图。这条互反曲线是表示阳顺阴逆的。按阴阳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变化说，阴阳都是顺变的，所以后来的阴阳符号都按顺变排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列。按阴阳消长说，阴消则阳长，阳消则阴长，阴阳消长是相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反互逆的，所以后来的八圭或八卦之数，都按阳顺阴逆排列，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反之则是阴顺阳逆。数本来是有顺序的，数的顺序就通过这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条互反曲线连接起来，阳数一、二、三、四完</w:t>
      </w:r>
      <w:r>
        <w:rPr>
          <w:rFonts w:ascii="SimSun" w:hAnsi="SimSun" w:eastAsia="SimSun" w:cs="SimSun"/>
          <w:sz w:val="31"/>
          <w:szCs w:val="31"/>
          <w:spacing w:val="-24"/>
        </w:rPr>
        <w:t>了，就沿这条互反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曲线由右上方转到左下方来，连接上阴数五、六、七、八，变一、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  <w:w w:val="94"/>
        </w:rPr>
        <w:t>二、三、四</w:t>
      </w:r>
      <w:r>
        <w:rPr>
          <w:rFonts w:ascii="SimSun" w:hAnsi="SimSun" w:eastAsia="SimSun" w:cs="SimSun"/>
          <w:sz w:val="31"/>
          <w:szCs w:val="31"/>
          <w:spacing w:val="-7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  <w:w w:val="94"/>
        </w:rPr>
        <w:t>、八、七、六、五为一、二、三、四、五、六、七、八。这里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的阳数指阳四卦之数，其中也含阴数二、四；阴数指阴四卦之 </w:t>
      </w:r>
      <w:r>
        <w:rPr>
          <w:rFonts w:ascii="SimSun" w:hAnsi="SimSun" w:eastAsia="SimSun" w:cs="SimSun"/>
          <w:sz w:val="31"/>
          <w:szCs w:val="31"/>
          <w:spacing w:val="-13"/>
        </w:rPr>
        <w:t>数，其中也含阳数五、七。数按阳顺阴逆排列，除表示阴阳消 </w:t>
      </w:r>
      <w:r>
        <w:rPr>
          <w:rFonts w:ascii="SimSun" w:hAnsi="SimSun" w:eastAsia="SimSun" w:cs="SimSun"/>
          <w:sz w:val="31"/>
          <w:szCs w:val="31"/>
          <w:spacing w:val="-8"/>
        </w:rPr>
        <w:t>长互逆之外，还表示整体的相对互补，系统平衡、全局和谐。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古人考虑之周到，安排之合理，组织之严密，实在令人叹</w:t>
      </w:r>
      <w:r>
        <w:rPr>
          <w:rFonts w:ascii="SimSun" w:hAnsi="SimSun" w:eastAsia="SimSun" w:cs="SimSun"/>
          <w:sz w:val="31"/>
          <w:szCs w:val="31"/>
          <w:spacing w:val="-19"/>
        </w:rPr>
        <w:t>服。</w:t>
      </w:r>
    </w:p>
    <w:p>
      <w:pPr>
        <w:ind w:left="634"/>
        <w:spacing w:before="335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阴阳尾必止于子午线两端</w:t>
      </w:r>
    </w:p>
    <w:p>
      <w:pPr>
        <w:pStyle w:val="BodyText"/>
        <w:spacing w:line="248" w:lineRule="auto"/>
        <w:rPr/>
      </w:pPr>
      <w:r/>
    </w:p>
    <w:p>
      <w:pPr>
        <w:ind w:right="620" w:firstLine="63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现在一些书上画的太极图，因无子午线，阴阳尾有的延长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至阴阳根之后，这就错了。只有阴阳根才能</w:t>
      </w:r>
      <w:r>
        <w:rPr>
          <w:rFonts w:ascii="SimSun" w:hAnsi="SimSun" w:eastAsia="SimSun" w:cs="SimSun"/>
          <w:sz w:val="31"/>
          <w:szCs w:val="31"/>
          <w:spacing w:val="-14"/>
        </w:rPr>
        <w:t>生阴生阳，阴阳尾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是表示阴阳初生的，未到阴阳根所在的子午线，就有了阴阳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尾，这初生之阴阳，是从何处生出来的呢?所以，阴阳尾必须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止于子午线两端，如按生阴生阳说，就是必须起于子午线两端</w:t>
      </w:r>
    </w:p>
    <w:p>
      <w:pPr>
        <w:spacing w:line="263" w:lineRule="auto"/>
        <w:sectPr>
          <w:headerReference w:type="default" r:id="rId230"/>
          <w:pgSz w:w="12040" w:h="16940"/>
          <w:pgMar w:top="2259" w:right="1806" w:bottom="400" w:left="1570" w:header="18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left="34" w:right="150"/>
        <w:spacing w:before="101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了。阴阳尾画短了的极少，如果短了，未到子午线两端处，也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是不对的。因为阴阳变化到子午线上已至其极，阳极必生阴，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阴极必生阳，阴阳不到子午线两端，要么是阳极不生阴，阴极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不生阳了，要么是生而不见了。不见了，又到何处去了呢?阴 </w:t>
      </w:r>
      <w:r>
        <w:rPr>
          <w:rFonts w:ascii="SimSun" w:hAnsi="SimSun" w:eastAsia="SimSun" w:cs="SimSun"/>
          <w:sz w:val="31"/>
          <w:szCs w:val="31"/>
          <w:spacing w:val="-9"/>
        </w:rPr>
        <w:t>阳头不画成半圆，而画成略为细长状，这是尾长的必然</w:t>
      </w:r>
      <w:r>
        <w:rPr>
          <w:rFonts w:ascii="SimSun" w:hAnsi="SimSun" w:eastAsia="SimSun" w:cs="SimSun"/>
          <w:sz w:val="31"/>
          <w:szCs w:val="31"/>
          <w:spacing w:val="-10"/>
        </w:rPr>
        <w:t>结果，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那就看阴阳根在何处了，只要阴阳头半圆弧和阴阳根的距离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为太极图的半径之半，就没有错，超过了或不及，也得算是错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了。</w:t>
      </w:r>
    </w:p>
    <w:p>
      <w:pPr>
        <w:pStyle w:val="BodyText"/>
        <w:spacing w:line="270" w:lineRule="auto"/>
        <w:rPr/>
      </w:pPr>
      <w:r/>
    </w:p>
    <w:p>
      <w:pPr>
        <w:ind w:left="739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按时针旋转方向头顺尾逆</w:t>
      </w:r>
    </w:p>
    <w:p>
      <w:pPr>
        <w:ind w:left="34" w:right="149" w:firstLine="699"/>
        <w:spacing w:before="34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按时针旋转方向头顺尾逆，是说阴阳头必须是在顺时针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方向，阴阳尾必须是逆时针方向，上文已经提及。这里要重申 </w:t>
      </w:r>
      <w:r>
        <w:rPr>
          <w:rFonts w:ascii="SimSun" w:hAnsi="SimSun" w:eastAsia="SimSun" w:cs="SimSun"/>
          <w:sz w:val="31"/>
          <w:szCs w:val="31"/>
          <w:spacing w:val="-13"/>
        </w:rPr>
        <w:t>一下，太极图的画法，是由中国人所在的地理位置决定的。中 </w:t>
      </w:r>
      <w:r>
        <w:rPr>
          <w:rFonts w:ascii="SimSun" w:hAnsi="SimSun" w:eastAsia="SimSun" w:cs="SimSun"/>
          <w:sz w:val="31"/>
          <w:szCs w:val="31"/>
          <w:spacing w:val="-14"/>
        </w:rPr>
        <w:t>国人生活在北半球，他所见到的阴阳变化，是北半球的阴阳变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化，所以他只能这样画，才能表示北半球的阴阳变化。可不可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以反过来画呢?可以的，但它所表示的就不</w:t>
      </w:r>
      <w:r>
        <w:rPr>
          <w:rFonts w:ascii="SimSun" w:hAnsi="SimSun" w:eastAsia="SimSun" w:cs="SimSun"/>
          <w:sz w:val="31"/>
          <w:szCs w:val="31"/>
          <w:spacing w:val="3"/>
        </w:rPr>
        <w:t>是北半球的阴阳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变化，而是南半球的阴阳变化了。太极图是中国特有的，南半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球的国家没有，但生活在南半球的有华侨，如果他们那样画，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倒是画对了。可不可顺逆方向不变，把阴头转到上</w:t>
      </w:r>
      <w:r>
        <w:rPr>
          <w:rFonts w:ascii="SimSun" w:hAnsi="SimSun" w:eastAsia="SimSun" w:cs="SimSun"/>
          <w:sz w:val="31"/>
          <w:szCs w:val="31"/>
          <w:spacing w:val="-13"/>
        </w:rPr>
        <w:t>面去，把阳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头转到下面来呢?可以的，现在的地图都采用上北下</w:t>
      </w:r>
      <w:r>
        <w:rPr>
          <w:rFonts w:ascii="SimSun" w:hAnsi="SimSun" w:eastAsia="SimSun" w:cs="SimSun"/>
          <w:sz w:val="31"/>
          <w:szCs w:val="31"/>
          <w:spacing w:val="3"/>
        </w:rPr>
        <w:t>南的画 </w:t>
      </w:r>
      <w:r>
        <w:rPr>
          <w:rFonts w:ascii="SimSun" w:hAnsi="SimSun" w:eastAsia="SimSun" w:cs="SimSun"/>
          <w:sz w:val="31"/>
          <w:szCs w:val="31"/>
          <w:spacing w:val="-24"/>
        </w:rPr>
        <w:t>法，已成惯例，太极图的画法也可以改从惯例，但画</w:t>
      </w:r>
      <w:r>
        <w:rPr>
          <w:rFonts w:ascii="SimSun" w:hAnsi="SimSun" w:eastAsia="SimSun" w:cs="SimSun"/>
          <w:sz w:val="31"/>
          <w:szCs w:val="31"/>
          <w:spacing w:val="-25"/>
        </w:rPr>
        <w:t>成之后，要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标注方向，才不会引起误会。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89"/>
        <w:spacing w:before="100"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b/>
          <w:bCs/>
          <w:spacing w:val="34"/>
        </w:rPr>
        <w:t>(二)太极图子午线重要性补正</w:t>
      </w:r>
    </w:p>
    <w:p>
      <w:pPr>
        <w:pStyle w:val="BodyText"/>
        <w:spacing w:line="436" w:lineRule="auto"/>
        <w:rPr/>
      </w:pPr>
      <w:r/>
    </w:p>
    <w:p>
      <w:pPr>
        <w:ind w:left="654"/>
        <w:spacing w:before="101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1"/>
        </w:rPr>
        <w:t>远古上古之人所画的太极图，都省略了子午线，所以流传</w:t>
      </w:r>
    </w:p>
    <w:p>
      <w:pPr>
        <w:ind w:left="3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下来的太极图就没有子午线。但从太极图的阴阳头表示的是</w:t>
      </w:r>
    </w:p>
    <w:p>
      <w:pPr>
        <w:spacing w:line="219" w:lineRule="auto"/>
        <w:sectPr>
          <w:headerReference w:type="default" r:id="rId231"/>
          <w:pgSz w:w="11900" w:h="16840"/>
          <w:pgMar w:top="2190" w:right="1785" w:bottom="400" w:left="1785" w:header="17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10"/>
        <w:spacing w:before="330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46" w:id="43"/>
      <w:bookmarkEnd w:id="43"/>
      <w:r>
        <w:rPr>
          <w:rFonts w:ascii="SimSun" w:hAnsi="SimSun" w:eastAsia="SimSun" w:cs="SimSun"/>
          <w:sz w:val="31"/>
          <w:szCs w:val="31"/>
          <w:spacing w:val="-23"/>
        </w:rPr>
        <w:t>一天之中的子时和午时，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一年之中的冬至和夏至，四方之中的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北方和南方，就可以知道它是应当有子午线的，不过因为所表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示的内容已足以说明它有子午线，而将子午线省略了而已。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子午线是一条用途非常广泛的基准线，有中线、中心线、</w:t>
      </w:r>
      <w:r>
        <w:rPr>
          <w:rFonts w:ascii="SimSun" w:hAnsi="SimSun" w:eastAsia="SimSun" w:cs="SimSun"/>
          <w:sz w:val="31"/>
          <w:szCs w:val="31"/>
          <w:spacing w:val="-15"/>
        </w:rPr>
        <w:t>竖轴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线、中轴线、轴线等不同名称。其用途之广泛，上已略言之，再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连同其重要性补正申述如下：</w:t>
      </w:r>
    </w:p>
    <w:p>
      <w:pPr>
        <w:ind w:left="734"/>
        <w:spacing w:before="323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1.太极以子午线定阴阳变化</w:t>
      </w:r>
    </w:p>
    <w:p>
      <w:pPr>
        <w:pStyle w:val="BodyText"/>
        <w:spacing w:line="248" w:lineRule="auto"/>
        <w:rPr/>
      </w:pPr>
      <w:r/>
    </w:p>
    <w:p>
      <w:pPr>
        <w:ind w:right="330" w:firstLine="69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整个太极系统，包括太极球、太极圈、乾坤圈模</w:t>
      </w:r>
      <w:r>
        <w:rPr>
          <w:rFonts w:ascii="SimSun" w:hAnsi="SimSun" w:eastAsia="SimSun" w:cs="SimSun"/>
          <w:sz w:val="31"/>
          <w:szCs w:val="31"/>
          <w:spacing w:val="-16"/>
        </w:rPr>
        <w:t>型和太极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图，都是按正子正午定阴阳交化的。</w:t>
      </w:r>
      <w:r>
        <w:rPr>
          <w:rFonts w:ascii="SimSun" w:hAnsi="SimSun" w:eastAsia="SimSun" w:cs="SimSun"/>
          <w:sz w:val="31"/>
          <w:szCs w:val="31"/>
          <w:spacing w:val="5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一天的阴阳变化，从日出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为阳之初现，日在东南为阳之渐盛，日至正南中天为阳之至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极，是为午时；日在西南为阳之渐衰，日落为阳之隐没，则为阴 </w:t>
      </w:r>
      <w:r>
        <w:rPr>
          <w:rFonts w:ascii="SimSun" w:hAnsi="SimSun" w:eastAsia="SimSun" w:cs="SimSun"/>
          <w:sz w:val="31"/>
          <w:szCs w:val="31"/>
          <w:spacing w:val="-14"/>
        </w:rPr>
        <w:t>之初现，可以猜想地球那面为阳之初现；到</w:t>
      </w:r>
      <w:r>
        <w:rPr>
          <w:rFonts w:ascii="SimSun" w:hAnsi="SimSun" w:eastAsia="SimSun" w:cs="SimSun"/>
          <w:sz w:val="31"/>
          <w:szCs w:val="31"/>
          <w:spacing w:val="-15"/>
        </w:rPr>
        <w:t>前半夜之半，则为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阴之渐盛，可以猜想地球那面为阳之渐盛；</w:t>
      </w:r>
      <w:r>
        <w:rPr>
          <w:rFonts w:ascii="SimSun" w:hAnsi="SimSun" w:eastAsia="SimSun" w:cs="SimSun"/>
          <w:sz w:val="31"/>
          <w:szCs w:val="31"/>
          <w:spacing w:val="-15"/>
        </w:rPr>
        <w:t>到半夜子时，则为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阴之至极，可以猜想地球那面为阳之至极，是白天午时；</w:t>
      </w:r>
      <w:r>
        <w:rPr>
          <w:rFonts w:ascii="SimSun" w:hAnsi="SimSun" w:eastAsia="SimSun" w:cs="SimSun"/>
          <w:sz w:val="31"/>
          <w:szCs w:val="31"/>
          <w:spacing w:val="-15"/>
        </w:rPr>
        <w:t>到后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半夜之半，则为阴之渐衰，可以猜想地球那面为阳之渐</w:t>
      </w:r>
      <w:r>
        <w:rPr>
          <w:rFonts w:ascii="SimSun" w:hAnsi="SimSun" w:eastAsia="SimSun" w:cs="SimSun"/>
          <w:sz w:val="31"/>
          <w:szCs w:val="31"/>
          <w:spacing w:val="-15"/>
        </w:rPr>
        <w:t>衰；到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清晨日出又为阳之初现，可以猜想地球那面为阳之隐没，阴之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初现，即日落黄昏。</w:t>
      </w:r>
      <w:r>
        <w:rPr>
          <w:rFonts w:ascii="SimSun" w:hAnsi="SimSun" w:eastAsia="SimSun" w:cs="SimSun"/>
          <w:sz w:val="31"/>
          <w:szCs w:val="31"/>
          <w:spacing w:val="5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一年的阴阳变化，子月为冬至，阴至极；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丑、寅月为冬春之交、阴生阳而阴渐衰；卯月为春分，阳初现；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辰、已月为春夏之交，阳渐盛；午月为夏至，阳至极；未、申月为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夏秋之交，阳生阴而阳渐衰；酉月为秋分，阴初现；戌、亥月为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秋冬之交，阴渐盛，再到子月冬至而阴至极。</w:t>
      </w:r>
      <w:r>
        <w:rPr>
          <w:rFonts w:ascii="SimSun" w:hAnsi="SimSun" w:eastAsia="SimSun" w:cs="SimSun"/>
          <w:sz w:val="31"/>
          <w:szCs w:val="31"/>
          <w:spacing w:val="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一天和一年的阴 </w:t>
      </w:r>
      <w:r>
        <w:rPr>
          <w:rFonts w:ascii="SimSun" w:hAnsi="SimSun" w:eastAsia="SimSun" w:cs="SimSun"/>
          <w:sz w:val="31"/>
          <w:szCs w:val="31"/>
          <w:spacing w:val="-9"/>
        </w:rPr>
        <w:t>阳变化规律是一样的，但一天是相对于地球的这面那</w:t>
      </w:r>
      <w:r>
        <w:rPr>
          <w:rFonts w:ascii="SimSun" w:hAnsi="SimSun" w:eastAsia="SimSun" w:cs="SimSun"/>
          <w:sz w:val="31"/>
          <w:szCs w:val="31"/>
          <w:spacing w:val="-10"/>
        </w:rPr>
        <w:t>面而言，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而一年是相对于地球的北半球南半球而言。远古人没有到地 </w:t>
      </w:r>
      <w:r>
        <w:rPr>
          <w:rFonts w:ascii="SimSun" w:hAnsi="SimSun" w:eastAsia="SimSun" w:cs="SimSun"/>
          <w:sz w:val="31"/>
          <w:szCs w:val="31"/>
          <w:spacing w:val="3"/>
        </w:rPr>
        <w:t>球那面和南半球去过，怎样知道的呢?是从子午线上的日影 </w:t>
      </w:r>
      <w:r>
        <w:rPr>
          <w:rFonts w:ascii="SimSun" w:hAnsi="SimSun" w:eastAsia="SimSun" w:cs="SimSun"/>
          <w:sz w:val="31"/>
          <w:szCs w:val="31"/>
          <w:spacing w:val="3"/>
        </w:rPr>
        <w:t>长短变化即阴阳变化知道的。子午线是怎样确定的呢?在任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何有日光的地方立竿，日光从竿顶斜射下来，竿影最短时就是</w:t>
      </w:r>
    </w:p>
    <w:p>
      <w:pPr>
        <w:spacing w:line="271" w:lineRule="auto"/>
        <w:sectPr>
          <w:headerReference w:type="default" r:id="rId232"/>
          <w:pgSz w:w="11900" w:h="16840"/>
          <w:pgMar w:top="2329" w:right="1785" w:bottom="400" w:left="1660" w:header="18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right="25" w:firstLine="154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午时，每天日影长短都有变化，从最短变至最长，再从最长变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至最短，来回往复的变化点，连起来成一条线，就是子午线。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后人造“午”字，在“干”字上加一撇，最初的“竿”字没有</w:t>
      </w:r>
      <w:r>
        <w:rPr>
          <w:rFonts w:ascii="SimSun" w:hAnsi="SimSun" w:eastAsia="SimSun" w:cs="SimSun"/>
          <w:sz w:val="31"/>
          <w:szCs w:val="31"/>
          <w:spacing w:val="-29"/>
        </w:rPr>
        <w:t>竹字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头，作“于”,加上一撇，表示日光从“干”顶斜</w:t>
      </w:r>
      <w:r>
        <w:rPr>
          <w:rFonts w:ascii="SimSun" w:hAnsi="SimSun" w:eastAsia="SimSun" w:cs="SimSun"/>
          <w:sz w:val="31"/>
          <w:szCs w:val="31"/>
          <w:spacing w:val="-33"/>
        </w:rPr>
        <w:t>射下来之意，就是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“午”,因为观察日影必须在此时观察，所以此时为午时，</w:t>
      </w:r>
      <w:r>
        <w:rPr>
          <w:rFonts w:ascii="SimSun" w:hAnsi="SimSun" w:eastAsia="SimSun" w:cs="SimSun"/>
          <w:sz w:val="31"/>
          <w:szCs w:val="31"/>
          <w:spacing w:val="-14"/>
        </w:rPr>
        <w:t>午是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对着日光的方向，相反的方向就叫“子”,“子”是借用字，借用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初生之子的“子”,有表示阴极生阳之意。不然，“午”何以造成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那样，实在难以理解。那么,“干”又何以造成那样呢?“干”是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借用干戈之干，干戈之干，是上古时期的一种可攻可防的武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器，前有尖锐的叉，叉后有个横挡或圆盘，再后是把，持把既能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进攻对方，又能防护自己。后演变为只能防护自己的盾牌，左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手持之以防身，右手持刃以杀敌，能应付两个方面，比只能应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付一个方面好。“干”的初文作“¥”,篆文作“¥”,是象形字，借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作“竿”,竹字头是后加的。借作“岸”,厂和</w:t>
      </w:r>
      <w:r>
        <w:rPr>
          <w:rFonts w:ascii="SimSun" w:hAnsi="SimSun" w:eastAsia="SimSun" w:cs="SimSun"/>
          <w:sz w:val="31"/>
          <w:szCs w:val="31"/>
          <w:spacing w:val="-8"/>
        </w:rPr>
        <w:t>山字头也是后加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的。这是文字学研究的范围，本不该涉及，但为了说明子午线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的来历，不得不附及。</w:t>
      </w:r>
    </w:p>
    <w:p>
      <w:pPr>
        <w:pStyle w:val="BodyText"/>
        <w:spacing w:line="252" w:lineRule="auto"/>
        <w:rPr/>
      </w:pPr>
      <w:r/>
    </w:p>
    <w:p>
      <w:pPr>
        <w:ind w:left="819"/>
        <w:spacing w:before="101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阴阳以子午线定符号象数</w:t>
      </w:r>
    </w:p>
    <w:p>
      <w:pPr>
        <w:pStyle w:val="BodyText"/>
        <w:spacing w:line="246" w:lineRule="auto"/>
        <w:rPr/>
      </w:pPr>
      <w:r/>
    </w:p>
    <w:p>
      <w:pPr>
        <w:ind w:left="155" w:right="24" w:firstLine="659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阴阳指阴阳系统，即指专门立竿观察日光阴阳变化，并对 </w:t>
      </w:r>
      <w:r>
        <w:rPr>
          <w:rFonts w:ascii="SimSun" w:hAnsi="SimSun" w:eastAsia="SimSun" w:cs="SimSun"/>
          <w:sz w:val="31"/>
          <w:szCs w:val="31"/>
          <w:spacing w:val="-14"/>
        </w:rPr>
        <w:t>阴阳变化进行分度，并用分度符号作记录符号，使符号既有表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象性质，又具有表数性质的阴阳理论体系和阴阳符号体系。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这种</w:t>
      </w:r>
      <w:r>
        <w:rPr>
          <w:rFonts w:ascii="FangSong" w:hAnsi="FangSong" w:eastAsia="FangSong" w:cs="FangSong"/>
          <w:sz w:val="31"/>
          <w:szCs w:val="31"/>
          <w:spacing w:val="-12"/>
        </w:rPr>
        <w:t>体系，就称为阴阳系统。它和太极系统有所不同</w:t>
      </w:r>
      <w:r>
        <w:rPr>
          <w:rFonts w:ascii="FangSong" w:hAnsi="FangSong" w:eastAsia="FangSong" w:cs="FangSong"/>
          <w:sz w:val="31"/>
          <w:szCs w:val="31"/>
          <w:spacing w:val="-13"/>
        </w:rPr>
        <w:t>，太极系</w:t>
      </w:r>
      <w:r>
        <w:rPr>
          <w:rFonts w:ascii="FangSong" w:hAnsi="FangSong" w:eastAsia="FangSong" w:cs="FangSong"/>
          <w:sz w:val="31"/>
          <w:szCs w:val="31"/>
          <w:spacing w:val="-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统观察日光阴阳变化之后，用形象即模型来表现它，</w:t>
      </w:r>
      <w:r>
        <w:rPr>
          <w:rFonts w:ascii="SimSun" w:hAnsi="SimSun" w:eastAsia="SimSun" w:cs="SimSun"/>
          <w:sz w:val="31"/>
          <w:szCs w:val="31"/>
          <w:spacing w:val="-14"/>
        </w:rPr>
        <w:t>后来只留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下了图象即太极图；阴阳系统观察日光阴阳变化之后，用分度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和符号来表现它，后来留下了符号和象数。阴阳系统的符号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和象数，是以子午线上的日光阴阳变化来确定的，没</w:t>
      </w:r>
      <w:r>
        <w:rPr>
          <w:rFonts w:ascii="SimSun" w:hAnsi="SimSun" w:eastAsia="SimSun" w:cs="SimSun"/>
          <w:sz w:val="31"/>
          <w:szCs w:val="31"/>
          <w:spacing w:val="-3"/>
        </w:rPr>
        <w:t>有子午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线，就不能知道日光阴阳变化的准确规律，也就无法分</w:t>
      </w:r>
      <w:r>
        <w:rPr>
          <w:rFonts w:ascii="SimSun" w:hAnsi="SimSun" w:eastAsia="SimSun" w:cs="SimSun"/>
          <w:sz w:val="31"/>
          <w:szCs w:val="31"/>
          <w:spacing w:val="-14"/>
        </w:rPr>
        <w:t>度，更</w:t>
      </w:r>
    </w:p>
    <w:p>
      <w:pPr>
        <w:spacing w:line="268" w:lineRule="auto"/>
        <w:sectPr>
          <w:headerReference w:type="default" r:id="rId233"/>
          <w:pgSz w:w="11900" w:h="16840"/>
          <w:pgMar w:top="2409" w:right="1770" w:bottom="400" w:left="1785" w:header="20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81"/>
        <w:spacing w:before="319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不会有分度符号和记录符号以及象数等等。所以，子午线对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于阴阳系统的符号和象数，有着特别重要的作用和意义。有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了子午线，才能确定何为阴，何为阳，何为阳半日，何为阴半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日，何为阳半年，何为阴半年，何为四时，何为四季，何为八节，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何为十二时，何为十二月。这些问题的具体答案，前已述及，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此不重述，但为方便读者，可简言之。无日光为阴，有日光为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阳，白天为阳半日，黑夜为阴半日，二至七月为阳半年，八至正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月为阴半年，子午晨(卯)昏(酉)为四时，春夏秋冬为四</w:t>
      </w:r>
      <w:r>
        <w:rPr>
          <w:rFonts w:ascii="SimSun" w:hAnsi="SimSun" w:eastAsia="SimSun" w:cs="SimSun"/>
          <w:sz w:val="31"/>
          <w:szCs w:val="31"/>
          <w:spacing w:val="-14"/>
        </w:rPr>
        <w:t>季，立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  <w:w w:val="98"/>
        </w:rPr>
        <w:t>春、春分，立夏、夏至，立秋、秋分，立冬、冬至，为八节，十二地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支为十二时，十二月建为十二月。十二地支和十二月建是一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致的，都是子丑寅卯辰巳午未申酉戌亥十二个字，正月建寅，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二月建卯，三月建辰，四月建巳，五月建午，六月建未，七月建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申，八月建酉，九月建戌，十月建亥，冬月建子，腊月建丑。建，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指斗建，即北斗七星的斗柄，</w:t>
      </w:r>
      <w:r>
        <w:rPr>
          <w:rFonts w:ascii="SimSun" w:hAnsi="SimSun" w:eastAsia="SimSun" w:cs="SimSun"/>
          <w:sz w:val="31"/>
          <w:szCs w:val="31"/>
          <w:spacing w:val="8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一年之内指向每月分定的方位。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卯月正东，午月正南，酉月正西，子月正北，其余可想而</w:t>
      </w:r>
      <w:r>
        <w:rPr>
          <w:rFonts w:ascii="SimSun" w:hAnsi="SimSun" w:eastAsia="SimSun" w:cs="SimSun"/>
          <w:sz w:val="31"/>
          <w:szCs w:val="31"/>
          <w:spacing w:val="-25"/>
        </w:rPr>
        <w:t>知。闰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月无斗建。</w:t>
      </w:r>
    </w:p>
    <w:p>
      <w:pPr>
        <w:ind w:left="624"/>
        <w:spacing w:before="333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3.占卜以子午线定卦位吉凶</w:t>
      </w:r>
    </w:p>
    <w:p>
      <w:pPr>
        <w:ind w:right="381" w:firstLine="659"/>
        <w:spacing w:before="316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占卜系统最初的占卜法，即天地盘占卜法。其天地四方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即东南西北的确定和子午线有关；其占卜结果是出行方向亦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即东南西北，也和子午线有关；但其吉凶与子午线无关；因为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子午线是确定卯酉线的基准线，子午线在任何时间任何</w:t>
      </w:r>
      <w:r>
        <w:rPr>
          <w:rFonts w:ascii="SimSun" w:hAnsi="SimSun" w:eastAsia="SimSun" w:cs="SimSun"/>
          <w:sz w:val="31"/>
          <w:szCs w:val="31"/>
          <w:spacing w:val="-3"/>
        </w:rPr>
        <w:t>地点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都是一条直线，而卯酉线如果按太阳起落点来确定，只有在起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落点和观察点三点成一直线时，才是一条直线，其余时间都是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有夹角的折线；因此，卯酉线的直线是以子午线为基准，和子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午线垂直相交来确定的；所以，子午线比卯酉线更具重要性。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有了子午线和卯酉线，才有了各个地方的东南西北。因此，子</w:t>
      </w:r>
    </w:p>
    <w:p>
      <w:pPr>
        <w:spacing w:line="268" w:lineRule="auto"/>
        <w:sectPr>
          <w:headerReference w:type="default" r:id="rId234"/>
          <w:pgSz w:w="12090" w:h="16970"/>
          <w:pgMar w:top="2459" w:right="1813" w:bottom="400" w:left="1739" w:header="20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155" w:right="55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午线只和天地盘占卜法的天地四方东西南北有关，和占卜给 </w:t>
      </w:r>
      <w:r>
        <w:rPr>
          <w:rFonts w:ascii="SimSun" w:hAnsi="SimSun" w:eastAsia="SimSun" w:cs="SimSun"/>
          <w:sz w:val="31"/>
          <w:szCs w:val="31"/>
          <w:spacing w:val="-13"/>
        </w:rPr>
        <w:t>果的吉凶无关。但自从八圭用于占卜，称为八卦，以八卦进行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占卜，卦位的确定和吉凶的论断，就和阴阳有</w:t>
      </w:r>
      <w:r>
        <w:rPr>
          <w:rFonts w:ascii="SimSun" w:hAnsi="SimSun" w:eastAsia="SimSun" w:cs="SimSun"/>
          <w:sz w:val="31"/>
          <w:szCs w:val="31"/>
          <w:spacing w:val="-14"/>
        </w:rPr>
        <w:t>关，阴阳是由子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午线确定的，所以就和子午线有关了。子午线是确定东西半 </w:t>
      </w:r>
      <w:r>
        <w:rPr>
          <w:rFonts w:ascii="SimSun" w:hAnsi="SimSun" w:eastAsia="SimSun" w:cs="SimSun"/>
          <w:sz w:val="31"/>
          <w:szCs w:val="31"/>
          <w:spacing w:val="-13"/>
        </w:rPr>
        <w:t>球卦位的依据，卯酉线是确定南北半球卦位的依据，故阴阳半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13"/>
        </w:rPr>
        <w:t>球的划分有两种</w:t>
      </w:r>
      <w:r>
        <w:rPr>
          <w:rFonts w:ascii="SimSun" w:hAnsi="SimSun" w:eastAsia="SimSun" w:cs="SimSun"/>
          <w:sz w:val="31"/>
          <w:szCs w:val="31"/>
          <w:spacing w:val="-13"/>
        </w:rPr>
        <w:t>：一种以子午线上的乾、坤卦为分界，乾卦为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阳卦，领有坎、震、兑三卦，称为阳四卦；坤卦为阴卦</w:t>
      </w:r>
      <w:r>
        <w:rPr>
          <w:rFonts w:ascii="SimSun" w:hAnsi="SimSun" w:eastAsia="SimSun" w:cs="SimSun"/>
          <w:sz w:val="31"/>
          <w:szCs w:val="31"/>
          <w:spacing w:val="-29"/>
        </w:rPr>
        <w:t>，领有离、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巽、艮三卦，称为阴四卦；阳四卦为东半球四卦，阴四</w:t>
      </w:r>
      <w:r>
        <w:rPr>
          <w:rFonts w:ascii="SimSun" w:hAnsi="SimSun" w:eastAsia="SimSun" w:cs="SimSun"/>
          <w:sz w:val="31"/>
          <w:szCs w:val="31"/>
          <w:spacing w:val="-24"/>
        </w:rPr>
        <w:t>卦为西半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球四卦。 一种以卯酉线上的震、巽卦为分界，震卦为初阳卦，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领有兑、乾、离三卦，称为阳四卦；巽卦为初阴卦，领</w:t>
      </w:r>
      <w:r>
        <w:rPr>
          <w:rFonts w:ascii="SimSun" w:hAnsi="SimSun" w:eastAsia="SimSun" w:cs="SimSun"/>
          <w:sz w:val="31"/>
          <w:szCs w:val="31"/>
          <w:spacing w:val="-29"/>
        </w:rPr>
        <w:t>有艮、坤、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坎三卦，称为阴四卦；阳四卦为南半球四卦，阴四卦为北半球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四卦。所谓东半球、西半球，在平面上即东、西方之意；南半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球、北半球，在平面上即南、北方之意。东西半球除有海洋阻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隔之外，没有难以越过的阻隔，所以东西半球的两面连接成圆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周，都是人类活动的场所，在任何地点都可以分东西半球或东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西方，东、西就成了没有确定涵义的相对概念，而南北半</w:t>
      </w:r>
      <w:r>
        <w:rPr>
          <w:rFonts w:ascii="SimSun" w:hAnsi="SimSun" w:eastAsia="SimSun" w:cs="SimSun"/>
          <w:sz w:val="31"/>
          <w:szCs w:val="31"/>
          <w:spacing w:val="-14"/>
        </w:rPr>
        <w:t>球虽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然也是连成圆周的，却有难以越过的南北极高寒区，且任何地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点的子午线都在南北极上交会。在南极中心点上，只</w:t>
      </w:r>
      <w:r>
        <w:rPr>
          <w:rFonts w:ascii="SimSun" w:hAnsi="SimSun" w:eastAsia="SimSun" w:cs="SimSun"/>
          <w:sz w:val="31"/>
          <w:szCs w:val="31"/>
          <w:spacing w:val="-2"/>
        </w:rPr>
        <w:t>要向外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迈出一步，就是向北走了一步，在北极中心点上，只要向外迈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出一步，就是向南走了一步；而且不管是面向何方迈出的，都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是向南方或北方迈出。因此，子午线是有确定涵义的绝对概 </w:t>
      </w:r>
      <w:r>
        <w:rPr>
          <w:rFonts w:ascii="SimSun" w:hAnsi="SimSun" w:eastAsia="SimSun" w:cs="SimSun"/>
          <w:sz w:val="31"/>
          <w:szCs w:val="31"/>
          <w:spacing w:val="-12"/>
        </w:rPr>
        <w:t>念。所以，子午线能作基准线，用于确定卦位和论断吉</w:t>
      </w:r>
      <w:r>
        <w:rPr>
          <w:rFonts w:ascii="SimSun" w:hAnsi="SimSun" w:eastAsia="SimSun" w:cs="SimSun"/>
          <w:sz w:val="31"/>
          <w:szCs w:val="31"/>
          <w:spacing w:val="-13"/>
        </w:rPr>
        <w:t>凶。例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4"/>
        </w:rPr>
        <w:t>如：剥卦重</w:t>
      </w:r>
      <w:r>
        <w:rPr>
          <w:rFonts w:ascii="FangSong" w:hAnsi="FangSong" w:eastAsia="FangSong" w:cs="FangSong"/>
          <w:sz w:val="31"/>
          <w:szCs w:val="31"/>
          <w:spacing w:val="-34"/>
        </w:rPr>
        <w:t>，坤下艮上，卦辞曰：“不利有攸往。”即不利于远行</w:t>
      </w:r>
      <w:r>
        <w:rPr>
          <w:rFonts w:ascii="FangSong" w:hAnsi="FangSong" w:eastAsia="FangSong" w:cs="FangSong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之意，占卜得此卦，如果是问出远门是否吉利的，就等于暗示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你不利于远行，理由是：下面是坤卦，坤居北方子位，是</w:t>
      </w:r>
      <w:r>
        <w:rPr>
          <w:rFonts w:ascii="SimSun" w:hAnsi="SimSun" w:eastAsia="SimSun" w:cs="SimSun"/>
          <w:sz w:val="31"/>
          <w:szCs w:val="31"/>
          <w:spacing w:val="-23"/>
        </w:rPr>
        <w:t>冬至之 </w:t>
      </w:r>
      <w:r>
        <w:rPr>
          <w:rFonts w:ascii="SimSun" w:hAnsi="SimSun" w:eastAsia="SimSun" w:cs="SimSun"/>
          <w:sz w:val="31"/>
          <w:szCs w:val="31"/>
          <w:spacing w:val="-13"/>
        </w:rPr>
        <w:t>时，上面是艮卦，为坤卦主领的互重卦中的第一卦，虽有一阳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生于内，但仍有五阴现于外，阴盛严寒正在此时，而由于冷热</w:t>
      </w:r>
    </w:p>
    <w:p>
      <w:pPr>
        <w:spacing w:line="272" w:lineRule="auto"/>
        <w:sectPr>
          <w:headerReference w:type="default" r:id="rId235"/>
          <w:pgSz w:w="11900" w:h="16840"/>
          <w:pgMar w:top="2300" w:right="1730" w:bottom="400" w:left="1785" w:header="19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44" w:firstLine="155"/>
        <w:spacing w:before="334" w:line="272" w:lineRule="auto"/>
        <w:tabs>
          <w:tab w:val="left" w:pos="155"/>
        </w:tabs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变化滞后于阴阳变化，以后还有更寒冷的一段时间。此时，万  </w:t>
      </w:r>
      <w:r>
        <w:rPr>
          <w:rFonts w:ascii="SimSun" w:hAnsi="SimSun" w:eastAsia="SimSun" w:cs="SimSun"/>
          <w:sz w:val="31"/>
          <w:szCs w:val="31"/>
          <w:spacing w:val="-3"/>
        </w:rPr>
        <w:t>物剥落，人亦难以忍受，故不利出远门，只宜在家度过冬天。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所以断语为“不利有攸往”。如果是问别的事情是否吉利的，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能和“不利有攸往”联系得上的，就用“不利有攸往”</w:t>
      </w:r>
      <w:r>
        <w:rPr>
          <w:rFonts w:ascii="SimSun" w:hAnsi="SimSun" w:eastAsia="SimSun" w:cs="SimSun"/>
          <w:sz w:val="31"/>
          <w:szCs w:val="31"/>
          <w:spacing w:val="-19"/>
        </w:rPr>
        <w:t>解之；和  </w:t>
      </w:r>
      <w:r>
        <w:rPr>
          <w:rFonts w:ascii="SimSun" w:hAnsi="SimSun" w:eastAsia="SimSun" w:cs="SimSun"/>
          <w:sz w:val="31"/>
          <w:szCs w:val="31"/>
          <w:spacing w:val="-8"/>
        </w:rPr>
        <w:t>“不利有攸往”联系不上，就选用爻辞中有关者解之。爻</w:t>
      </w:r>
      <w:r>
        <w:rPr>
          <w:rFonts w:ascii="SimSun" w:hAnsi="SimSun" w:eastAsia="SimSun" w:cs="SimSun"/>
          <w:sz w:val="31"/>
          <w:szCs w:val="31"/>
          <w:spacing w:val="-9"/>
        </w:rPr>
        <w:t>辞以  </w:t>
      </w:r>
      <w:r>
        <w:rPr>
          <w:rFonts w:ascii="SimSun" w:hAnsi="SimSun" w:eastAsia="SimSun" w:cs="SimSun"/>
          <w:sz w:val="31"/>
          <w:szCs w:val="31"/>
          <w:spacing w:val="-8"/>
        </w:rPr>
        <w:t>象征性的模糊语言，供随意解说。爻辞有六：“初六，剥</w:t>
      </w:r>
      <w:r>
        <w:rPr>
          <w:rFonts w:ascii="SimSun" w:hAnsi="SimSun" w:eastAsia="SimSun" w:cs="SimSun"/>
          <w:sz w:val="31"/>
          <w:szCs w:val="31"/>
          <w:spacing w:val="-9"/>
        </w:rPr>
        <w:t>床以  </w:t>
      </w:r>
      <w:r>
        <w:rPr>
          <w:rFonts w:ascii="SimSun" w:hAnsi="SimSun" w:eastAsia="SimSun" w:cs="SimSun"/>
          <w:sz w:val="31"/>
          <w:szCs w:val="31"/>
          <w:spacing w:val="-37"/>
        </w:rPr>
        <w:t>足，蔑；贞凶。”(床脚坏了，看不见；占得此卦主凶。)“六二，剥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床以辨，蔑；贞凶。”(床坏到很明显了，看不见；占得此卦主  </w:t>
      </w:r>
      <w:r>
        <w:rPr>
          <w:rFonts w:ascii="SimSun" w:hAnsi="SimSun" w:eastAsia="SimSun" w:cs="SimSun"/>
          <w:sz w:val="31"/>
          <w:szCs w:val="31"/>
          <w:spacing w:val="-40"/>
        </w:rPr>
        <w:t>凶。)“六三，剥，无咎。”(</w:t>
      </w:r>
      <w:r>
        <w:rPr>
          <w:rFonts w:ascii="FangSong" w:hAnsi="FangSong" w:eastAsia="FangSong" w:cs="FangSong"/>
          <w:sz w:val="31"/>
          <w:szCs w:val="31"/>
          <w:spacing w:val="-40"/>
        </w:rPr>
        <w:t>床全坏了，倒没有危险了。</w:t>
      </w:r>
      <w:r>
        <w:rPr>
          <w:rFonts w:ascii="FangSong" w:hAnsi="FangSong" w:eastAsia="FangSong" w:cs="FangSong"/>
          <w:sz w:val="31"/>
          <w:szCs w:val="31"/>
          <w:spacing w:val="-41"/>
        </w:rPr>
        <w:t>)“六四，剥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床以肤，凶。”(床坏了还要将身体躺上去，就凶了。)“六五，贯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鱼以宫人宠，无不利。”(五阴像女如宫人，鱼贯成列，要宠于有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如君王的一男，就没有不利之事。)上九，硕果不食，君子得舆，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小人剥庐。”(群女要宠，君王如是有见识的君子，不被所惑，就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能得坐皇舆；如是没有见识的小人，被其所惑，就会倾家荡  </w:t>
      </w:r>
      <w:r>
        <w:rPr>
          <w:rFonts w:ascii="FangSong" w:hAnsi="FangSong" w:eastAsia="FangSong" w:cs="FangSong"/>
          <w:sz w:val="31"/>
          <w:szCs w:val="31"/>
          <w:spacing w:val="-14"/>
        </w:rPr>
        <w:t>产。)六爻之辞可按六种情况解说</w:t>
      </w:r>
      <w:r>
        <w:rPr>
          <w:rFonts w:ascii="SimSun" w:hAnsi="SimSun" w:eastAsia="SimSun" w:cs="SimSun"/>
          <w:sz w:val="31"/>
          <w:szCs w:val="31"/>
          <w:spacing w:val="-14"/>
        </w:rPr>
        <w:t>：事有隐患，看不到就凶，看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9"/>
        </w:rPr>
        <w:t>到了就不凶；事情明显不好，看不到大凶，看到了就小凶；事情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已坏，虽不好，也就这样了，不会再有危害了；事情已坏了</w:t>
      </w:r>
      <w:r>
        <w:rPr>
          <w:rFonts w:ascii="SimSun" w:hAnsi="SimSun" w:eastAsia="SimSun" w:cs="SimSun"/>
          <w:sz w:val="31"/>
          <w:szCs w:val="31"/>
          <w:spacing w:val="-20"/>
        </w:rPr>
        <w:t>，还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照样干，就有大凶；事情干坏了，像许多宫女那样向主事</w:t>
      </w:r>
      <w:r>
        <w:rPr>
          <w:rFonts w:ascii="SimSun" w:hAnsi="SimSun" w:eastAsia="SimSun" w:cs="SimSun"/>
          <w:sz w:val="31"/>
          <w:szCs w:val="31"/>
          <w:spacing w:val="-9"/>
        </w:rPr>
        <w:t>的君  </w:t>
      </w:r>
      <w:r>
        <w:rPr>
          <w:rFonts w:ascii="SimSun" w:hAnsi="SimSun" w:eastAsia="SimSun" w:cs="SimSun"/>
          <w:sz w:val="31"/>
          <w:szCs w:val="31"/>
          <w:spacing w:val="-8"/>
        </w:rPr>
        <w:t>王说好话讨喜欢，有好处；如果你是主事的有见识的人，</w:t>
      </w:r>
      <w:r>
        <w:rPr>
          <w:rFonts w:ascii="SimSun" w:hAnsi="SimSun" w:eastAsia="SimSun" w:cs="SimSun"/>
          <w:sz w:val="31"/>
          <w:szCs w:val="31"/>
          <w:spacing w:val="-9"/>
        </w:rPr>
        <w:t>不被  </w:t>
      </w:r>
      <w:r>
        <w:rPr>
          <w:rFonts w:ascii="SimSun" w:hAnsi="SimSun" w:eastAsia="SimSun" w:cs="SimSun"/>
          <w:sz w:val="31"/>
          <w:szCs w:val="31"/>
          <w:spacing w:val="-3"/>
        </w:rPr>
        <w:t>干坏了事的迷惑，你就能保住职位，你没有见识被迷惑住了，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就会倾家荡产，是吉是凶，在你自己。这就是剥卦卦、爻</w:t>
      </w:r>
      <w:r>
        <w:rPr>
          <w:rFonts w:ascii="SimSun" w:hAnsi="SimSun" w:eastAsia="SimSun" w:cs="SimSun"/>
          <w:sz w:val="31"/>
          <w:szCs w:val="31"/>
          <w:spacing w:val="-9"/>
        </w:rPr>
        <w:t>辞的  </w:t>
      </w:r>
      <w:r>
        <w:rPr>
          <w:rFonts w:ascii="SimSun" w:hAnsi="SimSun" w:eastAsia="SimSun" w:cs="SimSun"/>
          <w:sz w:val="31"/>
          <w:szCs w:val="31"/>
          <w:spacing w:val="-3"/>
        </w:rPr>
        <w:t>涵义和作用。两千多年来，人们作了许多深奥难明的传、注、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释、译，越说越玄越神，使人越看越糊涂，误人不浅。剥卦</w:t>
      </w:r>
      <w:r>
        <w:rPr>
          <w:rFonts w:ascii="SimSun" w:hAnsi="SimSun" w:eastAsia="SimSun" w:cs="SimSun"/>
          <w:sz w:val="31"/>
          <w:szCs w:val="31"/>
          <w:spacing w:val="-20"/>
        </w:rPr>
        <w:t>的对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卦是夫卦，《周易》以反转颠倒为对，故错将复卦作了</w:t>
      </w:r>
      <w:r>
        <w:rPr>
          <w:rFonts w:ascii="SimSun" w:hAnsi="SimSun" w:eastAsia="SimSun" w:cs="SimSun"/>
          <w:sz w:val="31"/>
          <w:szCs w:val="31"/>
          <w:spacing w:val="-19"/>
        </w:rPr>
        <w:t>剥卦的对  </w:t>
      </w:r>
      <w:r>
        <w:rPr>
          <w:rFonts w:ascii="SimSun" w:hAnsi="SimSun" w:eastAsia="SimSun" w:cs="SimSun"/>
          <w:sz w:val="31"/>
          <w:szCs w:val="31"/>
          <w:spacing w:val="-14"/>
        </w:rPr>
        <w:t>卦。再看看夫卦的卦、爻辞，就更清楚了。夫卦善，乾下兑上，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卦辞曰：“杨于王庭，孚号有厉，告自邑，不利即戎，有攸往。”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20"/>
        </w:rPr>
        <w:t>(有名望于朝中，果断的号令很严，布告自己的民众，</w:t>
      </w:r>
      <w:r>
        <w:rPr>
          <w:rFonts w:ascii="SimSun" w:hAnsi="SimSun" w:eastAsia="SimSun" w:cs="SimSun"/>
          <w:sz w:val="31"/>
          <w:szCs w:val="31"/>
          <w:spacing w:val="-21"/>
        </w:rPr>
        <w:t>此行不利</w:t>
      </w:r>
    </w:p>
    <w:p>
      <w:pPr>
        <w:spacing w:line="272" w:lineRule="auto"/>
        <w:sectPr>
          <w:headerReference w:type="default" r:id="rId236"/>
          <w:pgSz w:w="11900" w:h="16840"/>
          <w:pgMar w:top="2229" w:right="1785" w:bottom="400" w:left="1344" w:header="17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4" w:right="46"/>
        <w:spacing w:before="32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就用武力解决。这种人有利远行。)“初九，壮于前趾，往不胜，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为咎。”(阳刚之气在于脚尖，前锋去而不胜，就是过失。)</w:t>
      </w:r>
      <w:r>
        <w:rPr>
          <w:rFonts w:ascii="SimSun" w:hAnsi="SimSun" w:eastAsia="SimSun" w:cs="SimSun"/>
          <w:sz w:val="31"/>
          <w:szCs w:val="31"/>
          <w:spacing w:val="-25"/>
        </w:rPr>
        <w:t>“九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</w:rPr>
        <w:t>二，惕号，莫夜有戎，勿恤。”(发</w:t>
      </w:r>
      <w:r>
        <w:rPr>
          <w:rFonts w:ascii="FangSong" w:hAnsi="FangSong" w:eastAsia="FangSong" w:cs="FangSong"/>
          <w:sz w:val="31"/>
          <w:szCs w:val="31"/>
          <w:spacing w:val="-42"/>
        </w:rPr>
        <w:t>出</w:t>
      </w:r>
      <w:r>
        <w:rPr>
          <w:rFonts w:ascii="FangSong" w:hAnsi="FangSong" w:eastAsia="FangSong" w:cs="FangSong"/>
          <w:sz w:val="31"/>
          <w:szCs w:val="31"/>
          <w:spacing w:val="-43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42"/>
        </w:rPr>
        <w:t>警</w:t>
      </w:r>
      <w:r>
        <w:rPr>
          <w:rFonts w:ascii="SimSun" w:hAnsi="SimSun" w:eastAsia="SimSun" w:cs="SimSun"/>
          <w:sz w:val="31"/>
          <w:szCs w:val="31"/>
          <w:spacing w:val="-42"/>
        </w:rPr>
        <w:t>惕号</w:t>
      </w:r>
      <w:r>
        <w:rPr>
          <w:rFonts w:ascii="FangSong" w:hAnsi="FangSong" w:eastAsia="FangSong" w:cs="FangSong"/>
          <w:sz w:val="31"/>
          <w:szCs w:val="31"/>
          <w:spacing w:val="-42"/>
        </w:rPr>
        <w:t>令，晚</w:t>
      </w:r>
      <w:r>
        <w:rPr>
          <w:rFonts w:ascii="FangSong" w:hAnsi="FangSong" w:eastAsia="FangSong" w:cs="FangSong"/>
          <w:sz w:val="31"/>
          <w:szCs w:val="31"/>
          <w:spacing w:val="-43"/>
        </w:rPr>
        <w:t>上有战事，不要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惊惶失措。)“九三，壮于顺，有凶；君子触尖独行，遇雨若濡，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有愠，无咎。”(阳刚之气露于两烦，会有凶险；有见识的人刚强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果敢而独行，遇到大雨只当洗个凉水澡，只是心中不高兴，不  </w:t>
      </w:r>
      <w:r>
        <w:rPr>
          <w:rFonts w:ascii="SimSun" w:hAnsi="SimSun" w:eastAsia="SimSun" w:cs="SimSun"/>
          <w:sz w:val="31"/>
          <w:szCs w:val="31"/>
          <w:spacing w:val="-30"/>
        </w:rPr>
        <w:t>算有过失。)“九四，臀无肤，其行次且，牵羊悔亡，闻言不信。”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(自己臂部受了伤，牵了人家的羊，又后悔自己有损失，即使听  </w:t>
      </w:r>
      <w:r>
        <w:rPr>
          <w:rFonts w:ascii="SimSun" w:hAnsi="SimSun" w:eastAsia="SimSun" w:cs="SimSun"/>
          <w:sz w:val="31"/>
          <w:szCs w:val="31"/>
          <w:spacing w:val="-34"/>
        </w:rPr>
        <w:t>到说胜利了，也不相信。)“九五，苋陆夫夫</w:t>
      </w:r>
      <w:r>
        <w:rPr>
          <w:rFonts w:ascii="SimSun" w:hAnsi="SimSun" w:eastAsia="SimSun" w:cs="SimSun"/>
          <w:sz w:val="31"/>
          <w:szCs w:val="31"/>
          <w:spacing w:val="-35"/>
        </w:rPr>
        <w:t>，中行无咎。”(像猪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FangSong" w:hAnsi="FangSong" w:eastAsia="FangSong" w:cs="FangSong"/>
          <w:sz w:val="31"/>
          <w:szCs w:val="31"/>
          <w:spacing w:val="-30"/>
        </w:rPr>
        <w:t>毛菜一样的小人，果断除决，秉中行事，没有过失</w:t>
      </w:r>
      <w:r>
        <w:rPr>
          <w:rFonts w:ascii="SimSun" w:hAnsi="SimSun" w:eastAsia="SimSun" w:cs="SimSun"/>
          <w:sz w:val="31"/>
          <w:szCs w:val="31"/>
          <w:spacing w:val="-30"/>
        </w:rPr>
        <w:t>。)“上六，无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号，终</w:t>
      </w:r>
      <w:r>
        <w:rPr>
          <w:rFonts w:ascii="FangSong" w:hAnsi="FangSong" w:eastAsia="FangSong" w:cs="FangSong"/>
          <w:sz w:val="31"/>
          <w:szCs w:val="31"/>
          <w:spacing w:val="-24"/>
        </w:rPr>
        <w:t>有凶。”(刚强果断而无明确号令，最终会有凶险。)以上</w:t>
      </w:r>
      <w:r>
        <w:rPr>
          <w:rFonts w:ascii="FangSong" w:hAnsi="FangSong" w:eastAsia="FangSong" w:cs="FangSong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二卦的卦、爻辞论吉凶，都用的是象征性的模糊语言，以便根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据情况随意解说，但编系这样的卦、爻辞，也是有原则的，剥卦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阴盛阳弱，故凶多吉少，如能行阴柔之道，则凶可化吉。夫卦  </w:t>
      </w:r>
      <w:r>
        <w:rPr>
          <w:rFonts w:ascii="SimSun" w:hAnsi="SimSun" w:eastAsia="SimSun" w:cs="SimSun"/>
          <w:sz w:val="31"/>
          <w:szCs w:val="31"/>
          <w:spacing w:val="-14"/>
        </w:rPr>
        <w:t>阳盛阴弱，故吉多凶少，尽管阳刚之道易出过失，但只要秉中  </w:t>
      </w:r>
      <w:r>
        <w:rPr>
          <w:rFonts w:ascii="SimSun" w:hAnsi="SimSun" w:eastAsia="SimSun" w:cs="SimSun"/>
          <w:sz w:val="31"/>
          <w:szCs w:val="31"/>
          <w:spacing w:val="-14"/>
        </w:rPr>
        <w:t>而行号令明确，就没有大凶险。所以，吉凶与阴阳有关，阴阳  </w:t>
      </w:r>
      <w:r>
        <w:rPr>
          <w:rFonts w:ascii="SimSun" w:hAnsi="SimSun" w:eastAsia="SimSun" w:cs="SimSun"/>
          <w:sz w:val="31"/>
          <w:szCs w:val="31"/>
          <w:spacing w:val="-3"/>
        </w:rPr>
        <w:t>与子午线有关，子午线在占卜系统中也就有</w:t>
      </w:r>
      <w:r>
        <w:rPr>
          <w:rFonts w:ascii="SimSun" w:hAnsi="SimSun" w:eastAsia="SimSun" w:cs="SimSun"/>
          <w:sz w:val="31"/>
          <w:szCs w:val="31"/>
          <w:spacing w:val="-4"/>
        </w:rPr>
        <w:t>了定卦位吉凶的  </w:t>
      </w:r>
      <w:r>
        <w:rPr>
          <w:rFonts w:ascii="SimSun" w:hAnsi="SimSun" w:eastAsia="SimSun" w:cs="SimSun"/>
          <w:sz w:val="31"/>
          <w:szCs w:val="31"/>
          <w:spacing w:val="-10"/>
        </w:rPr>
        <w:t>重要性了。</w:t>
      </w:r>
    </w:p>
    <w:p>
      <w:pPr>
        <w:pStyle w:val="BodyText"/>
        <w:spacing w:line="268" w:lineRule="auto"/>
        <w:rPr/>
      </w:pPr>
      <w:r/>
    </w:p>
    <w:p>
      <w:pPr>
        <w:ind w:left="699"/>
        <w:spacing w:before="101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天文地理以子午线定方位</w:t>
      </w:r>
    </w:p>
    <w:p>
      <w:pPr>
        <w:pStyle w:val="BodyText"/>
        <w:rPr/>
      </w:pPr>
      <w:r/>
    </w:p>
    <w:p>
      <w:pPr>
        <w:ind w:left="24" w:right="150" w:firstLine="649"/>
        <w:spacing w:before="10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易学是和天文地理紧密相关的学问。观察日光在地球上 </w:t>
      </w:r>
      <w:r>
        <w:rPr>
          <w:rFonts w:ascii="SimSun" w:hAnsi="SimSun" w:eastAsia="SimSun" w:cs="SimSun"/>
          <w:sz w:val="31"/>
          <w:szCs w:val="31"/>
          <w:spacing w:val="3"/>
        </w:rPr>
        <w:t>不同地点方位的阴阳变化，已是最初的天文学和地理学了。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但真正的天文学和地理学，是在确定了子午线，由子午线而确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定了北极星，并以地上的京畿三辅邦国去确定天上的星区，以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地上物名去命天上的星名，反过来又以天上的星名星区作为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地上的地理区域分野之后，才形成的。中国最早的天文派别 </w:t>
      </w:r>
      <w:r>
        <w:rPr>
          <w:rFonts w:ascii="SimSun" w:hAnsi="SimSun" w:eastAsia="SimSun" w:cs="SimSun"/>
          <w:sz w:val="31"/>
          <w:szCs w:val="31"/>
          <w:spacing w:val="-19"/>
        </w:rPr>
        <w:t>有浑天派、盖天派、宜夜派三派，地理则无派别，而</w:t>
      </w:r>
      <w:r>
        <w:rPr>
          <w:rFonts w:ascii="SimSun" w:hAnsi="SimSun" w:eastAsia="SimSun" w:cs="SimSun"/>
          <w:sz w:val="31"/>
          <w:szCs w:val="31"/>
          <w:spacing w:val="-20"/>
        </w:rPr>
        <w:t>天文地理，</w:t>
      </w:r>
    </w:p>
    <w:p>
      <w:pPr>
        <w:spacing w:line="266" w:lineRule="auto"/>
        <w:sectPr>
          <w:headerReference w:type="default" r:id="rId237"/>
          <w:pgSz w:w="11900" w:h="16840"/>
          <w:pgMar w:top="2179" w:right="1785" w:bottom="400" w:left="1785" w:header="17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95"/>
        <w:spacing w:before="333" w:line="264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4"/>
        </w:rPr>
        <w:t>在古代总是连说并举，似乎没有独立的地理，因而也就没有独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立的和分立的地理派别。如果有派别，也当是以天文之派别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为派别了。中国最早涉及天文地理的文献，有《周易》的《易</w:t>
      </w:r>
      <w:r>
        <w:rPr>
          <w:rFonts w:ascii="SimHei" w:hAnsi="SimHei" w:eastAsia="SimHei" w:cs="SimHei"/>
          <w:sz w:val="31"/>
          <w:szCs w:val="31"/>
          <w:spacing w:val="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7"/>
          <w:w w:val="94"/>
        </w:rPr>
        <w:t>传》,《诗经&gt;的《河汉》、《七月》,《尚书》的《禹贡》等。最早的专</w:t>
      </w:r>
      <w:r>
        <w:rPr>
          <w:rFonts w:ascii="SimHei" w:hAnsi="SimHei" w:eastAsia="SimHei" w:cs="SimHei"/>
          <w:sz w:val="31"/>
          <w:szCs w:val="31"/>
          <w:spacing w:val="1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4"/>
        </w:rPr>
        <w:t>著有《甘石星经》、《山海经》等。言天文</w:t>
      </w:r>
      <w:r>
        <w:rPr>
          <w:rFonts w:ascii="SimHei" w:hAnsi="SimHei" w:eastAsia="SimHei" w:cs="SimHei"/>
          <w:sz w:val="31"/>
          <w:szCs w:val="31"/>
          <w:spacing w:val="-35"/>
        </w:rPr>
        <w:t>者多合实际，以人人可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4"/>
        </w:rPr>
        <w:t>见之故也。言地理者多有荒诞，以人人难至之故也。但不管</w:t>
      </w:r>
      <w:r>
        <w:rPr>
          <w:rFonts w:ascii="SimHei" w:hAnsi="SimHei" w:eastAsia="SimHei" w:cs="SimHei"/>
          <w:sz w:val="31"/>
          <w:szCs w:val="31"/>
          <w:spacing w:val="1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是天文家还是地理家，都离不开方位，就都离不开子午线，因</w:t>
      </w:r>
      <w:r>
        <w:rPr>
          <w:rFonts w:ascii="SimHei" w:hAnsi="SimHei" w:eastAsia="SimHei" w:cs="SimHei"/>
          <w:sz w:val="31"/>
          <w:szCs w:val="31"/>
          <w:spacing w:val="1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为无子午线就定不了方位，所以子午线对天文地理也具有不</w:t>
      </w:r>
      <w:r>
        <w:rPr>
          <w:rFonts w:ascii="SimHei" w:hAnsi="SimHei" w:eastAsia="SimHei" w:cs="SimHei"/>
          <w:sz w:val="31"/>
          <w:szCs w:val="31"/>
          <w:spacing w:val="1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7"/>
        </w:rPr>
        <w:t>可轻视的重要性。</w:t>
      </w:r>
    </w:p>
    <w:p>
      <w:pPr>
        <w:pStyle w:val="BodyText"/>
        <w:spacing w:line="287" w:lineRule="auto"/>
        <w:rPr/>
      </w:pPr>
      <w:r/>
    </w:p>
    <w:p>
      <w:pPr>
        <w:ind w:left="714"/>
        <w:spacing w:before="101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5.历法气象以子午线定季节</w:t>
      </w:r>
    </w:p>
    <w:p>
      <w:pPr>
        <w:ind w:right="328" w:firstLine="699"/>
        <w:spacing w:before="32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易学本来就是历法气象之学。易学一开始的目的就是制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定历法了解气象，所以在易学的起源阶段叫哲理易学，因为制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定历法了解气象是认识自然反映自然的科学，同时又是方便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人类社会生活和生产的科学。历法是怎样制定出来的呢?就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是在观察日光在地面上的阴阳变化，找到了子午线，又确定了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卯酉线，从子午线上对阴阳变化进行分度分出来的。气象是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怎样了解到的呢?就是在对阴阳变化进行分度，所分之度表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示了气候变化的规律上了解到的。历法上的四季八节，表示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了气象上的四时八候。春温夏热，秋凉冬寒，对万物的生长衰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亡，起着决定性的作用，对人类社会的生活生产，也起着决定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性的作用，而这种作用都来自子午线上的阴阳变化。没有阴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阳变化，万物不能生长衰亡，也就没有了新陈代谢，世界也就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成了静止的不能转化的没有增减和生命的世界了。</w:t>
      </w:r>
      <w:r>
        <w:rPr>
          <w:rFonts w:ascii="SimSun" w:hAnsi="SimSun" w:eastAsia="SimSun" w:cs="SimSun"/>
          <w:sz w:val="31"/>
          <w:szCs w:val="31"/>
          <w:spacing w:val="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一切都会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不生也不灭，不多也不少，不新也不旧，不盛也不衰，还成世界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么?天文家、地理家，不管是何派别，都离不开</w:t>
      </w:r>
      <w:r>
        <w:rPr>
          <w:rFonts w:ascii="SimSun" w:hAnsi="SimSun" w:eastAsia="SimSun" w:cs="SimSun"/>
          <w:sz w:val="31"/>
          <w:szCs w:val="31"/>
          <w:spacing w:val="-9"/>
        </w:rPr>
        <w:t>子午线去谈论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天文地理和历法气象，可见子午线对天文地理和历法</w:t>
      </w:r>
      <w:r>
        <w:rPr>
          <w:rFonts w:ascii="SimSun" w:hAnsi="SimSun" w:eastAsia="SimSun" w:cs="SimSun"/>
          <w:sz w:val="31"/>
          <w:szCs w:val="31"/>
          <w:spacing w:val="-3"/>
        </w:rPr>
        <w:t>气象的</w:t>
      </w:r>
    </w:p>
    <w:p>
      <w:pPr>
        <w:spacing w:line="271" w:lineRule="auto"/>
        <w:sectPr>
          <w:headerReference w:type="default" r:id="rId238"/>
          <w:pgSz w:w="11900" w:h="16840"/>
          <w:pgMar w:top="2069" w:right="1785" w:bottom="400" w:left="1710" w:header="16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1" w:lineRule="auto"/>
        <w:rPr/>
      </w:pPr>
      <w:r/>
    </w:p>
    <w:p>
      <w:pPr>
        <w:ind w:left="14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重要性了。</w:t>
      </w:r>
    </w:p>
    <w:p>
      <w:pPr>
        <w:ind w:left="769"/>
        <w:spacing w:before="310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6.数学物理以子午线定正负</w:t>
      </w:r>
    </w:p>
    <w:p>
      <w:pPr>
        <w:pStyle w:val="BodyText"/>
        <w:spacing w:line="274" w:lineRule="auto"/>
        <w:rPr/>
      </w:pPr>
      <w:r/>
    </w:p>
    <w:p>
      <w:pPr>
        <w:ind w:left="14" w:right="176" w:firstLine="770"/>
        <w:spacing w:before="101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易学本身既是数学也是物理学。最早的记数法虽然始于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结绳和折放树枝草棍，但最早的符号记数法却始于易</w:t>
      </w:r>
      <w:r>
        <w:rPr>
          <w:rFonts w:ascii="SimSun" w:hAnsi="SimSun" w:eastAsia="SimSun" w:cs="SimSun"/>
          <w:sz w:val="31"/>
          <w:szCs w:val="31"/>
          <w:spacing w:val="-3"/>
        </w:rPr>
        <w:t>学。易 </w:t>
      </w:r>
      <w:r>
        <w:rPr>
          <w:rFonts w:ascii="SimSun" w:hAnsi="SimSun" w:eastAsia="SimSun" w:cs="SimSun"/>
          <w:sz w:val="31"/>
          <w:szCs w:val="31"/>
          <w:spacing w:val="-3"/>
        </w:rPr>
        <w:t>学的太极系统模型和太极图，已经最初涉及立体几何学和平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面几何学。易学的阴阳系统立竿观察日光在地面上的阴阳变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化，已经最初涉及三角测量学；其阴阳变化分度和记录</w:t>
      </w:r>
      <w:r>
        <w:rPr>
          <w:rFonts w:ascii="SimSun" w:hAnsi="SimSun" w:eastAsia="SimSun" w:cs="SimSun"/>
          <w:sz w:val="31"/>
          <w:szCs w:val="31"/>
          <w:spacing w:val="-14"/>
        </w:rPr>
        <w:t>，已经 </w:t>
      </w:r>
      <w:r>
        <w:rPr>
          <w:rFonts w:ascii="SimSun" w:hAnsi="SimSun" w:eastAsia="SimSun" w:cs="SimSun"/>
          <w:sz w:val="31"/>
          <w:szCs w:val="31"/>
          <w:spacing w:val="-3"/>
        </w:rPr>
        <w:t>最初涉及正负数和二的连次方。易学的占卜系统以数表示方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位，已经最初涉及数列、数阵、数的互补平衡，数的综合运算，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数的推演预测，等等。易学的所有数，都始于太极的中心点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O   </w:t>
      </w:r>
      <w:r>
        <w:rPr>
          <w:rFonts w:ascii="SimSun" w:hAnsi="SimSun" w:eastAsia="SimSun" w:cs="SimSun"/>
          <w:sz w:val="31"/>
          <w:szCs w:val="31"/>
          <w:spacing w:val="3"/>
        </w:rPr>
        <w:t>点和中心线子午线。有了中心点○点，才有中心线</w:t>
      </w:r>
      <w:r>
        <w:rPr>
          <w:rFonts w:ascii="SimSun" w:hAnsi="SimSun" w:eastAsia="SimSun" w:cs="SimSun"/>
          <w:sz w:val="31"/>
          <w:szCs w:val="31"/>
          <w:spacing w:val="2"/>
        </w:rPr>
        <w:t>子午线。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中心线子午线上的数，以中心点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O </w:t>
      </w:r>
      <w:r>
        <w:rPr>
          <w:rFonts w:ascii="SimSun" w:hAnsi="SimSun" w:eastAsia="SimSun" w:cs="SimSun"/>
          <w:sz w:val="31"/>
          <w:szCs w:val="31"/>
          <w:spacing w:val="1"/>
        </w:rPr>
        <w:t>点为中介，这边</w:t>
      </w:r>
      <w:r>
        <w:rPr>
          <w:rFonts w:ascii="SimSun" w:hAnsi="SimSun" w:eastAsia="SimSun" w:cs="SimSun"/>
          <w:sz w:val="31"/>
          <w:szCs w:val="31"/>
        </w:rPr>
        <w:t>为1(+1), </w:t>
      </w:r>
      <w:r>
        <w:rPr>
          <w:rFonts w:ascii="SimSun" w:hAnsi="SimSun" w:eastAsia="SimSun" w:cs="SimSun"/>
          <w:sz w:val="31"/>
          <w:szCs w:val="31"/>
          <w:spacing w:val="33"/>
        </w:rPr>
        <w:t>那边为2(-</w:t>
      </w:r>
      <w:r>
        <w:rPr>
          <w:rFonts w:ascii="SimSun" w:hAnsi="SimSun" w:eastAsia="SimSun" w:cs="SimSun"/>
          <w:sz w:val="31"/>
          <w:szCs w:val="31"/>
          <w:spacing w:val="-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3"/>
        </w:rPr>
        <w:t>1),这边为1,2(+1,+2),那边为3,4(-</w:t>
      </w:r>
      <w:r>
        <w:rPr>
          <w:rFonts w:ascii="SimSun" w:hAnsi="SimSun" w:eastAsia="SimSun" w:cs="SimSun"/>
          <w:sz w:val="31"/>
          <w:szCs w:val="31"/>
          <w:spacing w:val="-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3"/>
        </w:rPr>
        <w:t>1,-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5"/>
        </w:rPr>
        <w:t>2),这边为1,2,3,4(+1,+2,+3,+4),那边为5,6,7,8(-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1,-2,-3,-4),和中心线子午线垂直相交的卯酉线上的数，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也是以中心点○点为中介，两仪1,2两数</w:t>
      </w:r>
      <w:r>
        <w:rPr>
          <w:rFonts w:ascii="SimSun" w:hAnsi="SimSun" w:eastAsia="SimSun" w:cs="SimSun"/>
          <w:sz w:val="31"/>
          <w:szCs w:val="31"/>
          <w:spacing w:val="-8"/>
        </w:rPr>
        <w:t>，都在子午线上，卯 </w:t>
      </w:r>
      <w:r>
        <w:rPr>
          <w:rFonts w:ascii="SimSun" w:hAnsi="SimSun" w:eastAsia="SimSun" w:cs="SimSun"/>
          <w:sz w:val="31"/>
          <w:szCs w:val="31"/>
          <w:spacing w:val="3"/>
        </w:rPr>
        <w:t>酉线上无数。四象1,2,3,4四数，1,3两数在卯西线上，2,</w:t>
      </w:r>
      <w:r>
        <w:rPr>
          <w:rFonts w:ascii="SimSun" w:hAnsi="SimSun" w:eastAsia="SimSun" w:cs="SimSun"/>
          <w:sz w:val="31"/>
          <w:szCs w:val="31"/>
          <w:spacing w:val="2"/>
        </w:rPr>
        <w:t>4 </w:t>
      </w:r>
      <w:r>
        <w:rPr>
          <w:rFonts w:ascii="SimSun" w:hAnsi="SimSun" w:eastAsia="SimSun" w:cs="SimSun"/>
          <w:sz w:val="31"/>
          <w:szCs w:val="31"/>
          <w:spacing w:val="7"/>
        </w:rPr>
        <w:t>两数在子午线上。八卦1,2,3,4,5,6,7,8八数，1,8两数在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3"/>
        </w:rPr>
        <w:t>卯酉线上，3,6两数在子午线上，2在1,3之间，7在8,6之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间，4在3,8之间，5在1,6之间，构成1</w:t>
      </w:r>
      <w:r>
        <w:rPr>
          <w:rFonts w:ascii="SimSun" w:hAnsi="SimSun" w:eastAsia="SimSun" w:cs="SimSun"/>
          <w:sz w:val="31"/>
          <w:szCs w:val="31"/>
          <w:spacing w:val="2"/>
        </w:rPr>
        <w:t>,2,3,4,8,7,6,5的圆 </w:t>
      </w:r>
      <w:r>
        <w:rPr>
          <w:rFonts w:ascii="SimSun" w:hAnsi="SimSun" w:eastAsia="SimSun" w:cs="SimSun"/>
          <w:sz w:val="31"/>
          <w:szCs w:val="31"/>
          <w:spacing w:val="-9"/>
        </w:rPr>
        <w:t>周互逆数列。所谓奇数为阳，偶数为阴，是指河图十数说的。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河图1,3,5,7,9为天数，所以奇数为阳；2,4,6</w:t>
      </w:r>
      <w:r>
        <w:rPr>
          <w:rFonts w:ascii="SimSun" w:hAnsi="SimSun" w:eastAsia="SimSun" w:cs="SimSun"/>
          <w:sz w:val="31"/>
          <w:szCs w:val="31"/>
          <w:spacing w:val="-3"/>
        </w:rPr>
        <w:t>,8,10为地数，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所以偶数为阴。两仪四象、八卦之数，没有这种说法。后人认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为八卦是根据河图画出来的，就用河图的说法来说八卦，</w:t>
      </w:r>
      <w:r>
        <w:rPr>
          <w:rFonts w:ascii="SimSun" w:hAnsi="SimSun" w:eastAsia="SimSun" w:cs="SimSun"/>
          <w:sz w:val="31"/>
          <w:szCs w:val="31"/>
          <w:spacing w:val="-15"/>
        </w:rPr>
        <w:t>只好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说八卦的阳四卦中阳中有阴，阴四卦中阴中有阳；四象</w:t>
      </w:r>
      <w:r>
        <w:rPr>
          <w:rFonts w:ascii="SimSun" w:hAnsi="SimSun" w:eastAsia="SimSun" w:cs="SimSun"/>
          <w:sz w:val="31"/>
          <w:szCs w:val="31"/>
          <w:spacing w:val="-14"/>
        </w:rPr>
        <w:t>的阳两 </w:t>
      </w:r>
      <w:r>
        <w:rPr>
          <w:rFonts w:ascii="SimSun" w:hAnsi="SimSun" w:eastAsia="SimSun" w:cs="SimSun"/>
          <w:sz w:val="31"/>
          <w:szCs w:val="31"/>
          <w:spacing w:val="-9"/>
        </w:rPr>
        <w:t>象中有阳有阴，阴两象中有阴有阳，两仪中的阳仪就只有阳，</w:t>
      </w:r>
    </w:p>
    <w:p>
      <w:pPr>
        <w:spacing w:line="272" w:lineRule="auto"/>
        <w:sectPr>
          <w:headerReference w:type="default" r:id="rId239"/>
          <w:pgSz w:w="11900" w:h="16840"/>
          <w:pgMar w:top="1960" w:right="1785" w:bottom="400" w:left="1785" w:header="155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90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阴仪就只有阴了。这样说未必合理，太极是阴阳统一体，分为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两仪，按理说一定是一阴一阳，不会阴中有阳，阳中有阴的。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但远古人怕人们这样理解不合阴阳互为表里</w:t>
      </w:r>
      <w:r>
        <w:rPr>
          <w:rFonts w:ascii="SimSun" w:hAnsi="SimSun" w:eastAsia="SimSun" w:cs="SimSun"/>
          <w:sz w:val="31"/>
          <w:szCs w:val="31"/>
          <w:spacing w:val="-3"/>
        </w:rPr>
        <w:t>之理，特在阳仪 </w:t>
      </w:r>
      <w:r>
        <w:rPr>
          <w:rFonts w:ascii="SimSun" w:hAnsi="SimSun" w:eastAsia="SimSun" w:cs="SimSun"/>
          <w:sz w:val="31"/>
          <w:szCs w:val="31"/>
          <w:spacing w:val="-13"/>
        </w:rPr>
        <w:t>中设阴根，阴仪中设阳根，阴阳符号也调换使</w:t>
      </w:r>
      <w:r>
        <w:rPr>
          <w:rFonts w:ascii="SimSun" w:hAnsi="SimSun" w:eastAsia="SimSun" w:cs="SimSun"/>
          <w:sz w:val="31"/>
          <w:szCs w:val="31"/>
          <w:spacing w:val="-14"/>
        </w:rPr>
        <w:t>用，本是阴符的 </w:t>
      </w:r>
      <w:r>
        <w:rPr>
          <w:rFonts w:ascii="SimSun" w:hAnsi="SimSun" w:eastAsia="SimSun" w:cs="SimSun"/>
          <w:sz w:val="31"/>
          <w:szCs w:val="31"/>
          <w:spacing w:val="-13"/>
        </w:rPr>
        <w:t>一作阳符用，本是阳符的--作阴符用，并明确提出阴阳互根互 </w:t>
      </w:r>
      <w:r>
        <w:rPr>
          <w:rFonts w:ascii="SimSun" w:hAnsi="SimSun" w:eastAsia="SimSun" w:cs="SimSun"/>
          <w:sz w:val="31"/>
          <w:szCs w:val="31"/>
          <w:spacing w:val="-2"/>
        </w:rPr>
        <w:t>包互容互生互变的理论。所以两仪也不是阳</w:t>
      </w:r>
      <w:r>
        <w:rPr>
          <w:rFonts w:ascii="SimSun" w:hAnsi="SimSun" w:eastAsia="SimSun" w:cs="SimSun"/>
          <w:sz w:val="31"/>
          <w:szCs w:val="31"/>
          <w:spacing w:val="-3"/>
        </w:rPr>
        <w:t>仪只有阳，阴仪 </w:t>
      </w:r>
      <w:r>
        <w:rPr>
          <w:rFonts w:ascii="SimSun" w:hAnsi="SimSun" w:eastAsia="SimSun" w:cs="SimSun"/>
          <w:sz w:val="31"/>
          <w:szCs w:val="31"/>
          <w:spacing w:val="-25"/>
        </w:rPr>
        <w:t>只有阴。因此，用河图的说法说八卦、四象、两</w:t>
      </w:r>
      <w:r>
        <w:rPr>
          <w:rFonts w:ascii="SimSun" w:hAnsi="SimSun" w:eastAsia="SimSun" w:cs="SimSun"/>
          <w:sz w:val="31"/>
          <w:szCs w:val="31"/>
          <w:spacing w:val="-26"/>
        </w:rPr>
        <w:t>仪、太极，总有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说不通的地方。太极分为两仪，两仪又各是小一级的太极；两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仪分为四象，四象又各是再小一级的太极；四</w:t>
      </w:r>
      <w:r>
        <w:rPr>
          <w:rFonts w:ascii="SimSun" w:hAnsi="SimSun" w:eastAsia="SimSun" w:cs="SimSun"/>
          <w:sz w:val="31"/>
          <w:szCs w:val="31"/>
          <w:spacing w:val="-14"/>
        </w:rPr>
        <w:t>象分为八卦，八 </w:t>
      </w:r>
      <w:r>
        <w:rPr>
          <w:rFonts w:ascii="SimSun" w:hAnsi="SimSun" w:eastAsia="SimSun" w:cs="SimSun"/>
          <w:sz w:val="31"/>
          <w:szCs w:val="31"/>
          <w:spacing w:val="-1"/>
        </w:rPr>
        <w:t>卦又各是再小一级的太极；无论分为多少，都各是更小的太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极。数亦如此，任何数，不管分多少次，仍然是可分的数，不会 </w:t>
      </w:r>
      <w:r>
        <w:rPr>
          <w:rFonts w:ascii="SimSun" w:hAnsi="SimSun" w:eastAsia="SimSun" w:cs="SimSun"/>
          <w:sz w:val="31"/>
          <w:szCs w:val="31"/>
          <w:spacing w:val="-13"/>
        </w:rPr>
        <w:t>是别的。东西亦如此，任何东西，不管分多少</w:t>
      </w:r>
      <w:r>
        <w:rPr>
          <w:rFonts w:ascii="SimSun" w:hAnsi="SimSun" w:eastAsia="SimSun" w:cs="SimSun"/>
          <w:sz w:val="31"/>
          <w:szCs w:val="31"/>
          <w:spacing w:val="-14"/>
        </w:rPr>
        <w:t>次，仍然是可分 </w:t>
      </w:r>
      <w:r>
        <w:rPr>
          <w:rFonts w:ascii="SimSun" w:hAnsi="SimSun" w:eastAsia="SimSun" w:cs="SimSun"/>
          <w:sz w:val="31"/>
          <w:szCs w:val="31"/>
          <w:spacing w:val="-2"/>
        </w:rPr>
        <w:t>的东西。这就产生出新的科学理论：宇宙全</w:t>
      </w:r>
      <w:r>
        <w:rPr>
          <w:rFonts w:ascii="SimSun" w:hAnsi="SimSun" w:eastAsia="SimSun" w:cs="SimSun"/>
          <w:sz w:val="31"/>
          <w:szCs w:val="31"/>
          <w:spacing w:val="-3"/>
        </w:rPr>
        <w:t>息论和宏微一致 </w:t>
      </w:r>
      <w:r>
        <w:rPr>
          <w:rFonts w:ascii="SimSun" w:hAnsi="SimSun" w:eastAsia="SimSun" w:cs="SimSun"/>
          <w:sz w:val="31"/>
          <w:szCs w:val="31"/>
          <w:spacing w:val="-13"/>
        </w:rPr>
        <w:t>论。此二论，下文另作论述，这里不说，还说</w:t>
      </w:r>
      <w:r>
        <w:rPr>
          <w:rFonts w:ascii="SimSun" w:hAnsi="SimSun" w:eastAsia="SimSun" w:cs="SimSun"/>
          <w:sz w:val="31"/>
          <w:szCs w:val="31"/>
          <w:spacing w:val="-14"/>
        </w:rPr>
        <w:t>数学物理以子午 </w:t>
      </w:r>
      <w:r>
        <w:rPr>
          <w:rFonts w:ascii="SimSun" w:hAnsi="SimSun" w:eastAsia="SimSun" w:cs="SimSun"/>
          <w:sz w:val="31"/>
          <w:szCs w:val="31"/>
          <w:spacing w:val="-24"/>
        </w:rPr>
        <w:t>线定正负的问题。太极、两仪、四象、八卦之数，以及六十四卦 </w:t>
      </w:r>
      <w:r>
        <w:rPr>
          <w:rFonts w:ascii="SimSun" w:hAnsi="SimSun" w:eastAsia="SimSun" w:cs="SimSun"/>
          <w:sz w:val="31"/>
          <w:szCs w:val="31"/>
          <w:spacing w:val="-12"/>
        </w:rPr>
        <w:t>之数，都是以子午线定阴阳的，卯酉线及其</w:t>
      </w:r>
      <w:r>
        <w:rPr>
          <w:rFonts w:ascii="SimSun" w:hAnsi="SimSun" w:eastAsia="SimSun" w:cs="SimSun"/>
          <w:sz w:val="31"/>
          <w:szCs w:val="31"/>
          <w:spacing w:val="-13"/>
        </w:rPr>
        <w:t>他各线，可以看作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是子午线在旋转中的不同位置的子午线。地球的圆周分为 </w:t>
      </w:r>
      <w:r>
        <w:rPr>
          <w:rFonts w:ascii="SimSun" w:hAnsi="SimSun" w:eastAsia="SimSun" w:cs="SimSun"/>
          <w:sz w:val="31"/>
          <w:szCs w:val="31"/>
          <w:spacing w:val="-20"/>
        </w:rPr>
        <w:t>360°,在球面上这面的0°和那面的180°相对，这面的90°和</w:t>
      </w:r>
      <w:r>
        <w:rPr>
          <w:rFonts w:ascii="SimSun" w:hAnsi="SimSun" w:eastAsia="SimSun" w:cs="SimSun"/>
          <w:sz w:val="31"/>
          <w:szCs w:val="31"/>
          <w:spacing w:val="-21"/>
        </w:rPr>
        <w:t>那 </w:t>
      </w:r>
      <w:r>
        <w:rPr>
          <w:rFonts w:ascii="SimSun" w:hAnsi="SimSun" w:eastAsia="SimSun" w:cs="SimSun"/>
          <w:sz w:val="31"/>
          <w:szCs w:val="31"/>
          <w:spacing w:val="-13"/>
        </w:rPr>
        <w:t>面的90°相对，用球体表示没有问题，用平面表示如何能全表 </w:t>
      </w:r>
      <w:r>
        <w:rPr>
          <w:rFonts w:ascii="SimSun" w:hAnsi="SimSun" w:eastAsia="SimSun" w:cs="SimSun"/>
          <w:sz w:val="31"/>
          <w:szCs w:val="31"/>
          <w:spacing w:val="-2"/>
        </w:rPr>
        <w:t>示出就是个问题。最好的办法就是以南极或</w:t>
      </w:r>
      <w:r>
        <w:rPr>
          <w:rFonts w:ascii="SimSun" w:hAnsi="SimSun" w:eastAsia="SimSun" w:cs="SimSun"/>
          <w:sz w:val="31"/>
          <w:szCs w:val="31"/>
          <w:spacing w:val="-3"/>
        </w:rPr>
        <w:t>北极为中心，以 </w:t>
      </w:r>
      <w:r>
        <w:rPr>
          <w:rFonts w:ascii="SimSun" w:hAnsi="SimSun" w:eastAsia="SimSun" w:cs="SimSun"/>
          <w:sz w:val="31"/>
          <w:szCs w:val="31"/>
          <w:spacing w:val="-2"/>
        </w:rPr>
        <w:t>赤道为圆周，平面上过中心的所有直线就都</w:t>
      </w:r>
      <w:r>
        <w:rPr>
          <w:rFonts w:ascii="SimSun" w:hAnsi="SimSun" w:eastAsia="SimSun" w:cs="SimSun"/>
          <w:sz w:val="31"/>
          <w:szCs w:val="31"/>
          <w:spacing w:val="-3"/>
        </w:rPr>
        <w:t>是子午线了。但 </w:t>
      </w:r>
      <w:r>
        <w:rPr>
          <w:rFonts w:ascii="SimSun" w:hAnsi="SimSun" w:eastAsia="SimSun" w:cs="SimSun"/>
          <w:sz w:val="31"/>
          <w:szCs w:val="31"/>
          <w:spacing w:val="-14"/>
        </w:rPr>
        <w:t>为了表示南北东西方位，只将竖直线叫子午线，将横直线叫卯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酉线，其余的左右斜线都不叫子午线或卯酉线</w:t>
      </w:r>
      <w:r>
        <w:rPr>
          <w:rFonts w:ascii="SimSun" w:hAnsi="SimSun" w:eastAsia="SimSun" w:cs="SimSun"/>
          <w:sz w:val="31"/>
          <w:szCs w:val="31"/>
          <w:spacing w:val="-14"/>
        </w:rPr>
        <w:t>，另有名称，如 </w:t>
      </w:r>
      <w:r>
        <w:rPr>
          <w:rFonts w:ascii="SimSun" w:hAnsi="SimSun" w:eastAsia="SimSun" w:cs="SimSun"/>
          <w:sz w:val="31"/>
          <w:szCs w:val="31"/>
          <w:spacing w:val="-24"/>
        </w:rPr>
        <w:t>丑未线、寅申线、辰戌线、已亥线；不当其位</w:t>
      </w:r>
      <w:r>
        <w:rPr>
          <w:rFonts w:ascii="SimSun" w:hAnsi="SimSun" w:eastAsia="SimSun" w:cs="SimSun"/>
          <w:sz w:val="31"/>
          <w:szCs w:val="31"/>
          <w:spacing w:val="-25"/>
        </w:rPr>
        <w:t>的又另有名称，如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坎离线、兑艮线；再不当其位的，就再分而另名，如将圆周分为 </w:t>
      </w:r>
      <w:r>
        <w:rPr>
          <w:rFonts w:ascii="SimSun" w:hAnsi="SimSun" w:eastAsia="SimSun" w:cs="SimSun"/>
          <w:sz w:val="31"/>
          <w:szCs w:val="31"/>
          <w:spacing w:val="-13"/>
        </w:rPr>
        <w:t>六十四等分，以六十四卦相对卦名名之，等等</w:t>
      </w:r>
      <w:r>
        <w:rPr>
          <w:rFonts w:ascii="SimSun" w:hAnsi="SimSun" w:eastAsia="SimSun" w:cs="SimSun"/>
          <w:sz w:val="31"/>
          <w:szCs w:val="31"/>
          <w:spacing w:val="-14"/>
        </w:rPr>
        <w:t>。在这样的平面 </w:t>
      </w:r>
      <w:r>
        <w:rPr>
          <w:rFonts w:ascii="SimSun" w:hAnsi="SimSun" w:eastAsia="SimSun" w:cs="SimSun"/>
          <w:sz w:val="31"/>
          <w:szCs w:val="31"/>
          <w:spacing w:val="-20"/>
        </w:rPr>
        <w:t>图上，就可以看到这边是阴，那边是阳，这边是阳、那边是阴，</w:t>
      </w:r>
    </w:p>
    <w:p>
      <w:pPr>
        <w:spacing w:line="272" w:lineRule="auto"/>
        <w:sectPr>
          <w:headerReference w:type="default" r:id="rId240"/>
          <w:pgSz w:w="11900" w:h="16840"/>
          <w:pgMar w:top="1980" w:right="1785" w:bottom="400" w:left="1390" w:header="15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13" w:right="58"/>
        <w:spacing w:before="322" w:line="27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47" w:id="44"/>
      <w:bookmarkEnd w:id="44"/>
      <w:r>
        <w:rPr>
          <w:rFonts w:ascii="SimSun" w:hAnsi="SimSun" w:eastAsia="SimSun" w:cs="SimSun"/>
          <w:sz w:val="31"/>
          <w:szCs w:val="31"/>
          <w:spacing w:val="-8"/>
        </w:rPr>
        <w:t>这边阳多，那边阴多，这边阳少，那边阴少的太极图实况了。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看太极图，就像站在北极星上看地球。我们不能不佩服远古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上古之人思考问题的周密性及其高超的聪明智慧和丰富的想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象能力与创造才能。这种以中心点为基准的散射座标，与现 </w:t>
      </w:r>
      <w:r>
        <w:rPr>
          <w:rFonts w:ascii="SimSun" w:hAnsi="SimSun" w:eastAsia="SimSun" w:cs="SimSun"/>
          <w:sz w:val="31"/>
          <w:szCs w:val="31"/>
          <w:spacing w:val="-2"/>
        </w:rPr>
        <w:t>在常用的纵横座标作用完全相同，甚至更方便。只要确定了 </w:t>
      </w:r>
      <w:r>
        <w:rPr>
          <w:rFonts w:ascii="SimSun" w:hAnsi="SimSun" w:eastAsia="SimSun" w:cs="SimSun"/>
          <w:sz w:val="31"/>
          <w:szCs w:val="31"/>
          <w:spacing w:val="-14"/>
        </w:rPr>
        <w:t>中心点，画出了子午、卯酉十字线，在知其距离和方位角度的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前提下，可以直线确定任何一点，不必用纵横轴线上</w:t>
      </w:r>
      <w:r>
        <w:rPr>
          <w:rFonts w:ascii="SimSun" w:hAnsi="SimSun" w:eastAsia="SimSun" w:cs="SimSun"/>
          <w:sz w:val="31"/>
          <w:szCs w:val="31"/>
          <w:spacing w:val="-14"/>
        </w:rPr>
        <w:t>的两条垂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直线相交去确定，不是更方便吗?数学上的纵横轴线是零点 </w:t>
      </w:r>
      <w:r>
        <w:rPr>
          <w:rFonts w:ascii="SimSun" w:hAnsi="SimSun" w:eastAsia="SimSun" w:cs="SimSun"/>
          <w:sz w:val="31"/>
          <w:szCs w:val="31"/>
          <w:spacing w:val="-13"/>
        </w:rPr>
        <w:t>或中心点的纵横射线，和子午、卯酉线的性质完全</w:t>
      </w:r>
      <w:r>
        <w:rPr>
          <w:rFonts w:ascii="SimSun" w:hAnsi="SimSun" w:eastAsia="SimSun" w:cs="SimSun"/>
          <w:sz w:val="31"/>
          <w:szCs w:val="31"/>
          <w:spacing w:val="-14"/>
        </w:rPr>
        <w:t>一样。纵横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轴线是确定正负数的基准线，子午、卯酉线自然也是确定正负 </w:t>
      </w:r>
      <w:r>
        <w:rPr>
          <w:rFonts w:ascii="SimSun" w:hAnsi="SimSun" w:eastAsia="SimSun" w:cs="SimSun"/>
          <w:sz w:val="31"/>
          <w:szCs w:val="31"/>
          <w:spacing w:val="-27"/>
        </w:rPr>
        <w:t>数的基准线了。物理上的正极和负极更是如此，</w:t>
      </w:r>
      <w:r>
        <w:rPr>
          <w:rFonts w:ascii="SimSun" w:hAnsi="SimSun" w:eastAsia="SimSun" w:cs="SimSun"/>
          <w:sz w:val="31"/>
          <w:szCs w:val="31"/>
          <w:spacing w:val="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一块磁铁， 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8"/>
        </w:rPr>
        <w:t>端为正极，</w:t>
      </w:r>
      <w:r>
        <w:rPr>
          <w:rFonts w:ascii="FangSong" w:hAnsi="FangSong" w:eastAsia="FangSong" w:cs="FangSong"/>
          <w:sz w:val="31"/>
          <w:szCs w:val="31"/>
          <w:spacing w:val="-3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38"/>
        </w:rPr>
        <w:t>一端为负极，分为两段、四段、八段，以至更多</w:t>
      </w:r>
      <w:r>
        <w:rPr>
          <w:rFonts w:ascii="SimSun" w:hAnsi="SimSun" w:eastAsia="SimSun" w:cs="SimSun"/>
          <w:sz w:val="31"/>
          <w:szCs w:val="31"/>
          <w:spacing w:val="-38"/>
        </w:rPr>
        <w:t>段，仍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有正负极，正负极的中介仍在中心点上。这和太极分为两仪、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四象、八卦，以至六十四卦，中间仍是太极，是同一道理。远古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上古之时，尚无电磁学这门科学，但在易学理论</w:t>
      </w:r>
      <w:r>
        <w:rPr>
          <w:rFonts w:ascii="SimSun" w:hAnsi="SimSun" w:eastAsia="SimSun" w:cs="SimSun"/>
          <w:sz w:val="31"/>
          <w:szCs w:val="31"/>
          <w:spacing w:val="-14"/>
        </w:rPr>
        <w:t>中，确实包含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了电磁学原理，也就是包含了物理学原理。其中起主要作用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的就是起零和中心点、中心线的子午线。子午线的重要性，也 </w:t>
      </w:r>
      <w:r>
        <w:rPr>
          <w:rFonts w:ascii="SimSun" w:hAnsi="SimSun" w:eastAsia="SimSun" w:cs="SimSun"/>
          <w:sz w:val="31"/>
          <w:szCs w:val="31"/>
          <w:spacing w:val="-5"/>
        </w:rPr>
        <w:t>就可想而知了。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3109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32"/>
        </w:rPr>
        <w:t>二、河图洛书补正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213" w:right="58" w:firstLine="610"/>
        <w:spacing w:before="100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河图、洛书，被认为是天赐的东西，八卦就是根据它们画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出来的，所以，八卦很神秘，河图、洛书就更神秘了。其实，河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图不过是天地盘占卜器的立体投影图，洛书不过是太乙占盘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的平面图而已，有什么神秘的呢?有些人误以为河</w:t>
      </w:r>
      <w:r>
        <w:rPr>
          <w:rFonts w:ascii="SimSun" w:hAnsi="SimSun" w:eastAsia="SimSun" w:cs="SimSun"/>
          <w:sz w:val="31"/>
          <w:szCs w:val="31"/>
          <w:spacing w:val="-9"/>
        </w:rPr>
        <w:t>图、洛书是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中国传统文化之源，中国的所有传统文化，都来自河图，洛书，</w:t>
      </w:r>
    </w:p>
    <w:p>
      <w:pPr>
        <w:spacing w:line="263" w:lineRule="auto"/>
        <w:sectPr>
          <w:headerReference w:type="default" r:id="rId241"/>
          <w:pgSz w:w="12040" w:h="16940"/>
          <w:pgMar w:top="1959" w:right="1806" w:bottom="400" w:left="1806" w:header="15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60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都可以到河图、洛书中去找根据。这方面的代表人物，自然要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首推清代的著名经学家江永了。他于晚年著《河洛精蕴》九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卷，几将所有传统文化都归之于河图、洛书的麾下。其书分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内、外篇。内篇三卷为精，讲河图、洛书和阴阳、八卦、五行的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关系。外篇六卷为蕴，讲河图、洛书在各个方面的应用。因而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有人说，河图、洛书从宏观上讲，被历代大哲学家奉为宇宙图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式，包罗万有；从微观上讲，被历代气功学家视为揭示人体潜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能的密码，奥妙无穷。河图、洛书，分别言之，河图用一至十数 </w:t>
      </w:r>
      <w:r>
        <w:rPr>
          <w:rFonts w:ascii="SimSun" w:hAnsi="SimSun" w:eastAsia="SimSun" w:cs="SimSun"/>
          <w:sz w:val="31"/>
          <w:szCs w:val="31"/>
          <w:spacing w:val="-9"/>
        </w:rPr>
        <w:t>表示了天地的四方五位，成为表示六合的三维宇宙立体空间，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说是宇宙图式，包罗万有，也算说得过去。但也</w:t>
      </w:r>
      <w:r>
        <w:rPr>
          <w:rFonts w:ascii="SimSun" w:hAnsi="SimSun" w:eastAsia="SimSun" w:cs="SimSun"/>
          <w:sz w:val="31"/>
          <w:szCs w:val="31"/>
          <w:spacing w:val="-14"/>
        </w:rPr>
        <w:t>只能是说这个 </w:t>
      </w:r>
      <w:r>
        <w:rPr>
          <w:rFonts w:ascii="SimSun" w:hAnsi="SimSun" w:eastAsia="SimSun" w:cs="SimSun"/>
          <w:sz w:val="31"/>
          <w:szCs w:val="31"/>
          <w:spacing w:val="-1"/>
        </w:rPr>
        <w:t>空间包容了宇宙间的一切事物而已，不能说这个空间表示了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宇宙间一切事物的本质特性和运动规律。洛书用一至九数表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示了地面的八方九位，成为表示四至八到的二维地球平面空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间，它只能包罗地面的一切事物，不能包容宇宙间的所有事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物，更不能表示宇宙间所有事物的本质特性和运动规律，说它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是宇宙图式，包罗万有，就说不过去了。这些人</w:t>
      </w:r>
      <w:r>
        <w:rPr>
          <w:rFonts w:ascii="SimSun" w:hAnsi="SimSun" w:eastAsia="SimSun" w:cs="SimSun"/>
          <w:sz w:val="31"/>
          <w:szCs w:val="31"/>
          <w:spacing w:val="-14"/>
        </w:rPr>
        <w:t>觉得河图、洛 </w:t>
      </w:r>
      <w:r>
        <w:rPr>
          <w:rFonts w:ascii="SimSun" w:hAnsi="SimSun" w:eastAsia="SimSun" w:cs="SimSun"/>
          <w:sz w:val="31"/>
          <w:szCs w:val="31"/>
          <w:spacing w:val="-3"/>
        </w:rPr>
        <w:t>书是宇宙图式，是把太极系统的太极图和阴阳系统的八卦符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号和它们扯到一起去了的结果。太极系统的太</w:t>
      </w:r>
      <w:r>
        <w:rPr>
          <w:rFonts w:ascii="SimSun" w:hAnsi="SimSun" w:eastAsia="SimSun" w:cs="SimSun"/>
          <w:sz w:val="31"/>
          <w:szCs w:val="31"/>
          <w:spacing w:val="-3"/>
        </w:rPr>
        <w:t>极图和阴阳系 </w:t>
      </w:r>
      <w:r>
        <w:rPr>
          <w:rFonts w:ascii="SimSun" w:hAnsi="SimSun" w:eastAsia="SimSun" w:cs="SimSun"/>
          <w:sz w:val="31"/>
          <w:szCs w:val="31"/>
          <w:spacing w:val="-2"/>
        </w:rPr>
        <w:t>统的八卦符号结合起来就是太极八卦图，这才</w:t>
      </w:r>
      <w:r>
        <w:rPr>
          <w:rFonts w:ascii="SimSun" w:hAnsi="SimSun" w:eastAsia="SimSun" w:cs="SimSun"/>
          <w:sz w:val="31"/>
          <w:szCs w:val="31"/>
          <w:spacing w:val="-3"/>
        </w:rPr>
        <w:t>是真正的包罗 </w:t>
      </w:r>
      <w:r>
        <w:rPr>
          <w:rFonts w:ascii="SimSun" w:hAnsi="SimSun" w:eastAsia="SimSun" w:cs="SimSun"/>
          <w:sz w:val="31"/>
          <w:szCs w:val="31"/>
          <w:spacing w:val="-2"/>
        </w:rPr>
        <w:t>万有的宇宙图式，它不仅能表示宏观宇宙和微</w:t>
      </w:r>
      <w:r>
        <w:rPr>
          <w:rFonts w:ascii="SimSun" w:hAnsi="SimSun" w:eastAsia="SimSun" w:cs="SimSun"/>
          <w:sz w:val="31"/>
          <w:szCs w:val="31"/>
          <w:spacing w:val="-3"/>
        </w:rPr>
        <w:t>观世界的大小 </w:t>
      </w:r>
      <w:r>
        <w:rPr>
          <w:rFonts w:ascii="SimSun" w:hAnsi="SimSun" w:eastAsia="SimSun" w:cs="SimSun"/>
          <w:sz w:val="31"/>
          <w:szCs w:val="31"/>
          <w:spacing w:val="-2"/>
        </w:rPr>
        <w:t>空间和实体，还能表示空间和实体在时间轴上</w:t>
      </w:r>
      <w:r>
        <w:rPr>
          <w:rFonts w:ascii="SimSun" w:hAnsi="SimSun" w:eastAsia="SimSun" w:cs="SimSun"/>
          <w:sz w:val="31"/>
          <w:szCs w:val="31"/>
          <w:spacing w:val="-3"/>
        </w:rPr>
        <w:t>的运动发展变 </w:t>
      </w:r>
      <w:r>
        <w:rPr>
          <w:rFonts w:ascii="SimSun" w:hAnsi="SimSun" w:eastAsia="SimSun" w:cs="SimSun"/>
          <w:sz w:val="31"/>
          <w:szCs w:val="31"/>
          <w:spacing w:val="-3"/>
        </w:rPr>
        <w:t>化规律。把这说成是来自河图、洛书的东西，所以就认为河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图、洛书是宇宙图式，包罗万有了。其实太极系统的太极图和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5"/>
        </w:rPr>
        <w:t>阴阳</w:t>
      </w:r>
      <w:r>
        <w:rPr>
          <w:rFonts w:ascii="SimSun" w:hAnsi="SimSun" w:eastAsia="SimSun" w:cs="SimSun"/>
          <w:sz w:val="31"/>
          <w:szCs w:val="31"/>
          <w:spacing w:val="-25"/>
        </w:rPr>
        <w:t>系统的八卦符号，并不来自河图、洛书，它们的产生，太极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图要比河图早，八卦符号和河图同时，洛书是在八卦符号仿天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地盘占卜器做成上下盘八卦占卜器之后才产生</w:t>
      </w:r>
      <w:r>
        <w:rPr>
          <w:rFonts w:ascii="SimSun" w:hAnsi="SimSun" w:eastAsia="SimSun" w:cs="SimSun"/>
          <w:sz w:val="31"/>
          <w:szCs w:val="31"/>
          <w:spacing w:val="-3"/>
        </w:rPr>
        <w:t>的。怎么能认 </w:t>
      </w:r>
      <w:r>
        <w:rPr>
          <w:rFonts w:ascii="SimSun" w:hAnsi="SimSun" w:eastAsia="SimSun" w:cs="SimSun"/>
          <w:sz w:val="31"/>
          <w:szCs w:val="31"/>
          <w:spacing w:val="-8"/>
        </w:rPr>
        <w:t>为太极、八卦来自河图、洛书呢?河图的点、圈符号和阴阳的</w:t>
      </w:r>
    </w:p>
    <w:p>
      <w:pPr>
        <w:spacing w:line="272" w:lineRule="auto"/>
        <w:sectPr>
          <w:headerReference w:type="default" r:id="rId242"/>
          <w:pgSz w:w="11900" w:h="16840"/>
          <w:pgMar w:top="1859" w:right="1785" w:bottom="400" w:left="1619" w:header="145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" w:right="26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连、断符号，都是人类最早创造的符号。点、圈符号和连断符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号，虽然都分阴阳、奇偶，但点、圈为一至十数，显然是根据人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类识数之始，以手指查数，</w:t>
      </w:r>
      <w:r>
        <w:rPr>
          <w:rFonts w:ascii="SimSun" w:hAnsi="SimSun" w:eastAsia="SimSun" w:cs="SimSun"/>
          <w:sz w:val="31"/>
          <w:szCs w:val="31"/>
          <w:spacing w:val="7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一手为五，两手为十，所形成的十进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制日常生活数；而连、断为一至八数，则是根</w:t>
      </w:r>
      <w:r>
        <w:rPr>
          <w:rFonts w:ascii="SimSun" w:hAnsi="SimSun" w:eastAsia="SimSun" w:cs="SimSun"/>
          <w:sz w:val="31"/>
          <w:szCs w:val="31"/>
          <w:spacing w:val="-14"/>
        </w:rPr>
        <w:t>据子午线上的阴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阳变化区间的分度， 一分为二，二分为四，四分为八，所形成的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非十进制特殊要求数。都分阴阳、奇偶，是受太极两仪之数，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一为阳为奇，二为阴为偶的影响的结果。点、圈之数，把阴阳、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奇偶贯于一至十数，而连、断之数，却不把阴阳、奇偶贯于一至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八数。四象就一、二都为阳，三、四都为阴；八卦就一、二、三、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四都为阳，五、六、七、八都为阴。虽然可以用一、三为阳中之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阳，二、四为阳中之阴，五、七为阴中之阳，六、八为阴中之阴来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解说，并不发生矛盾；但从方位上说，就会发生矛盾，如同是南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方午位，两仪中为阳数奇数一，在四象中为阴数偶数二，在八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卦中为阳数奇数三；而同是北方子位，在两仪中为阴数偶数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二，在四象中为阴数偶数四，在八卦中为阴数偶数六。有发生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矛盾和不发生矛盾两种情况，如何统一解说呢?所以，不能用 </w:t>
      </w:r>
      <w:r>
        <w:rPr>
          <w:rFonts w:ascii="SimSun" w:hAnsi="SimSun" w:eastAsia="SimSun" w:cs="SimSun"/>
          <w:sz w:val="31"/>
          <w:szCs w:val="31"/>
          <w:spacing w:val="-23"/>
        </w:rPr>
        <w:t>河图、洛书的阴阳、奇偶，来解说八卦的阴阳、奇偶；也不能用 </w:t>
      </w:r>
      <w:r>
        <w:rPr>
          <w:rFonts w:ascii="SimSun" w:hAnsi="SimSun" w:eastAsia="SimSun" w:cs="SimSun"/>
          <w:sz w:val="31"/>
          <w:szCs w:val="31"/>
          <w:spacing w:val="-24"/>
        </w:rPr>
        <w:t>八卦的阴阳、奇偶，去解说河图、洛书的阴阳、奇偶；因为它们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不是同一个系统，在理论上是不会完全一致的。河图、洛书只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是接受了太极系统的一点影响而已，所以有阴阳、奇偶之分。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这样分的原因，还在于河图需要区分天地数，洛书需要区分四 </w:t>
      </w:r>
      <w:r>
        <w:rPr>
          <w:rFonts w:ascii="SimSun" w:hAnsi="SimSun" w:eastAsia="SimSun" w:cs="SimSun"/>
          <w:sz w:val="31"/>
          <w:szCs w:val="31"/>
          <w:spacing w:val="-13"/>
        </w:rPr>
        <w:t>方四隅即四正四维数。按形式的质朴程度说，河图</w:t>
      </w:r>
      <w:r>
        <w:rPr>
          <w:rFonts w:ascii="SimSun" w:hAnsi="SimSun" w:eastAsia="SimSun" w:cs="SimSun"/>
          <w:sz w:val="31"/>
          <w:szCs w:val="31"/>
          <w:spacing w:val="-14"/>
        </w:rPr>
        <w:t>、洛书自然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比八卦质朴，但如从点、圈符号和连、断画符</w:t>
      </w:r>
      <w:r>
        <w:rPr>
          <w:rFonts w:ascii="SimSun" w:hAnsi="SimSun" w:eastAsia="SimSun" w:cs="SimSun"/>
          <w:sz w:val="31"/>
          <w:szCs w:val="31"/>
          <w:spacing w:val="-14"/>
        </w:rPr>
        <w:t>号看，就一样质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朴。河图、洛书沿用了天地盘占卜器的符号，八卦是在阴阳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连、断画符号的基础上逐步发展来的，不能认为河图、洛书的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符号比八卦的符号质朴，就更原始，产生就更</w:t>
      </w:r>
      <w:r>
        <w:rPr>
          <w:rFonts w:ascii="SimSun" w:hAnsi="SimSun" w:eastAsia="SimSun" w:cs="SimSun"/>
          <w:sz w:val="31"/>
          <w:szCs w:val="31"/>
          <w:spacing w:val="-14"/>
        </w:rPr>
        <w:t>早。就河图、洛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书本身说，其产生是晚于八卦符号的，洛书的产生已晚于八卦</w:t>
      </w:r>
    </w:p>
    <w:p>
      <w:pPr>
        <w:spacing w:line="272" w:lineRule="auto"/>
        <w:sectPr>
          <w:headerReference w:type="default" r:id="rId243"/>
          <w:pgSz w:w="12040" w:h="16940"/>
          <w:pgMar w:top="1989" w:right="1806" w:bottom="400" w:left="1806" w:header="16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362" w:firstLine="154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符号用于占卜，说八卦是据河图、洛书画成的，</w:t>
      </w:r>
      <w:r>
        <w:rPr>
          <w:rFonts w:ascii="SimSun" w:hAnsi="SimSun" w:eastAsia="SimSun" w:cs="SimSun"/>
          <w:sz w:val="31"/>
          <w:szCs w:val="31"/>
          <w:spacing w:val="-14"/>
        </w:rPr>
        <w:t>不是大错而特 </w:t>
      </w:r>
      <w:r>
        <w:rPr>
          <w:rFonts w:ascii="SimSun" w:hAnsi="SimSun" w:eastAsia="SimSun" w:cs="SimSun"/>
          <w:sz w:val="31"/>
          <w:szCs w:val="31"/>
          <w:spacing w:val="-2"/>
        </w:rPr>
        <w:t>错么?再就河图、洛书之数和八卦之数而论，河图十</w:t>
      </w:r>
      <w:r>
        <w:rPr>
          <w:rFonts w:ascii="SimSun" w:hAnsi="SimSun" w:eastAsia="SimSun" w:cs="SimSun"/>
          <w:sz w:val="31"/>
          <w:szCs w:val="31"/>
          <w:spacing w:val="-3"/>
        </w:rPr>
        <w:t>数、洛书 </w:t>
      </w:r>
      <w:r>
        <w:rPr>
          <w:rFonts w:ascii="SimSun" w:hAnsi="SimSun" w:eastAsia="SimSun" w:cs="SimSun"/>
          <w:sz w:val="31"/>
          <w:szCs w:val="31"/>
          <w:spacing w:val="-8"/>
        </w:rPr>
        <w:t>九数，是有继承性的，是十进制数的继承。河图既定天地各五 </w:t>
      </w:r>
      <w:r>
        <w:rPr>
          <w:rFonts w:ascii="SimSun" w:hAnsi="SimSun" w:eastAsia="SimSun" w:cs="SimSun"/>
          <w:sz w:val="31"/>
          <w:szCs w:val="31"/>
          <w:spacing w:val="-7"/>
        </w:rPr>
        <w:t>位，共十位，以应十进制数；洛书改为地面八方九位，只用九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数，去其十，是继承河图之数，非自有定数。如《难易</w:t>
      </w:r>
      <w:r>
        <w:rPr>
          <w:rFonts w:ascii="SimSun" w:hAnsi="SimSun" w:eastAsia="SimSun" w:cs="SimSun"/>
          <w:sz w:val="31"/>
          <w:szCs w:val="31"/>
          <w:spacing w:val="-25"/>
        </w:rPr>
        <w:t>寻源》说：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“洛出书，圣人则之。戴九履一，左三右七，二四为肩，六八为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足；五居其中，阴居四维，阳居四正，虚其中十，众妙之</w:t>
      </w:r>
      <w:r>
        <w:rPr>
          <w:rFonts w:ascii="SimSun" w:hAnsi="SimSun" w:eastAsia="SimSun" w:cs="SimSun"/>
          <w:sz w:val="31"/>
          <w:szCs w:val="31"/>
          <w:spacing w:val="-19"/>
        </w:rPr>
        <w:t>门。是 </w:t>
      </w:r>
      <w:r>
        <w:rPr>
          <w:rFonts w:ascii="SimSun" w:hAnsi="SimSun" w:eastAsia="SimSun" w:cs="SimSun"/>
          <w:sz w:val="31"/>
          <w:szCs w:val="31"/>
          <w:spacing w:val="-18"/>
        </w:rPr>
        <w:t>为九宫。”就说明它是继承河图十数的，对去其十，有个</w:t>
      </w:r>
      <w:r>
        <w:rPr>
          <w:rFonts w:ascii="SimSun" w:hAnsi="SimSun" w:eastAsia="SimSun" w:cs="SimSun"/>
          <w:sz w:val="31"/>
          <w:szCs w:val="31"/>
          <w:spacing w:val="-19"/>
        </w:rPr>
        <w:t>“虚其 </w:t>
      </w:r>
      <w:r>
        <w:rPr>
          <w:rFonts w:ascii="SimSun" w:hAnsi="SimSun" w:eastAsia="SimSun" w:cs="SimSun"/>
          <w:sz w:val="31"/>
          <w:szCs w:val="31"/>
          <w:spacing w:val="-7"/>
        </w:rPr>
        <w:t>中十，众妙之门”的交待。如果八卦是据河图画成的，八卦只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有一至八数，九、十两数如何交待?如果八卦是据洛书画成 </w:t>
      </w:r>
      <w:r>
        <w:rPr>
          <w:rFonts w:ascii="SimSun" w:hAnsi="SimSun" w:eastAsia="SimSun" w:cs="SimSun"/>
          <w:sz w:val="31"/>
          <w:szCs w:val="31"/>
          <w:spacing w:val="-13"/>
        </w:rPr>
        <w:t>的，九数又如何交待?所以，则河图、洛书不可能画成八卦，要 </w:t>
      </w:r>
      <w:r>
        <w:rPr>
          <w:rFonts w:ascii="SimSun" w:hAnsi="SimSun" w:eastAsia="SimSun" w:cs="SimSun"/>
          <w:sz w:val="31"/>
          <w:szCs w:val="31"/>
          <w:spacing w:val="-8"/>
        </w:rPr>
        <w:t>么画成十卦，要么画成九卦，而阴阳符号的三元组合只有八个 </w:t>
      </w:r>
      <w:r>
        <w:rPr>
          <w:rFonts w:ascii="SimSun" w:hAnsi="SimSun" w:eastAsia="SimSun" w:cs="SimSun"/>
          <w:sz w:val="31"/>
          <w:szCs w:val="31"/>
          <w:spacing w:val="-7"/>
        </w:rPr>
        <w:t>符号，只能表示八个数，不可能画出十个或九个符号，表示十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个数或九个数。因此，则河图、洛书画八卦之说根本不能成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立。但许多大学问家却把它说得千真万确，有凭有据，而且还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能说出个如何画成的方法和道理来，真不愧为大学问家!但 </w:t>
      </w:r>
      <w:r>
        <w:rPr>
          <w:rFonts w:ascii="SimSun" w:hAnsi="SimSun" w:eastAsia="SimSun" w:cs="SimSun"/>
          <w:sz w:val="31"/>
          <w:szCs w:val="31"/>
          <w:spacing w:val="3"/>
        </w:rPr>
        <w:t>河图就是天地盘占卜器的立体投影图，洛书就是太乙占盘的 </w:t>
      </w:r>
      <w:r>
        <w:rPr>
          <w:rFonts w:ascii="SimSun" w:hAnsi="SimSun" w:eastAsia="SimSun" w:cs="SimSun"/>
          <w:sz w:val="31"/>
          <w:szCs w:val="31"/>
          <w:spacing w:val="-8"/>
        </w:rPr>
        <w:t>平面图，他们却没有看出来；其中也有不合易学原理之处，他 </w:t>
      </w:r>
      <w:r>
        <w:rPr>
          <w:rFonts w:ascii="SimSun" w:hAnsi="SimSun" w:eastAsia="SimSun" w:cs="SimSun"/>
          <w:sz w:val="31"/>
          <w:szCs w:val="31"/>
          <w:spacing w:val="5"/>
        </w:rPr>
        <w:t>们也没有看出来。兹补正如下：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95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3"/>
        </w:rPr>
        <w:t>(</w:t>
      </w:r>
      <w:r>
        <w:rPr>
          <w:rFonts w:ascii="FangSong" w:hAnsi="FangSong" w:eastAsia="FangSong" w:cs="FangSong"/>
          <w:sz w:val="31"/>
          <w:szCs w:val="31"/>
          <w:spacing w:val="-79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3"/>
        </w:rPr>
        <w:t>一)河图形式补正</w:t>
      </w:r>
    </w:p>
    <w:p>
      <w:pPr>
        <w:pStyle w:val="BodyText"/>
        <w:spacing w:line="435" w:lineRule="auto"/>
        <w:rPr/>
      </w:pPr>
      <w:r/>
    </w:p>
    <w:p>
      <w:pPr>
        <w:ind w:left="154" w:right="482" w:firstLine="610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河图形式，指河图的图形画法。流传下来的河图，在唐代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以前的易学经典中是没有的。至宋初陈抟，始以河</w:t>
      </w:r>
      <w:r>
        <w:rPr>
          <w:rFonts w:ascii="SimSun" w:hAnsi="SimSun" w:eastAsia="SimSun" w:cs="SimSun"/>
          <w:sz w:val="31"/>
          <w:szCs w:val="31"/>
          <w:spacing w:val="-14"/>
        </w:rPr>
        <w:t>图、洛书传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人。至朱熹注《周易》为《周易本义》,始列于卷首。故后人疑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为陈抟伪造而话古，颇有争论。但其洛书与《</w:t>
      </w:r>
      <w:r>
        <w:rPr>
          <w:rFonts w:ascii="SimSun" w:hAnsi="SimSun" w:eastAsia="SimSun" w:cs="SimSun"/>
          <w:sz w:val="31"/>
          <w:szCs w:val="31"/>
          <w:spacing w:val="-14"/>
        </w:rPr>
        <w:t>灵枢经·九宫八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风篇》图相合，又与1977年考古发现的西汉汝阳侯墓出土的</w:t>
      </w:r>
    </w:p>
    <w:p>
      <w:pPr>
        <w:spacing w:line="263" w:lineRule="auto"/>
        <w:sectPr>
          <w:headerReference w:type="default" r:id="rId244"/>
          <w:pgSz w:w="12080" w:h="16970"/>
          <w:pgMar w:top="2159" w:right="1812" w:bottom="400" w:left="1614" w:header="17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34" w:right="55"/>
        <w:spacing w:before="34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2442624" behindDoc="0" locked="0" layoutInCell="0" allowOverlap="1">
            <wp:simplePos x="0" y="0"/>
            <wp:positionH relativeFrom="page">
              <wp:posOffset>4279925</wp:posOffset>
            </wp:positionH>
            <wp:positionV relativeFrom="page">
              <wp:posOffset>6165814</wp:posOffset>
            </wp:positionV>
            <wp:extent cx="965191" cy="939843"/>
            <wp:effectExtent l="0" t="0" r="0" b="0"/>
            <wp:wrapNone/>
            <wp:docPr id="484" name="IM 484"/>
            <wp:cNvGraphicFramePr/>
            <a:graphic>
              <a:graphicData uri="http://schemas.openxmlformats.org/drawingml/2006/picture">
                <pic:pic>
                  <pic:nvPicPr>
                    <pic:cNvPr id="484" name="IM 484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91" cy="939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  <w:spacing w:val="-1"/>
        </w:rPr>
        <w:t>太乙九宫占盘一致，可见不是陈抟伪造而记古，而是有文献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或流传于民间的图为据。洛书不是伪造，就说明河图也不是 </w:t>
      </w:r>
      <w:r>
        <w:rPr>
          <w:rFonts w:ascii="SimSun" w:hAnsi="SimSun" w:eastAsia="SimSun" w:cs="SimSun"/>
          <w:sz w:val="31"/>
          <w:szCs w:val="31"/>
          <w:spacing w:val="-13"/>
        </w:rPr>
        <w:t>伪造。河图既不是后人伪造，就应该是对的了，但认真研究一 </w:t>
      </w:r>
      <w:r>
        <w:rPr>
          <w:rFonts w:ascii="SimSun" w:hAnsi="SimSun" w:eastAsia="SimSun" w:cs="SimSun"/>
          <w:sz w:val="31"/>
          <w:szCs w:val="31"/>
          <w:spacing w:val="-8"/>
        </w:rPr>
        <w:t>下，就会发现不一定全对。如果有错，那是古人早就弄错了，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不是后人弄错的，账不能算在后人头上。流传至今的河图，据 </w:t>
      </w:r>
      <w:r>
        <w:rPr>
          <w:rFonts w:ascii="SimSun" w:hAnsi="SimSun" w:eastAsia="SimSun" w:cs="SimSun"/>
          <w:sz w:val="31"/>
          <w:szCs w:val="31"/>
          <w:spacing w:val="-13"/>
        </w:rPr>
        <w:t>说是后人陈抟据古人之图画的，已经无法知道古人是谁，就从 </w:t>
      </w:r>
      <w:r>
        <w:rPr>
          <w:rFonts w:ascii="SimSun" w:hAnsi="SimSun" w:eastAsia="SimSun" w:cs="SimSun"/>
          <w:sz w:val="31"/>
          <w:szCs w:val="31"/>
          <w:spacing w:val="-5"/>
        </w:rPr>
        <w:t>后人陈抟所画之河图说起。</w:t>
      </w:r>
    </w:p>
    <w:p>
      <w:pPr>
        <w:ind w:left="889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4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后人所画河图如附图13上</w:t>
      </w:r>
    </w:p>
    <w:p>
      <w:pPr>
        <w:pStyle w:val="BodyText"/>
        <w:spacing w:line="242" w:lineRule="auto"/>
        <w:rPr/>
      </w:pPr>
      <w:r/>
    </w:p>
    <w:p>
      <w:pPr>
        <w:ind w:left="134" w:right="35" w:firstLine="710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后人所画河图，即指陈抟所画河图。附图13之上图，即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其图。图中以圈(即白点)为天数阳数，以点(即黑点)为地数 </w:t>
      </w:r>
      <w:r>
        <w:rPr>
          <w:rFonts w:ascii="SimSun" w:hAnsi="SimSun" w:eastAsia="SimSun" w:cs="SimSun"/>
          <w:sz w:val="31"/>
          <w:szCs w:val="31"/>
          <w:spacing w:val="-13"/>
        </w:rPr>
        <w:t>阴数。圈、点数分别构成天、地四方五位格局。天数圈，以北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  <w:w w:val="97"/>
        </w:rPr>
        <w:t>一、东三、中五、南七、西九分布，顺序是下、左、中、上、右；地数</w:t>
      </w:r>
      <w:r>
        <w:rPr>
          <w:rFonts w:ascii="SimSun" w:hAnsi="SimSun" w:eastAsia="SimSun" w:cs="SimSun"/>
          <w:sz w:val="31"/>
          <w:szCs w:val="31"/>
          <w:spacing w:val="2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6"/>
        </w:rPr>
        <w:t>点，以南二、西四、北六、东八、中十分布，顺</w:t>
      </w:r>
      <w:r>
        <w:rPr>
          <w:rFonts w:ascii="SimSun" w:hAnsi="SimSun" w:eastAsia="SimSun" w:cs="SimSun"/>
          <w:sz w:val="31"/>
          <w:szCs w:val="31"/>
          <w:spacing w:val="-47"/>
        </w:rPr>
        <w:t>序是上，右、下、左、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中。可再分别表示如下：</w:t>
      </w:r>
    </w:p>
    <w:p>
      <w:pPr>
        <w:pStyle w:val="BodyText"/>
        <w:spacing w:line="473" w:lineRule="auto"/>
        <w:rPr/>
      </w:pPr>
      <w:r/>
    </w:p>
    <w:p>
      <w:pPr>
        <w:ind w:firstLine="1955"/>
        <w:spacing w:before="1" w:line="1470" w:lineRule="exact"/>
        <w:rPr/>
      </w:pPr>
      <w:r>
        <w:rPr>
          <w:position w:val="-29"/>
        </w:rPr>
        <w:drawing>
          <wp:inline distT="0" distB="0" distL="0" distR="0">
            <wp:extent cx="971539" cy="933426"/>
            <wp:effectExtent l="0" t="0" r="0" b="0"/>
            <wp:docPr id="486" name="IM 486"/>
            <wp:cNvGraphicFramePr/>
            <a:graphic>
              <a:graphicData uri="http://schemas.openxmlformats.org/drawingml/2006/picture">
                <pic:pic>
                  <pic:nvPicPr>
                    <pic:cNvPr id="486" name="IM 486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39" cy="933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4" w:lineRule="auto"/>
        <w:rPr/>
      </w:pPr>
      <w:r/>
    </w:p>
    <w:p>
      <w:pPr>
        <w:ind w:left="2325"/>
        <w:spacing w:before="72" w:line="22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  <w:position w:val="1"/>
        </w:rPr>
        <w:t>天数</w:t>
      </w:r>
      <w:r>
        <w:rPr>
          <w:rFonts w:ascii="SimSun" w:hAnsi="SimSun" w:eastAsia="SimSun" w:cs="SimSun"/>
          <w:sz w:val="22"/>
          <w:szCs w:val="22"/>
          <w:position w:val="1"/>
        </w:rPr>
        <w:t xml:space="preserve">                          </w:t>
      </w:r>
      <w:r>
        <w:rPr>
          <w:rFonts w:ascii="SimSun" w:hAnsi="SimSun" w:eastAsia="SimSun" w:cs="SimSun"/>
          <w:sz w:val="22"/>
          <w:szCs w:val="22"/>
          <w:spacing w:val="-5"/>
          <w:position w:val="-1"/>
        </w:rPr>
        <w:t>地数</w:t>
      </w:r>
    </w:p>
    <w:p>
      <w:pPr>
        <w:ind w:left="134" w:right="35" w:firstLine="640"/>
        <w:spacing w:before="14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在图中，天数四方五位格局向右上方错，地数四方五位格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局向左下方错，可以看出是分上下两层的立体投影图，</w:t>
      </w:r>
      <w:r>
        <w:rPr>
          <w:rFonts w:ascii="SimSun" w:hAnsi="SimSun" w:eastAsia="SimSun" w:cs="SimSun"/>
          <w:sz w:val="31"/>
          <w:szCs w:val="31"/>
          <w:spacing w:val="-14"/>
        </w:rPr>
        <w:t>但由于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天数之中数五仍在中心位置，地数之中数十</w:t>
      </w:r>
      <w:r>
        <w:rPr>
          <w:rFonts w:ascii="SimSun" w:hAnsi="SimSun" w:eastAsia="SimSun" w:cs="SimSun"/>
          <w:sz w:val="31"/>
          <w:szCs w:val="31"/>
          <w:spacing w:val="-8"/>
        </w:rPr>
        <w:t>也仍在中心位置，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并分为两五，列于天数之中数五上下，就构成了以天数之中数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五为中心的三层方阵，中心的五、十为中数之内外，外两层为</w:t>
      </w:r>
    </w:p>
    <w:p>
      <w:pPr>
        <w:ind w:left="134"/>
        <w:spacing w:before="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四方数之内外，就使人不易看出它是立体投影图，把它误认为</w:t>
      </w:r>
    </w:p>
    <w:p>
      <w:pPr>
        <w:spacing w:line="219" w:lineRule="auto"/>
        <w:sectPr>
          <w:headerReference w:type="default" r:id="rId245"/>
          <w:pgSz w:w="11900" w:h="16840"/>
          <w:pgMar w:top="2099" w:right="1770" w:bottom="400" w:left="1785" w:header="17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right="23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是平面图。本来天数一、三和地数二、四，</w:t>
      </w:r>
      <w:r>
        <w:rPr>
          <w:rFonts w:ascii="SimSun" w:hAnsi="SimSun" w:eastAsia="SimSun" w:cs="SimSun"/>
          <w:sz w:val="31"/>
          <w:szCs w:val="31"/>
          <w:spacing w:val="-25"/>
        </w:rPr>
        <w:t>虽然都在内，但天数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一、三在上，地数二、四在下，是和在外的六、八，七、九是垂直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的，无所谓内外，有内外是投影的结果，不是真有内外。古人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说河图之数，内数为生数，外数为成数，所以有“天一生水，地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六成之；地二生火，天七成之；天三生木，地八成之；地四生金，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天九成之；天五生土，地十成之。”的五行生成说。其实，初有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河图之时，尚无五行之说。五行之说，是在有了</w:t>
      </w:r>
      <w:r>
        <w:rPr>
          <w:rFonts w:ascii="SimSun" w:hAnsi="SimSun" w:eastAsia="SimSun" w:cs="SimSun"/>
          <w:sz w:val="31"/>
          <w:szCs w:val="31"/>
          <w:spacing w:val="-14"/>
        </w:rPr>
        <w:t>青铜冶炼，出 </w:t>
      </w:r>
      <w:r>
        <w:rPr>
          <w:rFonts w:ascii="SimSun" w:hAnsi="SimSun" w:eastAsia="SimSun" w:cs="SimSun"/>
          <w:sz w:val="31"/>
          <w:szCs w:val="31"/>
          <w:spacing w:val="-25"/>
        </w:rPr>
        <w:t>现金属之后才产生的，在未出现金属以前，只有土、木、水、火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四行，不会有五行之说。且本无内外，内数为生数，外数为成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数之说也不能成立。据此推论，这样的河图，不会是未有青铜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冶炼之时的古河图，而是已有青铜冶炼之后的</w:t>
      </w:r>
      <w:r>
        <w:rPr>
          <w:rFonts w:ascii="SimSun" w:hAnsi="SimSun" w:eastAsia="SimSun" w:cs="SimSun"/>
          <w:sz w:val="31"/>
          <w:szCs w:val="31"/>
          <w:spacing w:val="-3"/>
        </w:rPr>
        <w:t>古河图。青铜 </w:t>
      </w:r>
      <w:r>
        <w:rPr>
          <w:rFonts w:ascii="SimSun" w:hAnsi="SimSun" w:eastAsia="SimSun" w:cs="SimSun"/>
          <w:sz w:val="31"/>
          <w:szCs w:val="31"/>
          <w:spacing w:val="-3"/>
        </w:rPr>
        <w:t>冶炼，历史学家和考古学家一般认为在初建奴隶制国家的夏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代，理由是只有统一的奴隶制国家才有由奴隶</w:t>
      </w:r>
      <w:r>
        <w:rPr>
          <w:rFonts w:ascii="SimSun" w:hAnsi="SimSun" w:eastAsia="SimSun" w:cs="SimSun"/>
          <w:sz w:val="31"/>
          <w:szCs w:val="31"/>
          <w:spacing w:val="-3"/>
        </w:rPr>
        <w:t>创造的财力和 </w:t>
      </w:r>
      <w:r>
        <w:rPr>
          <w:rFonts w:ascii="SimSun" w:hAnsi="SimSun" w:eastAsia="SimSun" w:cs="SimSun"/>
          <w:sz w:val="31"/>
          <w:szCs w:val="31"/>
          <w:spacing w:val="-2"/>
        </w:rPr>
        <w:t>由奴隶组成的人力去进行青铜冶炼。大规模的</w:t>
      </w:r>
      <w:r>
        <w:rPr>
          <w:rFonts w:ascii="SimSun" w:hAnsi="SimSun" w:eastAsia="SimSun" w:cs="SimSun"/>
          <w:sz w:val="31"/>
          <w:szCs w:val="31"/>
          <w:spacing w:val="-3"/>
        </w:rPr>
        <w:t>青铜冶炼应当 </w:t>
      </w:r>
      <w:r>
        <w:rPr>
          <w:rFonts w:ascii="SimSun" w:hAnsi="SimSun" w:eastAsia="SimSun" w:cs="SimSun"/>
          <w:sz w:val="31"/>
          <w:szCs w:val="31"/>
          <w:spacing w:val="-13"/>
        </w:rPr>
        <w:t>是这样，而小规模的青铜冶炼应当更早一些，有</w:t>
      </w:r>
      <w:r>
        <w:rPr>
          <w:rFonts w:ascii="SimSun" w:hAnsi="SimSun" w:eastAsia="SimSun" w:cs="SimSun"/>
          <w:sz w:val="31"/>
          <w:szCs w:val="31"/>
          <w:spacing w:val="-14"/>
        </w:rPr>
        <w:t>可能在黄帝之 </w:t>
      </w:r>
      <w:r>
        <w:rPr>
          <w:rFonts w:ascii="SimSun" w:hAnsi="SimSun" w:eastAsia="SimSun" w:cs="SimSun"/>
          <w:sz w:val="31"/>
          <w:szCs w:val="31"/>
          <w:spacing w:val="-2"/>
        </w:rPr>
        <w:t>时至尧、舜之时出现青铜的小规模冶炼。金属</w:t>
      </w:r>
      <w:r>
        <w:rPr>
          <w:rFonts w:ascii="SimSun" w:hAnsi="SimSun" w:eastAsia="SimSun" w:cs="SimSun"/>
          <w:sz w:val="31"/>
          <w:szCs w:val="31"/>
          <w:spacing w:val="-3"/>
        </w:rPr>
        <w:t>概念的产生当 </w:t>
      </w:r>
      <w:r>
        <w:rPr>
          <w:rFonts w:ascii="SimSun" w:hAnsi="SimSun" w:eastAsia="SimSun" w:cs="SimSun"/>
          <w:sz w:val="31"/>
          <w:szCs w:val="31"/>
          <w:spacing w:val="-3"/>
        </w:rPr>
        <w:t>在这段时间内，五行之说也当形成于这段时间内。流传下来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的河图，就有可能是这段时间内的人改造以前</w:t>
      </w:r>
      <w:r>
        <w:rPr>
          <w:rFonts w:ascii="SimSun" w:hAnsi="SimSun" w:eastAsia="SimSun" w:cs="SimSun"/>
          <w:sz w:val="31"/>
          <w:szCs w:val="31"/>
          <w:spacing w:val="-3"/>
        </w:rPr>
        <w:t>的河图而成的 </w:t>
      </w:r>
      <w:r>
        <w:rPr>
          <w:rFonts w:ascii="SimSun" w:hAnsi="SimSun" w:eastAsia="SimSun" w:cs="SimSun"/>
          <w:sz w:val="31"/>
          <w:szCs w:val="31"/>
          <w:spacing w:val="-3"/>
        </w:rPr>
        <w:t>新河图了。五行亦称五德，这段时间内的一些氏族首领或部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落联盟首领，有以火德王、土德王等说法流传下来，也可作为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旁证。</w:t>
      </w:r>
    </w:p>
    <w:p>
      <w:pPr>
        <w:pStyle w:val="BodyText"/>
        <w:spacing w:line="424" w:lineRule="auto"/>
        <w:rPr/>
      </w:pPr>
      <w:r/>
    </w:p>
    <w:p>
      <w:pPr>
        <w:ind w:left="61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由图知其为立体如附图13下</w:t>
      </w:r>
    </w:p>
    <w:p>
      <w:pPr>
        <w:ind w:right="239" w:firstLine="629"/>
        <w:spacing w:before="340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由流传下来的河图，可以看出它是立体投影图，将其圈、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点简化为数字，作成立体透视图，如附图13下图。</w:t>
      </w:r>
      <w:r>
        <w:rPr>
          <w:rFonts w:ascii="SimSun" w:hAnsi="SimSun" w:eastAsia="SimSun" w:cs="SimSun"/>
          <w:sz w:val="31"/>
          <w:szCs w:val="31"/>
          <w:spacing w:val="-3"/>
        </w:rPr>
        <w:t>图中实线 </w:t>
      </w:r>
      <w:r>
        <w:rPr>
          <w:rFonts w:ascii="SimSun" w:hAnsi="SimSun" w:eastAsia="SimSun" w:cs="SimSun"/>
          <w:sz w:val="31"/>
          <w:szCs w:val="31"/>
          <w:spacing w:val="-14"/>
        </w:rPr>
        <w:t>为立方体可见线，虚线为立方体透视线，上平面</w:t>
      </w:r>
      <w:r>
        <w:rPr>
          <w:rFonts w:ascii="SimSun" w:hAnsi="SimSun" w:eastAsia="SimSun" w:cs="SimSun"/>
          <w:sz w:val="31"/>
          <w:szCs w:val="31"/>
          <w:spacing w:val="-15"/>
        </w:rPr>
        <w:t>的点画线圆示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天盘，小圆圈中的数字示天数。下平面的点画线圆示地盘，小</w:t>
      </w:r>
    </w:p>
    <w:p>
      <w:pPr>
        <w:spacing w:line="219" w:lineRule="auto"/>
        <w:sectPr>
          <w:headerReference w:type="default" r:id="rId248"/>
          <w:pgSz w:w="11900" w:h="16840"/>
          <w:pgMar w:top="2110" w:right="1785" w:bottom="400" w:left="1740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6" w:lineRule="auto"/>
        <w:rPr/>
      </w:pPr>
      <w:r/>
    </w:p>
    <w:p>
      <w:pPr>
        <w:ind w:left="106" w:right="211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圆圈中的数字示地数。天数一、三、五、七、九，分布于</w:t>
      </w:r>
      <w:r>
        <w:rPr>
          <w:rFonts w:ascii="SimSun" w:hAnsi="SimSun" w:eastAsia="SimSun" w:cs="SimSun"/>
          <w:sz w:val="31"/>
          <w:szCs w:val="31"/>
          <w:spacing w:val="-27"/>
        </w:rPr>
        <w:t>天盘上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的四方五位。地数二、四、六、八、十，分布于地盘上的四方五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位。数字分布是否合理，先不讨论。先讨论流传下来的河图 </w:t>
      </w:r>
      <w:r>
        <w:rPr>
          <w:rFonts w:ascii="SimSun" w:hAnsi="SimSun" w:eastAsia="SimSun" w:cs="SimSun"/>
          <w:sz w:val="31"/>
          <w:szCs w:val="31"/>
          <w:spacing w:val="-3"/>
        </w:rPr>
        <w:t>给后人留下了哪些有用的信息。首先留下了远古时期的</w:t>
      </w:r>
      <w:r>
        <w:rPr>
          <w:rFonts w:ascii="SimSun" w:hAnsi="SimSun" w:eastAsia="SimSun" w:cs="SimSun"/>
          <w:sz w:val="31"/>
          <w:szCs w:val="31"/>
          <w:spacing w:val="-4"/>
        </w:rPr>
        <w:t>天地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盘占卜法和占卜器的基本形式和基本内容。天地盘</w:t>
      </w:r>
      <w:r>
        <w:rPr>
          <w:rFonts w:ascii="SimSun" w:hAnsi="SimSun" w:eastAsia="SimSun" w:cs="SimSun"/>
          <w:sz w:val="31"/>
          <w:szCs w:val="31"/>
          <w:spacing w:val="-3"/>
        </w:rPr>
        <w:t>占卜就是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用地盘以象征地面，地数二、四、六、八、十表示地面</w:t>
      </w:r>
      <w:r>
        <w:rPr>
          <w:rFonts w:ascii="SimSun" w:hAnsi="SimSun" w:eastAsia="SimSun" w:cs="SimSun"/>
          <w:sz w:val="31"/>
          <w:szCs w:val="31"/>
          <w:spacing w:val="-30"/>
        </w:rPr>
        <w:t>四方五位；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用天盘以象征上天，天数一、三、五、七、九表示天上四方五位。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地盘不动，天盘可以旋转，占卜时，先向上天祷告，禀明自己想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去采集渔猎的方向，请求上天预示吉凶。然后用力旋转天盘，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等天盘停止旋转后，看天盘所示的方向和自己想去的地盘所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指地面方向是否相合，相合则吉，不合则凶。遇凶则改变想去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方向，再祷告，再占卜，遇吉为止。如四方都不遇吉，就不</w:t>
      </w:r>
      <w:r>
        <w:rPr>
          <w:rFonts w:ascii="SimSun" w:hAnsi="SimSun" w:eastAsia="SimSun" w:cs="SimSun"/>
          <w:sz w:val="31"/>
          <w:szCs w:val="31"/>
          <w:spacing w:val="-25"/>
        </w:rPr>
        <w:t>能去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远处采集渔猎了，只能在近处采集渔猎或在家</w:t>
      </w:r>
      <w:r>
        <w:rPr>
          <w:rFonts w:ascii="SimSun" w:hAnsi="SimSun" w:eastAsia="SimSun" w:cs="SimSun"/>
          <w:sz w:val="31"/>
          <w:szCs w:val="31"/>
          <w:spacing w:val="-3"/>
        </w:rPr>
        <w:t>安居避凶。这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就是远古人的占卜形式，内容只是占卜出行方向是吉是凶。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其次留下了远古人的聪明智慧和创造能力、思想意识和生产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生活情景。天地盘占卜法和占卜器，用现代科学</w:t>
      </w:r>
      <w:r>
        <w:rPr>
          <w:rFonts w:ascii="SimSun" w:hAnsi="SimSun" w:eastAsia="SimSun" w:cs="SimSun"/>
          <w:sz w:val="31"/>
          <w:szCs w:val="31"/>
          <w:spacing w:val="-3"/>
        </w:rPr>
        <w:t>技术的水平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去看，是极简单的事情，但数千年前或近万年前的远古人能想 </w:t>
      </w:r>
      <w:r>
        <w:rPr>
          <w:rFonts w:ascii="SimSun" w:hAnsi="SimSun" w:eastAsia="SimSun" w:cs="SimSun"/>
          <w:sz w:val="31"/>
          <w:szCs w:val="31"/>
          <w:spacing w:val="-14"/>
        </w:rPr>
        <w:t>出来做出来，就是极不简单的事情了。现代的</w:t>
      </w:r>
      <w:r>
        <w:rPr>
          <w:rFonts w:ascii="SimSun" w:hAnsi="SimSun" w:eastAsia="SimSun" w:cs="SimSun"/>
          <w:sz w:val="31"/>
          <w:szCs w:val="31"/>
          <w:spacing w:val="-15"/>
        </w:rPr>
        <w:t>芸芸众生，有一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点发明创造的能有多少?不仅自己不能发明创造，古人或别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人发明创造出来的东西，还有弄不懂学不会以至于弄错弄坏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的，又当怎样去看呢?远古人在极端险恶的自</w:t>
      </w:r>
      <w:r>
        <w:rPr>
          <w:rFonts w:ascii="SimSun" w:hAnsi="SimSun" w:eastAsia="SimSun" w:cs="SimSun"/>
          <w:sz w:val="31"/>
          <w:szCs w:val="31"/>
          <w:spacing w:val="3"/>
        </w:rPr>
        <w:t>然环境中求生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存，毒蛇猛兽随时可能碰到，天灾人祸随时可能降临，对自己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外出采集渔猎有所疑虑，不知是吉是凶，希望有个</w:t>
      </w:r>
      <w:r>
        <w:rPr>
          <w:rFonts w:ascii="SimSun" w:hAnsi="SimSun" w:eastAsia="SimSun" w:cs="SimSun"/>
          <w:sz w:val="31"/>
          <w:szCs w:val="31"/>
          <w:spacing w:val="-3"/>
        </w:rPr>
        <w:t>保祐自己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的上天，它能向人预示吉凶。如何知道它的</w:t>
      </w:r>
      <w:r>
        <w:rPr>
          <w:rFonts w:ascii="SimSun" w:hAnsi="SimSun" w:eastAsia="SimSun" w:cs="SimSun"/>
          <w:sz w:val="31"/>
          <w:szCs w:val="31"/>
          <w:spacing w:val="3"/>
        </w:rPr>
        <w:t>预示呢?就发明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创造出占卜法和占卜器来。这是很自然的事情，不仅中国的 </w:t>
      </w:r>
      <w:r>
        <w:rPr>
          <w:rFonts w:ascii="SimSun" w:hAnsi="SimSun" w:eastAsia="SimSun" w:cs="SimSun"/>
          <w:sz w:val="31"/>
          <w:szCs w:val="31"/>
          <w:spacing w:val="-2"/>
        </w:rPr>
        <w:t>古人如此，外国的古人也如此。虽然这是迷信思想或迷信意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识，但它对远古人的生产和生活是有积极作用和积极意义的。</w:t>
      </w:r>
    </w:p>
    <w:p>
      <w:pPr>
        <w:spacing w:line="272" w:lineRule="auto"/>
        <w:sectPr>
          <w:headerReference w:type="default" r:id="rId249"/>
          <w:pgSz w:w="12090" w:h="16970"/>
          <w:pgMar w:top="2130" w:right="1813" w:bottom="400" w:left="1813" w:header="17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right="470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占卜得吉就充满信心和力量去做自己要做的事情，做好做成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功的可能性就大，收获就多；占卜得凶，改变主</w:t>
      </w:r>
      <w:r>
        <w:rPr>
          <w:rFonts w:ascii="SimSun" w:hAnsi="SimSun" w:eastAsia="SimSun" w:cs="SimSun"/>
          <w:sz w:val="31"/>
          <w:szCs w:val="31"/>
          <w:spacing w:val="-21"/>
        </w:rPr>
        <w:t>意，另行占卜，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得吉的效果和首次得吉相同；最终不得吉仍得凶，就不做其事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了，虽无收获，亦无损失。总之，是连次占卜得吉多</w:t>
      </w:r>
      <w:r>
        <w:rPr>
          <w:rFonts w:ascii="SimSun" w:hAnsi="SimSun" w:eastAsia="SimSun" w:cs="SimSun"/>
          <w:sz w:val="31"/>
          <w:szCs w:val="31"/>
          <w:spacing w:val="-27"/>
        </w:rPr>
        <w:t>，最终得凶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少，因得吉而多成功多收获的可能性大于不成功少收获的可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能性，得凶不做无损失，就知道它对远古人的生产和生活是有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好作用好意义的。当然，占卜不是一定准确的，事情的做好与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成功也不是只要充满信心和力量就能决定的，所以，只说可能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性大，不说一定。如果占卜连这点作用和意义也没有，人类社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会早就抛弃它了，它还能至今不绝并信者不少么?再说，</w:t>
      </w:r>
      <w:r>
        <w:rPr>
          <w:rFonts w:ascii="SimSun" w:hAnsi="SimSun" w:eastAsia="SimSun" w:cs="SimSun"/>
          <w:sz w:val="31"/>
          <w:szCs w:val="31"/>
          <w:spacing w:val="-10"/>
        </w:rPr>
        <w:t>维持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人类生存生活的力量，从来就有两种，最主要的一种是物质力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量，其次是精神力量。这就叫物质第一性精神第二性。只有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物质生活而没有精神生活的人，也是难以生存的。所以，即使 </w:t>
      </w:r>
      <w:r>
        <w:rPr>
          <w:rFonts w:ascii="SimSun" w:hAnsi="SimSun" w:eastAsia="SimSun" w:cs="SimSun"/>
          <w:sz w:val="31"/>
          <w:szCs w:val="31"/>
          <w:spacing w:val="-13"/>
        </w:rPr>
        <w:t>是腰缠万贯生活优裕的人，</w:t>
      </w:r>
      <w:r>
        <w:rPr>
          <w:rFonts w:ascii="SimSun" w:hAnsi="SimSun" w:eastAsia="SimSun" w:cs="SimSun"/>
          <w:sz w:val="31"/>
          <w:szCs w:val="31"/>
          <w:spacing w:val="9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一旦精神崩溃了，也会自寻短见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的；相反的，四壁徒立生活困难的人，却因精神充实信念坚定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而顽强地生活着。所谓信念坚定，就和迷信</w:t>
      </w:r>
      <w:r>
        <w:rPr>
          <w:rFonts w:ascii="SimSun" w:hAnsi="SimSun" w:eastAsia="SimSun" w:cs="SimSun"/>
          <w:sz w:val="31"/>
          <w:szCs w:val="31"/>
          <w:spacing w:val="-24"/>
        </w:rPr>
        <w:t>或信仰有关，</w:t>
      </w:r>
      <w:r>
        <w:rPr>
          <w:rFonts w:ascii="SimSun" w:hAnsi="SimSun" w:eastAsia="SimSun" w:cs="SimSun"/>
          <w:sz w:val="31"/>
          <w:szCs w:val="31"/>
          <w:spacing w:val="7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有思想的人似乎是应该迷信或信仰点什么的，迷信或信仰上 </w:t>
      </w:r>
      <w:r>
        <w:rPr>
          <w:rFonts w:ascii="SimSun" w:hAnsi="SimSun" w:eastAsia="SimSun" w:cs="SimSun"/>
          <w:sz w:val="31"/>
          <w:szCs w:val="31"/>
          <w:spacing w:val="-14"/>
        </w:rPr>
        <w:t>天(相当于外国人说的上帝或天主，也有叫真主</w:t>
      </w:r>
      <w:r>
        <w:rPr>
          <w:rFonts w:ascii="SimSun" w:hAnsi="SimSun" w:eastAsia="SimSun" w:cs="SimSun"/>
          <w:sz w:val="31"/>
          <w:szCs w:val="31"/>
          <w:spacing w:val="-15"/>
        </w:rPr>
        <w:t>的)、鬼神、金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钱、权势、道德、情操，或者什么理想、什么主义，而至于坚定不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移，就是信念坚定了。有了坚定的信念，就可以从信念的对象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那里，不断取得精神力量，不断为之自强不息奋斗不止，就觉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得生活有意义，精神有寄托，千难万险无所惧，生离死别无所 </w:t>
      </w:r>
      <w:r>
        <w:rPr>
          <w:rFonts w:ascii="SimSun" w:hAnsi="SimSun" w:eastAsia="SimSun" w:cs="SimSun"/>
          <w:sz w:val="31"/>
          <w:szCs w:val="31"/>
          <w:spacing w:val="-3"/>
        </w:rPr>
        <w:t>悔。这就是生存和生活的目的性。什么也不</w:t>
      </w:r>
      <w:r>
        <w:rPr>
          <w:rFonts w:ascii="SimSun" w:hAnsi="SimSun" w:eastAsia="SimSun" w:cs="SimSun"/>
          <w:sz w:val="31"/>
          <w:szCs w:val="31"/>
          <w:spacing w:val="-4"/>
        </w:rPr>
        <w:t>信仰，什么也不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迷信，说明他对生存和生活还没有明确的或最终的目的性。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未成熟的年轻人，大抵如此。从这个意义上讲，人类大概是不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会没有信仰和迷信的。远古人的占卜，实质上不过是一种获 </w:t>
      </w:r>
      <w:r>
        <w:rPr>
          <w:rFonts w:ascii="SimSun" w:hAnsi="SimSun" w:eastAsia="SimSun" w:cs="SimSun"/>
          <w:sz w:val="31"/>
          <w:szCs w:val="31"/>
          <w:spacing w:val="-3"/>
        </w:rPr>
        <w:t>取精神力量的手段而已。获取精神力量的手段有许多种，都</w:t>
      </w:r>
    </w:p>
    <w:p>
      <w:pPr>
        <w:spacing w:line="272" w:lineRule="auto"/>
        <w:sectPr>
          <w:headerReference w:type="default" r:id="rId250"/>
          <w:pgSz w:w="11900" w:h="16840"/>
          <w:pgMar w:top="1919" w:right="1785" w:bottom="400" w:left="1529" w:header="15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4" w:right="240"/>
        <w:spacing w:before="339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与信仰和迷信有关，如总统的宜誓就职，证人的宜誓作证，倘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无信仰和迷信，就是毫无意义的多余之举了。</w:t>
      </w:r>
      <w:r>
        <w:rPr>
          <w:rFonts w:ascii="SimSun" w:hAnsi="SimSun" w:eastAsia="SimSun" w:cs="SimSun"/>
          <w:sz w:val="31"/>
          <w:szCs w:val="31"/>
          <w:spacing w:val="-15"/>
        </w:rPr>
        <w:t>明乎此理，就不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会把远古人的占卜看成是毫无意义的迷信了。</w:t>
      </w:r>
    </w:p>
    <w:p>
      <w:pPr>
        <w:ind w:left="929"/>
        <w:spacing w:before="329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3.由数知其为天地盘占卜图</w:t>
      </w:r>
    </w:p>
    <w:p>
      <w:pPr>
        <w:ind w:right="109" w:firstLine="905"/>
        <w:spacing w:before="33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河图有天地十数，因此十数与《易传·系辞上传》第九章所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记：“天一地二，天三地四，天五地六，天七地八，天九地十。天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数五，地数五，五位相得而各有合，天数二</w:t>
      </w:r>
      <w:r>
        <w:rPr>
          <w:rFonts w:ascii="SimSun" w:hAnsi="SimSun" w:eastAsia="SimSun" w:cs="SimSun"/>
          <w:sz w:val="31"/>
          <w:szCs w:val="31"/>
          <w:spacing w:val="-15"/>
        </w:rPr>
        <w:t>十有五，地数三十，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凡天地之数五十有五，此所以成变化而行鬼神也。”相合，所以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知其为天地盘占卜图或天地盘占卜法图或天地盘占卜器图。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如何成变化呢?地盘之数不动，天盘之数旋</w:t>
      </w:r>
      <w:r>
        <w:rPr>
          <w:rFonts w:ascii="SimSun" w:hAnsi="SimSun" w:eastAsia="SimSun" w:cs="SimSun"/>
          <w:sz w:val="31"/>
          <w:szCs w:val="31"/>
          <w:spacing w:val="-4"/>
        </w:rPr>
        <w:t>转，就成变化。如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何行鬼神呢?天地盘之数的配合合乎人的愿望或不合</w:t>
      </w:r>
      <w:r>
        <w:rPr>
          <w:rFonts w:ascii="SimSun" w:hAnsi="SimSun" w:eastAsia="SimSun" w:cs="SimSun"/>
          <w:sz w:val="31"/>
          <w:szCs w:val="31"/>
          <w:spacing w:val="8"/>
        </w:rPr>
        <w:t>乎人的 </w:t>
      </w:r>
      <w:r>
        <w:rPr>
          <w:rFonts w:ascii="SimSun" w:hAnsi="SimSun" w:eastAsia="SimSun" w:cs="SimSun"/>
          <w:sz w:val="31"/>
          <w:szCs w:val="31"/>
          <w:spacing w:val="-9"/>
        </w:rPr>
        <w:t>愿望，就表达了天地鬼神的启示，就行鬼神。天地鬼神真能给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人以启示么?当然不能。但只要人迷信它真是天地鬼神的启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示，启示吉，就信心百倍力量十足地去做；启示凶，就心安理得 </w:t>
      </w:r>
      <w:r>
        <w:rPr>
          <w:rFonts w:ascii="SimSun" w:hAnsi="SimSun" w:eastAsia="SimSun" w:cs="SimSun"/>
          <w:sz w:val="31"/>
          <w:szCs w:val="31"/>
          <w:spacing w:val="3"/>
        </w:rPr>
        <w:t>不存妄想地不去做。作的结果一定多数合乎愿望而成功，不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做的结果一定多数平安无事而免灾。成功了和免灾了，则归 </w:t>
      </w:r>
      <w:r>
        <w:rPr>
          <w:rFonts w:ascii="SimSun" w:hAnsi="SimSun" w:eastAsia="SimSun" w:cs="SimSun"/>
          <w:sz w:val="31"/>
          <w:szCs w:val="31"/>
          <w:spacing w:val="3"/>
        </w:rPr>
        <w:t>之于天地鬼神的启示和保祐，少数失败了和遇害了，则归之 </w:t>
      </w:r>
      <w:r>
        <w:rPr>
          <w:rFonts w:ascii="SimSun" w:hAnsi="SimSun" w:eastAsia="SimSun" w:cs="SimSun"/>
          <w:sz w:val="31"/>
          <w:szCs w:val="31"/>
          <w:spacing w:val="-8"/>
        </w:rPr>
        <w:t>于自己作了孽，天地鬼神生气了，不予保祐，有意惩罚。于</w:t>
      </w:r>
      <w:r>
        <w:rPr>
          <w:rFonts w:ascii="SimSun" w:hAnsi="SimSun" w:eastAsia="SimSun" w:cs="SimSun"/>
          <w:sz w:val="31"/>
          <w:szCs w:val="31"/>
          <w:spacing w:val="-9"/>
        </w:rPr>
        <w:t>是 </w:t>
      </w:r>
      <w:r>
        <w:rPr>
          <w:rFonts w:ascii="SimSun" w:hAnsi="SimSun" w:eastAsia="SimSun" w:cs="SimSun"/>
          <w:sz w:val="31"/>
          <w:szCs w:val="31"/>
          <w:spacing w:val="3"/>
        </w:rPr>
        <w:t>产生多行善少作孽的自觉性，对端正人心安定社会是有很大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作用的。好人迷信不迷信都是好人，坏人迷信的作恶尚有忌 </w:t>
      </w:r>
      <w:r>
        <w:rPr>
          <w:rFonts w:ascii="SimSun" w:hAnsi="SimSun" w:eastAsia="SimSun" w:cs="SimSun"/>
          <w:sz w:val="31"/>
          <w:szCs w:val="31"/>
          <w:spacing w:val="-8"/>
        </w:rPr>
        <w:t>惮，不迷信的作恶就肆无忌惮了，只要别人看不见抓不着，</w:t>
      </w:r>
      <w:r>
        <w:rPr>
          <w:rFonts w:ascii="SimSun" w:hAnsi="SimSun" w:eastAsia="SimSun" w:cs="SimSun"/>
          <w:sz w:val="31"/>
          <w:szCs w:val="31"/>
          <w:spacing w:val="-9"/>
        </w:rPr>
        <w:t>什 </w:t>
      </w:r>
      <w:r>
        <w:rPr>
          <w:rFonts w:ascii="SimSun" w:hAnsi="SimSun" w:eastAsia="SimSun" w:cs="SimSun"/>
          <w:sz w:val="31"/>
          <w:szCs w:val="31"/>
          <w:spacing w:val="3"/>
        </w:rPr>
        <w:t>么坏事都能干都敢干。现在社会的犯罪率高，也就是因为没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有迷信和道德了。有人做了不道德之事，你说他“不道德</w:t>
      </w:r>
      <w:r>
        <w:rPr>
          <w:rFonts w:ascii="SimSun" w:hAnsi="SimSun" w:eastAsia="SimSun" w:cs="SimSun"/>
          <w:sz w:val="31"/>
          <w:szCs w:val="31"/>
          <w:spacing w:val="-14"/>
        </w:rPr>
        <w:t>”,他 </w:t>
      </w:r>
      <w:r>
        <w:rPr>
          <w:rFonts w:ascii="SimSun" w:hAnsi="SimSun" w:eastAsia="SimSun" w:cs="SimSun"/>
          <w:sz w:val="31"/>
          <w:szCs w:val="31"/>
          <w:spacing w:val="-3"/>
        </w:rPr>
        <w:t>会反唇相讥地说：“哼!不道德!道德卖多少钱一斤?”其次是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迷信破除了，道德法制教育又跟不上，以至流行这样的说法：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“不信天，不信地，任何地方我敢去；不信鬼，不信神，任何事情</w:t>
      </w:r>
    </w:p>
    <w:p>
      <w:pPr>
        <w:spacing w:line="271" w:lineRule="auto"/>
        <w:sectPr>
          <w:headerReference w:type="default" r:id="rId251"/>
          <w:pgSz w:w="11900" w:h="16840"/>
          <w:pgMar w:top="1759" w:right="1785" w:bottom="400" w:left="1724" w:header="135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4" w:right="464"/>
        <w:spacing w:before="340" w:line="26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48" w:id="45"/>
      <w:bookmarkEnd w:id="45"/>
      <w:r>
        <w:rPr>
          <w:rFonts w:ascii="SimSun" w:hAnsi="SimSun" w:eastAsia="SimSun" w:cs="SimSun"/>
          <w:sz w:val="31"/>
          <w:szCs w:val="31"/>
          <w:spacing w:val="-23"/>
        </w:rPr>
        <w:t>我敢行。”看来，还是多少有点迷信的好，当然</w:t>
      </w:r>
      <w:r>
        <w:rPr>
          <w:rFonts w:ascii="SimSun" w:hAnsi="SimSun" w:eastAsia="SimSun" w:cs="SimSun"/>
          <w:sz w:val="31"/>
          <w:szCs w:val="31"/>
          <w:spacing w:val="-24"/>
        </w:rPr>
        <w:t>，不一定要迷信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天地鬼神，迷信天理良心也好，迷信道德法制就更好。远古人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用天地数成变化，行鬼神，是否也明确认识到它是人类社会之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所需了呢?</w:t>
      </w:r>
    </w:p>
    <w:p>
      <w:pPr>
        <w:ind w:left="889"/>
        <w:spacing w:before="33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4.由数位知其有误</w:t>
      </w:r>
    </w:p>
    <w:p>
      <w:pPr>
        <w:ind w:right="350" w:firstLine="895"/>
        <w:spacing w:before="33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前面已经对河图的天地数分布位置分别作了图示，但对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那样的数位安排，很难理解，有许多疑问。疑问之一，天地数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的安排方式为何不一样?天数一下、三左、五中、七上、九</w:t>
      </w:r>
      <w:r>
        <w:rPr>
          <w:rFonts w:ascii="SimSun" w:hAnsi="SimSun" w:eastAsia="SimSun" w:cs="SimSun"/>
          <w:sz w:val="31"/>
          <w:szCs w:val="31"/>
          <w:spacing w:val="-9"/>
        </w:rPr>
        <w:t>右，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地数二上、四右、六下、八左、十中，有什么用意或理论没有? </w:t>
      </w:r>
      <w:r>
        <w:rPr>
          <w:rFonts w:ascii="SimSun" w:hAnsi="SimSun" w:eastAsia="SimSun" w:cs="SimSun"/>
          <w:sz w:val="31"/>
          <w:szCs w:val="31"/>
          <w:spacing w:val="3"/>
        </w:rPr>
        <w:t>似乎是应该有的，但又找不出来。说是相对互</w:t>
      </w:r>
      <w:r>
        <w:rPr>
          <w:rFonts w:ascii="SimSun" w:hAnsi="SimSun" w:eastAsia="SimSun" w:cs="SimSun"/>
          <w:sz w:val="31"/>
          <w:szCs w:val="31"/>
          <w:spacing w:val="2"/>
        </w:rPr>
        <w:t>逆吗?有点像，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天数一和地数二在相对位置上，天数三和地数四在相对位置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上，天数七和地数六在相对位置上，天数九和地数八在相对位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置上。但忘记了天地数不是在一个平面上，</w:t>
      </w:r>
      <w:r>
        <w:rPr>
          <w:rFonts w:ascii="SimSun" w:hAnsi="SimSun" w:eastAsia="SimSun" w:cs="SimSun"/>
          <w:sz w:val="31"/>
          <w:szCs w:val="31"/>
          <w:spacing w:val="3"/>
        </w:rPr>
        <w:t>而是在上下两个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平面上，这边的上数天数，对那边的下数地数，虽然对得很有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规律，却讲不出为什么要这样对的理由来。上平面的天数，是 </w:t>
      </w:r>
      <w:r>
        <w:rPr>
          <w:rFonts w:ascii="SimSun" w:hAnsi="SimSun" w:eastAsia="SimSun" w:cs="SimSun"/>
          <w:sz w:val="31"/>
          <w:szCs w:val="31"/>
          <w:spacing w:val="-18"/>
        </w:rPr>
        <w:t>一和七相对，三和九相对，五居中；下平面</w:t>
      </w:r>
      <w:r>
        <w:rPr>
          <w:rFonts w:ascii="SimSun" w:hAnsi="SimSun" w:eastAsia="SimSun" w:cs="SimSun"/>
          <w:sz w:val="31"/>
          <w:szCs w:val="31"/>
          <w:spacing w:val="-19"/>
        </w:rPr>
        <w:t>的地数，是二和六相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对，四和八相对；天地数即阴阳数，可以互逆，但都按顺时针方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向排列，只是天数五转入中位，又转至上位顺排；地数前四数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顺排，数十最后转入中位；并不互逆。没有相对互逆之理，也 </w:t>
      </w:r>
      <w:r>
        <w:rPr>
          <w:rFonts w:ascii="SimSun" w:hAnsi="SimSun" w:eastAsia="SimSun" w:cs="SimSun"/>
          <w:sz w:val="31"/>
          <w:szCs w:val="31"/>
          <w:spacing w:val="-29"/>
        </w:rPr>
        <w:t>没有相对互补平衡之理。疑问之二，天数一、三、五、</w:t>
      </w:r>
      <w:r>
        <w:rPr>
          <w:rFonts w:ascii="SimSun" w:hAnsi="SimSun" w:eastAsia="SimSun" w:cs="SimSun"/>
          <w:sz w:val="31"/>
          <w:szCs w:val="31"/>
          <w:spacing w:val="-30"/>
        </w:rPr>
        <w:t>七、九，五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为中数；地数二、四、六、八、十，十为中数。天盘既以五为中 </w:t>
      </w:r>
      <w:r>
        <w:rPr>
          <w:rFonts w:ascii="SimSun" w:hAnsi="SimSun" w:eastAsia="SimSun" w:cs="SimSun"/>
          <w:sz w:val="31"/>
          <w:szCs w:val="31"/>
          <w:spacing w:val="-8"/>
        </w:rPr>
        <w:t>数，地盘为何不以六为中数，而以十为中数?《类经图翼》</w:t>
      </w:r>
      <w:r>
        <w:rPr>
          <w:rFonts w:ascii="SimSun" w:hAnsi="SimSun" w:eastAsia="SimSun" w:cs="SimSun"/>
          <w:sz w:val="31"/>
          <w:szCs w:val="31"/>
          <w:spacing w:val="-9"/>
        </w:rPr>
        <w:t>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“若以阴阳之次第老少参之，则老阳位一而数九，少阴位二而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数八，少阳位三而数七，老阴位四而数六；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……</w:t>
      </w:r>
      <w:r>
        <w:rPr>
          <w:rFonts w:ascii="SimSun" w:hAnsi="SimSun" w:eastAsia="SimSun" w:cs="SimSun"/>
          <w:sz w:val="31"/>
          <w:szCs w:val="31"/>
          <w:spacing w:val="-28"/>
        </w:rPr>
        <w:t>合河洛二数，共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成一百，乃为天地自然之全数。</w:t>
      </w:r>
      <w:r>
        <w:rPr>
          <w:rFonts w:ascii="SimSun" w:hAnsi="SimSun" w:eastAsia="SimSun" w:cs="SimSun"/>
          <w:sz w:val="31"/>
          <w:szCs w:val="31"/>
          <w:spacing w:val="6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……小衍为十，两其五也</w:t>
      </w:r>
      <w:r>
        <w:rPr>
          <w:rFonts w:ascii="SimSun" w:hAnsi="SimSun" w:eastAsia="SimSun" w:cs="SimSun"/>
          <w:sz w:val="31"/>
          <w:szCs w:val="31"/>
          <w:spacing w:val="-17"/>
        </w:rPr>
        <w:t>。大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衍五十，十其五也。故又曰：五为数祖。邵子曰：天地之本起</w:t>
      </w:r>
    </w:p>
    <w:p>
      <w:pPr>
        <w:spacing w:line="271" w:lineRule="auto"/>
        <w:sectPr>
          <w:headerReference w:type="default" r:id="rId252"/>
          <w:pgSz w:w="11900" w:h="16840"/>
          <w:pgMar w:top="1919" w:right="1785" w:bottom="400" w:left="1464" w:header="15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22"/>
        <w:spacing w:before="336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pict>
          <v:shape id="_x0000_s26" style="position:absolute;margin-left:91.2425pt;margin-top:335.412pt;mso-position-vertical-relative:page;mso-position-horizontal-relative:page;width:14.05pt;height:48.9pt;z-index:252511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4"/>
                    </w:rPr>
                    <w:t>图已简化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2510208" behindDoc="0" locked="0" layoutInCell="0" allowOverlap="1">
            <wp:simplePos x="0" y="0"/>
            <wp:positionH relativeFrom="page">
              <wp:posOffset>1428783</wp:posOffset>
            </wp:positionH>
            <wp:positionV relativeFrom="page">
              <wp:posOffset>3644952</wp:posOffset>
            </wp:positionV>
            <wp:extent cx="1765274" cy="1733506"/>
            <wp:effectExtent l="0" t="0" r="0" b="0"/>
            <wp:wrapNone/>
            <wp:docPr id="500" name="IM 500"/>
            <wp:cNvGraphicFramePr/>
            <a:graphic>
              <a:graphicData uri="http://schemas.openxmlformats.org/drawingml/2006/picture">
                <pic:pic>
                  <pic:nvPicPr>
                    <pic:cNvPr id="500" name="IM 500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65274" cy="17335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  <w:spacing w:val="-35"/>
        </w:rPr>
        <w:t>于中，夫数之中者，五、六也。五居一三、七、九之中，故曰：五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居天中，为生数之祖。六居二、四、八、十之</w:t>
      </w:r>
      <w:r>
        <w:rPr>
          <w:rFonts w:ascii="SimSun" w:hAnsi="SimSun" w:eastAsia="SimSun" w:cs="SimSun"/>
          <w:sz w:val="31"/>
          <w:szCs w:val="31"/>
          <w:spacing w:val="-25"/>
        </w:rPr>
        <w:t>中，故曰：六居地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中，为成数之祖。</w:t>
      </w:r>
      <w:r>
        <w:rPr>
          <w:rFonts w:ascii="SimSun" w:hAnsi="SimSun" w:eastAsia="SimSun" w:cs="SimSun"/>
          <w:sz w:val="31"/>
          <w:szCs w:val="31"/>
          <w:spacing w:val="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……惟是数之为学，圆通万变。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……亦有能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逃于数之外者乎?……则天地特数中之一物耳。</w:t>
      </w:r>
      <w:r>
        <w:rPr>
          <w:rFonts w:ascii="SimSun" w:hAnsi="SimSun" w:eastAsia="SimSun" w:cs="SimSun"/>
          <w:sz w:val="31"/>
          <w:szCs w:val="31"/>
          <w:spacing w:val="-3"/>
        </w:rPr>
        <w:t xml:space="preserve"> ……象数之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多，可因一而推矣。”这些说法，有可取之处，</w:t>
      </w:r>
      <w:r>
        <w:rPr>
          <w:rFonts w:ascii="SimSun" w:hAnsi="SimSun" w:eastAsia="SimSun" w:cs="SimSun"/>
          <w:sz w:val="31"/>
          <w:szCs w:val="31"/>
          <w:spacing w:val="-25"/>
        </w:rPr>
        <w:t>但不能自圆其说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的也不少。首先，他用以参之的阴阳之次第老少图就是不合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易学原理的错图。其图如下：</w:t>
      </w:r>
    </w:p>
    <w:p>
      <w:pPr>
        <w:ind w:left="3699" w:right="209" w:firstLine="689"/>
        <w:spacing w:before="107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左图无数十，不是河图之数，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而是洛书之数。外圆四数：七上、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六下、八左、九右，合河图外数方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位。内方四数；三上、四下、二左、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一右，不合河图内数方位。既不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全合，怎能参证河图之数呢?是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7"/>
        </w:rPr>
        <w:t>否可以参证洛书之数呢?也不</w:t>
      </w:r>
    </w:p>
    <w:p>
      <w:pPr>
        <w:ind w:right="279" w:firstLine="1649"/>
        <w:spacing w:before="84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2"/>
          <w:szCs w:val="22"/>
          <w:position w:val="7"/>
        </w:rPr>
        <w:t>中</w:t>
      </w:r>
      <w:r>
        <w:rPr>
          <w:rFonts w:ascii="Times New Roman" w:hAnsi="Times New Roman" w:eastAsia="Times New Roman" w:cs="Times New Roman"/>
          <w:sz w:val="22"/>
          <w:szCs w:val="22"/>
          <w:position w:val="7"/>
        </w:rPr>
        <w:t>X</w:t>
      </w:r>
      <w:r>
        <w:rPr>
          <w:rFonts w:ascii="Times New Roman" w:hAnsi="Times New Roman" w:eastAsia="Times New Roman" w:cs="Times New Roman"/>
          <w:sz w:val="22"/>
          <w:szCs w:val="22"/>
          <w:spacing w:val="37"/>
          <w:w w:val="101"/>
          <w:position w:val="7"/>
        </w:rPr>
        <w:t xml:space="preserve"> </w:t>
      </w:r>
      <w:r>
        <w:rPr>
          <w:rFonts w:ascii="SimSun" w:hAnsi="SimSun" w:eastAsia="SimSun" w:cs="SimSun"/>
          <w:sz w:val="22"/>
          <w:szCs w:val="22"/>
          <w:position w:val="7"/>
        </w:rPr>
        <w:t>为五</w:t>
      </w:r>
      <w:r>
        <w:rPr>
          <w:rFonts w:ascii="SimSun" w:hAnsi="SimSun" w:eastAsia="SimSun" w:cs="SimSun"/>
          <w:sz w:val="22"/>
          <w:szCs w:val="22"/>
          <w:spacing w:val="6"/>
          <w:position w:val="7"/>
        </w:rPr>
        <w:t xml:space="preserve">          </w:t>
      </w:r>
      <w:r>
        <w:rPr>
          <w:rFonts w:ascii="SimSun" w:hAnsi="SimSun" w:eastAsia="SimSun" w:cs="SimSun"/>
          <w:sz w:val="31"/>
          <w:szCs w:val="31"/>
        </w:rPr>
        <w:t>能。此不详论，下文再说。就上 </w:t>
      </w:r>
      <w:r>
        <w:rPr>
          <w:rFonts w:ascii="SimSun" w:hAnsi="SimSun" w:eastAsia="SimSun" w:cs="SimSun"/>
          <w:sz w:val="31"/>
          <w:szCs w:val="31"/>
          <w:spacing w:val="-14"/>
        </w:rPr>
        <w:t>图自身说，老阳位一而数九在右，少阴位二而数八在左，少阳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位三而数七在上，老阴位四而数六在下，则少阴少阳在左上两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方，老阳老阴在右下两方，阴阳如何维持相反</w:t>
      </w:r>
      <w:r>
        <w:rPr>
          <w:rFonts w:ascii="SimSun" w:hAnsi="SimSun" w:eastAsia="SimSun" w:cs="SimSun"/>
          <w:sz w:val="31"/>
          <w:szCs w:val="31"/>
          <w:spacing w:val="-14"/>
        </w:rPr>
        <w:t>相对互变互补的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平衡呢?阴阳相反相对互变互补而平衡，是</w:t>
      </w:r>
      <w:r>
        <w:rPr>
          <w:rFonts w:ascii="SimSun" w:hAnsi="SimSun" w:eastAsia="SimSun" w:cs="SimSun"/>
          <w:sz w:val="31"/>
          <w:szCs w:val="31"/>
          <w:spacing w:val="3"/>
        </w:rPr>
        <w:t>任何人都观察体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会得到的，不独熟悉太极系统的数的人能观察体会得到，熟悉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阴阳系统的数的人能观察体会得到，熟悉占卜</w:t>
      </w:r>
      <w:r>
        <w:rPr>
          <w:rFonts w:ascii="SimSun" w:hAnsi="SimSun" w:eastAsia="SimSun" w:cs="SimSun"/>
          <w:sz w:val="31"/>
          <w:szCs w:val="31"/>
          <w:spacing w:val="-3"/>
        </w:rPr>
        <w:t>系统的数的人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也一定观察体会得到，怎能这样安排阴阳之次第老少呢?显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系后世不通易学原理者所为，岂能用作证据?!所谓合</w:t>
      </w:r>
      <w:r>
        <w:rPr>
          <w:rFonts w:ascii="SimSun" w:hAnsi="SimSun" w:eastAsia="SimSun" w:cs="SimSun"/>
          <w:sz w:val="31"/>
          <w:szCs w:val="31"/>
          <w:spacing w:val="-3"/>
        </w:rPr>
        <w:t>“河洛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二数，共成一百，乃为天地自然之全数”,天地自然之数，自一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始，至十至百至千至万皆可为全数，又都不是全数，自然数也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是无穷的，何能有全?言其全，不过是说有了这些基本数，就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会有一切数而已。基本数是一、二、三、四、五、六、七、八、九、</w:t>
      </w:r>
    </w:p>
    <w:p>
      <w:pPr>
        <w:spacing w:line="271" w:lineRule="auto"/>
        <w:sectPr>
          <w:headerReference w:type="default" r:id="rId253"/>
          <w:pgSz w:w="11900" w:h="16840"/>
          <w:pgMar w:top="1980" w:right="1785" w:bottom="400" w:left="1670" w:header="15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419" w:firstLine="155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十、百、千、万、亿等。河图之数合为五十五，洛书之数合四十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五，共合一百，只能说是河洛全数，非天地自然之全数。所谓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“小衍为十，两其五也。大衍五十，十其五也。故又曰：五为数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祖”,古人以五为衍母，十为小衍，五十为大衍，盖自《易传》“大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衍之数五十”引出。衍者，变也，至少得有五数或近五之数才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能变化数的组合，四象数的变化为组合之始。河图以两五数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为数的组合变化之始，洛书近之，八卦亦近。六十四卦必须</w:t>
      </w:r>
      <w:r>
        <w:rPr>
          <w:rFonts w:ascii="SimSun" w:hAnsi="SimSun" w:eastAsia="SimSun" w:cs="SimSun"/>
          <w:sz w:val="31"/>
          <w:szCs w:val="31"/>
          <w:spacing w:val="-9"/>
        </w:rPr>
        <w:t>用 </w:t>
      </w:r>
      <w:r>
        <w:rPr>
          <w:rFonts w:ascii="SimSun" w:hAnsi="SimSun" w:eastAsia="SimSun" w:cs="SimSun"/>
          <w:sz w:val="31"/>
          <w:szCs w:val="31"/>
          <w:spacing w:val="-20"/>
        </w:rPr>
        <w:t>五十之数，即十个五，用四十九，按四查之，所余之数，才能是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六、七、八、九的倍数，得出变爻和不变爻来。所以称五十为大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衍，十为小衍，五为衍母。五为衍母可以，五为数祖则不可，五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从一来，五其一即五，应说一为数祖。至于邵雍的那段话，</w:t>
      </w:r>
      <w:r>
        <w:rPr>
          <w:rFonts w:ascii="SimSun" w:hAnsi="SimSun" w:eastAsia="SimSun" w:cs="SimSun"/>
          <w:sz w:val="31"/>
          <w:szCs w:val="31"/>
          <w:spacing w:val="-9"/>
        </w:rPr>
        <w:t>却 </w:t>
      </w:r>
      <w:r>
        <w:rPr>
          <w:rFonts w:ascii="SimSun" w:hAnsi="SimSun" w:eastAsia="SimSun" w:cs="SimSun"/>
          <w:sz w:val="31"/>
          <w:szCs w:val="31"/>
          <w:spacing w:val="-19"/>
        </w:rPr>
        <w:t>是有用处的，他指出天地之本起于中，数之中者，五、六也。五 </w:t>
      </w:r>
      <w:r>
        <w:rPr>
          <w:rFonts w:ascii="SimSun" w:hAnsi="SimSun" w:eastAsia="SimSun" w:cs="SimSun"/>
          <w:sz w:val="31"/>
          <w:szCs w:val="31"/>
          <w:spacing w:val="2"/>
        </w:rPr>
        <w:t>为生数之祖，六为成数之祖。否定了河图以十为地数中数的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作法。但他的说法，也有不尽合理之处。天数之中既有生数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又有成数，地数之中也既有生数又有成数；天数之中数五，应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为天数生数成数之祖或主；天数之中数五，怎能为天地数生数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之祖或主呢?地数之中数六，怎能为天地数成数之祖或主呢? </w:t>
      </w:r>
      <w:r>
        <w:rPr>
          <w:rFonts w:ascii="SimSun" w:hAnsi="SimSun" w:eastAsia="SimSun" w:cs="SimSun"/>
          <w:sz w:val="31"/>
          <w:szCs w:val="31"/>
          <w:spacing w:val="3"/>
        </w:rPr>
        <w:t>他这样说，是因为他没有看出来河图是天地盘占卜器的立体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投影图，仍认为是平面图，仍以内数为生数</w:t>
      </w:r>
      <w:r>
        <w:rPr>
          <w:rFonts w:ascii="SimSun" w:hAnsi="SimSun" w:eastAsia="SimSun" w:cs="SimSun"/>
          <w:sz w:val="31"/>
          <w:szCs w:val="31"/>
          <w:spacing w:val="-20"/>
        </w:rPr>
        <w:t>，外数为成数，不按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天、地分数的缘故。他说数之为学，圆通万变，天地万物，不能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逃于数外，天地特数中之一物耳。有物就有物之质和物之量，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质是指物的形式、特性说的、量是指物的轻重、多少说的。将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物之量抽象化就是数，所以任何事物都有数，任何事物都可</w:t>
      </w:r>
      <w:r>
        <w:rPr>
          <w:rFonts w:ascii="SimSun" w:hAnsi="SimSun" w:eastAsia="SimSun" w:cs="SimSun"/>
          <w:sz w:val="31"/>
          <w:szCs w:val="31"/>
          <w:spacing w:val="-9"/>
        </w:rPr>
        <w:t>以 </w:t>
      </w:r>
      <w:r>
        <w:rPr>
          <w:rFonts w:ascii="SimSun" w:hAnsi="SimSun" w:eastAsia="SimSun" w:cs="SimSun"/>
          <w:sz w:val="31"/>
          <w:szCs w:val="31"/>
          <w:spacing w:val="-20"/>
        </w:rPr>
        <w:t>用数表示，数是物的数，无物即无数，物是第一性的，数是第二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性的。抽象化了的数，只有和事物结合起来才有实际意义，故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有实际意义的数叫实数，没有实际意义的数叫虚数。虚数不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表示任何事物，可以独立存在，人们学习虚数，用虚数演算，利</w:t>
      </w:r>
    </w:p>
    <w:p>
      <w:pPr>
        <w:spacing w:line="272" w:lineRule="auto"/>
        <w:sectPr>
          <w:headerReference w:type="default" r:id="rId255"/>
          <w:pgSz w:w="11900" w:h="16840"/>
          <w:pgMar w:top="1930" w:right="1785" w:bottom="400" w:left="1414" w:header="15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4" w:right="177"/>
        <w:spacing w:before="329" w:line="25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49" w:id="46"/>
      <w:bookmarkEnd w:id="46"/>
      <w:r>
        <w:rPr>
          <w:rFonts w:ascii="SimSun" w:hAnsi="SimSun" w:eastAsia="SimSun" w:cs="SimSun"/>
          <w:sz w:val="32"/>
          <w:szCs w:val="32"/>
          <w:spacing w:val="-23"/>
        </w:rPr>
        <w:t>用数理逻辑，锻练思维能力，但更主要的是为了将来和</w:t>
      </w:r>
      <w:r>
        <w:rPr>
          <w:rFonts w:ascii="SimSun" w:hAnsi="SimSun" w:eastAsia="SimSun" w:cs="SimSun"/>
          <w:sz w:val="32"/>
          <w:szCs w:val="32"/>
          <w:spacing w:val="-24"/>
        </w:rPr>
        <w:t>事物结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合解决实际问题。有些人学了一生的数学，但只会在纸上作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虚数的复杂难题演算，不能把虚数和事物结合起来变成实数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解决实际问题。有些人学了一生的易学，也只会在纸上作象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数的复杂内容解说，不能把象数和事物结合起来变成义理解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决实际问题。这两种人，何其相似乃耳。天地特数中之一物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耳，是以虚概实的一种说法，不能说没有道理，但不能</w:t>
      </w:r>
      <w:r>
        <w:rPr>
          <w:rFonts w:ascii="SimSun" w:hAnsi="SimSun" w:eastAsia="SimSun" w:cs="SimSun"/>
          <w:sz w:val="32"/>
          <w:szCs w:val="32"/>
          <w:spacing w:val="-24"/>
        </w:rPr>
        <w:t>说是正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理或实理。所谓象数之多，可因一而推。由一可以推至任何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数，任何数也可以总而为一，十进制数，十、百、千、万，皆可总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而为一；非十进制数，不同级数，皆可总而为一。</w:t>
      </w:r>
      <w:r>
        <w:rPr>
          <w:rFonts w:ascii="SimSun" w:hAnsi="SimSun" w:eastAsia="SimSun" w:cs="SimSun"/>
          <w:sz w:val="32"/>
          <w:szCs w:val="32"/>
          <w:spacing w:val="-24"/>
        </w:rPr>
        <w:t>数可因一而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推，也可因一而总，则一当为数祖，和五为数祖、五为生数之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祖，六为成数之祖等说法不相吻合，以至互相矛盾了。河图之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数位不尽合理，说明河图数位有误。其失误数位，将在下文中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专节补正。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934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4"/>
        </w:rPr>
        <w:t>(二)洛书形式补正</w:t>
      </w:r>
    </w:p>
    <w:p>
      <w:pPr>
        <w:pStyle w:val="BodyText"/>
        <w:spacing w:line="418" w:lineRule="auto"/>
        <w:rPr/>
      </w:pPr>
      <w:r/>
    </w:p>
    <w:p>
      <w:pPr>
        <w:ind w:left="144" w:right="20" w:firstLine="660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9"/>
        </w:rPr>
        <w:t>洛书是在八圭用于占卜，仿河图天地盘占卜法和占卜器，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制作成上下盘八卦占卜法和占卜器后，河图又仿上下盘八卦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占卜法和占卜器改进而成的太乙占盘的平面图被神</w:t>
      </w:r>
      <w:r>
        <w:rPr>
          <w:rFonts w:ascii="SimSun" w:hAnsi="SimSun" w:eastAsia="SimSun" w:cs="SimSun"/>
          <w:sz w:val="32"/>
          <w:szCs w:val="32"/>
          <w:spacing w:val="-14"/>
        </w:rPr>
        <w:t>化了的名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称。洛书流传下来的图式与河图流传下来的图式，都以圈、点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表示数位，不同的是河图用十数表示天地各四方五位，共八方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十位；洛书用九数表示地面八方九位。由上下各四方五位共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八方十位，改进为平面上的八方九位，是河图改进为</w:t>
      </w:r>
      <w:r>
        <w:rPr>
          <w:rFonts w:ascii="SimSun" w:hAnsi="SimSun" w:eastAsia="SimSun" w:cs="SimSun"/>
          <w:sz w:val="32"/>
          <w:szCs w:val="32"/>
          <w:spacing w:val="-24"/>
        </w:rPr>
        <w:t>洛书的主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要内容。这种改进使平面上的方位划分向细致和精确方面前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进了一步，但这种改进已在八圭分度出现时实现了。八圭用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于占卜，改称八卦，作成上下盘八卦占卜器后</w:t>
      </w:r>
      <w:r>
        <w:rPr>
          <w:rFonts w:ascii="SimSun" w:hAnsi="SimSun" w:eastAsia="SimSun" w:cs="SimSun"/>
          <w:sz w:val="32"/>
          <w:szCs w:val="32"/>
          <w:spacing w:val="-24"/>
        </w:rPr>
        <w:t>，八方位划分已</w:t>
      </w:r>
    </w:p>
    <w:p>
      <w:pPr>
        <w:spacing w:line="261" w:lineRule="auto"/>
        <w:sectPr>
          <w:headerReference w:type="default" r:id="rId256"/>
          <w:pgSz w:w="11900" w:h="16840"/>
          <w:pgMar w:top="1999" w:right="1760" w:bottom="400" w:left="1785" w:header="158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4" w:lineRule="auto"/>
        <w:rPr/>
      </w:pPr>
      <w:r/>
    </w:p>
    <w:p>
      <w:pPr>
        <w:ind w:right="350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得到应用和推广，河图改进为洛书，对于方位划分来说，已不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具有首创性质；所以它的方位划分和数位排列之间的义理联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系，似乎已不受人们重视了。人们重视的是它的数的排列组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合的幻方性质，即九数的方阵排列组合，横、竖、斜三数之合都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是十五这一性质。流传下来的洛书，也是后人陈抟有所依据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画出的，前已言之，不必再说其详了。但所依据的是否最早的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洛书和有无失误，是值得研究一番的问题。经过研究，觉得它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不是最早的洛书，而是经过数学家或称数术学家或术数学家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们改造后的洛书。应当知道，河图改进为洛书的目</w:t>
      </w:r>
      <w:r>
        <w:rPr>
          <w:rFonts w:ascii="SimSun" w:hAnsi="SimSun" w:eastAsia="SimSun" w:cs="SimSun"/>
          <w:sz w:val="31"/>
          <w:szCs w:val="31"/>
          <w:spacing w:val="-14"/>
        </w:rPr>
        <w:t>的，仍然是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为了占卜，而不是为了别的。因为用八卦上下盘占卜器占卜，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虽然比较先进，但它的那一套符号人们还不熟悉，也不如用 </w:t>
      </w:r>
      <w:r>
        <w:rPr>
          <w:rFonts w:ascii="SimSun" w:hAnsi="SimSun" w:eastAsia="SimSun" w:cs="SimSun"/>
          <w:sz w:val="31"/>
          <w:szCs w:val="31"/>
          <w:spacing w:val="-24"/>
        </w:rPr>
        <w:t>圈、点表示方位简单直接，学会它，在那个时期，需要较长的过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程，不便于人人都能掌握使用，所以要将河图改进为洛书，即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将大家用惯了的简单直接的天地盘占卜法和占卜器改进为地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盘占卜法和占卜器，亦称太乙占盘或太乙九宫占盘。既然目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的仍是为了占卜，就一定要讲究应阴阳，合时令，分方位等义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理，以符合天地自然规律和鬼神主宰吉凶的那一套理论，才能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得到天地鬼神的认可而给予吉凶的启示；也就是说不能离开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由人类自己创造出来并已形成观念的占卜易学原理去另搞一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套，另作安排。例如：远古人认识方向是先认识日出的东方和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日落的西方的，后认识日中的南方和相背的北方的，这就</w:t>
      </w:r>
      <w:r>
        <w:rPr>
          <w:rFonts w:ascii="SimSun" w:hAnsi="SimSun" w:eastAsia="SimSun" w:cs="SimSun"/>
          <w:sz w:val="31"/>
          <w:szCs w:val="31"/>
          <w:spacing w:val="-16"/>
        </w:rPr>
        <w:t>形成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东西南北相对和东南西北相接的固定观念并在语言中表现出 </w:t>
      </w:r>
      <w:r>
        <w:rPr>
          <w:rFonts w:ascii="SimSun" w:hAnsi="SimSun" w:eastAsia="SimSun" w:cs="SimSun"/>
          <w:sz w:val="31"/>
          <w:szCs w:val="31"/>
          <w:spacing w:val="-14"/>
        </w:rPr>
        <w:t>来，成为习惯的说法，几千年几万年也不会改变。因为客观存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在不会改变，所以观念和说法就不会改变。八方位中的东南、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东北，西南、西北，以东、西为主，以南、北为从；不以南、北为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主，东、西为从，说成南东、南西，北东、北西，就是这个道理。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语言是世代口耳相传的，人生下来到会学话时起，就从上代人</w:t>
      </w:r>
    </w:p>
    <w:p>
      <w:pPr>
        <w:spacing w:line="272" w:lineRule="auto"/>
        <w:sectPr>
          <w:headerReference w:type="default" r:id="rId257"/>
          <w:pgSz w:w="11900" w:h="16840"/>
          <w:pgMar w:top="2160" w:right="1785" w:bottom="400" w:left="1609" w:header="175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29"/>
        <w:spacing w:before="306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50" w:id="47"/>
      <w:bookmarkEnd w:id="47"/>
      <w:r>
        <w:rPr>
          <w:rFonts w:ascii="SimSun" w:hAnsi="SimSun" w:eastAsia="SimSun" w:cs="SimSun"/>
          <w:sz w:val="31"/>
          <w:szCs w:val="31"/>
          <w:spacing w:val="-13"/>
        </w:rPr>
        <w:t>那里学语言，代代如此；所以，语言中的一</w:t>
      </w:r>
      <w:r>
        <w:rPr>
          <w:rFonts w:ascii="SimSun" w:hAnsi="SimSun" w:eastAsia="SimSun" w:cs="SimSun"/>
          <w:sz w:val="31"/>
          <w:szCs w:val="31"/>
          <w:spacing w:val="-14"/>
        </w:rPr>
        <w:t>些基本的常用的说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法是自古就有的，而且是千年万年不会改变的。利用语言考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古比利用文字考古能考更远的古，因为自有人类以来就有语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言，语言的产生要比文字的产生早若干万年，虽然不能考出人 </w:t>
      </w:r>
      <w:r>
        <w:rPr>
          <w:rFonts w:ascii="SimSun" w:hAnsi="SimSun" w:eastAsia="SimSun" w:cs="SimSun"/>
          <w:sz w:val="31"/>
          <w:szCs w:val="31"/>
          <w:spacing w:val="-14"/>
        </w:rPr>
        <w:t>类最初最早的事物，因为最初最早的氏族语言，既有自身的发 </w:t>
      </w:r>
      <w:r>
        <w:rPr>
          <w:rFonts w:ascii="SimSun" w:hAnsi="SimSun" w:eastAsia="SimSun" w:cs="SimSun"/>
          <w:sz w:val="31"/>
          <w:szCs w:val="31"/>
          <w:spacing w:val="-25"/>
        </w:rPr>
        <w:t>展，又有彼此的融合，语言的词汇音、义变化较大，所以不能考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出，但远古后期的语言，已经发展到比较完善的地步，不分主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次的互相吸收彼此融合已经过去，再融合就是以先进完善者 </w:t>
      </w:r>
      <w:r>
        <w:rPr>
          <w:rFonts w:ascii="SimSun" w:hAnsi="SimSun" w:eastAsia="SimSun" w:cs="SimSun"/>
          <w:sz w:val="31"/>
          <w:szCs w:val="31"/>
          <w:spacing w:val="-3"/>
        </w:rPr>
        <w:t>为主，以落后不完善为从的融合了。词汇的音、义已比较稳 </w:t>
      </w:r>
      <w:r>
        <w:rPr>
          <w:rFonts w:ascii="SimSun" w:hAnsi="SimSun" w:eastAsia="SimSun" w:cs="SimSun"/>
          <w:sz w:val="31"/>
          <w:szCs w:val="31"/>
          <w:spacing w:val="-8"/>
        </w:rPr>
        <w:t>定，</w:t>
      </w:r>
      <w:r>
        <w:rPr>
          <w:rFonts w:ascii="SimSun" w:hAnsi="SimSun" w:eastAsia="SimSun" w:cs="SimSun"/>
          <w:sz w:val="31"/>
          <w:szCs w:val="31"/>
          <w:spacing w:val="-2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一些基本的常用的观念和说法已初步定型和逐渐成为语 </w:t>
      </w:r>
      <w:r>
        <w:rPr>
          <w:rFonts w:ascii="SimSun" w:hAnsi="SimSun" w:eastAsia="SimSun" w:cs="SimSun"/>
          <w:sz w:val="31"/>
          <w:szCs w:val="31"/>
          <w:spacing w:val="-3"/>
        </w:rPr>
        <w:t>言习惯，所以能考出这一时期的某些观念和事物。利用语言 </w:t>
      </w:r>
      <w:r>
        <w:rPr>
          <w:rFonts w:ascii="SimSun" w:hAnsi="SimSun" w:eastAsia="SimSun" w:cs="SimSun"/>
          <w:sz w:val="31"/>
          <w:szCs w:val="31"/>
          <w:spacing w:val="-2"/>
        </w:rPr>
        <w:t>考古比利用文字和实物考古方便，因为语言是流传在民众口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头上，而不是埋藏在地下，不需要到不知其处的地下去发掘或 </w:t>
      </w:r>
      <w:r>
        <w:rPr>
          <w:rFonts w:ascii="SimSun" w:hAnsi="SimSun" w:eastAsia="SimSun" w:cs="SimSun"/>
          <w:sz w:val="31"/>
          <w:szCs w:val="31"/>
          <w:spacing w:val="-14"/>
        </w:rPr>
        <w:t>发现，但准确度稍差，不会利用，准确度就更差。像洛书的数 </w:t>
      </w:r>
      <w:r>
        <w:rPr>
          <w:rFonts w:ascii="SimSun" w:hAnsi="SimSun" w:eastAsia="SimSun" w:cs="SimSun"/>
          <w:sz w:val="31"/>
          <w:szCs w:val="31"/>
          <w:spacing w:val="-24"/>
        </w:rPr>
        <w:t>位问题，数和方位，由何处起始，到何处终止，是和当</w:t>
      </w:r>
      <w:r>
        <w:rPr>
          <w:rFonts w:ascii="SimSun" w:hAnsi="SimSun" w:eastAsia="SimSun" w:cs="SimSun"/>
          <w:sz w:val="31"/>
          <w:szCs w:val="31"/>
          <w:spacing w:val="-25"/>
        </w:rPr>
        <w:t>时人们的 </w:t>
      </w:r>
      <w:r>
        <w:rPr>
          <w:rFonts w:ascii="SimSun" w:hAnsi="SimSun" w:eastAsia="SimSun" w:cs="SimSun"/>
          <w:sz w:val="31"/>
          <w:szCs w:val="31"/>
          <w:spacing w:val="-10"/>
        </w:rPr>
        <w:t>习惯相关的，而习惯则反映在语言中，语言则流传于口头上，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有了文字之后，也记载于书本上，无论用口头语言或书面语 </w:t>
      </w:r>
      <w:r>
        <w:rPr>
          <w:rFonts w:ascii="SimSun" w:hAnsi="SimSun" w:eastAsia="SimSun" w:cs="SimSun"/>
          <w:sz w:val="31"/>
          <w:szCs w:val="31"/>
          <w:spacing w:val="-3"/>
        </w:rPr>
        <w:t>言，都有可能找到它的正确答案。下文还是从后人所画洛书 </w:t>
      </w:r>
      <w:r>
        <w:rPr>
          <w:rFonts w:ascii="SimSun" w:hAnsi="SimSun" w:eastAsia="SimSun" w:cs="SimSun"/>
          <w:sz w:val="31"/>
          <w:szCs w:val="31"/>
          <w:spacing w:val="-14"/>
        </w:rPr>
        <w:t>说起。</w:t>
      </w:r>
    </w:p>
    <w:p>
      <w:pPr>
        <w:pStyle w:val="BodyText"/>
        <w:spacing w:line="409" w:lineRule="auto"/>
        <w:rPr/>
      </w:pPr>
      <w:r/>
    </w:p>
    <w:p>
      <w:pPr>
        <w:ind w:left="644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后人所画洛书如附图14上</w:t>
      </w:r>
    </w:p>
    <w:p>
      <w:pPr>
        <w:ind w:right="209" w:firstLine="639"/>
        <w:spacing w:before="32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后人所画洛书，亦指由陈抟有所依据而画出的洛书。这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个洛书，有个便于记忆的口诀，就是：“戴九履一，</w:t>
      </w:r>
      <w:r>
        <w:rPr>
          <w:rFonts w:ascii="SimSun" w:hAnsi="SimSun" w:eastAsia="SimSun" w:cs="SimSun"/>
          <w:sz w:val="31"/>
          <w:szCs w:val="31"/>
          <w:spacing w:val="-35"/>
        </w:rPr>
        <w:t>左三右七，二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四为肩，六八为足，五居其中。阴居四维，阳居四正。虚其中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十，众妙之门。是为九宫。”前已引之，这里再引，是为了方便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读者。这里要着重指出的是：“阴居四维，阳居四正”二句，不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合语言习惯和易学原理。四维四正之说，始于盖天派天文家，</w:t>
      </w:r>
    </w:p>
    <w:p>
      <w:pPr>
        <w:spacing w:line="265" w:lineRule="auto"/>
        <w:sectPr>
          <w:headerReference w:type="default" r:id="rId258"/>
          <w:pgSz w:w="11900" w:h="16840"/>
          <w:pgMar w:top="2210" w:right="1785" w:bottom="400" w:left="1770" w:header="181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79"/>
        <w:spacing w:before="337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他们认为天圆如伞盖，地方如棋局，是就地的一面说的，另一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面也是这样。按照他们的设想，地不只两面，而是有六面的正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立方体，天是一个能装下地的大圆球体，在六面看天、地，都是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天圆如伞盖，地方如棋局。因为自己在地的一个面上，所以只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说自己所在的这一面的天和地，不说其他面的天和地。地在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天的大球之中，何以如此安稳?因为地的这一面的四个角(也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含地的那一面的四个角)与天相接，维系于天，所以如此安稳。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因此，把四角叫四维，取其维系于天之义；把地之四方叫四正，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取其方方正正之义。方方正正是指地说的，不方正而圆的是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天。洛书既是河图的改进，河图天数奇数为阳，地数偶数为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阴，改进只是把天地上下四方五位，改进为平面八方九位，数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的阴阳应当继承下来，才叫改进，否则，就叫创新了。洛书是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河图的改进，是不成问题的事情，从仍用圈、点直接表示数，即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可证明是改进。那么阴居四维，阳居四正，不是和天数奇数为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阳，地数偶数为阴，正好相反么?天数一、三、七</w:t>
      </w:r>
      <w:r>
        <w:rPr>
          <w:rFonts w:ascii="SimSun" w:hAnsi="SimSun" w:eastAsia="SimSun" w:cs="SimSun"/>
          <w:sz w:val="31"/>
          <w:szCs w:val="31"/>
          <w:spacing w:val="-31"/>
        </w:rPr>
        <w:t>、九，跑到地的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四方四正上来了；地数二、四、六、八，跑到与天相接的四角四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维上去了。何不让天数仍在天与地相接的四维上，地数仍在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地的四方四正上呢?这是值得研究的问题。</w:t>
      </w:r>
    </w:p>
    <w:p>
      <w:pPr>
        <w:ind w:left="664"/>
        <w:spacing w:before="32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2.由图知其实物如附图14下</w:t>
      </w:r>
    </w:p>
    <w:p>
      <w:pPr>
        <w:pStyle w:val="BodyText"/>
        <w:spacing w:line="245" w:lineRule="auto"/>
        <w:rPr/>
      </w:pPr>
      <w:r/>
    </w:p>
    <w:p>
      <w:pPr>
        <w:ind w:right="403" w:firstLine="659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洛书是平面图，明显的是将河图天盘上的天数放下来，放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在河图地盘上的地数之间，中数五放下来压</w:t>
      </w:r>
      <w:r>
        <w:rPr>
          <w:rFonts w:ascii="SimSun" w:hAnsi="SimSun" w:eastAsia="SimSun" w:cs="SimSun"/>
          <w:sz w:val="31"/>
          <w:szCs w:val="31"/>
          <w:spacing w:val="-14"/>
        </w:rPr>
        <w:t>住了中数干，用五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不用十，以五为九数之中数，应居中位。其</w:t>
      </w:r>
      <w:r>
        <w:rPr>
          <w:rFonts w:ascii="SimSun" w:hAnsi="SimSun" w:eastAsia="SimSun" w:cs="SimSun"/>
          <w:sz w:val="31"/>
          <w:szCs w:val="31"/>
          <w:spacing w:val="-14"/>
        </w:rPr>
        <w:t>实，中位在占卜中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是无用之位，因为中位表示的是占卜者所在之位，自己所</w:t>
      </w:r>
      <w:r>
        <w:rPr>
          <w:rFonts w:ascii="SimSun" w:hAnsi="SimSun" w:eastAsia="SimSun" w:cs="SimSun"/>
          <w:sz w:val="31"/>
          <w:szCs w:val="31"/>
          <w:spacing w:val="-15"/>
        </w:rPr>
        <w:t>在之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位，是用不着占卜的。且中位即使是河图的</w:t>
      </w:r>
      <w:r>
        <w:rPr>
          <w:rFonts w:ascii="SimSun" w:hAnsi="SimSun" w:eastAsia="SimSun" w:cs="SimSun"/>
          <w:sz w:val="31"/>
          <w:szCs w:val="31"/>
          <w:spacing w:val="-14"/>
        </w:rPr>
        <w:t>上下中位，也不起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占卜作用，因为不管怎样旋转，上下中位始终在一起，不起任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何变化，所谓“以动者尚其变”,“刚柔相推，变在其中矣”,</w:t>
      </w:r>
      <w:r>
        <w:rPr>
          <w:rFonts w:ascii="SimSun" w:hAnsi="SimSun" w:eastAsia="SimSun" w:cs="SimSun"/>
          <w:sz w:val="31"/>
          <w:szCs w:val="31"/>
          <w:spacing w:val="-33"/>
        </w:rPr>
        <w:t>动不</w:t>
      </w:r>
    </w:p>
    <w:p>
      <w:pPr>
        <w:spacing w:line="265" w:lineRule="auto"/>
        <w:sectPr>
          <w:headerReference w:type="default" r:id="rId259"/>
          <w:pgSz w:w="11900" w:h="16840"/>
          <w:pgMar w:top="2199" w:right="1785" w:bottom="400" w:left="1660" w:header="17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4" w:right="55"/>
        <w:spacing w:before="340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能变，推不能变，自然就不起占卜作用了。洛书只有一中，自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然更不能变，更不起占卜作用了。那么,中位在洛</w:t>
      </w:r>
      <w:r>
        <w:rPr>
          <w:rFonts w:ascii="SimSun" w:hAnsi="SimSun" w:eastAsia="SimSun" w:cs="SimSun"/>
          <w:sz w:val="32"/>
          <w:szCs w:val="32"/>
          <w:spacing w:val="-17"/>
        </w:rPr>
        <w:t>书中还有别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的用处么?有的。在中位上安上立柱和指针，作为占卜的指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示器，旋转指示器或指针，看停止后所指方位，就是占卜结果。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没有旋转的指示器或指针，洛书就不能占卜，因为它只有八方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位的定位、没有八方位的变位；而河图天地</w:t>
      </w:r>
      <w:r>
        <w:rPr>
          <w:rFonts w:ascii="SimSun" w:hAnsi="SimSun" w:eastAsia="SimSun" w:cs="SimSun"/>
          <w:sz w:val="32"/>
          <w:szCs w:val="32"/>
          <w:spacing w:val="-23"/>
        </w:rPr>
        <w:t>盘占卜或八卦上下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盘占卜，都下有定位，上有变位，所以洛书无指示器或指针不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能占卜，河图、八卦无指示器或指针能占卜。由此图，就知道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"/>
        </w:rPr>
        <w:t>它的实物如图14下。这种实物就是太乙占</w:t>
      </w:r>
      <w:r>
        <w:rPr>
          <w:rFonts w:ascii="SimSun" w:hAnsi="SimSun" w:eastAsia="SimSun" w:cs="SimSun"/>
          <w:sz w:val="32"/>
          <w:szCs w:val="32"/>
          <w:spacing w:val="1"/>
        </w:rPr>
        <w:t>盘或太乙九宫占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盘，到西汉时还有，1977年在汉汝阳侯墓中出</w:t>
      </w:r>
      <w:r>
        <w:rPr>
          <w:rFonts w:ascii="SimSun" w:hAnsi="SimSun" w:eastAsia="SimSun" w:cs="SimSun"/>
          <w:sz w:val="32"/>
          <w:szCs w:val="32"/>
          <w:spacing w:val="-11"/>
        </w:rPr>
        <w:t>土的一个就是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证明。这种实物一直没有失传，不过改了用途，用作跑江湖者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的谋生手段和大赌场的赌具了。1949年前，就有</w:t>
      </w:r>
      <w:r>
        <w:rPr>
          <w:rFonts w:ascii="SimSun" w:hAnsi="SimSun" w:eastAsia="SimSun" w:cs="SimSun"/>
          <w:sz w:val="32"/>
          <w:szCs w:val="32"/>
        </w:rPr>
        <w:t>跑江湖的  </w:t>
      </w:r>
      <w:r>
        <w:rPr>
          <w:rFonts w:ascii="SimSun" w:hAnsi="SimSun" w:eastAsia="SimSun" w:cs="SimSun"/>
          <w:sz w:val="32"/>
          <w:szCs w:val="32"/>
          <w:spacing w:val="-23"/>
        </w:rPr>
        <w:t>人，用一块大圆布画上八方位的八个空格，各格放上不同价值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的小商品，中间放上一个可以旋转的指示器，让人去旋转指示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器，指示器停下来指着什么就得什么,每旋转一次，要交一定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数的钱，其中大部分商品的价值低于所交钱数的一至数倍，只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有一两种商品的价值高于所交钱数三、四倍作为诱饵，利用或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然率的高低赚钱谋生。大赌场里也用同样的方法设赌，</w:t>
      </w:r>
      <w:r>
        <w:rPr>
          <w:rFonts w:ascii="SimSun" w:hAnsi="SimSun" w:eastAsia="SimSun" w:cs="SimSun"/>
          <w:sz w:val="32"/>
          <w:szCs w:val="32"/>
          <w:spacing w:val="-12"/>
        </w:rPr>
        <w:t>叫轮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盘赌或转盘赌，其盘作得很精致，明光锃亮，分格更</w:t>
      </w:r>
      <w:r>
        <w:rPr>
          <w:rFonts w:ascii="SimSun" w:hAnsi="SimSun" w:eastAsia="SimSun" w:cs="SimSun"/>
          <w:sz w:val="32"/>
          <w:szCs w:val="32"/>
          <w:spacing w:val="-34"/>
        </w:rPr>
        <w:t>多，指示器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旋转更灵活，在格中放下赌注，指针指示此格，加一倍以至两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倍赔钱。但赢者仍是设赌者，因其所占或然率高</w:t>
      </w:r>
      <w:r>
        <w:rPr>
          <w:rFonts w:ascii="SimSun" w:hAnsi="SimSun" w:eastAsia="SimSun" w:cs="SimSun"/>
          <w:sz w:val="32"/>
          <w:szCs w:val="32"/>
          <w:spacing w:val="-12"/>
        </w:rPr>
        <w:t>于参赌者所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占或然率许多倍之故也。所谓赌博赌运气，和占卜</w:t>
      </w:r>
      <w:r>
        <w:rPr>
          <w:rFonts w:ascii="SimSun" w:hAnsi="SimSun" w:eastAsia="SimSun" w:cs="SimSun"/>
          <w:sz w:val="32"/>
          <w:szCs w:val="32"/>
          <w:spacing w:val="-24"/>
        </w:rPr>
        <w:t>看运气，是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同一道理，没有什么神秘之处，不过利用或然率的</w:t>
      </w:r>
      <w:r>
        <w:rPr>
          <w:rFonts w:ascii="SimSun" w:hAnsi="SimSun" w:eastAsia="SimSun" w:cs="SimSun"/>
          <w:sz w:val="32"/>
          <w:szCs w:val="32"/>
          <w:spacing w:val="-24"/>
        </w:rPr>
        <w:t>高低多少而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已。不懂其理者，自然要吃亏上当，甚至倾家荡产。</w:t>
      </w:r>
    </w:p>
    <w:p>
      <w:pPr>
        <w:ind w:left="679"/>
        <w:spacing w:before="338" w:line="220" w:lineRule="auto"/>
        <w:outlineLvl w:val="6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3.由实物知其为太乙占盘</w:t>
      </w:r>
    </w:p>
    <w:p>
      <w:pPr>
        <w:ind w:left="664"/>
        <w:spacing w:before="320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"/>
        </w:rPr>
        <w:t>上文已经提到洛书的实物就是太乙占盘或太乙九宫占</w:t>
      </w:r>
    </w:p>
    <w:p>
      <w:pPr>
        <w:spacing w:line="219" w:lineRule="auto"/>
        <w:sectPr>
          <w:headerReference w:type="default" r:id="rId260"/>
          <w:pgSz w:w="11900" w:h="16840"/>
          <w:pgMar w:top="2270" w:right="1785" w:bottom="400" w:left="1785" w:header="184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350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盘，并有出土文物可证。洛书是太乙占盘或太乙九宫盘的平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面图，实物当然是立体的，所以图14下图是立体图。这个立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体图，自然就是太乙占盘或太乙九官占盘的立体图了。已经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知道它是太乙占盘，但为什么叫太乙占盘呢?因为太乙即太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一，太一即大一，大一即太极，太极即宇宙万物之</w:t>
      </w:r>
      <w:r>
        <w:rPr>
          <w:rFonts w:ascii="SimSun" w:hAnsi="SimSun" w:eastAsia="SimSun" w:cs="SimSun"/>
          <w:sz w:val="31"/>
          <w:szCs w:val="31"/>
          <w:spacing w:val="-14"/>
        </w:rPr>
        <w:t>整体。非整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体或整体之部分，则为小一。从其名称，可知它是遵循太极、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阴阳易学原理的。但流传至西汉的太乙占盘和流传至今的洛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书，与太极、阴阳、八卦之易学原理并不相符。首先它是九数，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1"/>
          <w:w w:val="99"/>
        </w:rPr>
        <w:t>阳数五，阴数四，阳数一、三、五、七、九，阴数二、四、六、八。阳</w:t>
      </w:r>
      <w:r>
        <w:rPr>
          <w:rFonts w:ascii="SimSun" w:hAnsi="SimSun" w:eastAsia="SimSun" w:cs="SimSun"/>
          <w:sz w:val="31"/>
          <w:szCs w:val="31"/>
          <w:spacing w:val="2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数五又为九数之中数，中数居中，其余八数分布在占盘圆周的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八个方位上，阳数居四正，阴数居四维，阳数和阳数相对，阴数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和阴数相对，不合太极、阴阳、八卦阴阳相反相对之理。</w:t>
      </w:r>
      <w:r>
        <w:rPr>
          <w:rFonts w:ascii="SimSun" w:hAnsi="SimSun" w:eastAsia="SimSun" w:cs="SimSun"/>
          <w:sz w:val="31"/>
          <w:szCs w:val="31"/>
          <w:spacing w:val="-15"/>
        </w:rPr>
        <w:t>其次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它的中数是五，取五在九数之中，而太极、阴阳、八卦之中无数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为零或为一，为一取整体即大一之义，表示统一。中数为五，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不能表示统一或整体，也不能表示无为零、</w:t>
      </w:r>
      <w:r>
        <w:rPr>
          <w:rFonts w:ascii="SimSun" w:hAnsi="SimSun" w:eastAsia="SimSun" w:cs="SimSun"/>
          <w:sz w:val="31"/>
          <w:szCs w:val="31"/>
          <w:spacing w:val="-14"/>
        </w:rPr>
        <w:t>有为一的原理。其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三它的九数分布，虽有互补平衡作用，但不是阴阳相对互补平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衡，也不是阴阳有序相逆互补平衡，而是阳和</w:t>
      </w:r>
      <w:r>
        <w:rPr>
          <w:rFonts w:ascii="SimSun" w:hAnsi="SimSun" w:eastAsia="SimSun" w:cs="SimSun"/>
          <w:sz w:val="31"/>
          <w:szCs w:val="31"/>
          <w:spacing w:val="-14"/>
        </w:rPr>
        <w:t>阳相对互补，阴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和阴相对互补，阴阳无序不能相逆的互补，其平衡也就不是易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学原理的平衡。所以它虽有太乙之名，但它和太极、阴阳、八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卦不是一个系统的东西。</w:t>
      </w:r>
    </w:p>
    <w:p>
      <w:pPr>
        <w:ind w:left="634"/>
        <w:spacing w:before="32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4.由数位知其为天地盘改进</w:t>
      </w:r>
    </w:p>
    <w:p>
      <w:pPr>
        <w:pStyle w:val="BodyText"/>
        <w:spacing w:line="258" w:lineRule="auto"/>
        <w:rPr/>
      </w:pPr>
      <w:r/>
    </w:p>
    <w:p>
      <w:pPr>
        <w:ind w:right="487" w:firstLine="60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2"/>
        </w:rPr>
        <w:t>前已肯定洛书或太乙占盘是河图或天地盘占</w:t>
      </w:r>
      <w:r>
        <w:rPr>
          <w:rFonts w:ascii="SimSun" w:hAnsi="SimSun" w:eastAsia="SimSun" w:cs="SimSun"/>
          <w:sz w:val="31"/>
          <w:szCs w:val="31"/>
          <w:spacing w:val="11"/>
        </w:rPr>
        <w:t>卜器的改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进，是怎样知道并肯定下来的呢?主要是从数位的表示方法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和分布形式上知道并肯定下来的。最明显的是表示数都用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圈、点，阳数用圈，阴数用点，与河图天地盘表示法一致。其次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是都有中数，河图有中数五和十，洛书有中数五，只去其十，其</w:t>
      </w:r>
    </w:p>
    <w:p>
      <w:pPr>
        <w:spacing w:line="263" w:lineRule="auto"/>
        <w:sectPr>
          <w:headerReference w:type="default" r:id="rId261"/>
          <w:pgSz w:w="11900" w:h="16840"/>
          <w:pgMar w:top="2379" w:right="1785" w:bottom="400" w:left="1609" w:header="19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75" w:right="44"/>
        <w:spacing w:before="332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2600320" behindDoc="0" locked="0" layoutInCell="0" allowOverlap="1">
            <wp:simplePos x="0" y="0"/>
            <wp:positionH relativeFrom="page">
              <wp:posOffset>3130582</wp:posOffset>
            </wp:positionH>
            <wp:positionV relativeFrom="page">
              <wp:posOffset>7639044</wp:posOffset>
            </wp:positionV>
            <wp:extent cx="1035013" cy="939842"/>
            <wp:effectExtent l="0" t="0" r="0" b="0"/>
            <wp:wrapNone/>
            <wp:docPr id="518" name="IM 518"/>
            <wp:cNvGraphicFramePr/>
            <a:graphic>
              <a:graphicData uri="http://schemas.openxmlformats.org/drawingml/2006/picture">
                <pic:pic>
                  <pic:nvPicPr>
                    <pic:cNvPr id="518" name="IM 518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35013" cy="939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2601344" behindDoc="0" locked="0" layoutInCell="0" allowOverlap="1">
            <wp:simplePos x="0" y="0"/>
            <wp:positionH relativeFrom="page">
              <wp:posOffset>4413222</wp:posOffset>
            </wp:positionH>
            <wp:positionV relativeFrom="page">
              <wp:posOffset>4978419</wp:posOffset>
            </wp:positionV>
            <wp:extent cx="781039" cy="800080"/>
            <wp:effectExtent l="0" t="0" r="0" b="0"/>
            <wp:wrapNone/>
            <wp:docPr id="520" name="IM 520"/>
            <wp:cNvGraphicFramePr/>
            <a:graphic>
              <a:graphicData uri="http://schemas.openxmlformats.org/drawingml/2006/picture">
                <pic:pic>
                  <pic:nvPicPr>
                    <pic:cNvPr id="520" name="IM 520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81039" cy="800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  <w:spacing w:val="-15"/>
        </w:rPr>
        <w:t>余同，这是洛书只有八方九位，只能用九数决定的。其三是数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位分布虽有许多改变，但还有一样的，起始数一，都在北方下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位；第二阳数三，都在东方左位；中数五自然仍在中位；河图的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天数阳数七，在南方上位，改为在西方右位；河图的天数阳数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九，在西方右位，改为在南方上位；河图的地数阴数二、四、六、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八，在地盘上是二南上，四西右，六北下，八东左，沿圆周按顺 </w:t>
      </w:r>
      <w:r>
        <w:rPr>
          <w:rFonts w:ascii="SimSun" w:hAnsi="SimSun" w:eastAsia="SimSun" w:cs="SimSun"/>
          <w:sz w:val="31"/>
          <w:szCs w:val="31"/>
          <w:spacing w:val="-20"/>
        </w:rPr>
        <w:t>时针方向依次顺排在地盘南、西、北、东四方四正上，改为二、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四逆时针方向，二居西南右上，四居东南左上，六、八顺时</w:t>
      </w:r>
      <w:r>
        <w:rPr>
          <w:rFonts w:ascii="SimSun" w:hAnsi="SimSun" w:eastAsia="SimSun" w:cs="SimSun"/>
          <w:sz w:val="31"/>
          <w:szCs w:val="31"/>
          <w:spacing w:val="-27"/>
        </w:rPr>
        <w:t>针方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向，六居西北右下，沿圆周有顺有逆排在四角四维上。这样排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列，阴阳数都有顺有逆，有点符合太极、阴阳互逆之理了，可图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示如下：</w:t>
      </w:r>
    </w:p>
    <w:p>
      <w:pPr>
        <w:ind w:firstLine="2134"/>
        <w:spacing w:before="206" w:line="1230" w:lineRule="exact"/>
        <w:rPr/>
      </w:pPr>
      <w:r>
        <w:rPr>
          <w:position w:val="-24"/>
        </w:rPr>
        <w:drawing>
          <wp:inline distT="0" distB="0" distL="0" distR="0">
            <wp:extent cx="831895" cy="781045"/>
            <wp:effectExtent l="0" t="0" r="0" b="0"/>
            <wp:docPr id="522" name="IM 522"/>
            <wp:cNvGraphicFramePr/>
            <a:graphic>
              <a:graphicData uri="http://schemas.openxmlformats.org/drawingml/2006/picture">
                <pic:pic>
                  <pic:nvPicPr>
                    <pic:cNvPr id="522" name="IM 522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31895" cy="7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1" w:lineRule="auto"/>
        <w:rPr/>
      </w:pPr>
      <w:r/>
    </w:p>
    <w:p>
      <w:pPr>
        <w:ind w:left="175" w:right="117" w:firstLine="669"/>
        <w:spacing w:before="100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但改进者忘记了改河图为洛书，是改天地盘为地盘，即改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天地共四方五位为地面八方九位，不是改天地</w:t>
      </w:r>
      <w:r>
        <w:rPr>
          <w:rFonts w:ascii="SimSun" w:hAnsi="SimSun" w:eastAsia="SimSun" w:cs="SimSun"/>
          <w:sz w:val="31"/>
          <w:szCs w:val="31"/>
          <w:spacing w:val="-15"/>
        </w:rPr>
        <w:t>盘为天盘，即不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是改天地共四方五位为天上八方九位，不应当以天数阳数方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位为基础，而应当以地数阴数方位为基础。以地数阴数方位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为基础，五仍是九数之中数，按其阴阳自逆之理，数位应当如</w:t>
      </w:r>
    </w:p>
    <w:p>
      <w:pPr>
        <w:ind w:left="175"/>
        <w:spacing w:before="8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下图所示：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175" w:right="45" w:firstLine="629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此图所示数位，虽不如流传下来的洛书九宫之数具有不 </w:t>
      </w:r>
      <w:r>
        <w:rPr>
          <w:rFonts w:ascii="SimSun" w:hAnsi="SimSun" w:eastAsia="SimSun" w:cs="SimSun"/>
          <w:sz w:val="31"/>
          <w:szCs w:val="31"/>
          <w:spacing w:val="-3"/>
        </w:rPr>
        <w:t>管怎样直线相加都是十五的幻方性质，但却比较合乎易学原 </w:t>
      </w:r>
      <w:r>
        <w:rPr>
          <w:rFonts w:ascii="SimSun" w:hAnsi="SimSun" w:eastAsia="SimSun" w:cs="SimSun"/>
          <w:sz w:val="31"/>
          <w:szCs w:val="31"/>
          <w:spacing w:val="-9"/>
        </w:rPr>
        <w:t>理。起始数一，在东北左下位置，和早期历法岁首建</w:t>
      </w:r>
      <w:r>
        <w:rPr>
          <w:rFonts w:ascii="SimSun" w:hAnsi="SimSun" w:eastAsia="SimSun" w:cs="SimSun"/>
          <w:sz w:val="31"/>
          <w:szCs w:val="31"/>
          <w:spacing w:val="-10"/>
        </w:rPr>
        <w:t>丑建寅，</w:t>
      </w:r>
    </w:p>
    <w:p>
      <w:pPr>
        <w:spacing w:line="256" w:lineRule="auto"/>
        <w:sectPr>
          <w:headerReference w:type="default" r:id="rId262"/>
          <w:pgSz w:w="11900" w:h="16840"/>
          <w:pgMar w:top="2329" w:right="1770" w:bottom="400" w:left="1785" w:header="19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ind w:right="470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在丑、寅之交有些关系。九数每一数分辖40天多一点，以40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整天计之，故有360周天之说。八卦和最初的八圭是八分回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归年，每分度辖45天多一点，以45整天计之，也有360周天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之说。说法相同，依据不同。后来历法定15天多一</w:t>
      </w:r>
      <w:r>
        <w:rPr>
          <w:rFonts w:ascii="SimSun" w:hAnsi="SimSun" w:eastAsia="SimSun" w:cs="SimSun"/>
          <w:sz w:val="31"/>
          <w:szCs w:val="31"/>
          <w:spacing w:val="-3"/>
        </w:rPr>
        <w:t>点为一个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2"/>
        </w:rPr>
        <w:t>节气，是据45天多一点的分法再三分而定</w:t>
      </w:r>
      <w:r>
        <w:rPr>
          <w:rFonts w:ascii="SimSun" w:hAnsi="SimSun" w:eastAsia="SimSun" w:cs="SimSun"/>
          <w:sz w:val="31"/>
          <w:szCs w:val="31"/>
          <w:spacing w:val="21"/>
        </w:rPr>
        <w:t>的。圆周分为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360°,半圆180°,四分之四象为90°,八分之八圭或</w:t>
      </w:r>
      <w:r>
        <w:rPr>
          <w:rFonts w:ascii="SimSun" w:hAnsi="SimSun" w:eastAsia="SimSun" w:cs="SimSun"/>
          <w:sz w:val="31"/>
          <w:szCs w:val="31"/>
          <w:spacing w:val="-18"/>
        </w:rPr>
        <w:t>八卦为45°,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都是据太极、阴阳、八卦系统的理论和说法定的，不是据河图、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洛书系统的理论和说法定的。为了把二者牵合起来，后人多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把河图、洛书的中数中位，看作无用数位。</w:t>
      </w:r>
      <w:r>
        <w:rPr>
          <w:rFonts w:ascii="SimSun" w:hAnsi="SimSun" w:eastAsia="SimSun" w:cs="SimSun"/>
          <w:sz w:val="31"/>
          <w:szCs w:val="31"/>
          <w:spacing w:val="-3"/>
        </w:rPr>
        <w:t>河图只看作四方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位，与四象同；洛书只看作八方位，与八卦同。于是错误理论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和说法就完全一致了。但有不少人却认为八卦来源于河图、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洛书，依据于河图、洛书，就大错而特错了。</w:t>
      </w:r>
    </w:p>
    <w:p>
      <w:pPr>
        <w:ind w:left="714"/>
        <w:spacing w:before="31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5.由天地盘知其数位有误</w:t>
      </w:r>
    </w:p>
    <w:p>
      <w:pPr>
        <w:pStyle w:val="BodyText"/>
        <w:spacing w:line="247" w:lineRule="auto"/>
        <w:rPr/>
      </w:pPr>
      <w:r/>
    </w:p>
    <w:p>
      <w:pPr>
        <w:ind w:right="470" w:firstLine="790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上文已经说明洛书之数位不合易学原理，也就是说洛书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数位有失误，已不是改进之初的数位了。怎样知道的呢?从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以河图为名的天地盘占卜器上的正确数位上知道的。河图天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地盘上设中位，是受太极系统的影响和用十进制数的结果。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太极系统的模型和后来的图都是有中心的，而且中心很重要。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没有中心，就作不出模型，也画不出图来。在太极球上，中心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是阴阳互反曲线的交接点，互反曲线是阴阳两部分的交界线；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在太极圈上，中心是阴阳变化中的通道，在这面为阳的通过中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心到那面就变成阴了，在这面为阴的通过中心到</w:t>
      </w:r>
      <w:r>
        <w:rPr>
          <w:rFonts w:ascii="SimSun" w:hAnsi="SimSun" w:eastAsia="SimSun" w:cs="SimSun"/>
          <w:sz w:val="31"/>
          <w:szCs w:val="31"/>
          <w:spacing w:val="-3"/>
        </w:rPr>
        <w:t>那面就变成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阳了。乾坤圈以太极圈为中心，以太极圈的中心点为中心的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中心，阴阳变化也以这个中心点上的小孔为通道。阴阳变化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是一丝一毫地不断变化的，所以中心点上的小孔极小，直径接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近于O, 是一个似无若有的小孔。故有“无则为零，有则为一，</w:t>
      </w:r>
    </w:p>
    <w:p>
      <w:pPr>
        <w:spacing w:line="269" w:lineRule="auto"/>
        <w:sectPr>
          <w:headerReference w:type="default" r:id="rId266"/>
          <w:pgSz w:w="11900" w:h="16840"/>
          <w:pgMar w:top="2220" w:right="1785" w:bottom="400" w:left="1480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5" w:lineRule="auto"/>
        <w:rPr/>
      </w:pPr>
      <w:r/>
    </w:p>
    <w:p>
      <w:pPr>
        <w:ind w:left="124" w:right="40" w:firstLine="30"/>
        <w:spacing w:before="95" w:line="294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11"/>
        </w:rPr>
        <w:t>有无相生，O 一同位”之说。河图天地盘设中位，但不知零、</w:t>
      </w:r>
      <w:r>
        <w:rPr>
          <w:rFonts w:ascii="SimSun" w:hAnsi="SimSun" w:eastAsia="SimSun" w:cs="SimSun"/>
          <w:sz w:val="29"/>
          <w:szCs w:val="29"/>
          <w:spacing w:val="7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1"/>
        </w:rPr>
        <w:t>一 </w:t>
      </w:r>
      <w:r>
        <w:rPr>
          <w:rFonts w:ascii="SimSun" w:hAnsi="SimSun" w:eastAsia="SimSun" w:cs="SimSun"/>
          <w:sz w:val="29"/>
          <w:szCs w:val="29"/>
          <w:spacing w:val="7"/>
        </w:rPr>
        <w:t>同位之理，不明白中心之一是无偶之一，和不在中心上的有偶 </w:t>
      </w:r>
      <w:r>
        <w:rPr>
          <w:rFonts w:ascii="SimSun" w:hAnsi="SimSun" w:eastAsia="SimSun" w:cs="SimSun"/>
          <w:sz w:val="29"/>
          <w:szCs w:val="29"/>
          <w:spacing w:val="7"/>
        </w:rPr>
        <w:t>之一有着本质上的不同，因而没有想到阴阳数的中数，即五和 </w:t>
      </w:r>
      <w:r>
        <w:rPr>
          <w:rFonts w:ascii="SimSun" w:hAnsi="SimSun" w:eastAsia="SimSun" w:cs="SimSun"/>
          <w:sz w:val="29"/>
          <w:szCs w:val="29"/>
          <w:spacing w:val="7"/>
        </w:rPr>
        <w:t>六。中数五和六应该用于天地盘的中位，天五地六，其余八数 </w:t>
      </w:r>
      <w:r>
        <w:rPr>
          <w:rFonts w:ascii="SimSun" w:hAnsi="SimSun" w:eastAsia="SimSun" w:cs="SimSun"/>
          <w:sz w:val="29"/>
          <w:szCs w:val="29"/>
          <w:spacing w:val="-18"/>
        </w:rPr>
        <w:t>用于天地四方，天一、三、七、九，地二、四、八、十，正合十数。</w:t>
      </w:r>
    </w:p>
    <w:p>
      <w:pPr>
        <w:ind w:left="124"/>
        <w:spacing w:line="2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3"/>
        </w:rPr>
        <w:t>改进为洛书，去其十，中数五为阴阳数之中，仍在中位，最</w:t>
      </w:r>
      <w:r>
        <w:rPr>
          <w:rFonts w:ascii="SimSun" w:hAnsi="SimSun" w:eastAsia="SimSun" w:cs="SimSun"/>
          <w:sz w:val="29"/>
          <w:szCs w:val="29"/>
          <w:spacing w:val="-4"/>
        </w:rPr>
        <w:t>初其</w:t>
      </w:r>
    </w:p>
    <w:p>
      <w:pPr>
        <w:ind w:left="114"/>
        <w:spacing w:before="118" w:line="17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3"/>
        </w:rPr>
        <w:t>余八数排列应如下图：</w:t>
      </w:r>
    </w:p>
    <w:p>
      <w:pPr>
        <w:ind w:firstLine="3785"/>
        <w:spacing w:line="1414" w:lineRule="exact"/>
        <w:rPr/>
      </w:pPr>
      <w:r>
        <w:rPr>
          <w:position w:val="-28"/>
        </w:rPr>
        <w:drawing>
          <wp:inline distT="0" distB="0" distL="0" distR="0">
            <wp:extent cx="939801" cy="898022"/>
            <wp:effectExtent l="0" t="0" r="0" b="0"/>
            <wp:docPr id="528" name="IM 528"/>
            <wp:cNvGraphicFramePr/>
            <a:graphic>
              <a:graphicData uri="http://schemas.openxmlformats.org/drawingml/2006/picture">
                <pic:pic>
                  <pic:nvPicPr>
                    <pic:cNvPr id="528" name="IM 528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801" cy="89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84" w:right="192" w:firstLine="619"/>
        <w:spacing w:before="94" w:line="276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5"/>
        </w:rPr>
        <w:t>后来，天文家、数术家们不满意，认为应该从北方起始，必</w:t>
      </w:r>
      <w:r>
        <w:rPr>
          <w:rFonts w:ascii="SimSun" w:hAnsi="SimSun" w:eastAsia="SimSun" w:cs="SimSun"/>
          <w:sz w:val="29"/>
          <w:szCs w:val="29"/>
          <w:spacing w:val="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须将一排在北方下位，以表示北方为阴极阳生，南方为阳极阴</w:t>
      </w:r>
      <w:r>
        <w:rPr>
          <w:rFonts w:ascii="SimSun" w:hAnsi="SimSun" w:eastAsia="SimSun" w:cs="SimSun"/>
          <w:sz w:val="29"/>
          <w:szCs w:val="29"/>
          <w:spacing w:val="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生，是阴阳起始的重要方位，而且由北方起始，可以使任何直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线上的三数相加都等于十五，能表示全面互补平衡，因此就变</w:t>
      </w:r>
      <w:r>
        <w:rPr>
          <w:rFonts w:ascii="SimSun" w:hAnsi="SimSun" w:eastAsia="SimSun" w:cs="SimSun"/>
          <w:sz w:val="29"/>
          <w:szCs w:val="29"/>
          <w:spacing w:val="1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成了下图：</w:t>
      </w:r>
    </w:p>
    <w:p>
      <w:pPr>
        <w:ind w:firstLine="3604"/>
        <w:spacing w:before="41" w:line="1480" w:lineRule="exact"/>
        <w:rPr/>
      </w:pPr>
      <w:r>
        <w:rPr>
          <w:position w:val="-29"/>
        </w:rPr>
        <w:drawing>
          <wp:inline distT="0" distB="0" distL="0" distR="0">
            <wp:extent cx="1028741" cy="939843"/>
            <wp:effectExtent l="0" t="0" r="0" b="0"/>
            <wp:docPr id="530" name="IM 530"/>
            <wp:cNvGraphicFramePr/>
            <a:graphic>
              <a:graphicData uri="http://schemas.openxmlformats.org/drawingml/2006/picture">
                <pic:pic>
                  <pic:nvPicPr>
                    <pic:cNvPr id="530" name="IM 530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741" cy="93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73" w:lineRule="auto"/>
        <w:rPr/>
      </w:pPr>
      <w:r/>
    </w:p>
    <w:p>
      <w:pPr>
        <w:ind w:left="34" w:right="130" w:firstLine="629"/>
        <w:spacing w:before="95" w:line="294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6"/>
        </w:rPr>
        <w:t>此图和上图比较，不仅旋转了90°,而且调整掉换了二、</w:t>
      </w:r>
      <w:r>
        <w:rPr>
          <w:rFonts w:ascii="SimSun" w:hAnsi="SimSun" w:eastAsia="SimSun" w:cs="SimSun"/>
          <w:sz w:val="29"/>
          <w:szCs w:val="29"/>
          <w:spacing w:val="1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3"/>
        </w:rPr>
        <w:t>四和六、八的方位。原来二在三、九之间，四在九、七之间，六 </w:t>
      </w:r>
      <w:r>
        <w:rPr>
          <w:rFonts w:ascii="SimSun" w:hAnsi="SimSun" w:eastAsia="SimSun" w:cs="SimSun"/>
          <w:sz w:val="29"/>
          <w:szCs w:val="29"/>
          <w:spacing w:val="-18"/>
        </w:rPr>
        <w:t>在三、 一之间，八在一、七之间，此图改为二在九、七之间，四在</w:t>
      </w:r>
      <w:r>
        <w:rPr>
          <w:rFonts w:ascii="SimSun" w:hAnsi="SimSun" w:eastAsia="SimSun" w:cs="SimSun"/>
          <w:sz w:val="29"/>
          <w:szCs w:val="29"/>
          <w:spacing w:val="7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23"/>
        </w:rPr>
        <w:t>三</w:t>
      </w:r>
      <w:r>
        <w:rPr>
          <w:rFonts w:ascii="SimSun" w:hAnsi="SimSun" w:eastAsia="SimSun" w:cs="SimSun"/>
          <w:sz w:val="29"/>
          <w:szCs w:val="29"/>
          <w:spacing w:val="-44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3"/>
        </w:rPr>
        <w:t>、九之间，六在一、七之间，八在三、</w:t>
      </w:r>
      <w:r>
        <w:rPr>
          <w:rFonts w:ascii="SimSun" w:hAnsi="SimSun" w:eastAsia="SimSun" w:cs="SimSun"/>
          <w:sz w:val="29"/>
          <w:szCs w:val="29"/>
          <w:spacing w:val="5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3"/>
        </w:rPr>
        <w:t>一之间了。这种改变，应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2"/>
        </w:rPr>
        <w:t>当是分两步实现的，第一步是由天文家旋转了90°,第二步是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7"/>
        </w:rPr>
        <w:t>由数术家调整掉换了二、四和六、八的方位。这种改变，好不</w:t>
      </w:r>
    </w:p>
    <w:p>
      <w:pPr>
        <w:ind w:left="14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2"/>
        </w:rPr>
        <w:t>好呢?不能说不好，至少是创造了世界上最早的数的幻方，为</w:t>
      </w:r>
    </w:p>
    <w:p>
      <w:pPr>
        <w:spacing w:line="219" w:lineRule="auto"/>
        <w:sectPr>
          <w:headerReference w:type="default" r:id="rId267"/>
          <w:pgSz w:w="11900" w:h="16840"/>
          <w:pgMar w:top="2199" w:right="1785" w:bottom="400" w:left="1785" w:header="1806" w:footer="0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pStyle w:val="BodyText"/>
        <w:spacing w:line="250" w:lineRule="auto"/>
        <w:rPr/>
      </w:pPr>
      <w:r/>
    </w:p>
    <w:p>
      <w:pPr>
        <w:ind w:right="254"/>
        <w:spacing w:before="104" w:line="256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51" w:id="48"/>
      <w:bookmarkEnd w:id="48"/>
      <w:r>
        <w:rPr>
          <w:rFonts w:ascii="SimSun" w:hAnsi="SimSun" w:eastAsia="SimSun" w:cs="SimSun"/>
          <w:sz w:val="32"/>
          <w:szCs w:val="32"/>
          <w:spacing w:val="-6"/>
        </w:rPr>
        <w:t>数的巧妙排列组合提供了最先的范例。但它阳数全居四正，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阴数全居四维，不合河图阳数为天数，阴数为地数。</w:t>
      </w:r>
      <w:r>
        <w:rPr>
          <w:rFonts w:ascii="SimSun" w:hAnsi="SimSun" w:eastAsia="SimSun" w:cs="SimSun"/>
          <w:sz w:val="32"/>
          <w:szCs w:val="32"/>
          <w:spacing w:val="-24"/>
        </w:rPr>
        <w:t>地数应按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河图仍居四正，以表示阴数为地之正数，天数改居四维，以表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示地之四隅与天相接，维系于天之意。它阳数和阳数相对，阴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数和阴数相对，不合太极、阴阳相反相对的易学原理。所以，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后来就很少用它作占卜了；用作制井田，建明堂，封邦国，</w:t>
      </w:r>
      <w:r>
        <w:rPr>
          <w:rFonts w:ascii="SimSun" w:hAnsi="SimSun" w:eastAsia="SimSun" w:cs="SimSun"/>
          <w:sz w:val="32"/>
          <w:szCs w:val="32"/>
          <w:spacing w:val="-33"/>
        </w:rPr>
        <w:t>定九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州的理论依据；至西汉以后，就不再用它作占卜了，成</w:t>
      </w:r>
      <w:r>
        <w:rPr>
          <w:rFonts w:ascii="SimSun" w:hAnsi="SimSun" w:eastAsia="SimSun" w:cs="SimSun"/>
          <w:sz w:val="32"/>
          <w:szCs w:val="32"/>
          <w:spacing w:val="-23"/>
        </w:rPr>
        <w:t>了变相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赌博和正式赌博的工具，洛书或太乙占盘的名称和实物</w:t>
      </w:r>
      <w:r>
        <w:rPr>
          <w:rFonts w:ascii="SimSun" w:hAnsi="SimSun" w:eastAsia="SimSun" w:cs="SimSun"/>
          <w:sz w:val="32"/>
          <w:szCs w:val="32"/>
          <w:spacing w:val="-12"/>
        </w:rPr>
        <w:t>就分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离开了，再也联系不起来了。其命运和太极系统模型、二圈演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示法、天地盘占卜器、八卦上下盘占卜器等的命运是差不多 </w:t>
      </w:r>
      <w:r>
        <w:rPr>
          <w:rFonts w:ascii="SimSun" w:hAnsi="SimSun" w:eastAsia="SimSun" w:cs="SimSun"/>
          <w:sz w:val="32"/>
          <w:szCs w:val="32"/>
          <w:spacing w:val="-11"/>
        </w:rPr>
        <w:t>的，都表示着中国远古之末上古之初形成的传统文化的失落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和误传。</w:t>
      </w:r>
    </w:p>
    <w:p>
      <w:pPr>
        <w:pStyle w:val="BodyText"/>
        <w:spacing w:line="321" w:lineRule="auto"/>
        <w:rPr/>
      </w:pPr>
      <w:r/>
    </w:p>
    <w:p>
      <w:pPr>
        <w:ind w:left="799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7"/>
        </w:rPr>
        <w:t>(三)河图洛书数位补正</w:t>
      </w:r>
    </w:p>
    <w:p>
      <w:pPr>
        <w:ind w:right="368" w:firstLine="659"/>
        <w:spacing w:before="299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河图、洛书数位，在补正其形式中已经有所说明，此节不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再重述具体内容，只将其正确数位绘制成图，附于书后，</w:t>
      </w:r>
      <w:r>
        <w:rPr>
          <w:rFonts w:ascii="SimSun" w:hAnsi="SimSun" w:eastAsia="SimSun" w:cs="SimSun"/>
          <w:sz w:val="32"/>
          <w:szCs w:val="32"/>
          <w:spacing w:val="-23"/>
        </w:rPr>
        <w:t>附图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上亦有部分文字说明。文字说明未尽其意者，于此补足</w:t>
      </w:r>
      <w:r>
        <w:rPr>
          <w:rFonts w:ascii="SimSun" w:hAnsi="SimSun" w:eastAsia="SimSun" w:cs="SimSun"/>
          <w:sz w:val="32"/>
          <w:szCs w:val="32"/>
          <w:spacing w:val="-18"/>
        </w:rPr>
        <w:t>之。</w:t>
      </w:r>
    </w:p>
    <w:p>
      <w:pPr>
        <w:ind w:left="664"/>
        <w:spacing w:before="283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2"/>
        </w:rPr>
        <w:t>河图正确数位如附图15上</w:t>
      </w:r>
    </w:p>
    <w:p>
      <w:pPr>
        <w:ind w:right="284" w:firstLine="659"/>
        <w:spacing w:before="31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图15上图为河图(即天地盘占卜器)平衡状态</w:t>
      </w:r>
      <w:r>
        <w:rPr>
          <w:rFonts w:ascii="SimSun" w:hAnsi="SimSun" w:eastAsia="SimSun" w:cs="SimSun"/>
          <w:sz w:val="32"/>
          <w:szCs w:val="32"/>
          <w:spacing w:val="-6"/>
        </w:rPr>
        <w:t>(即静止状 </w:t>
      </w:r>
      <w:r>
        <w:rPr>
          <w:rFonts w:ascii="SimSun" w:hAnsi="SimSun" w:eastAsia="SimSun" w:cs="SimSun"/>
          <w:sz w:val="32"/>
          <w:szCs w:val="32"/>
          <w:spacing w:val="-5"/>
        </w:rPr>
        <w:t>态)平面图。图是按照远古之末上古之初的盖天派天文家的 </w:t>
      </w:r>
      <w:r>
        <w:rPr>
          <w:rFonts w:ascii="SimSun" w:hAnsi="SimSun" w:eastAsia="SimSun" w:cs="SimSun"/>
          <w:sz w:val="32"/>
          <w:szCs w:val="32"/>
          <w:spacing w:val="-11"/>
        </w:rPr>
        <w:t>天圆地方之说画的，后人解说河图、洛书亦多用天圆地方之 </w:t>
      </w:r>
      <w:r>
        <w:rPr>
          <w:rFonts w:ascii="SimSun" w:hAnsi="SimSun" w:eastAsia="SimSun" w:cs="SimSun"/>
          <w:sz w:val="32"/>
          <w:szCs w:val="32"/>
          <w:spacing w:val="-11"/>
        </w:rPr>
        <w:t>说。用此说画河图，可以画成平面图而天地数在同一方</w:t>
      </w:r>
      <w:r>
        <w:rPr>
          <w:rFonts w:ascii="SimSun" w:hAnsi="SimSun" w:eastAsia="SimSun" w:cs="SimSun"/>
          <w:sz w:val="32"/>
          <w:szCs w:val="32"/>
          <w:spacing w:val="-12"/>
        </w:rPr>
        <w:t>位上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不至重合，只是中位天地数重合，这比画成错开的立体投</w:t>
      </w:r>
      <w:r>
        <w:rPr>
          <w:rFonts w:ascii="SimSun" w:hAnsi="SimSun" w:eastAsia="SimSun" w:cs="SimSun"/>
          <w:sz w:val="32"/>
          <w:szCs w:val="32"/>
          <w:spacing w:val="-23"/>
        </w:rPr>
        <w:t>影图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容易看明白，不至发生误会。此图是经过天文家将起始数</w:t>
      </w:r>
      <w:r>
        <w:rPr>
          <w:rFonts w:ascii="SimSun" w:hAnsi="SimSun" w:eastAsia="SimSun" w:cs="SimSun"/>
          <w:sz w:val="32"/>
          <w:szCs w:val="32"/>
          <w:spacing w:val="-18"/>
        </w:rPr>
        <w:t>一，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从左东旋转至下北后的河图平面图，因其数位和流传至今的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河图数位比较接近，又内容基本相同，故用</w:t>
      </w:r>
      <w:r>
        <w:rPr>
          <w:rFonts w:ascii="SimSun" w:hAnsi="SimSun" w:eastAsia="SimSun" w:cs="SimSun"/>
          <w:sz w:val="32"/>
          <w:szCs w:val="32"/>
          <w:spacing w:val="-22"/>
        </w:rPr>
        <w:t>此数位，易于对照</w:t>
      </w:r>
    </w:p>
    <w:p>
      <w:pPr>
        <w:spacing w:line="260" w:lineRule="auto"/>
        <w:sectPr>
          <w:headerReference w:type="default" r:id="rId270"/>
          <w:pgSz w:w="11900" w:h="16840"/>
          <w:pgMar w:top="2099" w:right="1785" w:bottom="400" w:left="1650" w:header="168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>
        <w:drawing>
          <wp:anchor distT="0" distB="0" distL="0" distR="0" simplePos="0" relativeHeight="252645376" behindDoc="0" locked="0" layoutInCell="0" allowOverlap="1">
            <wp:simplePos x="0" y="0"/>
            <wp:positionH relativeFrom="page">
              <wp:posOffset>3860766</wp:posOffset>
            </wp:positionH>
            <wp:positionV relativeFrom="page">
              <wp:posOffset>1708163</wp:posOffset>
            </wp:positionV>
            <wp:extent cx="2254255" cy="2260584"/>
            <wp:effectExtent l="0" t="0" r="0" b="0"/>
            <wp:wrapNone/>
            <wp:docPr id="536" name="IM 536"/>
            <wp:cNvGraphicFramePr/>
            <a:graphic>
              <a:graphicData uri="http://schemas.openxmlformats.org/drawingml/2006/picture">
                <pic:pic>
                  <pic:nvPicPr>
                    <pic:cNvPr id="536" name="IM 536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54255" cy="2260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"/>
        <w:spacing w:before="101" w:line="45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  <w:position w:val="10"/>
        </w:rPr>
        <w:t>明白。未经天文家旋转过的</w:t>
      </w:r>
    </w:p>
    <w:p>
      <w:pPr>
        <w:ind w:left="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最初的河图数位，如右图：</w:t>
      </w:r>
    </w:p>
    <w:p>
      <w:pPr>
        <w:ind w:left="755"/>
        <w:spacing w:before="94" w:line="457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10"/>
        </w:rPr>
        <w:t>此图表示的当是远古之</w:t>
      </w:r>
    </w:p>
    <w:p>
      <w:pPr>
        <w:ind w:left="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末的天地盘占卜器数位。上</w:t>
      </w:r>
    </w:p>
    <w:p>
      <w:pPr>
        <w:ind w:left="4"/>
        <w:spacing w:before="9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古之初，最早的天文已经形</w:t>
      </w:r>
    </w:p>
    <w:p>
      <w:pPr>
        <w:ind w:left="4"/>
        <w:spacing w:before="9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成，重视南、北方已经盛行，</w:t>
      </w:r>
    </w:p>
    <w:p>
      <w:pPr>
        <w:ind w:left="4"/>
        <w:spacing w:before="8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故将起始数一，旋转至北方，</w:t>
      </w:r>
    </w:p>
    <w:p>
      <w:pPr>
        <w:ind w:left="4"/>
        <w:spacing w:before="9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以符阴阳极于南北又生于南</w:t>
      </w:r>
    </w:p>
    <w:p>
      <w:pPr>
        <w:ind w:left="4"/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北，应以北为阳数一的起始</w:t>
      </w:r>
    </w:p>
    <w:p>
      <w:pPr>
        <w:ind w:left="4"/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方位、南为阴数二的起始方位的观念。</w:t>
      </w:r>
    </w:p>
    <w:p>
      <w:pPr>
        <w:pStyle w:val="BodyText"/>
        <w:spacing w:line="242" w:lineRule="auto"/>
        <w:rPr/>
      </w:pPr>
      <w:r/>
    </w:p>
    <w:p>
      <w:pPr>
        <w:ind w:left="689"/>
        <w:spacing w:before="10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8"/>
        </w:rPr>
        <w:t>2.洛书正确数位如附图15中</w:t>
      </w:r>
    </w:p>
    <w:p>
      <w:pPr>
        <w:ind w:left="4" w:right="159" w:firstLine="699"/>
        <w:spacing w:before="302" w:line="269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1"/>
        </w:rPr>
        <w:t>图15中图为洛书(即太乙占盘)平衡状态平面图。图也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是按天圆地方说画的，以求和河图画法一致，便于对照了解洛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4"/>
        </w:rPr>
        <w:t>书与河图的相互关系。图中阴数二、四、六、八，理应画在表示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"/>
        </w:rPr>
        <w:t>地方的四条直线上，但考虑到洛书的实物太乙占盘本</w:t>
      </w:r>
      <w:r>
        <w:rPr>
          <w:rFonts w:ascii="SimHei" w:hAnsi="SimHei" w:eastAsia="SimHei" w:cs="SimHei"/>
          <w:sz w:val="31"/>
          <w:szCs w:val="31"/>
          <w:spacing w:val="-2"/>
        </w:rPr>
        <w:t>来就不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2"/>
        </w:rPr>
        <w:t>是方的，而是圆的，八方位是分布在圆周上的，故都</w:t>
      </w:r>
      <w:r>
        <w:rPr>
          <w:rFonts w:ascii="SimHei" w:hAnsi="SimHei" w:eastAsia="SimHei" w:cs="SimHei"/>
          <w:sz w:val="31"/>
          <w:szCs w:val="31"/>
          <w:spacing w:val="-13"/>
        </w:rPr>
        <w:t>画在圆周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4"/>
        </w:rPr>
        <w:t>上了。为了使二、四、六、八正对四条直线，表示它们本来就是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2"/>
        </w:rPr>
        <w:t>河图天地盘上的地数，应当仍为地数，故将表示地方</w:t>
      </w:r>
      <w:r>
        <w:rPr>
          <w:rFonts w:ascii="SimHei" w:hAnsi="SimHei" w:eastAsia="SimHei" w:cs="SimHei"/>
          <w:sz w:val="31"/>
          <w:szCs w:val="31"/>
          <w:spacing w:val="-13"/>
        </w:rPr>
        <w:t>的方框旋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8"/>
        </w:rPr>
        <w:t>转了90°,变成了正方的平行四边形。洛书的戴九履一，左三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右七，和河图天数的方位是一脉相承的，据此可正流传至今的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河图的天数之误。洛书的戴九履一，左三右七，五居其中，是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"/>
        </w:rPr>
        <w:t>正确的合乎易理的，说明它所依据的河图的天数也一</w:t>
      </w:r>
      <w:r>
        <w:rPr>
          <w:rFonts w:ascii="SimHei" w:hAnsi="SimHei" w:eastAsia="SimHei" w:cs="SimHei"/>
          <w:sz w:val="31"/>
          <w:szCs w:val="31"/>
          <w:spacing w:val="-2"/>
        </w:rPr>
        <w:t>定是正</w:t>
      </w:r>
      <w:r>
        <w:rPr>
          <w:rFonts w:ascii="SimHei" w:hAnsi="SimHei" w:eastAsia="SimHei" w:cs="SimHei"/>
          <w:sz w:val="31"/>
          <w:szCs w:val="31"/>
          <w:spacing w:val="-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3"/>
        </w:rPr>
        <w:t>确的合乎易理的。洛书只用河图地数的二、</w:t>
      </w:r>
      <w:r>
        <w:rPr>
          <w:rFonts w:ascii="SimHei" w:hAnsi="SimHei" w:eastAsia="SimHei" w:cs="SimHei"/>
          <w:sz w:val="31"/>
          <w:szCs w:val="31"/>
          <w:spacing w:val="-24"/>
        </w:rPr>
        <w:t>四、六、八，六又不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3"/>
        </w:rPr>
        <w:t>作中数了，二、四数位不变，八、十必然要变为六、八，原八变</w:t>
      </w:r>
      <w:r>
        <w:rPr>
          <w:rFonts w:ascii="SimHei" w:hAnsi="SimHei" w:eastAsia="SimHei" w:cs="SimHei"/>
          <w:sz w:val="31"/>
          <w:szCs w:val="31"/>
          <w:spacing w:val="-2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8"/>
        </w:rPr>
        <w:t>六，原十变八，是必然的，</w:t>
      </w:r>
      <w:r>
        <w:rPr>
          <w:rFonts w:ascii="SimHei" w:hAnsi="SimHei" w:eastAsia="SimHei" w:cs="SimHei"/>
          <w:sz w:val="31"/>
          <w:szCs w:val="31"/>
          <w:spacing w:val="-3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8"/>
        </w:rPr>
        <w:t>一、三、五、七、九以五为中互反排列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9"/>
        </w:rPr>
        <w:t>是必然的，二、四、五、六、八以五为中互反排列也是必然的。</w:t>
      </w:r>
    </w:p>
    <w:p>
      <w:pPr>
        <w:spacing w:line="269" w:lineRule="auto"/>
        <w:sectPr>
          <w:headerReference w:type="default" r:id="rId271"/>
          <w:pgSz w:w="11900" w:h="16840"/>
          <w:pgMar w:top="2099" w:right="1785" w:bottom="400" w:left="1785" w:header="1707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253" w:lineRule="auto"/>
        <w:rPr/>
      </w:pPr>
      <w:r/>
    </w:p>
    <w:p>
      <w:pPr>
        <w:ind w:right="36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流传至今的河图，以十为地数之中，地数就</w:t>
      </w:r>
      <w:r>
        <w:rPr>
          <w:rFonts w:ascii="SimSun" w:hAnsi="SimSun" w:eastAsia="SimSun" w:cs="SimSun"/>
          <w:sz w:val="31"/>
          <w:szCs w:val="31"/>
          <w:spacing w:val="-14"/>
        </w:rPr>
        <w:t>不能互反排列。这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就不能用洛书的正确数位去反证了。但只要天数阳数的方位 </w:t>
      </w:r>
      <w:r>
        <w:rPr>
          <w:rFonts w:ascii="SimSun" w:hAnsi="SimSun" w:eastAsia="SimSun" w:cs="SimSun"/>
          <w:sz w:val="31"/>
          <w:szCs w:val="31"/>
          <w:spacing w:val="-7"/>
        </w:rPr>
        <w:t>正确了，地数阴数的方位必然要以相同原理</w:t>
      </w:r>
      <w:r>
        <w:rPr>
          <w:rFonts w:ascii="SimSun" w:hAnsi="SimSun" w:eastAsia="SimSun" w:cs="SimSun"/>
          <w:sz w:val="31"/>
          <w:szCs w:val="31"/>
          <w:spacing w:val="-8"/>
        </w:rPr>
        <w:t>和相同形式排列，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也就不难知其正确数位了。流传至今的洛书数位与此不同，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不是失误，而是数术家的特意调整掉换的结果，是不应在补正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之列的。</w:t>
      </w:r>
    </w:p>
    <w:p>
      <w:pPr>
        <w:ind w:left="734"/>
        <w:spacing w:before="202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八卦占卜数位如附图15下</w:t>
      </w:r>
    </w:p>
    <w:p>
      <w:pPr>
        <w:ind w:right="360" w:firstLine="740"/>
        <w:spacing w:before="229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图15下图是八卦占卜数位立体投影简图，画出此图的目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的是为了便于和河图、洛书正确数位图对照</w:t>
      </w:r>
      <w:r>
        <w:rPr>
          <w:rFonts w:ascii="SimSun" w:hAnsi="SimSun" w:eastAsia="SimSun" w:cs="SimSun"/>
          <w:sz w:val="31"/>
          <w:szCs w:val="31"/>
          <w:spacing w:val="-8"/>
        </w:rPr>
        <w:t>，从而了解河图、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洛书、八卦三者的关系。八卦上下盘占卜器的数位安排，上圆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及小圈内数字，示上盘和上盘数位；下圆及</w:t>
      </w:r>
      <w:r>
        <w:rPr>
          <w:rFonts w:ascii="SimSun" w:hAnsi="SimSun" w:eastAsia="SimSun" w:cs="SimSun"/>
          <w:sz w:val="31"/>
          <w:szCs w:val="31"/>
          <w:spacing w:val="-13"/>
        </w:rPr>
        <w:t>小圈内数字，示下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盘和下盘数位。数位分布，阳四数一、二、三、四(中含二</w:t>
      </w:r>
      <w:r>
        <w:rPr>
          <w:rFonts w:ascii="SimSun" w:hAnsi="SimSun" w:eastAsia="SimSun" w:cs="SimSun"/>
          <w:sz w:val="31"/>
          <w:szCs w:val="31"/>
          <w:spacing w:val="-19"/>
        </w:rPr>
        <w:t>阳数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一、三，二阴数二、四)顺时针方向顺排，阴四数五、</w:t>
      </w:r>
      <w:r>
        <w:rPr>
          <w:rFonts w:ascii="SimSun" w:hAnsi="SimSun" w:eastAsia="SimSun" w:cs="SimSun"/>
          <w:sz w:val="31"/>
          <w:szCs w:val="31"/>
          <w:spacing w:val="-29"/>
        </w:rPr>
        <w:t>六、七、八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(中含二阳数五、七，二阴数六、八)逆时针方向逆排；依排列次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  <w:w w:val="96"/>
        </w:rPr>
        <w:t>序为一、二、三、四，八、七、六、五；依数字顺序为一、二、三、四，</w:t>
      </w:r>
      <w:r>
        <w:rPr>
          <w:rFonts w:ascii="SimSun" w:hAnsi="SimSun" w:eastAsia="SimSun" w:cs="SimSun"/>
          <w:sz w:val="31"/>
          <w:szCs w:val="31"/>
          <w:spacing w:val="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由右上方沿太极互反曲线转到左下方，才接上五、六、七、八；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  <w:w w:val="96"/>
        </w:rPr>
        <w:t>一</w:t>
      </w:r>
      <w:r>
        <w:rPr>
          <w:rFonts w:ascii="SimSun" w:hAnsi="SimSun" w:eastAsia="SimSun" w:cs="SimSun"/>
          <w:sz w:val="31"/>
          <w:szCs w:val="31"/>
          <w:spacing w:val="-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  <w:w w:val="96"/>
        </w:rPr>
        <w:t>、二、三、四为顺，八、七、六、五为逆；五、六</w:t>
      </w:r>
      <w:r>
        <w:rPr>
          <w:rFonts w:ascii="SimSun" w:hAnsi="SimSun" w:eastAsia="SimSun" w:cs="SimSun"/>
          <w:sz w:val="31"/>
          <w:szCs w:val="31"/>
          <w:spacing w:val="-45"/>
          <w:w w:val="96"/>
        </w:rPr>
        <w:t>、七、八为顺，四、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三、二、一为逆；故八卦数位，称为互逆数位。互逆数位</w:t>
      </w:r>
      <w:r>
        <w:rPr>
          <w:rFonts w:ascii="SimSun" w:hAnsi="SimSun" w:eastAsia="SimSun" w:cs="SimSun"/>
          <w:sz w:val="31"/>
          <w:szCs w:val="31"/>
          <w:spacing w:val="-23"/>
        </w:rPr>
        <w:t>的作用 </w:t>
      </w:r>
      <w:r>
        <w:rPr>
          <w:rFonts w:ascii="SimSun" w:hAnsi="SimSun" w:eastAsia="SimSun" w:cs="SimSun"/>
          <w:sz w:val="31"/>
          <w:szCs w:val="31"/>
          <w:spacing w:val="-13"/>
        </w:rPr>
        <w:t>在于相对互补平衡，使全局和谐。前已言之，下文还要详细讨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论，此不多说。</w:t>
      </w:r>
    </w:p>
    <w:p>
      <w:pPr>
        <w:ind w:left="644"/>
        <w:spacing w:before="30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4.对照数位可知三者关系</w:t>
      </w:r>
    </w:p>
    <w:p>
      <w:pPr>
        <w:ind w:right="455" w:firstLine="649"/>
        <w:spacing w:before="222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对照河图、洛书、八卦的数位，可知河图、洛书、八卦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三者的关系是：河图先于八卦，但不先于八圭；八圭的产生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与河图同时或稍有先后，河图是占卜系统，八圭是阴阳系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统，这两个系统都晚于太极系统，阴阳系统是太极系统的直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接继承和发展，占卜系统也接受了太极系统的影响。所以，</w:t>
      </w:r>
    </w:p>
    <w:p>
      <w:pPr>
        <w:spacing w:line="219" w:lineRule="auto"/>
        <w:sectPr>
          <w:headerReference w:type="default" r:id="rId273"/>
          <w:pgSz w:w="11900" w:h="16840"/>
          <w:pgMar w:top="2099" w:right="1785" w:bottom="400" w:left="1579" w:header="16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 w:right="160"/>
        <w:spacing w:before="339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阴阳系统的理论与太极系统的理论完全一致，只是表现形式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不同了而已；占卜系统的理论和表现形式中，也有</w:t>
      </w:r>
      <w:r>
        <w:rPr>
          <w:rFonts w:ascii="SimSun" w:hAnsi="SimSun" w:eastAsia="SimSun" w:cs="SimSun"/>
          <w:sz w:val="31"/>
          <w:szCs w:val="31"/>
          <w:spacing w:val="-2"/>
        </w:rPr>
        <w:t>太极系统 </w:t>
      </w:r>
      <w:r>
        <w:rPr>
          <w:rFonts w:ascii="SimSun" w:hAnsi="SimSun" w:eastAsia="SimSun" w:cs="SimSun"/>
          <w:sz w:val="31"/>
          <w:szCs w:val="31"/>
          <w:spacing w:val="4"/>
        </w:rPr>
        <w:t>的踪影，如数分天地，论阴阳，讲互反，求互补，重平衡，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主和谐等，都来自太极系统。占</w:t>
      </w:r>
      <w:r>
        <w:rPr>
          <w:rFonts w:ascii="FangSong" w:hAnsi="FangSong" w:eastAsia="FangSong" w:cs="FangSong"/>
          <w:sz w:val="31"/>
          <w:szCs w:val="31"/>
          <w:spacing w:val="-1"/>
        </w:rPr>
        <w:t>卜系统和阴</w:t>
      </w:r>
      <w:r>
        <w:rPr>
          <w:rFonts w:ascii="KaiTi" w:hAnsi="KaiTi" w:eastAsia="KaiTi" w:cs="KaiTi"/>
          <w:sz w:val="31"/>
          <w:szCs w:val="31"/>
          <w:spacing w:val="-1"/>
        </w:rPr>
        <w:t>阳系统</w:t>
      </w:r>
      <w:r>
        <w:rPr>
          <w:rFonts w:ascii="SimSun" w:hAnsi="SimSun" w:eastAsia="SimSun" w:cs="SimSun"/>
          <w:sz w:val="31"/>
          <w:szCs w:val="31"/>
          <w:spacing w:val="-2"/>
        </w:rPr>
        <w:t>同时产生 </w:t>
      </w:r>
      <w:r>
        <w:rPr>
          <w:rFonts w:ascii="SimSun" w:hAnsi="SimSun" w:eastAsia="SimSun" w:cs="SimSun"/>
          <w:sz w:val="31"/>
          <w:szCs w:val="31"/>
          <w:spacing w:val="-1"/>
        </w:rPr>
        <w:t>和发展，占卜系统创造了最简单直接的圈、点表数</w:t>
      </w:r>
      <w:r>
        <w:rPr>
          <w:rFonts w:ascii="SimSun" w:hAnsi="SimSun" w:eastAsia="SimSun" w:cs="SimSun"/>
          <w:sz w:val="31"/>
          <w:szCs w:val="31"/>
          <w:spacing w:val="-2"/>
        </w:rPr>
        <w:t>符号和表 </w:t>
      </w:r>
      <w:r>
        <w:rPr>
          <w:rFonts w:ascii="SimSun" w:hAnsi="SimSun" w:eastAsia="SimSun" w:cs="SimSun"/>
          <w:sz w:val="31"/>
          <w:szCs w:val="31"/>
          <w:spacing w:val="-1"/>
        </w:rPr>
        <w:t>数法，阴阳系统创造了较先进复杂的连、断表数符</w:t>
      </w:r>
      <w:r>
        <w:rPr>
          <w:rFonts w:ascii="SimSun" w:hAnsi="SimSun" w:eastAsia="SimSun" w:cs="SimSun"/>
          <w:sz w:val="31"/>
          <w:szCs w:val="31"/>
          <w:spacing w:val="-2"/>
        </w:rPr>
        <w:t>号和表数 </w:t>
      </w:r>
      <w:r>
        <w:rPr>
          <w:rFonts w:ascii="SimSun" w:hAnsi="SimSun" w:eastAsia="SimSun" w:cs="SimSun"/>
          <w:sz w:val="31"/>
          <w:szCs w:val="31"/>
        </w:rPr>
        <w:t>法。八圭就是阴阳系统创造的连、断三元组合表数符号，用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2"/>
        </w:rPr>
        <w:t>八圭符号仿河图天地盘占卜法，作成上下盘占卜器进行占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卜，八圭改称八卦，因叫八卦上下盘占卜器或占卜</w:t>
      </w:r>
      <w:r>
        <w:rPr>
          <w:rFonts w:ascii="SimSun" w:hAnsi="SimSun" w:eastAsia="SimSun" w:cs="SimSun"/>
          <w:sz w:val="31"/>
          <w:szCs w:val="31"/>
          <w:spacing w:val="1"/>
        </w:rPr>
        <w:t>法。八卦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占卜比河图天地盘占卜先进，因为河图虽分天地各四方五位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共八方十位，但有用的和实际上只是四方五位，而</w:t>
      </w:r>
      <w:r>
        <w:rPr>
          <w:rFonts w:ascii="SimSun" w:hAnsi="SimSun" w:eastAsia="SimSun" w:cs="SimSun"/>
          <w:sz w:val="31"/>
          <w:szCs w:val="31"/>
          <w:spacing w:val="-2"/>
        </w:rPr>
        <w:t>八卦却分 </w:t>
      </w:r>
      <w:r>
        <w:rPr>
          <w:rFonts w:ascii="SimSun" w:hAnsi="SimSun" w:eastAsia="SimSun" w:cs="SimSun"/>
          <w:sz w:val="31"/>
          <w:szCs w:val="31"/>
          <w:spacing w:val="-1"/>
        </w:rPr>
        <w:t>上下八方位，八方位都有用，是实实在在的八方位</w:t>
      </w:r>
      <w:r>
        <w:rPr>
          <w:rFonts w:ascii="SimSun" w:hAnsi="SimSun" w:eastAsia="SimSun" w:cs="SimSun"/>
          <w:sz w:val="31"/>
          <w:szCs w:val="31"/>
          <w:spacing w:val="-2"/>
        </w:rPr>
        <w:t>。河图占 </w:t>
      </w:r>
      <w:r>
        <w:rPr>
          <w:rFonts w:ascii="SimSun" w:hAnsi="SimSun" w:eastAsia="SimSun" w:cs="SimSun"/>
          <w:sz w:val="31"/>
          <w:szCs w:val="31"/>
        </w:rPr>
        <w:t>卜被八卦占卜取代了，就不得不改进自己，使自己也能表示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和占卜八方位，于是才产生出表示和占卜八方位的</w:t>
      </w:r>
      <w:r>
        <w:rPr>
          <w:rFonts w:ascii="SimSun" w:hAnsi="SimSun" w:eastAsia="SimSun" w:cs="SimSun"/>
          <w:sz w:val="31"/>
          <w:szCs w:val="31"/>
          <w:spacing w:val="-2"/>
        </w:rPr>
        <w:t>洛书太乙 </w:t>
      </w:r>
      <w:r>
        <w:rPr>
          <w:rFonts w:ascii="SimSun" w:hAnsi="SimSun" w:eastAsia="SimSun" w:cs="SimSun"/>
          <w:sz w:val="31"/>
          <w:szCs w:val="31"/>
          <w:spacing w:val="11"/>
        </w:rPr>
        <w:t>占盘。因此说是八卦占卜仿河图占卜，洛书占卜仿八卦占</w:t>
      </w:r>
    </w:p>
    <w:p>
      <w:pPr>
        <w:ind w:left="14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卜；而不是八卦占卜源于河图、洛书。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700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0"/>
        </w:rPr>
        <w:t>三、八卦占卜数位方法补正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" w:right="255" w:firstLine="629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3"/>
        </w:rPr>
        <w:t>八卦占卜，长期以来，只讲卦位，不讲数位。所谓卦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位，就是八卦符号所在的方位。虽然八卦六十四卦历来就有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象数之说，甚至分为象数易学和义理易学两大易学派别，但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八卦之数和六十四卦之数，从来就没有弄清楚弄明白过。大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家都清楚明白的只是两仪符号一为奇数一，--为偶数二；四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象符号=为二，==为四，是清楚明白的，但=和=究竟何为</w:t>
      </w:r>
    </w:p>
    <w:p>
      <w:pPr>
        <w:ind w:left="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3"/>
        </w:rPr>
        <w:t>一何为三，就有点不清楚不明白了，有以=为一，=为三</w:t>
      </w:r>
    </w:p>
    <w:p>
      <w:pPr>
        <w:spacing w:line="219" w:lineRule="auto"/>
        <w:sectPr>
          <w:headerReference w:type="default" r:id="rId274"/>
          <w:pgSz w:w="11900" w:h="16840"/>
          <w:pgMar w:top="2129" w:right="1785" w:bottom="400" w:left="1785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04"/>
        <w:spacing w:before="317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</w:rPr>
        <w:t>者，有以=为一，=为三者。由于一、三不定，二、四也成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5"/>
        </w:rPr>
        <w:t>问题了，朱熹就说太阳(=)位一而数九，少阴(=)位二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2"/>
        </w:rPr>
        <w:t>而数八，少阳(</w:t>
      </w:r>
      <w:r>
        <w:rPr>
          <w:rFonts w:ascii="Times New Roman" w:hAnsi="Times New Roman" w:eastAsia="Times New Roman" w:cs="Times New Roman"/>
          <w:sz w:val="32"/>
          <w:szCs w:val="32"/>
          <w:spacing w:val="12"/>
        </w:rPr>
        <w:t>=)    </w:t>
      </w:r>
      <w:r>
        <w:rPr>
          <w:rFonts w:ascii="SimSun" w:hAnsi="SimSun" w:eastAsia="SimSun" w:cs="SimSun"/>
          <w:sz w:val="32"/>
          <w:szCs w:val="32"/>
          <w:spacing w:val="12"/>
        </w:rPr>
        <w:t>位三而数七，太阴</w:t>
      </w:r>
      <w:r>
        <w:rPr>
          <w:rFonts w:ascii="SimSun" w:hAnsi="SimSun" w:eastAsia="SimSun" w:cs="SimSun"/>
          <w:sz w:val="32"/>
          <w:szCs w:val="32"/>
          <w:spacing w:val="11"/>
        </w:rPr>
        <w:t>(==)位四而数六。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朱熹的说法是有根据的，其根据是筮法操蓍余三十六为九为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太阳为一，余三十二为八为少阴二，余二十八为七为少阳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三，余二十四为六为太阴四。四象只有一、二、三、四，和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九、八</w:t>
      </w:r>
      <w:r>
        <w:rPr>
          <w:rFonts w:ascii="SimSun" w:hAnsi="SimSun" w:eastAsia="SimSun" w:cs="SimSun"/>
          <w:sz w:val="32"/>
          <w:szCs w:val="32"/>
          <w:spacing w:val="-5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、七、六本无关系，因为一、二、三、四在洛书正确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数位中和九、八、七、六相对互补平衡，八卦占卜法由旋转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法改为操蓍法，以洛书数位为其理论依据，故有此说。但此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说实际上不过是以相对数位为说而已，不这样说，就不能把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7"/>
        </w:rPr>
        <w:t>操蓍余数四分所得之数九、八、七、六转换为四象的一、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二、三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、四，好为变和不变找个理论根据，其根据就是太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阳、太阴至极则变，少阳、少阴未极不变。太阳为一为九，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少阴为二为八，少阳为三为七，都不合太极、阴阳易</w:t>
      </w:r>
      <w:r>
        <w:rPr>
          <w:rFonts w:ascii="SimSun" w:hAnsi="SimSun" w:eastAsia="SimSun" w:cs="SimSun"/>
          <w:sz w:val="32"/>
          <w:szCs w:val="32"/>
          <w:spacing w:val="1"/>
        </w:rPr>
        <w:t>学原 </w:t>
      </w:r>
      <w:r>
        <w:rPr>
          <w:rFonts w:ascii="SimSun" w:hAnsi="SimSun" w:eastAsia="SimSun" w:cs="SimSun"/>
          <w:sz w:val="32"/>
          <w:szCs w:val="32"/>
          <w:spacing w:val="7"/>
        </w:rPr>
        <w:t>理。按太极、阴阳原理，四象是两仪各一分</w:t>
      </w:r>
      <w:r>
        <w:rPr>
          <w:rFonts w:ascii="SimSun" w:hAnsi="SimSun" w:eastAsia="SimSun" w:cs="SimSun"/>
          <w:sz w:val="32"/>
          <w:szCs w:val="32"/>
          <w:spacing w:val="6"/>
        </w:rPr>
        <w:t>为二生成的，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二为少阳为一，=为太阳为二，=为少阴为三，==为太阴为  </w:t>
      </w:r>
      <w:r>
        <w:rPr>
          <w:rFonts w:ascii="SimSun" w:hAnsi="SimSun" w:eastAsia="SimSun" w:cs="SimSun"/>
          <w:sz w:val="32"/>
          <w:szCs w:val="32"/>
          <w:spacing w:val="-11"/>
        </w:rPr>
        <w:t>四。下爻为一者为阳仪定位爻，上爻一阴一阳为</w:t>
      </w:r>
      <w:r>
        <w:rPr>
          <w:rFonts w:ascii="SimSun" w:hAnsi="SimSun" w:eastAsia="SimSun" w:cs="SimSun"/>
          <w:sz w:val="32"/>
          <w:szCs w:val="32"/>
          <w:spacing w:val="-12"/>
        </w:rPr>
        <w:t>变位爻，下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爻为--者为阴仪定位爻，上爻一阳一阴为变位爻。</w:t>
      </w:r>
      <w:r>
        <w:rPr>
          <w:rFonts w:ascii="SimSun" w:hAnsi="SimSun" w:eastAsia="SimSun" w:cs="SimSun"/>
          <w:sz w:val="32"/>
          <w:szCs w:val="32"/>
        </w:rPr>
        <w:t>阳先生  </w:t>
      </w:r>
      <w:r>
        <w:rPr>
          <w:rFonts w:ascii="SimSun" w:hAnsi="SimSun" w:eastAsia="SimSun" w:cs="SimSun"/>
          <w:sz w:val="32"/>
          <w:szCs w:val="32"/>
          <w:spacing w:val="3"/>
        </w:rPr>
        <w:t>阴，阴转为阳，阳上之阴为虚为O,</w:t>
      </w:r>
      <w:r>
        <w:rPr>
          <w:rFonts w:ascii="SimSun" w:hAnsi="SimSun" w:eastAsia="SimSun" w:cs="SimSun"/>
          <w:sz w:val="32"/>
          <w:szCs w:val="32"/>
          <w:spacing w:val="9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"/>
        </w:rPr>
        <w:t>故=为少阳为一，=为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太阳为二。阴先生阳，阳转为阴，阳下之阴为实为二</w:t>
      </w:r>
      <w:r>
        <w:rPr>
          <w:rFonts w:ascii="SimSun" w:hAnsi="SimSun" w:eastAsia="SimSun" w:cs="SimSun"/>
          <w:sz w:val="32"/>
          <w:szCs w:val="32"/>
        </w:rPr>
        <w:t>，故  </w:t>
      </w:r>
      <w:r>
        <w:rPr>
          <w:rFonts w:ascii="SimSun" w:hAnsi="SimSun" w:eastAsia="SimSun" w:cs="SimSun"/>
          <w:sz w:val="32"/>
          <w:szCs w:val="32"/>
          <w:spacing w:val="-5"/>
        </w:rPr>
        <w:t>=为少阴为三，==为太阴为四。四象四数尚且不清不明，况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八卦八数乎?易学符号表示象数，象数表示义理，符号象数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7"/>
        </w:rPr>
        <w:t>不清不明，义理又如何能清能明呢?看来，象数派和义理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派，也不过徒具虚名而已，何足以论象数、义理呢?符号的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象数、义理，都和方位有关，方位和阴阳变化有关，阴阳变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化的周期性规律即宇宙万事万物运动、变化、发生、发展、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盛极、衰落、消亡的周期性规律。现在已知天体星球有演变</w:t>
      </w:r>
    </w:p>
    <w:p>
      <w:pPr>
        <w:spacing w:line="264" w:lineRule="auto"/>
        <w:sectPr>
          <w:headerReference w:type="default" r:id="rId275"/>
          <w:pgSz w:w="11900" w:h="16840"/>
          <w:pgMar w:top="2170" w:right="1785" w:bottom="400" w:left="1720" w:header="174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rPr/>
      </w:pPr>
      <w:r/>
    </w:p>
    <w:p>
      <w:pPr>
        <w:ind w:right="234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52" w:id="49"/>
      <w:bookmarkEnd w:id="49"/>
      <w:bookmarkStart w:name="bookmark53" w:id="50"/>
      <w:bookmarkEnd w:id="50"/>
      <w:r>
        <w:rPr>
          <w:rFonts w:ascii="SimSun" w:hAnsi="SimSun" w:eastAsia="SimSun" w:cs="SimSun"/>
          <w:sz w:val="32"/>
          <w:szCs w:val="32"/>
          <w:spacing w:val="-11"/>
        </w:rPr>
        <w:t>周期，物质元素有半衰周期，生物个体有生死周期，虽然谷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自的周期长短是不同的，但有周期则是一致的。阴阳变化的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周期性规律，基本反映了宇宙间万事万物的周期性规律，要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不然，以阴阳变化为理论基础的易学何以就是后世的哲学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呢?八卦符号表现的是阴阳变化，阴阳变化因方位不同而表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现各异，方位错了，表现的阴阳变化就和实际不相符合了，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还有什么象数、义理可言呢?所谓符号，就是符合实际可以 </w:t>
      </w:r>
      <w:r>
        <w:rPr>
          <w:rFonts w:ascii="SimSun" w:hAnsi="SimSun" w:eastAsia="SimSun" w:cs="SimSun"/>
          <w:sz w:val="32"/>
          <w:szCs w:val="32"/>
          <w:spacing w:val="-11"/>
        </w:rPr>
        <w:t>代表实际的记号。所谓象数，就是取自实际事物的某种</w:t>
      </w:r>
      <w:r>
        <w:rPr>
          <w:rFonts w:ascii="SimSun" w:hAnsi="SimSun" w:eastAsia="SimSun" w:cs="SimSun"/>
          <w:sz w:val="32"/>
          <w:szCs w:val="32"/>
          <w:spacing w:val="-12"/>
        </w:rPr>
        <w:t>形象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和某种序数。所谓义理，就是形象代表的实际事物和序数代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表的实际规律。无形象即无义意，无序数即无道理，故</w:t>
      </w:r>
      <w:r>
        <w:rPr>
          <w:rFonts w:ascii="SimSun" w:hAnsi="SimSun" w:eastAsia="SimSun" w:cs="SimSun"/>
          <w:sz w:val="32"/>
          <w:szCs w:val="32"/>
          <w:spacing w:val="-12"/>
        </w:rPr>
        <w:t>意象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并举或形义并举，数理并举或理数并举。中国人</w:t>
      </w:r>
      <w:r>
        <w:rPr>
          <w:rFonts w:ascii="SimSun" w:hAnsi="SimSun" w:eastAsia="SimSun" w:cs="SimSun"/>
          <w:sz w:val="32"/>
          <w:szCs w:val="32"/>
          <w:spacing w:val="-12"/>
        </w:rPr>
        <w:t>把不懂道理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叫不知理数，无道理叫无理数，有道理叫有理数(不是数学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中的“有理数”和“无理数”),即源于此。八卦占卜是很重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视数位和方法的，但数位多数失传或误传了，方法也改变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了，其所以改变，也就是原来的方法失传了或误传了。下文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将一一补正之。</w:t>
      </w:r>
    </w:p>
    <w:p>
      <w:pPr>
        <w:pStyle w:val="BodyText"/>
        <w:spacing w:line="295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ind w:left="799"/>
        <w:spacing w:before="104" w:line="21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6"/>
        </w:rPr>
        <w:t>(一)八卦占卜数位补正</w:t>
      </w:r>
    </w:p>
    <w:p>
      <w:pPr>
        <w:pStyle w:val="BodyText"/>
        <w:spacing w:line="442" w:lineRule="auto"/>
        <w:rPr/>
      </w:pPr>
      <w:r/>
    </w:p>
    <w:p>
      <w:pPr>
        <w:ind w:right="194" w:firstLine="649"/>
        <w:spacing w:before="104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此处只补正八卦占卜的数位，不补正八卦占卜的方法，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方法补正见下。八卦数位仍沿用八圭数位，八圭数位是远古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人在立竿观察日光阴阳变化中创造出八圭符</w:t>
      </w:r>
      <w:r>
        <w:rPr>
          <w:rFonts w:ascii="SimSun" w:hAnsi="SimSun" w:eastAsia="SimSun" w:cs="SimSun"/>
          <w:sz w:val="32"/>
          <w:szCs w:val="32"/>
        </w:rPr>
        <w:t>号并同时确定  </w:t>
      </w:r>
      <w:r>
        <w:rPr>
          <w:rFonts w:ascii="SimSun" w:hAnsi="SimSun" w:eastAsia="SimSun" w:cs="SimSun"/>
          <w:sz w:val="32"/>
          <w:szCs w:val="32"/>
          <w:spacing w:val="-11"/>
        </w:rPr>
        <w:t>的。远古时期的中国人最初认识和应用的是十以内的十</w:t>
      </w:r>
      <w:r>
        <w:rPr>
          <w:rFonts w:ascii="SimSun" w:hAnsi="SimSun" w:eastAsia="SimSun" w:cs="SimSun"/>
          <w:sz w:val="32"/>
          <w:szCs w:val="32"/>
          <w:spacing w:val="-12"/>
        </w:rPr>
        <w:t>个基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本数，占卜系统的天地盘占卜用其全数，阴阳系统的阴</w:t>
      </w:r>
      <w:r>
        <w:rPr>
          <w:rFonts w:ascii="SimSun" w:hAnsi="SimSun" w:eastAsia="SimSun" w:cs="SimSun"/>
          <w:sz w:val="32"/>
          <w:szCs w:val="32"/>
          <w:spacing w:val="-12"/>
        </w:rPr>
        <w:t>阳变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化区分度，先用其一、二，次用其一、二、三、四，再次用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其一、二、三、四、五、六、七、八。这和分度采取不断二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分法有关，再不断二分就是十六、三十二、六十四了，但分</w:t>
      </w:r>
    </w:p>
    <w:p>
      <w:pPr>
        <w:spacing w:line="260" w:lineRule="auto"/>
        <w:sectPr>
          <w:headerReference w:type="default" r:id="rId276"/>
          <w:pgSz w:w="11900" w:h="16840"/>
          <w:pgMar w:top="2170" w:right="1785" w:bottom="400" w:left="1700" w:header="177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300" w:firstLine="155"/>
        <w:spacing w:before="333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度在远古时期用不着那样细，而分的越细就越难和阴阳变化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的具体时日相配合，分至十六，三十二，在当时情况下也无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7"/>
        </w:rPr>
        <w:t>法应用，不再往下分了，分出的十六和三十二也自消自灭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了。但分至八的八圭却大有用处，除了表示一至八数之外，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还用它来表示各种事物，几乎成了远古时期的通用符号和多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义文字了。八圭符号用于占卜，改称八卦之后，仍然表示一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至八数，表示的各种事物更多了。《易传·说卦传</w:t>
      </w:r>
      <w:r>
        <w:rPr>
          <w:rFonts w:ascii="SimSun" w:hAnsi="SimSun" w:eastAsia="SimSun" w:cs="SimSun"/>
          <w:sz w:val="31"/>
          <w:szCs w:val="31"/>
          <w:spacing w:val="-8"/>
        </w:rPr>
        <w:t>》自第八章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“乾为马，坤为牛”起，至第十一章“为妾、为羊”止</w:t>
      </w:r>
      <w:r>
        <w:rPr>
          <w:rFonts w:ascii="SimSun" w:hAnsi="SimSun" w:eastAsia="SimSun" w:cs="SimSun"/>
          <w:sz w:val="31"/>
          <w:szCs w:val="31"/>
          <w:spacing w:val="4"/>
        </w:rPr>
        <w:t>，记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八卦符号所表示的各种事物竟达一百二十来种，如果加上荀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九家本中有而通行本中无的，可多达一百五十来种。八卦符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号表示天、地、雷、风、火、水、泽、山八种事物，天地之 </w:t>
      </w:r>
      <w:r>
        <w:rPr>
          <w:rFonts w:ascii="SimSun" w:hAnsi="SimSun" w:eastAsia="SimSun" w:cs="SimSun"/>
          <w:sz w:val="31"/>
          <w:szCs w:val="31"/>
          <w:spacing w:val="7"/>
        </w:rPr>
        <w:t>间的八个方位，</w:t>
      </w:r>
      <w:r>
        <w:rPr>
          <w:rFonts w:ascii="SimSun" w:hAnsi="SimSun" w:eastAsia="SimSun" w:cs="SimSun"/>
          <w:sz w:val="31"/>
          <w:szCs w:val="31"/>
          <w:spacing w:val="10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7"/>
        </w:rPr>
        <w:t>一年之内的八个节气，十数之内的一至八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数，只不过是其中最常表示的事物而已。后人准确知道的只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是八卦符号的八个名称和它最常表示的八种事物。八个方位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究竟哪个符号表示哪个方位，八个节气究竟哪个符号</w:t>
      </w:r>
      <w:r>
        <w:rPr>
          <w:rFonts w:ascii="SimSun" w:hAnsi="SimSun" w:eastAsia="SimSun" w:cs="SimSun"/>
          <w:sz w:val="31"/>
          <w:szCs w:val="31"/>
          <w:spacing w:val="4"/>
        </w:rPr>
        <w:t>表示哪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个节气，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一至八数究竟哪个符号表示哪个数，都知道的不准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确了。何以知道后人知道的不准确了呢?看一看古往今来的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易学著作有异说就知道了。别的知道的不准确，可从数位和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义理的联系上推论准确；数位知道的不准确，不能和义理正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确联系，就无法推论准确了。所以，首要的任务是补正八卦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符号的数位。以往的易学著作多把八卦数位和河图、洛书数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位扯到一起，所以，补正八卦占卜数位，也要涉及河图、洛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书数位，以便读者比较并了解其总规律。</w:t>
      </w:r>
    </w:p>
    <w:p>
      <w:pPr>
        <w:ind w:left="789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八卦占卜符号数位如附图16</w:t>
      </w:r>
    </w:p>
    <w:p>
      <w:pPr>
        <w:ind w:left="155" w:right="372" w:firstLine="629"/>
        <w:spacing w:before="332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八卦占卜是用上盘八卦符号和下盘八卦符号的配合来论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断吉凶的，下盘八卦为定位卦，上盘八卦为变位卦，定位卦是</w:t>
      </w:r>
    </w:p>
    <w:p>
      <w:pPr>
        <w:spacing w:line="247" w:lineRule="auto"/>
        <w:sectPr>
          <w:headerReference w:type="default" r:id="rId277"/>
          <w:pgSz w:w="11900" w:h="16840"/>
          <w:pgMar w:top="2080" w:right="1785" w:bottom="400" w:left="1535" w:header="16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44"/>
        <w:spacing w:before="323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2"/>
        </w:rPr>
        <w:t>基础，变位卦是机遇，故论卦先下后上，按圆周排列之卦外下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内上。图16中的上下椭圆示八卦上下盘，椭</w:t>
      </w:r>
      <w:r>
        <w:rPr>
          <w:rFonts w:ascii="SimSun" w:hAnsi="SimSun" w:eastAsia="SimSun" w:cs="SimSun"/>
          <w:sz w:val="32"/>
          <w:szCs w:val="32"/>
          <w:spacing w:val="-11"/>
        </w:rPr>
        <w:t>圆中小圈内的八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卦符号，未按圆周排列画，</w:t>
      </w:r>
      <w:r>
        <w:rPr>
          <w:rFonts w:ascii="SimSun" w:hAnsi="SimSun" w:eastAsia="SimSun" w:cs="SimSun"/>
          <w:sz w:val="32"/>
          <w:szCs w:val="32"/>
          <w:spacing w:val="8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一律以上为上以下为下，请读者注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意。图上只注数位，未注方向，请按上南下北左东右西</w:t>
      </w:r>
      <w:r>
        <w:rPr>
          <w:rFonts w:ascii="SimSun" w:hAnsi="SimSun" w:eastAsia="SimSun" w:cs="SimSun"/>
          <w:sz w:val="32"/>
          <w:szCs w:val="32"/>
          <w:spacing w:val="-23"/>
        </w:rPr>
        <w:t>的传统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习惯看，以下各图未注方向者准此。在此要说明的是数位是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怎样确定的。数一在左东，符号三，下为一阳，上为</w:t>
      </w:r>
      <w:r>
        <w:rPr>
          <w:rFonts w:ascii="SimSun" w:hAnsi="SimSun" w:eastAsia="SimSun" w:cs="SimSun"/>
          <w:sz w:val="32"/>
          <w:szCs w:val="32"/>
          <w:spacing w:val="-33"/>
        </w:rPr>
        <w:t>二阴，在易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学原理中阳为奇数一，阴为偶数二；阳为上，阴为下；阳为实，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阴为虚；阳为有，阴为无；阳下之阴当其位为实为偶数二，阳上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之阴不当位为虚中之虚为无数</w:t>
      </w:r>
      <w:r>
        <w:rPr>
          <w:rFonts w:ascii="Times New Roman" w:hAnsi="Times New Roman" w:eastAsia="Times New Roman" w:cs="Times New Roman"/>
          <w:sz w:val="32"/>
          <w:szCs w:val="32"/>
          <w:spacing w:val="-4"/>
        </w:rPr>
        <w:t>O;  </w:t>
      </w:r>
      <w:r>
        <w:rPr>
          <w:rFonts w:ascii="SimSun" w:hAnsi="SimSun" w:eastAsia="SimSun" w:cs="SimSun"/>
          <w:sz w:val="32"/>
          <w:szCs w:val="32"/>
          <w:spacing w:val="-4"/>
        </w:rPr>
        <w:t>阴下之阳不当位为实为奇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数一，阴上之阳当其位为实中之实为奇数三；全阳全阴和阳中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有阴、阴中有阳，均不论上下虚实有无，当位不当位，都阳为奇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数一，阴为偶数二。按此原理，就能知道：与为一，与为二，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三为三，二为四，习为五，三与为六，三为七，三为八。将八 </w:t>
      </w:r>
      <w:r>
        <w:rPr>
          <w:rFonts w:ascii="SimSun" w:hAnsi="SimSun" w:eastAsia="SimSun" w:cs="SimSun"/>
          <w:sz w:val="32"/>
          <w:szCs w:val="32"/>
          <w:spacing w:val="-16"/>
        </w:rPr>
        <w:t>个符号按八方位作圆周排列成互逆之数，即排成一、二、三、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7"/>
          <w:w w:val="92"/>
        </w:rPr>
        <w:t>四、八、七、六、五的圆周分布数，先从符号三三说起：三三，坤六为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全阴至极居正北冬至之位；=三，坎五为阴中生阳居东</w:t>
      </w:r>
      <w:r>
        <w:rPr>
          <w:rFonts w:ascii="SimSun" w:hAnsi="SimSun" w:eastAsia="SimSun" w:cs="SimSun"/>
          <w:sz w:val="32"/>
          <w:szCs w:val="32"/>
          <w:spacing w:val="-28"/>
        </w:rPr>
        <w:t>北立春之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位；三，震一为一阳外现居正东春分之位；三，兑二为</w:t>
      </w:r>
      <w:r>
        <w:rPr>
          <w:rFonts w:ascii="SimSun" w:hAnsi="SimSun" w:eastAsia="SimSun" w:cs="SimSun"/>
          <w:sz w:val="32"/>
          <w:szCs w:val="32"/>
          <w:spacing w:val="-33"/>
        </w:rPr>
        <w:t>二阳外现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居东南立夏之位；三，乾三为全阳至极居正南夏至</w:t>
      </w:r>
      <w:r>
        <w:rPr>
          <w:rFonts w:ascii="SimSun" w:hAnsi="SimSun" w:eastAsia="SimSun" w:cs="SimSun"/>
          <w:sz w:val="32"/>
          <w:szCs w:val="32"/>
          <w:spacing w:val="-22"/>
        </w:rPr>
        <w:t>之位；=,离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四为阳中生阴居西南立秋之位；三，巽八为一阴外</w:t>
      </w:r>
      <w:r>
        <w:rPr>
          <w:rFonts w:ascii="SimSun" w:hAnsi="SimSun" w:eastAsia="SimSun" w:cs="SimSun"/>
          <w:sz w:val="32"/>
          <w:szCs w:val="32"/>
          <w:spacing w:val="-23"/>
        </w:rPr>
        <w:t>现居正西秋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分之位；=,艮七为二阴外现居西北立冬之位；</w:t>
      </w:r>
      <w:r>
        <w:rPr>
          <w:rFonts w:ascii="SimSun" w:hAnsi="SimSun" w:eastAsia="SimSun" w:cs="SimSun"/>
          <w:sz w:val="32"/>
          <w:szCs w:val="32"/>
          <w:spacing w:val="-11"/>
        </w:rPr>
        <w:t>再回到坤六为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全阴至极的冬至之位。由此可知，八卦符号的最初取象，取的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0"/>
        </w:rPr>
        <w:t>是阴阳变化之象，其数分为阳四数： 一、二、三、四；阴四数：五、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六、七、八；按阳顺阴逆排列，而符号变化的顺序和阴阳变化的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顺序一致；数则表现了阴阳变化的相对互补平衡，符号则表现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了阴阳的相对相反互逆互变性质和周期性规律，真是巧妙至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4"/>
        </w:rPr>
        <w:t>极!科学至极!</w:t>
      </w:r>
    </w:p>
    <w:p>
      <w:pPr>
        <w:spacing w:line="258" w:lineRule="auto"/>
        <w:sectPr>
          <w:headerReference w:type="default" r:id="rId278"/>
          <w:pgSz w:w="11900" w:h="16840"/>
          <w:pgMar w:top="2080" w:right="1785" w:bottom="400" w:left="1760" w:header="168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42" w:lineRule="auto"/>
        <w:rPr/>
      </w:pPr>
      <w:r/>
    </w:p>
    <w:p>
      <w:pPr>
        <w:ind w:left="83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2.八卦占卜仿河图形式</w:t>
      </w:r>
    </w:p>
    <w:p>
      <w:pPr>
        <w:ind w:left="155" w:right="289" w:firstLine="679"/>
        <w:spacing w:before="333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八卦占卜仿河图占卜，只仿其天地盘地盘不转天盘转，地 </w:t>
      </w:r>
      <w:r>
        <w:rPr>
          <w:rFonts w:ascii="SimSun" w:hAnsi="SimSun" w:eastAsia="SimSun" w:cs="SimSun"/>
          <w:sz w:val="31"/>
          <w:szCs w:val="31"/>
          <w:spacing w:val="-14"/>
        </w:rPr>
        <w:t>数不变天数变，天地配合定吉凶的形式，不仿其数位，因为河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图是十数，五方位，上下五方位的数是不同的，八卦只有八数，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要表示八方位，如果上下八方位用不同的数，</w:t>
      </w:r>
      <w:r>
        <w:rPr>
          <w:rFonts w:ascii="SimSun" w:hAnsi="SimSun" w:eastAsia="SimSun" w:cs="SimSun"/>
          <w:sz w:val="31"/>
          <w:szCs w:val="31"/>
          <w:spacing w:val="-14"/>
        </w:rPr>
        <w:t>得用十六数，十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六数是有的，但那样多的数和符号，</w:t>
      </w:r>
      <w:r>
        <w:rPr>
          <w:rFonts w:ascii="SimSun" w:hAnsi="SimSun" w:eastAsia="SimSun" w:cs="SimSun"/>
          <w:sz w:val="31"/>
          <w:szCs w:val="31"/>
          <w:spacing w:val="7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一是不好记，二是不必要。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所以，上下用相同的数和符号。在数位安排上，也各行其是，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不受河图数位影响。至于正确的河图数位也有互逆数位，那 </w:t>
      </w:r>
      <w:r>
        <w:rPr>
          <w:rFonts w:ascii="SimSun" w:hAnsi="SimSun" w:eastAsia="SimSun" w:cs="SimSun"/>
          <w:sz w:val="31"/>
          <w:szCs w:val="31"/>
          <w:spacing w:val="-13"/>
        </w:rPr>
        <w:t>是河图受太极的影响，而且是阴阳自逆，不是阴阳互</w:t>
      </w:r>
      <w:r>
        <w:rPr>
          <w:rFonts w:ascii="SimSun" w:hAnsi="SimSun" w:eastAsia="SimSun" w:cs="SimSun"/>
          <w:sz w:val="31"/>
          <w:szCs w:val="31"/>
          <w:spacing w:val="-14"/>
        </w:rPr>
        <w:t>逆，并不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全合太极原理。八卦是直接继承和发展太极原理来的，它的 </w:t>
      </w:r>
      <w:r>
        <w:rPr>
          <w:rFonts w:ascii="SimSun" w:hAnsi="SimSun" w:eastAsia="SimSun" w:cs="SimSun"/>
          <w:sz w:val="31"/>
          <w:szCs w:val="31"/>
          <w:spacing w:val="-2"/>
        </w:rPr>
        <w:t>互逆数位是阴阳互逆数位，与河图阴阳自逆数位有本质上的 </w:t>
      </w:r>
      <w:r>
        <w:rPr>
          <w:rFonts w:ascii="SimSun" w:hAnsi="SimSun" w:eastAsia="SimSun" w:cs="SimSun"/>
          <w:sz w:val="31"/>
          <w:szCs w:val="31"/>
          <w:spacing w:val="-14"/>
        </w:rPr>
        <w:t>不同，所以，八卦数位是不受河图数位影响的自有数</w:t>
      </w:r>
      <w:r>
        <w:rPr>
          <w:rFonts w:ascii="SimSun" w:hAnsi="SimSun" w:eastAsia="SimSun" w:cs="SimSun"/>
          <w:sz w:val="31"/>
          <w:szCs w:val="31"/>
          <w:spacing w:val="-15"/>
        </w:rPr>
        <w:t>位。</w:t>
      </w:r>
    </w:p>
    <w:p>
      <w:pPr>
        <w:pStyle w:val="BodyText"/>
        <w:spacing w:line="262" w:lineRule="auto"/>
        <w:rPr/>
      </w:pPr>
      <w:r/>
    </w:p>
    <w:p>
      <w:pPr>
        <w:ind w:left="83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河图改洛书仿八卦数位</w:t>
      </w:r>
    </w:p>
    <w:p>
      <w:pPr>
        <w:ind w:right="289" w:firstLine="834"/>
        <w:spacing w:before="332" w:line="262" w:lineRule="auto"/>
        <w:tabs>
          <w:tab w:val="left" w:pos="155"/>
        </w:tabs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以往的易学著作，都把河图、洛书说成天赐神物，八卦占 </w:t>
      </w:r>
      <w:r>
        <w:rPr>
          <w:rFonts w:ascii="SimSun" w:hAnsi="SimSun" w:eastAsia="SimSun" w:cs="SimSun"/>
          <w:sz w:val="31"/>
          <w:szCs w:val="31"/>
          <w:spacing w:val="-6"/>
        </w:rPr>
        <w:t>卜是在河图、洛书的基础上产生的，所以，研究八卦数位的易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学家，都到河图、洛书数位中去找八卦数位的根据，但始终找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不出全合易学原理的根据来。在这方面用心最苦的莫过于著 </w:t>
      </w:r>
      <w:r>
        <w:rPr>
          <w:rFonts w:ascii="SimSun" w:hAnsi="SimSun" w:eastAsia="SimSun" w:cs="SimSun"/>
          <w:sz w:val="31"/>
          <w:szCs w:val="31"/>
          <w:spacing w:val="-19"/>
        </w:rPr>
        <w:t>《河洛精蕴》的江永了。他的《河洛精蕴》内篇：河洛之精，卷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一，河图、洛书原始中有：圣人则河图画卦图、圣人则洛书列卦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图。这两图可见于由孙国中点校，由北京学苑出版社1987年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3"/>
        </w:rPr>
        <w:t>5月出版的《河洛精蕴》第9页和第10页，请读者找来参看。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这里只简示其要：</w:t>
      </w:r>
    </w:p>
    <w:p>
      <w:pPr>
        <w:ind w:left="155" w:right="310" w:firstLine="609"/>
        <w:spacing w:before="155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如下简图所示：天数一为坤为太阴在天之北，天数三为离 </w:t>
      </w:r>
      <w:r>
        <w:rPr>
          <w:rFonts w:ascii="SimSun" w:hAnsi="SimSun" w:eastAsia="SimSun" w:cs="SimSun"/>
          <w:sz w:val="31"/>
          <w:szCs w:val="31"/>
          <w:spacing w:val="-13"/>
        </w:rPr>
        <w:t>为少阴在天之东，天数五无卦不论，天数七为</w:t>
      </w:r>
      <w:r>
        <w:rPr>
          <w:rFonts w:ascii="SimSun" w:hAnsi="SimSun" w:eastAsia="SimSun" w:cs="SimSun"/>
          <w:sz w:val="31"/>
          <w:szCs w:val="31"/>
          <w:spacing w:val="-14"/>
        </w:rPr>
        <w:t>坎为少阳在天之 </w:t>
      </w:r>
      <w:r>
        <w:rPr>
          <w:rFonts w:ascii="SimSun" w:hAnsi="SimSun" w:eastAsia="SimSun" w:cs="SimSun"/>
          <w:sz w:val="31"/>
          <w:szCs w:val="31"/>
          <w:spacing w:val="-20"/>
        </w:rPr>
        <w:t>南，天数九为乾为太阳在天之西；地数二为巽为少阳在地之南，</w:t>
      </w:r>
    </w:p>
    <w:p>
      <w:pPr>
        <w:spacing w:line="259" w:lineRule="auto"/>
        <w:sectPr>
          <w:headerReference w:type="default" r:id="rId279"/>
          <w:pgSz w:w="11900" w:h="16840"/>
          <w:pgMar w:top="2140" w:right="1785" w:bottom="400" w:left="1515" w:header="17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90"/>
        <w:rPr/>
      </w:pPr>
      <w:r>
        <w:drawing>
          <wp:anchor distT="0" distB="0" distL="0" distR="0" simplePos="0" relativeHeight="252735488" behindDoc="1" locked="0" layoutInCell="0" allowOverlap="1">
            <wp:simplePos x="0" y="0"/>
            <wp:positionH relativeFrom="page">
              <wp:posOffset>3892580</wp:posOffset>
            </wp:positionH>
            <wp:positionV relativeFrom="page">
              <wp:posOffset>6870723</wp:posOffset>
            </wp:positionV>
            <wp:extent cx="2019248" cy="1993891"/>
            <wp:effectExtent l="0" t="0" r="0" b="0"/>
            <wp:wrapNone/>
            <wp:docPr id="554" name="IM 554"/>
            <wp:cNvGraphicFramePr/>
            <a:graphic>
              <a:graphicData uri="http://schemas.openxmlformats.org/drawingml/2006/picture">
                <pic:pic>
                  <pic:nvPicPr>
                    <pic:cNvPr id="554" name="IM 554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19248" cy="1993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280"/>
          <w:pgSz w:w="11900" w:h="16840"/>
          <w:pgMar w:top="2170" w:right="1785" w:bottom="400" w:left="1640" w:header="1779" w:footer="0" w:gutter="0"/>
          <w:cols w:equalWidth="0" w:num="1">
            <w:col w:w="8475" w:space="0"/>
          </w:cols>
        </w:sectPr>
        <w:rPr/>
      </w:pPr>
    </w:p>
    <w:p>
      <w:pPr>
        <w:ind w:right="195"/>
        <w:spacing w:before="3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6"/>
        </w:rPr>
        <w:t>地数四为兑为太阳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在地之西，地数六为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艮为太阴在地之北，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地数八为震为少阴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在地之东；合天地观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之，少阴在东，少阳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在南，太阳在西，太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9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圣人则河</w:t>
      </w:r>
    </w:p>
    <w:p>
      <w:pPr>
        <w:pStyle w:val="BodyText"/>
        <w:spacing w:line="449" w:lineRule="auto"/>
        <w:rPr/>
      </w:pPr>
      <w:r/>
    </w:p>
    <w:p>
      <w:pPr>
        <w:spacing w:before="68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图画卦图</w:t>
      </w:r>
    </w:p>
    <w:p>
      <w:pPr>
        <w:pStyle w:val="BodyText"/>
        <w:spacing w:line="455" w:lineRule="auto"/>
        <w:rPr/>
      </w:pPr>
      <w:r/>
    </w:p>
    <w:p>
      <w:pPr>
        <w:ind w:left="22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"/>
        </w:rPr>
        <w:t>简图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26" w:line="2850" w:lineRule="exact"/>
        <w:rPr/>
      </w:pPr>
      <w:r>
        <w:rPr>
          <w:position w:val="-57"/>
        </w:rPr>
        <w:drawing>
          <wp:inline distT="0" distB="0" distL="0" distR="0">
            <wp:extent cx="1974815" cy="1809750"/>
            <wp:effectExtent l="0" t="0" r="0" b="0"/>
            <wp:docPr id="556" name="IM 556"/>
            <wp:cNvGraphicFramePr/>
            <a:graphic>
              <a:graphicData uri="http://schemas.openxmlformats.org/drawingml/2006/picture">
                <pic:pic>
                  <pic:nvPicPr>
                    <pic:cNvPr id="556" name="IM 556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481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0" w:lineRule="exact"/>
        <w:sectPr>
          <w:type w:val="continuous"/>
          <w:pgSz w:w="11900" w:h="16840"/>
          <w:pgMar w:top="2170" w:right="1785" w:bottom="400" w:left="1640" w:header="1779" w:footer="0" w:gutter="0"/>
          <w:cols w:equalWidth="0" w:num="3">
            <w:col w:w="2880" w:space="100"/>
            <w:col w:w="1470" w:space="100"/>
            <w:col w:w="3925" w:space="0"/>
          </w:cols>
        </w:sectPr>
        <w:rPr/>
      </w:pPr>
    </w:p>
    <w:p>
      <w:pPr>
        <w:ind w:right="320"/>
        <w:spacing w:before="147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2"/>
        </w:rPr>
        <w:t>阴在北；离、震在东，巽、坎在南，兑、乾</w:t>
      </w:r>
      <w:r>
        <w:rPr>
          <w:rFonts w:ascii="SimSun" w:hAnsi="SimSun" w:eastAsia="SimSun" w:cs="SimSun"/>
          <w:sz w:val="31"/>
          <w:szCs w:val="31"/>
          <w:spacing w:val="-43"/>
        </w:rPr>
        <w:t>在西，坤、艮在北。如此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混乱的分布，有何阴阳变化的规律可言。最明显的是少阴在东 </w:t>
      </w:r>
      <w:r>
        <w:rPr>
          <w:rFonts w:ascii="SimSun" w:hAnsi="SimSun" w:eastAsia="SimSun" w:cs="SimSun"/>
          <w:sz w:val="31"/>
          <w:szCs w:val="31"/>
          <w:spacing w:val="-23"/>
        </w:rPr>
        <w:t>少阳在南，太阳在西太阴在北，少阴向太阴发展，少阳向太阳发 </w:t>
      </w:r>
      <w:r>
        <w:rPr>
          <w:rFonts w:ascii="SimSun" w:hAnsi="SimSun" w:eastAsia="SimSun" w:cs="SimSun"/>
          <w:sz w:val="31"/>
          <w:szCs w:val="31"/>
          <w:spacing w:val="-2"/>
        </w:rPr>
        <w:t>展，如何发展?都从东南向西北发展么?那又怎能形成阴阳变 </w:t>
      </w:r>
      <w:r>
        <w:rPr>
          <w:rFonts w:ascii="SimSun" w:hAnsi="SimSun" w:eastAsia="SimSun" w:cs="SimSun"/>
          <w:sz w:val="31"/>
          <w:szCs w:val="31"/>
          <w:spacing w:val="-18"/>
        </w:rPr>
        <w:t>化的周期性循环呢?阴极生阳，阳极生阴，太阴生少阳，太阳生 </w:t>
      </w:r>
      <w:r>
        <w:rPr>
          <w:rFonts w:ascii="SimSun" w:hAnsi="SimSun" w:eastAsia="SimSun" w:cs="SimSun"/>
          <w:sz w:val="31"/>
          <w:szCs w:val="31"/>
          <w:spacing w:val="-7"/>
        </w:rPr>
        <w:t>少阴，如何生呢?按其方位，岂不成了太阴生少阴，少阴生少 </w:t>
      </w:r>
      <w:r>
        <w:rPr>
          <w:rFonts w:ascii="SimSun" w:hAnsi="SimSun" w:eastAsia="SimSun" w:cs="SimSun"/>
          <w:sz w:val="31"/>
          <w:szCs w:val="31"/>
          <w:spacing w:val="-18"/>
        </w:rPr>
        <w:t>阳，少阳生太阳，太阳生太阴了么?八卦中，坎是初阳，震是少 </w:t>
      </w:r>
      <w:r>
        <w:rPr>
          <w:rFonts w:ascii="SimSun" w:hAnsi="SimSun" w:eastAsia="SimSun" w:cs="SimSun"/>
          <w:sz w:val="31"/>
          <w:szCs w:val="31"/>
          <w:spacing w:val="-33"/>
        </w:rPr>
        <w:t>阳，兑是中阳，乾是太阳，离是初阴，巽是少阴，艮是中阴，坤是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太阴。太阴为阴之极，阴极生阳，故下卦为阴中生</w:t>
      </w:r>
      <w:r>
        <w:rPr>
          <w:rFonts w:ascii="SimSun" w:hAnsi="SimSun" w:eastAsia="SimSun" w:cs="SimSun"/>
          <w:sz w:val="31"/>
          <w:szCs w:val="31"/>
          <w:spacing w:val="-24"/>
        </w:rPr>
        <w:t>阳，阳不外现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的初阳卦坎卦。太阳为阳之极，阳极生阴，故下卦为阳中生阴，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阴不外现的初阴卦离卦。因此，乾卦为太阳卦或全阳卦或阳极 </w:t>
      </w:r>
      <w:r>
        <w:rPr>
          <w:rFonts w:ascii="SimSun" w:hAnsi="SimSun" w:eastAsia="SimSun" w:cs="SimSun"/>
          <w:sz w:val="31"/>
          <w:szCs w:val="31"/>
          <w:spacing w:val="-23"/>
        </w:rPr>
        <w:t>卦，必在正南午位；坤卦为太阴</w:t>
      </w:r>
    </w:p>
    <w:p>
      <w:pPr>
        <w:spacing w:before="82" w:line="448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9"/>
        </w:rPr>
        <w:t>卦或全阴卦或阴极卦，必在正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北子位。再看他的圣人则洛书</w:t>
      </w:r>
    </w:p>
    <w:p>
      <w:pPr>
        <w:spacing w:before="8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列卦图的简示图：</w:t>
      </w:r>
    </w:p>
    <w:p>
      <w:pPr>
        <w:ind w:left="659"/>
        <w:spacing w:before="233" w:line="46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  <w:position w:val="10"/>
        </w:rPr>
        <w:t>此图是把陈抟的先天八卦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卦位搬来放在洛书数位上，其</w:t>
      </w:r>
    </w:p>
    <w:p>
      <w:pPr>
        <w:spacing w:before="95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中的父母六子说，历来是用于</w:t>
      </w:r>
    </w:p>
    <w:p>
      <w:pPr>
        <w:ind w:right="438"/>
        <w:spacing w:before="131" w:line="22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解说后天八卦卦位的，因后天八卦乾在西北，坤在西南，不居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正位在偏位，乾父坤母的解说令人费解，所以搬来解说先天八</w:t>
      </w:r>
    </w:p>
    <w:p>
      <w:pPr>
        <w:spacing w:line="226" w:lineRule="auto"/>
        <w:sectPr>
          <w:type w:val="continuous"/>
          <w:pgSz w:w="11900" w:h="16840"/>
          <w:pgMar w:top="2170" w:right="1785" w:bottom="400" w:left="1640" w:header="1779" w:footer="0" w:gutter="0"/>
          <w:cols w:equalWidth="0" w:num="1">
            <w:col w:w="8475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ind w:left="17" w:right="97" w:firstLine="154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卦卦位和洛书数位。父母六子说，是载于《易传·说</w:t>
      </w:r>
      <w:r>
        <w:rPr>
          <w:rFonts w:ascii="SimSun" w:hAnsi="SimSun" w:eastAsia="SimSun" w:cs="SimSun"/>
          <w:sz w:val="31"/>
          <w:szCs w:val="31"/>
          <w:spacing w:val="-25"/>
        </w:rPr>
        <w:t>卦传》的有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据之说，其不合理，前已言之，用它解说后天八卦卦位不通，用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它解说先天八卦卦位和洛书数位也不会通的。八卦</w:t>
      </w:r>
      <w:r>
        <w:rPr>
          <w:rFonts w:ascii="SimSun" w:hAnsi="SimSun" w:eastAsia="SimSun" w:cs="SimSun"/>
          <w:sz w:val="31"/>
          <w:szCs w:val="31"/>
          <w:spacing w:val="3"/>
        </w:rPr>
        <w:t>各卦是由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四象生出的同代平等卦，洛书九数也是表示八方九位的平等  </w:t>
      </w:r>
      <w:r>
        <w:rPr>
          <w:rFonts w:ascii="SimSun" w:hAnsi="SimSun" w:eastAsia="SimSun" w:cs="SimSun"/>
          <w:sz w:val="31"/>
          <w:szCs w:val="31"/>
          <w:spacing w:val="-3"/>
        </w:rPr>
        <w:t>数，不能有父母子女之分，不能因为有人以乾为天为君为父，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以坤为地为后为母，就说乾坤是父母卦，其他是子女卦。同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样，不能说洛书九数中的九、</w:t>
      </w:r>
      <w:r>
        <w:rPr>
          <w:rFonts w:ascii="SimSun" w:hAnsi="SimSun" w:eastAsia="SimSun" w:cs="SimSun"/>
          <w:sz w:val="31"/>
          <w:szCs w:val="31"/>
          <w:spacing w:val="5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一是父母数，其他是子女数。本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来是洛书数位仿八卦数位，却反过来说八卦</w:t>
      </w:r>
      <w:r>
        <w:rPr>
          <w:rFonts w:ascii="SimSun" w:hAnsi="SimSun" w:eastAsia="SimSun" w:cs="SimSun"/>
          <w:sz w:val="31"/>
          <w:szCs w:val="31"/>
          <w:spacing w:val="3"/>
        </w:rPr>
        <w:t>数位来自洛书数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位，已够荒唐的了。更使人费解的是：远古上古之时的圣人，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竟能用那样复杂的数理知识和易学理论去理解天赐的河图，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并画出八卦来，其中的数理知识，内两圈还算有理，外圈说：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“六一之中有四为太阴，三八之中有二为少阴，</w:t>
      </w:r>
      <w:r>
        <w:rPr>
          <w:rFonts w:ascii="SimSun" w:hAnsi="SimSun" w:eastAsia="SimSun" w:cs="SimSun"/>
          <w:sz w:val="31"/>
          <w:szCs w:val="31"/>
          <w:spacing w:val="-8"/>
        </w:rPr>
        <w:t>二七之中有三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为少阳，九四之中有一为太阳。”简直不可理解：六一之中有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四，二七之中有三，似乎是说六至一数之中有四，但并不只有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四，还有二、三、五；二至七数有三，但并不只有三，还有四、五、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六；为什么有四为太阴，有二为少阴，有三为少阳，就不行吗? </w:t>
      </w:r>
      <w:r>
        <w:rPr>
          <w:rFonts w:ascii="SimSun" w:hAnsi="SimSun" w:eastAsia="SimSun" w:cs="SimSun"/>
          <w:sz w:val="31"/>
          <w:szCs w:val="31"/>
          <w:spacing w:val="2"/>
        </w:rPr>
        <w:t>有三为少阳，有四为太阴，就不行吗?三八之中有二为少阴，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三至八数之中，只有四、五、六、七，为何有二?九四之中有一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为太阳，九至四数之中，只有五、六、七、八，为何有一?</w:t>
      </w:r>
      <w:r>
        <w:rPr>
          <w:rFonts w:ascii="SimSun" w:hAnsi="SimSun" w:eastAsia="SimSun" w:cs="SimSun"/>
          <w:sz w:val="31"/>
          <w:szCs w:val="31"/>
          <w:spacing w:val="-24"/>
        </w:rPr>
        <w:t>圣人的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数理知识就这样么?乾是太阳，兑也是太阳；</w:t>
      </w:r>
      <w:r>
        <w:rPr>
          <w:rFonts w:ascii="SimSun" w:hAnsi="SimSun" w:eastAsia="SimSun" w:cs="SimSun"/>
          <w:sz w:val="31"/>
          <w:szCs w:val="31"/>
          <w:spacing w:val="-2"/>
        </w:rPr>
        <w:t>坤是太阴，艮也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是太阴；离是少阴、震也是少阴；坎是少阳，巽也是少阳，圣人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的易学理论就这样么?再看所列卦图，乾既在河图正西之位，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为何到洛书正南之位上去了?兑既在河图正西之位，为何到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洛书东南之位上去了?坎既在河图正南之位，为何到洛书正 </w:t>
      </w:r>
      <w:r>
        <w:rPr>
          <w:rFonts w:ascii="SimSun" w:hAnsi="SimSun" w:eastAsia="SimSun" w:cs="SimSun"/>
          <w:sz w:val="31"/>
          <w:szCs w:val="31"/>
          <w:spacing w:val="10"/>
        </w:rPr>
        <w:t>西之位上去了?巽既在河图正南之位，为何到洛书西南之位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上去了?震既在河图正东之位，为何到洛书东北之位上去了? </w:t>
      </w:r>
      <w:r>
        <w:rPr>
          <w:rFonts w:ascii="SimSun" w:hAnsi="SimSun" w:eastAsia="SimSun" w:cs="SimSun"/>
          <w:sz w:val="31"/>
          <w:szCs w:val="31"/>
          <w:spacing w:val="9"/>
        </w:rPr>
        <w:t>艮既在河图正北之位，为何到洛书西北之位上去了?如此调</w:t>
      </w:r>
    </w:p>
    <w:p>
      <w:pPr>
        <w:spacing w:line="272" w:lineRule="auto"/>
        <w:sectPr>
          <w:headerReference w:type="default" r:id="rId283"/>
          <w:pgSz w:w="12050" w:h="16950"/>
          <w:pgMar w:top="2139" w:right="1807" w:bottom="400" w:left="1807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right="469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动有什么理由吗?河图的东方北方四卦留一调一是可以理解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的，南方西方四卦的大换班是不可理解的。如果这是天赐河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图、洛书的原意，那这天就太不够天了。如果这是圣人的理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解，那这圣人就太不够圣人了。</w:t>
      </w:r>
    </w:p>
    <w:p>
      <w:pPr>
        <w:ind w:left="744"/>
        <w:spacing w:before="33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</w:rPr>
        <w:t>4.</w:t>
      </w:r>
      <w:r>
        <w:rPr>
          <w:rFonts w:ascii="SimHei" w:hAnsi="SimHei" w:eastAsia="SimHei" w:cs="SimHei"/>
          <w:sz w:val="31"/>
          <w:szCs w:val="31"/>
          <w:b/>
          <w:bCs/>
        </w:rPr>
        <w:t>河图洛书八卦正确数位关系如附图17</w:t>
      </w:r>
    </w:p>
    <w:p>
      <w:pPr>
        <w:pStyle w:val="BodyText"/>
        <w:spacing w:line="248" w:lineRule="auto"/>
        <w:rPr/>
      </w:pPr>
      <w:r/>
    </w:p>
    <w:p>
      <w:pPr>
        <w:ind w:right="199" w:firstLine="739"/>
        <w:spacing w:before="10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图17简示了河图、洛书、八卦三者数位。河图分为天盘、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天数，地盘、地数。洛书只一个盘，最初叫地盘，后来叫占盘， </w:t>
      </w:r>
      <w:r>
        <w:rPr>
          <w:rFonts w:ascii="SimSun" w:hAnsi="SimSun" w:eastAsia="SimSun" w:cs="SimSun"/>
          <w:sz w:val="31"/>
          <w:szCs w:val="31"/>
          <w:spacing w:val="-14"/>
        </w:rPr>
        <w:t>又叫太乙占盘或太乙九宫占盘；其数，最初叫天地数，后来叫  </w:t>
      </w:r>
      <w:r>
        <w:rPr>
          <w:rFonts w:ascii="SimSun" w:hAnsi="SimSun" w:eastAsia="SimSun" w:cs="SimSun"/>
          <w:sz w:val="31"/>
          <w:szCs w:val="31"/>
          <w:spacing w:val="-19"/>
        </w:rPr>
        <w:t>数，又叫洛书数或九宫数。八卦分为上卦盘、上卦数，下卦盘、 </w:t>
      </w:r>
      <w:r>
        <w:rPr>
          <w:rFonts w:ascii="SimSun" w:hAnsi="SimSun" w:eastAsia="SimSun" w:cs="SimSun"/>
          <w:sz w:val="31"/>
          <w:szCs w:val="31"/>
          <w:spacing w:val="-14"/>
        </w:rPr>
        <w:t>下卦数，上卦数、下卦数都是相同的八卦数。图中的数位，都  </w:t>
      </w:r>
      <w:r>
        <w:rPr>
          <w:rFonts w:ascii="SimSun" w:hAnsi="SimSun" w:eastAsia="SimSun" w:cs="SimSun"/>
          <w:sz w:val="31"/>
          <w:szCs w:val="31"/>
          <w:spacing w:val="-9"/>
        </w:rPr>
        <w:t>是正确数位。河图只有四方五位，北方天数为一，地数为十； </w:t>
      </w:r>
      <w:r>
        <w:rPr>
          <w:rFonts w:ascii="SimSun" w:hAnsi="SimSun" w:eastAsia="SimSun" w:cs="SimSun"/>
          <w:sz w:val="31"/>
          <w:szCs w:val="31"/>
          <w:spacing w:val="-24"/>
        </w:rPr>
        <w:t>东方天数为三，地数为八；南方天数为九，地数为二；西方天数  </w:t>
      </w:r>
      <w:r>
        <w:rPr>
          <w:rFonts w:ascii="SimSun" w:hAnsi="SimSun" w:eastAsia="SimSun" w:cs="SimSun"/>
          <w:sz w:val="31"/>
          <w:szCs w:val="31"/>
          <w:spacing w:val="-14"/>
        </w:rPr>
        <w:t>为七，地数为四。但这不是最初的河图数位，是经过盖天派天  </w:t>
      </w:r>
      <w:r>
        <w:rPr>
          <w:rFonts w:ascii="SimSun" w:hAnsi="SimSun" w:eastAsia="SimSun" w:cs="SimSun"/>
          <w:sz w:val="31"/>
          <w:szCs w:val="31"/>
          <w:spacing w:val="-3"/>
        </w:rPr>
        <w:t>文家旋转了90°的河图数位。最初的河图数位，天数一和地  </w:t>
      </w:r>
      <w:r>
        <w:rPr>
          <w:rFonts w:ascii="SimSun" w:hAnsi="SimSun" w:eastAsia="SimSun" w:cs="SimSun"/>
          <w:sz w:val="31"/>
          <w:szCs w:val="31"/>
          <w:spacing w:val="-14"/>
        </w:rPr>
        <w:t>数十是在东方。洛书是八方九位，是把河图十数去掉十，只用  </w:t>
      </w:r>
      <w:r>
        <w:rPr>
          <w:rFonts w:ascii="SimSun" w:hAnsi="SimSun" w:eastAsia="SimSun" w:cs="SimSun"/>
          <w:sz w:val="31"/>
          <w:szCs w:val="31"/>
          <w:spacing w:val="-14"/>
        </w:rPr>
        <w:t>天数五作中数，地数六移至地数八位置，地数八移至地数十位  </w:t>
      </w:r>
      <w:r>
        <w:rPr>
          <w:rFonts w:ascii="SimSun" w:hAnsi="SimSun" w:eastAsia="SimSun" w:cs="SimSun"/>
          <w:sz w:val="31"/>
          <w:szCs w:val="31"/>
          <w:spacing w:val="-34"/>
        </w:rPr>
        <w:t>置，天数仍按原北一、东三、西七、南九方位不动，</w:t>
      </w:r>
      <w:r>
        <w:rPr>
          <w:rFonts w:ascii="SimSun" w:hAnsi="SimSun" w:eastAsia="SimSun" w:cs="SimSun"/>
          <w:sz w:val="31"/>
          <w:szCs w:val="31"/>
          <w:spacing w:val="-35"/>
        </w:rPr>
        <w:t>旋转地盘，使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地数二在一、三之间，四在三、九之间，八在九、七之间，六在  </w:t>
      </w:r>
      <w:r>
        <w:rPr>
          <w:rFonts w:ascii="SimSun" w:hAnsi="SimSun" w:eastAsia="SimSun" w:cs="SimSun"/>
          <w:sz w:val="31"/>
          <w:szCs w:val="31"/>
          <w:spacing w:val="-17"/>
        </w:rPr>
        <w:t>七、</w:t>
      </w:r>
      <w:r>
        <w:rPr>
          <w:rFonts w:ascii="SimSun" w:hAnsi="SimSun" w:eastAsia="SimSun" w:cs="SimSun"/>
          <w:sz w:val="31"/>
          <w:szCs w:val="31"/>
          <w:spacing w:val="-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一之间，放下天盘，合为天地盘八方九位而成的。八卦是  </w:t>
      </w:r>
      <w:r>
        <w:rPr>
          <w:rFonts w:ascii="SimSun" w:hAnsi="SimSun" w:eastAsia="SimSun" w:cs="SimSun"/>
          <w:sz w:val="31"/>
          <w:szCs w:val="31"/>
          <w:spacing w:val="-14"/>
        </w:rPr>
        <w:t>八方位，早在它还是八圭之时起，就是以八个符号八个数表示  </w:t>
      </w:r>
      <w:r>
        <w:rPr>
          <w:rFonts w:ascii="SimSun" w:hAnsi="SimSun" w:eastAsia="SimSun" w:cs="SimSun"/>
          <w:sz w:val="31"/>
          <w:szCs w:val="31"/>
          <w:spacing w:val="-1"/>
        </w:rPr>
        <w:t>八方位的，数位排列一直是按太极阳顺阴逆的形式从左东起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</w:rPr>
        <w:t>向上南方向排成一、二、三、四、八、七、六、五的，用于占卜，成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为八卦之后，仍然如此。因为阴阳系统是太极系统的直接</w:t>
      </w:r>
      <w:r>
        <w:rPr>
          <w:rFonts w:ascii="SimSun" w:hAnsi="SimSun" w:eastAsia="SimSun" w:cs="SimSun"/>
          <w:sz w:val="31"/>
          <w:szCs w:val="31"/>
          <w:spacing w:val="-4"/>
        </w:rPr>
        <w:t>继  </w:t>
      </w:r>
      <w:r>
        <w:rPr>
          <w:rFonts w:ascii="SimSun" w:hAnsi="SimSun" w:eastAsia="SimSun" w:cs="SimSun"/>
          <w:sz w:val="31"/>
          <w:szCs w:val="31"/>
          <w:spacing w:val="-1"/>
        </w:rPr>
        <w:t>承和发展，而占卜系统只是受太极系统的影响而已。这就说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明太极、阴阳、八卦系统是主系统，河图、洛书系统是副系统，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河图接受太极、阴阳系统的影响首创占卜形式和方法。太极、</w:t>
      </w:r>
    </w:p>
    <w:p>
      <w:pPr>
        <w:spacing w:line="271" w:lineRule="auto"/>
        <w:sectPr>
          <w:headerReference w:type="default" r:id="rId284"/>
          <w:pgSz w:w="11900" w:h="16840"/>
          <w:pgMar w:top="2069" w:right="1785" w:bottom="400" w:left="1650" w:header="16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351" w:firstLine="180"/>
        <w:spacing w:before="10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阴阳系统的八圭用于占卜，仿河图的占卜形式和方法，成为八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卦占卜，将哲理和占卜结合起来成为占卜易学。河图仿八卦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八方位内容和哲理，将自己改进成八方九位的洛书，使</w:t>
      </w:r>
      <w:r>
        <w:rPr>
          <w:rFonts w:ascii="SimSun" w:hAnsi="SimSun" w:eastAsia="SimSun" w:cs="SimSun"/>
          <w:sz w:val="31"/>
          <w:szCs w:val="31"/>
          <w:spacing w:val="-14"/>
        </w:rPr>
        <w:t>自己也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成为哲理占卜。这可以从三者的数位比较中得到证明。</w:t>
      </w:r>
    </w:p>
    <w:p>
      <w:pPr>
        <w:pStyle w:val="BodyText"/>
        <w:spacing w:line="467" w:lineRule="auto"/>
        <w:rPr/>
      </w:pPr>
      <w:r/>
    </w:p>
    <w:p>
      <w:pPr>
        <w:ind w:left="850"/>
        <w:spacing w:before="101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5"/>
        </w:rPr>
        <w:t>(二)八卦占卜方法补正</w:t>
      </w:r>
    </w:p>
    <w:p>
      <w:pPr>
        <w:pStyle w:val="BodyText"/>
        <w:spacing w:line="457" w:lineRule="auto"/>
        <w:rPr/>
      </w:pPr>
      <w:r/>
    </w:p>
    <w:p>
      <w:pPr>
        <w:ind w:right="279" w:firstLine="72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八卦占卜的最初方法，和河图占卜的方法一样简单易行，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人人都能掌握应用。后来越演越繁，由八卦占卜变成了</w:t>
      </w:r>
      <w:r>
        <w:rPr>
          <w:rFonts w:ascii="SimSun" w:hAnsi="SimSun" w:eastAsia="SimSun" w:cs="SimSun"/>
          <w:sz w:val="31"/>
          <w:szCs w:val="31"/>
          <w:spacing w:val="-5"/>
        </w:rPr>
        <w:t>用六  </w:t>
      </w:r>
      <w:r>
        <w:rPr>
          <w:rFonts w:ascii="SimSun" w:hAnsi="SimSun" w:eastAsia="SimSun" w:cs="SimSun"/>
          <w:sz w:val="31"/>
          <w:szCs w:val="31"/>
          <w:spacing w:val="4"/>
        </w:rPr>
        <w:t>十四卦占卜，八卦占卜法就失传了。为什么会越演越繁呢?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因为上古时期的氏族首领、部落首领、部落联盟首领，要利用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占卜决定重大事情，使这种决定带有上天旨意的神秘色彩，以  </w:t>
      </w:r>
      <w:r>
        <w:rPr>
          <w:rFonts w:ascii="SimSun" w:hAnsi="SimSun" w:eastAsia="SimSun" w:cs="SimSun"/>
          <w:sz w:val="31"/>
          <w:szCs w:val="31"/>
          <w:spacing w:val="-13"/>
        </w:rPr>
        <w:t>便迷惑成员一致服从，统一行动，所以就在占卜方法</w:t>
      </w:r>
      <w:r>
        <w:rPr>
          <w:rFonts w:ascii="SimSun" w:hAnsi="SimSun" w:eastAsia="SimSun" w:cs="SimSun"/>
          <w:sz w:val="31"/>
          <w:szCs w:val="31"/>
          <w:spacing w:val="-14"/>
        </w:rPr>
        <w:t>上力求繁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化，使一般人不易掌握应用，这时就出现了占卜专</w:t>
      </w:r>
      <w:r>
        <w:rPr>
          <w:rFonts w:ascii="SimSun" w:hAnsi="SimSun" w:eastAsia="SimSun" w:cs="SimSun"/>
          <w:sz w:val="31"/>
          <w:szCs w:val="31"/>
          <w:spacing w:val="-14"/>
        </w:rPr>
        <w:t>业者，甚至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有专为首领占卜的高级专业者。这些专业者或高级专业者，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平时无事，就专门研究如何繁化占卜方法、占</w:t>
      </w:r>
      <w:r>
        <w:rPr>
          <w:rFonts w:ascii="SimSun" w:hAnsi="SimSun" w:eastAsia="SimSun" w:cs="SimSun"/>
          <w:sz w:val="31"/>
          <w:szCs w:val="31"/>
          <w:spacing w:val="-14"/>
        </w:rPr>
        <w:t>卜仪式、占卜论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断吉凶的语言；方法要神秘，仪式要严肃，论断吉</w:t>
      </w:r>
      <w:r>
        <w:rPr>
          <w:rFonts w:ascii="SimSun" w:hAnsi="SimSun" w:eastAsia="SimSun" w:cs="SimSun"/>
          <w:sz w:val="31"/>
          <w:szCs w:val="31"/>
          <w:spacing w:val="-14"/>
        </w:rPr>
        <w:t>凶的语言要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模糊；同时也要带点哲理性和科学性，</w:t>
      </w:r>
      <w:r>
        <w:rPr>
          <w:rFonts w:ascii="SimSun" w:hAnsi="SimSun" w:eastAsia="SimSun" w:cs="SimSun"/>
          <w:sz w:val="31"/>
          <w:szCs w:val="31"/>
          <w:spacing w:val="8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一方面提高论断吉凶准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确率， 一方面使首领和民众信服。因此就越演越繁了。为什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么演变成用六十四卦占卜了呢?一是因为用八卦占卜本身就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自然会重出六十四卦；二是因为力求繁化的需要；三是用八卦  </w:t>
      </w:r>
      <w:r>
        <w:rPr>
          <w:rFonts w:ascii="SimSun" w:hAnsi="SimSun" w:eastAsia="SimSun" w:cs="SimSun"/>
          <w:sz w:val="31"/>
          <w:szCs w:val="31"/>
          <w:spacing w:val="-4"/>
        </w:rPr>
        <w:t>占卜的结果是六十四种上下八卦的组合，按六十四种上</w:t>
      </w:r>
      <w:r>
        <w:rPr>
          <w:rFonts w:ascii="SimSun" w:hAnsi="SimSun" w:eastAsia="SimSun" w:cs="SimSun"/>
          <w:sz w:val="31"/>
          <w:szCs w:val="31"/>
          <w:spacing w:val="-5"/>
        </w:rPr>
        <w:t>下八  </w:t>
      </w:r>
      <w:r>
        <w:rPr>
          <w:rFonts w:ascii="SimSun" w:hAnsi="SimSun" w:eastAsia="SimSun" w:cs="SimSun"/>
          <w:sz w:val="31"/>
          <w:szCs w:val="31"/>
          <w:spacing w:val="-1"/>
        </w:rPr>
        <w:t>卦的组合论吉凶，和把六十四种上下八卦的组合当作六十四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卦论吉凶是一样的， 一般人很容易记住八卦，但要记住六十四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卦就不容易了，所以用六十四卦占卜比用八卦占卜更带神秘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性，更能迷惑人。下面分述八卦占卜法。</w:t>
      </w:r>
    </w:p>
    <w:p>
      <w:pPr>
        <w:spacing w:line="271" w:lineRule="auto"/>
        <w:sectPr>
          <w:headerReference w:type="default" r:id="rId285"/>
          <w:pgSz w:w="11900" w:h="16840"/>
          <w:pgMar w:top="2140" w:right="1785" w:bottom="400" w:left="1599" w:header="17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4" w:lineRule="auto"/>
        <w:rPr/>
      </w:pPr>
      <w:r/>
    </w:p>
    <w:p>
      <w:pPr>
        <w:ind w:left="89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八卦上下盘占卜器如附图18</w:t>
      </w:r>
    </w:p>
    <w:p>
      <w:pPr>
        <w:ind w:left="165" w:right="29" w:firstLine="729"/>
        <w:spacing w:before="294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图18是八卦上下盘占卜器模型立体示意图。八卦上下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盘最初也和河图一样称为天地盘，上下卦也称天地卦，后来为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了有所区别，改称上下盘上下卦，只是叫法不同而已，实质是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一样的。图中所示卦位为八方位自重卦位，即所</w:t>
      </w:r>
      <w:r>
        <w:rPr>
          <w:rFonts w:ascii="SimSun" w:hAnsi="SimSun" w:eastAsia="SimSun" w:cs="SimSun"/>
          <w:sz w:val="31"/>
          <w:szCs w:val="31"/>
          <w:spacing w:val="2"/>
        </w:rPr>
        <w:t>谓八经卦。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八经卦是上下卦相同的自重卦，以下卦为基础，基础不动，故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下卦称定位卦；以上卦为配合，配合顺时针方向旋转，和下卦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形成有变化的配合，故上卦称变位卦。上下卦不同的配合卦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称为别卦，亦称互重卦。自重卦上下卦同位，无错</w:t>
      </w:r>
      <w:r>
        <w:rPr>
          <w:rFonts w:ascii="SimSun" w:hAnsi="SimSun" w:eastAsia="SimSun" w:cs="SimSun"/>
          <w:sz w:val="31"/>
          <w:szCs w:val="31"/>
          <w:spacing w:val="-9"/>
        </w:rPr>
        <w:t>位，称为0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错位，下卦为0,0加上卦数，等于自重卦数。旋转</w:t>
      </w:r>
      <w:r>
        <w:rPr>
          <w:rFonts w:ascii="SimSun" w:hAnsi="SimSun" w:eastAsia="SimSun" w:cs="SimSun"/>
          <w:sz w:val="31"/>
          <w:szCs w:val="31"/>
          <w:spacing w:val="-15"/>
        </w:rPr>
        <w:t>时，错一位，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各卦都错一位，称为1错位，下卦为8,8加上卦数，等于1错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位互重卦数。错二位，各卦都错二位，称为2错位，下卦为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16,16加上卦数，等于2错位互重卦数。上下八卦自重为</w:t>
      </w:r>
      <w:r>
        <w:rPr>
          <w:rFonts w:ascii="SimSun" w:hAnsi="SimSun" w:eastAsia="SimSun" w:cs="SimSun"/>
          <w:sz w:val="31"/>
          <w:szCs w:val="31"/>
          <w:spacing w:val="13"/>
        </w:rPr>
        <w:t>0 </w:t>
      </w:r>
      <w:r>
        <w:rPr>
          <w:rFonts w:ascii="SimSun" w:hAnsi="SimSun" w:eastAsia="SimSun" w:cs="SimSun"/>
          <w:sz w:val="31"/>
          <w:szCs w:val="31"/>
          <w:spacing w:val="20"/>
        </w:rPr>
        <w:t>错位，互重有1至7错位，可表述为0至7的8错位。因</w:t>
      </w:r>
      <w:r>
        <w:rPr>
          <w:rFonts w:ascii="SimSun" w:hAnsi="SimSun" w:eastAsia="SimSun" w:cs="SimSun"/>
          <w:sz w:val="31"/>
          <w:szCs w:val="31"/>
          <w:spacing w:val="19"/>
        </w:rPr>
        <w:t>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就有如下公式：</w:t>
      </w:r>
    </w:p>
    <w:p>
      <w:pPr>
        <w:ind w:left="825"/>
        <w:spacing w:before="98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0"/>
        </w:rPr>
        <w:t>错位数</w:t>
      </w:r>
      <w:r>
        <w:rPr>
          <w:rFonts w:ascii="Times New Roman" w:hAnsi="Times New Roman" w:eastAsia="Times New Roman" w:cs="Times New Roman"/>
          <w:sz w:val="31"/>
          <w:szCs w:val="31"/>
          <w:spacing w:val="20"/>
        </w:rPr>
        <w:t>x </w:t>
      </w:r>
      <w:r>
        <w:rPr>
          <w:rFonts w:ascii="FangSong" w:hAnsi="FangSong" w:eastAsia="FangSong" w:cs="FangSong"/>
          <w:sz w:val="31"/>
          <w:szCs w:val="31"/>
          <w:spacing w:val="20"/>
        </w:rPr>
        <w:t>卦数(8)+上卦数=重卦数</w:t>
      </w:r>
    </w:p>
    <w:p>
      <w:pPr>
        <w:ind w:left="165" w:right="30" w:firstLine="679"/>
        <w:spacing w:before="104" w:line="26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重卦，就是上下八卦的配合。上下八卦共有六十四种配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合，后来给六十四种配合取上六十四个名称，自重卦仍用上下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  <w:w w:val="96"/>
        </w:rPr>
        <w:t>卦原来的名称：震、兑、乾、离、巽、艮、坤、坎，称为八经卦；互重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卦另取别名，称为五十六别卦；合之则为六十四卦。这就是六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十四卦的来历和形成过程，其起始时间，和八</w:t>
      </w:r>
      <w:r>
        <w:rPr>
          <w:rFonts w:ascii="SimSun" w:hAnsi="SimSun" w:eastAsia="SimSun" w:cs="SimSun"/>
          <w:sz w:val="31"/>
          <w:szCs w:val="31"/>
          <w:spacing w:val="-14"/>
        </w:rPr>
        <w:t>圭用于占卜，改 </w:t>
      </w:r>
      <w:r>
        <w:rPr>
          <w:rFonts w:ascii="SimSun" w:hAnsi="SimSun" w:eastAsia="SimSun" w:cs="SimSun"/>
          <w:sz w:val="31"/>
          <w:szCs w:val="31"/>
          <w:spacing w:val="-1"/>
        </w:rPr>
        <w:t>名八卦同时，但也称为卦并确定卦名是以后的事情。八圭用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于占卜，改名八卦，是伏羲氏时期的事情；在伏羲氏时期以前，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只有八圭之说，而无八卦之说；故传说误为伏羲氏画八卦，或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伏羲氏则河图画八卦；其实，伏羲氏是将以前就有的八圭符号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仿照河图用于占卜改名八卦而已；说他首创八卦占卜法是对</w:t>
      </w:r>
    </w:p>
    <w:p>
      <w:pPr>
        <w:spacing w:line="268" w:lineRule="auto"/>
        <w:sectPr>
          <w:headerReference w:type="default" r:id="rId286"/>
          <w:pgSz w:w="11900" w:h="16840"/>
          <w:pgMar w:top="2160" w:right="1785" w:bottom="400" w:left="1785" w:header="17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6" w:lineRule="auto"/>
        <w:rPr/>
      </w:pPr>
      <w:r/>
    </w:p>
    <w:p>
      <w:pPr>
        <w:ind w:left="69"/>
        <w:spacing w:before="95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8"/>
        </w:rPr>
        <w:t>的，说他始画八卦或则河图画八卦就不对了。</w:t>
      </w:r>
    </w:p>
    <w:p>
      <w:pPr>
        <w:pStyle w:val="BodyText"/>
        <w:spacing w:line="251" w:lineRule="auto"/>
        <w:rPr/>
      </w:pPr>
      <w:r/>
    </w:p>
    <w:p>
      <w:pPr>
        <w:ind w:left="684"/>
        <w:spacing w:before="94" w:line="222" w:lineRule="auto"/>
        <w:outlineLvl w:val="6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b/>
          <w:bCs/>
          <w:spacing w:val="15"/>
        </w:rPr>
        <w:t>2.八卦占卜自然重出的六十四卦</w:t>
      </w:r>
    </w:p>
    <w:p>
      <w:pPr>
        <w:pStyle w:val="BodyText"/>
        <w:spacing w:line="246" w:lineRule="auto"/>
        <w:rPr/>
      </w:pPr>
      <w:r/>
    </w:p>
    <w:p>
      <w:pPr>
        <w:ind w:left="49" w:right="159" w:firstLine="629"/>
        <w:spacing w:before="94" w:line="271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2"/>
        </w:rPr>
        <w:t>八卦占卜自然重出的六十四卦，可以用下八卦为经(竖 </w:t>
      </w:r>
      <w:r>
        <w:rPr>
          <w:rFonts w:ascii="SimSun" w:hAnsi="SimSun" w:eastAsia="SimSun" w:cs="SimSun"/>
          <w:sz w:val="33"/>
          <w:szCs w:val="33"/>
          <w:spacing w:val="-25"/>
        </w:rPr>
        <w:t>行),上八卦为纬(横行),作成纵、横相交的配合表</w:t>
      </w:r>
      <w:r>
        <w:rPr>
          <w:rFonts w:ascii="SimSun" w:hAnsi="SimSun" w:eastAsia="SimSun" w:cs="SimSun"/>
          <w:sz w:val="33"/>
          <w:szCs w:val="33"/>
          <w:spacing w:val="-26"/>
        </w:rPr>
        <w:t>。横行由左 </w:t>
      </w:r>
      <w:r>
        <w:rPr>
          <w:rFonts w:ascii="SimSun" w:hAnsi="SimSun" w:eastAsia="SimSun" w:cs="SimSun"/>
          <w:sz w:val="29"/>
          <w:szCs w:val="29"/>
          <w:spacing w:val="-8"/>
        </w:rPr>
        <w:t>向右排成：雷(震)、泽(兑)、天(乾)、火(离)、风(巽)、山(艮)、</w:t>
      </w:r>
      <w:r>
        <w:rPr>
          <w:rFonts w:ascii="SimSun" w:hAnsi="SimSun" w:eastAsia="SimSun" w:cs="SimSun"/>
          <w:sz w:val="29"/>
          <w:szCs w:val="29"/>
          <w:spacing w:val="4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25"/>
        </w:rPr>
        <w:t>地(坤)、水(坎),各卦作下卦，每行从上到下的卦</w:t>
      </w:r>
      <w:r>
        <w:rPr>
          <w:rFonts w:ascii="SimSun" w:hAnsi="SimSun" w:eastAsia="SimSun" w:cs="SimSun"/>
          <w:sz w:val="33"/>
          <w:szCs w:val="33"/>
          <w:spacing w:val="-26"/>
        </w:rPr>
        <w:t>相同。竖行 </w:t>
      </w:r>
      <w:r>
        <w:rPr>
          <w:rFonts w:ascii="SimSun" w:hAnsi="SimSun" w:eastAsia="SimSun" w:cs="SimSun"/>
          <w:sz w:val="29"/>
          <w:szCs w:val="29"/>
          <w:spacing w:val="6"/>
        </w:rPr>
        <w:t>由上向下排成相同的次序，各卦作上卦，每行从左到右的上卦</w:t>
      </w:r>
    </w:p>
    <w:p>
      <w:pPr>
        <w:ind w:left="49"/>
        <w:spacing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3"/>
        </w:rPr>
        <w:t>不相同。其表如下。</w:t>
      </w:r>
    </w:p>
    <w:p>
      <w:pPr>
        <w:ind w:left="2043"/>
        <w:spacing w:before="234" w:line="175" w:lineRule="auto"/>
        <w:rPr>
          <w:rFonts w:ascii="LiSu" w:hAnsi="LiSu" w:eastAsia="LiSu" w:cs="LiSu"/>
          <w:sz w:val="29"/>
          <w:szCs w:val="29"/>
        </w:rPr>
      </w:pPr>
      <w:r>
        <w:rPr>
          <w:rFonts w:ascii="LiSu" w:hAnsi="LiSu" w:eastAsia="LiSu" w:cs="LiSu"/>
          <w:sz w:val="29"/>
          <w:szCs w:val="29"/>
          <w:b/>
          <w:bCs/>
          <w:spacing w:val="-14"/>
          <w:w w:val="95"/>
        </w:rPr>
        <w:t>上下八卦重出六十四卦卦数组合表</w:t>
      </w:r>
    </w:p>
    <w:p>
      <w:pPr>
        <w:ind w:left="609"/>
        <w:spacing w:before="74" w:line="481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20"/>
          <w:position w:val="14"/>
        </w:rPr>
        <w:t>从上表中可以看出六十四卦卦数，始终保持</w:t>
      </w:r>
      <w:r>
        <w:rPr>
          <w:rFonts w:ascii="SimSun" w:hAnsi="SimSun" w:eastAsia="SimSun" w:cs="SimSun"/>
          <w:sz w:val="29"/>
          <w:szCs w:val="29"/>
          <w:spacing w:val="19"/>
          <w:position w:val="14"/>
        </w:rPr>
        <w:t>四顺四逆以</w:t>
      </w:r>
    </w:p>
    <w:p>
      <w:pPr>
        <w:spacing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9"/>
        </w:rPr>
        <w:t>体现阳顺阴逆的易学原理和阴阳相反互逆互补平衡的</w:t>
      </w:r>
      <w:r>
        <w:rPr>
          <w:rFonts w:ascii="SimSun" w:hAnsi="SimSun" w:eastAsia="SimSun" w:cs="SimSun"/>
          <w:sz w:val="29"/>
          <w:szCs w:val="29"/>
          <w:spacing w:val="18"/>
        </w:rPr>
        <w:t>变化规</w:t>
      </w:r>
    </w:p>
    <w:p>
      <w:pPr>
        <w:spacing w:line="112" w:lineRule="exact"/>
        <w:rPr/>
      </w:pPr>
      <w:r/>
    </w:p>
    <w:p>
      <w:pPr>
        <w:spacing w:line="112" w:lineRule="exact"/>
        <w:sectPr>
          <w:headerReference w:type="default" r:id="rId287"/>
          <w:pgSz w:w="11900" w:h="16840"/>
          <w:pgMar w:top="2220" w:right="1785" w:bottom="400" w:left="1770" w:header="1818" w:footer="0" w:gutter="0"/>
          <w:cols w:equalWidth="0" w:num="1">
            <w:col w:w="8345" w:space="0"/>
          </w:cols>
        </w:sectPr>
        <w:rPr/>
      </w:pPr>
    </w:p>
    <w:p>
      <w:pPr>
        <w:ind w:left="69"/>
        <w:spacing w:before="59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2"/>
        </w:rPr>
        <w:t>错位纬经雷</w:t>
      </w:r>
    </w:p>
    <w:p>
      <w:pPr>
        <w:spacing w:line="207" w:lineRule="exact"/>
        <w:rPr/>
      </w:pPr>
      <w:r/>
    </w:p>
    <w:tbl>
      <w:tblPr>
        <w:tblStyle w:val="TableNormal"/>
        <w:tblW w:w="1858" w:type="dxa"/>
        <w:tblInd w:w="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68"/>
        <w:gridCol w:w="690"/>
      </w:tblGrid>
      <w:tr>
        <w:trPr>
          <w:trHeight w:val="3279" w:hRule="atLeast"/>
        </w:trPr>
        <w:tc>
          <w:tcPr>
            <w:tcW w:w="1168" w:type="dxa"/>
            <w:vAlign w:val="top"/>
          </w:tcPr>
          <w:p>
            <w:pPr>
              <w:ind w:right="100"/>
              <w:spacing w:before="59" w:line="496" w:lineRule="auto"/>
              <w:jc w:val="both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5"/>
                <w:szCs w:val="25"/>
                <w:spacing w:val="-5"/>
              </w:rPr>
              <w:t>0</w:t>
            </w:r>
            <w:r>
              <w:rPr>
                <w:rFonts w:ascii="SimHei" w:hAnsi="SimHei" w:eastAsia="SimHei" w:cs="SimHei"/>
                <w:sz w:val="25"/>
                <w:szCs w:val="25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25"/>
                <w:szCs w:val="25"/>
                <w:spacing w:val="-5"/>
              </w:rPr>
              <w:t>错</w:t>
            </w:r>
            <w:r>
              <w:rPr>
                <w:rFonts w:ascii="SimHei" w:hAnsi="SimHei" w:eastAsia="SimHei" w:cs="SimHei"/>
                <w:sz w:val="25"/>
                <w:szCs w:val="25"/>
                <w:spacing w:val="-5"/>
              </w:rPr>
              <w:t xml:space="preserve"> </w:t>
            </w:r>
            <w:r>
              <w:rPr>
                <w:rFonts w:ascii="SimHei" w:hAnsi="SimHei" w:eastAsia="SimHei" w:cs="SimHei"/>
                <w:sz w:val="25"/>
                <w:szCs w:val="25"/>
                <w:spacing w:val="-5"/>
              </w:rPr>
              <w:t>位</w:t>
            </w:r>
            <w:r>
              <w:rPr>
                <w:rFonts w:ascii="SimHei" w:hAnsi="SimHei" w:eastAsia="SimHei" w:cs="SimHei"/>
                <w:sz w:val="22"/>
                <w:szCs w:val="22"/>
                <w:spacing w:val="-5"/>
              </w:rPr>
              <w:t>雷</w:t>
            </w:r>
            <w:r>
              <w:rPr>
                <w:rFonts w:ascii="SimHei" w:hAnsi="SimHei" w:eastAsia="SimHei" w:cs="SimHei"/>
                <w:sz w:val="22"/>
                <w:szCs w:val="22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7"/>
              </w:rPr>
              <w:t>1错位</w:t>
            </w:r>
            <w:r>
              <w:rPr>
                <w:rFonts w:ascii="SimHei" w:hAnsi="SimHei" w:eastAsia="SimHei" w:cs="SimHei"/>
                <w:sz w:val="22"/>
                <w:szCs w:val="22"/>
                <w:spacing w:val="110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7"/>
              </w:rPr>
              <w:t>泽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2</w:t>
            </w:r>
            <w:r>
              <w:rPr>
                <w:rFonts w:ascii="SimHei" w:hAnsi="SimHei" w:eastAsia="SimHei" w:cs="SimHei"/>
                <w:sz w:val="22"/>
                <w:szCs w:val="22"/>
                <w:spacing w:val="-16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错</w:t>
            </w:r>
            <w:r>
              <w:rPr>
                <w:rFonts w:ascii="SimHei" w:hAnsi="SimHei" w:eastAsia="SimHei" w:cs="SimHei"/>
                <w:sz w:val="22"/>
                <w:szCs w:val="22"/>
                <w:spacing w:val="-1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位</w:t>
            </w:r>
            <w:r>
              <w:rPr>
                <w:rFonts w:ascii="SimHei" w:hAnsi="SimHei" w:eastAsia="SimHei" w:cs="SimHei"/>
                <w:sz w:val="22"/>
                <w:szCs w:val="22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-8"/>
              </w:rPr>
              <w:t>天</w:t>
            </w:r>
            <w:r>
              <w:rPr>
                <w:rFonts w:ascii="SimHei" w:hAnsi="SimHei" w:eastAsia="SimHei" w:cs="SimHei"/>
                <w:sz w:val="22"/>
                <w:szCs w:val="22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3错位</w:t>
            </w:r>
            <w:r>
              <w:rPr>
                <w:rFonts w:ascii="SimHei" w:hAnsi="SimHei" w:eastAsia="SimHei" w:cs="SimHei"/>
                <w:sz w:val="22"/>
                <w:szCs w:val="22"/>
                <w:spacing w:val="8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火</w:t>
            </w:r>
          </w:p>
          <w:p>
            <w:pPr>
              <w:spacing w:line="367" w:lineRule="auto"/>
              <w:rPr>
                <w:rFonts w:ascii="Arial"/>
                <w:sz w:val="21"/>
              </w:rPr>
            </w:pPr>
            <w:r/>
          </w:p>
          <w:p>
            <w:pPr>
              <w:spacing w:before="71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4错位</w:t>
            </w:r>
            <w:r>
              <w:rPr>
                <w:rFonts w:ascii="SimHei" w:hAnsi="SimHei" w:eastAsia="SimHei" w:cs="SimHei"/>
                <w:sz w:val="22"/>
                <w:szCs w:val="22"/>
                <w:spacing w:val="9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风</w:t>
            </w:r>
          </w:p>
        </w:tc>
        <w:tc>
          <w:tcPr>
            <w:tcW w:w="690" w:type="dxa"/>
            <w:vAlign w:val="top"/>
          </w:tcPr>
          <w:p>
            <w:pPr>
              <w:ind w:left="111"/>
              <w:spacing w:line="222" w:lineRule="auto"/>
              <w:rPr>
                <w:rFonts w:ascii="SimHei" w:hAnsi="SimHei" w:eastAsia="SimHei" w:cs="SimHei"/>
                <w:sz w:val="42"/>
                <w:szCs w:val="42"/>
              </w:rPr>
            </w:pPr>
            <w:r>
              <w:rPr>
                <w:rFonts w:ascii="SimHei" w:hAnsi="SimHei" w:eastAsia="SimHei" w:cs="SimHei"/>
                <w:sz w:val="42"/>
                <w:szCs w:val="42"/>
              </w:rPr>
              <w:t>辈</w:t>
            </w:r>
          </w:p>
          <w:p>
            <w:pPr>
              <w:ind w:left="111"/>
              <w:spacing w:before="87" w:line="160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13</w:t>
            </w:r>
          </w:p>
          <w:p>
            <w:pPr>
              <w:ind w:left="101"/>
              <w:spacing w:line="228" w:lineRule="auto"/>
              <w:rPr>
                <w:rFonts w:ascii="SimHei" w:hAnsi="SimHei" w:eastAsia="SimHei" w:cs="SimHei"/>
                <w:sz w:val="42"/>
                <w:szCs w:val="42"/>
              </w:rPr>
            </w:pPr>
            <w:r>
              <w:rPr>
                <w:rFonts w:ascii="SimHei" w:hAnsi="SimHei" w:eastAsia="SimHei" w:cs="SimHei"/>
                <w:sz w:val="42"/>
                <w:szCs w:val="42"/>
              </w:rPr>
              <w:t>重</w:t>
            </w:r>
          </w:p>
          <w:p>
            <w:pPr>
              <w:ind w:left="111"/>
              <w:spacing w:before="98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22</w:t>
            </w:r>
          </w:p>
          <w:p>
            <w:pPr>
              <w:ind w:left="492" w:right="3" w:hanging="220"/>
              <w:spacing w:before="34" w:line="197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8"/>
              </w:rPr>
              <w:t>三</w:t>
            </w:r>
            <w:r>
              <w:rPr>
                <w:rFonts w:ascii="SimHei" w:hAnsi="SimHei" w:eastAsia="SimHei" w:cs="SimHei"/>
                <w:sz w:val="15"/>
                <w:szCs w:val="15"/>
                <w:spacing w:val="38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-8"/>
              </w:rPr>
              <w:t>6</w:t>
            </w:r>
            <w:r>
              <w:rPr>
                <w:rFonts w:ascii="SimHei" w:hAnsi="SimHei" w:eastAsia="SimHei" w:cs="SimHei"/>
                <w:sz w:val="15"/>
                <w:szCs w:val="1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3"/>
              </w:rPr>
              <w:t>16</w:t>
            </w:r>
          </w:p>
          <w:p>
            <w:pPr>
              <w:ind w:left="111"/>
              <w:spacing w:before="190" w:line="174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31</w:t>
            </w:r>
          </w:p>
          <w:p>
            <w:pPr>
              <w:spacing w:line="228" w:lineRule="auto"/>
              <w:jc w:val="right"/>
              <w:rPr>
                <w:rFonts w:ascii="SimHei" w:hAnsi="SimHei" w:eastAsia="SimHei" w:cs="SimHei"/>
                <w:sz w:val="42"/>
                <w:szCs w:val="42"/>
              </w:rPr>
            </w:pPr>
            <w:r>
              <w:rPr>
                <w:rFonts w:ascii="SimHei" w:hAnsi="SimHei" w:eastAsia="SimHei" w:cs="SimHei"/>
                <w:sz w:val="42"/>
                <w:szCs w:val="42"/>
                <w:spacing w:val="-43"/>
              </w:rPr>
              <w:t>重</w:t>
            </w:r>
            <w:r>
              <w:rPr>
                <w:rFonts w:ascii="SimHei" w:hAnsi="SimHei" w:eastAsia="SimHei" w:cs="SimHei"/>
                <w:sz w:val="42"/>
                <w:szCs w:val="42"/>
                <w:spacing w:val="-9"/>
              </w:rPr>
              <w:t>4</w:t>
            </w:r>
          </w:p>
          <w:p>
            <w:pPr>
              <w:ind w:left="111"/>
              <w:spacing w:before="157" w:line="143" w:lineRule="exact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"/>
                <w:position w:val="-3"/>
              </w:rPr>
              <w:t>40</w:t>
            </w:r>
          </w:p>
          <w:p>
            <w:pPr>
              <w:ind w:left="111"/>
              <w:spacing w:line="173" w:lineRule="auto"/>
              <w:rPr>
                <w:rFonts w:ascii="SimHei" w:hAnsi="SimHei" w:eastAsia="SimHei" w:cs="SimHei"/>
                <w:sz w:val="29"/>
                <w:szCs w:val="29"/>
              </w:rPr>
            </w:pPr>
            <w:r>
              <w:rPr>
                <w:rFonts w:ascii="SimHei" w:hAnsi="SimHei" w:eastAsia="SimHei" w:cs="SimHei"/>
                <w:sz w:val="29"/>
                <w:szCs w:val="29"/>
                <w:spacing w:val="-11"/>
              </w:rPr>
              <w:t>主32</w:t>
            </w:r>
          </w:p>
        </w:tc>
      </w:tr>
    </w:tbl>
    <w:p>
      <w:pPr>
        <w:spacing w:line="217" w:lineRule="exact"/>
        <w:rPr/>
      </w:pPr>
      <w:r/>
    </w:p>
    <w:tbl>
      <w:tblPr>
        <w:tblStyle w:val="TableNormal"/>
        <w:tblW w:w="1890" w:type="dxa"/>
        <w:tblInd w:w="6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74"/>
        <w:gridCol w:w="716"/>
      </w:tblGrid>
      <w:tr>
        <w:trPr>
          <w:trHeight w:val="1951" w:hRule="atLeast"/>
        </w:trPr>
        <w:tc>
          <w:tcPr>
            <w:tcW w:w="1174" w:type="dxa"/>
            <w:vAlign w:val="top"/>
          </w:tcPr>
          <w:p>
            <w:pPr>
              <w:spacing w:before="190" w:line="690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10"/>
                <w:position w:val="36"/>
              </w:rPr>
              <w:t>5错位</w:t>
            </w:r>
            <w:r>
              <w:rPr>
                <w:rFonts w:ascii="SimHei" w:hAnsi="SimHei" w:eastAsia="SimHei" w:cs="SimHei"/>
                <w:sz w:val="22"/>
                <w:szCs w:val="22"/>
                <w:spacing w:val="39"/>
                <w:position w:val="36"/>
              </w:rPr>
              <w:t xml:space="preserve">  </w:t>
            </w:r>
            <w:r>
              <w:rPr>
                <w:rFonts w:ascii="SimHei" w:hAnsi="SimHei" w:eastAsia="SimHei" w:cs="SimHei"/>
                <w:sz w:val="22"/>
                <w:szCs w:val="22"/>
                <w:spacing w:val="10"/>
                <w:position w:val="36"/>
              </w:rPr>
              <w:t>山</w:t>
            </w:r>
          </w:p>
          <w:p>
            <w:pPr>
              <w:spacing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6错位</w:t>
            </w:r>
            <w:r>
              <w:rPr>
                <w:rFonts w:ascii="SimHei" w:hAnsi="SimHei" w:eastAsia="SimHei" w:cs="SimHei"/>
                <w:sz w:val="22"/>
                <w:szCs w:val="22"/>
                <w:spacing w:val="8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地</w:t>
            </w:r>
          </w:p>
          <w:p>
            <w:pPr>
              <w:spacing w:line="399" w:lineRule="auto"/>
              <w:rPr>
                <w:rFonts w:ascii="Arial"/>
                <w:sz w:val="21"/>
              </w:rPr>
            </w:pPr>
            <w:r/>
          </w:p>
          <w:p>
            <w:pPr>
              <w:spacing w:before="72" w:line="222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7错位</w:t>
            </w:r>
            <w:r>
              <w:rPr>
                <w:rFonts w:ascii="SimHei" w:hAnsi="SimHei" w:eastAsia="SimHei" w:cs="SimHei"/>
                <w:sz w:val="22"/>
                <w:szCs w:val="22"/>
                <w:spacing w:val="109"/>
              </w:rPr>
              <w:t xml:space="preserve"> </w:t>
            </w:r>
            <w:r>
              <w:rPr>
                <w:rFonts w:ascii="SimHei" w:hAnsi="SimHei" w:eastAsia="SimHei" w:cs="SimHei"/>
                <w:sz w:val="22"/>
                <w:szCs w:val="22"/>
                <w:spacing w:val="15"/>
              </w:rPr>
              <w:t>水</w:t>
            </w:r>
          </w:p>
        </w:tc>
        <w:tc>
          <w:tcPr>
            <w:tcW w:w="716" w:type="dxa"/>
            <w:vAlign w:val="top"/>
          </w:tcPr>
          <w:p>
            <w:pPr>
              <w:ind w:left="85"/>
              <w:spacing w:before="1" w:line="227" w:lineRule="auto"/>
              <w:rPr>
                <w:rFonts w:ascii="SimHei" w:hAnsi="SimHei" w:eastAsia="SimHei" w:cs="SimHei"/>
                <w:sz w:val="57"/>
                <w:szCs w:val="57"/>
              </w:rPr>
            </w:pPr>
            <w:r>
              <w:drawing>
                <wp:anchor distT="0" distB="0" distL="0" distR="0" simplePos="0" relativeHeight="252793856" behindDoc="1" locked="0" layoutInCell="1" allowOverlap="1">
                  <wp:simplePos x="0" y="0"/>
                  <wp:positionH relativeFrom="rightMargin">
                    <wp:posOffset>-146018</wp:posOffset>
                  </wp:positionH>
                  <wp:positionV relativeFrom="topMargin">
                    <wp:posOffset>1080315</wp:posOffset>
                  </wp:positionV>
                  <wp:extent cx="146067" cy="25450"/>
                  <wp:effectExtent l="0" t="0" r="0" b="0"/>
                  <wp:wrapNone/>
                  <wp:docPr id="568" name="IM 5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68" name="IM 568"/>
                          <pic:cNvPicPr/>
                        </pic:nvPicPr>
                        <pic:blipFill>
                          <a:blip r:embed="rId28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067" cy="2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SimHei" w:hAnsi="SimHei" w:eastAsia="SimHei" w:cs="SimHei"/>
                <w:sz w:val="57"/>
                <w:szCs w:val="57"/>
              </w:rPr>
              <w:t>盖</w:t>
            </w:r>
          </w:p>
          <w:p>
            <w:pPr>
              <w:ind w:left="105"/>
              <w:spacing w:before="75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51</w:t>
            </w:r>
          </w:p>
          <w:p>
            <w:pPr>
              <w:ind w:left="105"/>
              <w:spacing w:before="41" w:line="229" w:lineRule="auto"/>
              <w:rPr>
                <w:rFonts w:ascii="SimHei" w:hAnsi="SimHei" w:eastAsia="SimHei" w:cs="SimHei"/>
                <w:sz w:val="29"/>
                <w:szCs w:val="29"/>
              </w:rPr>
            </w:pPr>
            <w:r>
              <w:rPr>
                <w:rFonts w:ascii="SimHei" w:hAnsi="SimHei" w:eastAsia="SimHei" w:cs="SimHei"/>
                <w:sz w:val="29"/>
                <w:szCs w:val="29"/>
                <w:spacing w:val="-4"/>
              </w:rPr>
              <w:t>量48</w:t>
            </w:r>
          </w:p>
          <w:p>
            <w:pPr>
              <w:ind w:left="105"/>
              <w:spacing w:before="196" w:line="16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-18"/>
              </w:rPr>
              <w:t>8</w:t>
            </w: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1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position w:val="2"/>
              </w:rPr>
              <w:t>2</w:t>
            </w:r>
          </w:p>
          <w:p>
            <w:pPr>
              <w:ind w:left="105"/>
              <w:spacing w:line="144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pict>
                <v:shape id="_x0000_s28" style="position:absolute;margin-left:23.3025pt;margin-top:4.43442pt;mso-position-vertical-relative:text;mso-position-horizontal-relative:text;width:9.15pt;height:8.8pt;z-index:2528061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8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</w:rPr>
                          <w:t>56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22"/>
                <w:szCs w:val="22"/>
                <w:spacing w:val="-20"/>
                <w:position w:val="-3"/>
              </w:rPr>
              <w:t>二二</w:t>
            </w:r>
          </w:p>
        </w:tc>
      </w:tr>
    </w:tbl>
    <w:p>
      <w:pPr>
        <w:pStyle w:val="BodyText"/>
        <w:spacing w:line="58" w:lineRule="exact"/>
        <w:rPr>
          <w:sz w:val="5"/>
        </w:rPr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9"/>
        <w:spacing w:before="58" w:line="204" w:lineRule="auto"/>
        <w:rPr>
          <w:rFonts w:ascii="LiSu" w:hAnsi="LiSu" w:eastAsia="LiSu" w:cs="LiSu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24"/>
        </w:rPr>
        <w:t>泽</w:t>
      </w:r>
      <w:r>
        <w:rPr>
          <w:rFonts w:ascii="SimHei" w:hAnsi="SimHei" w:eastAsia="SimHei" w:cs="SimHei"/>
          <w:sz w:val="29"/>
          <w:szCs w:val="29"/>
          <w:spacing w:val="43"/>
        </w:rPr>
        <w:t xml:space="preserve">   </w:t>
      </w:r>
      <w:r>
        <w:rPr>
          <w:rFonts w:ascii="SimHei" w:hAnsi="SimHei" w:eastAsia="SimHei" w:cs="SimHei"/>
          <w:sz w:val="29"/>
          <w:szCs w:val="29"/>
          <w:spacing w:val="-24"/>
        </w:rPr>
        <w:t>天</w:t>
      </w:r>
      <w:r>
        <w:rPr>
          <w:rFonts w:ascii="SimHei" w:hAnsi="SimHei" w:eastAsia="SimHei" w:cs="SimHei"/>
          <w:sz w:val="29"/>
          <w:szCs w:val="29"/>
          <w:spacing w:val="1"/>
        </w:rPr>
        <w:t xml:space="preserve">    </w:t>
      </w:r>
      <w:r>
        <w:rPr>
          <w:rFonts w:ascii="SimHei" w:hAnsi="SimHei" w:eastAsia="SimHei" w:cs="SimHei"/>
          <w:sz w:val="29"/>
          <w:szCs w:val="29"/>
          <w:spacing w:val="-24"/>
        </w:rPr>
        <w:t>火</w:t>
      </w:r>
      <w:r>
        <w:rPr>
          <w:rFonts w:ascii="SimHei" w:hAnsi="SimHei" w:eastAsia="SimHei" w:cs="SimHei"/>
          <w:sz w:val="29"/>
          <w:szCs w:val="29"/>
          <w:spacing w:val="3"/>
        </w:rPr>
        <w:t xml:space="preserve">    </w:t>
      </w:r>
      <w:r>
        <w:rPr>
          <w:rFonts w:ascii="SimHei" w:hAnsi="SimHei" w:eastAsia="SimHei" w:cs="SimHei"/>
          <w:sz w:val="29"/>
          <w:szCs w:val="29"/>
          <w:spacing w:val="-24"/>
        </w:rPr>
        <w:t>风</w:t>
      </w:r>
      <w:r>
        <w:rPr>
          <w:rFonts w:ascii="SimHei" w:hAnsi="SimHei" w:eastAsia="SimHei" w:cs="SimHei"/>
          <w:sz w:val="29"/>
          <w:szCs w:val="29"/>
          <w:spacing w:val="-24"/>
        </w:rPr>
        <w:t xml:space="preserve">    </w:t>
      </w:r>
      <w:r>
        <w:rPr>
          <w:rFonts w:ascii="SimHei" w:hAnsi="SimHei" w:eastAsia="SimHei" w:cs="SimHei"/>
          <w:sz w:val="29"/>
          <w:szCs w:val="29"/>
          <w:spacing w:val="-24"/>
        </w:rPr>
        <w:t>山</w:t>
      </w:r>
      <w:r>
        <w:rPr>
          <w:rFonts w:ascii="SimHei" w:hAnsi="SimHei" w:eastAsia="SimHei" w:cs="SimHei"/>
          <w:sz w:val="29"/>
          <w:szCs w:val="29"/>
          <w:spacing w:val="41"/>
        </w:rPr>
        <w:t xml:space="preserve">   </w:t>
      </w:r>
      <w:r>
        <w:rPr>
          <w:rFonts w:ascii="SimHei" w:hAnsi="SimHei" w:eastAsia="SimHei" w:cs="SimHei"/>
          <w:sz w:val="29"/>
          <w:szCs w:val="29"/>
          <w:spacing w:val="-24"/>
        </w:rPr>
        <w:t>地</w:t>
      </w:r>
      <w:r>
        <w:rPr>
          <w:rFonts w:ascii="SimHei" w:hAnsi="SimHei" w:eastAsia="SimHei" w:cs="SimHei"/>
          <w:sz w:val="29"/>
          <w:szCs w:val="29"/>
          <w:spacing w:val="36"/>
        </w:rPr>
        <w:t xml:space="preserve">   </w:t>
      </w:r>
      <w:r>
        <w:rPr>
          <w:rFonts w:ascii="LiSu" w:hAnsi="LiSu" w:eastAsia="LiSu" w:cs="LiSu"/>
          <w:sz w:val="29"/>
          <w:szCs w:val="29"/>
          <w:spacing w:val="-24"/>
        </w:rPr>
        <w:t>水</w:t>
      </w:r>
    </w:p>
    <w:p>
      <w:pPr>
        <w:ind w:left="2070"/>
        <w:spacing w:before="3" w:line="210" w:lineRule="auto"/>
        <w:rPr>
          <w:rFonts w:ascii="SimHei" w:hAnsi="SimHei" w:eastAsia="SimHei" w:cs="SimHei"/>
          <w:sz w:val="69"/>
          <w:szCs w:val="69"/>
        </w:rPr>
      </w:pPr>
      <w:r>
        <w:rPr>
          <w:rFonts w:ascii="SimHei" w:hAnsi="SimHei" w:eastAsia="SimHei" w:cs="SimHei"/>
          <w:sz w:val="69"/>
          <w:szCs w:val="69"/>
          <w:spacing w:val="-90"/>
        </w:rPr>
        <w:t>:</w:t>
      </w:r>
      <w:r>
        <w:rPr>
          <w:rFonts w:ascii="SimHei" w:hAnsi="SimHei" w:eastAsia="SimHei" w:cs="SimHei"/>
          <w:sz w:val="69"/>
          <w:szCs w:val="69"/>
          <w:spacing w:val="52"/>
        </w:rPr>
        <w:t xml:space="preserve">  </w:t>
      </w:r>
      <w:r>
        <w:rPr>
          <w:rFonts w:ascii="SimHei" w:hAnsi="SimHei" w:eastAsia="SimHei" w:cs="SimHei"/>
          <w:sz w:val="69"/>
          <w:szCs w:val="69"/>
          <w:spacing w:val="-90"/>
        </w:rPr>
        <w:t>:</w:t>
      </w:r>
      <w:r>
        <w:rPr>
          <w:rFonts w:ascii="SimHei" w:hAnsi="SimHei" w:eastAsia="SimHei" w:cs="SimHei"/>
          <w:sz w:val="69"/>
          <w:szCs w:val="69"/>
          <w:spacing w:val="9"/>
        </w:rPr>
        <w:t xml:space="preserve">  </w:t>
      </w:r>
      <w:r>
        <w:rPr>
          <w:rFonts w:ascii="SimHei" w:hAnsi="SimHei" w:eastAsia="SimHei" w:cs="SimHei"/>
          <w:sz w:val="69"/>
          <w:szCs w:val="69"/>
          <w:spacing w:val="-90"/>
        </w:rPr>
        <w:t>事</w:t>
      </w:r>
    </w:p>
    <w:p>
      <w:pPr>
        <w:spacing w:before="2" w:line="175" w:lineRule="auto"/>
        <w:rPr>
          <w:rFonts w:ascii="SimHei" w:hAnsi="SimHei" w:eastAsia="SimHei" w:cs="SimHei"/>
          <w:sz w:val="69"/>
          <w:szCs w:val="69"/>
        </w:rPr>
      </w:pPr>
      <w:r>
        <w:rPr>
          <w:rFonts w:ascii="SimHei" w:hAnsi="SimHei" w:eastAsia="SimHei" w:cs="SimHei"/>
          <w:sz w:val="69"/>
          <w:szCs w:val="69"/>
          <w:position w:val="31"/>
        </w:rPr>
        <w:drawing>
          <wp:inline distT="0" distB="0" distL="0" distR="0">
            <wp:extent cx="44432" cy="47564"/>
            <wp:effectExtent l="0" t="0" r="0" b="0"/>
            <wp:docPr id="570" name="IM 570"/>
            <wp:cNvGraphicFramePr/>
            <a:graphic>
              <a:graphicData uri="http://schemas.openxmlformats.org/drawingml/2006/picture">
                <pic:pic>
                  <pic:nvPicPr>
                    <pic:cNvPr id="570" name="IM 570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32" cy="47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Hei" w:hAnsi="SimHei" w:eastAsia="SimHei" w:cs="SimHei"/>
          <w:sz w:val="69"/>
          <w:szCs w:val="69"/>
          <w:spacing w:val="125"/>
        </w:rPr>
        <w:t xml:space="preserve">  </w:t>
      </w:r>
      <w:r>
        <w:rPr>
          <w:rFonts w:ascii="SimHei" w:hAnsi="SimHei" w:eastAsia="SimHei" w:cs="SimHei"/>
          <w:sz w:val="69"/>
          <w:szCs w:val="69"/>
          <w:spacing w:val="-56"/>
        </w:rPr>
        <w:t>?</w:t>
      </w:r>
      <w:r>
        <w:rPr>
          <w:rFonts w:ascii="SimHei" w:hAnsi="SimHei" w:eastAsia="SimHei" w:cs="SimHei"/>
          <w:sz w:val="69"/>
          <w:szCs w:val="69"/>
          <w:spacing w:val="-96"/>
        </w:rPr>
        <w:t xml:space="preserve"> </w:t>
      </w:r>
      <w:r>
        <w:rPr>
          <w:rFonts w:ascii="SimHei" w:hAnsi="SimHei" w:eastAsia="SimHei" w:cs="SimHei"/>
          <w:sz w:val="69"/>
          <w:szCs w:val="69"/>
          <w:spacing w:val="-56"/>
        </w:rPr>
        <w:t>基</w:t>
      </w:r>
      <w:r>
        <w:rPr>
          <w:rFonts w:ascii="SimHei" w:hAnsi="SimHei" w:eastAsia="SimHei" w:cs="SimHei"/>
          <w:sz w:val="69"/>
          <w:szCs w:val="69"/>
          <w:spacing w:val="-126"/>
        </w:rPr>
        <w:t xml:space="preserve"> </w:t>
      </w:r>
      <w:r>
        <w:rPr>
          <w:rFonts w:ascii="SimHei" w:hAnsi="SimHei" w:eastAsia="SimHei" w:cs="SimHei"/>
          <w:sz w:val="69"/>
          <w:szCs w:val="69"/>
          <w:spacing w:val="-56"/>
        </w:rPr>
        <w:t>：</w:t>
      </w:r>
      <w:r>
        <w:rPr>
          <w:rFonts w:ascii="SimHei" w:hAnsi="SimHei" w:eastAsia="SimHei" w:cs="SimHei"/>
          <w:sz w:val="69"/>
          <w:szCs w:val="69"/>
          <w:spacing w:val="10"/>
        </w:rPr>
        <w:t xml:space="preserve"> </w:t>
      </w:r>
      <w:r>
        <w:rPr>
          <w:rFonts w:ascii="SimHei" w:hAnsi="SimHei" w:eastAsia="SimHei" w:cs="SimHei"/>
          <w:sz w:val="69"/>
          <w:szCs w:val="69"/>
          <w:spacing w:val="-56"/>
        </w:rPr>
        <w:t>;</w:t>
      </w:r>
      <w:r>
        <w:rPr>
          <w:rFonts w:ascii="SimHei" w:hAnsi="SimHei" w:eastAsia="SimHei" w:cs="SimHei"/>
          <w:sz w:val="69"/>
          <w:szCs w:val="69"/>
          <w:spacing w:val="8"/>
        </w:rPr>
        <w:t xml:space="preserve"> </w:t>
      </w:r>
      <w:r>
        <w:rPr>
          <w:rFonts w:ascii="SimHei" w:hAnsi="SimHei" w:eastAsia="SimHei" w:cs="SimHei"/>
          <w:sz w:val="69"/>
          <w:szCs w:val="69"/>
          <w:spacing w:val="-56"/>
        </w:rPr>
        <w:t>;</w:t>
      </w:r>
      <w:r>
        <w:rPr>
          <w:rFonts w:ascii="SimHei" w:hAnsi="SimHei" w:eastAsia="SimHei" w:cs="SimHei"/>
          <w:sz w:val="69"/>
          <w:szCs w:val="69"/>
          <w:spacing w:val="-90"/>
        </w:rPr>
        <w:t xml:space="preserve"> </w:t>
      </w:r>
      <w:r>
        <w:rPr>
          <w:rFonts w:ascii="SimHei" w:hAnsi="SimHei" w:eastAsia="SimHei" w:cs="SimHei"/>
          <w:sz w:val="69"/>
          <w:szCs w:val="69"/>
          <w:spacing w:val="-56"/>
        </w:rPr>
        <w:t>?</w:t>
      </w:r>
    </w:p>
    <w:p>
      <w:pPr>
        <w:ind w:left="109"/>
        <w:spacing w:before="4" w:line="185" w:lineRule="auto"/>
        <w:rPr>
          <w:rFonts w:ascii="SimSun" w:hAnsi="SimSun" w:eastAsia="SimSun" w:cs="SimSun"/>
          <w:sz w:val="80"/>
          <w:szCs w:val="80"/>
        </w:rPr>
      </w:pPr>
      <w:r>
        <w:rPr>
          <w:rFonts w:ascii="SimSun" w:hAnsi="SimSun" w:eastAsia="SimSun" w:cs="SimSun"/>
          <w:sz w:val="80"/>
          <w:szCs w:val="80"/>
          <w:spacing w:val="100"/>
        </w:rPr>
        <w:t>,。。言。。。</w:t>
      </w:r>
    </w:p>
    <w:tbl>
      <w:tblPr>
        <w:tblStyle w:val="TableNormal"/>
        <w:tblW w:w="5490" w:type="dxa"/>
        <w:tblInd w:w="1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15"/>
        <w:gridCol w:w="784"/>
        <w:gridCol w:w="814"/>
        <w:gridCol w:w="2440"/>
        <w:gridCol w:w="737"/>
      </w:tblGrid>
      <w:tr>
        <w:trPr>
          <w:trHeight w:val="1062" w:hRule="atLeast"/>
        </w:trPr>
        <w:tc>
          <w:tcPr>
            <w:tcW w:w="715" w:type="dxa"/>
            <w:vAlign w:val="top"/>
            <w:vMerge w:val="restart"/>
            <w:tcBorders>
              <w:bottom w:val="nil"/>
            </w:tcBorders>
          </w:tcPr>
          <w:p>
            <w:pPr>
              <w:spacing w:before="67" w:line="198" w:lineRule="auto"/>
              <w:rPr>
                <w:rFonts w:ascii="Times New Roman" w:hAnsi="Times New Roman" w:eastAsia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-11"/>
                <w:position w:val="13"/>
              </w:rPr>
              <w:t>30</w:t>
            </w: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19"/>
                <w:position w:val="1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9"/>
                <w:szCs w:val="29"/>
                <w:spacing w:val="-11"/>
                <w:position w:val="-13"/>
              </w:rPr>
              <w:t>24</w:t>
            </w:r>
          </w:p>
          <w:p>
            <w:pPr>
              <w:pStyle w:val="TableText"/>
              <w:ind w:left="359"/>
              <w:spacing w:before="207" w:line="239" w:lineRule="auto"/>
              <w:rPr>
                <w:sz w:val="57"/>
                <w:szCs w:val="57"/>
              </w:rPr>
            </w:pPr>
            <w:r>
              <w:rPr>
                <w:sz w:val="57"/>
                <w:szCs w:val="57"/>
              </w:rPr>
              <w:t>?</w:t>
            </w:r>
          </w:p>
        </w:tc>
        <w:tc>
          <w:tcPr>
            <w:tcW w:w="1598" w:type="dxa"/>
            <w:vAlign w:val="top"/>
            <w:gridSpan w:val="2"/>
          </w:tcPr>
          <w:p>
            <w:pPr>
              <w:ind w:left="975"/>
              <w:spacing w:before="87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drawing>
                <wp:anchor distT="0" distB="0" distL="0" distR="0" simplePos="0" relativeHeight="252794880" behindDoc="0" locked="0" layoutInCell="1" allowOverlap="1">
                  <wp:simplePos x="0" y="0"/>
                  <wp:positionH relativeFrom="rightMargin">
                    <wp:posOffset>-954383</wp:posOffset>
                  </wp:positionH>
                  <wp:positionV relativeFrom="topMargin">
                    <wp:posOffset>0</wp:posOffset>
                  </wp:positionV>
                  <wp:extent cx="457168" cy="361864"/>
                  <wp:effectExtent l="0" t="0" r="0" b="0"/>
                  <wp:wrapNone/>
                  <wp:docPr id="572" name="IM 5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2" name="IM 572"/>
                          <pic:cNvPicPr/>
                        </pic:nvPicPr>
                        <pic:blipFill>
                          <a:blip r:embed="rId2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7168" cy="361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25</w:t>
            </w:r>
          </w:p>
          <w:p>
            <w:pPr>
              <w:ind w:left="905"/>
              <w:spacing w:before="104" w:line="224" w:lineRule="auto"/>
              <w:rPr>
                <w:rFonts w:ascii="SimHei" w:hAnsi="SimHei" w:eastAsia="SimHei" w:cs="SimHei"/>
                <w:sz w:val="29"/>
                <w:szCs w:val="29"/>
              </w:rPr>
            </w:pPr>
            <w:r>
              <w:rPr>
                <w:rFonts w:ascii="SimHei" w:hAnsi="SimHei" w:eastAsia="SimHei" w:cs="SimHei"/>
                <w:sz w:val="29"/>
                <w:szCs w:val="29"/>
                <w:spacing w:val="-5"/>
              </w:rPr>
              <w:t>素24</w:t>
            </w:r>
          </w:p>
        </w:tc>
        <w:tc>
          <w:tcPr>
            <w:tcW w:w="244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36" w:right="393" w:hanging="10"/>
              <w:spacing w:before="32" w:line="169" w:lineRule="auto"/>
              <w:rPr>
                <w:sz w:val="96"/>
                <w:szCs w:val="96"/>
              </w:rPr>
            </w:pPr>
            <w:r>
              <w:rPr>
                <w:sz w:val="57"/>
                <w:szCs w:val="57"/>
                <w:position w:val="1"/>
              </w:rPr>
              <w:drawing>
                <wp:inline distT="0" distB="0" distL="0" distR="0">
                  <wp:extent cx="368303" cy="349246"/>
                  <wp:effectExtent l="0" t="0" r="0" b="0"/>
                  <wp:docPr id="574" name="IM 5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4" name="IM 574"/>
                          <pic:cNvPicPr/>
                        </pic:nvPicPr>
                        <pic:blipFill>
                          <a:blip r:embed="rId2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303" cy="34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57"/>
                <w:szCs w:val="57"/>
                <w:spacing w:val="141"/>
              </w:rPr>
              <w:t xml:space="preserve">  </w:t>
            </w:r>
            <w:r>
              <w:rPr>
                <w:sz w:val="57"/>
                <w:szCs w:val="57"/>
                <w:spacing w:val="-83"/>
              </w:rPr>
              <w:t>。</w:t>
            </w:r>
            <w:r>
              <w:rPr>
                <w:sz w:val="57"/>
                <w:szCs w:val="57"/>
              </w:rPr>
              <w:t xml:space="preserve"> </w:t>
            </w:r>
            <w:bookmarkStart w:name="bookmark54" w:id="51"/>
            <w:bookmarkEnd w:id="51"/>
            <w:r>
              <w:rPr>
                <w:sz w:val="96"/>
                <w:szCs w:val="96"/>
                <w:spacing w:val="-82"/>
              </w:rPr>
              <w:t>。3:</w:t>
            </w:r>
          </w:p>
        </w:tc>
        <w:tc>
          <w:tcPr>
            <w:tcW w:w="737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ind w:firstLine="157"/>
              <w:spacing w:line="55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68262" cy="349246"/>
                  <wp:effectExtent l="0" t="0" r="0" b="0"/>
                  <wp:docPr id="576" name="IM 57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6" name="IM 576"/>
                          <pic:cNvPicPr/>
                        </pic:nvPicPr>
                        <pic:blipFill>
                          <a:blip r:embed="rId2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8262" cy="349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381" w:hRule="atLeast"/>
        </w:trPr>
        <w:tc>
          <w:tcPr>
            <w:tcW w:w="71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4" w:type="dxa"/>
            <w:vAlign w:val="top"/>
            <w:vMerge w:val="restart"/>
            <w:tcBorders>
              <w:bottom w:val="nil"/>
            </w:tcBorders>
          </w:tcPr>
          <w:p>
            <w:pPr>
              <w:spacing w:line="475" w:lineRule="auto"/>
              <w:rPr>
                <w:rFonts w:ascii="Arial"/>
                <w:sz w:val="21"/>
              </w:rPr>
            </w:pPr>
            <w:r/>
          </w:p>
          <w:p>
            <w:pPr>
              <w:ind w:left="184"/>
              <w:spacing w:before="15" w:line="188" w:lineRule="auto"/>
              <w:rPr>
                <w:rFonts w:ascii="Times New Roman" w:hAnsi="Times New Roman" w:eastAsia="Times New Roman" w:cs="Times New Roman"/>
                <w:sz w:val="5"/>
                <w:szCs w:val="5"/>
              </w:rPr>
            </w:pPr>
            <w:r>
              <w:rPr>
                <w:rFonts w:ascii="Times New Roman" w:hAnsi="Times New Roman" w:eastAsia="Times New Roman" w:cs="Times New Roman"/>
                <w:sz w:val="5"/>
                <w:szCs w:val="5"/>
                <w:spacing w:val="-1"/>
              </w:rPr>
              <w:t>47</w:t>
            </w:r>
          </w:p>
          <w:p>
            <w:pPr>
              <w:ind w:left="174" w:right="151" w:hanging="39"/>
              <w:spacing w:before="76" w:line="21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8"/>
              </w:rPr>
              <w:t>三</w:t>
            </w:r>
            <w:r>
              <w:rPr>
                <w:rFonts w:ascii="SimHei" w:hAnsi="SimHei" w:eastAsia="SimHei" w:cs="SimHei"/>
                <w:sz w:val="15"/>
                <w:szCs w:val="15"/>
                <w:spacing w:val="7"/>
              </w:rPr>
              <w:t xml:space="preserve">   </w:t>
            </w:r>
            <w:r>
              <w:rPr>
                <w:rFonts w:ascii="SimHei" w:hAnsi="SimHei" w:eastAsia="SimHei" w:cs="SimHei"/>
                <w:sz w:val="15"/>
                <w:szCs w:val="15"/>
                <w:spacing w:val="-8"/>
              </w:rPr>
              <w:t>7</w:t>
            </w:r>
            <w:r>
              <w:rPr>
                <w:rFonts w:ascii="SimHei" w:hAnsi="SimHei" w:eastAsia="SimHei" w:cs="SimHei"/>
                <w:sz w:val="15"/>
                <w:szCs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3"/>
              </w:rPr>
              <w:drawing>
                <wp:inline distT="0" distB="0" distL="0" distR="0">
                  <wp:extent cx="158762" cy="63518"/>
                  <wp:effectExtent l="0" t="0" r="0" b="0"/>
                  <wp:docPr id="578" name="IM 57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78" name="IM 578"/>
                          <pic:cNvPicPr/>
                        </pic:nvPicPr>
                        <pic:blipFill>
                          <a:blip r:embed="rId2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62" cy="63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40</w:t>
            </w:r>
          </w:p>
        </w:tc>
        <w:tc>
          <w:tcPr>
            <w:tcW w:w="814" w:type="dxa"/>
            <w:vAlign w:val="top"/>
            <w:vMerge w:val="restart"/>
            <w:tcBorders>
              <w:bottom w:val="nil"/>
            </w:tcBorders>
          </w:tcPr>
          <w:p>
            <w:pPr>
              <w:spacing w:line="475" w:lineRule="auto"/>
              <w:rPr>
                <w:rFonts w:ascii="Arial"/>
                <w:sz w:val="21"/>
              </w:rPr>
            </w:pPr>
            <w:r/>
          </w:p>
          <w:p>
            <w:pPr>
              <w:ind w:left="211"/>
              <w:spacing w:before="15" w:line="188" w:lineRule="auto"/>
              <w:rPr>
                <w:rFonts w:ascii="Times New Roman" w:hAnsi="Times New Roman" w:eastAsia="Times New Roman" w:cs="Times New Roman"/>
                <w:sz w:val="5"/>
                <w:szCs w:val="5"/>
              </w:rPr>
            </w:pPr>
            <w:r>
              <w:rPr>
                <w:rFonts w:ascii="Times New Roman" w:hAnsi="Times New Roman" w:eastAsia="Times New Roman" w:cs="Times New Roman"/>
                <w:sz w:val="5"/>
                <w:szCs w:val="5"/>
                <w:spacing w:val="-1"/>
              </w:rPr>
              <w:t>46</w:t>
            </w:r>
          </w:p>
          <w:p>
            <w:pPr>
              <w:ind w:left="151"/>
              <w:spacing w:before="66" w:line="198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-6"/>
              </w:rPr>
              <w:t>三</w:t>
            </w:r>
            <w:r>
              <w:rPr>
                <w:rFonts w:ascii="SimHei" w:hAnsi="SimHei" w:eastAsia="SimHei" w:cs="SimHei"/>
                <w:sz w:val="15"/>
                <w:szCs w:val="15"/>
                <w:spacing w:val="-18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-6"/>
              </w:rPr>
              <w:t>三</w:t>
            </w:r>
            <w:r>
              <w:rPr>
                <w:rFonts w:ascii="SimHei" w:hAnsi="SimHei" w:eastAsia="SimHei" w:cs="SimHei"/>
                <w:sz w:val="15"/>
                <w:szCs w:val="15"/>
                <w:spacing w:val="-22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-6"/>
              </w:rPr>
              <w:t>6</w:t>
            </w:r>
          </w:p>
          <w:p>
            <w:pPr>
              <w:ind w:left="161"/>
              <w:spacing w:line="183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drawing>
                <wp:inline distT="0" distB="0" distL="0" distR="0">
                  <wp:extent cx="209541" cy="71468"/>
                  <wp:effectExtent l="0" t="0" r="0" b="0"/>
                  <wp:docPr id="580" name="IM 5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0" name="IM 580"/>
                          <pic:cNvPicPr/>
                        </pic:nvPicPr>
                        <pic:blipFill>
                          <a:blip r:embed="rId2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9541" cy="71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2"/>
              </w:rPr>
              <w:t>40</w:t>
            </w:r>
          </w:p>
        </w:tc>
        <w:tc>
          <w:tcPr>
            <w:tcW w:w="24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6" w:hRule="atLeast"/>
        </w:trPr>
        <w:tc>
          <w:tcPr>
            <w:tcW w:w="7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8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0" w:type="dxa"/>
            <w:vAlign w:val="top"/>
            <w:vMerge w:val="restart"/>
            <w:tcBorders>
              <w:bottom w:val="nil"/>
            </w:tcBorders>
          </w:tcPr>
          <w:p>
            <w:pPr>
              <w:ind w:left="137"/>
              <w:spacing w:before="74" w:line="188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Times New Roman" w:hAnsi="Times New Roman" w:eastAsia="Times New Roman" w:cs="Times New Roman"/>
                <w:sz w:val="9"/>
                <w:szCs w:val="9"/>
                <w:spacing w:val="-1"/>
              </w:rPr>
              <w:t>45</w:t>
            </w:r>
          </w:p>
          <w:p>
            <w:pPr>
              <w:ind w:left="137"/>
              <w:spacing w:before="40" w:line="155" w:lineRule="exact"/>
              <w:rPr>
                <w:rFonts w:ascii="SimHei" w:hAnsi="SimHei" w:eastAsia="SimHei" w:cs="SimHei"/>
                <w:sz w:val="22"/>
                <w:szCs w:val="22"/>
              </w:rPr>
            </w:pPr>
            <w:r>
              <w:pict>
                <v:shape id="_x0000_s30" style="position:absolute;margin-left:61.3502pt;margin-top:0.345093pt;mso-position-vertical-relative:text;mso-position-horizontal-relative:text;width:15.5pt;height:24.55pt;z-index:2527989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188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50"/>
                            <w:szCs w:val="5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50"/>
                            <w:szCs w:val="50"/>
                            <w:spacing w:val="-15"/>
                            <w:w w:val="59"/>
                          </w:rPr>
                          <w:t>40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2" style="position:absolute;margin-left:87.3517pt;margin-top:0.345093pt;mso-position-vertical-relative:text;mso-position-horizontal-relative:text;width:13.5pt;height:24.55pt;z-index:25280512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20" w:line="188" w:lineRule="auto"/>
                          <w:jc w:val="right"/>
                          <w:rPr>
                            <w:rFonts w:ascii="Times New Roman" w:hAnsi="Times New Roman" w:eastAsia="Times New Roman" w:cs="Times New Roman"/>
                            <w:sz w:val="50"/>
                            <w:szCs w:val="50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50"/>
                            <w:szCs w:val="50"/>
                            <w:spacing w:val="-21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4" style="position:absolute;margin-left:5.85455pt;margin-top:5.03958pt;mso-position-vertical-relative:text;mso-position-horizontal-relative:text;width:30.15pt;height:53.8pt;z-index:25280000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35" w:lineRule="auto"/>
                          <w:rPr>
                            <w:rFonts w:ascii="SimHei" w:hAnsi="SimHei" w:eastAsia="SimHei" w:cs="SimHei"/>
                            <w:sz w:val="29"/>
                            <w:szCs w:val="29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9"/>
                            <w:szCs w:val="29"/>
                            <w:spacing w:val="-5"/>
                          </w:rPr>
                          <w:t>三40</w:t>
                        </w:r>
                      </w:p>
                      <w:p>
                        <w:pPr>
                          <w:ind w:left="20"/>
                          <w:spacing w:before="116" w:line="99" w:lineRule="exact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-2"/>
                          </w:rPr>
                          <w:t>54</w:t>
                        </w:r>
                      </w:p>
                      <w:p>
                        <w:pPr>
                          <w:ind w:left="359" w:right="26" w:hanging="339"/>
                          <w:spacing w:before="1" w:line="171" w:lineRule="auto"/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9"/>
                            <w:szCs w:val="29"/>
                            <w:spacing w:val="-12"/>
                          </w:rPr>
                          <w:t>主</w:t>
                        </w:r>
                        <w:r>
                          <w:rPr>
                            <w:rFonts w:ascii="SimHei" w:hAnsi="SimHei" w:eastAsia="SimHei" w:cs="SimHei"/>
                            <w:sz w:val="29"/>
                            <w:szCs w:val="29"/>
                            <w:spacing w:val="-59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2"/>
                            <w:position w:val="3"/>
                          </w:rPr>
                          <w:t>6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position w:val="3"/>
                          </w:rPr>
                          <w:t xml:space="preserve">   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  <w:spacing w:val="-2"/>
                          </w:rPr>
                          <w:t>48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22"/>
                <w:szCs w:val="22"/>
                <w:spacing w:val="-4"/>
                <w:position w:val="-3"/>
              </w:rPr>
              <w:t>二25</w:t>
            </w:r>
          </w:p>
          <w:p>
            <w:pPr>
              <w:ind w:left="1637"/>
              <w:spacing w:before="371" w:line="185" w:lineRule="auto"/>
              <w:rPr>
                <w:rFonts w:ascii="SimHei" w:hAnsi="SimHei" w:eastAsia="SimHei" w:cs="SimHei"/>
                <w:sz w:val="69"/>
                <w:szCs w:val="69"/>
              </w:rPr>
            </w:pPr>
            <w:r>
              <w:pict>
                <v:shape id="_x0000_s36" style="position:absolute;margin-left:45.3506pt;margin-top:18.7452pt;mso-position-vertical-relative:text;mso-position-horizontal-relative:text;width:11.45pt;height:11.95pt;z-index:25279795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53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8" style="position:absolute;margin-left:64.349pt;margin-top:29.6337pt;mso-position-vertical-relative:text;mso-position-horizontal-relative:text;width:9.4pt;height:18.65pt;z-index:25280102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0"/>
                          <w:spacing w:before="20" w:line="185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  <w:t>5</w:t>
                        </w:r>
                      </w:p>
                      <w:p>
                        <w:pPr>
                          <w:ind w:left="20"/>
                          <w:spacing w:before="64" w:line="188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48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69"/>
                <w:szCs w:val="69"/>
              </w:rPr>
              <w:t>望</w:t>
            </w:r>
          </w:p>
        </w:tc>
        <w:tc>
          <w:tcPr>
            <w:tcW w:w="7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25" w:hRule="atLeast"/>
        </w:trPr>
        <w:tc>
          <w:tcPr>
            <w:tcW w:w="715" w:type="dxa"/>
            <w:vAlign w:val="top"/>
            <w:vMerge w:val="restart"/>
            <w:tcBorders>
              <w:bottom w:val="nil"/>
            </w:tcBorders>
          </w:tcPr>
          <w:p>
            <w:pPr>
              <w:spacing w:line="398" w:lineRule="auto"/>
              <w:rPr>
                <w:rFonts w:ascii="Arial"/>
                <w:sz w:val="21"/>
              </w:rPr>
            </w:pPr>
            <w:r/>
          </w:p>
          <w:p>
            <w:pPr>
              <w:ind w:firstLine="9"/>
              <w:spacing w:line="540" w:lineRule="exact"/>
              <w:rPr/>
            </w:pPr>
            <w:r>
              <w:rPr>
                <w:position w:val="-10"/>
              </w:rPr>
              <w:drawing>
                <wp:inline distT="0" distB="0" distL="0" distR="0">
                  <wp:extent cx="387346" cy="342937"/>
                  <wp:effectExtent l="0" t="0" r="0" b="0"/>
                  <wp:docPr id="582" name="IM 5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2" name="IM 582"/>
                          <pic:cNvPicPr/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7346" cy="342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1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3" w:hRule="atLeast"/>
        </w:trPr>
        <w:tc>
          <w:tcPr>
            <w:tcW w:w="71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125" w:line="120" w:lineRule="exact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3"/>
                <w:position w:val="-3"/>
              </w:rPr>
              <w:t>56</w:t>
            </w:r>
          </w:p>
          <w:p>
            <w:pPr>
              <w:ind w:right="54"/>
              <w:spacing w:before="2" w:line="226" w:lineRule="auto"/>
              <w:jc w:val="right"/>
              <w:rPr>
                <w:rFonts w:ascii="Times New Roman" w:hAnsi="Times New Roman" w:eastAsia="Times New Roman" w:cs="Times New Roman"/>
                <w:sz w:val="42"/>
                <w:szCs w:val="42"/>
              </w:rPr>
            </w:pPr>
            <w:r>
              <w:rPr>
                <w:rFonts w:ascii="Times New Roman" w:hAnsi="Times New Roman" w:eastAsia="Times New Roman" w:cs="Times New Roman"/>
                <w:sz w:val="42"/>
                <w:szCs w:val="42"/>
              </w:rPr>
              <w:drawing>
                <wp:inline distT="0" distB="0" distL="0" distR="0">
                  <wp:extent cx="330218" cy="235495"/>
                  <wp:effectExtent l="0" t="0" r="0" b="0"/>
                  <wp:docPr id="584" name="IM 5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4" name="IM 584"/>
                          <pic:cNvPicPr/>
                        </pic:nvPicPr>
                        <pic:blipFill>
                          <a:blip r:embed="rId29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218" cy="235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42"/>
                <w:szCs w:val="42"/>
                <w:spacing w:val="1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42"/>
                <w:szCs w:val="42"/>
                <w:spacing w:val="-29"/>
                <w:w w:val="96"/>
              </w:rPr>
              <w:t>48</w:t>
            </w:r>
          </w:p>
        </w:tc>
        <w:tc>
          <w:tcPr>
            <w:tcW w:w="244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730" w:hRule="atLeast"/>
        </w:trPr>
        <w:tc>
          <w:tcPr>
            <w:tcW w:w="7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98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4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37" w:type="dxa"/>
            <w:vAlign w:val="top"/>
          </w:tcPr>
          <w:p>
            <w:pPr>
              <w:ind w:left="207"/>
              <w:spacing w:before="88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50</w:t>
            </w:r>
          </w:p>
          <w:p>
            <w:pPr>
              <w:ind w:left="497"/>
              <w:spacing w:before="76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2</w:t>
            </w:r>
          </w:p>
          <w:p>
            <w:pPr>
              <w:ind w:left="497"/>
              <w:spacing w:before="4" w:line="188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spacing w:val="-10"/>
              </w:rPr>
              <w:t>48</w:t>
            </w:r>
          </w:p>
        </w:tc>
      </w:tr>
    </w:tbl>
    <w:p>
      <w:pPr>
        <w:spacing w:line="43" w:lineRule="exact"/>
        <w:rPr/>
      </w:pPr>
      <w:r/>
    </w:p>
    <w:tbl>
      <w:tblPr>
        <w:tblStyle w:val="TableNormal"/>
        <w:tblW w:w="5392" w:type="dxa"/>
        <w:tblInd w:w="1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41"/>
        <w:gridCol w:w="872"/>
        <w:gridCol w:w="816"/>
        <w:gridCol w:w="2383"/>
        <w:gridCol w:w="503"/>
        <w:gridCol w:w="177"/>
      </w:tblGrid>
      <w:tr>
        <w:trPr>
          <w:trHeight w:val="576" w:hRule="atLeast"/>
        </w:trPr>
        <w:tc>
          <w:tcPr>
            <w:tcW w:w="641" w:type="dxa"/>
            <w:vAlign w:val="top"/>
          </w:tcPr>
          <w:p>
            <w:pPr>
              <w:ind w:firstLine="9"/>
              <w:spacing w:before="29" w:line="248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330218" cy="156957"/>
                  <wp:effectExtent l="0" t="0" r="0" b="0"/>
                  <wp:docPr id="586" name="IM 58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6" name="IM 586"/>
                          <pic:cNvPicPr/>
                        </pic:nvPicPr>
                        <pic:blipFill>
                          <a:blip r:embed="rId29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30218" cy="156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24" w:lineRule="auto"/>
              <w:rPr>
                <w:rFonts w:ascii="SimHei" w:hAnsi="SimHei" w:eastAsia="SimHei" w:cs="SimHei"/>
                <w:sz w:val="22"/>
                <w:szCs w:val="22"/>
              </w:rPr>
            </w:pPr>
            <w:r>
              <w:pict>
                <v:shape id="_x0000_s40" style="position:absolute;margin-left:19.5037pt;margin-top:5.94565pt;mso-position-vertical-relative:text;mso-position-horizontal-relative:text;width:9.15pt;height:8.8pt;z-index:25280204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8" w:lineRule="auto"/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</w:rPr>
                          <w:t>56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22"/>
                <w:szCs w:val="22"/>
              </w:rPr>
              <w:t>三</w:t>
            </w:r>
          </w:p>
        </w:tc>
        <w:tc>
          <w:tcPr>
            <w:tcW w:w="872" w:type="dxa"/>
            <w:vAlign w:val="top"/>
          </w:tcPr>
          <w:p>
            <w:pPr>
              <w:pStyle w:val="TableText"/>
              <w:ind w:left="89"/>
              <w:spacing w:before="169" w:line="183" w:lineRule="auto"/>
              <w:rPr>
                <w:sz w:val="20"/>
                <w:szCs w:val="20"/>
              </w:rPr>
            </w:pPr>
            <w:r>
              <w:pict>
                <v:shape id="_x0000_s42" style="position:absolute;margin-left:26.9498pt;margin-top:16.9942pt;mso-position-vertical-relative:text;mso-position-horizontal-relative:text;width:11.45pt;height:11.95pt;z-index:2528040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56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2792832" behindDoc="1" locked="0" layoutInCell="1" allowOverlap="1">
                  <wp:simplePos x="0" y="0"/>
                  <wp:positionH relativeFrom="rightMargin">
                    <wp:posOffset>-433689</wp:posOffset>
                  </wp:positionH>
                  <wp:positionV relativeFrom="topMargin">
                    <wp:posOffset>0</wp:posOffset>
                  </wp:positionV>
                  <wp:extent cx="222236" cy="317487"/>
                  <wp:effectExtent l="0" t="0" r="0" b="0"/>
                  <wp:wrapNone/>
                  <wp:docPr id="588" name="IM 58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88" name="IM 588"/>
                          <pic:cNvPicPr/>
                        </pic:nvPicPr>
                        <pic:blipFill>
                          <a:blip r:embed="rId29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22236" cy="317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0"/>
                <w:szCs w:val="20"/>
                <w:position w:val="4"/>
              </w:rPr>
              <w:drawing>
                <wp:inline distT="0" distB="0" distL="0" distR="0">
                  <wp:extent cx="39671" cy="63518"/>
                  <wp:effectExtent l="0" t="0" r="0" b="0"/>
                  <wp:docPr id="590" name="IM 59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0" name="IM 590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9671" cy="63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position w:val="-10"/>
              </w:rPr>
              <w:drawing>
                <wp:inline distT="0" distB="0" distL="0" distR="0">
                  <wp:extent cx="23802" cy="38175"/>
                  <wp:effectExtent l="0" t="0" r="0" b="0"/>
                  <wp:docPr id="592" name="IM 59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2" name="IM 592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3802" cy="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  <w:spacing w:val="23"/>
              </w:rPr>
              <w:t xml:space="preserve">   </w:t>
            </w:r>
            <w:r>
              <w:rPr>
                <w:sz w:val="20"/>
                <w:szCs w:val="20"/>
              </w:rPr>
              <w:t>4</w:t>
            </w:r>
          </w:p>
        </w:tc>
        <w:tc>
          <w:tcPr>
            <w:tcW w:w="816" w:type="dxa"/>
            <w:vAlign w:val="top"/>
          </w:tcPr>
          <w:p>
            <w:pPr>
              <w:ind w:firstLine="127"/>
              <w:spacing w:line="559" w:lineRule="exact"/>
              <w:rPr/>
            </w:pPr>
            <w:r>
              <w:rPr>
                <w:position w:val="-11"/>
              </w:rPr>
              <w:drawing>
                <wp:inline distT="0" distB="0" distL="0" distR="0">
                  <wp:extent cx="361956" cy="355555"/>
                  <wp:effectExtent l="0" t="0" r="0" b="0"/>
                  <wp:docPr id="594" name="IM 59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94" name="IM 594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61956" cy="355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3" w:type="dxa"/>
            <w:vAlign w:val="top"/>
          </w:tcPr>
          <w:p>
            <w:pPr>
              <w:ind w:left="121"/>
              <w:spacing w:before="25" w:line="176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63                    62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.61</w:t>
            </w:r>
          </w:p>
          <w:p>
            <w:pPr>
              <w:pStyle w:val="TableText"/>
              <w:ind w:left="121"/>
              <w:spacing w:line="182" w:lineRule="auto"/>
              <w:rPr>
                <w:rFonts w:ascii="SimHei" w:hAnsi="SimHei" w:eastAsia="SimHei" w:cs="SimHei"/>
                <w:sz w:val="29"/>
                <w:szCs w:val="29"/>
              </w:rPr>
            </w:pPr>
            <w:r>
              <w:pict>
                <v:shape id="_x0000_s44" style="position:absolute;margin-left:23.5531pt;margin-top:11.407pt;mso-position-vertical-relative:text;mso-position-horizontal-relative:text;width:11.45pt;height:11.95pt;z-index:2528030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  <w:spacing w:val="-3"/>
                          </w:rPr>
                          <w:t>56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SimHei" w:hAnsi="SimHei" w:eastAsia="SimHei" w:cs="SimHei"/>
                <w:sz w:val="42"/>
                <w:szCs w:val="42"/>
                <w:spacing w:val="-53"/>
                <w:w w:val="97"/>
              </w:rPr>
              <w:t>素</w:t>
            </w:r>
            <w:r>
              <w:rPr>
                <w:sz w:val="20"/>
                <w:szCs w:val="20"/>
                <w:position w:val="17"/>
              </w:rPr>
              <w:t>7</w:t>
            </w:r>
            <w:r>
              <w:rPr>
                <w:sz w:val="20"/>
                <w:szCs w:val="20"/>
                <w:spacing w:val="16"/>
                <w:position w:val="17"/>
              </w:rPr>
              <w:t xml:space="preserve">   </w:t>
            </w:r>
            <w:r>
              <w:rPr>
                <w:rFonts w:ascii="SimHei" w:hAnsi="SimHei" w:eastAsia="SimHei" w:cs="SimHei"/>
                <w:sz w:val="29"/>
                <w:szCs w:val="29"/>
              </w:rPr>
              <w:t>章56</w:t>
            </w:r>
            <w:r>
              <w:rPr>
                <w:rFonts w:ascii="SimHei" w:hAnsi="SimHei" w:eastAsia="SimHei" w:cs="SimHei"/>
                <w:sz w:val="29"/>
                <w:szCs w:val="29"/>
                <w:spacing w:val="-12"/>
              </w:rPr>
              <w:t xml:space="preserve"> </w:t>
            </w:r>
            <w:r>
              <w:rPr>
                <w:rFonts w:ascii="SimHei" w:hAnsi="SimHei" w:eastAsia="SimHei" w:cs="SimHei"/>
                <w:sz w:val="29"/>
                <w:szCs w:val="29"/>
              </w:rPr>
              <w:t>聿56</w:t>
            </w:r>
          </w:p>
        </w:tc>
        <w:tc>
          <w:tcPr>
            <w:tcW w:w="503" w:type="dxa"/>
            <w:vAlign w:val="top"/>
          </w:tcPr>
          <w:p>
            <w:pPr>
              <w:ind w:left="248"/>
              <w:spacing w:before="47" w:line="185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795904" behindDoc="0" locked="0" layoutInCell="1" allowOverlap="1">
                      <wp:simplePos x="0" y="0"/>
                      <wp:positionH relativeFrom="rightMargin">
                        <wp:posOffset>-210475</wp:posOffset>
                      </wp:positionH>
                      <wp:positionV relativeFrom="topMargin">
                        <wp:posOffset>175429</wp:posOffset>
                      </wp:positionV>
                      <wp:extent cx="121285" cy="201295"/>
                      <wp:effectExtent l="0" t="0" r="0" b="0"/>
                      <wp:wrapNone/>
                      <wp:docPr id="596" name="TextBox 59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210475" y="175429"/>
                                <a:ext cx="121285" cy="20129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58" w:line="220" w:lineRule="auto"/>
                                    <w:jc w:val="righ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spacing w:val="-13"/>
                                      <w:w w:val="81"/>
                                    </w:rPr>
                                    <w:t>作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6" style="position:absolute;margin-left:-16.5729pt;margin-top:13.8134pt;mso-position-vertical-relative:top-margin-area;mso-position-horizontal-relative:right-margin-area;width:9.55pt;height:15.85pt;z-index:252795904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58" w:line="220" w:lineRule="auto"/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spacing w:val="-13"/>
                                <w:w w:val="81"/>
                              </w:rPr>
                              <w:t>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2796928" behindDoc="0" locked="0" layoutInCell="1" allowOverlap="1">
                      <wp:simplePos x="0" y="0"/>
                      <wp:positionH relativeFrom="rightMargin">
                        <wp:posOffset>-156959</wp:posOffset>
                      </wp:positionH>
                      <wp:positionV relativeFrom="topMargin">
                        <wp:posOffset>180096</wp:posOffset>
                      </wp:positionV>
                      <wp:extent cx="209550" cy="102870"/>
                      <wp:effectExtent l="0" t="0" r="0" b="0"/>
                      <wp:wrapNone/>
                      <wp:docPr id="598" name="TextBox 59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156959" y="180096"/>
                                <a:ext cx="209550" cy="10287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32" w:line="225" w:lineRule="auto"/>
                                    <w:rPr>
                                      <w:rFonts w:ascii="YouYuan" w:hAnsi="YouYuan" w:eastAsia="YouYuan" w:cs="YouYuan"/>
                                      <w:sz w:val="9"/>
                                      <w:szCs w:val="9"/>
                                    </w:rPr>
                                  </w:pPr>
                                  <w:r>
                                    <w:rPr>
                                      <w:rFonts w:ascii="YouYuan" w:hAnsi="YouYuan" w:eastAsia="YouYuan" w:cs="YouYuan"/>
                                      <w:sz w:val="9"/>
                                      <w:szCs w:val="9"/>
                                      <w:spacing w:val="-4"/>
                                    </w:rPr>
                                    <w:t>北</w:t>
                                  </w:r>
                                  <w:r>
                                    <w:rPr>
                                      <w:rFonts w:ascii="YouYuan" w:hAnsi="YouYuan" w:eastAsia="YouYuan" w:cs="YouYuan"/>
                                      <w:sz w:val="9"/>
                                      <w:szCs w:val="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ouYuan" w:hAnsi="YouYuan" w:eastAsia="YouYuan" w:cs="YouYuan"/>
                                      <w:sz w:val="9"/>
                                      <w:szCs w:val="9"/>
                                      <w:spacing w:val="-4"/>
                                    </w:rPr>
                                    <w:t>山</w:t>
                                  </w:r>
                                  <w:r>
                                    <w:rPr>
                                      <w:rFonts w:ascii="YouYuan" w:hAnsi="YouYuan" w:eastAsia="YouYuan" w:cs="YouYuan"/>
                                      <w:sz w:val="9"/>
                                      <w:szCs w:val="9"/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YouYuan" w:hAnsi="YouYuan" w:eastAsia="YouYuan" w:cs="YouYuan"/>
                                      <w:sz w:val="9"/>
                                      <w:szCs w:val="9"/>
                                      <w:spacing w:val="-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8" style="position:absolute;margin-left:-12.359pt;margin-top:14.1809pt;mso-position-vertical-relative:top-margin-area;mso-position-horizontal-relative:right-margin-area;width:16.5pt;height:8.1pt;z-index:252796928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32" w:line="225" w:lineRule="auto"/>
                              <w:rPr>
                                <w:rFonts w:ascii="YouYuan" w:hAnsi="YouYuan" w:eastAsia="YouYuan" w:cs="YouYuan"/>
                                <w:sz w:val="9"/>
                                <w:szCs w:val="9"/>
                              </w:rPr>
                            </w:pPr>
                            <w:r>
                              <w:rPr>
                                <w:rFonts w:ascii="YouYuan" w:hAnsi="YouYuan" w:eastAsia="YouYuan" w:cs="YouYuan"/>
                                <w:sz w:val="9"/>
                                <w:szCs w:val="9"/>
                                <w:spacing w:val="-4"/>
                              </w:rPr>
                              <w:t>北</w:t>
                            </w:r>
                            <w:r>
                              <w:rPr>
                                <w:rFonts w:ascii="YouYuan" w:hAnsi="YouYuan" w:eastAsia="YouYuan" w:cs="YouYuan"/>
                                <w:sz w:val="9"/>
                                <w:szCs w:val="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YouYuan" w:hAnsi="YouYuan" w:eastAsia="YouYuan" w:cs="YouYuan"/>
                                <w:sz w:val="9"/>
                                <w:szCs w:val="9"/>
                                <w:spacing w:val="-4"/>
                              </w:rPr>
                              <w:t>山</w:t>
                            </w:r>
                            <w:r>
                              <w:rPr>
                                <w:rFonts w:ascii="YouYuan" w:hAnsi="YouYuan" w:eastAsia="YouYuan" w:cs="YouYuan"/>
                                <w:sz w:val="9"/>
                                <w:szCs w:val="9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YouYuan" w:hAnsi="YouYuan" w:eastAsia="YouYuan" w:cs="YouYuan"/>
                                <w:sz w:val="9"/>
                                <w:szCs w:val="9"/>
                                <w:spacing w:val="-4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57</w:t>
            </w:r>
          </w:p>
        </w:tc>
        <w:tc>
          <w:tcPr>
            <w:tcW w:w="177" w:type="dxa"/>
            <w:vAlign w:val="top"/>
          </w:tcPr>
          <w:p>
            <w:pPr>
              <w:ind w:left="35"/>
              <w:spacing w:before="237" w:line="188" w:lineRule="auto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1</w:t>
            </w:r>
          </w:p>
          <w:p>
            <w:pPr>
              <w:spacing w:before="62" w:line="182" w:lineRule="auto"/>
              <w:jc w:val="righ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56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2220" w:right="1785" w:bottom="400" w:left="1770" w:header="1818" w:footer="0" w:gutter="0"/>
          <w:cols w:equalWidth="0" w:num="2">
            <w:col w:w="1971" w:space="100"/>
            <w:col w:w="6275" w:space="0"/>
          </w:cols>
        </w:sectPr>
        <w:rPr>
          <w:sz w:val="2"/>
          <w:szCs w:val="2"/>
        </w:rPr>
      </w:pPr>
    </w:p>
    <w:p>
      <w:pPr>
        <w:ind w:left="2399"/>
        <w:spacing w:before="310" w:line="187" w:lineRule="auto"/>
        <w:rPr>
          <w:rFonts w:ascii="SimHei" w:hAnsi="SimHei" w:eastAsia="SimHei" w:cs="SimHei"/>
          <w:sz w:val="22"/>
          <w:szCs w:val="22"/>
        </w:rPr>
      </w:pPr>
      <w:r>
        <w:rPr>
          <w:rFonts w:ascii="SimHei" w:hAnsi="SimHei" w:eastAsia="SimHei" w:cs="SimHei"/>
          <w:sz w:val="22"/>
          <w:szCs w:val="22"/>
          <w:spacing w:val="-3"/>
        </w:rPr>
        <w:t>注：纬卦看斜行，斜线两边互补</w:t>
      </w:r>
    </w:p>
    <w:p>
      <w:pPr>
        <w:spacing w:line="187" w:lineRule="auto"/>
        <w:sectPr>
          <w:type w:val="continuous"/>
          <w:pgSz w:w="11900" w:h="16840"/>
          <w:pgMar w:top="2220" w:right="1785" w:bottom="400" w:left="1770" w:header="1818" w:footer="0" w:gutter="0"/>
          <w:cols w:equalWidth="0" w:num="1">
            <w:col w:w="8345" w:space="0"/>
          </w:cols>
        </w:sectPr>
        <w:rPr>
          <w:rFonts w:ascii="SimHei" w:hAnsi="SimHei" w:eastAsia="SimHei" w:cs="SimHei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ind w:left="24" w:right="257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律。上古人不是事先计算设计出此表才去作八卦上下盘上下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卦占卜器的，而是先作好了八卦上下盘上下卦占卜器，然后依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次转出各卦各数记录下来的。那时尚无文字，所谓</w:t>
      </w:r>
      <w:r>
        <w:rPr>
          <w:rFonts w:ascii="SimSun" w:hAnsi="SimSun" w:eastAsia="SimSun" w:cs="SimSun"/>
          <w:sz w:val="31"/>
          <w:szCs w:val="31"/>
          <w:spacing w:val="-14"/>
        </w:rPr>
        <w:t>记录，就是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用八卦符号记录，后来把这种记录其数的上下八卦符号也当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作一个整体，成为表示一至六十四数的数字，再后来就当作六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十四卦了。</w:t>
      </w:r>
    </w:p>
    <w:p>
      <w:pPr>
        <w:pStyle w:val="BodyText"/>
        <w:spacing w:line="270" w:lineRule="auto"/>
        <w:rPr/>
      </w:pPr>
      <w:r/>
    </w:p>
    <w:p>
      <w:pPr>
        <w:ind w:left="73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3.六十四卦放射排列如附图19</w:t>
      </w:r>
    </w:p>
    <w:p>
      <w:pPr>
        <w:ind w:left="24" w:right="130" w:firstLine="720"/>
        <w:spacing w:before="329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八卦重为六十四卦，还有一种按八卦方位作放射状排列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的方法，其排列法如图19所示。图中最里圈为八经卦，即自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重卦。五十六别卦即互重卦分七圈，从1错位到7错位由里 </w:t>
      </w:r>
      <w:r>
        <w:rPr>
          <w:rFonts w:ascii="SimSun" w:hAnsi="SimSun" w:eastAsia="SimSun" w:cs="SimSun"/>
          <w:sz w:val="31"/>
          <w:szCs w:val="31"/>
          <w:spacing w:val="-13"/>
        </w:rPr>
        <w:t>向外排在各经卦之外，成一条直线，八个方位的八条直线构成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放射状图。这种图和八卦重为六十四卦的实际情况更接近，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当初应该有过这样的图，可惜失传了。这种</w:t>
      </w:r>
      <w:r>
        <w:rPr>
          <w:rFonts w:ascii="SimSun" w:hAnsi="SimSun" w:eastAsia="SimSun" w:cs="SimSun"/>
          <w:sz w:val="31"/>
          <w:szCs w:val="31"/>
          <w:spacing w:val="-2"/>
        </w:rPr>
        <w:t>图的好处是连方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位也表示得一清二楚，可以一目了然。但作为表示阴阳变化 </w:t>
      </w:r>
      <w:r>
        <w:rPr>
          <w:rFonts w:ascii="SimSun" w:hAnsi="SimSun" w:eastAsia="SimSun" w:cs="SimSun"/>
          <w:sz w:val="31"/>
          <w:szCs w:val="31"/>
          <w:spacing w:val="-13"/>
        </w:rPr>
        <w:t>的符号，总是要和时间、空间联系起来才有意义，用于占卜也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才有个论断吉凶的使人信服的理由；只要一和时间、空间联系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起来，就要和时间、空间的周期变化和圆周方位一致</w:t>
      </w:r>
      <w:r>
        <w:rPr>
          <w:rFonts w:ascii="SimSun" w:hAnsi="SimSun" w:eastAsia="SimSun" w:cs="SimSun"/>
          <w:sz w:val="31"/>
          <w:szCs w:val="31"/>
          <w:spacing w:val="-24"/>
        </w:rPr>
        <w:t>；所以，六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十四卦还是要作圆周排列以表示周期变化和圆周方位，才是 </w:t>
      </w:r>
      <w:r>
        <w:rPr>
          <w:rFonts w:ascii="SimSun" w:hAnsi="SimSun" w:eastAsia="SimSun" w:cs="SimSun"/>
          <w:sz w:val="31"/>
          <w:szCs w:val="31"/>
          <w:spacing w:val="-7"/>
        </w:rPr>
        <w:t>有用的图式。古人也应该有过这种图式，可惜也</w:t>
      </w:r>
      <w:r>
        <w:rPr>
          <w:rFonts w:ascii="SimSun" w:hAnsi="SimSun" w:eastAsia="SimSun" w:cs="SimSun"/>
          <w:sz w:val="31"/>
          <w:szCs w:val="31"/>
          <w:spacing w:val="-8"/>
        </w:rPr>
        <w:t>失传了。</w:t>
      </w:r>
    </w:p>
    <w:p>
      <w:pPr>
        <w:ind w:left="669"/>
        <w:spacing w:before="317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4.六十四卦方圆排列如附图20</w:t>
      </w:r>
    </w:p>
    <w:p>
      <w:pPr>
        <w:pStyle w:val="BodyText"/>
        <w:spacing w:line="251" w:lineRule="auto"/>
        <w:rPr/>
      </w:pPr>
      <w:r/>
    </w:p>
    <w:p>
      <w:pPr>
        <w:ind w:left="24" w:right="246" w:firstLine="62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六十四卦方圆排列图，宋初道士陈抟作过补出的</w:t>
      </w:r>
      <w:r>
        <w:rPr>
          <w:rFonts w:ascii="SimSun" w:hAnsi="SimSun" w:eastAsia="SimSun" w:cs="SimSun"/>
          <w:sz w:val="31"/>
          <w:szCs w:val="31"/>
          <w:spacing w:val="-14"/>
        </w:rPr>
        <w:t>尝试，但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没有成功。他之所以没有成功，是因为他的先天八卦方位、次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序，竟弄错了一半，只对了一半，数位多数弄错了。先天八卦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方位、次序：乾南、坤北、兑东南、艮西北，对了；离东、坎西、展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东北、巽西南，错了。由于八卦方位、次序弄错</w:t>
      </w:r>
      <w:r>
        <w:rPr>
          <w:rFonts w:ascii="SimSun" w:hAnsi="SimSun" w:eastAsia="SimSun" w:cs="SimSun"/>
          <w:sz w:val="31"/>
          <w:szCs w:val="31"/>
          <w:spacing w:val="-23"/>
        </w:rPr>
        <w:t>了一半，就找不</w:t>
      </w:r>
    </w:p>
    <w:p>
      <w:pPr>
        <w:spacing w:line="263" w:lineRule="auto"/>
        <w:sectPr>
          <w:headerReference w:type="default" r:id="rId302"/>
          <w:pgSz w:w="11900" w:h="16840"/>
          <w:pgMar w:top="2249" w:right="1785" w:bottom="400" w:left="1785" w:header="18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9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到数是怎样确定的，也就不知何卦为何数，应当在何方</w:t>
      </w:r>
      <w:r>
        <w:rPr>
          <w:rFonts w:ascii="SimSun" w:hAnsi="SimSun" w:eastAsia="SimSun" w:cs="SimSun"/>
          <w:sz w:val="31"/>
          <w:szCs w:val="31"/>
          <w:spacing w:val="-15"/>
        </w:rPr>
        <w:t>位，所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以，数位多数弄错了</w:t>
      </w:r>
      <w:r>
        <w:rPr>
          <w:rFonts w:ascii="SimSun" w:hAnsi="SimSun" w:eastAsia="SimSun" w:cs="SimSun"/>
          <w:sz w:val="31"/>
          <w:szCs w:val="31"/>
          <w:spacing w:val="1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他确定的数位是：乾南一，兑东南二，离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东三，震东北四，巽西南五，坎西六，艮西北七</w:t>
      </w:r>
      <w:r>
        <w:rPr>
          <w:rFonts w:ascii="SimSun" w:hAnsi="SimSun" w:eastAsia="SimSun" w:cs="SimSun"/>
          <w:sz w:val="31"/>
          <w:szCs w:val="31"/>
          <w:spacing w:val="-26"/>
        </w:rPr>
        <w:t>，坤北八。只有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兑二、艮七是对的，其余六卦数位都错了。他不知道八卦数位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是怎样确定的，更不知道六十四卦的数位确定方法，所以</w:t>
      </w:r>
      <w:r>
        <w:rPr>
          <w:rFonts w:ascii="SimSun" w:hAnsi="SimSun" w:eastAsia="SimSun" w:cs="SimSun"/>
          <w:sz w:val="31"/>
          <w:szCs w:val="31"/>
          <w:spacing w:val="-15"/>
        </w:rPr>
        <w:t>，他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只列出了先天六十四卦的方位、次序，并作成了六十四卦方圆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图；但只标注八经卦之数，不标注五十六别卦之数；</w:t>
      </w:r>
      <w:r>
        <w:rPr>
          <w:rFonts w:ascii="SimSun" w:hAnsi="SimSun" w:eastAsia="SimSun" w:cs="SimSun"/>
          <w:sz w:val="31"/>
          <w:szCs w:val="31"/>
          <w:spacing w:val="-15"/>
        </w:rPr>
        <w:t>因为他自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己也知道，即使标注了，自己说不出个如何验证的道理来，所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以就不标注。其实，他对八经卦的标注，也是说不出如何验证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的道理来的，唯一的根据就是乾为天，坤为地，《周易》也以乾、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坤为首吧。但《周易》首乾、坤，是乾为阳之首，坤为阴之首，并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且乾为首，坤为尾，乾一如果是对的，坤八就没有道理</w:t>
      </w:r>
      <w:r>
        <w:rPr>
          <w:rFonts w:ascii="SimSun" w:hAnsi="SimSun" w:eastAsia="SimSun" w:cs="SimSun"/>
          <w:sz w:val="31"/>
          <w:szCs w:val="31"/>
          <w:spacing w:val="-15"/>
        </w:rPr>
        <w:t>了。所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以，总而言之，他是失败了。不过，他的失败却孕育着另一种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成功，那就是他在无意中排出了八卦和六十四卦符号的二进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制数符号系统，真是人间奇迹!陈抟的失败，也给后人的成功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提供了经验和启示，图20,就是按陈抟的六十四卦方圆图的 </w:t>
      </w:r>
      <w:r>
        <w:rPr>
          <w:rFonts w:ascii="SimSun" w:hAnsi="SimSun" w:eastAsia="SimSun" w:cs="SimSun"/>
          <w:sz w:val="31"/>
          <w:szCs w:val="31"/>
          <w:spacing w:val="-12"/>
        </w:rPr>
        <w:t>形式列出的。图20和陈抟方圆图不同的主要有三点：</w:t>
      </w:r>
      <w:r>
        <w:rPr>
          <w:rFonts w:ascii="SimSun" w:hAnsi="SimSun" w:eastAsia="SimSun" w:cs="SimSun"/>
          <w:sz w:val="31"/>
          <w:szCs w:val="31"/>
          <w:spacing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一是改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变了从内向外看、以外为上的看圆图的方法，八</w:t>
      </w:r>
      <w:r>
        <w:rPr>
          <w:rFonts w:ascii="SimSun" w:hAnsi="SimSun" w:eastAsia="SimSun" w:cs="SimSun"/>
          <w:sz w:val="31"/>
          <w:szCs w:val="31"/>
          <w:spacing w:val="-14"/>
        </w:rPr>
        <w:t>卦六十四卦圆 </w:t>
      </w:r>
      <w:r>
        <w:rPr>
          <w:rFonts w:ascii="SimSun" w:hAnsi="SimSun" w:eastAsia="SimSun" w:cs="SimSun"/>
          <w:sz w:val="31"/>
          <w:szCs w:val="31"/>
          <w:spacing w:val="-14"/>
        </w:rPr>
        <w:t>图应当从外向内看、以内为上，因为八卦六十四卦的中心都是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太极，太极是中心，理应为上；再说任何人看圆图，都是在圆周 </w:t>
      </w:r>
      <w:r>
        <w:rPr>
          <w:rFonts w:ascii="SimSun" w:hAnsi="SimSun" w:eastAsia="SimSun" w:cs="SimSun"/>
          <w:sz w:val="31"/>
          <w:szCs w:val="31"/>
          <w:spacing w:val="-14"/>
        </w:rPr>
        <w:t>之外看，不能到圆周之内去看，以面对方向为上与以圆图中心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或太极为上是一致的，以自己所在方向为下也合乎常情；二是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改正了弄错了的卦位、卦序，震卦回到应在的方</w:t>
      </w:r>
      <w:r>
        <w:rPr>
          <w:rFonts w:ascii="SimSun" w:hAnsi="SimSun" w:eastAsia="SimSun" w:cs="SimSun"/>
          <w:sz w:val="31"/>
          <w:szCs w:val="31"/>
          <w:spacing w:val="-14"/>
        </w:rPr>
        <w:t>位正东，巽卦 </w:t>
      </w:r>
      <w:r>
        <w:rPr>
          <w:rFonts w:ascii="SimSun" w:hAnsi="SimSun" w:eastAsia="SimSun" w:cs="SimSun"/>
          <w:sz w:val="31"/>
          <w:szCs w:val="31"/>
          <w:spacing w:val="-14"/>
        </w:rPr>
        <w:t>回到应在的方位正西，离卦回到应在的方位西南，坎卦回到应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在的方位东北；三是明确了八卦六十四卦的正确数位，八经卦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数位即八卦数位，八经卦数位和五十六别卦数</w:t>
      </w:r>
      <w:r>
        <w:rPr>
          <w:rFonts w:ascii="SimSun" w:hAnsi="SimSun" w:eastAsia="SimSun" w:cs="SimSun"/>
          <w:sz w:val="31"/>
          <w:szCs w:val="31"/>
          <w:spacing w:val="-3"/>
        </w:rPr>
        <w:t>位即六十四卦 </w:t>
      </w:r>
      <w:r>
        <w:rPr>
          <w:rFonts w:ascii="SimSun" w:hAnsi="SimSun" w:eastAsia="SimSun" w:cs="SimSun"/>
          <w:sz w:val="31"/>
          <w:szCs w:val="31"/>
          <w:spacing w:val="-4"/>
        </w:rPr>
        <w:t>数位。</w:t>
      </w:r>
    </w:p>
    <w:p>
      <w:pPr>
        <w:spacing w:line="272" w:lineRule="auto"/>
        <w:sectPr>
          <w:headerReference w:type="default" r:id="rId303"/>
          <w:pgSz w:w="11900" w:h="16840"/>
          <w:pgMar w:top="2210" w:right="1785" w:bottom="400" w:left="1710" w:header="17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pStyle w:val="BodyText"/>
        <w:spacing w:line="282" w:lineRule="auto"/>
        <w:rPr/>
      </w:pPr>
      <w:r/>
    </w:p>
    <w:p>
      <w:pPr>
        <w:ind w:left="2690"/>
        <w:spacing w:before="130" w:line="220" w:lineRule="auto"/>
        <w:outlineLvl w:val="6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28"/>
        </w:rPr>
        <w:t>四、易学综合补正</w:t>
      </w: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44" w:right="109" w:firstLine="750"/>
        <w:spacing w:before="101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易学综合补正，是指有些失误是关系到两个或几个方面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的问题，有些失误是两个或几个方面关系的失误，有些失误只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关系到某个方面而不涉及易学的主要方面，但与易学有关的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问题的补正。这些问题不补正，整个易学的理解和应用就会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受到阻碍。所以，把这类问题都集中在这里一</w:t>
      </w:r>
      <w:r>
        <w:rPr>
          <w:rFonts w:ascii="SimSun" w:hAnsi="SimSun" w:eastAsia="SimSun" w:cs="SimSun"/>
          <w:sz w:val="31"/>
          <w:szCs w:val="31"/>
          <w:spacing w:val="-8"/>
        </w:rPr>
        <w:t>起解决或补正。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845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5"/>
        </w:rPr>
        <w:t>(</w:t>
      </w:r>
      <w:r>
        <w:rPr>
          <w:rFonts w:ascii="FangSong" w:hAnsi="FangSong" w:eastAsia="FangSong" w:cs="FangSong"/>
          <w:sz w:val="31"/>
          <w:szCs w:val="31"/>
          <w:spacing w:val="-7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5"/>
        </w:rPr>
        <w:t>一)太极阴阳与土圭阴阳</w:t>
      </w:r>
      <w:r>
        <w:rPr>
          <w:rFonts w:ascii="FangSong" w:hAnsi="FangSong" w:eastAsia="FangSong" w:cs="FangSong"/>
          <w:sz w:val="31"/>
          <w:szCs w:val="31"/>
          <w:spacing w:val="-8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5"/>
        </w:rPr>
        <w:t>一</w:t>
      </w:r>
      <w:r>
        <w:rPr>
          <w:rFonts w:ascii="FangSong" w:hAnsi="FangSong" w:eastAsia="FangSong" w:cs="FangSong"/>
          <w:sz w:val="31"/>
          <w:szCs w:val="31"/>
          <w:spacing w:val="-8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5"/>
        </w:rPr>
        <w:t>致补正</w:t>
      </w:r>
    </w:p>
    <w:p>
      <w:pPr>
        <w:pStyle w:val="BodyText"/>
        <w:spacing w:line="431" w:lineRule="auto"/>
        <w:rPr/>
      </w:pPr>
      <w:r/>
    </w:p>
    <w:p>
      <w:pPr>
        <w:ind w:left="44" w:right="167" w:firstLine="689"/>
        <w:spacing w:before="101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太极阴阳，是指太极系统模型和太极图上不用符号只用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黑、白二色表示的阴阳。土圭阴阳，是指阴阳系统观察日光阴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阳变化时不用黑白二色只用符号表示的阴阳。宇宙之内，天 </w:t>
      </w:r>
      <w:r>
        <w:rPr>
          <w:rFonts w:ascii="SimSun" w:hAnsi="SimSun" w:eastAsia="SimSun" w:cs="SimSun"/>
          <w:sz w:val="31"/>
          <w:szCs w:val="31"/>
          <w:spacing w:val="-13"/>
        </w:rPr>
        <w:t>地之间，万物之中，阴阳是统一的或一致的，只是表现形式不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同而已；人类认识阴阳表示阴阳也可采用不同的方法，或以颜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色，或以符号，或以语言，或以文字，但阴阳的实质应该是</w:t>
      </w:r>
      <w:r>
        <w:rPr>
          <w:rFonts w:ascii="SimSun" w:hAnsi="SimSun" w:eastAsia="SimSun" w:cs="SimSun"/>
          <w:sz w:val="31"/>
          <w:szCs w:val="31"/>
          <w:spacing w:val="-24"/>
        </w:rPr>
        <w:t>统一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的或一致的。下面，就来看一看太极阴阳和土圭阴阳的一致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性。</w:t>
      </w:r>
    </w:p>
    <w:p>
      <w:pPr>
        <w:pStyle w:val="BodyText"/>
        <w:spacing w:line="278" w:lineRule="auto"/>
        <w:rPr/>
      </w:pPr>
      <w:r/>
    </w:p>
    <w:p>
      <w:pPr>
        <w:ind w:left="699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太极配两仪四象如附图21上</w:t>
      </w:r>
    </w:p>
    <w:p>
      <w:pPr>
        <w:ind w:left="44" w:right="234" w:firstLine="649"/>
        <w:spacing w:before="326" w:line="262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4"/>
        </w:rPr>
        <w:t>图21上，画的是太极球，也是太极圈，也是太极图。其阴</w:t>
      </w:r>
      <w:r>
        <w:rPr>
          <w:rFonts w:ascii="SimHei" w:hAnsi="SimHei" w:eastAsia="SimHei" w:cs="SimHei"/>
          <w:sz w:val="31"/>
          <w:szCs w:val="31"/>
          <w:spacing w:val="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阳是用黑、白二色表示的，黑色为阴，白色为阳。土圭观察日</w:t>
      </w:r>
      <w:r>
        <w:rPr>
          <w:rFonts w:ascii="SimHei" w:hAnsi="SimHei" w:eastAsia="SimHei" w:cs="SimHei"/>
          <w:sz w:val="31"/>
          <w:szCs w:val="31"/>
          <w:spacing w:val="1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3"/>
        </w:rPr>
        <w:t>光阴阳变化，明迹为阳，暗影为阴，其连、断符号本来也是中间</w:t>
      </w:r>
      <w:r>
        <w:rPr>
          <w:rFonts w:ascii="SimHei" w:hAnsi="SimHei" w:eastAsia="SimHei" w:cs="SimHei"/>
          <w:sz w:val="31"/>
          <w:szCs w:val="31"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"/>
        </w:rPr>
        <w:t>无空白的连线符号为阴，中间有空白的断线符号为阳。但因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为连线符号放到太极阴区中去不显，看不出来，断线符号放到</w:t>
      </w:r>
    </w:p>
    <w:p>
      <w:pPr>
        <w:spacing w:line="262" w:lineRule="auto"/>
        <w:sectPr>
          <w:headerReference w:type="default" r:id="rId304"/>
          <w:pgSz w:w="11900" w:h="16840"/>
          <w:pgMar w:top="2220" w:right="1785" w:bottom="400" w:left="1785" w:header="1819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ind w:right="189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太极阳区中去也不显，也看不出来，且太极系统的阴阳根早就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碰到了这个问题，因此，太极系统早就提出阴为阳根，阳为阴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根，阴阳互根互生互变的说法，以黑点作阳根，以白点</w:t>
      </w:r>
      <w:r>
        <w:rPr>
          <w:rFonts w:ascii="SimSun" w:hAnsi="SimSun" w:eastAsia="SimSun" w:cs="SimSun"/>
          <w:sz w:val="31"/>
          <w:szCs w:val="31"/>
          <w:spacing w:val="-20"/>
        </w:rPr>
        <w:t>作阴根，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在不分色的图上，阳根仍是黑点，阴根画作中白的圈。所以，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土圭的阴阳符号就掉换过来，以连线符号为阳，以断线符号为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阴，和太极的阴阳根一致起来。太极只分两仪时，配以两个符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号，阳符一配阳仪，其数为一，阴符--配阴仪，其数为二，阳数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为奇数，阴数为偶数之说，即始于此。太极分为四象时，配以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四个符号，二-配少阳，取内上为阴，外下为阳，阴阳各半之象，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其数为一；=配太阳，取全阳之象，其数为二；=配少阴，取内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上为阳，外下为阴，阴阳各半之象，其数为三；==配太阴，取全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阴之象，其数为四。四象之数为何不阳顺阴</w:t>
      </w:r>
      <w:r>
        <w:rPr>
          <w:rFonts w:ascii="SimSun" w:hAnsi="SimSun" w:eastAsia="SimSun" w:cs="SimSun"/>
          <w:sz w:val="31"/>
          <w:szCs w:val="31"/>
          <w:spacing w:val="3"/>
        </w:rPr>
        <w:t>逆呢?取象定数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是客观的，而且要照顾多方面的客观因素，不能一概而论。四 </w:t>
      </w:r>
      <w:r>
        <w:rPr>
          <w:rFonts w:ascii="SimSun" w:hAnsi="SimSun" w:eastAsia="SimSun" w:cs="SimSun"/>
          <w:sz w:val="31"/>
          <w:szCs w:val="31"/>
          <w:spacing w:val="-34"/>
        </w:rPr>
        <w:t>象只有一、二、三、四，如果硬搬阳顺阴逆，互补平衡之理，只能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一、二为顺，三、四为逆，即作如下排列：</w:t>
      </w:r>
    </w:p>
    <w:p>
      <w:pPr>
        <w:pStyle w:val="BodyText"/>
        <w:spacing w:line="356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firstLine="3039"/>
        <w:spacing w:line="1500" w:lineRule="exact"/>
        <w:rPr/>
      </w:pPr>
      <w:r>
        <w:rPr>
          <w:position w:val="-29"/>
        </w:rPr>
        <w:drawing>
          <wp:inline distT="0" distB="0" distL="0" distR="0">
            <wp:extent cx="971539" cy="952461"/>
            <wp:effectExtent l="0" t="0" r="0" b="0"/>
            <wp:docPr id="608" name="IM 608"/>
            <wp:cNvGraphicFramePr/>
            <a:graphic>
              <a:graphicData uri="http://schemas.openxmlformats.org/drawingml/2006/picture">
                <pic:pic>
                  <pic:nvPicPr>
                    <pic:cNvPr id="608" name="IM 608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1539" cy="9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right="320" w:firstLine="63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按以上排列， 一、二为少阳、太阳没有问题。三、四如何定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法?以三为太阴方位对，符号用=不合取象，合数；用==合取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象，不合数；以四为少阴方位对，用==不合取象，合数；用</w:t>
      </w:r>
      <w:r>
        <w:rPr>
          <w:rFonts w:ascii="SimSun" w:hAnsi="SimSun" w:eastAsia="SimSun" w:cs="SimSun"/>
          <w:sz w:val="31"/>
          <w:szCs w:val="31"/>
          <w:spacing w:val="-19"/>
        </w:rPr>
        <w:t>=合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取象，不合数；如果以三为少阴，四为太阴，则</w:t>
      </w:r>
      <w:r>
        <w:rPr>
          <w:rFonts w:ascii="SimSun" w:hAnsi="SimSun" w:eastAsia="SimSun" w:cs="SimSun"/>
          <w:sz w:val="31"/>
          <w:szCs w:val="31"/>
          <w:spacing w:val="-14"/>
        </w:rPr>
        <w:t>少阴和少阳相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接，太阳和太阴相接，又不合阴阳变化之序，</w:t>
      </w:r>
      <w:r>
        <w:rPr>
          <w:rFonts w:ascii="SimSun" w:hAnsi="SimSun" w:eastAsia="SimSun" w:cs="SimSun"/>
          <w:sz w:val="31"/>
          <w:szCs w:val="31"/>
          <w:spacing w:val="-25"/>
        </w:rPr>
        <w:t>数虽阳顺阴逆，互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补平衡了，但又有什么用呢?《河洛精蕴》把</w:t>
      </w:r>
      <w:r>
        <w:rPr>
          <w:rFonts w:ascii="SimSun" w:hAnsi="SimSun" w:eastAsia="SimSun" w:cs="SimSun"/>
          <w:sz w:val="31"/>
          <w:szCs w:val="31"/>
          <w:spacing w:val="-19"/>
        </w:rPr>
        <w:t>四象之数，按河图</w:t>
      </w:r>
    </w:p>
    <w:p>
      <w:pPr>
        <w:spacing w:line="265" w:lineRule="auto"/>
        <w:sectPr>
          <w:headerReference w:type="default" r:id="rId305"/>
          <w:pgSz w:w="11900" w:h="16840"/>
          <w:pgMar w:top="2179" w:right="1785" w:bottom="400" w:left="1780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323" w:line="22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  <w:position w:val="1"/>
        </w:rPr>
        <w:t>定为</w:t>
      </w:r>
      <w:r>
        <w:rPr>
          <w:rFonts w:ascii="SimSun" w:hAnsi="SimSun" w:eastAsia="SimSun" w:cs="SimSun"/>
          <w:sz w:val="31"/>
          <w:szCs w:val="31"/>
          <w:spacing w:val="3"/>
          <w:position w:val="1"/>
        </w:rPr>
        <w:t xml:space="preserve">               </w:t>
      </w:r>
      <w:r>
        <w:rPr>
          <w:rFonts w:ascii="SimSun" w:hAnsi="SimSun" w:eastAsia="SimSun" w:cs="SimSun"/>
          <w:sz w:val="31"/>
          <w:szCs w:val="31"/>
          <w:spacing w:val="-9"/>
        </w:rPr>
        <w:t>(少阳)3</w:t>
      </w:r>
    </w:p>
    <w:p>
      <w:pPr>
        <w:ind w:left="2660"/>
        <w:spacing w:before="90" w:line="48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  <w:position w:val="12"/>
        </w:rPr>
        <w:t>(少阴)2</w:t>
      </w:r>
      <w:r>
        <w:rPr>
          <w:rFonts w:ascii="SimSun" w:hAnsi="SimSun" w:eastAsia="SimSun" w:cs="SimSun"/>
          <w:sz w:val="31"/>
          <w:szCs w:val="31"/>
          <w:spacing w:val="9"/>
          <w:position w:val="12"/>
        </w:rPr>
        <w:t xml:space="preserve">    </w:t>
      </w:r>
      <w:r>
        <w:rPr>
          <w:rFonts w:ascii="SimSun" w:hAnsi="SimSun" w:eastAsia="SimSun" w:cs="SimSun"/>
          <w:sz w:val="31"/>
          <w:szCs w:val="31"/>
          <w:spacing w:val="1"/>
          <w:position w:val="12"/>
        </w:rPr>
        <w:t>1(太阳)</w:t>
      </w:r>
    </w:p>
    <w:p>
      <w:pPr>
        <w:ind w:left="3840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4(太阴)</w:t>
      </w:r>
    </w:p>
    <w:p>
      <w:pPr>
        <w:ind w:right="188" w:firstLine="790"/>
        <w:spacing w:before="79" w:line="26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就出现在圆周上少阴和少阳相接，太阳和太阴相接的不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合理现象，虽然阴阳数相对(1和2相对，3和4</w:t>
      </w:r>
      <w:r>
        <w:rPr>
          <w:rFonts w:ascii="SimSun" w:hAnsi="SimSun" w:eastAsia="SimSun" w:cs="SimSun"/>
          <w:sz w:val="31"/>
          <w:szCs w:val="31"/>
          <w:spacing w:val="3"/>
        </w:rPr>
        <w:t>相对),但不是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</w:rPr>
        <w:t>阴阳数相逆，且阴阳数的划分绝对化，</w:t>
      </w:r>
      <w:r>
        <w:rPr>
          <w:rFonts w:ascii="SimSun" w:hAnsi="SimSun" w:eastAsia="SimSun" w:cs="SimSun"/>
          <w:sz w:val="31"/>
          <w:szCs w:val="31"/>
          <w:spacing w:val="6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一、三、五、七、</w:t>
      </w:r>
      <w:r>
        <w:rPr>
          <w:rFonts w:ascii="SimSun" w:hAnsi="SimSun" w:eastAsia="SimSun" w:cs="SimSun"/>
          <w:sz w:val="31"/>
          <w:szCs w:val="31"/>
          <w:spacing w:val="-42"/>
        </w:rPr>
        <w:t>九一定为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阳不为阴，二、四、六、八、十一定为阴不为阳。太极、阴阳系统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就不绝对化，阴数中可有阳数，为阴中之阳；阳数中可有阴数，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为阳中之阴；皆依实际情况论阴阳，不拘泥于一</w:t>
      </w:r>
      <w:r>
        <w:rPr>
          <w:rFonts w:ascii="SimSun" w:hAnsi="SimSun" w:eastAsia="SimSun" w:cs="SimSun"/>
          <w:sz w:val="31"/>
          <w:szCs w:val="31"/>
          <w:spacing w:val="-14"/>
        </w:rPr>
        <w:t>种死规定。且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阴阳数只是相对而无顺逆之序，就不可能作到阴阳互逆互补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平衡。四象的正确数位，不讲究阴旧互逆互补平衡，主</w:t>
      </w:r>
      <w:r>
        <w:rPr>
          <w:rFonts w:ascii="SimSun" w:hAnsi="SimSun" w:eastAsia="SimSun" w:cs="SimSun"/>
          <w:sz w:val="31"/>
          <w:szCs w:val="31"/>
          <w:spacing w:val="-14"/>
        </w:rPr>
        <w:t>要在于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反映阴阳变化顺序。</w:t>
      </w:r>
    </w:p>
    <w:p>
      <w:pPr>
        <w:ind w:left="734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3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乾坤圈配八圭如附图21下</w:t>
      </w:r>
    </w:p>
    <w:p>
      <w:pPr>
        <w:ind w:right="109" w:firstLine="709"/>
        <w:spacing w:before="334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乾坤圈是太极圈一分为二伸展成大圈的太极系统模</w:t>
      </w:r>
      <w:r>
        <w:rPr>
          <w:rFonts w:ascii="SimSun" w:hAnsi="SimSun" w:eastAsia="SimSun" w:cs="SimSun"/>
          <w:sz w:val="31"/>
          <w:szCs w:val="31"/>
          <w:spacing w:val="3"/>
        </w:rPr>
        <w:t>型。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阴阳系统的八圭符号，既来自观察日光阴阳</w:t>
      </w:r>
      <w:r>
        <w:rPr>
          <w:rFonts w:ascii="SimSun" w:hAnsi="SimSun" w:eastAsia="SimSun" w:cs="SimSun"/>
          <w:sz w:val="31"/>
          <w:szCs w:val="31"/>
          <w:spacing w:val="-15"/>
        </w:rPr>
        <w:t>变化，也来自乾坤  </w:t>
      </w:r>
      <w:r>
        <w:rPr>
          <w:rFonts w:ascii="SimSun" w:hAnsi="SimSun" w:eastAsia="SimSun" w:cs="SimSun"/>
          <w:sz w:val="31"/>
          <w:szCs w:val="31"/>
          <w:spacing w:val="-8"/>
        </w:rPr>
        <w:t>圈的阴阳分布，因为乾坤圈的阴阳分布也是表现阴阳变化的。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乾坤圈上的八个方位，用八个小圆圈表示，每个小圆圈在乾坤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圈上占有阴阳面的比例是各不相同的，正南的上圆圈占全阳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面，正北的下圆圈占全阴面，左边的三个圆圈，从下往上，分别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7"/>
        </w:rPr>
        <w:t>占有3/4阴面1/4阳面，1/2阴面1/2阳面，1/4阴面3/4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阳面；右边的三个圆圈，从上往下，分别占有3</w:t>
      </w:r>
      <w:r>
        <w:rPr>
          <w:rFonts w:ascii="SimSun" w:hAnsi="SimSun" w:eastAsia="SimSun" w:cs="SimSun"/>
          <w:sz w:val="31"/>
          <w:szCs w:val="31"/>
          <w:spacing w:val="-2"/>
        </w:rPr>
        <w:t>/4阳面1/4阴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面，1/2阳面1/2阴面，1/4阳面3/4阴面；用八圭的八个符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号去配合，三表示全阳的上圈为乾，三三表示全阴的下圈为坤，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三三表示左下圈为坎，三表示左圈为震，三表示左上圈为兑，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1"/>
        </w:rPr>
        <w:t>三表</w:t>
      </w:r>
      <w:r>
        <w:rPr>
          <w:rFonts w:ascii="FangSong" w:hAnsi="FangSong" w:eastAsia="FangSong" w:cs="FangSong"/>
          <w:sz w:val="31"/>
          <w:szCs w:val="31"/>
          <w:spacing w:val="-11"/>
        </w:rPr>
        <w:t>示右上圈为离，三表示右圈为巽，三表示右下圈</w:t>
      </w:r>
      <w:r>
        <w:rPr>
          <w:rFonts w:ascii="FangSong" w:hAnsi="FangSong" w:eastAsia="FangSong" w:cs="FangSong"/>
          <w:sz w:val="31"/>
          <w:szCs w:val="31"/>
          <w:spacing w:val="-12"/>
        </w:rPr>
        <w:t>为艮。其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数则展为一，兑为二，乾为三，离为四，巽为八，艮为七，坤为</w:t>
      </w:r>
    </w:p>
    <w:p>
      <w:pPr>
        <w:spacing w:line="264" w:lineRule="auto"/>
        <w:sectPr>
          <w:headerReference w:type="default" r:id="rId307"/>
          <w:pgSz w:w="11900" w:h="16840"/>
          <w:pgMar w:top="2160" w:right="1785" w:bottom="400" w:left="1760" w:header="17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78"/>
        <w:spacing w:before="31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六，坎为五。这就作到了阳顺阴逆，阴阳互逆，阴阳相</w:t>
      </w:r>
      <w:r>
        <w:rPr>
          <w:rFonts w:ascii="SimSun" w:hAnsi="SimSun" w:eastAsia="SimSun" w:cs="SimSun"/>
          <w:sz w:val="32"/>
          <w:szCs w:val="32"/>
          <w:spacing w:val="-25"/>
        </w:rPr>
        <w:t>对相反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互补平衡，形成了易学基本原理。所以，八圭符号是最有用处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的符号，用于表示一天的时间，在十二支还没有创造出来之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前，乾表示正午，坤表示半夜，坎表示后半夜，震表示清晨，兑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表示上午，离表示下午，巽表示黄昏，艮表示前半夜。用于表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示一年的时间，乾为夏至，坤为冬至，震为春分，巽为秋分，坎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为立春，兑为立夏，离为立秋，艮为立冬。用于表示空间</w:t>
      </w:r>
      <w:r>
        <w:rPr>
          <w:rFonts w:ascii="SimSun" w:hAnsi="SimSun" w:eastAsia="SimSun" w:cs="SimSun"/>
          <w:sz w:val="32"/>
          <w:szCs w:val="32"/>
          <w:spacing w:val="-25"/>
        </w:rPr>
        <w:t>的方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2"/>
          <w:w w:val="99"/>
        </w:rPr>
        <w:t>位，乾为正南，坤为正北，震为正东，巽为正西，坎为东北，兑为</w:t>
      </w:r>
      <w:r>
        <w:rPr>
          <w:rFonts w:ascii="SimSun" w:hAnsi="SimSun" w:eastAsia="SimSun" w:cs="SimSun"/>
          <w:sz w:val="32"/>
          <w:szCs w:val="32"/>
          <w:spacing w:val="2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东南，离为西南，艮为西北。用于表示基本事物，乾为天，坤为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4"/>
        </w:rPr>
        <w:t>地，震为雷，巽为风，兑为泽，艮为山，离为火，坎为水。至于表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示其他事物，可以触类旁通，表示任何事物。原因就在于它集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中体现了太极系统和阴阳系统的所有基本原理，而成为哲理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0"/>
        </w:rPr>
        <w:t>易学，把它用于占卜，又成为占卜易学。</w:t>
      </w:r>
    </w:p>
    <w:p>
      <w:pPr>
        <w:pStyle w:val="BodyText"/>
        <w:spacing w:line="304" w:lineRule="auto"/>
        <w:rPr/>
      </w:pPr>
      <w:r/>
    </w:p>
    <w:p>
      <w:pPr>
        <w:ind w:left="644"/>
        <w:spacing w:before="104" w:line="221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3.太极两仪四象取象如附图2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2</w:t>
      </w:r>
    </w:p>
    <w:p>
      <w:pPr>
        <w:ind w:right="432" w:firstLine="639"/>
        <w:spacing w:before="308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太极取宇宙整体之象，亦取万物整体之象，是公认的，阳 </w:t>
      </w:r>
      <w:r>
        <w:rPr>
          <w:rFonts w:ascii="SimSun" w:hAnsi="SimSun" w:eastAsia="SimSun" w:cs="SimSun"/>
          <w:sz w:val="32"/>
          <w:szCs w:val="32"/>
          <w:spacing w:val="-44"/>
        </w:rPr>
        <w:t>仪为太阳，取天、日之象，亦取夏季、夏至，午时、白天，南方之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0"/>
        </w:rPr>
        <w:t>象。阴仪为太阴，取地、月之象，亦取冬季、冬至，子时、黑夜，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北方之象。四象，太阳、太阴取象与两仪同。又增加了少阳、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少阴的取象。少阳取上弦月之象，亦取春季、春分，卯时、清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晨，东方、日出之象。少阴取下弦月之象，亦取</w:t>
      </w:r>
      <w:r>
        <w:rPr>
          <w:rFonts w:ascii="SimSun" w:hAnsi="SimSun" w:eastAsia="SimSun" w:cs="SimSun"/>
          <w:sz w:val="32"/>
          <w:szCs w:val="32"/>
          <w:spacing w:val="-35"/>
        </w:rPr>
        <w:t>秋季、秋分，酉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0"/>
        </w:rPr>
        <w:t>时、黄昏，西方、日落之象。虽然取象繁多，但绝不前后矛盾，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互相抵触，而且极有条理，不相混乱。图2</w:t>
      </w:r>
      <w:r>
        <w:rPr>
          <w:rFonts w:ascii="SimSun" w:hAnsi="SimSun" w:eastAsia="SimSun" w:cs="SimSun"/>
          <w:sz w:val="32"/>
          <w:szCs w:val="32"/>
          <w:spacing w:val="-17"/>
        </w:rPr>
        <w:t>2,只列其要，未记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其全，于此补足之。</w:t>
      </w:r>
    </w:p>
    <w:p>
      <w:pPr>
        <w:pStyle w:val="BodyText"/>
        <w:spacing w:line="294" w:lineRule="auto"/>
        <w:rPr/>
      </w:pPr>
      <w:r/>
    </w:p>
    <w:p>
      <w:pPr>
        <w:ind w:left="594"/>
        <w:spacing w:before="104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6"/>
        </w:rPr>
        <w:t>4.</w:t>
      </w:r>
      <w:r>
        <w:rPr>
          <w:rFonts w:ascii="SimHei" w:hAnsi="SimHei" w:eastAsia="SimHei" w:cs="SimHei"/>
          <w:sz w:val="32"/>
          <w:szCs w:val="32"/>
          <w:b/>
          <w:bCs/>
          <w:spacing w:val="-6"/>
        </w:rPr>
        <w:t>八圭(八卦)取象如附图23</w:t>
      </w:r>
    </w:p>
    <w:p>
      <w:pPr>
        <w:ind w:left="599"/>
        <w:spacing w:before="292"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9"/>
        </w:rPr>
        <w:t>八圭取象，乾、坤、震、巽与四象同。又增</w:t>
      </w:r>
      <w:r>
        <w:rPr>
          <w:rFonts w:ascii="SimSun" w:hAnsi="SimSun" w:eastAsia="SimSun" w:cs="SimSun"/>
          <w:sz w:val="32"/>
          <w:szCs w:val="32"/>
          <w:spacing w:val="-40"/>
        </w:rPr>
        <w:t>加了兑、艮、离、</w:t>
      </w:r>
    </w:p>
    <w:p>
      <w:pPr>
        <w:spacing w:line="219" w:lineRule="auto"/>
        <w:sectPr>
          <w:headerReference w:type="default" r:id="rId308"/>
          <w:pgSz w:w="12050" w:h="16950"/>
          <w:pgMar w:top="2059" w:right="1807" w:bottom="400" w:left="1640" w:header="163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266" w:right="36"/>
        <w:spacing w:before="303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8"/>
          <w:w w:val="98"/>
        </w:rPr>
        <w:t>坎的取象，兑取立夏、上午、东南之象，艮取立冬、前半夜、西北</w:t>
      </w:r>
      <w:r>
        <w:rPr>
          <w:rFonts w:ascii="SimSun" w:hAnsi="SimSun" w:eastAsia="SimSun" w:cs="SimSun"/>
          <w:sz w:val="32"/>
          <w:szCs w:val="32"/>
          <w:spacing w:val="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5"/>
        </w:rPr>
        <w:t>之象，离取立秋、下午、西南之象，坎取立春，后半夜、东北之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8"/>
        </w:rPr>
        <w:t>象。用于占卜，成为八卦之后，又取天、地、雷、风、泽、山、水、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火之象。这八种取象也不是随意乱取的。天以正午日在中天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而取；地以正子满月中天照地而取；雷以春分始雷雨</w:t>
      </w:r>
      <w:r>
        <w:rPr>
          <w:rFonts w:ascii="SimSun" w:hAnsi="SimSun" w:eastAsia="SimSun" w:cs="SimSun"/>
          <w:sz w:val="32"/>
          <w:szCs w:val="32"/>
          <w:spacing w:val="-23"/>
        </w:rPr>
        <w:t>万物复姓 </w:t>
      </w:r>
      <w:r>
        <w:rPr>
          <w:rFonts w:ascii="SimSun" w:hAnsi="SimSun" w:eastAsia="SimSun" w:cs="SimSun"/>
          <w:sz w:val="32"/>
          <w:szCs w:val="32"/>
          <w:spacing w:val="-24"/>
        </w:rPr>
        <w:t>而取；风以秋分多西风万物熟老而取；泽以立夏多雨水万物得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润泽而取；艮以立冬近严寒万物止生长而取；水</w:t>
      </w:r>
      <w:r>
        <w:rPr>
          <w:rFonts w:ascii="SimSun" w:hAnsi="SimSun" w:eastAsia="SimSun" w:cs="SimSun"/>
          <w:sz w:val="32"/>
          <w:szCs w:val="32"/>
          <w:spacing w:val="-24"/>
        </w:rPr>
        <w:t>以立春严寒将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尽冰雪融化为水而取；火以立秋如火酷暑将过凉爽即将到来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而取。总之，</w:t>
      </w:r>
      <w:r>
        <w:rPr>
          <w:rFonts w:ascii="SimSun" w:hAnsi="SimSun" w:eastAsia="SimSun" w:cs="SimSun"/>
          <w:sz w:val="32"/>
          <w:szCs w:val="32"/>
          <w:spacing w:val="3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一切取象都要符合阴阳变化所产生的</w:t>
      </w:r>
      <w:r>
        <w:rPr>
          <w:rFonts w:ascii="SimSun" w:hAnsi="SimSun" w:eastAsia="SimSun" w:cs="SimSun"/>
          <w:sz w:val="32"/>
          <w:szCs w:val="32"/>
          <w:spacing w:val="-20"/>
        </w:rPr>
        <w:t>各种现象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并有联系，而且要符合阴阳变化的规律，不能乱</w:t>
      </w:r>
      <w:r>
        <w:rPr>
          <w:rFonts w:ascii="SimSun" w:hAnsi="SimSun" w:eastAsia="SimSun" w:cs="SimSun"/>
          <w:sz w:val="32"/>
          <w:szCs w:val="32"/>
          <w:spacing w:val="-24"/>
        </w:rPr>
        <w:t>联系，如把全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阳的乾和寒、冰联系在一起，把全阴的坤和热、火联系在一起，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6"/>
        </w:rPr>
        <w:t>就是乱联系，乱取象了。</w:t>
      </w:r>
    </w:p>
    <w:p>
      <w:pPr>
        <w:ind w:left="921"/>
        <w:spacing w:before="333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5.两仪四象数位生成如附图24上</w:t>
      </w:r>
    </w:p>
    <w:p>
      <w:pPr>
        <w:ind w:left="266" w:right="36" w:firstLine="659"/>
        <w:spacing w:before="317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两仪阳为一，阴为二，阴阳奇偶之说始于此，亦仅限于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此。河图则扩展至所有奇数一、三、五、七、九，所有偶数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二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、四</w:t>
      </w:r>
      <w:r>
        <w:rPr>
          <w:rFonts w:ascii="SimSun" w:hAnsi="SimSun" w:eastAsia="SimSun" w:cs="SimSun"/>
          <w:sz w:val="32"/>
          <w:szCs w:val="32"/>
          <w:spacing w:val="-5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、六</w:t>
      </w:r>
      <w:r>
        <w:rPr>
          <w:rFonts w:ascii="SimSun" w:hAnsi="SimSun" w:eastAsia="SimSun" w:cs="SimSun"/>
          <w:sz w:val="32"/>
          <w:szCs w:val="32"/>
          <w:spacing w:val="-6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、八</w:t>
      </w:r>
      <w:r>
        <w:rPr>
          <w:rFonts w:ascii="SimSun" w:hAnsi="SimSun" w:eastAsia="SimSun" w:cs="SimSun"/>
          <w:sz w:val="32"/>
          <w:szCs w:val="32"/>
          <w:spacing w:val="-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、十。四象，少阳为一，太阳为二，少阴为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三，太阴为四；于数，如按河图之奇偶划分，则一为阳中之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阳，二为阳中之阴，三为阴中之阳，四为阴中之阴；</w:t>
      </w:r>
      <w:r>
        <w:rPr>
          <w:rFonts w:ascii="SimSun" w:hAnsi="SimSun" w:eastAsia="SimSun" w:cs="SimSun"/>
          <w:sz w:val="32"/>
          <w:szCs w:val="32"/>
          <w:spacing w:val="-12"/>
        </w:rPr>
        <w:t>而按阴 </w:t>
      </w:r>
      <w:r>
        <w:rPr>
          <w:rFonts w:ascii="SimSun" w:hAnsi="SimSun" w:eastAsia="SimSun" w:cs="SimSun"/>
          <w:sz w:val="32"/>
          <w:szCs w:val="32"/>
          <w:spacing w:val="12"/>
        </w:rPr>
        <w:t>阳符号，则=(一)为阳中有阴或阳中之阴，=(二)为全阳 </w:t>
      </w:r>
      <w:r>
        <w:rPr>
          <w:rFonts w:ascii="SimSun" w:hAnsi="SimSun" w:eastAsia="SimSun" w:cs="SimSun"/>
          <w:sz w:val="32"/>
          <w:szCs w:val="32"/>
          <w:spacing w:val="18"/>
        </w:rPr>
        <w:t>或阳中之阳，=(三)为阴中有阳或阴中之阳。==</w:t>
      </w:r>
      <w:r>
        <w:rPr>
          <w:rFonts w:ascii="SimSun" w:hAnsi="SimSun" w:eastAsia="SimSun" w:cs="SimSun"/>
          <w:sz w:val="32"/>
          <w:szCs w:val="32"/>
          <w:spacing w:val="17"/>
        </w:rPr>
        <w:t>(四)为 </w:t>
      </w:r>
      <w:r>
        <w:rPr>
          <w:rFonts w:ascii="SimSun" w:hAnsi="SimSun" w:eastAsia="SimSun" w:cs="SimSun"/>
          <w:sz w:val="32"/>
          <w:szCs w:val="32"/>
          <w:spacing w:val="-12"/>
        </w:rPr>
        <w:t>全阴或阴中之阴。总之，太极、阴阳系统和占卜系统在数理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方面有些地方是不一致的，而太极、阴阳系统是</w:t>
      </w:r>
      <w:r>
        <w:rPr>
          <w:rFonts w:ascii="SimSun" w:hAnsi="SimSun" w:eastAsia="SimSun" w:cs="SimSun"/>
          <w:sz w:val="32"/>
          <w:szCs w:val="32"/>
          <w:spacing w:val="-7"/>
        </w:rPr>
        <w:t>易学正宗，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占卜系统是接受太极影响的和阴阳系统并行的另支。图中太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极图上标示了东、南、西、北，子、午、卯、酉方位</w:t>
      </w:r>
      <w:r>
        <w:rPr>
          <w:rFonts w:ascii="SimSun" w:hAnsi="SimSun" w:eastAsia="SimSun" w:cs="SimSun"/>
          <w:sz w:val="32"/>
          <w:szCs w:val="32"/>
          <w:spacing w:val="-12"/>
        </w:rPr>
        <w:t>；阴阳 </w:t>
      </w:r>
      <w:r>
        <w:rPr>
          <w:rFonts w:ascii="SimSun" w:hAnsi="SimSun" w:eastAsia="SimSun" w:cs="SimSun"/>
          <w:sz w:val="32"/>
          <w:szCs w:val="32"/>
          <w:spacing w:val="-12"/>
        </w:rPr>
        <w:t>符号两端标示的数字，右端为单个符号的本数或变数，左端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为组合符号的合数。以下准此。</w:t>
      </w:r>
    </w:p>
    <w:p>
      <w:pPr>
        <w:spacing w:line="262" w:lineRule="auto"/>
        <w:sectPr>
          <w:headerReference w:type="default" r:id="rId309"/>
          <w:pgSz w:w="12090" w:h="16970"/>
          <w:pgMar w:top="2080" w:right="1813" w:bottom="400" w:left="1813" w:header="168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74" w:lineRule="auto"/>
        <w:rPr/>
      </w:pPr>
      <w:r/>
    </w:p>
    <w:p>
      <w:pPr>
        <w:ind w:left="78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6.八圭数位生成如附图24下</w:t>
      </w:r>
    </w:p>
    <w:p>
      <w:pPr>
        <w:ind w:right="549" w:firstLine="769"/>
        <w:spacing w:before="336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八圭，即后来的八卦。其数位生成，是在它还是八圭之初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时。图中外圈为八圭数位，内两圈为两仪、</w:t>
      </w:r>
      <w:r>
        <w:rPr>
          <w:rFonts w:ascii="SimSun" w:hAnsi="SimSun" w:eastAsia="SimSun" w:cs="SimSun"/>
          <w:sz w:val="31"/>
          <w:szCs w:val="31"/>
          <w:spacing w:val="-14"/>
        </w:rPr>
        <w:t>四象数位。八圭数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位是在四象数位基础上生成的，四象数位是在两仪数位基础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上生成的。所谓生成，就是在两仪符号之上再分别加上两仪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符号重成四象符号，在四象符号之上再分别加上两仪符号重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成八圭符号。图中八圭数位和符号就是这样生成</w:t>
      </w:r>
      <w:r>
        <w:rPr>
          <w:rFonts w:ascii="SimSun" w:hAnsi="SimSun" w:eastAsia="SimSun" w:cs="SimSun"/>
          <w:sz w:val="31"/>
          <w:szCs w:val="31"/>
          <w:spacing w:val="2"/>
        </w:rPr>
        <w:t>的。不过，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八圭数位和符号中的阴阳符号中又多了一种变数。在四象数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位和符号中，只有阳上之阴为虚中之虚为零的</w:t>
      </w:r>
      <w:r>
        <w:rPr>
          <w:rFonts w:ascii="SimSun" w:hAnsi="SimSun" w:eastAsia="SimSun" w:cs="SimSun"/>
          <w:sz w:val="31"/>
          <w:szCs w:val="31"/>
          <w:spacing w:val="-14"/>
        </w:rPr>
        <w:t>一种变数；在八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圭数位和符号中，除有阳上之阴为虚中之虚为零的一种变数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之外，还有阴上之阳为实中之实为三的另一种变数。在八圭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中，艮(主)为七，巽(三)为八，就是按阴上之阳为实中之实为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三合成的。因此，古人把六十四卦中的否卦(量)称为阳</w:t>
      </w:r>
      <w:r>
        <w:rPr>
          <w:rFonts w:ascii="SimSun" w:hAnsi="SimSun" w:eastAsia="SimSun" w:cs="SimSun"/>
          <w:sz w:val="31"/>
          <w:szCs w:val="31"/>
          <w:spacing w:val="-13"/>
        </w:rPr>
        <w:t>九，因 </w:t>
      </w:r>
      <w:r>
        <w:rPr>
          <w:rFonts w:ascii="SimSun" w:hAnsi="SimSun" w:eastAsia="SimSun" w:cs="SimSun"/>
          <w:sz w:val="31"/>
          <w:szCs w:val="31"/>
          <w:spacing w:val="-13"/>
        </w:rPr>
        <w:t>其上三爻(即上卦乾卦)也是阴上之阳，应为实中之实；应各为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三共为九，故称阳九，以代否卦，和否卦名义联系起来，就用阳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九表示厄运。文天祥《正气歌》有“嗟予遘阳九”句，本《汉书 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律历志上》中说，4617岁为一元，初入元106岁，外有灾岁九，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称为阳九。此说是数术家或术数家据否卦亦称阳九之说，编 </w:t>
      </w:r>
      <w:r>
        <w:rPr>
          <w:rFonts w:ascii="SimSun" w:hAnsi="SimSun" w:eastAsia="SimSun" w:cs="SimSun"/>
          <w:sz w:val="31"/>
          <w:szCs w:val="31"/>
          <w:spacing w:val="-10"/>
        </w:rPr>
        <w:t>造出来的无法验证的气运会元说，它有个公式如下</w:t>
      </w:r>
    </w:p>
    <w:p>
      <w:pPr>
        <w:ind w:left="649"/>
        <w:spacing w:before="10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0"/>
        </w:rPr>
        <w:t>一元经岁+灾岁=一元    即：4560+</w:t>
      </w:r>
      <w:r>
        <w:rPr>
          <w:rFonts w:ascii="SimSun" w:hAnsi="SimSun" w:eastAsia="SimSun" w:cs="SimSun"/>
          <w:sz w:val="31"/>
          <w:szCs w:val="31"/>
          <w:spacing w:val="19"/>
        </w:rPr>
        <w:t>57=4617年</w:t>
      </w:r>
    </w:p>
    <w:p>
      <w:pPr>
        <w:ind w:right="661" w:firstLine="649"/>
        <w:spacing w:before="110" w:line="26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这些数是怎样来的呢?是从河图、洛书之数中推演出来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的。怎样推演，不去管它。他们推演的数太多太大了。他们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说：“自开辟至获麟，二百二十七万岁，分为十纪，每纪为二十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  <w:w w:val="97"/>
        </w:rPr>
        <w:t>六万七千年，凡世七万六百年。”(《春秋命历序》)这样的说法不合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实际，即使算合实际也无法验证。且说它的4617年中有57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灾年：</w:t>
      </w:r>
    </w:p>
    <w:p>
      <w:pPr>
        <w:spacing w:line="260" w:lineRule="auto"/>
        <w:sectPr>
          <w:headerReference w:type="default" r:id="rId310"/>
          <w:pgSz w:w="11900" w:h="16840"/>
          <w:pgMar w:top="1989" w:right="1785" w:bottom="400" w:left="1410" w:header="159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024"/>
        <w:spacing w:before="319" w:line="225" w:lineRule="auto"/>
        <w:rPr>
          <w:rFonts w:ascii="KaiTi" w:hAnsi="KaiTi" w:eastAsia="KaiTi" w:cs="KaiTi"/>
          <w:sz w:val="32"/>
          <w:szCs w:val="32"/>
        </w:rPr>
      </w:pPr>
      <w:r>
        <w:rPr>
          <w:rFonts w:ascii="KaiTi" w:hAnsi="KaiTi" w:eastAsia="KaiTi" w:cs="KaiTi"/>
          <w:sz w:val="32"/>
          <w:szCs w:val="32"/>
          <w:spacing w:val="22"/>
        </w:rPr>
        <w:t>4617=4560+57年</w:t>
      </w:r>
    </w:p>
    <w:p>
      <w:pPr>
        <w:ind w:left="265" w:right="1281"/>
        <w:spacing w:before="124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32"/>
          <w:szCs w:val="32"/>
          <w:spacing w:val="-3"/>
        </w:rPr>
        <w:t>●  4560=106+374+480+720+720+600+600+480+480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年</w:t>
      </w:r>
    </w:p>
    <w:p>
      <w:pPr>
        <w:ind w:left="1024"/>
        <w:spacing w:before="51" w:line="219" w:lineRule="auto"/>
        <w:rPr>
          <w:rFonts w:ascii="SimSun" w:hAnsi="SimSun" w:eastAsia="SimSun" w:cs="SimSun"/>
          <w:sz w:val="38"/>
          <w:szCs w:val="38"/>
        </w:rPr>
      </w:pPr>
      <w:bookmarkStart w:name="bookmark55" w:id="52"/>
      <w:bookmarkEnd w:id="52"/>
      <w:r>
        <w:rPr>
          <w:rFonts w:ascii="SimSun" w:hAnsi="SimSun" w:eastAsia="SimSun" w:cs="SimSun"/>
          <w:sz w:val="38"/>
          <w:szCs w:val="38"/>
          <w:spacing w:val="22"/>
        </w:rPr>
        <w:t>57=9+9+9÷7+7+5+5+3+3年</w:t>
      </w:r>
    </w:p>
    <w:p>
      <w:pPr>
        <w:ind w:left="265" w:right="67" w:firstLine="759"/>
        <w:spacing w:before="84" w:line="254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13"/>
        </w:rPr>
        <w:t>106年之后有9灾年，又过374年之后有9灾年，又过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480年之后有9灾年，又过720年之后有7灾年，</w:t>
      </w:r>
      <w:r>
        <w:rPr>
          <w:rFonts w:ascii="SimSun" w:hAnsi="SimSun" w:eastAsia="SimSun" w:cs="SimSun"/>
          <w:sz w:val="32"/>
          <w:szCs w:val="32"/>
          <w:spacing w:val="1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……。首先 </w:t>
      </w:r>
      <w:r>
        <w:rPr>
          <w:rFonts w:ascii="SimSun" w:hAnsi="SimSun" w:eastAsia="SimSun" w:cs="SimSun"/>
          <w:sz w:val="32"/>
          <w:szCs w:val="32"/>
          <w:spacing w:val="-23"/>
        </w:rPr>
        <w:t>灾年涵义模糊，什么叫灾年，无标准；其次这样多年之后的事 </w:t>
      </w:r>
      <w:r>
        <w:rPr>
          <w:rFonts w:ascii="SimSun" w:hAnsi="SimSun" w:eastAsia="SimSun" w:cs="SimSun"/>
          <w:sz w:val="32"/>
          <w:szCs w:val="32"/>
          <w:spacing w:val="-23"/>
        </w:rPr>
        <w:t>情，无法验证。他姑妄言之，你就只好姑妄听之。这就是中国 </w:t>
      </w:r>
      <w:r>
        <w:rPr>
          <w:rFonts w:ascii="SimSun" w:hAnsi="SimSun" w:eastAsia="SimSun" w:cs="SimSun"/>
          <w:sz w:val="32"/>
          <w:szCs w:val="32"/>
          <w:spacing w:val="-12"/>
        </w:rPr>
        <w:t>至今仍在流行的数术学或术数学。在这里说这些，只是为了 </w:t>
      </w:r>
      <w:r>
        <w:rPr>
          <w:rFonts w:ascii="SimSun" w:hAnsi="SimSun" w:eastAsia="SimSun" w:cs="SimSun"/>
          <w:sz w:val="32"/>
          <w:szCs w:val="32"/>
          <w:spacing w:val="-23"/>
        </w:rPr>
        <w:t>证明阴上之阳可以为三，是自古就有的事情，不是笔者的杜撰 </w:t>
      </w:r>
      <w:r>
        <w:rPr>
          <w:rFonts w:ascii="SimSun" w:hAnsi="SimSun" w:eastAsia="SimSun" w:cs="SimSun"/>
          <w:sz w:val="32"/>
          <w:szCs w:val="32"/>
          <w:spacing w:val="-27"/>
        </w:rPr>
        <w:t>而已，并无其他用意。</w:t>
      </w:r>
    </w:p>
    <w:p>
      <w:pPr>
        <w:pStyle w:val="BodyText"/>
        <w:rPr/>
      </w:pPr>
      <w:r/>
    </w:p>
    <w:p>
      <w:pPr>
        <w:ind w:left="969"/>
        <w:spacing w:before="104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5"/>
        </w:rPr>
        <w:t>7.十六圭数位生成如附图25上</w:t>
      </w:r>
    </w:p>
    <w:p>
      <w:pPr>
        <w:ind w:left="265" w:right="97" w:firstLine="709"/>
        <w:spacing w:before="326" w:line="25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十六圭，即八圭再一分为二的阴阳变化区间分度。这种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分度比八圭分度更小一级，但早已不用，故传说不传，文献失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载。因其无用，不必多说，只说明它应该是由八圭符号之上各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加两仪符号重出，但远古人未用此法重出，而是用四象符号上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加四象符号重出的。两种重法得出的符号是完全一样的，只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是各符号的数位不同了而已。用八圭符号和两仪符号重出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法，宋初道士陈抟就用过，他重出的叫十六卦。因为占卜中没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有用过十六卦，所以叫卦是不妥的。</w:t>
      </w:r>
    </w:p>
    <w:p>
      <w:pPr>
        <w:pStyle w:val="BodyText"/>
        <w:spacing w:line="267" w:lineRule="auto"/>
        <w:rPr/>
      </w:pPr>
      <w:r/>
    </w:p>
    <w:p>
      <w:pPr>
        <w:ind w:left="899"/>
        <w:spacing w:before="105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4"/>
        </w:rPr>
        <w:t>8.三十二圭数位生成如附图25下</w:t>
      </w:r>
    </w:p>
    <w:p>
      <w:pPr>
        <w:ind w:left="265" w:right="149" w:firstLine="619"/>
        <w:spacing w:before="300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三十二圭，是将十六圭分度再一分为二。这种</w:t>
      </w:r>
      <w:r>
        <w:rPr>
          <w:rFonts w:ascii="SimSun" w:hAnsi="SimSun" w:eastAsia="SimSun" w:cs="SimSun"/>
          <w:sz w:val="32"/>
          <w:szCs w:val="32"/>
          <w:spacing w:val="-11"/>
        </w:rPr>
        <w:t>分度分出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之后，仍然因其不好与最初历法配合而没有用处，所以也传说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不传，文献不载。三十二圭也本该由十六圭上各加两仪符号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重出，但远古人也不用此法，而用八圭符号和四象符号重出法</w:t>
      </w:r>
    </w:p>
    <w:p>
      <w:pPr>
        <w:spacing w:line="258" w:lineRule="auto"/>
        <w:sectPr>
          <w:headerReference w:type="default" r:id="rId311"/>
          <w:pgSz w:w="11900" w:h="16840"/>
          <w:pgMar w:top="1999" w:right="1640" w:bottom="400" w:left="1785" w:header="1605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380"/>
        <w:spacing w:before="332" w:line="28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重出。理由是为了尽量减少基础符号的个数，便于制</w:t>
      </w:r>
      <w:r>
        <w:rPr>
          <w:rFonts w:ascii="SimSun" w:hAnsi="SimSun" w:eastAsia="SimSun" w:cs="SimSun"/>
          <w:sz w:val="31"/>
          <w:szCs w:val="31"/>
          <w:spacing w:val="-2"/>
        </w:rPr>
        <w:t>作重出 </w:t>
      </w:r>
      <w:r>
        <w:rPr>
          <w:rFonts w:ascii="SimSun" w:hAnsi="SimSun" w:eastAsia="SimSun" w:cs="SimSun"/>
          <w:sz w:val="31"/>
          <w:szCs w:val="31"/>
          <w:spacing w:val="4"/>
        </w:rPr>
        <w:t>模型。陈抟也用过十六卦符号和两仪符号重出过三十二卦，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因为占卜中也没有用过三十二卦符号，所以也不该叫三十二</w:t>
      </w:r>
    </w:p>
    <w:p>
      <w:pPr>
        <w:spacing w:before="1" w:line="220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7"/>
        </w:rPr>
        <w:t>卦</w:t>
      </w:r>
      <w:r>
        <w:rPr>
          <w:rFonts w:ascii="SimSun" w:hAnsi="SimSun" w:eastAsia="SimSun" w:cs="SimSun"/>
          <w:sz w:val="27"/>
          <w:szCs w:val="27"/>
          <w:spacing w:val="-57"/>
        </w:rPr>
        <w:t xml:space="preserve"> </w:t>
      </w:r>
      <w:r>
        <w:rPr>
          <w:rFonts w:ascii="SimSun" w:hAnsi="SimSun" w:eastAsia="SimSun" w:cs="SimSun"/>
          <w:sz w:val="27"/>
          <w:szCs w:val="27"/>
          <w:spacing w:val="-7"/>
        </w:rPr>
        <w:t>。</w:t>
      </w:r>
    </w:p>
    <w:p>
      <w:pPr>
        <w:ind w:left="744"/>
        <w:spacing w:before="33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</w:rPr>
        <w:t>9.</w:t>
      </w:r>
      <w:r>
        <w:rPr>
          <w:rFonts w:ascii="SimHei" w:hAnsi="SimHei" w:eastAsia="SimHei" w:cs="SimHei"/>
          <w:sz w:val="31"/>
          <w:szCs w:val="31"/>
          <w:b/>
          <w:bCs/>
        </w:rPr>
        <w:t>八圭象数与历法气象如附图26</w:t>
      </w:r>
    </w:p>
    <w:p>
      <w:pPr>
        <w:pStyle w:val="BodyText"/>
        <w:spacing w:line="243" w:lineRule="auto"/>
        <w:rPr/>
      </w:pPr>
      <w:r/>
    </w:p>
    <w:p>
      <w:pPr>
        <w:ind w:right="380" w:firstLine="760"/>
        <w:spacing w:before="100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八圭象数是远古就有的，历法气象自从有了八圭象数之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后，就基本形成了，但当时只有阴阳半年、</w:t>
      </w:r>
      <w:r>
        <w:rPr>
          <w:rFonts w:ascii="SimSun" w:hAnsi="SimSun" w:eastAsia="SimSun" w:cs="SimSun"/>
          <w:sz w:val="31"/>
          <w:szCs w:val="31"/>
          <w:spacing w:val="-24"/>
        </w:rPr>
        <w:t>四季、八节的简单历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法和气象概念。如阴半年是寒冷的半年，阳半年</w:t>
      </w:r>
      <w:r>
        <w:rPr>
          <w:rFonts w:ascii="SimSun" w:hAnsi="SimSun" w:eastAsia="SimSun" w:cs="SimSun"/>
          <w:sz w:val="31"/>
          <w:szCs w:val="31"/>
          <w:spacing w:val="-3"/>
        </w:rPr>
        <w:t>是暖热的半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年；春季是温暖的半年之半，夏季是炎热的半年之半，秋季是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凉爽的半年之半，冬季是寒冷的半年之半。这些，在土圭的阴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阳变化区间上，是可以准确划分的，但在日常生活中，只有大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致的感觉，不能准确地划分，更不能准确地知道何时能温暖，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何时要炎热，何时能凉爽，何时要寒冷；预先知道这些，对人类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的生产和生活，都是至关重要的，所以远古人不能不用心研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究，设法预知。这就是用土圭观察日光阴阳变化的</w:t>
      </w:r>
      <w:r>
        <w:rPr>
          <w:rFonts w:ascii="SimSun" w:hAnsi="SimSun" w:eastAsia="SimSun" w:cs="SimSun"/>
          <w:sz w:val="31"/>
          <w:szCs w:val="31"/>
          <w:spacing w:val="-2"/>
        </w:rPr>
        <w:t>背景。随 </w:t>
      </w:r>
      <w:r>
        <w:rPr>
          <w:rFonts w:ascii="SimSun" w:hAnsi="SimSun" w:eastAsia="SimSun" w:cs="SimSun"/>
          <w:sz w:val="31"/>
          <w:szCs w:val="31"/>
          <w:spacing w:val="-2"/>
        </w:rPr>
        <w:t>着观察日光的阴阳变化，就有人开始于夜间观察星象的方位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变化，于是就产生了最初的天文，天文系统根据阴阳变化的基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准线，首先发现了北极星和北斗星，分北斗星旋转一周天为十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二等分，以子丑寅卯等命名十二等分，就成为后来的十二支。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后来又将河图天地八方十位命以甲乙丙丁等名，就成为后来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的十干。到了上古之时，有了青铜冶炼之后，又产</w:t>
      </w:r>
      <w:r>
        <w:rPr>
          <w:rFonts w:ascii="SimSun" w:hAnsi="SimSun" w:eastAsia="SimSun" w:cs="SimSun"/>
          <w:sz w:val="31"/>
          <w:szCs w:val="31"/>
          <w:spacing w:val="-2"/>
        </w:rPr>
        <w:t>生五行观 </w:t>
      </w:r>
      <w:r>
        <w:rPr>
          <w:rFonts w:ascii="SimSun" w:hAnsi="SimSun" w:eastAsia="SimSun" w:cs="SimSun"/>
          <w:sz w:val="31"/>
          <w:szCs w:val="31"/>
          <w:spacing w:val="-12"/>
        </w:rPr>
        <w:t>念，以金木水火土配河图天地八方十位，五行分天</w:t>
      </w:r>
      <w:r>
        <w:rPr>
          <w:rFonts w:ascii="SimSun" w:hAnsi="SimSun" w:eastAsia="SimSun" w:cs="SimSun"/>
          <w:sz w:val="31"/>
          <w:szCs w:val="31"/>
          <w:spacing w:val="-13"/>
        </w:rPr>
        <w:t>地阴阳和十 </w:t>
      </w:r>
      <w:r>
        <w:rPr>
          <w:rFonts w:ascii="SimSun" w:hAnsi="SimSun" w:eastAsia="SimSun" w:cs="SimSun"/>
          <w:sz w:val="31"/>
          <w:szCs w:val="31"/>
          <w:spacing w:val="-1"/>
        </w:rPr>
        <w:t>干并用。再后就据十二支定一年为十二月，以月相</w:t>
      </w:r>
      <w:r>
        <w:rPr>
          <w:rFonts w:ascii="SimSun" w:hAnsi="SimSun" w:eastAsia="SimSun" w:cs="SimSun"/>
          <w:sz w:val="31"/>
          <w:szCs w:val="31"/>
          <w:spacing w:val="-2"/>
        </w:rPr>
        <w:t>变化周期 </w:t>
      </w:r>
      <w:r>
        <w:rPr>
          <w:rFonts w:ascii="SimSun" w:hAnsi="SimSun" w:eastAsia="SimSun" w:cs="SimSun"/>
          <w:sz w:val="31"/>
          <w:szCs w:val="31"/>
          <w:spacing w:val="-18"/>
        </w:rPr>
        <w:t>为一月，置闰月以补年月之差。再后又于八节(二分、二至</w:t>
      </w:r>
      <w:r>
        <w:rPr>
          <w:rFonts w:ascii="SimSun" w:hAnsi="SimSun" w:eastAsia="SimSun" w:cs="SimSun"/>
          <w:sz w:val="31"/>
          <w:szCs w:val="31"/>
          <w:spacing w:val="-19"/>
        </w:rPr>
        <w:t>、四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立)之间增加十六气、成为二十四节气，约每半月</w:t>
      </w:r>
      <w:r>
        <w:rPr>
          <w:rFonts w:ascii="SimSun" w:hAnsi="SimSun" w:eastAsia="SimSun" w:cs="SimSun"/>
          <w:sz w:val="31"/>
          <w:szCs w:val="31"/>
          <w:spacing w:val="-3"/>
        </w:rPr>
        <w:t>一个节气。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把以上这些内容综合起来，就形成图26。所以，图26的名称</w:t>
      </w:r>
    </w:p>
    <w:p>
      <w:pPr>
        <w:spacing w:line="271" w:lineRule="auto"/>
        <w:sectPr>
          <w:headerReference w:type="default" r:id="rId312"/>
          <w:pgSz w:w="11900" w:h="16840"/>
          <w:pgMar w:top="2039" w:right="1785" w:bottom="400" w:left="1569" w:header="16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14" w:right="55"/>
        <w:spacing w:before="31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为“阴阳八卦和五行天干地支时令配合图”。此图和以往之图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不同的有两点： 一是八卦方位不同，二是五行方位</w:t>
      </w:r>
      <w:r>
        <w:rPr>
          <w:rFonts w:ascii="SimSun" w:hAnsi="SimSun" w:eastAsia="SimSun" w:cs="SimSun"/>
          <w:sz w:val="32"/>
          <w:szCs w:val="32"/>
          <w:spacing w:val="-29"/>
        </w:rPr>
        <w:t>不同。以往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</w:rPr>
        <w:t>之图，以离、坎居南、北，离为火，坎为水，故五行中的火、水亦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居南、北，所以说法是：南方丙丁火，北方壬癸水。火、水在正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南、正北上。图26,乾居正南，坤居正北，离改居西南，坎</w:t>
      </w:r>
      <w:r>
        <w:rPr>
          <w:rFonts w:ascii="SimSun" w:hAnsi="SimSun" w:eastAsia="SimSun" w:cs="SimSun"/>
          <w:sz w:val="32"/>
          <w:szCs w:val="32"/>
          <w:spacing w:val="-28"/>
        </w:rPr>
        <w:t>改居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东北，离为火，火也改居西南，坎为水，水也改居东北，才算合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理而统一。相应的以往的木居正东，也改居东南，金居正西，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也改居西北，也才算合理而统一。</w:t>
      </w:r>
    </w:p>
    <w:p>
      <w:pPr>
        <w:ind w:left="819"/>
        <w:spacing w:before="327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10.</w:t>
      </w: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太极阴阳与土圭阴阳一致</w:t>
      </w:r>
    </w:p>
    <w:p>
      <w:pPr>
        <w:ind w:left="114" w:right="119" w:firstLine="700"/>
        <w:spacing w:before="299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从以上各点看，太极阴阳和土圭阴阳是完全一致的，而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河图、洛书之阴阳，则和太极、土圭之阴阳略有差别。</w:t>
      </w:r>
      <w:r>
        <w:rPr>
          <w:rFonts w:ascii="SimSun" w:hAnsi="SimSun" w:eastAsia="SimSun" w:cs="SimSun"/>
          <w:sz w:val="32"/>
          <w:szCs w:val="32"/>
          <w:spacing w:val="-12"/>
        </w:rPr>
        <w:t>阴阳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的实质是一样的，只是在阴阳的方位和数位上有些不同。这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是系统不同的表现。自从阴阳系统的八圭用于占卜改名八卦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之后，太极、阴阳、占卜三系统就结合为易学系统了</w:t>
      </w:r>
      <w:r>
        <w:rPr>
          <w:rFonts w:ascii="SimSun" w:hAnsi="SimSun" w:eastAsia="SimSun" w:cs="SimSun"/>
          <w:sz w:val="32"/>
          <w:szCs w:val="32"/>
          <w:spacing w:val="-12"/>
        </w:rPr>
        <w:t>。《易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传》上说：“是故，易有太极，是生两仪，两仪生四</w:t>
      </w:r>
      <w:r>
        <w:rPr>
          <w:rFonts w:ascii="SimSun" w:hAnsi="SimSun" w:eastAsia="SimSun" w:cs="SimSun"/>
          <w:sz w:val="32"/>
          <w:szCs w:val="32"/>
          <w:spacing w:val="-12"/>
        </w:rPr>
        <w:t>象，四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象生八卦，八卦定吉凶，吉凶生大业。”就说明三个系统结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合为易学系统，是古人早就承认的事实。既已结合成</w:t>
      </w:r>
      <w:r>
        <w:rPr>
          <w:rFonts w:ascii="SimSun" w:hAnsi="SimSun" w:eastAsia="SimSun" w:cs="SimSun"/>
          <w:sz w:val="32"/>
          <w:szCs w:val="32"/>
          <w:spacing w:val="-12"/>
        </w:rPr>
        <w:t>一个易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学系统，这个系统之中的方方面面，就必须统一协调，互不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矛盾，彼此衔接，无所抵触，才能算是一个合理而又和谐的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科学系统。怎样统一协调呢?自然是用合理的去统一不合理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的，用不合理的去协调合理的。太极阴阳和土圭阴阳的完全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一致，说明太极系统和阴阳系统观察反映大自然阴阳变化的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客观性真实性合理性。八卦来自阴阳系统的八圭，表现了太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极系统和阴阳系统的客观性真实性合理性，自然就应当用八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卦理论去统一各个方面的理论，用各个方面的理论去和八卦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理论协调了。所以整个易学系统的理论核心，归结到一点</w:t>
      </w:r>
    </w:p>
    <w:p>
      <w:pPr>
        <w:spacing w:line="263" w:lineRule="auto"/>
        <w:sectPr>
          <w:headerReference w:type="default" r:id="rId313"/>
          <w:pgSz w:w="11900" w:h="16840"/>
          <w:pgMar w:top="1999" w:right="1785" w:bottom="400" w:left="1785" w:header="160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上，就是八卦理论了。</w:t>
      </w:r>
    </w:p>
    <w:p>
      <w:pPr>
        <w:pStyle w:val="BodyText"/>
        <w:spacing w:line="409" w:lineRule="auto"/>
        <w:rPr/>
      </w:pPr>
      <w:r/>
    </w:p>
    <w:p>
      <w:pPr>
        <w:ind w:left="840"/>
        <w:spacing w:before="117" w:line="217" w:lineRule="auto"/>
        <w:rPr>
          <w:rFonts w:ascii="FangSong" w:hAnsi="FangSong" w:eastAsia="FangSong" w:cs="FangSong"/>
          <w:sz w:val="36"/>
          <w:szCs w:val="36"/>
        </w:rPr>
      </w:pPr>
      <w:r>
        <w:rPr>
          <w:rFonts w:ascii="FangSong" w:hAnsi="FangSong" w:eastAsia="FangSong" w:cs="FangSong"/>
          <w:sz w:val="36"/>
          <w:szCs w:val="36"/>
          <w:spacing w:val="-9"/>
        </w:rPr>
        <w:t>(二)六十四卦与历法气象一致补正</w:t>
      </w:r>
    </w:p>
    <w:p>
      <w:pPr>
        <w:pStyle w:val="BodyText"/>
        <w:spacing w:line="420" w:lineRule="auto"/>
        <w:rPr/>
      </w:pPr>
      <w:r/>
    </w:p>
    <w:p>
      <w:pPr>
        <w:ind w:right="429" w:firstLine="69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六十四卦，是八圭用于占卜成为八卦之后的自然产物，也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是必然产物。虽然古代有连山易、归藏易、周易“三易”之说，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后来又有先天易，后天易之说，似乎自成系统各不相干，但实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际上只是八卦六十四卦的方位次序不同和取象</w:t>
      </w:r>
      <w:r>
        <w:rPr>
          <w:rFonts w:ascii="SimSun" w:hAnsi="SimSun" w:eastAsia="SimSun" w:cs="SimSun"/>
          <w:sz w:val="31"/>
          <w:szCs w:val="31"/>
          <w:spacing w:val="9"/>
        </w:rPr>
        <w:t>定数不同而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已，符号都是一样的。不管是什么易，都是在八圭符号的基础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上建立起来的。谁保持了八圭符号的方位次序、</w:t>
      </w:r>
      <w:r>
        <w:rPr>
          <w:rFonts w:ascii="SimSun" w:hAnsi="SimSun" w:eastAsia="SimSun" w:cs="SimSun"/>
          <w:sz w:val="31"/>
          <w:szCs w:val="31"/>
          <w:spacing w:val="-3"/>
        </w:rPr>
        <w:t>取象定数的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客观性真实性合理性，谁就是对的，如不相符，就是错的。如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何验证呢?八圭符号是表现历法和气象的，八</w:t>
      </w:r>
      <w:r>
        <w:rPr>
          <w:rFonts w:ascii="SimSun" w:hAnsi="SimSun" w:eastAsia="SimSun" w:cs="SimSun"/>
          <w:sz w:val="31"/>
          <w:szCs w:val="31"/>
          <w:spacing w:val="3"/>
        </w:rPr>
        <w:t>卦六十四卦的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方位次序、取象定数，合不合历法、气象的阴阳变化规律，就是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很好的验证。八卦就是八圭，不必说，六十四卦的方位次序、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取象定数，也应当和历法、气象一致。但即</w:t>
      </w:r>
      <w:r>
        <w:rPr>
          <w:rFonts w:ascii="SimSun" w:hAnsi="SimSun" w:eastAsia="SimSun" w:cs="SimSun"/>
          <w:sz w:val="31"/>
          <w:szCs w:val="31"/>
          <w:spacing w:val="-14"/>
        </w:rPr>
        <w:t>使是被奉为易学经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典的《周易》的六十四卦，也与历法气象的阴阳变化规律不合。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当然，《周易》并未列出六十四卦的方位次序和取象定数，也未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列出八卦的方位次序和取象定数，《易传》所列八卦方位次序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和取象有异说，且未定其数，所序六十四卦是按《周易》对卦联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排法序的，不能算是六十四卦的圆周排列次序，也不算定数，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无法知其六十四卦的准确方位次序和定数，更无法知其六十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四卦的取象。不过，据其对卦弄错且排列失序，可以断言它的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六十四卦，与历法气象的阴阳变化规律是不合的。不合的原 </w:t>
      </w:r>
      <w:r>
        <w:rPr>
          <w:rFonts w:ascii="SimSun" w:hAnsi="SimSun" w:eastAsia="SimSun" w:cs="SimSun"/>
          <w:sz w:val="31"/>
          <w:szCs w:val="31"/>
          <w:spacing w:val="-9"/>
        </w:rPr>
        <w:t>因，自然是由于失误。补正这些失误是完全必要的。</w:t>
      </w:r>
    </w:p>
    <w:p>
      <w:pPr>
        <w:pStyle w:val="BodyText"/>
        <w:spacing w:line="243" w:lineRule="auto"/>
        <w:rPr/>
      </w:pPr>
      <w:r/>
    </w:p>
    <w:p>
      <w:pPr>
        <w:ind w:left="62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六十四卦始于用八圭符号占卜</w:t>
      </w:r>
    </w:p>
    <w:p>
      <w:pPr>
        <w:ind w:left="599"/>
        <w:spacing w:before="33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六十四卦是用八圭符号于占卜，改名八卦，用上下八卦重</w:t>
      </w:r>
    </w:p>
    <w:p>
      <w:pPr>
        <w:spacing w:line="219" w:lineRule="auto"/>
        <w:sectPr>
          <w:headerReference w:type="default" r:id="rId314"/>
          <w:pgSz w:w="11900" w:h="16840"/>
          <w:pgMar w:top="2160" w:right="1785" w:bottom="400" w:left="1529" w:header="17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left="144" w:right="15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出来的，前已言之甚详，不必再说。这里要说的是用上下八卦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重出的六十四卦，是否还能和历法气象的阴阳变化规律相合?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对这个问题的回答是肯定的，只要八卦的方位次序和取象定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数和八圭相同，就一定能和历法气象的阴阳变化规律相合。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原因是：八圭是在阴阳变化区间内的分度符号，它本</w:t>
      </w:r>
      <w:r>
        <w:rPr>
          <w:rFonts w:ascii="SimSun" w:hAnsi="SimSun" w:eastAsia="SimSun" w:cs="SimSun"/>
          <w:sz w:val="31"/>
          <w:szCs w:val="31"/>
          <w:spacing w:val="-13"/>
        </w:rPr>
        <w:t>身表现的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就是阴阳变化规律，而历法和气象又是按照阴阳变化规律来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制定的，用它作八卦，再重出六十四卦，六十四卦自然也会合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历法和气象的阴阳变化规律。当然，还要看是怎样重出的?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重出后又是怎样排列的?如果重出方法不对，重出</w:t>
      </w:r>
      <w:r>
        <w:rPr>
          <w:rFonts w:ascii="SimSun" w:hAnsi="SimSun" w:eastAsia="SimSun" w:cs="SimSun"/>
          <w:sz w:val="31"/>
          <w:szCs w:val="31"/>
          <w:spacing w:val="4"/>
        </w:rPr>
        <w:t>后排列次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序不对，也是不行的。</w:t>
      </w:r>
    </w:p>
    <w:p>
      <w:pPr>
        <w:pStyle w:val="BodyText"/>
        <w:spacing w:line="310" w:lineRule="auto"/>
        <w:rPr/>
      </w:pPr>
      <w:r/>
    </w:p>
    <w:p>
      <w:pPr>
        <w:ind w:left="83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圭卜结合始称八圭为八卦</w:t>
      </w:r>
    </w:p>
    <w:p>
      <w:pPr>
        <w:ind w:left="144" w:right="35" w:firstLine="700"/>
        <w:spacing w:before="32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2"/>
        </w:rPr>
        <w:t>有人会提出何以知道八卦就是八圭?八圭就是八卦?如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果八卦不是八圭，八圭不是八卦，以上理论就不能成立，八卦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六十四卦不合历法气象的阴阳变化规律，也不算不对，八卦六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十四卦的方位次序和取象定数与八圭不一致，也不算错。是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的，说八卦就是八圭，八圭就是八卦，没有文献依据</w:t>
      </w:r>
      <w:r>
        <w:rPr>
          <w:rFonts w:ascii="SimSun" w:hAnsi="SimSun" w:eastAsia="SimSun" w:cs="SimSun"/>
          <w:sz w:val="31"/>
          <w:szCs w:val="31"/>
          <w:spacing w:val="-24"/>
        </w:rPr>
        <w:t>，亦无传说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为凭，有人提出这样的问题，是可以理解的。这就涉及如何进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行多方法全方位考古的问题，考古，特别是考证远古上古和史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前文化，单靠出土文物和文献记载(包括历史传说)是很不够 </w:t>
      </w:r>
      <w:r>
        <w:rPr>
          <w:rFonts w:ascii="SimSun" w:hAnsi="SimSun" w:eastAsia="SimSun" w:cs="SimSun"/>
          <w:sz w:val="31"/>
          <w:szCs w:val="31"/>
          <w:spacing w:val="-13"/>
        </w:rPr>
        <w:t>的。如前所述，还必须利用文字学和语源学、语音学等方面提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供的线索考古。中国文字是象形文字、会意文字、指事</w:t>
      </w:r>
      <w:r>
        <w:rPr>
          <w:rFonts w:ascii="SimSun" w:hAnsi="SimSun" w:eastAsia="SimSun" w:cs="SimSun"/>
          <w:sz w:val="31"/>
          <w:szCs w:val="31"/>
          <w:spacing w:val="-13"/>
        </w:rPr>
        <w:t>文字和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形声文字构成的文字体系，其中有些字如实地反映和表现了 </w:t>
      </w:r>
      <w:r>
        <w:rPr>
          <w:rFonts w:ascii="SimSun" w:hAnsi="SimSun" w:eastAsia="SimSun" w:cs="SimSun"/>
          <w:sz w:val="31"/>
          <w:szCs w:val="31"/>
          <w:spacing w:val="-1"/>
        </w:rPr>
        <w:t>古代事物。因造字之初，正是史前文化向史后文化转变的关 </w:t>
      </w:r>
      <w:r>
        <w:rPr>
          <w:rFonts w:ascii="SimSun" w:hAnsi="SimSun" w:eastAsia="SimSun" w:cs="SimSun"/>
          <w:sz w:val="31"/>
          <w:szCs w:val="31"/>
          <w:spacing w:val="-23"/>
        </w:rPr>
        <w:t>键时期，文字的象形，指事，都离不开以前的事物，文字的会意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也离不开以前的观念，文字的形声也离不开以</w:t>
      </w:r>
      <w:r>
        <w:rPr>
          <w:rFonts w:ascii="SimSun" w:hAnsi="SimSun" w:eastAsia="SimSun" w:cs="SimSun"/>
          <w:sz w:val="31"/>
          <w:szCs w:val="31"/>
          <w:spacing w:val="-8"/>
        </w:rPr>
        <w:t>前语言和语音。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八卦之“卦”作“圭”“卜”,不是偶然的。“圭”是远古堆土立竿</w:t>
      </w:r>
    </w:p>
    <w:p>
      <w:pPr>
        <w:spacing w:line="270" w:lineRule="auto"/>
        <w:sectPr>
          <w:headerReference w:type="default" r:id="rId315"/>
          <w:pgSz w:w="11900" w:h="16840"/>
          <w:pgMar w:top="2160" w:right="1760" w:bottom="400" w:left="1785" w:header="176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48" w:firstLine="155"/>
        <w:spacing w:before="329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观察日光阴阳变化的象形兼会意字，而“卜”则是上古时期的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9"/>
        </w:rPr>
        <w:t>占盘上的旋转指针的象形字，“占”是占盘的象形字，“巫”是天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29"/>
        </w:rPr>
        <w:t>地盘占下器的象形字。土圭的八圭与占卜结合起来</w:t>
      </w:r>
      <w:r>
        <w:rPr>
          <w:rFonts w:ascii="SimSun" w:hAnsi="SimSun" w:eastAsia="SimSun" w:cs="SimSun"/>
          <w:sz w:val="31"/>
          <w:szCs w:val="31"/>
          <w:spacing w:val="28"/>
        </w:rPr>
        <w:t>就是  </w:t>
      </w:r>
      <w:r>
        <w:rPr>
          <w:rFonts w:ascii="SimSun" w:hAnsi="SimSun" w:eastAsia="SimSun" w:cs="SimSun"/>
          <w:sz w:val="31"/>
          <w:szCs w:val="31"/>
          <w:spacing w:val="-6"/>
        </w:rPr>
        <w:t>“卦”。这就是八卦即八圭，八圭即八卦的依据，上</w:t>
      </w:r>
      <w:r>
        <w:rPr>
          <w:rFonts w:ascii="SimSun" w:hAnsi="SimSun" w:eastAsia="SimSun" w:cs="SimSun"/>
          <w:sz w:val="31"/>
          <w:szCs w:val="31"/>
          <w:spacing w:val="-7"/>
        </w:rPr>
        <w:t>文已经说  </w:t>
      </w:r>
      <w:r>
        <w:rPr>
          <w:rFonts w:ascii="SimSun" w:hAnsi="SimSun" w:eastAsia="SimSun" w:cs="SimSun"/>
          <w:sz w:val="31"/>
          <w:szCs w:val="31"/>
          <w:spacing w:val="4"/>
        </w:rPr>
        <w:t>过。这里要进一步讨论这个依据的可靠性究竟有多大。最初  </w:t>
      </w:r>
      <w:r>
        <w:rPr>
          <w:rFonts w:ascii="SimSun" w:hAnsi="SimSun" w:eastAsia="SimSun" w:cs="SimSun"/>
          <w:sz w:val="31"/>
          <w:szCs w:val="31"/>
          <w:spacing w:val="-7"/>
        </w:rPr>
        <w:t>造字，究竟根据什么事物，什么观念、什么条件，造出</w:t>
      </w:r>
      <w:r>
        <w:rPr>
          <w:rFonts w:ascii="SimSun" w:hAnsi="SimSun" w:eastAsia="SimSun" w:cs="SimSun"/>
          <w:sz w:val="31"/>
          <w:szCs w:val="31"/>
          <w:spacing w:val="-8"/>
        </w:rPr>
        <w:t>这个字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"/>
        </w:rPr>
        <w:t>来，造字者是不能在字下作出文字说明的，因为是</w:t>
      </w:r>
      <w:r>
        <w:rPr>
          <w:rFonts w:ascii="SimSun" w:hAnsi="SimSun" w:eastAsia="SimSun" w:cs="SimSun"/>
          <w:sz w:val="31"/>
          <w:szCs w:val="31"/>
          <w:spacing w:val="-2"/>
        </w:rPr>
        <w:t>最初造字，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已经造出的还很少，而且都是先造表示某种事物的实字，即有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6"/>
        </w:rPr>
        <w:t>形可象之象形字，和在象形字上可以指其事的指事字</w:t>
      </w:r>
      <w:r>
        <w:rPr>
          <w:rFonts w:ascii="SimSun" w:hAnsi="SimSun" w:eastAsia="SimSun" w:cs="SimSun"/>
          <w:sz w:val="31"/>
          <w:szCs w:val="31"/>
          <w:spacing w:val="-7"/>
        </w:rPr>
        <w:t>；次造表  </w:t>
      </w:r>
      <w:r>
        <w:rPr>
          <w:rFonts w:ascii="SimSun" w:hAnsi="SimSun" w:eastAsia="SimSun" w:cs="SimSun"/>
          <w:sz w:val="31"/>
          <w:szCs w:val="31"/>
          <w:spacing w:val="-7"/>
        </w:rPr>
        <w:t>示某种观念的抽象字，即无形可象或有形难象，只能</w:t>
      </w:r>
      <w:r>
        <w:rPr>
          <w:rFonts w:ascii="SimSun" w:hAnsi="SimSun" w:eastAsia="SimSun" w:cs="SimSun"/>
          <w:sz w:val="31"/>
          <w:szCs w:val="31"/>
          <w:spacing w:val="-8"/>
        </w:rPr>
        <w:t>用两个或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4"/>
        </w:rPr>
        <w:t>三个象形字或指事字造会意字或形声字；再次才造表示词汇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语法关系的虚字，多数虚字是先借用实字之音虚化而成的，以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后再增加偏旁和实字区别开来最后成为虚字的。在未造出足  </w:t>
      </w:r>
      <w:r>
        <w:rPr>
          <w:rFonts w:ascii="SimSun" w:hAnsi="SimSun" w:eastAsia="SimSun" w:cs="SimSun"/>
          <w:sz w:val="31"/>
          <w:szCs w:val="31"/>
          <w:spacing w:val="4"/>
        </w:rPr>
        <w:t>够的实字和虚字以前，文字只能用来表示某种事物或记录某  </w:t>
      </w:r>
      <w:r>
        <w:rPr>
          <w:rFonts w:ascii="SimSun" w:hAnsi="SimSun" w:eastAsia="SimSun" w:cs="SimSun"/>
          <w:sz w:val="31"/>
          <w:szCs w:val="31"/>
          <w:spacing w:val="-6"/>
        </w:rPr>
        <w:t>种事物，但还不能用来表示语言记录语言。所以，每</w:t>
      </w:r>
      <w:r>
        <w:rPr>
          <w:rFonts w:ascii="SimSun" w:hAnsi="SimSun" w:eastAsia="SimSun" w:cs="SimSun"/>
          <w:sz w:val="31"/>
          <w:szCs w:val="31"/>
          <w:spacing w:val="-7"/>
        </w:rPr>
        <w:t>个初造字  </w:t>
      </w:r>
      <w:r>
        <w:rPr>
          <w:rFonts w:ascii="SimSun" w:hAnsi="SimSun" w:eastAsia="SimSun" w:cs="SimSun"/>
          <w:sz w:val="31"/>
          <w:szCs w:val="31"/>
          <w:spacing w:val="10"/>
        </w:rPr>
        <w:t>的依据究竟是什么,造字者不能在字下作出注解或说明。要  </w:t>
      </w:r>
      <w:r>
        <w:rPr>
          <w:rFonts w:ascii="SimSun" w:hAnsi="SimSun" w:eastAsia="SimSun" w:cs="SimSun"/>
          <w:sz w:val="31"/>
          <w:szCs w:val="31"/>
          <w:spacing w:val="4"/>
        </w:rPr>
        <w:t>等到经过长期积累基本齐备可以记录语言之后，才能作出注  </w:t>
      </w:r>
      <w:r>
        <w:rPr>
          <w:rFonts w:ascii="SimSun" w:hAnsi="SimSun" w:eastAsia="SimSun" w:cs="SimSun"/>
          <w:sz w:val="31"/>
          <w:szCs w:val="31"/>
          <w:spacing w:val="4"/>
        </w:rPr>
        <w:t>解或说明。但这离初造字时已几百年上千年了，有些字的造   </w:t>
      </w:r>
      <w:r>
        <w:rPr>
          <w:rFonts w:ascii="SimSun" w:hAnsi="SimSun" w:eastAsia="SimSun" w:cs="SimSun"/>
          <w:sz w:val="31"/>
          <w:szCs w:val="31"/>
          <w:spacing w:val="-2"/>
        </w:rPr>
        <w:t>字依据还可按原据注解说明，有些字的造字依据早就失落了，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就凭后人的想象去注解说明了。后人的想象有对有错，但错   </w:t>
      </w:r>
      <w:r>
        <w:rPr>
          <w:rFonts w:ascii="SimSun" w:hAnsi="SimSun" w:eastAsia="SimSun" w:cs="SimSun"/>
          <w:sz w:val="31"/>
          <w:szCs w:val="31"/>
          <w:spacing w:val="-33"/>
        </w:rPr>
        <w:t>多对少。</w:t>
      </w:r>
      <w:r>
        <w:rPr>
          <w:rFonts w:ascii="SimSun" w:hAnsi="SimSun" w:eastAsia="SimSun" w:cs="SimSun"/>
          <w:sz w:val="31"/>
          <w:szCs w:val="31"/>
          <w:spacing w:val="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一个“卦”字，《唐韵》、《集韵&gt;</w:t>
      </w:r>
      <w:r>
        <w:rPr>
          <w:rFonts w:ascii="SimSun" w:hAnsi="SimSun" w:eastAsia="SimSun" w:cs="SimSun"/>
          <w:sz w:val="31"/>
          <w:szCs w:val="31"/>
          <w:spacing w:val="-34"/>
        </w:rPr>
        <w:t>音“古卖切”,应读如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6"/>
        </w:rPr>
        <w:t>“怪”,和“圭”音近，当是古音。而《正韵》音“古画切”,读“挂”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音，当是今音。《说文》注“筮也”,筮是晚于八卦占卜法至少几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1"/>
        </w:rPr>
        <w:t>百年的占卜法，显然不是最初的造字依据。《玉篇》注“兆也”;  </w:t>
      </w:r>
      <w:r>
        <w:rPr>
          <w:rFonts w:ascii="SimSun" w:hAnsi="SimSun" w:eastAsia="SimSun" w:cs="SimSun"/>
          <w:sz w:val="31"/>
          <w:szCs w:val="31"/>
          <w:spacing w:val="-16"/>
        </w:rPr>
        <w:t>古人至少造过三个表示占卜结果的字，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一是兆，二是邵，三是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兆，后来只用兆，后二字不用，为何还要给占卜结果造</w:t>
      </w:r>
      <w:r>
        <w:rPr>
          <w:rFonts w:ascii="SimSun" w:hAnsi="SimSun" w:eastAsia="SimSun" w:cs="SimSun"/>
          <w:sz w:val="31"/>
          <w:szCs w:val="31"/>
          <w:spacing w:val="-8"/>
        </w:rPr>
        <w:t>个“卦”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字?且“卦”固然可以是兆，但并不等于“兆”,作占卜结果是</w:t>
      </w:r>
    </w:p>
    <w:p>
      <w:pPr>
        <w:spacing w:line="272" w:lineRule="auto"/>
        <w:sectPr>
          <w:headerReference w:type="default" r:id="rId316"/>
          <w:pgSz w:w="11900" w:h="16840"/>
          <w:pgMar w:top="2030" w:right="1785" w:bottom="400" w:left="1384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155" w:right="201"/>
        <w:spacing w:before="100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兆，不作占卜结果时就不是“兆”,而是“卦”。更荒唐的是《周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礼春官太卜》“其经卦皆八，其别皆六十有四”疏：“卦之为言掛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也，掛万象于其上也”。以上这些注解说明，没有一个是完全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正确的，更谈不上最初的造字依据了。为什么“卦</w:t>
      </w:r>
      <w:r>
        <w:rPr>
          <w:rFonts w:ascii="SimSun" w:hAnsi="SimSun" w:eastAsia="SimSun" w:cs="SimSun"/>
          <w:sz w:val="31"/>
          <w:szCs w:val="31"/>
          <w:spacing w:val="-14"/>
        </w:rPr>
        <w:t>”字最初要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造成这个样子，而不造成别的样子呢?不用</w:t>
      </w:r>
      <w:r>
        <w:rPr>
          <w:rFonts w:ascii="SimSun" w:hAnsi="SimSun" w:eastAsia="SimSun" w:cs="SimSun"/>
          <w:sz w:val="31"/>
          <w:szCs w:val="31"/>
          <w:spacing w:val="-29"/>
        </w:rPr>
        <w:t>“圭”、“卜”结合而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为“卦”的说法，是无法说通的。所以，八卦就是八圭，八圭就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是八卦，是无可怀疑的。</w:t>
      </w:r>
    </w:p>
    <w:p>
      <w:pPr>
        <w:ind w:left="849"/>
        <w:spacing w:before="32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八卦占卜自然重出六十四卦</w:t>
      </w:r>
    </w:p>
    <w:p>
      <w:pPr>
        <w:ind w:right="80" w:firstLine="895"/>
        <w:spacing w:before="276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自从《周易》《易传》成书以来，人们都认为六十四卦是按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“四营而成易，十有八变而成卦，八卦而小成(八卦相重而大 </w:t>
      </w:r>
      <w:r>
        <w:rPr>
          <w:rFonts w:ascii="SimSun" w:hAnsi="SimSun" w:eastAsia="SimSun" w:cs="SimSun"/>
          <w:sz w:val="31"/>
          <w:szCs w:val="31"/>
          <w:spacing w:val="-2"/>
        </w:rPr>
        <w:t>成)。”由蕃草棍数出来的。前已再三说明六十四卦是用上下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八卦旋转重出的，六十四卦和八圭用于占卜改称八卦同时产 </w:t>
      </w:r>
      <w:r>
        <w:rPr>
          <w:rFonts w:ascii="SimSun" w:hAnsi="SimSun" w:eastAsia="SimSun" w:cs="SimSun"/>
          <w:sz w:val="31"/>
          <w:szCs w:val="31"/>
          <w:spacing w:val="-8"/>
        </w:rPr>
        <w:t>生，但以往的易学文献有说伏羲画八卦的，有说伏羲演为六十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四卦的，有说神农演为六十四卦的，有说黄帝演为六十四卦 </w:t>
      </w:r>
      <w:r>
        <w:rPr>
          <w:rFonts w:ascii="SimSun" w:hAnsi="SimSun" w:eastAsia="SimSun" w:cs="SimSun"/>
          <w:sz w:val="31"/>
          <w:szCs w:val="31"/>
          <w:spacing w:val="-18"/>
        </w:rPr>
        <w:t>的，有说夏、商、周，皆因前人之法用六十四卦</w:t>
      </w:r>
      <w:r>
        <w:rPr>
          <w:rFonts w:ascii="SimSun" w:hAnsi="SimSun" w:eastAsia="SimSun" w:cs="SimSun"/>
          <w:sz w:val="31"/>
          <w:szCs w:val="31"/>
          <w:spacing w:val="-19"/>
        </w:rPr>
        <w:t>占卜的，有说文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王演为六十四卦的，就是没有说六十四卦是八卦占卜开始时 </w:t>
      </w:r>
      <w:r>
        <w:rPr>
          <w:rFonts w:ascii="SimSun" w:hAnsi="SimSun" w:eastAsia="SimSun" w:cs="SimSun"/>
          <w:sz w:val="31"/>
          <w:szCs w:val="31"/>
          <w:spacing w:val="3"/>
        </w:rPr>
        <w:t>自然重出的。重视文献记载的人，肯定对六十四卦是八卦占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卜开始时自然重出的持怀疑态度，而且认为此说一出，筮法就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被否定了。此说一出并不否定筮法在历史上曾经盛行过很长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时间，而且不否定筮法至今也还存在。此说只是为了说明上 </w:t>
      </w:r>
      <w:r>
        <w:rPr>
          <w:rFonts w:ascii="SimSun" w:hAnsi="SimSun" w:eastAsia="SimSun" w:cs="SimSun"/>
          <w:sz w:val="31"/>
          <w:szCs w:val="31"/>
          <w:spacing w:val="4"/>
        </w:rPr>
        <w:t>古之初的八卦六十四卦占卜的实际情况，并不否定以后出现 </w:t>
      </w:r>
      <w:r>
        <w:rPr>
          <w:rFonts w:ascii="SimSun" w:hAnsi="SimSun" w:eastAsia="SimSun" w:cs="SimSun"/>
          <w:sz w:val="31"/>
          <w:szCs w:val="31"/>
          <w:spacing w:val="-8"/>
        </w:rPr>
        <w:t>的客观存在的事实，但对以后出现的客观存在的事实，要作出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客观的评价。筮法之所以高级，全在于它的复杂难掌握，不是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一般人能应用的，以往是统治者和贵族们所需要，为专业者所 </w:t>
      </w:r>
      <w:r>
        <w:rPr>
          <w:rFonts w:ascii="SimSun" w:hAnsi="SimSun" w:eastAsia="SimSun" w:cs="SimSun"/>
          <w:sz w:val="31"/>
          <w:szCs w:val="31"/>
          <w:spacing w:val="-2"/>
        </w:rPr>
        <w:t>创造和掌握的占卜方式。其实，占卜的方式</w:t>
      </w:r>
      <w:r>
        <w:rPr>
          <w:rFonts w:ascii="SimSun" w:hAnsi="SimSun" w:eastAsia="SimSun" w:cs="SimSun"/>
          <w:sz w:val="31"/>
          <w:szCs w:val="31"/>
          <w:spacing w:val="-3"/>
        </w:rPr>
        <w:t>应当简单而易行，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占卜的道理可讲得深奥而复杂一些。占卜这种决疑手段，实</w:t>
      </w:r>
    </w:p>
    <w:p>
      <w:pPr>
        <w:spacing w:line="271" w:lineRule="auto"/>
        <w:sectPr>
          <w:headerReference w:type="default" r:id="rId317"/>
          <w:pgSz w:w="11900" w:h="16840"/>
          <w:pgMar w:top="2019" w:right="1785" w:bottom="400" w:left="1724" w:header="16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531"/>
        <w:spacing w:before="101" w:line="263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在为人类社会所需要，不仅古代人在现实生活中会遇到许多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难以决断的事情，现代人在现实生活中也会遇到许多难以决 </w:t>
      </w:r>
      <w:r>
        <w:rPr>
          <w:rFonts w:ascii="SimSun" w:hAnsi="SimSun" w:eastAsia="SimSun" w:cs="SimSun"/>
          <w:sz w:val="31"/>
          <w:szCs w:val="31"/>
          <w:spacing w:val="-1"/>
        </w:rPr>
        <w:t>断的事情，对这些难以决断的事情，总是需要一种解决办法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的，无论是抽签、拈阉、摇号，其性质和占卜是一样的。这种随 </w:t>
      </w:r>
      <w:r>
        <w:rPr>
          <w:rFonts w:ascii="SimSun" w:hAnsi="SimSun" w:eastAsia="SimSun" w:cs="SimSun"/>
          <w:sz w:val="31"/>
          <w:szCs w:val="31"/>
          <w:spacing w:val="-1"/>
        </w:rPr>
        <w:t>机决定和随机选择的办法，在一万年以后也还是需要的。无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论社会的物质文明和精神文明发展到何种程度，科学和技术 </w:t>
      </w:r>
      <w:r>
        <w:rPr>
          <w:rFonts w:ascii="SimSun" w:hAnsi="SimSun" w:eastAsia="SimSun" w:cs="SimSun"/>
          <w:sz w:val="31"/>
          <w:szCs w:val="31"/>
          <w:spacing w:val="-1"/>
        </w:rPr>
        <w:t>进步到何种状况，总是会有难以决定和选择的事情的。仍用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上古之初的八卦旋转占卜法，讲点天时、地利、人和的科学论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断方法，要比现代社会仍在应用的抽签、拈阉、摇号更能满足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人们决定和选择重大而复杂事情的需要。因为八卦</w:t>
      </w:r>
      <w:r>
        <w:rPr>
          <w:rFonts w:ascii="SimSun" w:hAnsi="SimSun" w:eastAsia="SimSun" w:cs="SimSun"/>
          <w:sz w:val="31"/>
          <w:szCs w:val="31"/>
          <w:spacing w:val="-3"/>
        </w:rPr>
        <w:t>是和八圭</w:t>
      </w:r>
    </w:p>
    <w:p>
      <w:pPr>
        <w:ind w:right="623"/>
        <w:spacing w:before="80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直接联系的，八圭是和太极、阴阳理论直接联系的，太极、阴阳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的哲理能启发人多方面全方位思考问题，作出更有利于人类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行为的决定和选择。</w:t>
      </w:r>
    </w:p>
    <w:p>
      <w:pPr>
        <w:pStyle w:val="BodyText"/>
        <w:spacing w:line="332" w:lineRule="auto"/>
        <w:rPr/>
      </w:pPr>
      <w:r/>
    </w:p>
    <w:p>
      <w:pPr>
        <w:ind w:left="69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4.六十四卦与八卦八圭相联系</w:t>
      </w:r>
    </w:p>
    <w:p>
      <w:pPr>
        <w:ind w:right="499" w:firstLine="679"/>
        <w:spacing w:before="333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六十四卦既是由八卦重出的，八卦又是由八圭来的，八圭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又表现了太极、阴阳的哲理，六十四卦就应当和八卦八圭直接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相联系，继承和发扬太极、阴阳的哲理，提高</w:t>
      </w:r>
      <w:r>
        <w:rPr>
          <w:rFonts w:ascii="SimSun" w:hAnsi="SimSun" w:eastAsia="SimSun" w:cs="SimSun"/>
          <w:sz w:val="31"/>
          <w:szCs w:val="31"/>
          <w:spacing w:val="-14"/>
        </w:rPr>
        <w:t>论断吉凶的准确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率，给人以更多的鼓舞作用和精神力量，促进社会的发展和人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类的进步。太极、阴阳的哲理，何以能提高论断吉凶</w:t>
      </w:r>
      <w:r>
        <w:rPr>
          <w:rFonts w:ascii="SimSun" w:hAnsi="SimSun" w:eastAsia="SimSun" w:cs="SimSun"/>
          <w:sz w:val="31"/>
          <w:szCs w:val="31"/>
          <w:spacing w:val="-13"/>
        </w:rPr>
        <w:t>的准确率 </w:t>
      </w:r>
      <w:r>
        <w:rPr>
          <w:rFonts w:ascii="SimSun" w:hAnsi="SimSun" w:eastAsia="SimSun" w:cs="SimSun"/>
          <w:sz w:val="31"/>
          <w:szCs w:val="31"/>
          <w:spacing w:val="-7"/>
        </w:rPr>
        <w:t>呢?因为太极、阴阳哲理的核心用现代哲学术语说，</w:t>
      </w:r>
      <w:r>
        <w:rPr>
          <w:rFonts w:ascii="SimSun" w:hAnsi="SimSun" w:eastAsia="SimSun" w:cs="SimSun"/>
          <w:sz w:val="31"/>
          <w:szCs w:val="31"/>
          <w:spacing w:val="-8"/>
        </w:rPr>
        <w:t>就是一分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为二法和合二而一法，或者叫作统一相对规律或对立统一规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律，或者叫作统一相对论或对立统一论。不管叫作什</w:t>
      </w:r>
      <w:r>
        <w:rPr>
          <w:rFonts w:ascii="SimSun" w:hAnsi="SimSun" w:eastAsia="SimSun" w:cs="SimSun"/>
          <w:sz w:val="31"/>
          <w:szCs w:val="31"/>
          <w:spacing w:val="-8"/>
        </w:rPr>
        <w:t>么,它都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是宇宙间万事万物的发生发展变化消亡的根本</w:t>
      </w:r>
      <w:r>
        <w:rPr>
          <w:rFonts w:ascii="SimSun" w:hAnsi="SimSun" w:eastAsia="SimSun" w:cs="SimSun"/>
          <w:sz w:val="31"/>
          <w:szCs w:val="31"/>
          <w:spacing w:val="-3"/>
        </w:rPr>
        <w:t>规律。利用这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种根本规律，可以推断一切事物发生发展变化消亡的未来可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能性；所以，它有预测未来的作用，虽然预测不是十分准确的，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但可以有百分之七十至百分之八十，即平均百分之七十五的</w:t>
      </w:r>
    </w:p>
    <w:p>
      <w:pPr>
        <w:spacing w:line="270" w:lineRule="auto"/>
        <w:sectPr>
          <w:headerReference w:type="default" r:id="rId318"/>
          <w:pgSz w:w="11900" w:h="16840"/>
          <w:pgMar w:top="2099" w:right="1785" w:bottom="400" w:left="1450" w:header="170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55"/>
        <w:spacing w:before="32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准确率。能有这样的准确率，对于提高人类行</w:t>
      </w:r>
      <w:r>
        <w:rPr>
          <w:rFonts w:ascii="SimSun" w:hAnsi="SimSun" w:eastAsia="SimSun" w:cs="SimSun"/>
          <w:sz w:val="31"/>
          <w:szCs w:val="31"/>
          <w:spacing w:val="-14"/>
        </w:rPr>
        <w:t>为的成功率，是 </w:t>
      </w:r>
      <w:r>
        <w:rPr>
          <w:rFonts w:ascii="SimSun" w:hAnsi="SimSun" w:eastAsia="SimSun" w:cs="SimSun"/>
          <w:sz w:val="31"/>
          <w:szCs w:val="31"/>
          <w:spacing w:val="-13"/>
        </w:rPr>
        <w:t>有不可忽视的重要性的。也就是说，在太极、</w:t>
      </w:r>
      <w:r>
        <w:rPr>
          <w:rFonts w:ascii="SimSun" w:hAnsi="SimSun" w:eastAsia="SimSun" w:cs="SimSun"/>
          <w:sz w:val="31"/>
          <w:szCs w:val="31"/>
          <w:spacing w:val="-14"/>
        </w:rPr>
        <w:t>阴阳哲理的指引 </w:t>
      </w:r>
      <w:r>
        <w:rPr>
          <w:rFonts w:ascii="SimSun" w:hAnsi="SimSun" w:eastAsia="SimSun" w:cs="SimSun"/>
          <w:sz w:val="31"/>
          <w:szCs w:val="31"/>
          <w:spacing w:val="-13"/>
        </w:rPr>
        <w:t>下，人类行为的成功率可以由原来的百分之五</w:t>
      </w:r>
      <w:r>
        <w:rPr>
          <w:rFonts w:ascii="SimSun" w:hAnsi="SimSun" w:eastAsia="SimSun" w:cs="SimSun"/>
          <w:sz w:val="31"/>
          <w:szCs w:val="31"/>
          <w:spacing w:val="-14"/>
        </w:rPr>
        <w:t>十，提高到百分 </w:t>
      </w:r>
      <w:r>
        <w:rPr>
          <w:rFonts w:ascii="SimSun" w:hAnsi="SimSun" w:eastAsia="SimSun" w:cs="SimSun"/>
          <w:sz w:val="31"/>
          <w:szCs w:val="31"/>
          <w:spacing w:val="3"/>
        </w:rPr>
        <w:t>之七十五左右，这意义还不重要吗?当然是重要的。古人把 </w:t>
      </w:r>
      <w:r>
        <w:rPr>
          <w:rFonts w:ascii="SimSun" w:hAnsi="SimSun" w:eastAsia="SimSun" w:cs="SimSun"/>
          <w:sz w:val="31"/>
          <w:szCs w:val="31"/>
          <w:spacing w:val="-2"/>
        </w:rPr>
        <w:t>用八卦六十四卦占卜的多方面全方位思考问</w:t>
      </w:r>
      <w:r>
        <w:rPr>
          <w:rFonts w:ascii="SimSun" w:hAnsi="SimSun" w:eastAsia="SimSun" w:cs="SimSun"/>
          <w:sz w:val="31"/>
          <w:szCs w:val="31"/>
          <w:spacing w:val="-3"/>
        </w:rPr>
        <w:t>题论断吉凶预测 </w:t>
      </w:r>
      <w:r>
        <w:rPr>
          <w:rFonts w:ascii="SimSun" w:hAnsi="SimSun" w:eastAsia="SimSun" w:cs="SimSun"/>
          <w:sz w:val="31"/>
          <w:szCs w:val="31"/>
          <w:spacing w:val="-13"/>
        </w:rPr>
        <w:t>未来归结为三要点或三要素，即天时、地利、</w:t>
      </w:r>
      <w:r>
        <w:rPr>
          <w:rFonts w:ascii="SimSun" w:hAnsi="SimSun" w:eastAsia="SimSun" w:cs="SimSun"/>
          <w:sz w:val="31"/>
          <w:szCs w:val="31"/>
          <w:spacing w:val="-14"/>
        </w:rPr>
        <w:t>人和。占卜家不 </w:t>
      </w:r>
      <w:r>
        <w:rPr>
          <w:rFonts w:ascii="SimSun" w:hAnsi="SimSun" w:eastAsia="SimSun" w:cs="SimSun"/>
          <w:sz w:val="31"/>
          <w:szCs w:val="31"/>
          <w:spacing w:val="-30"/>
        </w:rPr>
        <w:t>肯溲露，只说天、地、人，便于神秘化。利用天时、地利、人和，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推论人事，虽不如利用八卦八圭所表示的阴</w:t>
      </w:r>
      <w:r>
        <w:rPr>
          <w:rFonts w:ascii="SimSun" w:hAnsi="SimSun" w:eastAsia="SimSun" w:cs="SimSun"/>
          <w:sz w:val="31"/>
          <w:szCs w:val="31"/>
          <w:spacing w:val="-3"/>
        </w:rPr>
        <w:t>阳变化预知季节 </w:t>
      </w:r>
      <w:r>
        <w:rPr>
          <w:rFonts w:ascii="SimSun" w:hAnsi="SimSun" w:eastAsia="SimSun" w:cs="SimSun"/>
          <w:sz w:val="31"/>
          <w:szCs w:val="31"/>
          <w:spacing w:val="-20"/>
        </w:rPr>
        <w:t>气候那样准确，但也可以如俗话所说那样能够“八九不离十”。</w:t>
      </w:r>
    </w:p>
    <w:p>
      <w:pPr>
        <w:ind w:left="869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5.六十四卦也与历法气象一致</w:t>
      </w:r>
    </w:p>
    <w:p>
      <w:pPr>
        <w:ind w:left="155" w:right="35" w:firstLine="739"/>
        <w:spacing w:before="31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只要六十四卦的方位次序和八卦八圭的方位次序排列一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样，它也能反映大自然的阴阳变化规律，也能与历法气象一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致。以六十四卦分管一年365.2422日，每卦约管5.</w:t>
      </w:r>
      <w:r>
        <w:rPr>
          <w:rFonts w:ascii="SimSun" w:hAnsi="SimSun" w:eastAsia="SimSun" w:cs="SimSun"/>
          <w:sz w:val="31"/>
          <w:szCs w:val="31"/>
          <w:spacing w:val="2"/>
        </w:rPr>
        <w:t>7069日，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即约五日零十七小时左右，大约每三卦有一个节气，每个节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气之间相距约十五日零五小时，而每卦管五日</w:t>
      </w:r>
      <w:r>
        <w:rPr>
          <w:rFonts w:ascii="SimSun" w:hAnsi="SimSun" w:eastAsia="SimSun" w:cs="SimSun"/>
          <w:sz w:val="31"/>
          <w:szCs w:val="31"/>
          <w:spacing w:val="-3"/>
        </w:rPr>
        <w:t>零十七小时左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右，三卦管约十七日多一点，所以，除八节正当卦位之外，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十六气都不能正当卦位。在周期循环中，今年正当此卦，明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年就正当彼卦，总是在两卦之间变换。每卦六爻其阴阳符号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的组合变化，可以大致表示六天之内的温度变化：下三爻大 </w:t>
      </w:r>
      <w:r>
        <w:rPr>
          <w:rFonts w:ascii="SimSun" w:hAnsi="SimSun" w:eastAsia="SimSun" w:cs="SimSun"/>
          <w:sz w:val="31"/>
          <w:szCs w:val="31"/>
          <w:spacing w:val="-2"/>
        </w:rPr>
        <w:t>致表示六天之内的平均温度，上三爻大致表示六天之内的变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化温度。阴阳冷热不是直线上升或直线下降的，而是波浪式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地上升或下降的，所以民间对冬天有三寒四暖的说法，对夏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天也有三热四凉的说法；虽不准确，但它反映了阴阳冷热变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化的大致规律，是从生活中体验出来的，是符合客观实际的 </w:t>
      </w:r>
      <w:r>
        <w:rPr>
          <w:rFonts w:ascii="SimSun" w:hAnsi="SimSun" w:eastAsia="SimSun" w:cs="SimSun"/>
          <w:sz w:val="31"/>
          <w:szCs w:val="31"/>
          <w:spacing w:val="-2"/>
        </w:rPr>
        <w:t>经验，不是无稽之谈。六十四卦的阴阳符号组合变化也反映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了上古人的经验所得出的规律，所以，它也与八卦八圭一样</w:t>
      </w:r>
    </w:p>
    <w:p>
      <w:pPr>
        <w:spacing w:line="271" w:lineRule="auto"/>
        <w:sectPr>
          <w:headerReference w:type="default" r:id="rId319"/>
          <w:pgSz w:w="11900" w:h="16840"/>
          <w:pgMar w:top="2099" w:right="1770" w:bottom="400" w:left="1785" w:header="17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6" w:lineRule="auto"/>
        <w:rPr/>
      </w:pPr>
      <w:r/>
    </w:p>
    <w:p>
      <w:pPr>
        <w:ind w:left="130"/>
        <w:spacing w:before="94" w:line="219" w:lineRule="auto"/>
        <w:rPr>
          <w:rFonts w:ascii="SimSun" w:hAnsi="SimSun" w:eastAsia="SimSun" w:cs="SimSun"/>
          <w:sz w:val="29"/>
          <w:szCs w:val="29"/>
        </w:rPr>
      </w:pPr>
      <w:bookmarkStart w:name="bookmark56" w:id="53"/>
      <w:bookmarkEnd w:id="53"/>
      <w:bookmarkStart w:name="bookmark57" w:id="54"/>
      <w:bookmarkEnd w:id="54"/>
      <w:r>
        <w:rPr>
          <w:rFonts w:ascii="SimSun" w:hAnsi="SimSun" w:eastAsia="SimSun" w:cs="SimSun"/>
          <w:sz w:val="29"/>
          <w:szCs w:val="29"/>
          <w:spacing w:val="9"/>
        </w:rPr>
        <w:t>和历法气象一致。</w:t>
      </w:r>
    </w:p>
    <w:p>
      <w:pPr>
        <w:pStyle w:val="BodyText"/>
        <w:spacing w:line="258" w:lineRule="auto"/>
        <w:rPr/>
      </w:pPr>
      <w:r/>
    </w:p>
    <w:p>
      <w:pPr>
        <w:ind w:left="740"/>
        <w:spacing w:before="94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1"/>
        </w:rPr>
        <w:t>6.六十四卦与历法气象一致如附图27</w:t>
      </w:r>
    </w:p>
    <w:p>
      <w:pPr>
        <w:pStyle w:val="BodyText"/>
        <w:spacing w:line="246" w:lineRule="auto"/>
        <w:rPr/>
      </w:pPr>
      <w:r/>
    </w:p>
    <w:p>
      <w:pPr>
        <w:ind w:left="49" w:right="310" w:firstLine="710"/>
        <w:spacing w:before="94" w:line="288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7"/>
        </w:rPr>
        <w:t>图27为六十四卦历法气候方图。在此图上，气</w:t>
      </w:r>
      <w:r>
        <w:rPr>
          <w:rFonts w:ascii="SimSun" w:hAnsi="SimSun" w:eastAsia="SimSun" w:cs="SimSun"/>
          <w:sz w:val="29"/>
          <w:szCs w:val="29"/>
          <w:spacing w:val="16"/>
        </w:rPr>
        <w:t>候和气象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0"/>
        </w:rPr>
        <w:t>是同一意思；在其他地方，气候和气象略有差别，气候指古代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9"/>
        </w:rPr>
        <w:t>数术家或术数家以五日为一候，三候为一节气。故《素问·六</w:t>
      </w:r>
      <w:r>
        <w:rPr>
          <w:rFonts w:ascii="SimSun" w:hAnsi="SimSun" w:eastAsia="SimSun" w:cs="SimSun"/>
          <w:sz w:val="29"/>
          <w:szCs w:val="29"/>
          <w:spacing w:val="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2"/>
        </w:rPr>
        <w:t>节藏象论》有“五日谓之候，三候谓之气，六气谓之时，</w:t>
      </w:r>
      <w:r>
        <w:rPr>
          <w:rFonts w:ascii="SimSun" w:hAnsi="SimSun" w:eastAsia="SimSun" w:cs="SimSun"/>
          <w:sz w:val="29"/>
          <w:szCs w:val="29"/>
          <w:spacing w:val="-3"/>
        </w:rPr>
        <w:t>四时谓 </w:t>
      </w:r>
      <w:r>
        <w:rPr>
          <w:rFonts w:ascii="SimSun" w:hAnsi="SimSun" w:eastAsia="SimSun" w:cs="SimSun"/>
          <w:sz w:val="29"/>
          <w:szCs w:val="29"/>
          <w:spacing w:val="2"/>
        </w:rPr>
        <w:t>之岁。”分一年为四时(季)、八节、十六气(二项合称二十四节</w:t>
      </w:r>
      <w:r>
        <w:rPr>
          <w:rFonts w:ascii="SimSun" w:hAnsi="SimSun" w:eastAsia="SimSun" w:cs="SimSun"/>
          <w:sz w:val="29"/>
          <w:szCs w:val="29"/>
          <w:spacing w:val="8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7"/>
        </w:rPr>
        <w:t>气)、七十二候。按每候五日算，七十二候只有360天，而一年 </w:t>
      </w:r>
      <w:r>
        <w:rPr>
          <w:rFonts w:ascii="SimSun" w:hAnsi="SimSun" w:eastAsia="SimSun" w:cs="SimSun"/>
          <w:sz w:val="29"/>
          <w:szCs w:val="29"/>
          <w:spacing w:val="7"/>
        </w:rPr>
        <w:t>为365.2422日，如五日一候是确数，则一年有七十三候多；如 </w:t>
      </w:r>
      <w:r>
        <w:rPr>
          <w:rFonts w:ascii="SimSun" w:hAnsi="SimSun" w:eastAsia="SimSun" w:cs="SimSun"/>
          <w:sz w:val="29"/>
          <w:szCs w:val="29"/>
        </w:rPr>
        <w:t>一年七十二候是确数，则每候当为五日多；看来，</w:t>
      </w:r>
      <w:r>
        <w:rPr>
          <w:rFonts w:ascii="SimSun" w:hAnsi="SimSun" w:eastAsia="SimSun" w:cs="SimSun"/>
          <w:sz w:val="29"/>
          <w:szCs w:val="29"/>
          <w:spacing w:val="87"/>
        </w:rPr>
        <w:t xml:space="preserve"> </w:t>
      </w:r>
      <w:r>
        <w:rPr>
          <w:rFonts w:ascii="SimSun" w:hAnsi="SimSun" w:eastAsia="SimSun" w:cs="SimSun"/>
          <w:sz w:val="29"/>
          <w:szCs w:val="29"/>
        </w:rPr>
        <w:t>一候</w:t>
      </w:r>
      <w:r>
        <w:rPr>
          <w:rFonts w:ascii="SimSun" w:hAnsi="SimSun" w:eastAsia="SimSun" w:cs="SimSun"/>
          <w:sz w:val="29"/>
          <w:szCs w:val="29"/>
          <w:spacing w:val="-1"/>
        </w:rPr>
        <w:t>五日不 </w:t>
      </w:r>
      <w:r>
        <w:rPr>
          <w:rFonts w:ascii="SimSun" w:hAnsi="SimSun" w:eastAsia="SimSun" w:cs="SimSun"/>
          <w:sz w:val="29"/>
          <w:szCs w:val="29"/>
          <w:spacing w:val="8"/>
        </w:rPr>
        <w:t>是确数，而是只说整日的概数而已。这就是气候的涵义，而气 </w:t>
      </w:r>
      <w:r>
        <w:rPr>
          <w:rFonts w:ascii="SimSun" w:hAnsi="SimSun" w:eastAsia="SimSun" w:cs="SimSun"/>
          <w:sz w:val="29"/>
          <w:szCs w:val="29"/>
          <w:spacing w:val="-17"/>
        </w:rPr>
        <w:t>象的涵义则不限于气候的涵义，它包括：冷、热、乾</w:t>
      </w:r>
      <w:r>
        <w:rPr>
          <w:rFonts w:ascii="SimSun" w:hAnsi="SimSun" w:eastAsia="SimSun" w:cs="SimSun"/>
          <w:sz w:val="29"/>
          <w:szCs w:val="29"/>
          <w:spacing w:val="-18"/>
        </w:rPr>
        <w:t>、湿、风、云、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3"/>
        </w:rPr>
        <w:t>雨、雪、霜、雾、雷电、光象，等等。此处则合而用之，因</w:t>
      </w:r>
      <w:r>
        <w:rPr>
          <w:rFonts w:ascii="SimSun" w:hAnsi="SimSun" w:eastAsia="SimSun" w:cs="SimSun"/>
          <w:sz w:val="29"/>
          <w:szCs w:val="29"/>
          <w:spacing w:val="-14"/>
        </w:rPr>
        <w:t>八卦六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9"/>
        </w:rPr>
        <w:t>十四卦中也包含这些物理现象，这些物理现象也是阴阳变化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23"/>
        </w:rPr>
        <w:t>的结果，会在二十四节气七十二候中出现。图2</w:t>
      </w:r>
      <w:r>
        <w:rPr>
          <w:rFonts w:ascii="SimSun" w:hAnsi="SimSun" w:eastAsia="SimSun" w:cs="SimSun"/>
          <w:sz w:val="29"/>
          <w:szCs w:val="29"/>
          <w:spacing w:val="22"/>
        </w:rPr>
        <w:t>7,是按四季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9"/>
        </w:rPr>
        <w:t>八节十六气和六十四卦十二月相配合的方图，</w:t>
      </w:r>
      <w:r>
        <w:rPr>
          <w:rFonts w:ascii="SimSun" w:hAnsi="SimSun" w:eastAsia="SimSun" w:cs="SimSun"/>
          <w:sz w:val="29"/>
          <w:szCs w:val="29"/>
          <w:spacing w:val="18"/>
        </w:rPr>
        <w:t>它表现了中国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7"/>
        </w:rPr>
        <w:t>古代历法、气候或气象的科学性与合理性，虽然它不如现代历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"/>
        </w:rPr>
        <w:t>法、气候或气象学精密细致，但它的基本内容，仍为现代历法、</w:t>
      </w:r>
      <w:r>
        <w:rPr>
          <w:rFonts w:ascii="SimSun" w:hAnsi="SimSun" w:eastAsia="SimSun" w:cs="SimSun"/>
          <w:sz w:val="29"/>
          <w:szCs w:val="29"/>
          <w:spacing w:val="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气候或气象学所袭用，应该说是现代历法、气</w:t>
      </w:r>
      <w:r>
        <w:rPr>
          <w:rFonts w:ascii="SimSun" w:hAnsi="SimSun" w:eastAsia="SimSun" w:cs="SimSun"/>
          <w:sz w:val="29"/>
          <w:szCs w:val="29"/>
          <w:spacing w:val="6"/>
        </w:rPr>
        <w:t>候或气象学产生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0"/>
        </w:rPr>
        <w:t>的基础或本源。</w:t>
      </w:r>
    </w:p>
    <w:p>
      <w:pPr>
        <w:pStyle w:val="BodyText"/>
        <w:spacing w:line="269" w:lineRule="auto"/>
        <w:rPr/>
      </w:pPr>
      <w:r/>
    </w:p>
    <w:p>
      <w:pPr>
        <w:ind w:left="619"/>
        <w:spacing w:before="95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17"/>
        </w:rPr>
        <w:t>7.后人选六十四卦符号为消息卦</w:t>
      </w:r>
    </w:p>
    <w:p>
      <w:pPr>
        <w:pStyle w:val="BodyText"/>
        <w:spacing w:line="253" w:lineRule="auto"/>
        <w:rPr/>
      </w:pPr>
      <w:r/>
    </w:p>
    <w:p>
      <w:pPr>
        <w:ind w:right="360" w:firstLine="639"/>
        <w:spacing w:before="91" w:line="257" w:lineRule="auto"/>
        <w:tabs>
          <w:tab w:val="left" w:pos="280"/>
        </w:tabs>
        <w:rPr>
          <w:rFonts w:ascii="SimHei" w:hAnsi="SimHei" w:eastAsia="SimHei" w:cs="SimHei"/>
          <w:sz w:val="39"/>
          <w:szCs w:val="39"/>
        </w:rPr>
      </w:pPr>
      <w:r>
        <w:rPr>
          <w:rFonts w:ascii="SimHei" w:hAnsi="SimHei" w:eastAsia="SimHei" w:cs="SimHei"/>
          <w:sz w:val="28"/>
          <w:szCs w:val="28"/>
          <w:spacing w:val="28"/>
        </w:rPr>
        <w:t>后人选六十四卦符号中的十二个符号，表示一年中的十</w:t>
      </w:r>
      <w:r>
        <w:rPr>
          <w:rFonts w:ascii="SimHei" w:hAnsi="SimHei" w:eastAsia="SimHei" w:cs="SimHei"/>
          <w:sz w:val="28"/>
          <w:szCs w:val="28"/>
        </w:rPr>
        <w:t xml:space="preserve">  </w:t>
      </w:r>
      <w:r>
        <w:rPr>
          <w:rFonts w:ascii="SimHei" w:hAnsi="SimHei" w:eastAsia="SimHei" w:cs="SimHei"/>
          <w:sz w:val="28"/>
          <w:szCs w:val="28"/>
          <w:spacing w:val="8"/>
        </w:rPr>
        <w:t>二个月的阴阳变化，</w:t>
      </w:r>
      <w:r>
        <w:rPr>
          <w:rFonts w:ascii="SimHei" w:hAnsi="SimHei" w:eastAsia="SimHei" w:cs="SimHei"/>
          <w:sz w:val="28"/>
          <w:szCs w:val="28"/>
          <w:spacing w:val="105"/>
        </w:rPr>
        <w:t xml:space="preserve"> </w:t>
      </w:r>
      <w:r>
        <w:rPr>
          <w:rFonts w:ascii="SimHei" w:hAnsi="SimHei" w:eastAsia="SimHei" w:cs="SimHei"/>
          <w:sz w:val="28"/>
          <w:szCs w:val="28"/>
          <w:spacing w:val="8"/>
        </w:rPr>
        <w:t>一天中的十二时辰的阴阳变化，称为消息</w:t>
      </w:r>
      <w:r>
        <w:rPr>
          <w:rFonts w:ascii="SimHei" w:hAnsi="SimHei" w:eastAsia="SimHei" w:cs="SimHei"/>
          <w:sz w:val="28"/>
          <w:szCs w:val="28"/>
        </w:rPr>
        <w:t xml:space="preserve">  </w:t>
      </w:r>
      <w:r>
        <w:rPr>
          <w:rFonts w:ascii="SimHei" w:hAnsi="SimHei" w:eastAsia="SimHei" w:cs="SimHei"/>
          <w:sz w:val="34"/>
          <w:szCs w:val="34"/>
        </w:rPr>
        <w:t>卦或十二消息卦。十二消息卦的十二个符号是：(坤)、</w:t>
      </w:r>
      <w:r>
        <w:rPr>
          <w:rFonts w:ascii="SimHei" w:hAnsi="SimHei" w:eastAsia="SimHei" w:cs="SimHei"/>
          <w:sz w:val="34"/>
          <w:szCs w:val="34"/>
          <w:spacing w:val="18"/>
        </w:rPr>
        <w:t xml:space="preserve"> </w:t>
      </w:r>
      <w:r>
        <w:rPr>
          <w:rFonts w:ascii="SimHei" w:hAnsi="SimHei" w:eastAsia="SimHei" w:cs="SimHei"/>
          <w:sz w:val="39"/>
          <w:szCs w:val="39"/>
        </w:rPr>
        <w:tab/>
      </w:r>
      <w:r>
        <w:rPr>
          <w:rFonts w:ascii="SimHei" w:hAnsi="SimHei" w:eastAsia="SimHei" w:cs="SimHei"/>
          <w:sz w:val="39"/>
          <w:szCs w:val="39"/>
          <w:spacing w:val="-35"/>
          <w:w w:val="89"/>
        </w:rPr>
        <w:t>(复)、_(临)、_(泰)、耋(大壮)、</w:t>
      </w:r>
      <w:r>
        <w:rPr>
          <w:rFonts w:ascii="SimHei" w:hAnsi="SimHei" w:eastAsia="SimHei" w:cs="SimHei"/>
          <w:sz w:val="39"/>
          <w:szCs w:val="39"/>
          <w:spacing w:val="-91"/>
        </w:rPr>
        <w:t xml:space="preserve"> </w:t>
      </w:r>
      <w:r>
        <w:rPr>
          <w:rFonts w:ascii="SimHei" w:hAnsi="SimHei" w:eastAsia="SimHei" w:cs="SimHei"/>
          <w:sz w:val="39"/>
          <w:szCs w:val="39"/>
          <w:spacing w:val="-35"/>
          <w:w w:val="89"/>
        </w:rPr>
        <w:t>_(夫)、_(乾)、基(婚)、</w:t>
      </w:r>
    </w:p>
    <w:p>
      <w:pPr>
        <w:spacing w:line="257" w:lineRule="auto"/>
        <w:sectPr>
          <w:headerReference w:type="default" r:id="rId320"/>
          <w:pgSz w:w="11900" w:h="16840"/>
          <w:pgMar w:top="2179" w:right="1785" w:bottom="400" w:left="1569" w:header="1787" w:footer="0" w:gutter="0"/>
        </w:sectPr>
        <w:rPr>
          <w:rFonts w:ascii="SimHei" w:hAnsi="SimHei" w:eastAsia="SimHei" w:cs="SimHei"/>
          <w:sz w:val="39"/>
          <w:szCs w:val="39"/>
        </w:rPr>
      </w:pPr>
    </w:p>
    <w:p>
      <w:pPr>
        <w:ind w:left="94" w:right="75"/>
        <w:spacing w:before="297" w:line="27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58" w:id="55"/>
      <w:bookmarkEnd w:id="55"/>
      <w:r>
        <w:rPr>
          <w:rFonts w:ascii="SimHei" w:hAnsi="SimHei" w:eastAsia="SimHei" w:cs="SimHei"/>
          <w:sz w:val="31"/>
          <w:szCs w:val="31"/>
          <w:spacing w:val="-19"/>
        </w:rPr>
        <w:t>基(遁)、量(否)、量(观)、</w:t>
      </w:r>
      <w:r>
        <w:rPr>
          <w:rFonts w:ascii="SimSun" w:hAnsi="SimSun" w:eastAsia="SimSun" w:cs="SimSun"/>
          <w:sz w:val="31"/>
          <w:szCs w:val="31"/>
          <w:spacing w:val="-19"/>
        </w:rPr>
        <w:t>重(剥)。按阴阳变化顺序，首先定全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阴于子位冬月，全阳于午位五月，是不会发生任何错</w:t>
      </w:r>
      <w:r>
        <w:rPr>
          <w:rFonts w:ascii="SimSun" w:hAnsi="SimSun" w:eastAsia="SimSun" w:cs="SimSun"/>
          <w:sz w:val="31"/>
          <w:szCs w:val="31"/>
          <w:spacing w:val="-13"/>
        </w:rPr>
        <w:t>误的。但 </w:t>
      </w:r>
      <w:r>
        <w:rPr>
          <w:rFonts w:ascii="SimSun" w:hAnsi="SimSun" w:eastAsia="SimSun" w:cs="SimSun"/>
          <w:sz w:val="31"/>
          <w:szCs w:val="31"/>
          <w:spacing w:val="-12"/>
        </w:rPr>
        <w:t>却发生了莫明其妙的错误，将全阴的坤卦定于亥位十</w:t>
      </w:r>
      <w:r>
        <w:rPr>
          <w:rFonts w:ascii="SimSun" w:hAnsi="SimSun" w:eastAsia="SimSun" w:cs="SimSun"/>
          <w:sz w:val="31"/>
          <w:szCs w:val="31"/>
          <w:spacing w:val="-13"/>
        </w:rPr>
        <w:t>月，将全 </w:t>
      </w:r>
      <w:r>
        <w:rPr>
          <w:rFonts w:ascii="SimSun" w:hAnsi="SimSun" w:eastAsia="SimSun" w:cs="SimSun"/>
          <w:sz w:val="31"/>
          <w:szCs w:val="31"/>
          <w:spacing w:val="-8"/>
        </w:rPr>
        <w:t>阳的乾卦定于巳位四月；却将下有一阳的复卦定于子位冬月，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将下有一阴的婚卦定于午位五月，以符合冬至一阳生</w:t>
      </w:r>
      <w:r>
        <w:rPr>
          <w:rFonts w:ascii="SimSun" w:hAnsi="SimSun" w:eastAsia="SimSun" w:cs="SimSun"/>
          <w:sz w:val="31"/>
          <w:szCs w:val="31"/>
          <w:spacing w:val="-2"/>
        </w:rPr>
        <w:t>，夏至 </w:t>
      </w:r>
      <w:r>
        <w:rPr>
          <w:rFonts w:ascii="SimSun" w:hAnsi="SimSun" w:eastAsia="SimSun" w:cs="SimSun"/>
          <w:sz w:val="31"/>
          <w:szCs w:val="31"/>
          <w:spacing w:val="-12"/>
        </w:rPr>
        <w:t>一阴生的说法，可见对冬至一阳生，夏至一阴生的误解，是由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来已久了。这种误解，不仅使流传下来的十二消息卦</w:t>
      </w:r>
      <w:r>
        <w:rPr>
          <w:rFonts w:ascii="SimSun" w:hAnsi="SimSun" w:eastAsia="SimSun" w:cs="SimSun"/>
          <w:sz w:val="31"/>
          <w:szCs w:val="31"/>
          <w:spacing w:val="-13"/>
        </w:rPr>
        <w:t>错了，而 </w:t>
      </w:r>
      <w:r>
        <w:rPr>
          <w:rFonts w:ascii="SimSun" w:hAnsi="SimSun" w:eastAsia="SimSun" w:cs="SimSun"/>
          <w:sz w:val="31"/>
          <w:szCs w:val="31"/>
          <w:spacing w:val="-17"/>
        </w:rPr>
        <w:t>且使“三阳开泰”的实际内容也错了。所谓“三阳开泰”,</w:t>
      </w:r>
      <w:r>
        <w:rPr>
          <w:rFonts w:ascii="SimSun" w:hAnsi="SimSun" w:eastAsia="SimSun" w:cs="SimSun"/>
          <w:sz w:val="31"/>
          <w:szCs w:val="31"/>
          <w:spacing w:val="-18"/>
        </w:rPr>
        <w:t>本来 </w:t>
      </w:r>
      <w:r>
        <w:rPr>
          <w:rFonts w:ascii="SimSun" w:hAnsi="SimSun" w:eastAsia="SimSun" w:cs="SimSun"/>
          <w:sz w:val="31"/>
          <w:szCs w:val="31"/>
        </w:rPr>
        <w:t>是指卯位二月春分的，它是根据十二消息卦中卯位二月春分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之卦泰卦说的，由于十二消息卦的卦位前错了一位</w:t>
      </w:r>
      <w:r>
        <w:rPr>
          <w:rFonts w:ascii="SimSun" w:hAnsi="SimSun" w:eastAsia="SimSun" w:cs="SimSun"/>
          <w:sz w:val="31"/>
          <w:szCs w:val="31"/>
          <w:spacing w:val="-12"/>
        </w:rPr>
        <w:t>，泰卦成了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寅位正月之卦，故长期以来人们都把正月说成“三阳开泰”</w:t>
      </w:r>
      <w:r>
        <w:rPr>
          <w:rFonts w:ascii="SimSun" w:hAnsi="SimSun" w:eastAsia="SimSun" w:cs="SimSun"/>
          <w:sz w:val="31"/>
          <w:szCs w:val="31"/>
          <w:spacing w:val="-18"/>
        </w:rPr>
        <w:t>,其 </w:t>
      </w:r>
      <w:r>
        <w:rPr>
          <w:rFonts w:ascii="SimSun" w:hAnsi="SimSun" w:eastAsia="SimSun" w:cs="SimSun"/>
          <w:sz w:val="31"/>
          <w:szCs w:val="31"/>
          <w:spacing w:val="-12"/>
        </w:rPr>
        <w:t>实这是不对的。“三阳开泰”应该是指卯位二月春分</w:t>
      </w:r>
      <w:r>
        <w:rPr>
          <w:rFonts w:ascii="SimSun" w:hAnsi="SimSun" w:eastAsia="SimSun" w:cs="SimSun"/>
          <w:sz w:val="31"/>
          <w:szCs w:val="31"/>
          <w:spacing w:val="-13"/>
        </w:rPr>
        <w:t>说的，因 </w:t>
      </w:r>
      <w:r>
        <w:rPr>
          <w:rFonts w:ascii="SimSun" w:hAnsi="SimSun" w:eastAsia="SimSun" w:cs="SimSun"/>
          <w:sz w:val="31"/>
          <w:szCs w:val="31"/>
          <w:spacing w:val="-12"/>
        </w:rPr>
        <w:t>为坤卦是子位冬月冬至卦，复卦是丑位腊月卦，临卦</w:t>
      </w:r>
      <w:r>
        <w:rPr>
          <w:rFonts w:ascii="SimSun" w:hAnsi="SimSun" w:eastAsia="SimSun" w:cs="SimSun"/>
          <w:sz w:val="31"/>
          <w:szCs w:val="31"/>
          <w:spacing w:val="-13"/>
        </w:rPr>
        <w:t>是寅位正 </w:t>
      </w:r>
      <w:r>
        <w:rPr>
          <w:rFonts w:ascii="SimSun" w:hAnsi="SimSun" w:eastAsia="SimSun" w:cs="SimSun"/>
          <w:sz w:val="31"/>
          <w:szCs w:val="31"/>
          <w:spacing w:val="-23"/>
        </w:rPr>
        <w:t>月，立春有时在复卦，有时在临卦，在复卦为年前立春，在临卦 </w:t>
      </w:r>
      <w:r>
        <w:rPr>
          <w:rFonts w:ascii="SimSun" w:hAnsi="SimSun" w:eastAsia="SimSun" w:cs="SimSun"/>
          <w:sz w:val="31"/>
          <w:szCs w:val="31"/>
          <w:spacing w:val="-3"/>
        </w:rPr>
        <w:t>为年后立春。这才是正确的消息卦。</w:t>
      </w:r>
    </w:p>
    <w:p>
      <w:pPr>
        <w:pStyle w:val="BodyText"/>
        <w:spacing w:line="285" w:lineRule="auto"/>
        <w:rPr/>
      </w:pPr>
      <w:r/>
    </w:p>
    <w:p>
      <w:pPr>
        <w:ind w:left="779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8.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消息卦又称十二辟卦</w:t>
      </w:r>
    </w:p>
    <w:p>
      <w:pPr>
        <w:pStyle w:val="BodyText"/>
        <w:spacing w:line="249" w:lineRule="auto"/>
        <w:rPr/>
      </w:pPr>
      <w:r/>
    </w:p>
    <w:p>
      <w:pPr>
        <w:ind w:left="94" w:right="55" w:firstLine="680"/>
        <w:spacing w:before="10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十二消息卦，又叫十二辟卦，辟是君的意思，所以</w:t>
      </w:r>
      <w:r>
        <w:rPr>
          <w:rFonts w:ascii="SimSun" w:hAnsi="SimSun" w:eastAsia="SimSun" w:cs="SimSun"/>
          <w:sz w:val="31"/>
          <w:szCs w:val="31"/>
          <w:spacing w:val="-14"/>
        </w:rPr>
        <w:t>又叫天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子卦。据有关资料说，它是汉代才有的，始见于京房〈易传》。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但《周易·彖下传&gt;丰卦中说：“日中则昃，月盈则食，天地盈虚，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与时消息。”明记“日中则昃”,日中于一天为正午，于一年为夏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至，说的是一天之内，正午之后始生阴；“月盈则食”,一月之 </w:t>
      </w:r>
      <w:r>
        <w:rPr>
          <w:rFonts w:ascii="SimSun" w:hAnsi="SimSun" w:eastAsia="SimSun" w:cs="SimSun"/>
          <w:sz w:val="31"/>
          <w:szCs w:val="31"/>
          <w:spacing w:val="-23"/>
        </w:rPr>
        <w:t>内，望日之后始生阴，朔日之后始生阳，月为太阴，等于说一天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之内，正子之后始生阳；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一年之内，冬至之后始生阳；也就是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说，夏至之月为全阳乾卦，冬至之月为全阴坤卦，八圭</w:t>
      </w:r>
      <w:r>
        <w:rPr>
          <w:rFonts w:ascii="SimSun" w:hAnsi="SimSun" w:eastAsia="SimSun" w:cs="SimSun"/>
          <w:sz w:val="31"/>
          <w:szCs w:val="31"/>
          <w:spacing w:val="-13"/>
        </w:rPr>
        <w:t>八卦早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已如此。选用六十四卦符号配十二月为消息卦，乾、坤两卦的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位置，岂能不从其旧，而置坤卦于亥位十月，置乾卦于巳</w:t>
      </w:r>
      <w:r>
        <w:rPr>
          <w:rFonts w:ascii="SimSun" w:hAnsi="SimSun" w:eastAsia="SimSun" w:cs="SimSun"/>
          <w:sz w:val="31"/>
          <w:szCs w:val="31"/>
          <w:spacing w:val="-12"/>
        </w:rPr>
        <w:t>位四</w:t>
      </w:r>
    </w:p>
    <w:p>
      <w:pPr>
        <w:spacing w:line="268" w:lineRule="auto"/>
        <w:sectPr>
          <w:headerReference w:type="default" r:id="rId321"/>
          <w:pgSz w:w="11900" w:h="16840"/>
          <w:pgMar w:top="2119" w:right="1780" w:bottom="400" w:left="1785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34" w:firstLine="154"/>
        <w:spacing w:before="315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月呢?看来，周代已有十二消息卦，而且卦位是正确的。汉代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京房作《易传》传之，竟将卦位传错了。有人用临卦“八月有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凶”来证明他传的卦位对，说临为十二月，其后之第八月有凶，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第八月是观卦，观和临是反对卦，故有凶。观和临是形式上的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颠倒卦或反转卦，不是阴阳反对卦，其说不能成立。且临卦的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反对卦是遁卦，反对卦不一定就有凶，反对有凶之说，亦难成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立。所谓“八月有凶”是以临卦为一月，否卦为八月，否卦是不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吉之卦，故云：“八月有凶”。又有人用复卦“反复其道，七日来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复”来证明他传的卦位对，说自始卦一阴生始，至此而一</w:t>
      </w:r>
      <w:r>
        <w:rPr>
          <w:rFonts w:ascii="SimSun" w:hAnsi="SimSun" w:eastAsia="SimSun" w:cs="SimSun"/>
          <w:sz w:val="31"/>
          <w:szCs w:val="31"/>
          <w:spacing w:val="-7"/>
        </w:rPr>
        <w:t>阳来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复，七日谓七爻之变，故  为五月之卦，复为十一月之卦。此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7"/>
        </w:rPr>
        <w:t>说也适用于婚为六月之卦复为十二月之卦，也不能证明对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错。如果《周易》临卦“八月有凶”和复卦“七日来复”的卦辞，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确有如此涵义，就足以证明周代已有十二消息卦了。十二消  </w:t>
      </w:r>
      <w:r>
        <w:rPr>
          <w:rFonts w:ascii="SimSun" w:hAnsi="SimSun" w:eastAsia="SimSun" w:cs="SimSun"/>
          <w:sz w:val="31"/>
          <w:szCs w:val="31"/>
          <w:spacing w:val="-2"/>
        </w:rPr>
        <w:t>息卦，又叫十二辟卦或天子卦，周代最高统治者称辟称天子，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《尚书·洪范》“惟辟作福，惟辟作成，惟辟玉食。”《诗经·大雅》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“荡荡上帝，下民之辟。”周王又称周天子，也说明十二消息卦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是周代就有的了。不然，何以又叫十二辟卦或天子卦</w:t>
      </w:r>
      <w:r>
        <w:rPr>
          <w:rFonts w:ascii="SimSun" w:hAnsi="SimSun" w:eastAsia="SimSun" w:cs="SimSun"/>
          <w:sz w:val="31"/>
          <w:szCs w:val="31"/>
          <w:spacing w:val="10"/>
        </w:rPr>
        <w:t>呢?秦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以后的君王称皇帝或帝，虽然有时也袭用古代称谓称天子，但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不再有称辟的。当然不能排除汉代人用周代的称谓给消息卦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命名，但那种可能性毕竟小于常规。而主要证明还是“八月有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凶”和“七日来复”的卦辞涵义，如果那时</w:t>
      </w:r>
      <w:r>
        <w:rPr>
          <w:rFonts w:ascii="SimSun" w:hAnsi="SimSun" w:eastAsia="SimSun" w:cs="SimSun"/>
          <w:sz w:val="31"/>
          <w:szCs w:val="31"/>
          <w:spacing w:val="-19"/>
        </w:rPr>
        <w:t>没有十二消息卦，就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不会有那样的涵义；只有那时有十二消息卦，才会有那样的涵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义。二者必居其一，难道不是这样吗?</w:t>
      </w:r>
    </w:p>
    <w:p>
      <w:pPr>
        <w:pStyle w:val="BodyText"/>
        <w:spacing w:line="262" w:lineRule="auto"/>
        <w:rPr/>
      </w:pPr>
      <w:r/>
    </w:p>
    <w:p>
      <w:pPr>
        <w:ind w:left="75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"/>
        </w:rPr>
        <w:t>9.十二辟卦的正确方位如附图28</w:t>
      </w:r>
    </w:p>
    <w:p>
      <w:pPr>
        <w:ind w:left="155" w:right="494" w:firstLine="620"/>
        <w:spacing w:before="335" w:line="24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图28所列的十二辟卦方位及各卦所表示的月份，和以往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流传的十二辟卦不同的，只是各卦顺移一位，即坤卦在子位冬</w:t>
      </w:r>
    </w:p>
    <w:p>
      <w:pPr>
        <w:spacing w:line="249" w:lineRule="auto"/>
        <w:sectPr>
          <w:headerReference w:type="default" r:id="rId322"/>
          <w:pgSz w:w="12070" w:h="16960"/>
          <w:pgMar w:top="2140" w:right="1810" w:bottom="400" w:left="1574" w:header="17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4" w:right="105"/>
        <w:spacing w:before="341" w:line="24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月冬至之位，乾卦在午位五月夏至之位，其余各卦依次顺移，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除此之外，没有别的不同，因此就不多说了。但必须</w:t>
      </w:r>
      <w:r>
        <w:rPr>
          <w:rFonts w:ascii="SimSun" w:hAnsi="SimSun" w:eastAsia="SimSun" w:cs="SimSun"/>
          <w:sz w:val="32"/>
          <w:szCs w:val="32"/>
          <w:spacing w:val="-23"/>
        </w:rPr>
        <w:t>再强调一 </w:t>
      </w:r>
      <w:r>
        <w:rPr>
          <w:rFonts w:ascii="SimSun" w:hAnsi="SimSun" w:eastAsia="SimSun" w:cs="SimSun"/>
          <w:sz w:val="32"/>
          <w:szCs w:val="32"/>
          <w:spacing w:val="-25"/>
        </w:rPr>
        <w:t>句，只有此图所示，才是十二辟卦的正确方位。</w:t>
      </w:r>
    </w:p>
    <w:p>
      <w:pPr>
        <w:pStyle w:val="BodyText"/>
        <w:spacing w:line="444" w:lineRule="auto"/>
        <w:rPr/>
      </w:pPr>
      <w:r/>
    </w:p>
    <w:p>
      <w:pPr>
        <w:ind w:left="934"/>
        <w:spacing w:before="104" w:line="217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8"/>
        </w:rPr>
        <w:t>(三)八卦九宫洛书九宫异同补正</w:t>
      </w:r>
    </w:p>
    <w:p>
      <w:pPr>
        <w:pStyle w:val="BodyText"/>
        <w:spacing w:line="432" w:lineRule="auto"/>
        <w:rPr/>
      </w:pPr>
      <w:r/>
    </w:p>
    <w:p>
      <w:pPr>
        <w:ind w:left="64" w:right="84" w:firstLine="730"/>
        <w:spacing w:before="104" w:line="263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八卦九宫，文献无记载，但地名中却有八卦九宫山，如自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5"/>
        </w:rPr>
        <w:t>古就无八卦九宫之说，何以能将山命名为八卦九宫呢?地名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是比较稳定的，虽然历代对地名有所沿革，但沿革多是政区地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名，自然地名是很少沿革的，而且地名沿革，历史上都有记载，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可以查考。政区地名尚且如此，自然地名就更不成问题了。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有些地名反映的历史事实是相当久远的，如巫咸山反映</w:t>
      </w:r>
      <w:r>
        <w:rPr>
          <w:rFonts w:ascii="SimSun" w:hAnsi="SimSun" w:eastAsia="SimSun" w:cs="SimSun"/>
          <w:sz w:val="32"/>
          <w:szCs w:val="32"/>
          <w:spacing w:val="-12"/>
        </w:rPr>
        <w:t>了上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古之时有个著名的占卜专业者名叫巫咸，其后人世代继承占 </w:t>
      </w:r>
      <w:r>
        <w:rPr>
          <w:rFonts w:ascii="SimSun" w:hAnsi="SimSun" w:eastAsia="SimSun" w:cs="SimSun"/>
          <w:sz w:val="32"/>
          <w:szCs w:val="32"/>
          <w:spacing w:val="-26"/>
        </w:rPr>
        <w:t>卜专业，成为占卜世家，故上古之时，有好几个巫咸。神农架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反映了上古之时确实有个氏族或部落首领或部落联盟首领，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在他的领导下，发展和改进了农业生产技术，并发明了以草药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治病的事实。舜耕山、九嶷山，反映了舜这位部落联</w:t>
      </w:r>
      <w:r>
        <w:rPr>
          <w:rFonts w:ascii="SimSun" w:hAnsi="SimSun" w:eastAsia="SimSun" w:cs="SimSun"/>
          <w:sz w:val="32"/>
          <w:szCs w:val="32"/>
          <w:spacing w:val="-23"/>
        </w:rPr>
        <w:t>盟首领的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历史。禹门口、禹穴，反映大禹治水的事实。八卦九宫山，至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少反映了上古时期有过八卦九官的事实。至于洛书九宫，文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献上有记载，大家都承认，是不必多说的。有许多人认为八卦 </w:t>
      </w:r>
      <w:r>
        <w:rPr>
          <w:rFonts w:ascii="SimSun" w:hAnsi="SimSun" w:eastAsia="SimSun" w:cs="SimSun"/>
          <w:sz w:val="32"/>
          <w:szCs w:val="32"/>
          <w:spacing w:val="-12"/>
        </w:rPr>
        <w:t>九宫就是洛书九宫，不过同实异名而已。这样认为也是很有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理由的，文献上有过八卦是据河图、洛书画出来的，洛书九宫 </w:t>
      </w:r>
      <w:r>
        <w:rPr>
          <w:rFonts w:ascii="SimSun" w:hAnsi="SimSun" w:eastAsia="SimSun" w:cs="SimSun"/>
          <w:sz w:val="32"/>
          <w:szCs w:val="32"/>
          <w:spacing w:val="-5"/>
        </w:rPr>
        <w:t>又叫八卦九宫不是很自然的事情吗?事实并不如此，下面就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来补正一下二者的历史及其异同。</w:t>
      </w:r>
    </w:p>
    <w:p>
      <w:pPr>
        <w:ind w:left="679"/>
        <w:spacing w:before="302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6"/>
        </w:rPr>
        <w:t>1.</w:t>
      </w:r>
      <w:r>
        <w:rPr>
          <w:rFonts w:ascii="SimHei" w:hAnsi="SimHei" w:eastAsia="SimHei" w:cs="SimHei"/>
          <w:sz w:val="32"/>
          <w:szCs w:val="32"/>
          <w:b/>
          <w:bCs/>
          <w:spacing w:val="-16"/>
        </w:rPr>
        <w:t>八卦九宫早于洛书九宫</w:t>
      </w:r>
    </w:p>
    <w:p>
      <w:pPr>
        <w:pStyle w:val="BodyText"/>
        <w:spacing w:line="259" w:lineRule="auto"/>
        <w:rPr/>
      </w:pPr>
      <w:r/>
    </w:p>
    <w:p>
      <w:pPr>
        <w:ind w:left="664"/>
        <w:spacing w:before="105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八卦九宫，是在八圭或八卦由圆图变成方图或平行四边</w:t>
      </w:r>
    </w:p>
    <w:p>
      <w:pPr>
        <w:spacing w:line="220" w:lineRule="auto"/>
        <w:sectPr>
          <w:headerReference w:type="default" r:id="rId323"/>
          <w:pgSz w:w="11900" w:h="16840"/>
          <w:pgMar w:top="2039" w:right="1785" w:bottom="400" w:left="1785" w:header="1639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ind w:right="479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形图(正菱形图)时就出现的说法。八卦九宫的中宫是太极， </w:t>
      </w:r>
      <w:r>
        <w:rPr>
          <w:rFonts w:ascii="SimSun" w:hAnsi="SimSun" w:eastAsia="SimSun" w:cs="SimSun"/>
          <w:sz w:val="31"/>
          <w:szCs w:val="31"/>
          <w:spacing w:val="-9"/>
        </w:rPr>
        <w:t>于数为零或整数一，八方位八卦为整数一至八或分数一至八。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而洛书九宫也有方图或正菱形图，它的出现要晚于八卦九宫。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洛书九宫的中宫是数五，八方位的八数是一至四和六至九。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首先要知道二者的内容不相同，才能承认它们是不同的两种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事物；承认它们是不同的两种事物了，才能去</w:t>
      </w:r>
      <w:r>
        <w:rPr>
          <w:rFonts w:ascii="SimSun" w:hAnsi="SimSun" w:eastAsia="SimSun" w:cs="SimSun"/>
          <w:sz w:val="31"/>
          <w:szCs w:val="31"/>
          <w:spacing w:val="-14"/>
        </w:rPr>
        <w:t>考虑何早何晚的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问题。八卦九宫早于洛书九宫，是因为八卦产生和用于占卜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都在先，而洛书的产生和用于占卜都在后。为何洛书在后，前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已言之，不必再说了。这里要说的是八卦九宫只有一种，这一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种因八卦用于占卜自然重出六十四卦，又能形成九九</w:t>
      </w:r>
      <w:r>
        <w:rPr>
          <w:rFonts w:ascii="SimSun" w:hAnsi="SimSun" w:eastAsia="SimSun" w:cs="SimSun"/>
          <w:sz w:val="31"/>
          <w:szCs w:val="31"/>
          <w:spacing w:val="-3"/>
        </w:rPr>
        <w:t>八十一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宫，以至七百二十九宫或更多的宫；而洛书九宫则</w:t>
      </w:r>
      <w:r>
        <w:rPr>
          <w:rFonts w:ascii="SimSun" w:hAnsi="SimSun" w:eastAsia="SimSun" w:cs="SimSun"/>
          <w:sz w:val="31"/>
          <w:szCs w:val="31"/>
          <w:spacing w:val="-23"/>
        </w:rPr>
        <w:t>有两种：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种是易学洛书九宫，另一种是数学洛书九宫，易学洛书九宫是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数学洛书九宫的基础。它不能形成更多的宫，而以它</w:t>
      </w:r>
      <w:r>
        <w:rPr>
          <w:rFonts w:ascii="SimSun" w:hAnsi="SimSun" w:eastAsia="SimSun" w:cs="SimSun"/>
          <w:sz w:val="31"/>
          <w:szCs w:val="31"/>
          <w:spacing w:val="-2"/>
        </w:rPr>
        <w:t>为基础 </w:t>
      </w:r>
      <w:r>
        <w:rPr>
          <w:rFonts w:ascii="SimSun" w:hAnsi="SimSun" w:eastAsia="SimSun" w:cs="SimSun"/>
          <w:sz w:val="31"/>
          <w:szCs w:val="31"/>
          <w:spacing w:val="-2"/>
        </w:rPr>
        <w:t>的数学洛书九宫，却对数的排列组合有着深远的影响和重要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的意义。论它们形成的先后，八卦九宫应当形成于上古之初，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易学洛书九宫应当形成于上古前期之中，数学洛书九宫应当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形成于上古前期之后。由八卦九宫而形成九九八十一宫则当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在上古后期。</w:t>
      </w:r>
    </w:p>
    <w:p>
      <w:pPr>
        <w:pStyle w:val="BodyText"/>
        <w:spacing w:line="392" w:lineRule="auto"/>
        <w:rPr/>
      </w:pPr>
      <w:r/>
    </w:p>
    <w:p>
      <w:pPr>
        <w:ind w:left="66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八卦九宫中宫为太极</w:t>
      </w:r>
    </w:p>
    <w:p>
      <w:pPr>
        <w:ind w:right="571" w:firstLine="669"/>
        <w:spacing w:before="33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八卦九宫中宫为太极，其数为零，则八方位八卦之一至八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数为整数；其数为一，则八方位八卦之一至八数为分数；前已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言之，不必多说。这里要说的是八卦九宫的中</w:t>
      </w:r>
      <w:r>
        <w:rPr>
          <w:rFonts w:ascii="SimSun" w:hAnsi="SimSun" w:eastAsia="SimSun" w:cs="SimSun"/>
          <w:sz w:val="31"/>
          <w:szCs w:val="31"/>
          <w:spacing w:val="-3"/>
        </w:rPr>
        <w:t>官，何以为太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极?又何以既可为零，又可为一?理由何在?理由在</w:t>
      </w:r>
      <w:r>
        <w:rPr>
          <w:rFonts w:ascii="SimSun" w:hAnsi="SimSun" w:eastAsia="SimSun" w:cs="SimSun"/>
          <w:sz w:val="31"/>
          <w:szCs w:val="31"/>
          <w:spacing w:val="15"/>
        </w:rPr>
        <w:t>于八卦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的前身是八圭，八圭是阴阳系统中最能体现阴阳变化规律的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最有实用意义的一个符号组合层次，而阴阳系统又是太极系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统的继承和发展，太极阴阳是阴阳系统的唯一依据，</w:t>
      </w:r>
      <w:r>
        <w:rPr>
          <w:rFonts w:ascii="SimSun" w:hAnsi="SimSun" w:eastAsia="SimSun" w:cs="SimSun"/>
          <w:sz w:val="31"/>
          <w:szCs w:val="31"/>
          <w:spacing w:val="-14"/>
        </w:rPr>
        <w:t>阴阳系统</w:t>
      </w:r>
    </w:p>
    <w:p>
      <w:pPr>
        <w:spacing w:line="266" w:lineRule="auto"/>
        <w:sectPr>
          <w:headerReference w:type="default" r:id="rId324"/>
          <w:pgSz w:w="11900" w:h="16840"/>
          <w:pgMar w:top="2069" w:right="1785" w:bottom="400" w:left="1470" w:header="16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ind w:right="69" w:firstLine="160"/>
        <w:spacing w:before="325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的两仪符号是太极系统阴阳模型和图式的简化或符号化。太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极系统是人类对宇宙万事万物的抽象思维阶段，阴阳系</w:t>
      </w:r>
      <w:r>
        <w:rPr>
          <w:rFonts w:ascii="SimSun" w:hAnsi="SimSun" w:eastAsia="SimSun" w:cs="SimSun"/>
          <w:sz w:val="32"/>
          <w:szCs w:val="32"/>
          <w:spacing w:val="-5"/>
        </w:rPr>
        <w:t>统是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人类对宇宙万事万物的具体认识阶段；阴阳系统</w:t>
      </w:r>
      <w:r>
        <w:rPr>
          <w:rFonts w:ascii="SimSun" w:hAnsi="SimSun" w:eastAsia="SimSun" w:cs="SimSun"/>
          <w:sz w:val="32"/>
          <w:szCs w:val="32"/>
          <w:spacing w:val="-5"/>
        </w:rPr>
        <w:t>有了八圭符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号，就进入了实用阶段。太极的至大无外和至小无内设想，是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以中间事物为依据推论出来的，其推论实例就是</w:t>
      </w:r>
      <w:r>
        <w:rPr>
          <w:rFonts w:ascii="SimSun" w:hAnsi="SimSun" w:eastAsia="SimSun" w:cs="SimSun"/>
          <w:sz w:val="32"/>
          <w:szCs w:val="32"/>
          <w:spacing w:val="-17"/>
        </w:rPr>
        <w:t>《庄子》中的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“一尺之棰，日取其半，万世莫竭”论。它的反命题，则是“一尺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之棰，日增其半，万世莫盈”论。由此可知，人类对于宇宙和物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质世界的认识，是从中间事物开始的，然后向两极发展，只能 </w:t>
      </w:r>
      <w:r>
        <w:rPr>
          <w:rFonts w:ascii="SimSun" w:hAnsi="SimSun" w:eastAsia="SimSun" w:cs="SimSun"/>
          <w:sz w:val="32"/>
          <w:szCs w:val="32"/>
          <w:spacing w:val="-11"/>
        </w:rPr>
        <w:t>逐渐接近两极，不可能最后达到两极，因为两极都是无穷的，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宏观世界是无穷大，微观世界是无穷小，这就是两极，如果能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最后达到，就是有穷而不是无穷了。所以客观世界是可知的，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也是不可知的；说可知，是说两极之间的中间事物，是可以认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识的，而且可以不断扩大认识，这就是可知论，说不可知，是说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两极之内的中间事物是无穷多的，不可能全部认识，这就是不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可知论。因此，德国哲学家康德的二律背反及其可知论和不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可知论，都是可以成立的。太极理论，把人类对宇宙万物无法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9"/>
        </w:rPr>
        <w:t>感知不能认识的部分，当作无或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O;</w:t>
      </w:r>
      <w:r>
        <w:rPr>
          <w:rFonts w:ascii="Times New Roman" w:hAnsi="Times New Roman" w:eastAsia="Times New Roman" w:cs="Times New Roman"/>
          <w:sz w:val="32"/>
          <w:szCs w:val="32"/>
          <w:spacing w:val="6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把人类对宇</w:t>
      </w:r>
      <w:r>
        <w:rPr>
          <w:rFonts w:ascii="SimSun" w:hAnsi="SimSun" w:eastAsia="SimSun" w:cs="SimSun"/>
          <w:sz w:val="32"/>
          <w:szCs w:val="32"/>
          <w:spacing w:val="-10"/>
        </w:rPr>
        <w:t>宙万物可以感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8"/>
        </w:rPr>
        <w:t>知</w:t>
      </w:r>
      <w:r>
        <w:rPr>
          <w:rFonts w:ascii="SimHei" w:hAnsi="SimHei" w:eastAsia="SimHei" w:cs="SimHei"/>
          <w:sz w:val="32"/>
          <w:szCs w:val="32"/>
          <w:spacing w:val="8"/>
        </w:rPr>
        <w:t>(包</w:t>
      </w:r>
      <w:r>
        <w:rPr>
          <w:rFonts w:ascii="FangSong" w:hAnsi="FangSong" w:eastAsia="FangSong" w:cs="FangSong"/>
          <w:sz w:val="32"/>
          <w:szCs w:val="32"/>
          <w:spacing w:val="8"/>
        </w:rPr>
        <w:t>括利用各种科学手段可以感知的一切)</w:t>
      </w:r>
      <w:r>
        <w:rPr>
          <w:rFonts w:ascii="SimSun" w:hAnsi="SimSun" w:eastAsia="SimSun" w:cs="SimSun"/>
          <w:sz w:val="32"/>
          <w:szCs w:val="32"/>
          <w:spacing w:val="8"/>
        </w:rPr>
        <w:t>能够认识的部 </w:t>
      </w:r>
      <w:r>
        <w:rPr>
          <w:rFonts w:ascii="SimSun" w:hAnsi="SimSun" w:eastAsia="SimSun" w:cs="SimSun"/>
          <w:sz w:val="32"/>
          <w:szCs w:val="32"/>
          <w:spacing w:val="-26"/>
        </w:rPr>
        <w:t>分，当作有或一。这就叫“有无相生，O 一同位”。所以，太极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在八卦九宫中，既是无，又是有；既是</w:t>
      </w:r>
      <w:r>
        <w:rPr>
          <w:sz w:val="32"/>
          <w:szCs w:val="32"/>
          <w:spacing w:val="-11"/>
        </w:rPr>
        <w:t>O,</w:t>
      </w:r>
      <w:r>
        <w:rPr>
          <w:sz w:val="32"/>
          <w:szCs w:val="32"/>
          <w:spacing w:val="8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又是一。是无是</w:t>
      </w:r>
      <w:r>
        <w:rPr>
          <w:sz w:val="32"/>
          <w:szCs w:val="32"/>
          <w:spacing w:val="-11"/>
        </w:rPr>
        <w:t>O   </w:t>
      </w:r>
      <w:r>
        <w:rPr>
          <w:rFonts w:ascii="SimSun" w:hAnsi="SimSun" w:eastAsia="SimSun" w:cs="SimSun"/>
          <w:sz w:val="32"/>
          <w:szCs w:val="32"/>
          <w:spacing w:val="-16"/>
        </w:rPr>
        <w:t>时，则八方位上的八卦之一至八数为整数；是有是一时，则八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方位上的八卦之一至八数为分数。因此，整、分数就成了相对 </w:t>
      </w:r>
      <w:r>
        <w:rPr>
          <w:rFonts w:ascii="SimSun" w:hAnsi="SimSun" w:eastAsia="SimSun" w:cs="SimSun"/>
          <w:sz w:val="32"/>
          <w:szCs w:val="32"/>
          <w:spacing w:val="-16"/>
        </w:rPr>
        <w:t>概念，正、负数也成了相对概念，奇、偶数当然也是相对概念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了；同数而异值，异数而等值，数的多少，既能表</w:t>
      </w:r>
      <w:r>
        <w:rPr>
          <w:rFonts w:ascii="SimSun" w:hAnsi="SimSun" w:eastAsia="SimSun" w:cs="SimSun"/>
          <w:sz w:val="32"/>
          <w:szCs w:val="32"/>
          <w:spacing w:val="-23"/>
        </w:rPr>
        <w:t>示不同的值，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也能表示相同的值，只有抽象的数才有绝对值，结合实际的数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是没有绝对值或很少有绝对值的。</w:t>
      </w:r>
      <w:r>
        <w:rPr>
          <w:rFonts w:ascii="SimSun" w:hAnsi="SimSun" w:eastAsia="SimSun" w:cs="SimSun"/>
          <w:sz w:val="32"/>
          <w:szCs w:val="32"/>
          <w:spacing w:val="5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一斤就是一斤，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一斤苹果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"/>
        </w:rPr>
        <w:t>就不一定正好是一斤苹果，总是会有或多或少的误差的。这</w:t>
      </w:r>
    </w:p>
    <w:p>
      <w:pPr>
        <w:spacing w:line="264" w:lineRule="auto"/>
        <w:sectPr>
          <w:headerReference w:type="default" r:id="rId325"/>
          <w:pgSz w:w="11900" w:h="16840"/>
          <w:pgMar w:top="2049" w:right="1760" w:bottom="400" w:left="1709" w:header="159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460"/>
        <w:spacing w:before="334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误差就相当于八卦九宫中的中宫太极，它处于似有若无之间，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似零若一之间，使人不去计较。这道理，用于为人处世，就会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产生不计名利与世无争甘居中游的心态，所以庄子说他自己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愿处于才与不才之间；不求闻达于诸侯，苟全性命</w:t>
      </w:r>
      <w:r>
        <w:rPr>
          <w:rFonts w:ascii="SimSun" w:hAnsi="SimSun" w:eastAsia="SimSun" w:cs="SimSun"/>
          <w:sz w:val="31"/>
          <w:szCs w:val="31"/>
          <w:spacing w:val="-13"/>
        </w:rPr>
        <w:t>于乱世。这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就是他的为人处世之道，这就是八卦九宫中宫为太极的妙用。</w:t>
      </w:r>
    </w:p>
    <w:p>
      <w:pPr>
        <w:ind w:left="744"/>
        <w:spacing w:before="31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3.洛书九宫中宫为中数五</w:t>
      </w:r>
    </w:p>
    <w:p>
      <w:pPr>
        <w:pStyle w:val="BodyText"/>
        <w:rPr/>
      </w:pPr>
      <w:r/>
    </w:p>
    <w:p>
      <w:pPr>
        <w:ind w:right="480" w:firstLine="71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无论是易学洛书九宫，还是数学洛书九宫，中宫</w:t>
      </w:r>
      <w:r>
        <w:rPr>
          <w:rFonts w:ascii="SimSun" w:hAnsi="SimSun" w:eastAsia="SimSun" w:cs="SimSun"/>
          <w:sz w:val="31"/>
          <w:szCs w:val="31"/>
          <w:spacing w:val="-14"/>
        </w:rPr>
        <w:t>都是中数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五。中数五居九数之中，作中宫之数是理所当然，且洛书本是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河图的改进，河图天数以五为中，居中位，洛书改河图天地各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四方五位、共八方十位为八方九位，只用九数，按</w:t>
      </w:r>
      <w:r>
        <w:rPr>
          <w:rFonts w:ascii="SimSun" w:hAnsi="SimSun" w:eastAsia="SimSun" w:cs="SimSun"/>
          <w:sz w:val="31"/>
          <w:szCs w:val="31"/>
          <w:spacing w:val="-13"/>
        </w:rPr>
        <w:t>河图形式以 </w:t>
      </w:r>
      <w:r>
        <w:rPr>
          <w:rFonts w:ascii="SimSun" w:hAnsi="SimSun" w:eastAsia="SimSun" w:cs="SimSun"/>
          <w:sz w:val="31"/>
          <w:szCs w:val="31"/>
          <w:spacing w:val="-13"/>
        </w:rPr>
        <w:t>五为中宫之数，也是理所当然。洛书九官以五为中宫之数，是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有道理的，但不如八卦九宫以太极为中宫的道理多</w:t>
      </w:r>
      <w:r>
        <w:rPr>
          <w:rFonts w:ascii="SimSun" w:hAnsi="SimSun" w:eastAsia="SimSun" w:cs="SimSun"/>
          <w:sz w:val="31"/>
          <w:szCs w:val="31"/>
          <w:spacing w:val="-2"/>
        </w:rPr>
        <w:t>。五是实 </w:t>
      </w:r>
      <w:r>
        <w:rPr>
          <w:rFonts w:ascii="SimSun" w:hAnsi="SimSun" w:eastAsia="SimSun" w:cs="SimSun"/>
          <w:sz w:val="31"/>
          <w:szCs w:val="31"/>
          <w:spacing w:val="-12"/>
        </w:rPr>
        <w:t>数，不能作虚实有无整分等解释，也就没有这方面</w:t>
      </w:r>
      <w:r>
        <w:rPr>
          <w:rFonts w:ascii="SimSun" w:hAnsi="SimSun" w:eastAsia="SimSun" w:cs="SimSun"/>
          <w:sz w:val="31"/>
          <w:szCs w:val="31"/>
          <w:spacing w:val="-13"/>
        </w:rPr>
        <w:t>的涵义，因 </w:t>
      </w:r>
      <w:r>
        <w:rPr>
          <w:rFonts w:ascii="SimSun" w:hAnsi="SimSun" w:eastAsia="SimSun" w:cs="SimSun"/>
          <w:sz w:val="31"/>
          <w:szCs w:val="31"/>
          <w:spacing w:val="-8"/>
        </w:rPr>
        <w:t>而缺少辩证法。五在中宫，虽作各数之中枢和相对数之桥梁，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但实际作用不大，甚至没有。五在中宫也不起相对互补平衡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的作用，因为有五能相对互补平衡，没有五也能相对互补平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衡。所以，洛书九宫的中宫之数五，实际是无用之</w:t>
      </w:r>
      <w:r>
        <w:rPr>
          <w:rFonts w:ascii="SimSun" w:hAnsi="SimSun" w:eastAsia="SimSun" w:cs="SimSun"/>
          <w:sz w:val="31"/>
          <w:szCs w:val="31"/>
          <w:spacing w:val="-13"/>
        </w:rPr>
        <w:t>数。无论是 </w:t>
      </w:r>
      <w:r>
        <w:rPr>
          <w:rFonts w:ascii="SimSun" w:hAnsi="SimSun" w:eastAsia="SimSun" w:cs="SimSun"/>
          <w:sz w:val="31"/>
          <w:szCs w:val="31"/>
          <w:spacing w:val="-13"/>
        </w:rPr>
        <w:t>占卜还是其他，都用不上中宫之数五，即使数学洛书九宫，也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只起能使八条直线上的三数之和都等于十五的</w:t>
      </w:r>
      <w:r>
        <w:rPr>
          <w:rFonts w:ascii="SimSun" w:hAnsi="SimSun" w:eastAsia="SimSun" w:cs="SimSun"/>
          <w:sz w:val="31"/>
          <w:szCs w:val="31"/>
          <w:spacing w:val="-2"/>
        </w:rPr>
        <w:t>作用而已。如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果没有中数五，过中的四条直线上只有两数，两数之和只等于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十，不过中的四边直线上却是三数，三数之和都等于十五。有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了中数五，八条直线上都是三数，三数之和都是十五。这就是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数学洛书九宫的中宫之数五的唯一作用，但和易学的阴阳变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化之理没有多大关系，对易学，不只是没有好处而</w:t>
      </w:r>
      <w:r>
        <w:rPr>
          <w:rFonts w:ascii="SimSun" w:hAnsi="SimSun" w:eastAsia="SimSun" w:cs="SimSun"/>
          <w:sz w:val="31"/>
          <w:szCs w:val="31"/>
          <w:spacing w:val="-13"/>
        </w:rPr>
        <w:t>已，还把易 </w:t>
      </w:r>
      <w:r>
        <w:rPr>
          <w:rFonts w:ascii="SimSun" w:hAnsi="SimSun" w:eastAsia="SimSun" w:cs="SimSun"/>
          <w:sz w:val="31"/>
          <w:szCs w:val="31"/>
          <w:spacing w:val="-1"/>
        </w:rPr>
        <w:t>学引上了邪路。所谓三五之道即源于此，五为衍母</w:t>
      </w:r>
      <w:r>
        <w:rPr>
          <w:rFonts w:ascii="SimSun" w:hAnsi="SimSun" w:eastAsia="SimSun" w:cs="SimSun"/>
          <w:sz w:val="31"/>
          <w:szCs w:val="31"/>
          <w:spacing w:val="-2"/>
        </w:rPr>
        <w:t>，二五一 </w:t>
      </w:r>
      <w:r>
        <w:rPr>
          <w:rFonts w:ascii="SimSun" w:hAnsi="SimSun" w:eastAsia="SimSun" w:cs="SimSun"/>
          <w:sz w:val="31"/>
          <w:szCs w:val="31"/>
          <w:spacing w:val="-23"/>
        </w:rPr>
        <w:t>十，三五一十五，四五二十，五五二十五，五六三</w:t>
      </w:r>
      <w:r>
        <w:rPr>
          <w:rFonts w:ascii="SimSun" w:hAnsi="SimSun" w:eastAsia="SimSun" w:cs="SimSun"/>
          <w:sz w:val="31"/>
          <w:szCs w:val="31"/>
          <w:spacing w:val="-24"/>
        </w:rPr>
        <w:t>十，都派上了</w:t>
      </w:r>
    </w:p>
    <w:p>
      <w:pPr>
        <w:spacing w:line="271" w:lineRule="auto"/>
        <w:sectPr>
          <w:headerReference w:type="default" r:id="rId326"/>
          <w:pgSz w:w="11900" w:h="16840"/>
          <w:pgMar w:top="2140" w:right="1785" w:bottom="400" w:left="1470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5" w:right="24"/>
        <w:spacing w:before="337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用场。二五一十为小衍；三五一十五为洛书九宫八条直线上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的三数之和，即三五之道；四五二十为洛书九宫中的偶数二、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四、六、八之和；五五二十五为洛书九官中的奇数一、三、五、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七、九之和；又为河图中的天数之和；五六三十</w:t>
      </w:r>
      <w:r>
        <w:rPr>
          <w:rFonts w:ascii="SimSun" w:hAnsi="SimSun" w:eastAsia="SimSun" w:cs="SimSun"/>
          <w:sz w:val="31"/>
          <w:szCs w:val="31"/>
          <w:spacing w:val="-13"/>
        </w:rPr>
        <w:t>为河图中的地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数之和。河图之数五十有五，洛书之数四十五，共为一百，乃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天地之全数。五其十为五十，为大衍之数。故《易</w:t>
      </w:r>
      <w:r>
        <w:rPr>
          <w:rFonts w:ascii="SimSun" w:hAnsi="SimSun" w:eastAsia="SimSun" w:cs="SimSun"/>
          <w:sz w:val="31"/>
          <w:szCs w:val="31"/>
          <w:spacing w:val="-13"/>
        </w:rPr>
        <w:t>传·系辞上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传》第九章记：“天一地二，天三地四，天五地六，天七地八，天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九地十。天数五，地数五，五位相得而各有合(合即</w:t>
      </w:r>
      <w:r>
        <w:rPr>
          <w:rFonts w:ascii="SimSun" w:hAnsi="SimSun" w:eastAsia="SimSun" w:cs="SimSun"/>
          <w:sz w:val="31"/>
          <w:szCs w:val="31"/>
          <w:spacing w:val="-7"/>
        </w:rPr>
        <w:t>和),天数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二十有五，地数三十，凡天地之数五十有五，此所以成变</w:t>
      </w:r>
      <w:r>
        <w:rPr>
          <w:rFonts w:ascii="SimSun" w:hAnsi="SimSun" w:eastAsia="SimSun" w:cs="SimSun"/>
          <w:sz w:val="31"/>
          <w:szCs w:val="31"/>
          <w:spacing w:val="-13"/>
        </w:rPr>
        <w:t>化而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行鬼神也。大衍之数五十，其用四十有九，分而为二以象两，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挂一以象三，操之以四以象四时，归奇于力以象闰，五岁再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闰，故再力而后挂。”由此可见，八卦占卜改为六十四卦占卜；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六十四卦占卜不用八卦旋转法，而用著草或竹签</w:t>
      </w:r>
      <w:r>
        <w:rPr>
          <w:rFonts w:ascii="SimSun" w:hAnsi="SimSun" w:eastAsia="SimSun" w:cs="SimSun"/>
          <w:sz w:val="31"/>
          <w:szCs w:val="31"/>
          <w:spacing w:val="-13"/>
        </w:rPr>
        <w:t>查数法，是从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洛书九宫之数开始的。洛书九宫之数，虽未明记于《易传》,但 </w:t>
      </w:r>
      <w:r>
        <w:rPr>
          <w:rFonts w:ascii="SimSun" w:hAnsi="SimSun" w:eastAsia="SimSun" w:cs="SimSun"/>
          <w:sz w:val="31"/>
          <w:szCs w:val="31"/>
          <w:spacing w:val="-12"/>
        </w:rPr>
        <w:t>其数已包含在河图十数之中，且洛书本是河图的改进，记河图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之数，也就等于记洛书之数了。虽然历代易学家对三五之道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有不同理解和解释，但就其根本而言，皆以河图、洛书之</w:t>
      </w:r>
      <w:r>
        <w:rPr>
          <w:rFonts w:ascii="SimSun" w:hAnsi="SimSun" w:eastAsia="SimSun" w:cs="SimSun"/>
          <w:sz w:val="31"/>
          <w:szCs w:val="31"/>
          <w:spacing w:val="-13"/>
        </w:rPr>
        <w:t>数为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据，是无可怀疑的。因八圭八卦之数是无三</w:t>
      </w:r>
      <w:r>
        <w:rPr>
          <w:rFonts w:ascii="SimSun" w:hAnsi="SimSun" w:eastAsia="SimSun" w:cs="SimSun"/>
          <w:sz w:val="31"/>
          <w:szCs w:val="31"/>
          <w:spacing w:val="-13"/>
        </w:rPr>
        <w:t>五之道可言的，自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然不会有三五之道。由三五之道衍生出来的种种学问，称为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数术学或术数学。这种学问的主要内容，就是用</w:t>
      </w:r>
      <w:r>
        <w:rPr>
          <w:rFonts w:ascii="SimSun" w:hAnsi="SimSun" w:eastAsia="SimSun" w:cs="SimSun"/>
          <w:sz w:val="31"/>
          <w:szCs w:val="31"/>
          <w:spacing w:val="-13"/>
        </w:rPr>
        <w:t>河图、洛书之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数的四则运算去解释一切，推算一切，而河图、</w:t>
      </w:r>
      <w:r>
        <w:rPr>
          <w:rFonts w:ascii="SimSun" w:hAnsi="SimSun" w:eastAsia="SimSun" w:cs="SimSun"/>
          <w:sz w:val="31"/>
          <w:szCs w:val="31"/>
          <w:spacing w:val="-13"/>
        </w:rPr>
        <w:t>洛书之数包括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了十进制数的一至十个基本数，所以，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一切数都逃不出河图、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洛书之数的扩展范围。但它的实质是数学，而不是易学。数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学取代了易学，故易学几至湮没而失传。</w:t>
      </w:r>
    </w:p>
    <w:p>
      <w:pPr>
        <w:pStyle w:val="BodyText"/>
        <w:spacing w:line="244" w:lineRule="auto"/>
        <w:rPr/>
      </w:pPr>
      <w:r/>
    </w:p>
    <w:p>
      <w:pPr>
        <w:ind w:left="79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洛书九宫有易学数学之别</w:t>
      </w:r>
    </w:p>
    <w:p>
      <w:pPr>
        <w:pStyle w:val="BodyText"/>
        <w:spacing w:line="241" w:lineRule="auto"/>
        <w:rPr/>
      </w:pPr>
      <w:r/>
    </w:p>
    <w:p>
      <w:pPr>
        <w:ind w:left="785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洛书九宫有易学洛书九宫和数学洛书九官之别，前已略</w:t>
      </w:r>
    </w:p>
    <w:p>
      <w:pPr>
        <w:spacing w:line="219" w:lineRule="auto"/>
        <w:sectPr>
          <w:headerReference w:type="default" r:id="rId327"/>
          <w:pgSz w:w="11900" w:h="16840"/>
          <w:pgMar w:top="2119" w:right="1740" w:bottom="400" w:left="1785" w:header="17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4" w:lineRule="auto"/>
        <w:rPr/>
      </w:pPr>
      <w:r/>
    </w:p>
    <w:p>
      <w:pPr>
        <w:ind w:left="170" w:right="349" w:firstLine="39"/>
        <w:spacing w:before="94" w:line="298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7"/>
        </w:rPr>
        <w:t>言及之。这里再作进一步讨论。流传下来的洛书九宫是数学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9"/>
        </w:rPr>
        <w:t>洛书九宫，不是易学洛书九宫。洛书是仿八卦占卜改进河图</w:t>
      </w:r>
      <w:r>
        <w:rPr>
          <w:rFonts w:ascii="SimSun" w:hAnsi="SimSun" w:eastAsia="SimSun" w:cs="SimSun"/>
          <w:sz w:val="29"/>
          <w:szCs w:val="29"/>
          <w:spacing w:val="10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占卜的，所以它最初的数位是按八卦的数位安排的，即按易学</w:t>
      </w:r>
      <w:r>
        <w:rPr>
          <w:rFonts w:ascii="SimSun" w:hAnsi="SimSun" w:eastAsia="SimSun" w:cs="SimSun"/>
          <w:sz w:val="29"/>
          <w:szCs w:val="29"/>
          <w:spacing w:val="1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8"/>
        </w:rPr>
        <w:t>原理安排的。八卦是八数，它是九数，数位安排肯定不会一</w:t>
      </w:r>
      <w:r>
        <w:rPr>
          <w:rFonts w:ascii="SimSun" w:hAnsi="SimSun" w:eastAsia="SimSun" w:cs="SimSun"/>
          <w:sz w:val="29"/>
          <w:szCs w:val="29"/>
          <w:spacing w:val="16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样；但按易学原理安排，是没有疑问的。按易</w:t>
      </w:r>
      <w:r>
        <w:rPr>
          <w:rFonts w:ascii="SimSun" w:hAnsi="SimSun" w:eastAsia="SimSun" w:cs="SimSun"/>
          <w:sz w:val="29"/>
          <w:szCs w:val="29"/>
          <w:spacing w:val="6"/>
        </w:rPr>
        <w:t>学原理安排，就</w:t>
      </w:r>
    </w:p>
    <w:p>
      <w:pPr>
        <w:ind w:left="160"/>
        <w:spacing w:line="218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会和八卦数相仿佛，可比照如下：</w:t>
      </w:r>
    </w:p>
    <w:p>
      <w:pPr>
        <w:spacing w:line="92" w:lineRule="exact"/>
        <w:rPr/>
      </w:pPr>
      <w:r/>
    </w:p>
    <w:p>
      <w:pPr>
        <w:spacing w:line="92" w:lineRule="exact"/>
        <w:sectPr>
          <w:headerReference w:type="default" r:id="rId328"/>
          <w:pgSz w:w="11900" w:h="16840"/>
          <w:pgMar w:top="2110" w:right="1785" w:bottom="400" w:left="1549" w:header="1727" w:footer="0" w:gutter="0"/>
          <w:cols w:equalWidth="0" w:num="1">
            <w:col w:w="8566" w:space="0"/>
          </w:cols>
        </w:sectPr>
        <w:rPr/>
      </w:pPr>
    </w:p>
    <w:p>
      <w:pPr>
        <w:ind w:left="1120"/>
        <w:spacing w:before="41" w:line="41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8"/>
          <w:position w:val="15"/>
        </w:rPr>
        <w:t>1</w:t>
      </w:r>
      <w:r>
        <w:rPr>
          <w:rFonts w:ascii="SimSun" w:hAnsi="SimSun" w:eastAsia="SimSun" w:cs="SimSun"/>
          <w:sz w:val="21"/>
          <w:szCs w:val="21"/>
          <w:spacing w:val="-59"/>
          <w:position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  <w:position w:val="15"/>
        </w:rPr>
        <w:t>.</w:t>
      </w:r>
      <w:r>
        <w:rPr>
          <w:rFonts w:ascii="SimSun" w:hAnsi="SimSun" w:eastAsia="SimSun" w:cs="SimSun"/>
          <w:sz w:val="21"/>
          <w:szCs w:val="21"/>
          <w:spacing w:val="-62"/>
          <w:position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8"/>
          <w:position w:val="15"/>
        </w:rPr>
        <w:t>八卦数位</w:t>
      </w:r>
    </w:p>
    <w:p>
      <w:pPr>
        <w:ind w:left="1190"/>
        <w:spacing w:line="1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2</w:t>
      </w:r>
      <w:r>
        <w:rPr>
          <w:rFonts w:ascii="SimSun" w:hAnsi="SimSun" w:eastAsia="SimSun" w:cs="SimSun"/>
          <w:sz w:val="17"/>
          <w:szCs w:val="17"/>
          <w:spacing w:val="1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7"/>
        </w:rPr>
        <w:t>3</w:t>
      </w:r>
      <w:r>
        <w:rPr>
          <w:rFonts w:ascii="SimSun" w:hAnsi="SimSun" w:eastAsia="SimSun" w:cs="SimSun"/>
          <w:sz w:val="17"/>
          <w:szCs w:val="17"/>
          <w:spacing w:val="27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7"/>
        </w:rPr>
        <w:t>4</w:t>
      </w:r>
    </w:p>
    <w:p>
      <w:pPr>
        <w:ind w:left="1600"/>
        <w:spacing w:before="12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南</w:t>
      </w:r>
    </w:p>
    <w:p>
      <w:pPr>
        <w:ind w:left="1199"/>
        <w:spacing w:before="1" w:line="1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1东○西8</w:t>
      </w:r>
    </w:p>
    <w:p>
      <w:pPr>
        <w:ind w:left="158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北</w:t>
      </w:r>
    </w:p>
    <w:p>
      <w:pPr>
        <w:ind w:left="1160"/>
        <w:spacing w:before="53" w:line="177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5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7"/>
        </w:rPr>
        <w:t>6</w:t>
      </w:r>
      <w:r>
        <w:rPr>
          <w:rFonts w:ascii="SimSun" w:hAnsi="SimSun" w:eastAsia="SimSun" w:cs="SimSun"/>
          <w:sz w:val="19"/>
          <w:szCs w:val="19"/>
          <w:spacing w:val="13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7"/>
        </w:rPr>
        <w:t>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9" w:line="423" w:lineRule="exact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  <w:position w:val="16"/>
        </w:rPr>
        <w:t>2.</w:t>
      </w:r>
      <w:r>
        <w:rPr>
          <w:rFonts w:ascii="SimSun" w:hAnsi="SimSun" w:eastAsia="SimSun" w:cs="SimSun"/>
          <w:sz w:val="21"/>
          <w:szCs w:val="21"/>
          <w:spacing w:val="-22"/>
          <w:position w:val="1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  <w:position w:val="16"/>
        </w:rPr>
        <w:t>洛书数位</w:t>
      </w:r>
    </w:p>
    <w:p>
      <w:pPr>
        <w:ind w:left="60"/>
        <w:spacing w:line="18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2</w:t>
      </w:r>
      <w:r>
        <w:rPr>
          <w:rFonts w:ascii="SimSun" w:hAnsi="SimSun" w:eastAsia="SimSun" w:cs="SimSun"/>
          <w:sz w:val="17"/>
          <w:szCs w:val="17"/>
          <w:spacing w:val="1"/>
        </w:rPr>
        <w:t xml:space="preserve">    </w:t>
      </w:r>
      <w:r>
        <w:rPr>
          <w:rFonts w:ascii="SimSun" w:hAnsi="SimSun" w:eastAsia="SimSun" w:cs="SimSun"/>
          <w:sz w:val="17"/>
          <w:szCs w:val="17"/>
          <w:spacing w:val="-7"/>
        </w:rPr>
        <w:t>3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7"/>
        </w:rPr>
        <w:t>4</w:t>
      </w:r>
    </w:p>
    <w:p>
      <w:pPr>
        <w:ind w:left="500"/>
        <w:spacing w:before="112" w:line="20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南</w:t>
      </w:r>
    </w:p>
    <w:p>
      <w:pPr>
        <w:ind w:left="100"/>
        <w:spacing w:line="1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3"/>
        </w:rPr>
        <w:t>1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东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5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西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3"/>
        </w:rPr>
        <w:t>9</w:t>
      </w:r>
    </w:p>
    <w:p>
      <w:pPr>
        <w:ind w:left="500"/>
        <w:spacing w:before="1" w:line="2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北</w:t>
      </w:r>
    </w:p>
    <w:p>
      <w:pPr>
        <w:ind w:left="60"/>
        <w:spacing w:before="47" w:line="125" w:lineRule="exact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7"/>
          <w:position w:val="-3"/>
        </w:rPr>
        <w:t>6</w:t>
      </w:r>
      <w:r>
        <w:rPr>
          <w:rFonts w:ascii="SimSun" w:hAnsi="SimSun" w:eastAsia="SimSun" w:cs="SimSun"/>
          <w:sz w:val="18"/>
          <w:szCs w:val="18"/>
          <w:spacing w:val="12"/>
          <w:position w:val="-3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7"/>
          <w:position w:val="-3"/>
        </w:rPr>
        <w:t>7</w:t>
      </w:r>
      <w:r>
        <w:rPr>
          <w:rFonts w:ascii="SimSun" w:hAnsi="SimSun" w:eastAsia="SimSun" w:cs="SimSun"/>
          <w:sz w:val="18"/>
          <w:szCs w:val="18"/>
          <w:spacing w:val="2"/>
          <w:position w:val="-3"/>
        </w:rPr>
        <w:t xml:space="preserve">     </w:t>
      </w:r>
      <w:r>
        <w:rPr>
          <w:rFonts w:ascii="SimSun" w:hAnsi="SimSun" w:eastAsia="SimSun" w:cs="SimSun"/>
          <w:sz w:val="18"/>
          <w:szCs w:val="18"/>
          <w:spacing w:val="-7"/>
          <w:position w:val="-3"/>
        </w:rPr>
        <w:t>8</w:t>
      </w:r>
    </w:p>
    <w:p>
      <w:pPr>
        <w:spacing w:line="125" w:lineRule="exact"/>
        <w:sectPr>
          <w:type w:val="continuous"/>
          <w:pgSz w:w="11900" w:h="16840"/>
          <w:pgMar w:top="2110" w:right="1785" w:bottom="400" w:left="1549" w:header="1727" w:footer="0" w:gutter="0"/>
          <w:cols w:equalWidth="0" w:num="2">
            <w:col w:w="5930" w:space="100"/>
            <w:col w:w="2536" w:space="0"/>
          </w:cols>
        </w:sectPr>
        <w:rPr>
          <w:rFonts w:ascii="SimSun" w:hAnsi="SimSun" w:eastAsia="SimSun" w:cs="SimSun"/>
          <w:sz w:val="18"/>
          <w:szCs w:val="18"/>
        </w:rPr>
      </w:pPr>
    </w:p>
    <w:p>
      <w:pPr>
        <w:ind w:left="100" w:right="407" w:firstLine="649"/>
        <w:spacing w:before="247" w:line="270" w:lineRule="auto"/>
        <w:jc w:val="both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6"/>
        </w:rPr>
        <w:t>八卦数位，始终未变。后人弄错，是错，不是变。洛书数</w:t>
      </w:r>
      <w:r>
        <w:rPr>
          <w:rFonts w:ascii="SimHei" w:hAnsi="SimHei" w:eastAsia="SimHei" w:cs="SimHei"/>
          <w:sz w:val="29"/>
          <w:szCs w:val="29"/>
          <w:spacing w:val="6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2"/>
        </w:rPr>
        <w:t>位有两次变动：</w:t>
      </w:r>
      <w:r>
        <w:rPr>
          <w:rFonts w:ascii="SimHei" w:hAnsi="SimHei" w:eastAsia="SimHei" w:cs="SimHei"/>
          <w:sz w:val="29"/>
          <w:szCs w:val="29"/>
          <w:spacing w:val="8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2"/>
        </w:rPr>
        <w:t>一次是重视北方的天文家，以阳生于阴，阴极</w:t>
      </w:r>
      <w:r>
        <w:rPr>
          <w:rFonts w:ascii="SimHei" w:hAnsi="SimHei" w:eastAsia="SimHei" w:cs="SimHei"/>
          <w:sz w:val="29"/>
          <w:szCs w:val="29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7"/>
        </w:rPr>
        <w:t>为北方，阴极生阳，故北方应为一切之起始，因变洛书数位之</w:t>
      </w:r>
      <w:r>
        <w:rPr>
          <w:rFonts w:ascii="SimHei" w:hAnsi="SimHei" w:eastAsia="SimHei" w:cs="SimHei"/>
          <w:sz w:val="29"/>
          <w:szCs w:val="29"/>
          <w:spacing w:val="2"/>
        </w:rPr>
        <w:t xml:space="preserve"> </w:t>
      </w:r>
      <w:r>
        <w:rPr>
          <w:rFonts w:ascii="SimHei" w:hAnsi="SimHei" w:eastAsia="SimHei" w:cs="SimHei"/>
          <w:sz w:val="29"/>
          <w:szCs w:val="29"/>
          <w:spacing w:val="-4"/>
        </w:rPr>
        <w:t>一于北方，其数位如下：</w:t>
      </w:r>
    </w:p>
    <w:p>
      <w:pPr>
        <w:ind w:left="3589"/>
        <w:spacing w:before="255" w:line="17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4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-5"/>
        </w:rPr>
        <w:t>9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5"/>
        </w:rPr>
        <w:t>8</w:t>
      </w:r>
    </w:p>
    <w:p>
      <w:pPr>
        <w:ind w:left="4000"/>
        <w:spacing w:line="1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南</w:t>
      </w:r>
    </w:p>
    <w:p>
      <w:pPr>
        <w:ind w:left="3550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0"/>
        </w:rPr>
        <w:t>3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东 5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西</w:t>
      </w:r>
      <w:r>
        <w:rPr>
          <w:rFonts w:ascii="SimSun" w:hAnsi="SimSun" w:eastAsia="SimSun" w:cs="SimSun"/>
          <w:sz w:val="21"/>
          <w:szCs w:val="21"/>
          <w:spacing w:val="-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7</w:t>
      </w:r>
    </w:p>
    <w:p>
      <w:pPr>
        <w:ind w:left="4080"/>
        <w:spacing w:before="4" w:line="22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</w:rPr>
        <w:t>北</w:t>
      </w:r>
    </w:p>
    <w:p>
      <w:pPr>
        <w:ind w:left="3560"/>
        <w:spacing w:before="38" w:line="193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10"/>
        </w:rPr>
        <w:t>2</w:t>
      </w:r>
      <w:r>
        <w:rPr>
          <w:rFonts w:ascii="SimSun" w:hAnsi="SimSun" w:eastAsia="SimSun" w:cs="SimSun"/>
          <w:sz w:val="18"/>
          <w:szCs w:val="18"/>
          <w:spacing w:val="23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10"/>
        </w:rPr>
        <w:t>1</w:t>
      </w:r>
      <w:r>
        <w:rPr>
          <w:rFonts w:ascii="SimSun" w:hAnsi="SimSun" w:eastAsia="SimSun" w:cs="SimSun"/>
          <w:sz w:val="18"/>
          <w:szCs w:val="18"/>
          <w:spacing w:val="15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10"/>
        </w:rPr>
        <w:t>6</w:t>
      </w:r>
    </w:p>
    <w:p>
      <w:pPr>
        <w:ind w:left="100" w:right="473" w:firstLine="590"/>
        <w:spacing w:before="220" w:line="299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8"/>
        </w:rPr>
        <w:t>再一次是重视数的巧妙排列组合的数术家或术数家，为</w:t>
      </w:r>
      <w:r>
        <w:rPr>
          <w:rFonts w:ascii="SimSun" w:hAnsi="SimSun" w:eastAsia="SimSun" w:cs="SimSun"/>
          <w:sz w:val="29"/>
          <w:szCs w:val="29"/>
          <w:spacing w:val="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了使九数方阵的排列组合横、竖、正、斜八条直线上的三</w:t>
      </w:r>
      <w:r>
        <w:rPr>
          <w:rFonts w:ascii="SimSun" w:hAnsi="SimSun" w:eastAsia="SimSun" w:cs="SimSun"/>
          <w:sz w:val="29"/>
          <w:szCs w:val="29"/>
          <w:spacing w:val="5"/>
        </w:rPr>
        <w:t>数之</w:t>
      </w:r>
    </w:p>
    <w:p>
      <w:pPr>
        <w:ind w:left="69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4"/>
        </w:rPr>
        <w:t>和(合)都等于十五，掉换了二和八的方位，也比照如下：</w:t>
      </w:r>
    </w:p>
    <w:p>
      <w:pPr>
        <w:spacing w:line="59" w:lineRule="exact"/>
        <w:rPr/>
      </w:pPr>
      <w:r/>
    </w:p>
    <w:p>
      <w:pPr>
        <w:spacing w:line="59" w:lineRule="exact"/>
        <w:sectPr>
          <w:type w:val="continuous"/>
          <w:pgSz w:w="11900" w:h="16840"/>
          <w:pgMar w:top="2110" w:right="1785" w:bottom="400" w:left="1549" w:header="1727" w:footer="0" w:gutter="0"/>
          <w:cols w:equalWidth="0" w:num="1">
            <w:col w:w="8566" w:space="0"/>
          </w:cols>
        </w:sectPr>
        <w:rPr/>
      </w:pPr>
    </w:p>
    <w:p>
      <w:pPr>
        <w:ind w:left="770"/>
        <w:spacing w:before="4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0"/>
        </w:rPr>
        <w:t>1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.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0"/>
        </w:rPr>
        <w:t>天文家洛书</w:t>
      </w:r>
    </w:p>
    <w:p>
      <w:pPr>
        <w:ind w:left="949"/>
        <w:spacing w:before="47" w:line="162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-5"/>
        </w:rPr>
        <w:t>4</w:t>
      </w:r>
      <w:r>
        <w:rPr>
          <w:rFonts w:ascii="SimSun" w:hAnsi="SimSun" w:eastAsia="SimSun" w:cs="SimSun"/>
          <w:sz w:val="18"/>
          <w:szCs w:val="18"/>
          <w:spacing w:val="6"/>
        </w:rPr>
        <w:t xml:space="preserve">    </w:t>
      </w:r>
      <w:r>
        <w:rPr>
          <w:rFonts w:ascii="SimSun" w:hAnsi="SimSun" w:eastAsia="SimSun" w:cs="SimSun"/>
          <w:sz w:val="18"/>
          <w:szCs w:val="18"/>
          <w:spacing w:val="-5"/>
        </w:rPr>
        <w:t>9</w:t>
      </w:r>
      <w:r>
        <w:rPr>
          <w:rFonts w:ascii="SimSun" w:hAnsi="SimSun" w:eastAsia="SimSun" w:cs="SimSun"/>
          <w:sz w:val="18"/>
          <w:szCs w:val="18"/>
          <w:spacing w:val="23"/>
        </w:rPr>
        <w:t xml:space="preserve">   </w:t>
      </w:r>
      <w:r>
        <w:rPr>
          <w:rFonts w:ascii="SimSun" w:hAnsi="SimSun" w:eastAsia="SimSun" w:cs="SimSun"/>
          <w:sz w:val="18"/>
          <w:szCs w:val="18"/>
          <w:spacing w:val="-5"/>
        </w:rPr>
        <w:t>8</w:t>
      </w:r>
    </w:p>
    <w:p>
      <w:pPr>
        <w:ind w:left="1370"/>
        <w:spacing w:line="20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南</w:t>
      </w:r>
    </w:p>
    <w:p>
      <w:pPr>
        <w:ind w:left="959"/>
        <w:spacing w:before="1" w:line="1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3</w:t>
      </w:r>
      <w:r>
        <w:rPr>
          <w:rFonts w:ascii="SimSun" w:hAnsi="SimSun" w:eastAsia="SimSun" w:cs="SimSun"/>
          <w:sz w:val="21"/>
          <w:szCs w:val="21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东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5</w:t>
      </w:r>
      <w:r>
        <w:rPr>
          <w:rFonts w:ascii="SimSun" w:hAnsi="SimSun" w:eastAsia="SimSun" w:cs="SimSun"/>
          <w:sz w:val="21"/>
          <w:szCs w:val="21"/>
          <w:spacing w:val="-2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西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7</w:t>
      </w:r>
    </w:p>
    <w:p>
      <w:pPr>
        <w:ind w:left="1360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北</w:t>
      </w:r>
    </w:p>
    <w:p>
      <w:pPr>
        <w:ind w:left="939"/>
        <w:spacing w:before="65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2</w:t>
      </w:r>
      <w:r>
        <w:rPr>
          <w:rFonts w:ascii="SimSun" w:hAnsi="SimSun" w:eastAsia="SimSun" w:cs="SimSun"/>
          <w:sz w:val="20"/>
          <w:szCs w:val="20"/>
        </w:rPr>
        <w:t xml:space="preserve">    </w:t>
      </w:r>
      <w:r>
        <w:rPr>
          <w:rFonts w:ascii="SimSun" w:hAnsi="SimSun" w:eastAsia="SimSun" w:cs="SimSun"/>
          <w:sz w:val="20"/>
          <w:szCs w:val="20"/>
          <w:spacing w:val="-11"/>
        </w:rPr>
        <w:t>1</w:t>
      </w:r>
      <w:r>
        <w:rPr>
          <w:rFonts w:ascii="SimSun" w:hAnsi="SimSun" w:eastAsia="SimSun" w:cs="SimSun"/>
          <w:sz w:val="20"/>
          <w:szCs w:val="20"/>
          <w:spacing w:val="4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11"/>
        </w:rPr>
        <w:t>6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1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7"/>
        </w:rPr>
        <w:t>2. 数学家洛书</w:t>
      </w:r>
    </w:p>
    <w:p>
      <w:pPr>
        <w:ind w:left="230"/>
        <w:spacing w:before="62" w:line="177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4</w:t>
      </w:r>
      <w:r>
        <w:rPr>
          <w:rFonts w:ascii="SimSun" w:hAnsi="SimSun" w:eastAsia="SimSun" w:cs="SimSun"/>
          <w:sz w:val="16"/>
          <w:szCs w:val="16"/>
          <w:spacing w:val="5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4"/>
        </w:rPr>
        <w:t>0      2</w:t>
      </w:r>
    </w:p>
    <w:p>
      <w:pPr>
        <w:ind w:left="639"/>
        <w:spacing w:before="1" w:line="19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南</w:t>
      </w:r>
    </w:p>
    <w:p>
      <w:pPr>
        <w:ind w:left="220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11"/>
        </w:rPr>
        <w:t>3 东 5</w:t>
      </w:r>
      <w:r>
        <w:rPr>
          <w:rFonts w:ascii="SimSun" w:hAnsi="SimSun" w:eastAsia="SimSun" w:cs="SimSu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西</w:t>
      </w:r>
      <w:r>
        <w:rPr>
          <w:rFonts w:ascii="SimSun" w:hAnsi="SimSun" w:eastAsia="SimSun" w:cs="SimSun"/>
          <w:sz w:val="21"/>
          <w:szCs w:val="21"/>
          <w:spacing w:val="-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1"/>
        </w:rPr>
        <w:t>7</w:t>
      </w:r>
    </w:p>
    <w:p>
      <w:pPr>
        <w:ind w:left="619"/>
        <w:spacing w:before="4" w:line="223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</w:rPr>
        <w:t>北</w:t>
      </w:r>
    </w:p>
    <w:p>
      <w:pPr>
        <w:ind w:left="210"/>
        <w:spacing w:before="45" w:line="133" w:lineRule="exac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9"/>
          <w:szCs w:val="19"/>
          <w:spacing w:val="-10"/>
          <w:position w:val="-3"/>
        </w:rPr>
        <w:t>8    1</w:t>
      </w:r>
      <w:r>
        <w:rPr>
          <w:rFonts w:ascii="SimSun" w:hAnsi="SimSun" w:eastAsia="SimSun" w:cs="SimSun"/>
          <w:sz w:val="19"/>
          <w:szCs w:val="19"/>
          <w:spacing w:val="31"/>
          <w:position w:val="-3"/>
        </w:rPr>
        <w:t xml:space="preserve">   </w:t>
      </w:r>
      <w:r>
        <w:rPr>
          <w:rFonts w:ascii="SimSun" w:hAnsi="SimSun" w:eastAsia="SimSun" w:cs="SimSun"/>
          <w:sz w:val="17"/>
          <w:szCs w:val="17"/>
          <w:spacing w:val="-10"/>
          <w:position w:val="-3"/>
        </w:rPr>
        <w:t>6</w:t>
      </w:r>
    </w:p>
    <w:p>
      <w:pPr>
        <w:spacing w:line="133" w:lineRule="exact"/>
        <w:sectPr>
          <w:type w:val="continuous"/>
          <w:pgSz w:w="11900" w:h="16840"/>
          <w:pgMar w:top="2110" w:right="1785" w:bottom="400" w:left="1549" w:header="1727" w:footer="0" w:gutter="0"/>
          <w:cols w:equalWidth="0" w:num="2">
            <w:col w:w="5811" w:space="100"/>
            <w:col w:w="2656" w:space="0"/>
          </w:cols>
        </w:sectPr>
        <w:rPr>
          <w:rFonts w:ascii="SimSun" w:hAnsi="SimSun" w:eastAsia="SimSun" w:cs="SimSun"/>
          <w:sz w:val="17"/>
          <w:szCs w:val="17"/>
        </w:rPr>
      </w:pPr>
    </w:p>
    <w:p>
      <w:pPr>
        <w:ind w:left="19" w:right="400" w:firstLine="629"/>
        <w:spacing w:before="262" w:line="299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5"/>
        </w:rPr>
        <w:t>今传洛书九宫，即数学家洛书九宫，故称之为数学洛书九 </w:t>
      </w:r>
      <w:r>
        <w:rPr>
          <w:rFonts w:ascii="SimSun" w:hAnsi="SimSun" w:eastAsia="SimSun" w:cs="SimSun"/>
          <w:sz w:val="29"/>
          <w:szCs w:val="29"/>
          <w:spacing w:val="11"/>
        </w:rPr>
        <w:t>宫。前两种都可称为易学洛书九宫，因为前两种的数位排列，</w:t>
      </w:r>
    </w:p>
    <w:p>
      <w:pPr>
        <w:spacing w:before="1" w:line="184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9"/>
        </w:rPr>
        <w:t>都基本上符合易学原理，又以第一种最和易学原</w:t>
      </w:r>
      <w:r>
        <w:rPr>
          <w:rFonts w:ascii="SimSun" w:hAnsi="SimSun" w:eastAsia="SimSun" w:cs="SimSun"/>
          <w:sz w:val="29"/>
          <w:szCs w:val="29"/>
          <w:spacing w:val="18"/>
        </w:rPr>
        <w:t>理接近。所</w:t>
      </w:r>
    </w:p>
    <w:p>
      <w:pPr>
        <w:spacing w:line="184" w:lineRule="auto"/>
        <w:sectPr>
          <w:type w:val="continuous"/>
          <w:pgSz w:w="11900" w:h="16840"/>
          <w:pgMar w:top="2110" w:right="1785" w:bottom="400" w:left="1549" w:header="1727" w:footer="0" w:gutter="0"/>
          <w:cols w:equalWidth="0" w:num="1">
            <w:col w:w="8566" w:space="0"/>
          </w:cols>
        </w:sectPr>
        <w:rPr>
          <w:rFonts w:ascii="SimSun" w:hAnsi="SimSun" w:eastAsia="SimSun" w:cs="SimSun"/>
          <w:sz w:val="29"/>
          <w:szCs w:val="29"/>
        </w:rPr>
      </w:pPr>
    </w:p>
    <w:p>
      <w:pPr>
        <w:ind w:left="34"/>
        <w:spacing w:before="341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  <w:position w:val="11"/>
        </w:rPr>
        <w:t>以易学洛书九宫和数学洛书九宫，尽管都是那一至九个数，但</w:t>
      </w:r>
    </w:p>
    <w:p>
      <w:pPr>
        <w:ind w:left="3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由于数位不同，是有本质上的区别的。</w:t>
      </w:r>
    </w:p>
    <w:p>
      <w:pPr>
        <w:ind w:left="809"/>
        <w:spacing w:before="309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5.八卦六十四卦九宫如附图29</w:t>
      </w:r>
    </w:p>
    <w:p>
      <w:pPr>
        <w:pStyle w:val="BodyText"/>
        <w:spacing w:line="244" w:lineRule="auto"/>
        <w:rPr/>
      </w:pPr>
      <w:r/>
    </w:p>
    <w:p>
      <w:pPr>
        <w:ind w:left="34" w:right="102" w:firstLine="770"/>
        <w:spacing w:before="101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八卦九宫能扩展为六十四卦九宫。六十四卦九宫加中宫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八卦九宫，共为九九八十一宫。其图如图29中图。此图各官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为八卦六十四卦符号，其数另图表示。中宫八卦符号在六十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四卦九宫中变为太极，成为八节的中心，各节的阴阳变化则由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各宫六十四卦符号表示，以反映阴阳变化的波浪式或螺旋式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的变化规律。只用数或单一的圈、点作符号的河图、洛书是不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能表示阴阳变化的这种规律的，河图不能成九宫，不必说；能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成九宫的洛书，虽然也能扩展成八十一宫，但八十一宫的数位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排列必无变化，所以还是不能反映阴阳变化的这种规律，没有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任何意义。因此，洛书没有九九八十一宫的图式，是由它的数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位不合易学原理，即使是易学洛书也不尽合易学原理的本质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决定的。它的符号是阴阳分离的单一组合，也是不能反映复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杂的阴阳变化规律的原因之一。</w:t>
      </w:r>
    </w:p>
    <w:p>
      <w:pPr>
        <w:pStyle w:val="BodyText"/>
        <w:spacing w:line="341" w:lineRule="auto"/>
        <w:rPr/>
      </w:pPr>
      <w:r/>
    </w:p>
    <w:p>
      <w:pPr>
        <w:ind w:left="70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洛书易学九宫数学九宫附上</w:t>
      </w:r>
    </w:p>
    <w:p>
      <w:pPr>
        <w:ind w:left="34" w:right="198" w:firstLine="669"/>
        <w:spacing w:before="317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洛书易学九宫画成正菱形图附于图29右上，而且画的是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经过天文家改造后的洛书易学九官，因其和洛书数学九宫很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接近，便于对照之故。如果想将它变成原样，只要将下1旋转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为左1就是了。洛书数学九宫则按流传形式画成方图附于图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29左上，以便对照。图29左下附八卦易学九宫</w:t>
      </w:r>
      <w:r>
        <w:rPr>
          <w:rFonts w:ascii="SimSun" w:hAnsi="SimSun" w:eastAsia="SimSun" w:cs="SimSun"/>
          <w:sz w:val="31"/>
          <w:szCs w:val="31"/>
        </w:rPr>
        <w:t>方图，右下附 </w:t>
      </w:r>
      <w:r>
        <w:rPr>
          <w:rFonts w:ascii="SimSun" w:hAnsi="SimSun" w:eastAsia="SimSun" w:cs="SimSun"/>
          <w:sz w:val="31"/>
          <w:szCs w:val="31"/>
          <w:spacing w:val="-1"/>
        </w:rPr>
        <w:t>八卦易学九官正菱形图，以便对照。从对照中可以发现易学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原理要求阴阳符号的组合必须阴阳相对相反，阴阳符号或阴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阳符号组合所表示的数，必须能相对互补平衡。这样要求的</w:t>
      </w:r>
    </w:p>
    <w:p>
      <w:pPr>
        <w:spacing w:line="267" w:lineRule="auto"/>
        <w:sectPr>
          <w:headerReference w:type="default" r:id="rId329"/>
          <w:pgSz w:w="11900" w:h="16840"/>
          <w:pgMar w:top="2110" w:right="1785" w:bottom="400" w:left="1785" w:header="17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454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59" w:id="56"/>
      <w:bookmarkEnd w:id="56"/>
      <w:r>
        <w:rPr>
          <w:rFonts w:ascii="SimSun" w:hAnsi="SimSun" w:eastAsia="SimSun" w:cs="SimSun"/>
          <w:sz w:val="31"/>
          <w:szCs w:val="31"/>
          <w:spacing w:val="-9"/>
        </w:rPr>
        <w:t>目的，在于表示客观世界和宇宙万物的整体统一和全局和谐。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无论是什么事物，包括矿物、生物、民族、国家、社会，只要不能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做到相对互补平衡，就要向两极分化，矛盾加深，互相对立，无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法统一；不能和谐，就要一分为二，各自向其反面转化，以求做 </w:t>
      </w:r>
      <w:r>
        <w:rPr>
          <w:rFonts w:ascii="SimSun" w:hAnsi="SimSun" w:eastAsia="SimSun" w:cs="SimSun"/>
          <w:sz w:val="31"/>
          <w:szCs w:val="31"/>
          <w:spacing w:val="-9"/>
        </w:rPr>
        <w:t>到新的相对互补平衡，新的统一和新的和谐。</w:t>
      </w:r>
    </w:p>
    <w:p>
      <w:pPr>
        <w:ind w:left="674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7.六十四卦九宫数位如附图30</w:t>
      </w:r>
    </w:p>
    <w:p>
      <w:pPr>
        <w:ind w:right="424" w:firstLine="680"/>
        <w:spacing w:before="326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六十四卦九宫符号换成数字，其数位即如图30所示。图 </w:t>
      </w:r>
      <w:r>
        <w:rPr>
          <w:rFonts w:ascii="SimSun" w:hAnsi="SimSun" w:eastAsia="SimSun" w:cs="SimSun"/>
          <w:sz w:val="31"/>
          <w:szCs w:val="31"/>
          <w:spacing w:val="-2"/>
        </w:rPr>
        <w:t>内中宫为八卦九宫数位，其余八宫为六十四卦九宫数位。凡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阴阳符号组合是阴阳相反相对的，在九宫内的位置一定是在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相应的位置，其数也一定是相应的数。数位的对应使</w:t>
      </w:r>
      <w:r>
        <w:rPr>
          <w:rFonts w:ascii="SimSun" w:hAnsi="SimSun" w:eastAsia="SimSun" w:cs="SimSun"/>
          <w:sz w:val="31"/>
          <w:szCs w:val="31"/>
          <w:spacing w:val="-2"/>
        </w:rPr>
        <w:t>相邻的 </w:t>
      </w:r>
      <w:r>
        <w:rPr>
          <w:rFonts w:ascii="SimSun" w:hAnsi="SimSun" w:eastAsia="SimSun" w:cs="SimSun"/>
          <w:sz w:val="31"/>
          <w:szCs w:val="31"/>
          <w:spacing w:val="-1"/>
        </w:rPr>
        <w:t>符号和数不会因位置相近而有误或相混，不仅有避免</w:t>
      </w:r>
      <w:r>
        <w:rPr>
          <w:rFonts w:ascii="SimSun" w:hAnsi="SimSun" w:eastAsia="SimSun" w:cs="SimSun"/>
          <w:sz w:val="31"/>
          <w:szCs w:val="31"/>
          <w:spacing w:val="-2"/>
        </w:rPr>
        <w:t>错误的 </w:t>
      </w:r>
      <w:r>
        <w:rPr>
          <w:rFonts w:ascii="SimSun" w:hAnsi="SimSun" w:eastAsia="SimSun" w:cs="SimSun"/>
          <w:sz w:val="31"/>
          <w:szCs w:val="31"/>
          <w:spacing w:val="-13"/>
        </w:rPr>
        <w:t>作用，还有控制故障的作用。所以，这种符号和数的排列分布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方法，在控制论中有特殊意义。其次，这种符号和数的分布方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法，规律性极强，始终贯穿着两两相对相反，互补</w:t>
      </w:r>
      <w:r>
        <w:rPr>
          <w:rFonts w:ascii="SimSun" w:hAnsi="SimSun" w:eastAsia="SimSun" w:cs="SimSun"/>
          <w:sz w:val="31"/>
          <w:szCs w:val="31"/>
          <w:spacing w:val="-25"/>
        </w:rPr>
        <w:t>平衡，统一和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谐的原则，无一例外，可以从是否相对、是否相反、是否互补、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是否平衡、是否统一、是否和谐等方面，检查任何一个符号和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数的正确性，易于发现差错，及时纠正，又便于记忆推理，掌握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应用。所以，这种符号和数的分布方法，在信息论中也有特殊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意义。再次，这种符号和数的分布方法，表现为有序</w:t>
      </w:r>
      <w:r>
        <w:rPr>
          <w:rFonts w:ascii="SimSun" w:hAnsi="SimSun" w:eastAsia="SimSun" w:cs="SimSun"/>
          <w:sz w:val="31"/>
          <w:szCs w:val="31"/>
          <w:spacing w:val="-2"/>
        </w:rPr>
        <w:t>中的无 </w:t>
      </w:r>
      <w:r>
        <w:rPr>
          <w:rFonts w:ascii="SimSun" w:hAnsi="SimSun" w:eastAsia="SimSun" w:cs="SimSun"/>
          <w:sz w:val="31"/>
          <w:szCs w:val="31"/>
          <w:spacing w:val="-14"/>
        </w:rPr>
        <w:t>序，无序中的有序，任何一个符号和数，都和顺序方面有横向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的直接联系，又都和中心方面有纵向的直接联系，能从纵横两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个方面实现快速整体调控；生物的神经中枢和各个细</w:t>
      </w:r>
      <w:r>
        <w:rPr>
          <w:rFonts w:ascii="SimSun" w:hAnsi="SimSun" w:eastAsia="SimSun" w:cs="SimSun"/>
          <w:sz w:val="31"/>
          <w:szCs w:val="31"/>
          <w:spacing w:val="-2"/>
        </w:rPr>
        <w:t>胞之间 </w:t>
      </w:r>
      <w:r>
        <w:rPr>
          <w:rFonts w:ascii="SimSun" w:hAnsi="SimSun" w:eastAsia="SimSun" w:cs="SimSun"/>
          <w:sz w:val="31"/>
          <w:szCs w:val="31"/>
          <w:spacing w:val="-2"/>
        </w:rPr>
        <w:t>的联系和这种联系相似，非生物的整体性质和各分子性质之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间的联系也和这种联系相似。所以，这种符号和数的分布方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法，在系统论中也有特殊意义。总之，八卦六十四卦九宫的符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号和数的排列组合，反映了宇宙空间和时间、物质</w:t>
      </w:r>
      <w:r>
        <w:rPr>
          <w:rFonts w:ascii="SimSun" w:hAnsi="SimSun" w:eastAsia="SimSun" w:cs="SimSun"/>
          <w:sz w:val="31"/>
          <w:szCs w:val="31"/>
          <w:spacing w:val="-13"/>
        </w:rPr>
        <w:t>和精神、自</w:t>
      </w:r>
    </w:p>
    <w:p>
      <w:pPr>
        <w:spacing w:line="271" w:lineRule="auto"/>
        <w:sectPr>
          <w:headerReference w:type="default" r:id="rId330"/>
          <w:pgSz w:w="12070" w:h="16960"/>
          <w:pgMar w:top="2230" w:right="1810" w:bottom="400" w:left="1670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74" w:right="208"/>
        <w:spacing w:before="331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然和社会等方面的一些基本规律，有人说它是宇宙综合图或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宇宙代数学，不是没有道理的。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4" w:right="149" w:firstLine="700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本章对易学失误只作了一些力所能及的补正。易学的失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误远不只此，还有一些无法理解无法说明的问题存在，就说明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还有不少失误。例如：按照远古上古时期流传下来的一些方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法长期修炼，能益寿延年是可以理解可以说明的，能炼成气功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增力数倍也是可以理解可以说明的，能炼成超越物理强度的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硬功和克服地球引力的轻功就难以理解难以说明了，能炼成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特异功能如隔物见物，发气治病，穿墙过壁，隐身潜</w:t>
      </w:r>
      <w:r>
        <w:rPr>
          <w:rFonts w:ascii="SimSun" w:hAnsi="SimSun" w:eastAsia="SimSun" w:cs="SimSun"/>
          <w:sz w:val="31"/>
          <w:szCs w:val="31"/>
          <w:spacing w:val="-13"/>
        </w:rPr>
        <w:t>形之类就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更难理解更难说明了。当然有些特异功能尚属传闻，或为幻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术，未必实有其事，但即使是幻术，也够玄妙的了。特异</w:t>
      </w:r>
      <w:r>
        <w:rPr>
          <w:rFonts w:ascii="SimSun" w:hAnsi="SimSun" w:eastAsia="SimSun" w:cs="SimSun"/>
          <w:sz w:val="31"/>
          <w:szCs w:val="31"/>
          <w:spacing w:val="-13"/>
        </w:rPr>
        <w:t>功能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且不说它，武术、气功却是有目共睹的事实，而武术、气功的修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炼方法都和易学原理有着千丝万缕的联系，难以理解和难以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说明，只有两种原因：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一种是确实和易学原理有关，但易学原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理和修炼方法之间的中间环节失传了或误传了；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一种是</w:t>
      </w:r>
      <w:r>
        <w:rPr>
          <w:rFonts w:ascii="SimSun" w:hAnsi="SimSun" w:eastAsia="SimSun" w:cs="SimSun"/>
          <w:sz w:val="31"/>
          <w:szCs w:val="31"/>
          <w:spacing w:val="-11"/>
        </w:rPr>
        <w:t>本来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和易学原理无关，只是借易学原理以为说，</w:t>
      </w:r>
      <w:r>
        <w:rPr>
          <w:rFonts w:ascii="SimSun" w:hAnsi="SimSun" w:eastAsia="SimSun" w:cs="SimSun"/>
          <w:sz w:val="31"/>
          <w:szCs w:val="31"/>
          <w:spacing w:val="-12"/>
        </w:rPr>
        <w:t>起掩盖其法和虔诚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其意的作用而已。这些问题，都有待于进一步研究解决。</w:t>
      </w:r>
    </w:p>
    <w:p>
      <w:pPr>
        <w:spacing w:line="270" w:lineRule="auto"/>
        <w:sectPr>
          <w:headerReference w:type="default" r:id="rId331"/>
          <w:pgSz w:w="11900" w:h="16840"/>
          <w:pgMar w:top="2190" w:right="1785" w:bottom="400" w:left="1785" w:header="17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"/>
        <w:spacing w:before="359" w:line="222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-18"/>
        </w:rPr>
        <w:t>□第四章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986"/>
        <w:spacing w:before="155" w:line="231" w:lineRule="auto"/>
        <w:rPr>
          <w:rFonts w:ascii="STXinwei" w:hAnsi="STXinwei" w:eastAsia="STXinwei" w:cs="STXinwei"/>
          <w:sz w:val="47"/>
          <w:szCs w:val="47"/>
        </w:rPr>
      </w:pPr>
      <w:r>
        <w:rPr>
          <w:rFonts w:ascii="STXinwei" w:hAnsi="STXinwei" w:eastAsia="STXinwei" w:cs="STXinwei"/>
          <w:sz w:val="47"/>
          <w:szCs w:val="47"/>
          <w:b/>
          <w:bCs/>
          <w:spacing w:val="33"/>
        </w:rPr>
        <w:t>易学与哲学</w:t>
      </w:r>
    </w:p>
    <w:p>
      <w:pPr>
        <w:pStyle w:val="BodyText"/>
        <w:spacing w:line="434" w:lineRule="auto"/>
        <w:rPr/>
      </w:pPr>
      <w:r/>
    </w:p>
    <w:p>
      <w:pPr>
        <w:ind w:right="420" w:firstLine="730"/>
        <w:spacing w:before="101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易学本来就是哲学，易学与哲学，如同哲学与哲学，岂不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荒唐?不荒唐。易学是中国古代的哲学，可称之为</w:t>
      </w:r>
      <w:r>
        <w:rPr>
          <w:rFonts w:ascii="SimSun" w:hAnsi="SimSun" w:eastAsia="SimSun" w:cs="SimSun"/>
          <w:sz w:val="31"/>
          <w:szCs w:val="31"/>
          <w:spacing w:val="-4"/>
        </w:rPr>
        <w:t>古代哲学，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而哲学是指现代哲学说的，易学与哲学，即古代哲学与现代哲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学的意思。人们对现代哲学称之为哲学，而对古代哲学则称 </w:t>
      </w:r>
      <w:r>
        <w:rPr>
          <w:rFonts w:ascii="SimSun" w:hAnsi="SimSun" w:eastAsia="SimSun" w:cs="SimSun"/>
          <w:sz w:val="31"/>
          <w:szCs w:val="31"/>
          <w:spacing w:val="5"/>
        </w:rPr>
        <w:t>之为易学。哲学和易学有何不同呢?一是时代不同，思想观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念不同；二是内容相同，名词术语不同。哲学</w:t>
      </w:r>
      <w:r>
        <w:rPr>
          <w:rFonts w:ascii="SimSun" w:hAnsi="SimSun" w:eastAsia="SimSun" w:cs="SimSun"/>
          <w:sz w:val="31"/>
          <w:szCs w:val="31"/>
          <w:spacing w:val="-13"/>
        </w:rPr>
        <w:t>，通常理解为自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然科学和社会科学的总和；易学，也是自然科学和社</w:t>
      </w:r>
      <w:r>
        <w:rPr>
          <w:rFonts w:ascii="SimSun" w:hAnsi="SimSun" w:eastAsia="SimSun" w:cs="SimSun"/>
          <w:sz w:val="31"/>
          <w:szCs w:val="31"/>
          <w:spacing w:val="-13"/>
        </w:rPr>
        <w:t>会科学的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总和；所以哲学和易学的内容是相同的。不同时代的人，对自 </w:t>
      </w:r>
      <w:r>
        <w:rPr>
          <w:rFonts w:ascii="SimSun" w:hAnsi="SimSun" w:eastAsia="SimSun" w:cs="SimSun"/>
          <w:sz w:val="31"/>
          <w:szCs w:val="31"/>
          <w:spacing w:val="-1"/>
        </w:rPr>
        <w:t>然和社会认识的广度和深度是不相同的，所以产生的思想观 </w:t>
      </w:r>
      <w:r>
        <w:rPr>
          <w:rFonts w:ascii="SimSun" w:hAnsi="SimSun" w:eastAsia="SimSun" w:cs="SimSun"/>
          <w:sz w:val="31"/>
          <w:szCs w:val="31"/>
          <w:spacing w:val="-7"/>
        </w:rPr>
        <w:t>念也是不相同的，因此有思想观念上的差别</w:t>
      </w:r>
      <w:r>
        <w:rPr>
          <w:rFonts w:ascii="SimSun" w:hAnsi="SimSun" w:eastAsia="SimSun" w:cs="SimSun"/>
          <w:sz w:val="31"/>
          <w:szCs w:val="31"/>
          <w:spacing w:val="-8"/>
        </w:rPr>
        <w:t>。不同时代的人，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表述自然和社会现象的语言，是不相同的，所以有名词术语上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的差别。本章的目的，在于把不同时代的思想观念、名词术语 </w:t>
      </w:r>
      <w:r>
        <w:rPr>
          <w:rFonts w:ascii="SimSun" w:hAnsi="SimSun" w:eastAsia="SimSun" w:cs="SimSun"/>
          <w:sz w:val="31"/>
          <w:szCs w:val="31"/>
          <w:spacing w:val="-12"/>
        </w:rPr>
        <w:t>统一起来，使古代哲学和现代哲学得以沟通，让大家都能知道 </w:t>
      </w:r>
      <w:r>
        <w:rPr>
          <w:rFonts w:ascii="SimSun" w:hAnsi="SimSun" w:eastAsia="SimSun" w:cs="SimSun"/>
          <w:sz w:val="31"/>
          <w:szCs w:val="31"/>
          <w:spacing w:val="-5"/>
        </w:rPr>
        <w:t>易学和哲学的相同内容。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2295"/>
        <w:spacing w:before="134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8"/>
        </w:rPr>
        <w:t>一、易学是自然科学</w:t>
      </w:r>
    </w:p>
    <w:p>
      <w:pPr>
        <w:pStyle w:val="BodyText"/>
        <w:spacing w:line="322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right="543" w:firstLine="609"/>
        <w:spacing w:before="101" w:line="24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易学是在远古人认识自然了解自然的前提和基础上建立 </w:t>
      </w:r>
      <w:r>
        <w:rPr>
          <w:rFonts w:ascii="SimSun" w:hAnsi="SimSun" w:eastAsia="SimSun" w:cs="SimSun"/>
          <w:sz w:val="31"/>
          <w:szCs w:val="31"/>
          <w:spacing w:val="-1"/>
        </w:rPr>
        <w:t>起来的。它首先抓住自然变化这个关键。其次是把一切自然</w:t>
      </w:r>
    </w:p>
    <w:p>
      <w:pPr>
        <w:spacing w:line="249" w:lineRule="auto"/>
        <w:sectPr>
          <w:headerReference w:type="default" r:id="rId332"/>
          <w:pgSz w:w="11900" w:h="16840"/>
          <w:pgMar w:top="2240" w:right="1785" w:bottom="400" w:left="1519" w:header="1901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left="64" w:right="259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变化都归结为阴阳变化。再次是发现了自然变</w:t>
      </w:r>
      <w:r>
        <w:rPr>
          <w:rFonts w:ascii="SimSun" w:hAnsi="SimSun" w:eastAsia="SimSun" w:cs="SimSun"/>
          <w:sz w:val="31"/>
          <w:szCs w:val="31"/>
          <w:spacing w:val="-3"/>
        </w:rPr>
        <w:t>化周期和阴阳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变化周期的一致性，认识了解了阴阳变化规律，也就认识了解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了自然变化规律。最后按阴阳变化规律建立起远古人的自然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观，这就是易学。后人按自然变化规律建立起现代</w:t>
      </w:r>
      <w:r>
        <w:rPr>
          <w:rFonts w:ascii="SimSun" w:hAnsi="SimSun" w:eastAsia="SimSun" w:cs="SimSun"/>
          <w:sz w:val="31"/>
          <w:szCs w:val="31"/>
          <w:spacing w:val="-3"/>
        </w:rPr>
        <w:t>人的自然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观，这就是自然科学。所以，易学是自然科学的另一种认识方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法和表现形式。易学把规律称为道，道是路的意思，也就是变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化的必由之路的意思。下面分述易学是自然科学的依据和理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由。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24"/>
        <w:spacing w:before="1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6"/>
        </w:rPr>
        <w:t>(</w:t>
      </w:r>
      <w:r>
        <w:rPr>
          <w:rFonts w:ascii="FangSong" w:hAnsi="FangSong" w:eastAsia="FangSong" w:cs="FangSong"/>
          <w:sz w:val="31"/>
          <w:szCs w:val="31"/>
          <w:spacing w:val="-8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6"/>
        </w:rPr>
        <w:t>一)易学之道法自然</w:t>
      </w:r>
    </w:p>
    <w:p>
      <w:pPr>
        <w:pStyle w:val="BodyText"/>
        <w:spacing w:line="465" w:lineRule="auto"/>
        <w:rPr/>
      </w:pPr>
      <w:r/>
    </w:p>
    <w:p>
      <w:pPr>
        <w:ind w:left="64" w:right="40" w:firstLine="730"/>
        <w:spacing w:before="10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易学之道，即易学的阴阳变化规律。这种阴阳变化规律，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是以自然为依据建立起来的，或者说是模仿自</w:t>
      </w:r>
      <w:r>
        <w:rPr>
          <w:rFonts w:ascii="SimSun" w:hAnsi="SimSun" w:eastAsia="SimSun" w:cs="SimSun"/>
          <w:sz w:val="31"/>
          <w:szCs w:val="31"/>
          <w:spacing w:val="-3"/>
        </w:rPr>
        <w:t>然变化规律建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立起来的，所以说易学之道法自然。法，就是以之为依据进行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效法或模仿的意思；法自然，就是以自然为依据</w:t>
      </w:r>
      <w:r>
        <w:rPr>
          <w:rFonts w:ascii="SimSun" w:hAnsi="SimSun" w:eastAsia="SimSun" w:cs="SimSun"/>
          <w:sz w:val="31"/>
          <w:szCs w:val="31"/>
          <w:spacing w:val="-25"/>
        </w:rPr>
        <w:t>，效法自然，模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仿自然的意思。人类以自然为依据，对自然进行效法或模仿，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莫早于太极系统的太极球、太极圈、乾坤圈模型了。当然，人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类以自然界的某一具体事物为依据，对这一具</w:t>
      </w:r>
      <w:r>
        <w:rPr>
          <w:rFonts w:ascii="SimSun" w:hAnsi="SimSun" w:eastAsia="SimSun" w:cs="SimSun"/>
          <w:sz w:val="31"/>
          <w:szCs w:val="31"/>
          <w:spacing w:val="-3"/>
        </w:rPr>
        <w:t>体事物进行效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法或模仿还会更早，但这不是法自然的整体，而是法自然的部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分，而且是很小很小的部分。这里所说的法自然，是指法自然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的整体或全部而言的。太极球、太极圈、乾坤圈，所效法或模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仿的，就不是自然界的某一具体事物，而是整个的和全部的自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然界。从这个意义上说，它就是最早的了。其次是阴阳系统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的阴阳符号和阴阳符号组合，阴阳符号组合，也可称为阴阳组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合符号或组合阴阳符号。阴阳系统的两仪符号即阴阳符号，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四象、八卦、六十四卦符号即阴阳符号组合，这些符号和符号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组合，是依据自然，效法或模仿自然的。《易传》说：“在天成</w:t>
      </w:r>
    </w:p>
    <w:p>
      <w:pPr>
        <w:spacing w:line="270" w:lineRule="auto"/>
        <w:sectPr>
          <w:headerReference w:type="default" r:id="rId333"/>
          <w:pgSz w:w="11900" w:h="16840"/>
          <w:pgMar w:top="2080" w:right="1785" w:bottom="400" w:left="1785" w:header="16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right="268"/>
        <w:spacing w:before="101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象，在地成形，变化见矣。”又说：“成象之谓乾，效法</w:t>
      </w:r>
      <w:r>
        <w:rPr>
          <w:rFonts w:ascii="SimSun" w:hAnsi="SimSun" w:eastAsia="SimSun" w:cs="SimSun"/>
          <w:sz w:val="31"/>
          <w:szCs w:val="31"/>
          <w:spacing w:val="-34"/>
        </w:rPr>
        <w:t>之谓坤。”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所谓在天成象，就是自然现象。所谓在地成形，就有两种涵  </w:t>
      </w:r>
      <w:r>
        <w:rPr>
          <w:rFonts w:ascii="SimSun" w:hAnsi="SimSun" w:eastAsia="SimSun" w:cs="SimSun"/>
          <w:sz w:val="31"/>
          <w:szCs w:val="31"/>
          <w:spacing w:val="-17"/>
        </w:rPr>
        <w:t>义：</w:t>
      </w:r>
      <w:r>
        <w:rPr>
          <w:rFonts w:ascii="SimSun" w:hAnsi="SimSun" w:eastAsia="SimSun" w:cs="SimSun"/>
          <w:sz w:val="31"/>
          <w:szCs w:val="31"/>
          <w:spacing w:val="-5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一是地上的自然现象；二是地上效法或模仿天</w:t>
      </w:r>
      <w:r>
        <w:rPr>
          <w:rFonts w:ascii="SimSun" w:hAnsi="SimSun" w:eastAsia="SimSun" w:cs="SimSun"/>
          <w:sz w:val="31"/>
          <w:szCs w:val="31"/>
          <w:spacing w:val="-18"/>
        </w:rPr>
        <w:t>上的自然现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象，其中也包含人类效法或模仿天上地上的自然现象。说得  </w:t>
      </w:r>
      <w:r>
        <w:rPr>
          <w:rFonts w:ascii="SimSun" w:hAnsi="SimSun" w:eastAsia="SimSun" w:cs="SimSun"/>
          <w:sz w:val="31"/>
          <w:szCs w:val="31"/>
          <w:spacing w:val="-33"/>
        </w:rPr>
        <w:t>最清楚的是老子，他在《道德经》中说：“人法地，地</w:t>
      </w:r>
      <w:r>
        <w:rPr>
          <w:rFonts w:ascii="SimSun" w:hAnsi="SimSun" w:eastAsia="SimSun" w:cs="SimSun"/>
          <w:sz w:val="31"/>
          <w:szCs w:val="31"/>
          <w:spacing w:val="-34"/>
        </w:rPr>
        <w:t>法天，天法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道，道法自然。”老子把《易传》的说法层次化，分为人、地、天、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道、自然五个层次，依次相法。其实，人可法地</w:t>
      </w:r>
      <w:r>
        <w:rPr>
          <w:rFonts w:ascii="SimSun" w:hAnsi="SimSun" w:eastAsia="SimSun" w:cs="SimSun"/>
          <w:sz w:val="31"/>
          <w:szCs w:val="31"/>
          <w:spacing w:val="-24"/>
        </w:rPr>
        <w:t>，可法天、可法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道，也可直接法自然；法地、法天，都是效法或模仿地上</w:t>
      </w:r>
      <w:r>
        <w:rPr>
          <w:rFonts w:ascii="SimSun" w:hAnsi="SimSun" w:eastAsia="SimSun" w:cs="SimSun"/>
          <w:sz w:val="31"/>
          <w:szCs w:val="31"/>
          <w:spacing w:val="-23"/>
        </w:rPr>
        <w:t>天上的  </w:t>
      </w:r>
      <w:r>
        <w:rPr>
          <w:rFonts w:ascii="SimSun" w:hAnsi="SimSun" w:eastAsia="SimSun" w:cs="SimSun"/>
          <w:sz w:val="31"/>
          <w:szCs w:val="31"/>
          <w:spacing w:val="-14"/>
        </w:rPr>
        <w:t>自然现象；除了自然现象，地上天上还有什么可以效法或模仿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的呢?至于法道，道是自然规律；道法自然，是说自然规律来  </w:t>
      </w:r>
      <w:r>
        <w:rPr>
          <w:rFonts w:ascii="SimSun" w:hAnsi="SimSun" w:eastAsia="SimSun" w:cs="SimSun"/>
          <w:sz w:val="31"/>
          <w:szCs w:val="31"/>
          <w:spacing w:val="-3"/>
        </w:rPr>
        <w:t>自自然现象，不是自然现象来自自然规律。后代哲学中一个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2"/>
        </w:rPr>
        <w:t>争论不休的问题，即客观世界和理性规律，究竟谁</w:t>
      </w:r>
      <w:r>
        <w:rPr>
          <w:rFonts w:ascii="SimSun" w:hAnsi="SimSun" w:eastAsia="SimSun" w:cs="SimSun"/>
          <w:sz w:val="31"/>
          <w:szCs w:val="31"/>
          <w:spacing w:val="-13"/>
        </w:rPr>
        <w:t>先谁后的问  </w:t>
      </w:r>
      <w:r>
        <w:rPr>
          <w:rFonts w:ascii="SimSun" w:hAnsi="SimSun" w:eastAsia="SimSun" w:cs="SimSun"/>
          <w:sz w:val="31"/>
          <w:szCs w:val="31"/>
          <w:spacing w:val="-2"/>
        </w:rPr>
        <w:t>题。古希腊的柏拉图认为个别事物是观念的“摹本”或“影  </w:t>
      </w:r>
      <w:r>
        <w:rPr>
          <w:rFonts w:ascii="SimSun" w:hAnsi="SimSun" w:eastAsia="SimSun" w:cs="SimSun"/>
          <w:sz w:val="31"/>
          <w:szCs w:val="31"/>
          <w:spacing w:val="-2"/>
        </w:rPr>
        <w:t>子”。中国的朱熹认为理在气先。德国的黑格尔认为自然是  </w:t>
      </w:r>
      <w:r>
        <w:rPr>
          <w:rFonts w:ascii="SimSun" w:hAnsi="SimSun" w:eastAsia="SimSun" w:cs="SimSun"/>
          <w:sz w:val="31"/>
          <w:szCs w:val="31"/>
          <w:spacing w:val="-2"/>
        </w:rPr>
        <w:t>绝对观念自身的异化，社会是绝对精神的体现。他们都认为  </w:t>
      </w:r>
      <w:r>
        <w:rPr>
          <w:rFonts w:ascii="SimSun" w:hAnsi="SimSun" w:eastAsia="SimSun" w:cs="SimSun"/>
          <w:sz w:val="31"/>
          <w:szCs w:val="31"/>
          <w:spacing w:val="-18"/>
        </w:rPr>
        <w:t>理性规律在先，客观世界在后，也就是说理性规律、绝对观</w:t>
      </w:r>
      <w:r>
        <w:rPr>
          <w:rFonts w:ascii="SimSun" w:hAnsi="SimSun" w:eastAsia="SimSun" w:cs="SimSun"/>
          <w:sz w:val="31"/>
          <w:szCs w:val="31"/>
          <w:spacing w:val="-19"/>
        </w:rPr>
        <w:t>念、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绝对精神等等，可以独立于客观世界之外，先于客观世界存  </w:t>
      </w:r>
      <w:r>
        <w:rPr>
          <w:rFonts w:ascii="SimSun" w:hAnsi="SimSun" w:eastAsia="SimSun" w:cs="SimSun"/>
          <w:sz w:val="31"/>
          <w:szCs w:val="31"/>
          <w:spacing w:val="-2"/>
        </w:rPr>
        <w:t>在。人们称这种哲学思想为客观唯心主义思想。有人说，老  </w:t>
      </w:r>
      <w:r>
        <w:rPr>
          <w:rFonts w:ascii="SimSun" w:hAnsi="SimSun" w:eastAsia="SimSun" w:cs="SimSun"/>
          <w:sz w:val="31"/>
          <w:szCs w:val="31"/>
          <w:spacing w:val="-29"/>
        </w:rPr>
        <w:t>子说“有物混成，先天地生，寂兮寥兮，独立不改，周行而不殆，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可以为天下母，吾不知其名，字之日道，强为之名</w:t>
      </w:r>
      <w:r>
        <w:rPr>
          <w:rFonts w:ascii="SimSun" w:hAnsi="SimSun" w:eastAsia="SimSun" w:cs="SimSun"/>
          <w:sz w:val="31"/>
          <w:szCs w:val="31"/>
          <w:spacing w:val="-13"/>
        </w:rPr>
        <w:t>日大，大曰  </w:t>
      </w:r>
      <w:r>
        <w:rPr>
          <w:rFonts w:ascii="SimSun" w:hAnsi="SimSun" w:eastAsia="SimSun" w:cs="SimSun"/>
          <w:sz w:val="31"/>
          <w:szCs w:val="31"/>
          <w:spacing w:val="-28"/>
        </w:rPr>
        <w:t>逝，逝曰远，远曰反。”那么,老子认为是自然规律的道，先天地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生，老子也是客观唯心主义者了。不要忘记老子还</w:t>
      </w:r>
      <w:r>
        <w:rPr>
          <w:rFonts w:ascii="SimSun" w:hAnsi="SimSun" w:eastAsia="SimSun" w:cs="SimSun"/>
          <w:sz w:val="31"/>
          <w:szCs w:val="31"/>
          <w:spacing w:val="-13"/>
        </w:rPr>
        <w:t>有“道法自  </w:t>
      </w:r>
      <w:r>
        <w:rPr>
          <w:rFonts w:ascii="SimSun" w:hAnsi="SimSun" w:eastAsia="SimSun" w:cs="SimSun"/>
          <w:sz w:val="31"/>
          <w:szCs w:val="31"/>
          <w:spacing w:val="-23"/>
        </w:rPr>
        <w:t>然”的话，天地只是自然的一部分，不是自然的全部，而</w:t>
      </w:r>
      <w:r>
        <w:rPr>
          <w:rFonts w:ascii="SimSun" w:hAnsi="SimSun" w:eastAsia="SimSun" w:cs="SimSun"/>
          <w:sz w:val="31"/>
          <w:szCs w:val="31"/>
          <w:spacing w:val="-24"/>
        </w:rPr>
        <w:t>且古代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人认知的天地，只是自然的一小部分，现代人认知</w:t>
      </w:r>
      <w:r>
        <w:rPr>
          <w:rFonts w:ascii="SimSun" w:hAnsi="SimSun" w:eastAsia="SimSun" w:cs="SimSun"/>
          <w:sz w:val="31"/>
          <w:szCs w:val="31"/>
          <w:spacing w:val="-13"/>
        </w:rPr>
        <w:t>的天地，虽  </w:t>
      </w:r>
      <w:r>
        <w:rPr>
          <w:rFonts w:ascii="SimSun" w:hAnsi="SimSun" w:eastAsia="SimSun" w:cs="SimSun"/>
          <w:sz w:val="31"/>
          <w:szCs w:val="31"/>
          <w:spacing w:val="-12"/>
        </w:rPr>
        <w:t>然扩展了许多，能大至银河系，小至夸克了，但仍</w:t>
      </w:r>
      <w:r>
        <w:rPr>
          <w:rFonts w:ascii="SimSun" w:hAnsi="SimSun" w:eastAsia="SimSun" w:cs="SimSun"/>
          <w:sz w:val="31"/>
          <w:szCs w:val="31"/>
          <w:spacing w:val="-13"/>
        </w:rPr>
        <w:t>然是至大无  </w:t>
      </w:r>
      <w:r>
        <w:rPr>
          <w:rFonts w:ascii="SimSun" w:hAnsi="SimSun" w:eastAsia="SimSun" w:cs="SimSun"/>
          <w:sz w:val="31"/>
          <w:szCs w:val="31"/>
          <w:spacing w:val="-2"/>
        </w:rPr>
        <w:t>外至小无内的物质世界的一小部分而已。所以，天地不能概  </w:t>
      </w:r>
      <w:r>
        <w:rPr>
          <w:rFonts w:ascii="SimSun" w:hAnsi="SimSun" w:eastAsia="SimSun" w:cs="SimSun"/>
          <w:sz w:val="31"/>
          <w:szCs w:val="31"/>
          <w:spacing w:val="-22"/>
        </w:rPr>
        <w:t>括自然，故地法天、天法道，道法自然，才</w:t>
      </w:r>
      <w:r>
        <w:rPr>
          <w:rFonts w:ascii="SimSun" w:hAnsi="SimSun" w:eastAsia="SimSun" w:cs="SimSun"/>
          <w:sz w:val="31"/>
          <w:szCs w:val="31"/>
          <w:spacing w:val="-23"/>
        </w:rPr>
        <w:t>是比较合乎实际的表</w:t>
      </w:r>
    </w:p>
    <w:p>
      <w:pPr>
        <w:spacing w:line="272" w:lineRule="auto"/>
        <w:sectPr>
          <w:headerReference w:type="default" r:id="rId334"/>
          <w:pgSz w:w="11900" w:h="16840"/>
          <w:pgMar w:top="2179" w:right="1785" w:bottom="400" w:left="1539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82" w:right="57"/>
        <w:spacing w:before="33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述。但这种表述也有缺陷，地是自然的一部分，天也</w:t>
      </w:r>
      <w:r>
        <w:rPr>
          <w:rFonts w:ascii="SimSun" w:hAnsi="SimSun" w:eastAsia="SimSun" w:cs="SimSun"/>
          <w:sz w:val="31"/>
          <w:szCs w:val="31"/>
          <w:spacing w:val="-13"/>
        </w:rPr>
        <w:t>是自然的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一部分，自然规律贯穿于一切自然之中，不存在地法天，天法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道的实际，但道法自然，却是合乎实际的，没有自然这个实际，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就不能有任何自然规律，即使有规律，这规律也无处贯穿而不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能存在，等于没有。故应当是先有自然，后有规律，这就叫唯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物主义。下面再分别说明各个具体问题。</w:t>
      </w:r>
    </w:p>
    <w:p>
      <w:pPr>
        <w:pStyle w:val="BodyText"/>
        <w:spacing w:line="252" w:lineRule="auto"/>
        <w:rPr/>
      </w:pPr>
      <w:r/>
    </w:p>
    <w:p>
      <w:pPr>
        <w:ind w:left="886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1.自然即客观世界</w:t>
      </w:r>
    </w:p>
    <w:p>
      <w:pPr>
        <w:ind w:left="182" w:right="37" w:firstLine="709"/>
        <w:spacing w:before="317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自然，就是自己就是这样的意思；也就是说，它不是任何 </w:t>
      </w:r>
      <w:r>
        <w:rPr>
          <w:rFonts w:ascii="SimSun" w:hAnsi="SimSun" w:eastAsia="SimSun" w:cs="SimSun"/>
          <w:sz w:val="31"/>
          <w:szCs w:val="31"/>
          <w:spacing w:val="-13"/>
        </w:rPr>
        <w:t>力量创造成这样的，而是它自己这样的。所以自然之物，就是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自然生成或形成的东西。因此，自然之物又叫自在之物；自在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之物，即自己存在的东西，它不是上天创造的，也不是上帝创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造的，更不是神鬼创造的，而是自己创造了自己。自己将自己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创造成什么样子，是由两个方面决定的，</w:t>
      </w:r>
      <w:r>
        <w:rPr>
          <w:rFonts w:ascii="SimSun" w:hAnsi="SimSun" w:eastAsia="SimSun" w:cs="SimSun"/>
          <w:sz w:val="31"/>
          <w:szCs w:val="31"/>
          <w:spacing w:val="9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一是本身的素质所形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成的特性，二是周围的环境所形成的条件。特性千差万别，条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件也千差万别，所以，世界上不会有绝对相同的东西或事物。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这就是物质世界的多种多样性的根本原因。当物质还处于元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素或矿物阶段时，只有简单的聚合与分解运动，在不同条件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下，聚合与分解的速度和程度不同，所以元素有纯度上的差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别，矿物有品位上的差别。元素或矿物还没有适应环境或条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件的能力，环境或条件主宰着元素或矿物的命运。当物质结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合成有机物或蛋白质之后，就有了适应环境或条件的最初能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力，到发展成为生物和人类之后，就有了适应环境或条件的更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大能力或高级能力。有了更大能力的生物，只要环境或条件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不是绝对不利的突发性改变，生物就能逐渐改变自己的素质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或特性，以适应环境或条件，以求得生存或发展，生物的命运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就不完全受环境或条件的主宰了。到有了高级能力的人类，</w:t>
      </w:r>
    </w:p>
    <w:p>
      <w:pPr>
        <w:spacing w:line="271" w:lineRule="auto"/>
        <w:sectPr>
          <w:headerReference w:type="default" r:id="rId335"/>
          <w:pgSz w:w="12050" w:h="16940"/>
          <w:pgMar w:top="2170" w:right="1807" w:bottom="400" w:left="1807" w:header="17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right="28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不仅能适应各种各样的环境或条件，还能改造不利于自己的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某些环境或条件，所以人类就有了更多的生存或发展的自由。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但人类的生存或发展，必须保持在生态平衡的允许范围之内；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如果超越了生态平衡的允许范围，人类就会面临毁</w:t>
      </w:r>
      <w:r>
        <w:rPr>
          <w:rFonts w:ascii="SimSun" w:hAnsi="SimSun" w:eastAsia="SimSun" w:cs="SimSun"/>
          <w:sz w:val="31"/>
          <w:szCs w:val="31"/>
          <w:spacing w:val="-2"/>
        </w:rPr>
        <w:t>灭性的灾 </w:t>
      </w:r>
      <w:r>
        <w:rPr>
          <w:rFonts w:ascii="SimSun" w:hAnsi="SimSun" w:eastAsia="SimSun" w:cs="SimSun"/>
          <w:sz w:val="31"/>
          <w:szCs w:val="31"/>
          <w:spacing w:val="-2"/>
        </w:rPr>
        <w:t>难。这些，都不是以人的主观意志为转移的客观规</w:t>
      </w:r>
      <w:r>
        <w:rPr>
          <w:rFonts w:ascii="SimSun" w:hAnsi="SimSun" w:eastAsia="SimSun" w:cs="SimSun"/>
          <w:sz w:val="31"/>
          <w:szCs w:val="31"/>
          <w:spacing w:val="-3"/>
        </w:rPr>
        <w:t>律或自然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规律。因此，自然是客观的，自然界就是客观世界。</w:t>
      </w:r>
    </w:p>
    <w:p>
      <w:pPr>
        <w:ind w:left="764"/>
        <w:spacing w:before="33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2.道即客观世界发展变化的规律</w:t>
      </w:r>
    </w:p>
    <w:p>
      <w:pPr>
        <w:ind w:right="289" w:firstLine="739"/>
        <w:spacing w:before="325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易学把客观世界的发展变化规律称为道，是说客观世界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的发展变化规律就像路一样，按照客观世界的发展变化规律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办事，就像在路上行走，会平安到达目的地。如果</w:t>
      </w:r>
      <w:r>
        <w:rPr>
          <w:rFonts w:ascii="SimSun" w:hAnsi="SimSun" w:eastAsia="SimSun" w:cs="SimSun"/>
          <w:sz w:val="31"/>
          <w:szCs w:val="31"/>
          <w:spacing w:val="-2"/>
        </w:rPr>
        <w:t>离开路乱 </w:t>
      </w:r>
      <w:r>
        <w:rPr>
          <w:rFonts w:ascii="SimSun" w:hAnsi="SimSun" w:eastAsia="SimSun" w:cs="SimSun"/>
          <w:sz w:val="31"/>
          <w:szCs w:val="31"/>
          <w:spacing w:val="-13"/>
        </w:rPr>
        <w:t>走，就会有危险，甚至陷入绝境，不能生存。所以古人把按客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观世界的发展变化规律办事，叫走正道或正路；把</w:t>
      </w:r>
      <w:r>
        <w:rPr>
          <w:rFonts w:ascii="SimSun" w:hAnsi="SimSun" w:eastAsia="SimSun" w:cs="SimSun"/>
          <w:sz w:val="31"/>
          <w:szCs w:val="31"/>
          <w:spacing w:val="-13"/>
        </w:rPr>
        <w:t>不按客观世 </w:t>
      </w:r>
      <w:r>
        <w:rPr>
          <w:rFonts w:ascii="SimSun" w:hAnsi="SimSun" w:eastAsia="SimSun" w:cs="SimSun"/>
          <w:sz w:val="31"/>
          <w:szCs w:val="31"/>
          <w:spacing w:val="-8"/>
        </w:rPr>
        <w:t>界的发展变化规律办事，叫走歪道或邪路。走正道正路的人，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一般是吉多凶少，即使遇到一些磨难，但结果会是好的；有的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生前精神愉快生活幸福；有的死后名垂青史流芳百</w:t>
      </w:r>
      <w:r>
        <w:rPr>
          <w:rFonts w:ascii="SimSun" w:hAnsi="SimSun" w:eastAsia="SimSun" w:cs="SimSun"/>
          <w:sz w:val="31"/>
          <w:szCs w:val="31"/>
          <w:spacing w:val="-13"/>
        </w:rPr>
        <w:t>世；有的既 </w:t>
      </w:r>
      <w:r>
        <w:rPr>
          <w:rFonts w:ascii="SimSun" w:hAnsi="SimSun" w:eastAsia="SimSun" w:cs="SimSun"/>
          <w:sz w:val="31"/>
          <w:szCs w:val="31"/>
          <w:spacing w:val="-13"/>
        </w:rPr>
        <w:t>能生前精神愉快生活幸福，又能死后名垂青史流芳百世；三种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结果，前两种都是好的，后一种为最好。走歪道邪路的人，</w:t>
      </w:r>
      <w:r>
        <w:rPr>
          <w:rFonts w:ascii="SimSun" w:hAnsi="SimSun" w:eastAsia="SimSun" w:cs="SimSun"/>
          <w:sz w:val="31"/>
          <w:szCs w:val="31"/>
          <w:spacing w:val="9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般是凶多吉少，即使暂时得到一些好处，但结果会是糟的；有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的生前生活富裕但精神痛苦；有的生前遭受惩罚精神更痛苦；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有的不仅生前遭受惩罚精神痛苦，而且死后也留恶</w:t>
      </w:r>
      <w:r>
        <w:rPr>
          <w:rFonts w:ascii="SimSun" w:hAnsi="SimSun" w:eastAsia="SimSun" w:cs="SimSun"/>
          <w:sz w:val="31"/>
          <w:szCs w:val="31"/>
          <w:spacing w:val="-2"/>
        </w:rPr>
        <w:t>名遗臭万 </w:t>
      </w:r>
      <w:r>
        <w:rPr>
          <w:rFonts w:ascii="SimSun" w:hAnsi="SimSun" w:eastAsia="SimSun" w:cs="SimSun"/>
          <w:sz w:val="31"/>
          <w:szCs w:val="31"/>
          <w:spacing w:val="-24"/>
        </w:rPr>
        <w:t>年；三种结果，前两种都是糟的，后一种为最糟。古人说，人为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万物之灵。现代人说，人是高级生物或高等动物。</w:t>
      </w:r>
      <w:r>
        <w:rPr>
          <w:rFonts w:ascii="SimSun" w:hAnsi="SimSun" w:eastAsia="SimSun" w:cs="SimSun"/>
          <w:sz w:val="31"/>
          <w:szCs w:val="31"/>
          <w:spacing w:val="-2"/>
        </w:rPr>
        <w:t>人所需要 </w:t>
      </w:r>
      <w:r>
        <w:rPr>
          <w:rFonts w:ascii="SimSun" w:hAnsi="SimSun" w:eastAsia="SimSun" w:cs="SimSun"/>
          <w:sz w:val="31"/>
          <w:szCs w:val="31"/>
          <w:spacing w:val="-2"/>
        </w:rPr>
        <w:t>的不仅仅是物质生活或物质文明，还需要精神生活或精神文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明。当然，人和人不一样，有的特别重视物质生活或物质文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明，有的人特别重视精神生活或精神文明。古代有许多特别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重视精神生活或精神文明的人，如孔子、孟子、老子、庄</w:t>
      </w:r>
      <w:r>
        <w:rPr>
          <w:rFonts w:ascii="SimSun" w:hAnsi="SimSun" w:eastAsia="SimSun" w:cs="SimSun"/>
          <w:sz w:val="31"/>
          <w:szCs w:val="31"/>
          <w:spacing w:val="-23"/>
        </w:rPr>
        <w:t>子、屈</w:t>
      </w:r>
    </w:p>
    <w:p>
      <w:pPr>
        <w:spacing w:line="271" w:lineRule="auto"/>
        <w:sectPr>
          <w:headerReference w:type="default" r:id="rId336"/>
          <w:pgSz w:w="11900" w:h="16840"/>
          <w:pgMar w:top="2119" w:right="1785" w:bottom="400" w:left="1660" w:header="178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12" w:right="167"/>
        <w:spacing w:before="305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4"/>
        </w:rPr>
        <w:t>原、陶渊明、李白、杜甫、苏轼、岳飞、辛弃疾、陆游、文天祥、史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可法等人；他们有的取富贵易如反掌，但不愿那样做，宁愿以 </w:t>
      </w:r>
      <w:r>
        <w:rPr>
          <w:rFonts w:ascii="SimSun" w:hAnsi="SimSun" w:eastAsia="SimSun" w:cs="SimSun"/>
          <w:sz w:val="31"/>
          <w:szCs w:val="31"/>
          <w:spacing w:val="-9"/>
        </w:rPr>
        <w:t>清贫换取精神生活或精神文明；他们有的已得富贵应保富贵，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但不愿那样做，宁愿以苦难和生命换取精神生活或精神文明。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何谓精神生活或精神文明呢?就是他认为只有这样才符合作 </w:t>
      </w:r>
      <w:r>
        <w:rPr>
          <w:rFonts w:ascii="SimSun" w:hAnsi="SimSun" w:eastAsia="SimSun" w:cs="SimSun"/>
          <w:sz w:val="31"/>
          <w:szCs w:val="31"/>
          <w:spacing w:val="-14"/>
        </w:rPr>
        <w:t>人的正道，才是走正路，才合乎人类社会发展变化的客观</w:t>
      </w:r>
      <w:r>
        <w:rPr>
          <w:rFonts w:ascii="SimSun" w:hAnsi="SimSun" w:eastAsia="SimSun" w:cs="SimSun"/>
          <w:sz w:val="31"/>
          <w:szCs w:val="31"/>
          <w:spacing w:val="-15"/>
        </w:rPr>
        <w:t>规律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的要求，否则，人类社会就会倒退到没有理性的野蛮时代去，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人类社会就不成其为人类社会了。基于这种认识，就觉得只 </w:t>
      </w:r>
      <w:r>
        <w:rPr>
          <w:rFonts w:ascii="SimSun" w:hAnsi="SimSun" w:eastAsia="SimSun" w:cs="SimSun"/>
          <w:sz w:val="31"/>
          <w:szCs w:val="31"/>
          <w:spacing w:val="-13"/>
        </w:rPr>
        <w:t>有这样做，才能心安理得死无遗憾。所以，古人称走正</w:t>
      </w:r>
      <w:r>
        <w:rPr>
          <w:rFonts w:ascii="SimSun" w:hAnsi="SimSun" w:eastAsia="SimSun" w:cs="SimSun"/>
          <w:sz w:val="31"/>
          <w:szCs w:val="31"/>
          <w:spacing w:val="-14"/>
        </w:rPr>
        <w:t>道或正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路的人为好人为善人，称走歪道或邪路的人</w:t>
      </w:r>
      <w:r>
        <w:rPr>
          <w:rFonts w:ascii="SimSun" w:hAnsi="SimSun" w:eastAsia="SimSun" w:cs="SimSun"/>
          <w:sz w:val="31"/>
          <w:szCs w:val="31"/>
          <w:spacing w:val="-14"/>
        </w:rPr>
        <w:t>为坏人为恶人，并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</w:rPr>
        <w:t>作出“善有善报，恶有恶报，不是不报，时候未到，时候一到，</w:t>
      </w:r>
      <w:r>
        <w:rPr>
          <w:rFonts w:ascii="SimSun" w:hAnsi="SimSun" w:eastAsia="SimSun" w:cs="SimSun"/>
          <w:sz w:val="31"/>
          <w:szCs w:val="31"/>
          <w:spacing w:val="-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切都报”的结论，还下定“积善之家必有余庆</w:t>
      </w:r>
      <w:r>
        <w:rPr>
          <w:rFonts w:ascii="SimSun" w:hAnsi="SimSun" w:eastAsia="SimSun" w:cs="SimSun"/>
          <w:sz w:val="31"/>
          <w:szCs w:val="31"/>
          <w:spacing w:val="-25"/>
        </w:rPr>
        <w:t>，积恶之家必有后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殃”、“为善者福庇子孙，为恶者祸及后人”等断语。谁来对善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人施以善报，对恶人施以恶报呢?不是上天上帝，也不是神 </w:t>
      </w:r>
      <w:r>
        <w:rPr>
          <w:rFonts w:ascii="SimSun" w:hAnsi="SimSun" w:eastAsia="SimSun" w:cs="SimSun"/>
          <w:sz w:val="31"/>
          <w:szCs w:val="31"/>
          <w:spacing w:val="-33"/>
        </w:rPr>
        <w:t>鬼，而是人。“得道多助，失道寡助”、“</w:t>
      </w:r>
      <w:r>
        <w:rPr>
          <w:rFonts w:ascii="SimSun" w:hAnsi="SimSun" w:eastAsia="SimSun" w:cs="SimSun"/>
          <w:sz w:val="31"/>
          <w:szCs w:val="31"/>
          <w:spacing w:val="-34"/>
        </w:rPr>
        <w:t>积德施恩，人必报之以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恩德；积怨施仇，人必报之以怨仇”这也是人类社会的客观规 </w:t>
      </w:r>
      <w:r>
        <w:rPr>
          <w:rFonts w:ascii="SimSun" w:hAnsi="SimSun" w:eastAsia="SimSun" w:cs="SimSun"/>
          <w:sz w:val="31"/>
          <w:szCs w:val="31"/>
          <w:spacing w:val="-32"/>
        </w:rPr>
        <w:t>律。所谓“天道无亲，常与善人”、“天网</w:t>
      </w:r>
      <w:r>
        <w:rPr>
          <w:rFonts w:ascii="SimSun" w:hAnsi="SimSun" w:eastAsia="SimSun" w:cs="SimSun"/>
          <w:sz w:val="31"/>
          <w:szCs w:val="31"/>
          <w:spacing w:val="-33"/>
        </w:rPr>
        <w:t>恢恢，疏而不漏”不过 </w:t>
      </w:r>
      <w:r>
        <w:rPr>
          <w:rFonts w:ascii="SimSun" w:hAnsi="SimSun" w:eastAsia="SimSun" w:cs="SimSun"/>
          <w:sz w:val="31"/>
          <w:szCs w:val="31"/>
          <w:spacing w:val="-13"/>
        </w:rPr>
        <w:t>是借天为说而已，其实是说人类社会的规律，也和自然界的规 </w:t>
      </w:r>
      <w:r>
        <w:rPr>
          <w:rFonts w:ascii="SimSun" w:hAnsi="SimSun" w:eastAsia="SimSun" w:cs="SimSun"/>
          <w:sz w:val="31"/>
          <w:szCs w:val="31"/>
          <w:spacing w:val="-23"/>
        </w:rPr>
        <w:t>律一样，是客观的，不会有错的。早就有人说过，“天堂地狱由 </w:t>
      </w:r>
      <w:r>
        <w:rPr>
          <w:rFonts w:ascii="SimSun" w:hAnsi="SimSun" w:eastAsia="SimSun" w:cs="SimSun"/>
          <w:sz w:val="31"/>
          <w:szCs w:val="31"/>
          <w:spacing w:val="-18"/>
        </w:rPr>
        <w:t>人造，古人不肯分明道”,意思就是说，每个人的吉凶祸福，都 </w:t>
      </w:r>
      <w:r>
        <w:rPr>
          <w:rFonts w:ascii="SimSun" w:hAnsi="SimSun" w:eastAsia="SimSun" w:cs="SimSun"/>
          <w:sz w:val="31"/>
          <w:szCs w:val="31"/>
          <w:spacing w:val="-13"/>
        </w:rPr>
        <w:t>是自己造成的，只是古人不肯明说罢了。因此，就可知道，易 </w:t>
      </w:r>
      <w:r>
        <w:rPr>
          <w:rFonts w:ascii="SimSun" w:hAnsi="SimSun" w:eastAsia="SimSun" w:cs="SimSun"/>
          <w:sz w:val="31"/>
          <w:szCs w:val="31"/>
          <w:spacing w:val="-2"/>
        </w:rPr>
        <w:t>学之道，就是包括人类社会在内的整个自然界的发展变化的 </w:t>
      </w:r>
      <w:r>
        <w:rPr>
          <w:rFonts w:ascii="SimSun" w:hAnsi="SimSun" w:eastAsia="SimSun" w:cs="SimSun"/>
          <w:sz w:val="31"/>
          <w:szCs w:val="31"/>
          <w:spacing w:val="-9"/>
        </w:rPr>
        <w:t>客观规律，也就是客观世界的发展变化规律。</w:t>
      </w:r>
    </w:p>
    <w:p>
      <w:pPr>
        <w:pStyle w:val="BodyText"/>
        <w:spacing w:line="243" w:lineRule="auto"/>
        <w:rPr/>
      </w:pPr>
      <w:r/>
    </w:p>
    <w:p>
      <w:pPr>
        <w:ind w:left="746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自然规律即天道天理</w:t>
      </w:r>
    </w:p>
    <w:p>
      <w:pPr>
        <w:pStyle w:val="BodyText"/>
        <w:spacing w:line="242" w:lineRule="auto"/>
        <w:rPr/>
      </w:pPr>
      <w:r/>
    </w:p>
    <w:p>
      <w:pPr>
        <w:ind w:left="112" w:right="277" w:firstLine="649"/>
        <w:spacing w:before="101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客观规律即自然规律，古人称这种规律为天</w:t>
      </w:r>
      <w:r>
        <w:rPr>
          <w:rFonts w:ascii="SimSun" w:hAnsi="SimSun" w:eastAsia="SimSun" w:cs="SimSun"/>
          <w:sz w:val="31"/>
          <w:szCs w:val="31"/>
          <w:spacing w:val="-15"/>
        </w:rPr>
        <w:t>道或天理，称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合乎天道或天理的思想意识为良知或良心。由此可知，天道</w:t>
      </w:r>
    </w:p>
    <w:p>
      <w:pPr>
        <w:spacing w:line="244" w:lineRule="auto"/>
        <w:sectPr>
          <w:headerReference w:type="default" r:id="rId337"/>
          <w:pgSz w:w="12050" w:h="16940"/>
          <w:pgMar w:top="2289" w:right="1807" w:bottom="400" w:left="1807" w:header="19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right="210"/>
        <w:spacing w:before="10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即自然之道、天理即自然之理。俗话说，是人就应当讲道理。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讲什么道理呢?就是讲天道天理或自然之道自然之理。又 </w:t>
      </w:r>
      <w:r>
        <w:rPr>
          <w:rFonts w:ascii="SimSun" w:hAnsi="SimSun" w:eastAsia="SimSun" w:cs="SimSun"/>
          <w:sz w:val="31"/>
          <w:szCs w:val="31"/>
          <w:spacing w:val="-13"/>
        </w:rPr>
        <w:t>说，是人就应当讲天理良心。不讲天理良心，叫</w:t>
      </w:r>
      <w:r>
        <w:rPr>
          <w:rFonts w:ascii="SimSun" w:hAnsi="SimSun" w:eastAsia="SimSun" w:cs="SimSun"/>
          <w:sz w:val="31"/>
          <w:szCs w:val="31"/>
          <w:spacing w:val="-14"/>
        </w:rPr>
        <w:t>丧天良，丧天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理，没良心。做了坏事，叫做了伤天害理之事，叫做了没有良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心的事情。因此就能明白，天之道即人之道，天之理即人之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理；或者说，自然之道即人之道，自然之理即人之理。推</w:t>
      </w:r>
      <w:r>
        <w:rPr>
          <w:rFonts w:ascii="SimSun" w:hAnsi="SimSun" w:eastAsia="SimSun" w:cs="SimSun"/>
          <w:sz w:val="31"/>
          <w:szCs w:val="31"/>
          <w:spacing w:val="-14"/>
        </w:rPr>
        <w:t>而广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之，天性即人性，天心即人心，天意即人意</w:t>
      </w:r>
      <w:r>
        <w:rPr>
          <w:rFonts w:ascii="SimSun" w:hAnsi="SimSun" w:eastAsia="SimSun" w:cs="SimSun"/>
          <w:sz w:val="31"/>
          <w:szCs w:val="31"/>
          <w:spacing w:val="-24"/>
        </w:rPr>
        <w:t>；人的天性即人的自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然之性，人的心意即天或自然的客观规律在人的头脑中形成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的思想意识。明白了这些，易学中的道、天道，理、天理，以及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天性、天心、天意等等，就不是很神秘很玄妙的东西了，任何人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都是可以理解和掌握的，不一定非圣人不可。所以，对易学作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出现代人可以接受的解释，不是不可能的，而是完全可能的。</w:t>
      </w:r>
    </w:p>
    <w:p>
      <w:pPr>
        <w:ind w:left="704"/>
        <w:spacing w:before="3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4.宏观世界有大道理</w:t>
      </w:r>
    </w:p>
    <w:p>
      <w:pPr>
        <w:ind w:right="210" w:firstLine="679"/>
        <w:spacing w:before="33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整个宇宙，从空间上说是无穷大的，从时间上说是无限长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的，人类不能完全认识它的一切，只能认识它的一部</w:t>
      </w:r>
      <w:r>
        <w:rPr>
          <w:rFonts w:ascii="SimSun" w:hAnsi="SimSun" w:eastAsia="SimSun" w:cs="SimSun"/>
          <w:sz w:val="31"/>
          <w:szCs w:val="31"/>
          <w:spacing w:val="-14"/>
        </w:rPr>
        <w:t>分，随着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人类认知的积累，认识能力的提高，科学技术的发展，认识的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范围会逐渐扩大。现在对宏观宇宙的认识已扩大到银河系，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正在向河外星系扩展，但无论怎样扩展，也不会是宏观宇宙的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全部。宏观宇宙的无穷大，古人早有认识。古人无法形容它 </w:t>
      </w:r>
      <w:r>
        <w:rPr>
          <w:rFonts w:ascii="SimSun" w:hAnsi="SimSun" w:eastAsia="SimSun" w:cs="SimSun"/>
          <w:sz w:val="31"/>
          <w:szCs w:val="31"/>
          <w:spacing w:val="-24"/>
        </w:rPr>
        <w:t>的大，就用“至大无外”来形容，也就是没有比它更大的任何东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西了，包括空间在内。这种认识和形容来自对宏观世界和微 </w:t>
      </w:r>
      <w:r>
        <w:rPr>
          <w:rFonts w:ascii="SimSun" w:hAnsi="SimSun" w:eastAsia="SimSun" w:cs="SimSun"/>
          <w:sz w:val="31"/>
          <w:szCs w:val="31"/>
          <w:spacing w:val="-1"/>
        </w:rPr>
        <w:t>观世界之间的中间世界即现实世界的具体事物的推理。由中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间事物向大的方面推理，就必然以“至大无外”作为最</w:t>
      </w:r>
      <w:r>
        <w:rPr>
          <w:rFonts w:ascii="SimSun" w:hAnsi="SimSun" w:eastAsia="SimSun" w:cs="SimSun"/>
          <w:sz w:val="31"/>
          <w:szCs w:val="31"/>
          <w:spacing w:val="-14"/>
        </w:rPr>
        <w:t>后的结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论。远古人能见到的最大的具体事物，就是天地。如果有人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问：天地就是最大的事物吗?回答只有两种可能：</w:t>
      </w:r>
      <w:r>
        <w:rPr>
          <w:rFonts w:ascii="SimSun" w:hAnsi="SimSun" w:eastAsia="SimSun" w:cs="SimSun"/>
          <w:sz w:val="31"/>
          <w:szCs w:val="31"/>
          <w:spacing w:val="10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一是天地就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是最大的事物，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一是天地不是最大的事物。远古人的回答可</w:t>
      </w:r>
    </w:p>
    <w:p>
      <w:pPr>
        <w:spacing w:line="270" w:lineRule="auto"/>
        <w:sectPr>
          <w:headerReference w:type="default" r:id="rId338"/>
          <w:pgSz w:w="11900" w:h="16840"/>
          <w:pgMar w:top="2170" w:right="1785" w:bottom="400" w:left="1750" w:header="181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left="62" w:right="207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60" w:id="57"/>
      <w:bookmarkEnd w:id="57"/>
      <w:r>
        <w:rPr>
          <w:rFonts w:ascii="SimSun" w:hAnsi="SimSun" w:eastAsia="SimSun" w:cs="SimSun"/>
          <w:sz w:val="31"/>
          <w:szCs w:val="31"/>
          <w:spacing w:val="-13"/>
        </w:rPr>
        <w:t>能是前一种，上古人的回答就可能是后一种了。因为，自上古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以来，就有九重天的说法，后来又有三十三天天外天的说法；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俗话中也有“人外有人，天外有天”的说法。所以，可以断言中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国人很早以前就不认为天是最大的，就可知也不认为地是最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大的。那么什么是最大的呢?中国人认为宇宙是最大的。什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么是宇宙呢?中国人说，空间为宇，时间为宙，空间无边无际，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时间无始无终。空间按立方体说是三维的，加上时间</w:t>
      </w:r>
      <w:r>
        <w:rPr>
          <w:rFonts w:ascii="SimSun" w:hAnsi="SimSun" w:eastAsia="SimSun" w:cs="SimSun"/>
          <w:sz w:val="31"/>
          <w:szCs w:val="31"/>
          <w:spacing w:val="-2"/>
        </w:rPr>
        <w:t>轴是四 </w:t>
      </w:r>
      <w:r>
        <w:rPr>
          <w:rFonts w:ascii="SimSun" w:hAnsi="SimSun" w:eastAsia="SimSun" w:cs="SimSun"/>
          <w:sz w:val="31"/>
          <w:szCs w:val="31"/>
          <w:spacing w:val="-8"/>
        </w:rPr>
        <w:t>维的；按球形体说是多维的，加上时间轴也是多维的。所以，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后世有三维空间、四维空间、多维空间的说法。其实，单就空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间说，虽然球形体的过中心的任何一条直线(即直径)都可以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算是一维，所以是多维的；但球形体的多维仍可归纳为三维，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加上时间轴也只是四维。因此，静止的单纯的空间，只能是三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维空间；只有宇宙空间才是四维空间，因为宇宙的涵</w:t>
      </w:r>
      <w:r>
        <w:rPr>
          <w:rFonts w:ascii="SimSun" w:hAnsi="SimSun" w:eastAsia="SimSun" w:cs="SimSun"/>
          <w:sz w:val="31"/>
          <w:szCs w:val="31"/>
          <w:spacing w:val="-13"/>
        </w:rPr>
        <w:t>义是空间 </w:t>
      </w:r>
      <w:r>
        <w:rPr>
          <w:rFonts w:ascii="SimSun" w:hAnsi="SimSun" w:eastAsia="SimSun" w:cs="SimSun"/>
          <w:sz w:val="31"/>
          <w:szCs w:val="31"/>
          <w:spacing w:val="-19"/>
        </w:rPr>
        <w:t>为宇，时间为宙，其中包含了时间因素，所以它才是四维空间。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由此可知，空间只有两种：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一种是一般空间，即日常可见的立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方体空间、球形体空间，是三维空间；另一种是宇宙空间，是四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维空间。现在有些人侈谈多维空间，提出五维空间、</w:t>
      </w:r>
      <w:r>
        <w:rPr>
          <w:rFonts w:ascii="SimSun" w:hAnsi="SimSun" w:eastAsia="SimSun" w:cs="SimSun"/>
          <w:sz w:val="31"/>
          <w:szCs w:val="31"/>
          <w:spacing w:val="-2"/>
        </w:rPr>
        <w:t>八维空 </w:t>
      </w:r>
      <w:r>
        <w:rPr>
          <w:rFonts w:ascii="SimSun" w:hAnsi="SimSun" w:eastAsia="SimSun" w:cs="SimSun"/>
          <w:sz w:val="31"/>
          <w:szCs w:val="31"/>
          <w:spacing w:val="-13"/>
        </w:rPr>
        <w:t>间、十维空间等说法。如果请他给这些说法下个定义，作出解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释，他又说不清楚，道不明白，可见是一些糊涂概念</w:t>
      </w:r>
      <w:r>
        <w:rPr>
          <w:rFonts w:ascii="SimSun" w:hAnsi="SimSun" w:eastAsia="SimSun" w:cs="SimSun"/>
          <w:sz w:val="31"/>
          <w:szCs w:val="31"/>
          <w:spacing w:val="-13"/>
        </w:rPr>
        <w:t>，不足取 </w:t>
      </w:r>
      <w:r>
        <w:rPr>
          <w:rFonts w:ascii="SimSun" w:hAnsi="SimSun" w:eastAsia="SimSun" w:cs="SimSun"/>
          <w:sz w:val="31"/>
          <w:szCs w:val="31"/>
          <w:spacing w:val="-13"/>
        </w:rPr>
        <w:t>的。总之，宏观世界有它的大道理，但大道理是从一般道理扩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大推论出来的，不是从天上掉下来的，所以，它应当是和一般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道理一致的。</w:t>
      </w:r>
    </w:p>
    <w:p>
      <w:pPr>
        <w:pStyle w:val="BodyText"/>
        <w:spacing w:line="250" w:lineRule="auto"/>
        <w:rPr/>
      </w:pPr>
      <w:r/>
    </w:p>
    <w:p>
      <w:pPr>
        <w:ind w:left="686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5.微观世界有小道理</w:t>
      </w:r>
    </w:p>
    <w:p>
      <w:pPr>
        <w:ind w:left="62" w:right="329" w:firstLine="619"/>
        <w:spacing w:before="337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微观世界，从空间上说是无穷小的，从时间上说</w:t>
      </w:r>
      <w:r>
        <w:rPr>
          <w:rFonts w:ascii="SimSun" w:hAnsi="SimSun" w:eastAsia="SimSun" w:cs="SimSun"/>
          <w:sz w:val="31"/>
          <w:szCs w:val="31"/>
          <w:spacing w:val="-14"/>
        </w:rPr>
        <w:t>是无限短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的，人类照样不能认识它的一切，只能认识它的一部分，随着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人类认知的积累，认识能力的提高，科学技术的发展，认识的</w:t>
      </w:r>
    </w:p>
    <w:p>
      <w:pPr>
        <w:spacing w:line="255" w:lineRule="auto"/>
        <w:sectPr>
          <w:headerReference w:type="default" r:id="rId339"/>
          <w:pgSz w:w="12050" w:h="16950"/>
          <w:pgMar w:top="2349" w:right="1807" w:bottom="400" w:left="1807" w:header="19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5" w:lineRule="auto"/>
        <w:rPr/>
      </w:pPr>
      <w:r/>
    </w:p>
    <w:p>
      <w:pPr>
        <w:ind w:right="311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61" w:id="58"/>
      <w:bookmarkEnd w:id="58"/>
      <w:r>
        <w:rPr>
          <w:rFonts w:ascii="SimSun" w:hAnsi="SimSun" w:eastAsia="SimSun" w:cs="SimSun"/>
          <w:sz w:val="31"/>
          <w:szCs w:val="31"/>
          <w:spacing w:val="-1"/>
        </w:rPr>
        <w:t>范围也会逐渐深入。现在对微观世界的认识已深入到基本粒 </w:t>
      </w:r>
      <w:r>
        <w:rPr>
          <w:rFonts w:ascii="SimSun" w:hAnsi="SimSun" w:eastAsia="SimSun" w:cs="SimSun"/>
          <w:sz w:val="31"/>
          <w:szCs w:val="31"/>
          <w:spacing w:val="-13"/>
        </w:rPr>
        <w:t>子领域，正在向更小的夸克领域深入。但是无论怎样深</w:t>
      </w:r>
      <w:r>
        <w:rPr>
          <w:rFonts w:ascii="SimSun" w:hAnsi="SimSun" w:eastAsia="SimSun" w:cs="SimSun"/>
          <w:sz w:val="31"/>
          <w:szCs w:val="31"/>
          <w:spacing w:val="-14"/>
        </w:rPr>
        <w:t>入，也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不会是微观世界的终极。微观世界的无穷小</w:t>
      </w:r>
      <w:r>
        <w:rPr>
          <w:rFonts w:ascii="SimSun" w:hAnsi="SimSun" w:eastAsia="SimSun" w:cs="SimSun"/>
          <w:sz w:val="31"/>
          <w:szCs w:val="31"/>
          <w:spacing w:val="-8"/>
        </w:rPr>
        <w:t>，古人早有认识。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古人无法形容它的小，就用“至小无内”来形容，也就是没有比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它更小的任何东西了，它不含任何空间，也只占极小极小的空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间。这种认识也是从常见事物的不断细分推论出来的，自然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也应当和常见事物一样具有相同的道理或一致的理论。这种 </w:t>
      </w:r>
      <w:r>
        <w:rPr>
          <w:rFonts w:ascii="SimSun" w:hAnsi="SimSun" w:eastAsia="SimSun" w:cs="SimSun"/>
          <w:sz w:val="31"/>
          <w:szCs w:val="31"/>
          <w:spacing w:val="-13"/>
        </w:rPr>
        <w:t>道理或理论就是微观世界的小道理小理论，其实，它和宏观世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界的大道理大理论是基本一致的，本是无所</w:t>
      </w:r>
      <w:r>
        <w:rPr>
          <w:rFonts w:ascii="SimSun" w:hAnsi="SimSun" w:eastAsia="SimSun" w:cs="SimSun"/>
          <w:sz w:val="31"/>
          <w:szCs w:val="31"/>
          <w:spacing w:val="-9"/>
        </w:rPr>
        <w:t>谓大小的。</w:t>
      </w:r>
    </w:p>
    <w:p>
      <w:pPr>
        <w:ind w:left="684"/>
        <w:spacing w:before="326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大小道理统一为太极</w:t>
      </w:r>
    </w:p>
    <w:p>
      <w:pPr>
        <w:ind w:right="291" w:firstLine="719"/>
        <w:spacing w:before="29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由于宏观世界的大道理和微观世界的小道理，都</w:t>
      </w:r>
      <w:r>
        <w:rPr>
          <w:rFonts w:ascii="SimSun" w:hAnsi="SimSun" w:eastAsia="SimSun" w:cs="SimSun"/>
          <w:sz w:val="31"/>
          <w:szCs w:val="31"/>
          <w:spacing w:val="-3"/>
        </w:rPr>
        <w:t>植根于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中间的现实世界的一般道理，所以古人能将大小道理统一起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来形成太极理论。因此，太极理论是既适用于宏观世界，也适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用于微观世界，还适用于中间的现实世界的通用理论。古人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认为宇宙间的一切事物，包括“至大无外”的宏观世界和“</w:t>
      </w:r>
      <w:r>
        <w:rPr>
          <w:rFonts w:ascii="SimSun" w:hAnsi="SimSun" w:eastAsia="SimSun" w:cs="SimSun"/>
          <w:sz w:val="31"/>
          <w:szCs w:val="31"/>
          <w:spacing w:val="-23"/>
        </w:rPr>
        <w:t>至小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无内”的微观世界，以及有大有小有内有外</w:t>
      </w:r>
      <w:r>
        <w:rPr>
          <w:rFonts w:ascii="SimSun" w:hAnsi="SimSun" w:eastAsia="SimSun" w:cs="SimSun"/>
          <w:sz w:val="31"/>
          <w:szCs w:val="31"/>
          <w:spacing w:val="-8"/>
        </w:rPr>
        <w:t>的中间现实世界，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都各是一个太极，所以古人有“万物皆太极”的说法。当然，远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古人最初制作太极系统模型太极球、太极圈、乾坤圈时，未必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想得这样周全，其主要依据只是当时人所能感知的天地日月。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天地，在当时人看来是最大的事物了；而日月，在当时人看来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就不是最大的事物。远古流传下来的传说中有羲和驭六龙之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车以载日运行于天的说法，又有称日为金乌，月为玉兔的说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法，就可以知道当时人不以日月为最大的事物，但却认为日月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是最重要的事物，没有日月的照临，天地就会只有黑暗而没有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光明，只有日没有月，天地就会只有温暖和炎热而没有</w:t>
      </w:r>
      <w:r>
        <w:rPr>
          <w:rFonts w:ascii="SimSun" w:hAnsi="SimSun" w:eastAsia="SimSun" w:cs="SimSun"/>
          <w:sz w:val="31"/>
          <w:szCs w:val="31"/>
          <w:spacing w:val="-13"/>
        </w:rPr>
        <w:t>凉爽和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寒冷。古人虽然也不喜欢炎热和寒冷而只喜欢温暖和凉爽，</w:t>
      </w:r>
    </w:p>
    <w:p>
      <w:pPr>
        <w:spacing w:line="271" w:lineRule="auto"/>
        <w:sectPr>
          <w:headerReference w:type="default" r:id="rId340"/>
          <w:pgSz w:w="12090" w:h="16970"/>
          <w:pgMar w:top="2130" w:right="1813" w:bottom="400" w:left="1790" w:header="16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136" w:right="171"/>
        <w:spacing w:before="10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但没有炎热和寒冷，也就不会有温暖和凉爽</w:t>
      </w:r>
      <w:r>
        <w:rPr>
          <w:rFonts w:ascii="SimSun" w:hAnsi="SimSun" w:eastAsia="SimSun" w:cs="SimSun"/>
          <w:sz w:val="31"/>
          <w:szCs w:val="31"/>
          <w:spacing w:val="-14"/>
        </w:rPr>
        <w:t>，而且这是自然规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律，人是无法改变的，只能顺从自然，适应自然，用自己的智慧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和力量去掌握自然规律，克服自然规律给人造成的种种困难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和灾害，所以太极系统模型是人类企图掌握自然规律的最早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尝试。在只有语言，可以思维，能够模仿自然制作模型</w:t>
      </w:r>
      <w:r>
        <w:rPr>
          <w:rFonts w:ascii="SimSun" w:hAnsi="SimSun" w:eastAsia="SimSun" w:cs="SimSun"/>
          <w:sz w:val="31"/>
          <w:szCs w:val="31"/>
          <w:spacing w:val="-14"/>
        </w:rPr>
        <w:t>的远古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时期，太极系统模型，可以说是最有内容最有意义的模型了，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也可以说是远古人留给后人的最有价值的东西了。太极系统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模型之所以最有内容最有意义最有价值，就在于它把宇宙间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的一切道理，包括大道理和小道理，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一切规律，包括自然规律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和社会规律，都统一起来，成为易学之源，也就是哲学之</w:t>
      </w:r>
      <w:r>
        <w:rPr>
          <w:rFonts w:ascii="SimSun" w:hAnsi="SimSun" w:eastAsia="SimSun" w:cs="SimSun"/>
          <w:sz w:val="31"/>
          <w:szCs w:val="31"/>
          <w:spacing w:val="-19"/>
        </w:rPr>
        <w:t>源。</w:t>
      </w:r>
    </w:p>
    <w:p>
      <w:pPr>
        <w:ind w:left="770"/>
        <w:spacing w:before="339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7.大小道理二分为阴阳</w:t>
      </w:r>
    </w:p>
    <w:p>
      <w:pPr>
        <w:ind w:left="136" w:right="171" w:firstLine="630"/>
        <w:spacing w:before="318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宇宙间的大小道理，</w:t>
      </w:r>
      <w:r>
        <w:rPr>
          <w:rFonts w:ascii="SimSun" w:hAnsi="SimSun" w:eastAsia="SimSun" w:cs="SimSun"/>
          <w:sz w:val="31"/>
          <w:szCs w:val="31"/>
          <w:spacing w:val="9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一切规律，都统一于太极，太极又二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分为阴阳，这种统、分结合，正、反依存的思维方法和认知理 </w:t>
      </w:r>
      <w:r>
        <w:rPr>
          <w:rFonts w:ascii="SimSun" w:hAnsi="SimSun" w:eastAsia="SimSun" w:cs="SimSun"/>
          <w:sz w:val="31"/>
          <w:szCs w:val="31"/>
          <w:spacing w:val="-13"/>
        </w:rPr>
        <w:t>论，可以说是世界上最全面最彻底的唯物辩证法了，因其产生 </w:t>
      </w:r>
      <w:r>
        <w:rPr>
          <w:rFonts w:ascii="SimSun" w:hAnsi="SimSun" w:eastAsia="SimSun" w:cs="SimSun"/>
          <w:sz w:val="31"/>
          <w:szCs w:val="31"/>
          <w:spacing w:val="-13"/>
        </w:rPr>
        <w:t>太早，没有文字记载，只靠实物流传和口头传说，实物流传中 </w:t>
      </w:r>
      <w:r>
        <w:rPr>
          <w:rFonts w:ascii="SimSun" w:hAnsi="SimSun" w:eastAsia="SimSun" w:cs="SimSun"/>
          <w:sz w:val="31"/>
          <w:szCs w:val="31"/>
          <w:spacing w:val="-13"/>
        </w:rPr>
        <w:t>断了，口头传说失误了，后人就不能原原本本地继承下来，以 </w:t>
      </w:r>
      <w:r>
        <w:rPr>
          <w:rFonts w:ascii="SimSun" w:hAnsi="SimSun" w:eastAsia="SimSun" w:cs="SimSun"/>
          <w:sz w:val="31"/>
          <w:szCs w:val="31"/>
          <w:spacing w:val="-7"/>
        </w:rPr>
        <w:t>至发生种种偏差，甚至走入歧途邪路，那能怨谁呢</w:t>
      </w:r>
      <w:r>
        <w:rPr>
          <w:rFonts w:ascii="SimSun" w:hAnsi="SimSun" w:eastAsia="SimSun" w:cs="SimSun"/>
          <w:sz w:val="31"/>
          <w:szCs w:val="31"/>
          <w:spacing w:val="-8"/>
        </w:rPr>
        <w:t>?只能怨后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人不争气，不能怨前人无能耐。物质世界的</w:t>
      </w:r>
      <w:r>
        <w:rPr>
          <w:rFonts w:ascii="SimSun" w:hAnsi="SimSun" w:eastAsia="SimSun" w:cs="SimSun"/>
          <w:sz w:val="31"/>
          <w:szCs w:val="31"/>
          <w:spacing w:val="-14"/>
        </w:rPr>
        <w:t>一切，都是统、分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结合，正、反依存；没有正、反的统一，就不会有阴、阳的分立；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阴、阳的分立中仍然含有正、反的统一。就像实体和空间一 </w:t>
      </w:r>
      <w:r>
        <w:rPr>
          <w:rFonts w:ascii="SimSun" w:hAnsi="SimSun" w:eastAsia="SimSun" w:cs="SimSun"/>
          <w:sz w:val="31"/>
          <w:szCs w:val="31"/>
          <w:spacing w:val="-13"/>
        </w:rPr>
        <w:t>样：实体占有一定的空间；因为它是实体，它才能占有一定的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空间；否则，它是不能占有任何空间的；因为它是空间，它才能 </w:t>
      </w:r>
      <w:r>
        <w:rPr>
          <w:rFonts w:ascii="SimSun" w:hAnsi="SimSun" w:eastAsia="SimSun" w:cs="SimSun"/>
          <w:sz w:val="31"/>
          <w:szCs w:val="31"/>
          <w:spacing w:val="-13"/>
        </w:rPr>
        <w:t>被实体占有；否则，它是不能被实体占有的。实体虽</w:t>
      </w:r>
      <w:r>
        <w:rPr>
          <w:rFonts w:ascii="SimSun" w:hAnsi="SimSun" w:eastAsia="SimSun" w:cs="SimSun"/>
          <w:sz w:val="31"/>
          <w:szCs w:val="31"/>
          <w:spacing w:val="-14"/>
        </w:rPr>
        <w:t>占有了一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定空间，说明它是实体了；但实体之内仍有空</w:t>
      </w:r>
      <w:r>
        <w:rPr>
          <w:rFonts w:ascii="SimSun" w:hAnsi="SimSun" w:eastAsia="SimSun" w:cs="SimSun"/>
          <w:sz w:val="31"/>
          <w:szCs w:val="31"/>
          <w:spacing w:val="-14"/>
        </w:rPr>
        <w:t>间，而且有很大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的空间；说来叫人难以相信，据科学家们描述，原子是长期以 </w:t>
      </w:r>
      <w:r>
        <w:rPr>
          <w:rFonts w:ascii="SimSun" w:hAnsi="SimSun" w:eastAsia="SimSun" w:cs="SimSun"/>
          <w:sz w:val="31"/>
          <w:szCs w:val="31"/>
          <w:spacing w:val="-12"/>
        </w:rPr>
        <w:t>来被人们看作最小的实体的，但它的内部空间却很大，</w:t>
      </w:r>
      <w:r>
        <w:rPr>
          <w:rFonts w:ascii="SimSun" w:hAnsi="SimSun" w:eastAsia="SimSun" w:cs="SimSun"/>
          <w:sz w:val="31"/>
          <w:szCs w:val="31"/>
          <w:spacing w:val="-13"/>
        </w:rPr>
        <w:t>如果把</w:t>
      </w:r>
    </w:p>
    <w:p>
      <w:pPr>
        <w:spacing w:line="270" w:lineRule="auto"/>
        <w:sectPr>
          <w:headerReference w:type="default" r:id="rId341"/>
          <w:pgSz w:w="12090" w:h="16970"/>
          <w:pgMar w:top="2210" w:right="1813" w:bottom="400" w:left="1813" w:header="18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right="330"/>
        <w:spacing w:before="10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原子结构比作一个大礼堂，电子围绕原子核转的轨道是原子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的外壳，即大礼堂的外形，而原子核却如同在大礼堂中间的一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粒芥菜子。这内部空间和实体的比例，不能说不是很大。原 </w:t>
      </w:r>
      <w:r>
        <w:rPr>
          <w:rFonts w:ascii="SimSun" w:hAnsi="SimSun" w:eastAsia="SimSun" w:cs="SimSun"/>
          <w:sz w:val="31"/>
          <w:szCs w:val="31"/>
          <w:spacing w:val="-13"/>
        </w:rPr>
        <w:t>子核的内部空间怎样，科学们没有具体描述过，或有</w:t>
      </w:r>
      <w:r>
        <w:rPr>
          <w:rFonts w:ascii="SimSun" w:hAnsi="SimSun" w:eastAsia="SimSun" w:cs="SimSun"/>
          <w:sz w:val="31"/>
          <w:szCs w:val="31"/>
          <w:spacing w:val="-14"/>
        </w:rPr>
        <w:t>过具体描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述，但未见到，所以不敢妄说，然而我想是不会小的。如就宏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观世界说，从太阳系到银河系，从银河系到河外星系，从</w:t>
      </w:r>
      <w:r>
        <w:rPr>
          <w:rFonts w:ascii="SimSun" w:hAnsi="SimSun" w:eastAsia="SimSun" w:cs="SimSun"/>
          <w:sz w:val="31"/>
          <w:szCs w:val="31"/>
          <w:spacing w:val="-14"/>
        </w:rPr>
        <w:t>河外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星系到星系团，从星系团到目前称为总星系的已知大略范围，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其中的实体很多很大，但空间更多更大。因此，可以认为</w:t>
      </w:r>
      <w:r>
        <w:rPr>
          <w:rFonts w:ascii="SimSun" w:hAnsi="SimSun" w:eastAsia="SimSun" w:cs="SimSun"/>
          <w:sz w:val="31"/>
          <w:szCs w:val="31"/>
          <w:spacing w:val="-14"/>
        </w:rPr>
        <w:t>宇宙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有两个： 一个是实体宇宙，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一个是空间宇宙，即一个为有为实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为阳， 一个为无为虚为阴，二者统一在一起，</w:t>
      </w:r>
      <w:r>
        <w:rPr>
          <w:rFonts w:ascii="SimSun" w:hAnsi="SimSun" w:eastAsia="SimSun" w:cs="SimSun"/>
          <w:sz w:val="31"/>
          <w:szCs w:val="31"/>
          <w:spacing w:val="-14"/>
        </w:rPr>
        <w:t>谁也离不开谁。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这就是阴阳正反相互依存之理，相对互补平衡和谐之义产生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的基础。古人创立太极、阴阳理论之时，想</w:t>
      </w:r>
      <w:r>
        <w:rPr>
          <w:rFonts w:ascii="SimSun" w:hAnsi="SimSun" w:eastAsia="SimSun" w:cs="SimSun"/>
          <w:sz w:val="31"/>
          <w:szCs w:val="31"/>
          <w:spacing w:val="-14"/>
        </w:rPr>
        <w:t>没想到这些，既无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</w:rPr>
        <w:t>法证实，也无法否定；不过， 一张太极图，加上两仪、四象、</w:t>
      </w:r>
      <w:r>
        <w:rPr>
          <w:rFonts w:ascii="SimSun" w:hAnsi="SimSun" w:eastAsia="SimSun" w:cs="SimSun"/>
          <w:sz w:val="31"/>
          <w:szCs w:val="31"/>
          <w:spacing w:val="-38"/>
        </w:rPr>
        <w:t>八圭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(八卦)符号，确实表现了这样的思想意识，是无法否认的。</w:t>
      </w:r>
    </w:p>
    <w:p>
      <w:pPr>
        <w:pStyle w:val="BodyText"/>
        <w:spacing w:line="467" w:lineRule="auto"/>
        <w:rPr/>
      </w:pPr>
      <w:r/>
    </w:p>
    <w:p>
      <w:pPr>
        <w:ind w:left="830"/>
        <w:spacing w:before="100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0"/>
        </w:rPr>
        <w:t>(二)易以道阴阳</w:t>
      </w:r>
    </w:p>
    <w:p>
      <w:pPr>
        <w:pStyle w:val="BodyText"/>
        <w:spacing w:line="470" w:lineRule="auto"/>
        <w:rPr/>
      </w:pPr>
      <w:r/>
    </w:p>
    <w:p>
      <w:pPr>
        <w:ind w:right="382" w:firstLine="700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易学是用来说明阴阳变化之理的，宇宙间的一切变化，都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可以归结为阴阳变化，因为阴阳在物理上就是温度的高低，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切物质的物理变化和化学变化，都和温度有关，有的需要高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温，有的需要低温，有的需要常温；生物的生长、成熟、衰败、死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亡，也和温度有关，各种生物都有各自的温度适应范围，有的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能适应较高范围的温度，有的能适应较低范围的温度</w:t>
      </w:r>
      <w:r>
        <w:rPr>
          <w:rFonts w:ascii="SimSun" w:hAnsi="SimSun" w:eastAsia="SimSun" w:cs="SimSun"/>
          <w:sz w:val="31"/>
          <w:szCs w:val="31"/>
          <w:spacing w:val="-13"/>
        </w:rPr>
        <w:t>，有的只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能适应中等范围的温度或常温。只有在适应温度范围内才能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生长、成熟，超过或不及都会衰败、死亡。可见，温度对于生物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和非生物都是十分重要的因素。</w:t>
      </w:r>
      <w:r>
        <w:rPr>
          <w:rFonts w:ascii="SimSun" w:hAnsi="SimSun" w:eastAsia="SimSun" w:cs="SimSun"/>
          <w:sz w:val="31"/>
          <w:szCs w:val="31"/>
          <w:spacing w:val="6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一般地说，温度在水的冰点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即零度以上为阳，以下为阴，但对能适应高温而不能适应低温</w:t>
      </w:r>
    </w:p>
    <w:p>
      <w:pPr>
        <w:spacing w:line="268" w:lineRule="auto"/>
        <w:sectPr>
          <w:headerReference w:type="default" r:id="rId342"/>
          <w:pgSz w:w="11900" w:h="16840"/>
          <w:pgMar w:top="1980" w:right="1785" w:bottom="400" w:left="1629" w:header="15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84" w:right="231"/>
        <w:spacing w:before="318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或能适应低温而不能适应高温的事物来说，阴阳的划分就可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以另有标准，不一定要以水的冰点即零度作为标准。所以，阴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阳也只是相对概念，并非绝对概念。就物质三态来说，任何物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质都有凝固点、融化点、沸腾点，这三点又和压力有关，压力不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同，三点的温度也就不同。所以，阴阳的划分不是固定不变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的，不同物质在不同条件下，阴阳的划分是不会相同的。不明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白这个道理，就不可能正确理解和应用易学的阴阳变化的观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点去解决实际问题。因此，本节要深入讨论</w:t>
      </w:r>
      <w:r>
        <w:rPr>
          <w:rFonts w:ascii="SimSun" w:hAnsi="SimSun" w:eastAsia="SimSun" w:cs="SimSun"/>
          <w:sz w:val="31"/>
          <w:szCs w:val="31"/>
          <w:spacing w:val="-3"/>
        </w:rPr>
        <w:t>有关阴阳的各种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基本问题。</w:t>
      </w:r>
    </w:p>
    <w:p>
      <w:pPr>
        <w:ind w:left="779"/>
        <w:spacing w:before="339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1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一阴一阳之谓道</w:t>
      </w:r>
    </w:p>
    <w:p>
      <w:pPr>
        <w:ind w:left="84" w:right="110" w:firstLine="690"/>
        <w:spacing w:before="30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前面已经说过，道，就是道路、规律的意思。何以道路、规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律必须是一阴一阳，或只有一阴一阳才能叫道路、规律呢?现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实世界中的一切就是这样奇妙，没有正确的东西，也就无所谓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错误的东西；没有多就无所谓少；没有大就无</w:t>
      </w:r>
      <w:r>
        <w:rPr>
          <w:rFonts w:ascii="SimSun" w:hAnsi="SimSun" w:eastAsia="SimSun" w:cs="SimSun"/>
          <w:sz w:val="31"/>
          <w:szCs w:val="31"/>
          <w:spacing w:val="-14"/>
        </w:rPr>
        <w:t>所谓小；反之亦 </w:t>
      </w:r>
      <w:r>
        <w:rPr>
          <w:rFonts w:ascii="SimSun" w:hAnsi="SimSun" w:eastAsia="SimSun" w:cs="SimSun"/>
          <w:sz w:val="31"/>
          <w:szCs w:val="31"/>
          <w:spacing w:val="-14"/>
        </w:rPr>
        <w:t>然。道路、规律也是如此，没有正确的道路或规律，就无所谓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错误的道路或规律；没有阴，就无所谓阳；没有静，就无所谓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动；没有刚，就无所谓柔。道路或规律，是事物发展变化的可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能性或必然性的结合，某种事物有和某种事物发生联系或结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合的可能性， 一旦发生联系了或结合了，就会产生必然的后果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或结果。火直接和水相遇，则火灭；间接和水</w:t>
      </w:r>
      <w:r>
        <w:rPr>
          <w:rFonts w:ascii="SimSun" w:hAnsi="SimSun" w:eastAsia="SimSun" w:cs="SimSun"/>
          <w:sz w:val="31"/>
          <w:szCs w:val="31"/>
          <w:spacing w:val="-14"/>
        </w:rPr>
        <w:t>相遇，则水被加 </w:t>
      </w:r>
      <w:r>
        <w:rPr>
          <w:rFonts w:ascii="SimSun" w:hAnsi="SimSun" w:eastAsia="SimSun" w:cs="SimSun"/>
          <w:sz w:val="31"/>
          <w:szCs w:val="31"/>
          <w:spacing w:val="-25"/>
        </w:rPr>
        <w:t>热而蒸发。可燃之物，遇火则燃烧；可熔之物，遇火则熔化；可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炸之物，遇火则爆炸。鱼离水则死亡，入水则</w:t>
      </w:r>
      <w:r>
        <w:rPr>
          <w:rFonts w:ascii="SimSun" w:hAnsi="SimSun" w:eastAsia="SimSun" w:cs="SimSun"/>
          <w:sz w:val="31"/>
          <w:szCs w:val="31"/>
          <w:spacing w:val="-14"/>
        </w:rPr>
        <w:t>生存；人无水则 </w:t>
      </w:r>
      <w:r>
        <w:rPr>
          <w:rFonts w:ascii="SimSun" w:hAnsi="SimSun" w:eastAsia="SimSun" w:cs="SimSun"/>
          <w:sz w:val="31"/>
          <w:szCs w:val="31"/>
          <w:spacing w:val="-13"/>
        </w:rPr>
        <w:t>渴死，入水则淹死。万物无阳光不能生长发育</w:t>
      </w:r>
      <w:r>
        <w:rPr>
          <w:rFonts w:ascii="SimSun" w:hAnsi="SimSun" w:eastAsia="SimSun" w:cs="SimSun"/>
          <w:sz w:val="31"/>
          <w:szCs w:val="31"/>
          <w:spacing w:val="-14"/>
        </w:rPr>
        <w:t>，无阴冷不能新 </w:t>
      </w:r>
      <w:r>
        <w:rPr>
          <w:rFonts w:ascii="SimSun" w:hAnsi="SimSun" w:eastAsia="SimSun" w:cs="SimSun"/>
          <w:sz w:val="31"/>
          <w:szCs w:val="31"/>
          <w:spacing w:val="-13"/>
        </w:rPr>
        <w:t>陈代谢。宇宙间的一切事物，没有阳光作能源</w:t>
      </w:r>
      <w:r>
        <w:rPr>
          <w:rFonts w:ascii="SimSun" w:hAnsi="SimSun" w:eastAsia="SimSun" w:cs="SimSun"/>
          <w:sz w:val="31"/>
          <w:szCs w:val="31"/>
          <w:spacing w:val="-14"/>
        </w:rPr>
        <w:t>，就不可能有能 </w:t>
      </w:r>
      <w:r>
        <w:rPr>
          <w:rFonts w:ascii="SimSun" w:hAnsi="SimSun" w:eastAsia="SimSun" w:cs="SimSun"/>
          <w:sz w:val="31"/>
          <w:szCs w:val="31"/>
          <w:spacing w:val="-14"/>
        </w:rPr>
        <w:t>量的交换和质量的转化；没有阴冷作消耗，也不可能有能量的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交换和质量的转化。这就像水管一样，这边有水，那边无水，</w:t>
      </w:r>
    </w:p>
    <w:p>
      <w:pPr>
        <w:spacing w:line="271" w:lineRule="auto"/>
        <w:sectPr>
          <w:headerReference w:type="default" r:id="rId343"/>
          <w:pgSz w:w="11900" w:h="16840"/>
          <w:pgMar w:top="2049" w:right="1785" w:bottom="400" w:left="1785" w:header="16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2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这边的水才能向那边流动；那边不断消耗水，这边不</w:t>
      </w:r>
      <w:r>
        <w:rPr>
          <w:rFonts w:ascii="SimSun" w:hAnsi="SimSun" w:eastAsia="SimSun" w:cs="SimSun"/>
          <w:sz w:val="31"/>
          <w:szCs w:val="31"/>
          <w:spacing w:val="-2"/>
        </w:rPr>
        <w:t>断补充 </w:t>
      </w:r>
      <w:r>
        <w:rPr>
          <w:rFonts w:ascii="SimSun" w:hAnsi="SimSun" w:eastAsia="SimSun" w:cs="SimSun"/>
          <w:sz w:val="31"/>
          <w:szCs w:val="31"/>
          <w:spacing w:val="-19"/>
        </w:rPr>
        <w:t>水，水管里的水才能永远流动，不会停止；如果这边不补充了，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或那边不消耗了，水管里的水也不能永远流动，必至停止。也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像空间和实体一样，没有空间，实体无处存在；没有实体，空间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也无处存在；究竟是实体大于空间，还是空间大于实</w:t>
      </w:r>
      <w:r>
        <w:rPr>
          <w:rFonts w:ascii="SimSun" w:hAnsi="SimSun" w:eastAsia="SimSun" w:cs="SimSun"/>
          <w:sz w:val="31"/>
          <w:szCs w:val="31"/>
          <w:spacing w:val="-8"/>
        </w:rPr>
        <w:t>体呢?这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是一个难题。类似的难题很多，如是先有树，还是先有树种? </w:t>
      </w:r>
      <w:r>
        <w:rPr>
          <w:rFonts w:ascii="SimSun" w:hAnsi="SimSun" w:eastAsia="SimSun" w:cs="SimSun"/>
          <w:sz w:val="31"/>
          <w:szCs w:val="31"/>
          <w:spacing w:val="-13"/>
        </w:rPr>
        <w:t>是先有鸡，还是先有鸡蛋等等。这类问题，目前的两种可能的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解答，都不能令人信服，说明还不是正确答案。按照易学的观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点，实体为有为阳，空间为无为阴，阴阳是同时产生，</w:t>
      </w:r>
      <w:r>
        <w:rPr>
          <w:rFonts w:ascii="SimSun" w:hAnsi="SimSun" w:eastAsia="SimSun" w:cs="SimSun"/>
          <w:sz w:val="31"/>
          <w:szCs w:val="31"/>
          <w:spacing w:val="-24"/>
        </w:rPr>
        <w:t>同样大小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的；如果把宇宙作为实体，实体之内有空间，空间之内有实体，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实体之内又有空间，空间之内又有实体；从宏观世界到微观世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界，是无数层次的实体和空间结合；所以，实体和空</w:t>
      </w:r>
      <w:r>
        <w:rPr>
          <w:rFonts w:ascii="SimSun" w:hAnsi="SimSun" w:eastAsia="SimSun" w:cs="SimSun"/>
          <w:sz w:val="31"/>
          <w:szCs w:val="31"/>
          <w:spacing w:val="-13"/>
        </w:rPr>
        <w:t>间也是同 </w:t>
      </w:r>
      <w:r>
        <w:rPr>
          <w:rFonts w:ascii="SimSun" w:hAnsi="SimSun" w:eastAsia="SimSun" w:cs="SimSun"/>
          <w:sz w:val="31"/>
          <w:szCs w:val="31"/>
          <w:spacing w:val="-7"/>
        </w:rPr>
        <w:t>时产生，同样大小的。那么,先有鸡，还是先有鸡蛋之类</w:t>
      </w:r>
      <w:r>
        <w:rPr>
          <w:rFonts w:ascii="SimSun" w:hAnsi="SimSun" w:eastAsia="SimSun" w:cs="SimSun"/>
          <w:sz w:val="31"/>
          <w:szCs w:val="31"/>
          <w:spacing w:val="-8"/>
        </w:rPr>
        <w:t>的问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题，就不难解答，也可以有正确答案了。鸡和鸡蛋是</w:t>
      </w:r>
      <w:r>
        <w:rPr>
          <w:rFonts w:ascii="SimSun" w:hAnsi="SimSun" w:eastAsia="SimSun" w:cs="SimSun"/>
          <w:sz w:val="31"/>
          <w:szCs w:val="31"/>
          <w:spacing w:val="-2"/>
        </w:rPr>
        <w:t>同时产 </w:t>
      </w:r>
      <w:r>
        <w:rPr>
          <w:rFonts w:ascii="SimSun" w:hAnsi="SimSun" w:eastAsia="SimSun" w:cs="SimSun"/>
          <w:sz w:val="31"/>
          <w:szCs w:val="31"/>
          <w:spacing w:val="-14"/>
        </w:rPr>
        <w:t>生，不分先后的；因为鸡这种特定的生物结构，当它是鸡时已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包含着蛋，当它是蛋时已包含着鸡，蛋内的鸡又包含</w:t>
      </w:r>
      <w:r>
        <w:rPr>
          <w:rFonts w:ascii="SimSun" w:hAnsi="SimSun" w:eastAsia="SimSun" w:cs="SimSun"/>
          <w:sz w:val="31"/>
          <w:szCs w:val="31"/>
          <w:spacing w:val="-13"/>
        </w:rPr>
        <w:t>着蛋，鸡 </w:t>
      </w:r>
      <w:r>
        <w:rPr>
          <w:rFonts w:ascii="SimSun" w:hAnsi="SimSun" w:eastAsia="SimSun" w:cs="SimSun"/>
          <w:sz w:val="31"/>
          <w:szCs w:val="31"/>
          <w:spacing w:val="-2"/>
        </w:rPr>
        <w:t>内的蛋又包含着鸡。鸡和蛋是同时产生同时存在于无数层次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的特定的生物结构统一整体之中的，其所以表现有时为鸡，有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时为蛋；有时为蛋，有时为鸡，不过是这种特定的生物结构的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内部因素在外化过程中的不同表现形式而已。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一只公鸡包含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这种鸡的许多阳性因素，</w:t>
      </w:r>
      <w:r>
        <w:rPr>
          <w:rFonts w:ascii="SimSun" w:hAnsi="SimSun" w:eastAsia="SimSun" w:cs="SimSun"/>
          <w:sz w:val="31"/>
          <w:szCs w:val="31"/>
          <w:spacing w:val="8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一只母鸡包含这种鸡的许多阴</w:t>
      </w:r>
      <w:r>
        <w:rPr>
          <w:rFonts w:ascii="SimSun" w:hAnsi="SimSun" w:eastAsia="SimSun" w:cs="SimSun"/>
          <w:sz w:val="31"/>
          <w:szCs w:val="31"/>
          <w:spacing w:val="-11"/>
        </w:rPr>
        <w:t>性因 </w:t>
      </w:r>
      <w:r>
        <w:rPr>
          <w:rFonts w:ascii="SimSun" w:hAnsi="SimSun" w:eastAsia="SimSun" w:cs="SimSun"/>
          <w:sz w:val="31"/>
          <w:szCs w:val="31"/>
          <w:spacing w:val="-21"/>
        </w:rPr>
        <w:t>素，通过交配，由母鸡生出许多蛋来，</w:t>
      </w:r>
      <w:r>
        <w:rPr>
          <w:rFonts w:ascii="SimSun" w:hAnsi="SimSun" w:eastAsia="SimSun" w:cs="SimSun"/>
          <w:sz w:val="31"/>
          <w:szCs w:val="31"/>
          <w:spacing w:val="9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一个蛋只包含一只或雌 </w:t>
      </w:r>
      <w:r>
        <w:rPr>
          <w:rFonts w:ascii="SimSun" w:hAnsi="SimSun" w:eastAsia="SimSun" w:cs="SimSun"/>
          <w:sz w:val="31"/>
          <w:szCs w:val="31"/>
          <w:spacing w:val="-1"/>
        </w:rPr>
        <w:t>或雄的鸡，这只鸡又包含了许多或阴或阳的鸡的因素</w:t>
      </w:r>
      <w:r>
        <w:rPr>
          <w:rFonts w:ascii="SimSun" w:hAnsi="SimSun" w:eastAsia="SimSun" w:cs="SimSun"/>
          <w:sz w:val="31"/>
          <w:szCs w:val="31"/>
          <w:spacing w:val="-2"/>
        </w:rPr>
        <w:t>。这些 </w:t>
      </w:r>
      <w:r>
        <w:rPr>
          <w:rFonts w:ascii="SimSun" w:hAnsi="SimSun" w:eastAsia="SimSun" w:cs="SimSun"/>
          <w:sz w:val="31"/>
          <w:szCs w:val="31"/>
          <w:spacing w:val="-24"/>
        </w:rPr>
        <w:t>因素的不断外化，就表现为鸡生蛋，蛋生鸡，鸡又生蛋，蛋又生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鸡。最初的鸡和蛋的统一整体是十分微小的，在大自然的环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境或条件中，逐渐发展进化成现在的样子，而且分离为雌雄异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体的公鸡和母鸡，这是物质的特性和大自然的影响共同创造</w:t>
      </w:r>
    </w:p>
    <w:p>
      <w:pPr>
        <w:spacing w:line="272" w:lineRule="auto"/>
        <w:sectPr>
          <w:headerReference w:type="default" r:id="rId344"/>
          <w:pgSz w:w="11900" w:h="16840"/>
          <w:pgMar w:top="1999" w:right="1785" w:bottom="400" w:left="1720" w:header="15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94" w:right="65"/>
        <w:spacing w:before="304" w:line="27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的奇迹。鸡的内部因素，在不断外化的过程</w:t>
      </w:r>
      <w:r>
        <w:rPr>
          <w:rFonts w:ascii="SimSun" w:hAnsi="SimSun" w:eastAsia="SimSun" w:cs="SimSun"/>
          <w:sz w:val="31"/>
          <w:szCs w:val="31"/>
          <w:spacing w:val="-14"/>
        </w:rPr>
        <w:t>中，由于环境或条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件的不同，会产生某些变异，这些变异会遗传给下代</w:t>
      </w:r>
      <w:r>
        <w:rPr>
          <w:rFonts w:ascii="SimSun" w:hAnsi="SimSun" w:eastAsia="SimSun" w:cs="SimSun"/>
          <w:sz w:val="31"/>
          <w:szCs w:val="31"/>
          <w:spacing w:val="-13"/>
        </w:rPr>
        <w:t>，通过杂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交，变异会更多更大，而且是具有优势的变异得到遗传和生 </w:t>
      </w:r>
      <w:r>
        <w:rPr>
          <w:rFonts w:ascii="SimSun" w:hAnsi="SimSun" w:eastAsia="SimSun" w:cs="SimSun"/>
          <w:sz w:val="31"/>
          <w:szCs w:val="31"/>
          <w:spacing w:val="-12"/>
        </w:rPr>
        <w:t>存，因为变异是环境或条件引起的，变异得到遗传，就能更好 </w:t>
      </w:r>
      <w:r>
        <w:rPr>
          <w:rFonts w:ascii="SimSun" w:hAnsi="SimSun" w:eastAsia="SimSun" w:cs="SimSun"/>
          <w:sz w:val="31"/>
          <w:szCs w:val="31"/>
          <w:spacing w:val="-14"/>
        </w:rPr>
        <w:t>地适应环境或条件，所以能生存；否则，就会因不能更好地适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应环境或条件，而不能生存。这就是进化，其中也包含了</w:t>
      </w:r>
      <w:r>
        <w:rPr>
          <w:rFonts w:ascii="SimSun" w:hAnsi="SimSun" w:eastAsia="SimSun" w:cs="SimSun"/>
          <w:sz w:val="31"/>
          <w:szCs w:val="31"/>
          <w:spacing w:val="-13"/>
        </w:rPr>
        <w:t>达尔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文的相关变异和自然选择理论。但进化是不能跨类越种的，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进化的结果是产生新品种，不产生新物种。因为自然界中，不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是同一物种是不相交配的，鸡只和鸡交配，</w:t>
      </w:r>
      <w:r>
        <w:rPr>
          <w:rFonts w:ascii="SimSun" w:hAnsi="SimSun" w:eastAsia="SimSun" w:cs="SimSun"/>
          <w:sz w:val="31"/>
          <w:szCs w:val="31"/>
          <w:spacing w:val="-8"/>
        </w:rPr>
        <w:t>所以鸡永远是鸡，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虽然会出现许多不同品种的鸡，但都是鸡，不会是别的。只要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是鸡，不管是生长在亚洲的鸡，还是生长在美洲的鸡，养在一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起，就会自然交配，繁殖后代。如果一个是鸡，另一个不是鸡，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尽管是一雌一雄，也不会自然交配，繁殖后代。有</w:t>
      </w:r>
      <w:r>
        <w:rPr>
          <w:rFonts w:ascii="SimSun" w:hAnsi="SimSun" w:eastAsia="SimSun" w:cs="SimSun"/>
          <w:sz w:val="31"/>
          <w:szCs w:val="31"/>
          <w:spacing w:val="-13"/>
        </w:rPr>
        <w:t>的不同物种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是相邻物种，可以人工强迫交配，也能生出下一代，但下一代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就没有生殖能力了，因为下一代的内部因素被破坏了。驴和 </w:t>
      </w:r>
      <w:r>
        <w:rPr>
          <w:rFonts w:ascii="SimSun" w:hAnsi="SimSun" w:eastAsia="SimSun" w:cs="SimSun"/>
          <w:sz w:val="31"/>
          <w:szCs w:val="31"/>
          <w:spacing w:val="-7"/>
        </w:rPr>
        <w:t>马交配生出骡，骡没有生殖能力就是实例。不</w:t>
      </w:r>
      <w:r>
        <w:rPr>
          <w:rFonts w:ascii="SimSun" w:hAnsi="SimSun" w:eastAsia="SimSun" w:cs="SimSun"/>
          <w:sz w:val="31"/>
          <w:szCs w:val="31"/>
          <w:spacing w:val="-8"/>
        </w:rPr>
        <w:t>同物种的果树，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通过人工嫁接，可以结出更好的果实，但这果实不能生长成再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结同样果实的果树也是实例。所以鉴别不同物种的可靠方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法，就是看它能不能自然交配繁殖后代，人工杂交产生的下一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代有没有生殖能力。自然界的阴阳相配是严格的，不是随便 </w:t>
      </w:r>
      <w:r>
        <w:rPr>
          <w:rFonts w:ascii="SimSun" w:hAnsi="SimSun" w:eastAsia="SimSun" w:cs="SimSun"/>
          <w:sz w:val="31"/>
          <w:szCs w:val="31"/>
          <w:spacing w:val="-13"/>
        </w:rPr>
        <w:t>的。所以，易学上的阴阳相对也是严格的，不是随便的。必须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一阴对一阳，才合自然之道和自然之理。所以，</w:t>
      </w:r>
      <w:r>
        <w:rPr>
          <w:rFonts w:ascii="SimSun" w:hAnsi="SimSun" w:eastAsia="SimSun" w:cs="SimSun"/>
          <w:sz w:val="31"/>
          <w:szCs w:val="31"/>
          <w:spacing w:val="9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一阴一阳之谓</w:t>
      </w:r>
    </w:p>
    <w:p>
      <w:pPr>
        <w:ind w:left="94"/>
        <w:spacing w:before="1" w:line="22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道。</w:t>
      </w:r>
    </w:p>
    <w:p>
      <w:pPr>
        <w:pStyle w:val="BodyText"/>
        <w:spacing w:line="253" w:lineRule="auto"/>
        <w:rPr/>
      </w:pPr>
      <w:r/>
    </w:p>
    <w:p>
      <w:pPr>
        <w:ind w:left="71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阴阳相对相反相矛盾</w:t>
      </w:r>
    </w:p>
    <w:p>
      <w:pPr>
        <w:ind w:left="745"/>
        <w:spacing w:before="310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11"/>
        </w:rPr>
        <w:t>阴阳相对相反相矛盾，似乎是说阴阳互不相容，其实不</w:t>
      </w:r>
    </w:p>
    <w:p>
      <w:pPr>
        <w:ind w:left="94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然。阴阳又是相辅相交相依存的，无阴即无阳，无阳即无阴，</w:t>
      </w:r>
    </w:p>
    <w:p>
      <w:pPr>
        <w:spacing w:line="218" w:lineRule="auto"/>
        <w:sectPr>
          <w:headerReference w:type="default" r:id="rId345"/>
          <w:pgSz w:w="11900" w:h="16840"/>
          <w:pgMar w:top="2030" w:right="1780" w:bottom="400" w:left="1785" w:header="16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26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阴以阳成，阳以阴显，单阴不生，独阳不长，阴阳是永不分离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的。阴阳在电磁现象中，这种关系表现最明显。</w:t>
      </w:r>
      <w:r>
        <w:rPr>
          <w:rFonts w:ascii="SimSun" w:hAnsi="SimSun" w:eastAsia="SimSun" w:cs="SimSun"/>
          <w:sz w:val="31"/>
          <w:szCs w:val="31"/>
          <w:spacing w:val="6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一个有磁性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的物体，它分阴极、阳极或正极、负极，不管把它分成多少段，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它都有阴极、阳极或正极、负极。如果将分成的各段再排在一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起，就同性相斥，异性相吸，有一段放颠倒了，就连接不起来。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电必须有阴电阳电才能发光或做功。古人看见过闪电，但不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知道它为什么会发光、发光之后还有巨响。于是把发</w:t>
      </w:r>
      <w:r>
        <w:rPr>
          <w:rFonts w:ascii="SimSun" w:hAnsi="SimSun" w:eastAsia="SimSun" w:cs="SimSun"/>
          <w:sz w:val="31"/>
          <w:szCs w:val="31"/>
          <w:spacing w:val="-2"/>
        </w:rPr>
        <w:t>光和巨 </w:t>
      </w:r>
      <w:r>
        <w:rPr>
          <w:rFonts w:ascii="SimSun" w:hAnsi="SimSun" w:eastAsia="SimSun" w:cs="SimSun"/>
          <w:sz w:val="31"/>
          <w:szCs w:val="31"/>
          <w:spacing w:val="-28"/>
        </w:rPr>
        <w:t>响当作两件事物，</w:t>
      </w:r>
      <w:r>
        <w:rPr>
          <w:rFonts w:ascii="SimSun" w:hAnsi="SimSun" w:eastAsia="SimSun" w:cs="SimSun"/>
          <w:sz w:val="31"/>
          <w:szCs w:val="31"/>
          <w:spacing w:val="7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一件叫闪电，</w:t>
      </w:r>
      <w:r>
        <w:rPr>
          <w:rFonts w:ascii="SimSun" w:hAnsi="SimSun" w:eastAsia="SimSun" w:cs="SimSun"/>
          <w:sz w:val="31"/>
          <w:szCs w:val="31"/>
          <w:spacing w:val="2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一件叫雷声，甚至还想象出雷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公、闪母的神话来。古人见过磁铁矿石，叫作磁石，把磁石放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在一个可以自由转动的东西上，这东西的指向如果和</w:t>
      </w:r>
      <w:r>
        <w:rPr>
          <w:rFonts w:ascii="SimSun" w:hAnsi="SimSun" w:eastAsia="SimSun" w:cs="SimSun"/>
          <w:sz w:val="31"/>
          <w:szCs w:val="31"/>
          <w:spacing w:val="-2"/>
        </w:rPr>
        <w:t>磁石的 </w:t>
      </w:r>
      <w:r>
        <w:rPr>
          <w:rFonts w:ascii="SimSun" w:hAnsi="SimSun" w:eastAsia="SimSun" w:cs="SimSun"/>
          <w:sz w:val="31"/>
          <w:szCs w:val="31"/>
          <w:spacing w:val="-2"/>
        </w:rPr>
        <w:t>两极方向一致，它就会任何时候都指向南方或北方。这就是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司南或指南车，后来作成指南针，称为罗盘。阴</w:t>
      </w:r>
      <w:r>
        <w:rPr>
          <w:rFonts w:ascii="SimSun" w:hAnsi="SimSun" w:eastAsia="SimSun" w:cs="SimSun"/>
          <w:sz w:val="31"/>
          <w:szCs w:val="31"/>
          <w:spacing w:val="-15"/>
        </w:rPr>
        <w:t>阳始终存在于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事物的两端，所以相对相反相矛盾。但阴阳总是因事物的两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端相连而连，即使将事物断开，又在断开的事物两端通过事物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相连。任何事物，有那一端必有这一端，只有那一端没有这一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端的事物是绝对没有的。所以阴阳两极或阴阳两端，正负两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极或正负两端，是相辅相成相依存的。阴阳的相对相</w:t>
      </w:r>
      <w:r>
        <w:rPr>
          <w:rFonts w:ascii="SimSun" w:hAnsi="SimSun" w:eastAsia="SimSun" w:cs="SimSun"/>
          <w:sz w:val="31"/>
          <w:szCs w:val="31"/>
          <w:spacing w:val="-2"/>
        </w:rPr>
        <w:t>反相矛 </w:t>
      </w:r>
      <w:r>
        <w:rPr>
          <w:rFonts w:ascii="SimSun" w:hAnsi="SimSun" w:eastAsia="SimSun" w:cs="SimSun"/>
          <w:sz w:val="31"/>
          <w:szCs w:val="31"/>
          <w:spacing w:val="-13"/>
        </w:rPr>
        <w:t>盾，和阴阳的相辅相成相依存，是自然界中同一事物的两个方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面，没有相对相反相矛盾的阴阳特性，事物就会永远处于静止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状态，不能运动发展变化；没有相辅相成相依存的阴阳关系，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事物就会永远处于分散状态，不能联系结合统一。物质世界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就只能永远是既无空间，又无实体，既无层次，又无规律的混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沌状态了。因此，认识阴阳的相对相反相矛盾的特性，同时认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识阴阳的相辅相成相依存的关系，在易学中是很重要的事情，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在哲学中也是很重要的事情。</w:t>
      </w:r>
    </w:p>
    <w:p>
      <w:pPr>
        <w:spacing w:line="272" w:lineRule="auto"/>
        <w:sectPr>
          <w:headerReference w:type="default" r:id="rId346"/>
          <w:pgSz w:w="11900" w:h="16840"/>
          <w:pgMar w:top="1989" w:right="1785" w:bottom="400" w:left="1680" w:header="15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2" w:lineRule="auto"/>
        <w:rPr/>
      </w:pPr>
      <w:r/>
    </w:p>
    <w:p>
      <w:pPr>
        <w:ind w:left="88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3.反者道之动动则生变</w:t>
      </w:r>
    </w:p>
    <w:p>
      <w:pPr>
        <w:ind w:firstLine="905"/>
        <w:spacing w:before="310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老子《道德经》第四十章说：“反者道之动，弱者道之用。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天下万物生于有，有生于无。”意思是说，事物有相对相反相矛  </w:t>
      </w:r>
      <w:r>
        <w:rPr>
          <w:rFonts w:ascii="SimSun" w:hAnsi="SimSun" w:eastAsia="SimSun" w:cs="SimSun"/>
          <w:sz w:val="31"/>
          <w:szCs w:val="31"/>
          <w:spacing w:val="3"/>
        </w:rPr>
        <w:t>盾的阴阳两个方面才能形成自然的规律性的运动，柔</w:t>
      </w:r>
      <w:r>
        <w:rPr>
          <w:rFonts w:ascii="SimSun" w:hAnsi="SimSun" w:eastAsia="SimSun" w:cs="SimSun"/>
          <w:sz w:val="31"/>
          <w:szCs w:val="31"/>
          <w:spacing w:val="2"/>
        </w:rPr>
        <w:t>弱空虚  </w:t>
      </w:r>
      <w:r>
        <w:rPr>
          <w:rFonts w:ascii="SimSun" w:hAnsi="SimSun" w:eastAsia="SimSun" w:cs="SimSun"/>
          <w:sz w:val="31"/>
          <w:szCs w:val="31"/>
          <w:spacing w:val="-8"/>
        </w:rPr>
        <w:t>的方面是事物运动的实用方面；因为没有柔弱空虚的方面，刚  </w:t>
      </w:r>
      <w:r>
        <w:rPr>
          <w:rFonts w:ascii="SimSun" w:hAnsi="SimSun" w:eastAsia="SimSun" w:cs="SimSun"/>
          <w:sz w:val="31"/>
          <w:szCs w:val="31"/>
          <w:spacing w:val="3"/>
        </w:rPr>
        <w:t>强充实的方面就无法运动。如果事物只有刚强充实的</w:t>
      </w:r>
      <w:r>
        <w:rPr>
          <w:rFonts w:ascii="SimSun" w:hAnsi="SimSun" w:eastAsia="SimSun" w:cs="SimSun"/>
          <w:sz w:val="31"/>
          <w:szCs w:val="31"/>
          <w:spacing w:val="2"/>
        </w:rPr>
        <w:t>一个方  </w:t>
      </w:r>
      <w:r>
        <w:rPr>
          <w:rFonts w:ascii="SimSun" w:hAnsi="SimSun" w:eastAsia="SimSun" w:cs="SimSun"/>
          <w:sz w:val="31"/>
          <w:szCs w:val="31"/>
          <w:spacing w:val="-8"/>
        </w:rPr>
        <w:t>面，没有柔弱空虚的另一个方面，那就不能运动发展变化；如  </w:t>
      </w:r>
      <w:r>
        <w:rPr>
          <w:rFonts w:ascii="SimSun" w:hAnsi="SimSun" w:eastAsia="SimSun" w:cs="SimSun"/>
          <w:sz w:val="31"/>
          <w:szCs w:val="31"/>
          <w:spacing w:val="-8"/>
        </w:rPr>
        <w:t>果一定要运动发展变化，那就只能刚强充实对刚强充实，即硬  </w:t>
      </w:r>
      <w:r>
        <w:rPr>
          <w:rFonts w:ascii="SimSun" w:hAnsi="SimSun" w:eastAsia="SimSun" w:cs="SimSun"/>
          <w:sz w:val="31"/>
          <w:szCs w:val="31"/>
          <w:spacing w:val="-8"/>
        </w:rPr>
        <w:t>碰硬，其结果必然是两败俱伤，同归于尽。所以，老子主张以  </w:t>
      </w:r>
      <w:r>
        <w:rPr>
          <w:rFonts w:ascii="SimSun" w:hAnsi="SimSun" w:eastAsia="SimSun" w:cs="SimSun"/>
          <w:sz w:val="31"/>
          <w:szCs w:val="31"/>
          <w:spacing w:val="-3"/>
        </w:rPr>
        <w:t>濡弱谦下为本，以空虚不毁万物为用(庄子评价老子之语，见  </w:t>
      </w:r>
      <w:r>
        <w:rPr>
          <w:rFonts w:ascii="SimSun" w:hAnsi="SimSun" w:eastAsia="SimSun" w:cs="SimSun"/>
          <w:sz w:val="31"/>
          <w:szCs w:val="31"/>
          <w:spacing w:val="-24"/>
        </w:rPr>
        <w:t>《庄子·天下篇》,原话是“以濡弱谦下为表，以空虚不毁万物为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实”),提倡“以柔克刚”、“以虚克实”,故柔弱为最适用的处世  </w:t>
      </w:r>
      <w:r>
        <w:rPr>
          <w:rFonts w:ascii="SimSun" w:hAnsi="SimSun" w:eastAsia="SimSun" w:cs="SimSun"/>
          <w:sz w:val="31"/>
          <w:szCs w:val="31"/>
          <w:spacing w:val="3"/>
        </w:rPr>
        <w:t>之道。因为天下万物是生于有的，有是生于无的，虚</w:t>
      </w:r>
      <w:r>
        <w:rPr>
          <w:rFonts w:ascii="SimSun" w:hAnsi="SimSun" w:eastAsia="SimSun" w:cs="SimSun"/>
          <w:sz w:val="31"/>
          <w:szCs w:val="31"/>
          <w:spacing w:val="2"/>
        </w:rPr>
        <w:t>无是根  </w:t>
      </w:r>
      <w:r>
        <w:rPr>
          <w:rFonts w:ascii="SimSun" w:hAnsi="SimSun" w:eastAsia="SimSun" w:cs="SimSun"/>
          <w:sz w:val="31"/>
          <w:szCs w:val="31"/>
          <w:spacing w:val="-18"/>
        </w:rPr>
        <w:t>本；不要怕虚无，虚无会转化为实有，不要怕柔弱，柔弱会转化  </w:t>
      </w:r>
      <w:r>
        <w:rPr>
          <w:rFonts w:ascii="SimSun" w:hAnsi="SimSun" w:eastAsia="SimSun" w:cs="SimSun"/>
          <w:sz w:val="31"/>
          <w:szCs w:val="31"/>
          <w:spacing w:val="-19"/>
        </w:rPr>
        <w:t>为刚强，所以，柔弱也是根本；既然虚无、柔弱都是根本，守着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根本，就能保全自己，发展自己，又何必去逞一时之刚，争一时  </w:t>
      </w:r>
      <w:r>
        <w:rPr>
          <w:rFonts w:ascii="SimSun" w:hAnsi="SimSun" w:eastAsia="SimSun" w:cs="SimSun"/>
          <w:sz w:val="31"/>
          <w:szCs w:val="31"/>
          <w:spacing w:val="11"/>
        </w:rPr>
        <w:t>之强呢?老子的这种思想是从易学中悟出的。易</w:t>
      </w:r>
      <w:r>
        <w:rPr>
          <w:rFonts w:ascii="SimSun" w:hAnsi="SimSun" w:eastAsia="SimSun" w:cs="SimSun"/>
          <w:sz w:val="31"/>
          <w:szCs w:val="31"/>
          <w:spacing w:val="10"/>
        </w:rPr>
        <w:t>学中首先阐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明阴阳交配而生万物，刚柔相推而生变化；其次阐明阴阳变化  </w:t>
      </w:r>
      <w:r>
        <w:rPr>
          <w:rFonts w:ascii="SimSun" w:hAnsi="SimSun" w:eastAsia="SimSun" w:cs="SimSun"/>
          <w:sz w:val="31"/>
          <w:szCs w:val="31"/>
          <w:spacing w:val="-8"/>
        </w:rPr>
        <w:t>可测吉凶，刚柔相济可成大业。刚柔相推就是阴阳循环，阴阳  </w:t>
      </w:r>
      <w:r>
        <w:rPr>
          <w:rFonts w:ascii="SimSun" w:hAnsi="SimSun" w:eastAsia="SimSun" w:cs="SimSun"/>
          <w:sz w:val="31"/>
          <w:szCs w:val="31"/>
          <w:spacing w:val="-8"/>
        </w:rPr>
        <w:t>循环就是事物总是向其相对相反的方面运动，这就是“反者道  </w:t>
      </w:r>
      <w:r>
        <w:rPr>
          <w:rFonts w:ascii="SimSun" w:hAnsi="SimSun" w:eastAsia="SimSun" w:cs="SimSun"/>
          <w:sz w:val="31"/>
          <w:szCs w:val="31"/>
          <w:spacing w:val="-18"/>
        </w:rPr>
        <w:t>之动”的涵义。事物有运动就一定有变化，因此，动则生变，就  </w:t>
      </w:r>
      <w:r>
        <w:rPr>
          <w:rFonts w:ascii="SimSun" w:hAnsi="SimSun" w:eastAsia="SimSun" w:cs="SimSun"/>
          <w:sz w:val="31"/>
          <w:szCs w:val="31"/>
          <w:spacing w:val="3"/>
        </w:rPr>
        <w:t>不言自明了。易学的目的在于给人们提供如何认识自</w:t>
      </w:r>
      <w:r>
        <w:rPr>
          <w:rFonts w:ascii="SimSun" w:hAnsi="SimSun" w:eastAsia="SimSun" w:cs="SimSun"/>
          <w:sz w:val="31"/>
          <w:szCs w:val="31"/>
          <w:spacing w:val="2"/>
        </w:rPr>
        <w:t>然和社  </w:t>
      </w:r>
      <w:r>
        <w:rPr>
          <w:rFonts w:ascii="SimSun" w:hAnsi="SimSun" w:eastAsia="SimSun" w:cs="SimSun"/>
          <w:sz w:val="31"/>
          <w:szCs w:val="31"/>
          <w:spacing w:val="3"/>
        </w:rPr>
        <w:t>会的一切事物的运动变化规律，如何了解和掌握事物</w:t>
      </w:r>
      <w:r>
        <w:rPr>
          <w:rFonts w:ascii="SimSun" w:hAnsi="SimSun" w:eastAsia="SimSun" w:cs="SimSun"/>
          <w:sz w:val="31"/>
          <w:szCs w:val="31"/>
          <w:spacing w:val="2"/>
        </w:rPr>
        <w:t>运动变  </w:t>
      </w:r>
      <w:r>
        <w:rPr>
          <w:rFonts w:ascii="SimSun" w:hAnsi="SimSun" w:eastAsia="SimSun" w:cs="SimSun"/>
          <w:sz w:val="31"/>
          <w:szCs w:val="31"/>
          <w:spacing w:val="-3"/>
        </w:rPr>
        <w:t>化的因果关系，从原因推结果，趋吉避凶，以求生存和发展。 </w:t>
      </w:r>
      <w:r>
        <w:rPr>
          <w:rFonts w:ascii="SimSun" w:hAnsi="SimSun" w:eastAsia="SimSun" w:cs="SimSun"/>
          <w:sz w:val="31"/>
          <w:szCs w:val="31"/>
          <w:spacing w:val="-2"/>
        </w:rPr>
        <w:t>这目的和哲学的目的是一样的，所以易学就是哲学。</w:t>
      </w:r>
    </w:p>
    <w:p>
      <w:pPr>
        <w:spacing w:line="272" w:lineRule="auto"/>
        <w:sectPr>
          <w:headerReference w:type="default" r:id="rId347"/>
          <w:pgSz w:w="11900" w:h="16840"/>
          <w:pgMar w:top="2039" w:right="1734" w:bottom="400" w:left="1734" w:header="16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7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4.阴阳变化生万物</w:t>
      </w:r>
    </w:p>
    <w:p>
      <w:pPr>
        <w:pStyle w:val="BodyText"/>
        <w:spacing w:line="241" w:lineRule="auto"/>
        <w:rPr/>
      </w:pPr>
      <w:r/>
    </w:p>
    <w:p>
      <w:pPr>
        <w:ind w:right="354" w:firstLine="790"/>
        <w:spacing w:before="100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阴阳交配生万物，是说物质的内部因素分阴阳，在内部因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素外化时，分为正负、雌雄、男女，非生物的正负是</w:t>
      </w:r>
      <w:r>
        <w:rPr>
          <w:rFonts w:ascii="SimSun" w:hAnsi="SimSun" w:eastAsia="SimSun" w:cs="SimSun"/>
          <w:sz w:val="31"/>
          <w:szCs w:val="31"/>
          <w:spacing w:val="-14"/>
        </w:rPr>
        <w:t>整体统一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的，低级生物的雌雄有整体统一的，也有分体独</w:t>
      </w:r>
      <w:r>
        <w:rPr>
          <w:rFonts w:ascii="SimSun" w:hAnsi="SimSun" w:eastAsia="SimSun" w:cs="SimSun"/>
          <w:sz w:val="31"/>
          <w:szCs w:val="31"/>
          <w:spacing w:val="-14"/>
        </w:rPr>
        <w:t>立的；整体统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一的称为雌雄同体，分体独立的称为雌雄异体；高</w:t>
      </w:r>
      <w:r>
        <w:rPr>
          <w:rFonts w:ascii="SimSun" w:hAnsi="SimSun" w:eastAsia="SimSun" w:cs="SimSun"/>
          <w:sz w:val="31"/>
          <w:szCs w:val="31"/>
          <w:spacing w:val="-14"/>
        </w:rPr>
        <w:t>级生物都是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雌雄异体的。不管是雌雄同体，还是雌雄异体，都要通过阴阳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交配才能生成万物。而阴阳变化生万物，是说大自然的阴阳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冷暖变化，是万物生成、生长、生存的必要条件，没有阳光和温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度，矿物元素就不能取得能源而发生变化或转化，植物种子就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不会发芽生长和壮大成熟，动物机体也不能发育成长和新陈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代谢。所以，《易传·系辞上传》第五章先说“一阴一阳之谓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道”,其后又说“生生之谓易”,就是说一阴一阳是易学之道，而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易学之道，既是生成万物之道，又是生育万物之道。因此，易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学也就是自然科学，不过不是现代的自然科学，而是古代的自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然科学。</w:t>
      </w:r>
    </w:p>
    <w:p>
      <w:pPr>
        <w:pStyle w:val="BodyText"/>
        <w:spacing w:line="317" w:lineRule="auto"/>
        <w:rPr/>
      </w:pPr>
      <w:r/>
    </w:p>
    <w:p>
      <w:pPr>
        <w:ind w:left="67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万物无不有阴阳</w:t>
      </w:r>
    </w:p>
    <w:p>
      <w:pPr>
        <w:ind w:right="389" w:firstLine="670"/>
        <w:spacing w:before="339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宇宙间的一切事物都有阴有阳，就天体而言，有发</w:t>
      </w:r>
      <w:r>
        <w:rPr>
          <w:rFonts w:ascii="SimSun" w:hAnsi="SimSun" w:eastAsia="SimSun" w:cs="SimSun"/>
          <w:sz w:val="31"/>
          <w:szCs w:val="31"/>
          <w:spacing w:val="-14"/>
        </w:rPr>
        <w:t>光的天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体，有不发光的天体，有放射能量的天体，有吸收能量的天体，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还有介于二者之间的天体；就元素而言，有</w:t>
      </w:r>
      <w:r>
        <w:rPr>
          <w:rFonts w:ascii="SimSun" w:hAnsi="SimSun" w:eastAsia="SimSun" w:cs="SimSun"/>
          <w:sz w:val="31"/>
          <w:szCs w:val="31"/>
          <w:spacing w:val="-14"/>
        </w:rPr>
        <w:t>放射性元素，有非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放射性元素，有长周期元素，有短周期元素，也有介于二者之 </w:t>
      </w:r>
      <w:r>
        <w:rPr>
          <w:rFonts w:ascii="SimSun" w:hAnsi="SimSun" w:eastAsia="SimSun" w:cs="SimSun"/>
          <w:sz w:val="31"/>
          <w:szCs w:val="31"/>
          <w:spacing w:val="-13"/>
        </w:rPr>
        <w:t>间的元素；如此复杂的自然界，用二分法来分类，</w:t>
      </w:r>
      <w:r>
        <w:rPr>
          <w:rFonts w:ascii="SimSun" w:hAnsi="SimSun" w:eastAsia="SimSun" w:cs="SimSun"/>
          <w:sz w:val="31"/>
          <w:szCs w:val="31"/>
          <w:spacing w:val="-14"/>
        </w:rPr>
        <w:t>就可以分为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阴阳两大类；用三分法来分类，就可以分为阴、阳、中三大类；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用多分法来分类，就可以分为几大类、十几大类、几十大类。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不过最根本的是二分法，最常用的是三分法。二分法最根本，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是因为它能分析一切事物，包括只有两个或两种的事物。三</w:t>
      </w:r>
    </w:p>
    <w:p>
      <w:pPr>
        <w:spacing w:line="268" w:lineRule="auto"/>
        <w:sectPr>
          <w:headerReference w:type="default" r:id="rId348"/>
          <w:pgSz w:w="11900" w:h="16840"/>
          <w:pgMar w:top="1919" w:right="1785" w:bottom="400" w:left="1569" w:header="14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left="225" w:right="74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分法最常用，是因为事物超过两个或两种的很多</w:t>
      </w:r>
      <w:r>
        <w:rPr>
          <w:rFonts w:ascii="SimSun" w:hAnsi="SimSun" w:eastAsia="SimSun" w:cs="SimSun"/>
          <w:sz w:val="31"/>
          <w:szCs w:val="31"/>
          <w:spacing w:val="-14"/>
        </w:rPr>
        <w:t>，超过两个或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两种的事物，就有可能出现中间状态的事物。逻辑学中的排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中律，是按严格的二分法建立起来的。哲学中的辩证法，是二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分法和三分法的结合，其中也包含了多分法。易学是二分法，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但它不排中，太极系统模型和太极图都有中心点，中心点处于 </w:t>
      </w:r>
      <w:r>
        <w:rPr>
          <w:rFonts w:ascii="SimSun" w:hAnsi="SimSun" w:eastAsia="SimSun" w:cs="SimSun"/>
          <w:sz w:val="31"/>
          <w:szCs w:val="31"/>
          <w:spacing w:val="-2"/>
        </w:rPr>
        <w:t>阴阳二分的中心交界处，就像零处于正负数之间一样。阴阳 </w:t>
      </w:r>
      <w:r>
        <w:rPr>
          <w:rFonts w:ascii="SimSun" w:hAnsi="SimSun" w:eastAsia="SimSun" w:cs="SimSun"/>
          <w:sz w:val="31"/>
          <w:szCs w:val="31"/>
          <w:spacing w:val="1"/>
        </w:rPr>
        <w:t>两仪分为四象，它又是四象的中心点。四象分为八圭(八卦)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则以太极为中心，太极为零，和正负数之间的零一样。八圭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(八卦)分为十六圭、三十二圭、六十四卦，都以太极为中心。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八卦九宫的中宫是太极，六十四卦九宫的中官</w:t>
      </w:r>
      <w:r>
        <w:rPr>
          <w:rFonts w:ascii="SimSun" w:hAnsi="SimSun" w:eastAsia="SimSun" w:cs="SimSun"/>
          <w:sz w:val="31"/>
          <w:szCs w:val="31"/>
          <w:spacing w:val="-14"/>
        </w:rPr>
        <w:t>是八卦九宫，八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方位上的八宫中心也是太极。所以，易学也是二分法和三分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法的结合，其中也包含了多分法。因此，作为古代哲</w:t>
      </w:r>
      <w:r>
        <w:rPr>
          <w:rFonts w:ascii="SimSun" w:hAnsi="SimSun" w:eastAsia="SimSun" w:cs="SimSun"/>
          <w:sz w:val="31"/>
          <w:szCs w:val="31"/>
          <w:spacing w:val="-14"/>
        </w:rPr>
        <w:t>学的易学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也是辩证法。易学虽然是古代哲学，但它的基本理论和方法，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和现代哲学是完全一致的，原因就在于万物无不有阴阳，不仅 </w:t>
      </w:r>
      <w:r>
        <w:rPr>
          <w:rFonts w:ascii="SimSun" w:hAnsi="SimSun" w:eastAsia="SimSun" w:cs="SimSun"/>
          <w:sz w:val="31"/>
          <w:szCs w:val="31"/>
          <w:spacing w:val="-2"/>
        </w:rPr>
        <w:t>相对相反分立的事物有阴阳，统一的事物的整体之中也包含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着相对相反的阴阳。所以，阴阳的对立统一规律是宇宙间一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切事物的普遍规律。</w:t>
      </w:r>
    </w:p>
    <w:p>
      <w:pPr>
        <w:ind w:left="909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6.太极阴阳是自然客观真理</w:t>
      </w:r>
    </w:p>
    <w:p>
      <w:pPr>
        <w:ind w:left="225" w:right="74" w:firstLine="669"/>
        <w:spacing w:before="334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太极表示一切事物的整体统一，阴阳表示一切事物之间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和一切事物内部的整体或部分的对立。这样表示是以客观世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界的实际为依据的，不是以理性思维的逻辑为依据的。远古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中国人从观察大自然中发现一天之内的昼夜变化或午、夜、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晨、昏四时变化， 一年之内冷热变化或春、夏、秋、冬四季变</w:t>
      </w:r>
      <w:r>
        <w:rPr>
          <w:rFonts w:ascii="SimSun" w:hAnsi="SimSun" w:eastAsia="SimSun" w:cs="SimSun"/>
          <w:sz w:val="31"/>
          <w:szCs w:val="31"/>
          <w:spacing w:val="-34"/>
        </w:rPr>
        <w:t>化，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都是光明和黑暗的互变过程，光明来自太阳，有太阳就有光 </w:t>
      </w:r>
      <w:r>
        <w:rPr>
          <w:rFonts w:ascii="SimSun" w:hAnsi="SimSun" w:eastAsia="SimSun" w:cs="SimSun"/>
          <w:sz w:val="31"/>
          <w:szCs w:val="31"/>
          <w:spacing w:val="-9"/>
        </w:rPr>
        <w:t>明，没有太阳就只有黑暗。由此知道黑暗是没有光明的结果，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没有光明是没有太阳的结果。有人认为阴阳学说是二元论，</w:t>
      </w:r>
    </w:p>
    <w:p>
      <w:pPr>
        <w:spacing w:line="267" w:lineRule="auto"/>
        <w:sectPr>
          <w:headerReference w:type="default" r:id="rId349"/>
          <w:pgSz w:w="11900" w:h="16840"/>
          <w:pgMar w:top="1989" w:right="1660" w:bottom="400" w:left="1785" w:header="16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right="364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其实它是一元论。无阳即为阴，无阴即为阳；阴是无阳的结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果，阳是无阴的结果；但阳为实有，阴为虚无；故阴阳相生，可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解释为虚实相生，有无相生。按照科学的观点，有</w:t>
      </w:r>
      <w:r>
        <w:rPr>
          <w:rFonts w:ascii="SimSun" w:hAnsi="SimSun" w:eastAsia="SimSun" w:cs="SimSun"/>
          <w:sz w:val="32"/>
          <w:szCs w:val="32"/>
          <w:spacing w:val="-23"/>
        </w:rPr>
        <w:t>就是有，无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就是无，有不能变无，无不能变有，不能无中生有，也</w:t>
      </w:r>
      <w:r>
        <w:rPr>
          <w:rFonts w:ascii="SimSun" w:hAnsi="SimSun" w:eastAsia="SimSun" w:cs="SimSun"/>
          <w:sz w:val="32"/>
          <w:szCs w:val="32"/>
          <w:spacing w:val="-33"/>
        </w:rPr>
        <w:t>不能有中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生无，物质世界是客观存在的有，所以科学理论中</w:t>
      </w:r>
      <w:r>
        <w:rPr>
          <w:rFonts w:ascii="SimSun" w:hAnsi="SimSun" w:eastAsia="SimSun" w:cs="SimSun"/>
          <w:sz w:val="32"/>
          <w:szCs w:val="32"/>
          <w:spacing w:val="-23"/>
        </w:rPr>
        <w:t>有物质不灭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定律，物质只能聚合与分离或转化，物质永远是物</w:t>
      </w:r>
      <w:r>
        <w:rPr>
          <w:rFonts w:ascii="SimSun" w:hAnsi="SimSun" w:eastAsia="SimSun" w:cs="SimSun"/>
          <w:sz w:val="32"/>
          <w:szCs w:val="32"/>
          <w:spacing w:val="-23"/>
        </w:rPr>
        <w:t>质，不能被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消灭；不仅物质如此，物质的能量亦如此，所以科学理论</w:t>
      </w:r>
      <w:r>
        <w:rPr>
          <w:rFonts w:ascii="SimSun" w:hAnsi="SimSun" w:eastAsia="SimSun" w:cs="SimSun"/>
          <w:sz w:val="32"/>
          <w:szCs w:val="32"/>
          <w:spacing w:val="-23"/>
        </w:rPr>
        <w:t>中有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"/>
        </w:rPr>
        <w:t>能量守恒定律。那么,易学理论是否不合科学理论</w:t>
      </w:r>
      <w:r>
        <w:rPr>
          <w:rFonts w:ascii="SimSun" w:hAnsi="SimSun" w:eastAsia="SimSun" w:cs="SimSun"/>
          <w:sz w:val="32"/>
          <w:szCs w:val="32"/>
        </w:rPr>
        <w:t>呢?乍看  </w:t>
      </w:r>
      <w:r>
        <w:rPr>
          <w:rFonts w:ascii="SimSun" w:hAnsi="SimSun" w:eastAsia="SimSun" w:cs="SimSun"/>
          <w:sz w:val="32"/>
          <w:szCs w:val="32"/>
          <w:spacing w:val="-22"/>
        </w:rPr>
        <w:t>不合，其实是合的。易学以能感知为有，不能感</w:t>
      </w:r>
      <w:r>
        <w:rPr>
          <w:rFonts w:ascii="SimSun" w:hAnsi="SimSun" w:eastAsia="SimSun" w:cs="SimSun"/>
          <w:sz w:val="32"/>
          <w:szCs w:val="32"/>
          <w:spacing w:val="-23"/>
        </w:rPr>
        <w:t>知为无；但从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认知上说，是承认有就是有，无就是无的；而且实质上更</w:t>
      </w:r>
      <w:r>
        <w:rPr>
          <w:rFonts w:ascii="SimSun" w:hAnsi="SimSun" w:eastAsia="SimSun" w:cs="SimSun"/>
          <w:sz w:val="32"/>
          <w:szCs w:val="32"/>
          <w:spacing w:val="-23"/>
        </w:rPr>
        <w:t>承认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有的东西，永远不能无；它的二分法是对任何事物都可以</w:t>
      </w:r>
      <w:r>
        <w:rPr>
          <w:rFonts w:ascii="SimSun" w:hAnsi="SimSun" w:eastAsia="SimSun" w:cs="SimSun"/>
          <w:sz w:val="32"/>
          <w:szCs w:val="32"/>
          <w:spacing w:val="-22"/>
        </w:rPr>
        <w:t>不断 </w:t>
      </w:r>
      <w:r>
        <w:rPr>
          <w:rFonts w:ascii="SimSun" w:hAnsi="SimSun" w:eastAsia="SimSun" w:cs="SimSun"/>
          <w:sz w:val="32"/>
          <w:szCs w:val="32"/>
          <w:spacing w:val="-27"/>
        </w:rPr>
        <w:t>二分，永无止境的，分的最后结果是理论上的“至小无内”,而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7"/>
        </w:rPr>
        <w:t>不是无；合的最后结果是理论上的“至大无外”,仍然是</w:t>
      </w:r>
      <w:r>
        <w:rPr>
          <w:rFonts w:ascii="SimSun" w:hAnsi="SimSun" w:eastAsia="SimSun" w:cs="SimSun"/>
          <w:sz w:val="32"/>
          <w:szCs w:val="32"/>
          <w:spacing w:val="-28"/>
        </w:rPr>
        <w:t>有；这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已超越了感知的范围，因为“至大无外”的事物是整个宇宙，整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个宇宙，人是无法感知其全部的，只能感知其部分，而且</w:t>
      </w:r>
      <w:r>
        <w:rPr>
          <w:rFonts w:ascii="SimSun" w:hAnsi="SimSun" w:eastAsia="SimSun" w:cs="SimSun"/>
          <w:sz w:val="32"/>
          <w:szCs w:val="32"/>
          <w:spacing w:val="-22"/>
        </w:rPr>
        <w:t>是很 </w:t>
      </w:r>
      <w:r>
        <w:rPr>
          <w:rFonts w:ascii="SimSun" w:hAnsi="SimSun" w:eastAsia="SimSun" w:cs="SimSun"/>
          <w:sz w:val="32"/>
          <w:szCs w:val="32"/>
          <w:spacing w:val="-33"/>
        </w:rPr>
        <w:t>小的部分；“至小无内”的事物是微观世界，微观世界，人是无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法直接感知的，借助光学显微镜和电子显微镜，也只能感知目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前已知的层次，更小的层次也无法全部感知，把无法感知的部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分当作无，认为有生于无，是有一定道理的，因为这符合</w:t>
      </w:r>
      <w:r>
        <w:rPr>
          <w:rFonts w:ascii="SimSun" w:hAnsi="SimSun" w:eastAsia="SimSun" w:cs="SimSun"/>
          <w:sz w:val="32"/>
          <w:szCs w:val="32"/>
          <w:spacing w:val="-22"/>
        </w:rPr>
        <w:t>古代 </w:t>
      </w:r>
      <w:r>
        <w:rPr>
          <w:rFonts w:ascii="SimSun" w:hAnsi="SimSun" w:eastAsia="SimSun" w:cs="SimSun"/>
          <w:sz w:val="32"/>
          <w:szCs w:val="32"/>
          <w:spacing w:val="-17"/>
        </w:rPr>
        <w:t>人的感知实际。至于古代人的认知实际，就超越了感知实际。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这就是感性认识和理性认识的差别，现代人也是有这种差别 </w:t>
      </w:r>
      <w:r>
        <w:rPr>
          <w:rFonts w:ascii="SimSun" w:hAnsi="SimSun" w:eastAsia="SimSun" w:cs="SimSun"/>
          <w:sz w:val="32"/>
          <w:szCs w:val="32"/>
          <w:spacing w:val="-22"/>
        </w:rPr>
        <w:t>的，不过深广程度不同而已。因此，可以认为古人</w:t>
      </w:r>
      <w:r>
        <w:rPr>
          <w:rFonts w:ascii="SimSun" w:hAnsi="SimSun" w:eastAsia="SimSun" w:cs="SimSun"/>
          <w:sz w:val="32"/>
          <w:szCs w:val="32"/>
          <w:spacing w:val="-23"/>
        </w:rPr>
        <w:t>的太极阴阳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理论是自然客观真理。</w:t>
      </w:r>
    </w:p>
    <w:p>
      <w:pPr>
        <w:spacing w:line="263" w:lineRule="auto"/>
        <w:sectPr>
          <w:headerReference w:type="default" r:id="rId350"/>
          <w:pgSz w:w="11900" w:h="16840"/>
          <w:pgMar w:top="2069" w:right="1785" w:bottom="400" w:left="1559" w:header="165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650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8"/>
        </w:rPr>
        <w:t>二、易学是社会科学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left="225" w:firstLine="749"/>
        <w:spacing w:before="100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早在远古时期，人们就用阴阳两仪象征天地，象征父母，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象征夫妇。阴阳之所以为阴阳，不为阳阴；雌雄之所以为雌  </w:t>
      </w:r>
      <w:r>
        <w:rPr>
          <w:rFonts w:ascii="SimSun" w:hAnsi="SimSun" w:eastAsia="SimSun" w:cs="SimSun"/>
          <w:sz w:val="31"/>
          <w:szCs w:val="31"/>
          <w:spacing w:val="-2"/>
        </w:rPr>
        <w:t>雄，不为雄雌；应该说是母系氏族社会时期的语言习惯的遗  </w:t>
      </w:r>
      <w:r>
        <w:rPr>
          <w:rFonts w:ascii="SimSun" w:hAnsi="SimSun" w:eastAsia="SimSun" w:cs="SimSun"/>
          <w:sz w:val="31"/>
          <w:szCs w:val="31"/>
          <w:spacing w:val="-13"/>
        </w:rPr>
        <w:t>存。男女之所以为男女，不为女男；公母之所以为</w:t>
      </w:r>
      <w:r>
        <w:rPr>
          <w:rFonts w:ascii="SimSun" w:hAnsi="SimSun" w:eastAsia="SimSun" w:cs="SimSun"/>
          <w:sz w:val="31"/>
          <w:szCs w:val="31"/>
          <w:spacing w:val="-14"/>
        </w:rPr>
        <w:t>公母，不为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母公；应该说是父系氏族社会时期的语言习惯的遗存。古代  </w:t>
      </w:r>
      <w:r>
        <w:rPr>
          <w:rFonts w:ascii="SimSun" w:hAnsi="SimSun" w:eastAsia="SimSun" w:cs="SimSun"/>
          <w:sz w:val="31"/>
          <w:szCs w:val="31"/>
          <w:spacing w:val="-2"/>
        </w:rPr>
        <w:t>传说中有女娲氏，当是母系氏族社会时期最有作为的氏族首  </w:t>
      </w:r>
      <w:r>
        <w:rPr>
          <w:rFonts w:ascii="SimSun" w:hAnsi="SimSun" w:eastAsia="SimSun" w:cs="SimSun"/>
          <w:sz w:val="31"/>
          <w:szCs w:val="31"/>
          <w:spacing w:val="-13"/>
        </w:rPr>
        <w:t>领的代表。因为母系氏族社会在先，父系氏族社会在后，到了  </w:t>
      </w:r>
      <w:r>
        <w:rPr>
          <w:rFonts w:ascii="SimSun" w:hAnsi="SimSun" w:eastAsia="SimSun" w:cs="SimSun"/>
          <w:sz w:val="31"/>
          <w:szCs w:val="31"/>
          <w:spacing w:val="-2"/>
        </w:rPr>
        <w:t>父系氏族社会，人们多传说父系氏族社会时期最有作为的氏  </w:t>
      </w:r>
      <w:r>
        <w:rPr>
          <w:rFonts w:ascii="SimSun" w:hAnsi="SimSun" w:eastAsia="SimSun" w:cs="SimSun"/>
          <w:sz w:val="31"/>
          <w:szCs w:val="31"/>
          <w:spacing w:val="-2"/>
        </w:rPr>
        <w:t>族首领，传说母系氏族社会时期最有作为的氏族首领的人少  </w:t>
      </w:r>
      <w:r>
        <w:rPr>
          <w:rFonts w:ascii="SimSun" w:hAnsi="SimSun" w:eastAsia="SimSun" w:cs="SimSun"/>
          <w:sz w:val="31"/>
          <w:szCs w:val="31"/>
          <w:spacing w:val="-2"/>
        </w:rPr>
        <w:t>了，所以母系氏族社会时期最有作为的氏族首领只剩下一个  </w:t>
      </w:r>
      <w:r>
        <w:rPr>
          <w:rFonts w:ascii="SimSun" w:hAnsi="SimSun" w:eastAsia="SimSun" w:cs="SimSun"/>
          <w:sz w:val="31"/>
          <w:szCs w:val="31"/>
          <w:spacing w:val="-11"/>
        </w:rPr>
        <w:t>代表人物女娲氏了。母系氏族社会向父系氏族社会过渡，</w:t>
      </w:r>
      <w:r>
        <w:rPr>
          <w:rFonts w:ascii="SimSun" w:hAnsi="SimSun" w:eastAsia="SimSun" w:cs="SimSun"/>
          <w:sz w:val="31"/>
          <w:szCs w:val="31"/>
          <w:spacing w:val="9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  </w:t>
      </w:r>
      <w:r>
        <w:rPr>
          <w:rFonts w:ascii="SimSun" w:hAnsi="SimSun" w:eastAsia="SimSun" w:cs="SimSun"/>
          <w:sz w:val="31"/>
          <w:szCs w:val="31"/>
          <w:spacing w:val="-2"/>
        </w:rPr>
        <w:t>定是一个相当长的历史阶段，而且一定是有先有后，参差不  </w:t>
      </w:r>
      <w:r>
        <w:rPr>
          <w:rFonts w:ascii="SimSun" w:hAnsi="SimSun" w:eastAsia="SimSun" w:cs="SimSun"/>
          <w:sz w:val="31"/>
          <w:szCs w:val="31"/>
          <w:spacing w:val="-24"/>
        </w:rPr>
        <w:t>齐，发展不平衡的。像燧人氏、有巢氏、伏羲氏，顾名思义，当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是最初用火熟食，最初构木为巢，最初豢养</w:t>
      </w:r>
      <w:r>
        <w:rPr>
          <w:rFonts w:ascii="SimSun" w:hAnsi="SimSun" w:eastAsia="SimSun" w:cs="SimSun"/>
          <w:sz w:val="31"/>
          <w:szCs w:val="31"/>
          <w:spacing w:val="-14"/>
        </w:rPr>
        <w:t>牲畜的氏族或氏族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首领的名称，那时究竟是母系氏族社会，还是父系氏族社会，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是无法确考的；因此，这些名称所代表的人物，究竟是男是女，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也是不一定的，人们认为这些名称代表的人物是男</w:t>
      </w:r>
      <w:r>
        <w:rPr>
          <w:rFonts w:ascii="SimSun" w:hAnsi="SimSun" w:eastAsia="SimSun" w:cs="SimSun"/>
          <w:sz w:val="31"/>
          <w:szCs w:val="31"/>
          <w:spacing w:val="-14"/>
        </w:rPr>
        <w:t>的，是因为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这些名称不像女娲氏那样带有“女”字或“女”字旁，其实未必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是这样。就女娲氏而言，究竟是在这些被认为是男性的人物  </w:t>
      </w:r>
      <w:r>
        <w:rPr>
          <w:rFonts w:ascii="SimSun" w:hAnsi="SimSun" w:eastAsia="SimSun" w:cs="SimSun"/>
          <w:sz w:val="31"/>
          <w:szCs w:val="31"/>
          <w:spacing w:val="-24"/>
        </w:rPr>
        <w:t>之先、之后或之间，也是不一定的，从传说她抟泥为人，似乎是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说人类是由她创造的，那就是很早的人物了；又传说她炼石补  </w:t>
      </w:r>
      <w:r>
        <w:rPr>
          <w:rFonts w:ascii="SimSun" w:hAnsi="SimSun" w:eastAsia="SimSun" w:cs="SimSun"/>
          <w:sz w:val="31"/>
          <w:szCs w:val="31"/>
          <w:spacing w:val="-20"/>
        </w:rPr>
        <w:t>天，如果是盘古氏开天辟地，开出的天有缺陷，由她炼石补上，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也是很早的人物了。但这不会是事实，则传说就不会是事实</w:t>
      </w:r>
    </w:p>
    <w:p>
      <w:pPr>
        <w:spacing w:line="272" w:lineRule="auto"/>
        <w:sectPr>
          <w:headerReference w:type="default" r:id="rId351"/>
          <w:pgSz w:w="11900" w:h="16840"/>
          <w:pgMar w:top="2160" w:right="1595" w:bottom="400" w:left="1785" w:header="17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0"/>
        <w:spacing w:before="328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的折光反映。神话和传说，多数是事实的折光反映。所谓“炼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石补天”有可能是开始青铜冶炼的折光反映，如果是这样，女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娲氏就是较晚的人物了。青铜冶炼的开始，当是在偶然的情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况下，把含有铜和锡的矿石烧化了，得到了少量的青铜。由此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而发展到大量冶炼青铜，制造青铜器，又是一个很长的历史过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程。因此，女娲氏应当是最先发现青铜的氏族或氏族首领的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名称，当在燧人氏之后，或与伏羲氏同时，或在伏羲</w:t>
      </w:r>
      <w:r>
        <w:rPr>
          <w:rFonts w:ascii="SimSun" w:hAnsi="SimSun" w:eastAsia="SimSun" w:cs="SimSun"/>
          <w:sz w:val="32"/>
          <w:szCs w:val="32"/>
          <w:spacing w:val="-23"/>
        </w:rPr>
        <w:t>氏之后的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女性氏族首领的代表人物；因为女性在远古或上古时期，也因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身体不如男性强壮有力，又有生育后代，照看子女的任务，除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采集之外，烧作食物，也是女性应做的事情，所以有烧化铜锡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矿石，得到少量青铜的条件和可能。这一发现，对人</w:t>
      </w:r>
      <w:r>
        <w:rPr>
          <w:rFonts w:ascii="SimSun" w:hAnsi="SimSun" w:eastAsia="SimSun" w:cs="SimSun"/>
          <w:sz w:val="32"/>
          <w:szCs w:val="32"/>
          <w:spacing w:val="-23"/>
        </w:rPr>
        <w:t>类以后的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发展有着极其重大的意义，所以能在人们口头上传说并</w:t>
      </w:r>
      <w:r>
        <w:rPr>
          <w:rFonts w:ascii="SimSun" w:hAnsi="SimSun" w:eastAsia="SimSun" w:cs="SimSun"/>
          <w:sz w:val="32"/>
          <w:szCs w:val="32"/>
          <w:spacing w:val="-12"/>
        </w:rPr>
        <w:t>演变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为神话。另一位被传说的女性是黄帝之妃嫘祖，她发明了养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蚕。看来，被传说的人物，不论是男是女，都是在远古或上古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时期有过发现发明，对人类有过贡献的人物。传说较早较长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的人物就被神化了，传说较晚较短的人物就比较现实，到有了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文字之后，记为文字，传说和神话的历史也就逐渐结束了。这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就是中国的原始社会。自有社会以来，就有社会的伦理道德。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社会的伦理道德，也反映在易学上。下面就谈谈伦</w:t>
      </w:r>
      <w:r>
        <w:rPr>
          <w:rFonts w:ascii="SimSun" w:hAnsi="SimSun" w:eastAsia="SimSun" w:cs="SimSun"/>
          <w:sz w:val="32"/>
          <w:szCs w:val="32"/>
          <w:spacing w:val="-11"/>
        </w:rPr>
        <w:t>理道德在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易学中的反映。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740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19"/>
        </w:rPr>
        <w:t>(</w:t>
      </w:r>
      <w:r>
        <w:rPr>
          <w:rFonts w:ascii="FangSong" w:hAnsi="FangSong" w:eastAsia="FangSong" w:cs="FangSong"/>
          <w:sz w:val="32"/>
          <w:szCs w:val="32"/>
          <w:spacing w:val="-93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19"/>
        </w:rPr>
        <w:t>一)易道与伦理</w:t>
      </w:r>
    </w:p>
    <w:p>
      <w:pPr>
        <w:pStyle w:val="BodyText"/>
        <w:spacing w:line="391" w:lineRule="auto"/>
        <w:rPr/>
      </w:pPr>
      <w:r/>
    </w:p>
    <w:p>
      <w:pPr>
        <w:ind w:right="261" w:firstLine="630"/>
        <w:spacing w:before="104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7"/>
        </w:rPr>
        <w:t>易道本是自然之道，太极象征宇宙；阴阳两</w:t>
      </w:r>
      <w:r>
        <w:rPr>
          <w:rFonts w:ascii="SimSun" w:hAnsi="SimSun" w:eastAsia="SimSun" w:cs="SimSun"/>
          <w:sz w:val="32"/>
          <w:szCs w:val="32"/>
          <w:spacing w:val="-18"/>
        </w:rPr>
        <w:t>仪象征天地、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3"/>
        </w:rPr>
        <w:t>日月、雌雄、男女；四象象征四时、四季、四方；</w:t>
      </w:r>
      <w:r>
        <w:rPr>
          <w:rFonts w:ascii="SimSun" w:hAnsi="SimSun" w:eastAsia="SimSun" w:cs="SimSun"/>
          <w:sz w:val="32"/>
          <w:szCs w:val="32"/>
          <w:spacing w:val="-44"/>
        </w:rPr>
        <w:t>八圭(八卦)象征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八节、八方、八种基本事物，这些都是自然现象的范畴。但老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2"/>
        </w:rPr>
        <w:t>子说：“人法地、地法天、天法道、道法自然。”意思就是说人类</w:t>
      </w:r>
    </w:p>
    <w:p>
      <w:pPr>
        <w:spacing w:line="258" w:lineRule="auto"/>
        <w:sectPr>
          <w:headerReference w:type="default" r:id="rId352"/>
          <w:pgSz w:w="12060" w:h="16950"/>
          <w:pgMar w:top="2199" w:right="1809" w:bottom="400" w:left="1789" w:header="178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24"/>
        <w:spacing w:before="34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是效法天地自然之道，建立人类社会的伦理的。《易传·系辞</w:t>
      </w:r>
    </w:p>
    <w:p>
      <w:pPr>
        <w:ind w:left="24" w:right="170" w:firstLine="190"/>
        <w:spacing w:before="85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上传》第一章开头就说：“天尊地卑，乾坤</w:t>
      </w:r>
      <w:r>
        <w:rPr>
          <w:rFonts w:ascii="SimSun" w:hAnsi="SimSun" w:eastAsia="SimSun" w:cs="SimSun"/>
          <w:sz w:val="31"/>
          <w:szCs w:val="31"/>
          <w:spacing w:val="-27"/>
        </w:rPr>
        <w:t>定矣。卑高以陈，贵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贱位矣。动静有常，刚柔断矣。方以类聚，物</w:t>
      </w:r>
      <w:r>
        <w:rPr>
          <w:rFonts w:ascii="SimSun" w:hAnsi="SimSun" w:eastAsia="SimSun" w:cs="SimSun"/>
          <w:sz w:val="31"/>
          <w:szCs w:val="31"/>
          <w:spacing w:val="-14"/>
        </w:rPr>
        <w:t>以群分，吉凶生 </w:t>
      </w:r>
      <w:r>
        <w:rPr>
          <w:rFonts w:ascii="SimSun" w:hAnsi="SimSun" w:eastAsia="SimSun" w:cs="SimSun"/>
          <w:sz w:val="31"/>
          <w:szCs w:val="31"/>
          <w:spacing w:val="-23"/>
        </w:rPr>
        <w:t>矣。在天成象，在地成形，变化见矣。”这段话的意思就是：阴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阳表现了天地乾坤人类社会万事万物的尊卑、高下、贵贱、动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静、刚柔、吉凶之理，阴阳变化，在天成象，在地成形，人类社</w:t>
      </w:r>
      <w:r>
        <w:rPr>
          <w:rFonts w:ascii="SimSun" w:hAnsi="SimSun" w:eastAsia="SimSun" w:cs="SimSun"/>
          <w:sz w:val="31"/>
          <w:szCs w:val="31"/>
          <w:spacing w:val="-34"/>
        </w:rPr>
        <w:t>会 </w:t>
      </w:r>
      <w:r>
        <w:rPr>
          <w:rFonts w:ascii="SimSun" w:hAnsi="SimSun" w:eastAsia="SimSun" w:cs="SimSun"/>
          <w:sz w:val="31"/>
          <w:szCs w:val="31"/>
          <w:spacing w:val="-1"/>
        </w:rPr>
        <w:t>也按照阴阳变化的在天之象，在地之形，建立自己的生活秩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序。这就是伦理。</w:t>
      </w:r>
    </w:p>
    <w:p>
      <w:pPr>
        <w:pStyle w:val="BodyText"/>
        <w:spacing w:line="245" w:lineRule="auto"/>
        <w:rPr/>
      </w:pPr>
      <w:r/>
    </w:p>
    <w:p>
      <w:pPr>
        <w:ind w:left="76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0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乾父坤母而有夫妻亲子</w:t>
      </w:r>
    </w:p>
    <w:p>
      <w:pPr>
        <w:ind w:left="24" w:right="30" w:firstLine="554"/>
        <w:spacing w:before="32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9"/>
        </w:rPr>
        <w:t>《易传·系辞上传》说：“乾道成男，坤道成女”,《说卦传》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说：“乾，天也，故称乎父；坤，地也，故称乎母；震一索而得男， </w:t>
      </w:r>
      <w:r>
        <w:rPr>
          <w:rFonts w:ascii="SimSun" w:hAnsi="SimSun" w:eastAsia="SimSun" w:cs="SimSun"/>
          <w:sz w:val="31"/>
          <w:szCs w:val="31"/>
          <w:spacing w:val="-23"/>
        </w:rPr>
        <w:t>故谓之长男；巽一索而得女，故谓之长女；坎再索而</w:t>
      </w:r>
      <w:r>
        <w:rPr>
          <w:rFonts w:ascii="SimSun" w:hAnsi="SimSun" w:eastAsia="SimSun" w:cs="SimSun"/>
          <w:sz w:val="31"/>
          <w:szCs w:val="31"/>
          <w:spacing w:val="-24"/>
        </w:rPr>
        <w:t>得男，故谓  </w:t>
      </w:r>
      <w:r>
        <w:rPr>
          <w:rFonts w:ascii="SimSun" w:hAnsi="SimSun" w:eastAsia="SimSun" w:cs="SimSun"/>
          <w:sz w:val="31"/>
          <w:szCs w:val="31"/>
          <w:spacing w:val="-23"/>
        </w:rPr>
        <w:t>之中男；离再索而得女，故谓之中女；艮三索而得男</w:t>
      </w:r>
      <w:r>
        <w:rPr>
          <w:rFonts w:ascii="SimSun" w:hAnsi="SimSun" w:eastAsia="SimSun" w:cs="SimSun"/>
          <w:sz w:val="31"/>
          <w:szCs w:val="31"/>
          <w:spacing w:val="-24"/>
        </w:rPr>
        <w:t>，故谓之少  </w:t>
      </w:r>
      <w:r>
        <w:rPr>
          <w:rFonts w:ascii="SimSun" w:hAnsi="SimSun" w:eastAsia="SimSun" w:cs="SimSun"/>
          <w:sz w:val="31"/>
          <w:szCs w:val="31"/>
          <w:spacing w:val="-23"/>
        </w:rPr>
        <w:t>男；兑三索而得女，故谓之少女。”按阴阳两仪，即</w:t>
      </w:r>
      <w:r>
        <w:rPr>
          <w:rFonts w:ascii="SimSun" w:hAnsi="SimSun" w:eastAsia="SimSun" w:cs="SimSun"/>
          <w:sz w:val="31"/>
          <w:szCs w:val="31"/>
          <w:spacing w:val="-24"/>
        </w:rPr>
        <w:t>有天地、日  </w:t>
      </w:r>
      <w:r>
        <w:rPr>
          <w:rFonts w:ascii="SimSun" w:hAnsi="SimSun" w:eastAsia="SimSun" w:cs="SimSun"/>
          <w:sz w:val="31"/>
          <w:szCs w:val="31"/>
          <w:spacing w:val="-13"/>
        </w:rPr>
        <w:t>月、男女、父母、夫妻之义；四象中的太阴</w:t>
      </w:r>
      <w:r>
        <w:rPr>
          <w:rFonts w:ascii="SimSun" w:hAnsi="SimSun" w:eastAsia="SimSun" w:cs="SimSun"/>
          <w:sz w:val="31"/>
          <w:szCs w:val="31"/>
          <w:spacing w:val="-14"/>
        </w:rPr>
        <w:t>太阳居阴阳两仪之  </w:t>
      </w:r>
      <w:r>
        <w:rPr>
          <w:rFonts w:ascii="SimSun" w:hAnsi="SimSun" w:eastAsia="SimSun" w:cs="SimSun"/>
          <w:sz w:val="31"/>
          <w:szCs w:val="31"/>
          <w:spacing w:val="-13"/>
        </w:rPr>
        <w:t>位，八圭(八卦)中的乾坤居太阴太阳和阴阳两仪之位，阴阳两  </w:t>
      </w:r>
      <w:r>
        <w:rPr>
          <w:rFonts w:ascii="SimSun" w:hAnsi="SimSun" w:eastAsia="SimSun" w:cs="SimSun"/>
          <w:sz w:val="31"/>
          <w:szCs w:val="31"/>
          <w:spacing w:val="-29"/>
        </w:rPr>
        <w:t>仪和太阴太阳及乾坤，都有天地、日月、男女、父母、夫妻之义； </w:t>
      </w:r>
      <w:r>
        <w:rPr>
          <w:rFonts w:ascii="SimSun" w:hAnsi="SimSun" w:eastAsia="SimSun" w:cs="SimSun"/>
          <w:sz w:val="31"/>
          <w:szCs w:val="31"/>
          <w:spacing w:val="-43"/>
        </w:rPr>
        <w:t>所以，后来以乾坤为天地、为父母，以震、巽、坎、离、艮、兑为三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男三女，不管这种同层次的符号分为父母亲</w:t>
      </w:r>
      <w:r>
        <w:rPr>
          <w:rFonts w:ascii="SimSun" w:hAnsi="SimSun" w:eastAsia="SimSun" w:cs="SimSun"/>
          <w:sz w:val="31"/>
          <w:szCs w:val="31"/>
          <w:spacing w:val="-14"/>
        </w:rPr>
        <w:t>子是否合理，但用  </w:t>
      </w:r>
      <w:r>
        <w:rPr>
          <w:rFonts w:ascii="SimSun" w:hAnsi="SimSun" w:eastAsia="SimSun" w:cs="SimSun"/>
          <w:sz w:val="31"/>
          <w:szCs w:val="31"/>
          <w:spacing w:val="-3"/>
        </w:rPr>
        <w:t>易学符号表示人伦或伦理，从而反映最早的人伦关系或伦理  </w:t>
      </w:r>
      <w:r>
        <w:rPr>
          <w:rFonts w:ascii="SimSun" w:hAnsi="SimSun" w:eastAsia="SimSun" w:cs="SimSun"/>
          <w:sz w:val="31"/>
          <w:szCs w:val="31"/>
          <w:spacing w:val="-13"/>
        </w:rPr>
        <w:t>观念，却是十分明白的。没有人伦和伦理，</w:t>
      </w:r>
      <w:r>
        <w:rPr>
          <w:rFonts w:ascii="SimSun" w:hAnsi="SimSun" w:eastAsia="SimSun" w:cs="SimSun"/>
          <w:sz w:val="31"/>
          <w:szCs w:val="31"/>
          <w:spacing w:val="-14"/>
        </w:rPr>
        <w:t>人类社会就不能有  </w:t>
      </w:r>
      <w:r>
        <w:rPr>
          <w:rFonts w:ascii="SimSun" w:hAnsi="SimSun" w:eastAsia="SimSun" w:cs="SimSun"/>
          <w:sz w:val="31"/>
          <w:szCs w:val="31"/>
          <w:spacing w:val="-13"/>
        </w:rPr>
        <w:t>老幼长少之序，大小高低之分，也就没有了</w:t>
      </w:r>
      <w:r>
        <w:rPr>
          <w:rFonts w:ascii="SimSun" w:hAnsi="SimSun" w:eastAsia="SimSun" w:cs="SimSun"/>
          <w:sz w:val="31"/>
          <w:szCs w:val="31"/>
          <w:spacing w:val="-14"/>
        </w:rPr>
        <w:t>互相依存、互相扶  </w:t>
      </w:r>
      <w:r>
        <w:rPr>
          <w:rFonts w:ascii="SimSun" w:hAnsi="SimSun" w:eastAsia="SimSun" w:cs="SimSun"/>
          <w:sz w:val="31"/>
          <w:szCs w:val="31"/>
          <w:spacing w:val="-23"/>
        </w:rPr>
        <w:t>持，互相爱护，互相帮助的责任和义务；没有统一的</w:t>
      </w:r>
      <w:r>
        <w:rPr>
          <w:rFonts w:ascii="SimSun" w:hAnsi="SimSun" w:eastAsia="SimSun" w:cs="SimSun"/>
          <w:sz w:val="31"/>
          <w:szCs w:val="31"/>
          <w:spacing w:val="-24"/>
        </w:rPr>
        <w:t>意志，统一  </w:t>
      </w:r>
      <w:r>
        <w:rPr>
          <w:rFonts w:ascii="SimSun" w:hAnsi="SimSun" w:eastAsia="SimSun" w:cs="SimSun"/>
          <w:sz w:val="31"/>
          <w:szCs w:val="31"/>
          <w:spacing w:val="-23"/>
        </w:rPr>
        <w:t>的力量，统一的号令，统一的行动，社会就是一盘散</w:t>
      </w:r>
      <w:r>
        <w:rPr>
          <w:rFonts w:ascii="SimSun" w:hAnsi="SimSun" w:eastAsia="SimSun" w:cs="SimSun"/>
          <w:sz w:val="31"/>
          <w:szCs w:val="31"/>
          <w:spacing w:val="-24"/>
        </w:rPr>
        <w:t>沙；社会也  </w:t>
      </w:r>
      <w:r>
        <w:rPr>
          <w:rFonts w:ascii="SimSun" w:hAnsi="SimSun" w:eastAsia="SimSun" w:cs="SimSun"/>
          <w:sz w:val="31"/>
          <w:szCs w:val="31"/>
          <w:spacing w:val="-1"/>
        </w:rPr>
        <w:t>就不成其为社会，人类也就不成其为人类了。在远古上古时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期的恶劣环境条件下，那样的人类社会是无法存在的，即使是</w:t>
      </w:r>
    </w:p>
    <w:p>
      <w:pPr>
        <w:spacing w:line="271" w:lineRule="auto"/>
        <w:sectPr>
          <w:headerReference w:type="default" r:id="rId353"/>
          <w:pgSz w:w="11900" w:h="16840"/>
          <w:pgMar w:top="2090" w:right="1785" w:bottom="400" w:left="1785" w:header="17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49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在现代的环境条件下，那样的人类社会也是无法存在的。所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以，自有人类社会以来，就有最初的父母夫妻亲子的伦理。虽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然历史学家说，在远古时期，人类实行的是群婚制，所以那时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的人，只知有母，不知有父，因而那时的社会是母系氏族社会。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这不过是想当然的说法而已，事实未必如此。从一些动物的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交配和生育都是互相情愿和共同负责的，岂有号称万物之灵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的人类在交配和生育上不是互相情愿和共同负责</w:t>
      </w:r>
      <w:r>
        <w:rPr>
          <w:rFonts w:ascii="SimSun" w:hAnsi="SimSun" w:eastAsia="SimSun" w:cs="SimSun"/>
          <w:sz w:val="31"/>
          <w:szCs w:val="31"/>
          <w:spacing w:val="11"/>
        </w:rPr>
        <w:t>之理。不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过，那时的环境和条件十分险恶，男性要承担渔</w:t>
      </w:r>
      <w:r>
        <w:rPr>
          <w:rFonts w:ascii="SimSun" w:hAnsi="SimSun" w:eastAsia="SimSun" w:cs="SimSun"/>
          <w:sz w:val="31"/>
          <w:szCs w:val="31"/>
          <w:spacing w:val="-13"/>
        </w:rPr>
        <w:t>猎和保护女性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幼子的任务，死亡较多，</w:t>
      </w:r>
      <w:r>
        <w:rPr>
          <w:rFonts w:ascii="SimSun" w:hAnsi="SimSun" w:eastAsia="SimSun" w:cs="SimSun"/>
          <w:sz w:val="31"/>
          <w:szCs w:val="31"/>
          <w:spacing w:val="9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一个氏族集体又以女性和幼子的所在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地点为男性的归宿地和活动中心，采集渔猎来的食物，又由女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性保管制作和分配，女性死亡较少，年岁较大，辈分较高的女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性较多，大家以年高望重能公平合理地安排集体生活的女性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为氏族首领，是自然的。这种以女性为首领，以女性为中心，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以女性的母爱天性为凝聚力，以女性的血缘关系为纽带的人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群或集体，就是母系氏族社会。母系氏族社会中，任何人包括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首领在内都没有特权，任何人都不能强迫任何人，也没有金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钱、地位、权势等因素左右人的感情，氏族首领是氏族成员的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共同的全面的监护人，男女婚配是纯感情的和自由的，但</w:t>
      </w:r>
      <w:r>
        <w:rPr>
          <w:rFonts w:ascii="SimSun" w:hAnsi="SimSun" w:eastAsia="SimSun" w:cs="SimSun"/>
          <w:sz w:val="31"/>
          <w:szCs w:val="31"/>
          <w:spacing w:val="-13"/>
        </w:rPr>
        <w:t>必须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自觉地遵守辈分的差别，不同辈分的近亲是不允许婚配的。 </w:t>
      </w:r>
      <w:r>
        <w:rPr>
          <w:rFonts w:ascii="SimSun" w:hAnsi="SimSun" w:eastAsia="SimSun" w:cs="SimSun"/>
          <w:sz w:val="31"/>
          <w:szCs w:val="31"/>
          <w:spacing w:val="-12"/>
        </w:rPr>
        <w:t>婚配是两相情愿的，如果不两相情愿了，也要得到氏族首领的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同意，才能脱离夫妻关系，和同辈分的其他人建立感情，</w:t>
      </w:r>
      <w:r>
        <w:rPr>
          <w:rFonts w:ascii="SimSun" w:hAnsi="SimSun" w:eastAsia="SimSun" w:cs="SimSun"/>
          <w:sz w:val="31"/>
          <w:szCs w:val="31"/>
          <w:spacing w:val="-13"/>
        </w:rPr>
        <w:t>另行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婚配，这是人和其它动物的差别所在。所以，谁是</w:t>
      </w:r>
      <w:r>
        <w:rPr>
          <w:rFonts w:ascii="SimSun" w:hAnsi="SimSun" w:eastAsia="SimSun" w:cs="SimSun"/>
          <w:sz w:val="31"/>
          <w:szCs w:val="31"/>
          <w:spacing w:val="-7"/>
        </w:rPr>
        <w:t>谁的父母，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谁是谁的子女，应当是知道的。只知有母，不知有父</w:t>
      </w:r>
      <w:r>
        <w:rPr>
          <w:rFonts w:ascii="SimSun" w:hAnsi="SimSun" w:eastAsia="SimSun" w:cs="SimSun"/>
          <w:sz w:val="31"/>
          <w:szCs w:val="31"/>
          <w:spacing w:val="-7"/>
        </w:rPr>
        <w:t>的说法，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是不能成立的。不然，就等于说人的天性只有母爱，没有父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爱。那么,现代人的父爱又是从何而来的呢?难道父母之爱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不都是人的天性、本性或自然之性么?氏族社会的族内婚，有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同辈分的近亲婚，甚至兄妹姐弟婚。这种婚配使人种退化复</w:t>
      </w:r>
    </w:p>
    <w:p>
      <w:pPr>
        <w:spacing w:line="272" w:lineRule="auto"/>
        <w:sectPr>
          <w:headerReference w:type="default" r:id="rId354"/>
          <w:pgSz w:w="11900" w:h="16840"/>
          <w:pgMar w:top="2129" w:right="1785" w:bottom="400" w:left="1760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0" w:right="244"/>
        <w:spacing w:before="34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原，人体素质下降，甚至产生缺陷。后来，由于氏族活动范围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的扩大，不同氏族有了接触，经过氏族战争，氏族交往，出现了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以战俘为婚配，以通婚缔结友好的族外婚，才逐渐</w:t>
      </w:r>
      <w:r>
        <w:rPr>
          <w:rFonts w:ascii="SimSun" w:hAnsi="SimSun" w:eastAsia="SimSun" w:cs="SimSun"/>
          <w:sz w:val="31"/>
          <w:szCs w:val="31"/>
          <w:spacing w:val="-14"/>
        </w:rPr>
        <w:t>发现族外婚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的杂交优势的好处，婚配就不是纯感情的自由婚配了。这种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代价，换来的是人种的进化发展，人体素质的提高，和某些缺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陷的避免。但族内婚仍然延续了很长时间，到上</w:t>
      </w:r>
      <w:r>
        <w:rPr>
          <w:rFonts w:ascii="SimSun" w:hAnsi="SimSun" w:eastAsia="SimSun" w:cs="SimSun"/>
          <w:sz w:val="31"/>
          <w:szCs w:val="31"/>
          <w:spacing w:val="-1"/>
        </w:rPr>
        <w:t>古之末的周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代才明确规定同姓不婚，然而事实上到周代中期仍有兄妹通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奸的事情发生，不过社会已不认可，而且加以谴责。因此人伦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和伦理中又多了近亲不婚和同姓不婚的内容。综上所述，可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知人伦和伦理是自有人类以来就有的，当然，最初是简单的不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完善的，但后来却逐渐复杂了逐渐完善了。最初的人伦和伦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理反映在易学中，就是乾父坤母而有夫妻亲子的易理。</w:t>
      </w:r>
    </w:p>
    <w:p>
      <w:pPr>
        <w:ind w:left="775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2.天尊地卑而有上下贵贱</w:t>
      </w:r>
    </w:p>
    <w:p>
      <w:pPr>
        <w:ind w:left="140" w:right="126" w:firstLine="630"/>
        <w:spacing w:before="335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天尊地卑而有上下贵贱的社会伦理，是父系氏族社会出 </w:t>
      </w:r>
      <w:r>
        <w:rPr>
          <w:rFonts w:ascii="SimSun" w:hAnsi="SimSun" w:eastAsia="SimSun" w:cs="SimSun"/>
          <w:sz w:val="31"/>
          <w:szCs w:val="31"/>
          <w:spacing w:val="-1"/>
        </w:rPr>
        <w:t>现以后逐渐形成的伦理观念。社会由母系氏族社会发展到父 </w:t>
      </w:r>
      <w:r>
        <w:rPr>
          <w:rFonts w:ascii="SimSun" w:hAnsi="SimSun" w:eastAsia="SimSun" w:cs="SimSun"/>
          <w:sz w:val="31"/>
          <w:szCs w:val="31"/>
          <w:spacing w:val="-1"/>
        </w:rPr>
        <w:t>系氏族社会，是因母系氏族社会的成员增加，需要的食物增 </w:t>
      </w:r>
      <w:r>
        <w:rPr>
          <w:rFonts w:ascii="SimSun" w:hAnsi="SimSun" w:eastAsia="SimSun" w:cs="SimSun"/>
          <w:sz w:val="31"/>
          <w:szCs w:val="31"/>
          <w:spacing w:val="-13"/>
        </w:rPr>
        <w:t>多，采集渔猎的范围必须扩大，于是就出现和其他氏族的成员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相遇的情况，最初相遇，互不以为对方是和</w:t>
      </w:r>
      <w:r>
        <w:rPr>
          <w:rFonts w:ascii="SimSun" w:hAnsi="SimSun" w:eastAsia="SimSun" w:cs="SimSun"/>
          <w:sz w:val="31"/>
          <w:szCs w:val="31"/>
          <w:spacing w:val="-8"/>
        </w:rPr>
        <w:t>自己一样的人类，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因为不同氏族的人类，在远古时期，身材相貌有差异，</w:t>
      </w:r>
      <w:r>
        <w:rPr>
          <w:rFonts w:ascii="SimSun" w:hAnsi="SimSun" w:eastAsia="SimSun" w:cs="SimSun"/>
          <w:sz w:val="31"/>
          <w:szCs w:val="31"/>
          <w:spacing w:val="-14"/>
        </w:rPr>
        <w:t>语言也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不同，所以不互以为人，当作猎物捕杀为食，这就发生氏族战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争。氏族战争的双方都是有智力的人，又不互以为人，战争就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十分激烈残酷。弱小氏族有的被消灭，有的被</w:t>
      </w:r>
      <w:r>
        <w:rPr>
          <w:rFonts w:ascii="SimSun" w:hAnsi="SimSun" w:eastAsia="SimSun" w:cs="SimSun"/>
          <w:sz w:val="31"/>
          <w:szCs w:val="31"/>
          <w:spacing w:val="-14"/>
        </w:rPr>
        <w:t>俘虏，有的被征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服，有的被杀食，有的成奴隶。势均力敌的氏族，经过长期战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争，谁也消灭不了谁，就只好谈判和解，互相交往，结成联</w:t>
      </w:r>
      <w:r>
        <w:rPr>
          <w:rFonts w:ascii="SimSun" w:hAnsi="SimSun" w:eastAsia="SimSun" w:cs="SimSun"/>
          <w:sz w:val="31"/>
          <w:szCs w:val="31"/>
          <w:spacing w:val="-19"/>
        </w:rPr>
        <w:t>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通婚融合。这时的社会，就不再是纯感情的社会，而是重力量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的社会了。男性的力量大于女性，男性成了社会的支柱，女性</w:t>
      </w:r>
    </w:p>
    <w:p>
      <w:pPr>
        <w:spacing w:line="270" w:lineRule="auto"/>
        <w:sectPr>
          <w:headerReference w:type="default" r:id="rId355"/>
          <w:pgSz w:w="12060" w:h="16950"/>
          <w:pgMar w:top="2169" w:right="1809" w:bottom="400" w:left="1809" w:header="17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34" w:right="100"/>
        <w:spacing w:before="100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只有依附于男性，才能生存，而且这种依附已不同于以往的受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保护和以女性为中心，而是女性求生存必须以</w:t>
      </w:r>
      <w:r>
        <w:rPr>
          <w:rFonts w:ascii="SimSun" w:hAnsi="SimSun" w:eastAsia="SimSun" w:cs="SimSun"/>
          <w:sz w:val="31"/>
          <w:szCs w:val="31"/>
          <w:spacing w:val="-8"/>
        </w:rPr>
        <w:t>男性为中心了。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所以社会的凝聚力不再是女性的母爱，而是男性的力量，社会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的纽带也由女性的血缘关系改为男性的血缘关系，于是母系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氏族社会就转变为父系氏族社会。人类社会就效法自然界的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天尊地卑而分上下贵贱，强大有力量者居首领地位为长上</w:t>
      </w:r>
      <w:r>
        <w:rPr>
          <w:rFonts w:ascii="SimSun" w:hAnsi="SimSun" w:eastAsia="SimSun" w:cs="SimSun"/>
          <w:sz w:val="31"/>
          <w:szCs w:val="31"/>
          <w:spacing w:val="-13"/>
        </w:rPr>
        <w:t>，弱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小无力量者居民众地位为下人，强大有力量的氏族为贵族</w:t>
      </w:r>
      <w:r>
        <w:rPr>
          <w:rFonts w:ascii="SimSun" w:hAnsi="SimSun" w:eastAsia="SimSun" w:cs="SimSun"/>
          <w:sz w:val="31"/>
          <w:szCs w:val="31"/>
          <w:spacing w:val="-13"/>
        </w:rPr>
        <w:t>，弱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小无力量的氏族为贱族。从此，力量、地位、权势、财富、智慧、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计谋等等，就成为社会衡量人的价值的主要内容，上下贵贱尊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卑的观念就逐渐形成，阶级社会就开始萌芽诞生了，感情</w:t>
      </w:r>
      <w:r>
        <w:rPr>
          <w:rFonts w:ascii="SimSun" w:hAnsi="SimSun" w:eastAsia="SimSun" w:cs="SimSun"/>
          <w:sz w:val="31"/>
          <w:szCs w:val="31"/>
          <w:spacing w:val="-13"/>
        </w:rPr>
        <w:t>社会</w:t>
      </w:r>
    </w:p>
    <w:p>
      <w:pPr>
        <w:ind w:left="34" w:right="119"/>
        <w:spacing w:before="166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就退居第二线，仅限于有血缘关系和婚姻关系的人和人、氏族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和氏族之间，而且还有远近亲疏之别。在没有血缘关系和婚 </w:t>
      </w:r>
      <w:r>
        <w:rPr>
          <w:rFonts w:ascii="SimSun" w:hAnsi="SimSun" w:eastAsia="SimSun" w:cs="SimSun"/>
          <w:sz w:val="31"/>
          <w:szCs w:val="31"/>
          <w:spacing w:val="-1"/>
        </w:rPr>
        <w:t>姻关系的人和人、氏族和氏族之间，阶级斗争就成了主要内 </w:t>
      </w:r>
      <w:r>
        <w:rPr>
          <w:rFonts w:ascii="SimSun" w:hAnsi="SimSun" w:eastAsia="SimSun" w:cs="SimSun"/>
          <w:sz w:val="31"/>
          <w:szCs w:val="31"/>
          <w:spacing w:val="-1"/>
        </w:rPr>
        <w:t>容，而且十分残酷无情。到了阶级社会即将发展为奴隶社会 </w:t>
      </w:r>
      <w:r>
        <w:rPr>
          <w:rFonts w:ascii="SimSun" w:hAnsi="SimSun" w:eastAsia="SimSun" w:cs="SimSun"/>
          <w:sz w:val="31"/>
          <w:szCs w:val="31"/>
          <w:spacing w:val="-13"/>
        </w:rPr>
        <w:t>之时，氏族的发展已由氏族分散为家族，再由家族分散为家庭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了，感情社会就退居第三线或第四线，有的还</w:t>
      </w:r>
      <w:r>
        <w:rPr>
          <w:rFonts w:ascii="SimSun" w:hAnsi="SimSun" w:eastAsia="SimSun" w:cs="SimSun"/>
          <w:sz w:val="31"/>
          <w:szCs w:val="31"/>
          <w:spacing w:val="-15"/>
        </w:rPr>
        <w:t>在家族中保持着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感情社会的特征和实质，有的就只在家庭中保持着感情社会 </w:t>
      </w:r>
      <w:r>
        <w:rPr>
          <w:rFonts w:ascii="SimSun" w:hAnsi="SimSun" w:eastAsia="SimSun" w:cs="SimSun"/>
          <w:sz w:val="31"/>
          <w:szCs w:val="31"/>
          <w:spacing w:val="-13"/>
        </w:rPr>
        <w:t>的特征和实质了。社会进入奴隶社会、封建社会、资本主义社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会之后，阶级观念和阶级斗争已深深地渗透到人类社会的一 </w:t>
      </w:r>
      <w:r>
        <w:rPr>
          <w:rFonts w:ascii="SimSun" w:hAnsi="SimSun" w:eastAsia="SimSun" w:cs="SimSun"/>
          <w:sz w:val="31"/>
          <w:szCs w:val="31"/>
          <w:spacing w:val="-13"/>
        </w:rPr>
        <w:t>切领域，纯感情的婚姻、家庭就几乎没有了。家庭的庭院虽然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深而又深，阶级观念和阶级斗争也深入进去，造成人生许多残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酷无情的灾难，又何况是暴露在大自然中的人类社会呢?但 </w:t>
      </w:r>
      <w:r>
        <w:rPr>
          <w:rFonts w:ascii="SimSun" w:hAnsi="SimSun" w:eastAsia="SimSun" w:cs="SimSun"/>
          <w:sz w:val="31"/>
          <w:szCs w:val="31"/>
          <w:spacing w:val="-12"/>
        </w:rPr>
        <w:t>话又说回来了，如果没有上下贵贱尊卑之分，人类</w:t>
      </w:r>
      <w:r>
        <w:rPr>
          <w:rFonts w:ascii="SimSun" w:hAnsi="SimSun" w:eastAsia="SimSun" w:cs="SimSun"/>
          <w:sz w:val="31"/>
          <w:szCs w:val="31"/>
          <w:spacing w:val="-13"/>
        </w:rPr>
        <w:t>社会的一切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都谁也不听谁的，都各行其是，没有统一的组织、号令、意</w:t>
      </w:r>
      <w:r>
        <w:rPr>
          <w:rFonts w:ascii="SimSun" w:hAnsi="SimSun" w:eastAsia="SimSun" w:cs="SimSun"/>
          <w:sz w:val="31"/>
          <w:szCs w:val="31"/>
          <w:spacing w:val="-19"/>
        </w:rPr>
        <w:t>志、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行动，就无法战胜自然灾害而得到生存，更不用说战胜人为苦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难而得到生存了。看来，人类社会上下贵贱尊卑的伦理也是 </w:t>
      </w:r>
      <w:r>
        <w:rPr>
          <w:rFonts w:ascii="SimSun" w:hAnsi="SimSun" w:eastAsia="SimSun" w:cs="SimSun"/>
          <w:sz w:val="31"/>
          <w:szCs w:val="31"/>
          <w:spacing w:val="4"/>
        </w:rPr>
        <w:t>因共同的需要而产生的，并不是因部分人的需要而产生的。</w:t>
      </w:r>
    </w:p>
    <w:p>
      <w:pPr>
        <w:spacing w:line="271" w:lineRule="auto"/>
        <w:sectPr>
          <w:headerReference w:type="default" r:id="rId356"/>
          <w:pgSz w:w="11900" w:h="16840"/>
          <w:pgMar w:top="2069" w:right="1785" w:bottom="400" w:left="1785" w:header="16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35"/>
        <w:spacing w:before="332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问题在于如何使上下贵贱尊卑之分不要过于悬殊，同时不允 </w:t>
      </w:r>
      <w:r>
        <w:rPr>
          <w:rFonts w:ascii="SimSun" w:hAnsi="SimSun" w:eastAsia="SimSun" w:cs="SimSun"/>
          <w:sz w:val="31"/>
          <w:szCs w:val="31"/>
          <w:spacing w:val="-2"/>
        </w:rPr>
        <w:t>许任何人利用上下贵贱尊卑之分对其他人进行残</w:t>
      </w:r>
      <w:r>
        <w:rPr>
          <w:rFonts w:ascii="SimSun" w:hAnsi="SimSun" w:eastAsia="SimSun" w:cs="SimSun"/>
          <w:sz w:val="31"/>
          <w:szCs w:val="31"/>
          <w:spacing w:val="-3"/>
        </w:rPr>
        <w:t>酷剥削和压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迫。上下贵贱尊卑之分，也是对立的两个方面。凡是对立的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东西，都要相对互补平衡和谐。没有相对互补，就不可能平衡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和谐。易学中反映的上下贵贱尊卑之分，是以相对互补平衡 </w:t>
      </w:r>
      <w:r>
        <w:rPr>
          <w:rFonts w:ascii="SimSun" w:hAnsi="SimSun" w:eastAsia="SimSun" w:cs="SimSun"/>
          <w:sz w:val="31"/>
          <w:szCs w:val="31"/>
          <w:spacing w:val="-9"/>
        </w:rPr>
        <w:t>和谐为目的的，所以，它实质上是承认人类社会应当有阶级，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但不应当有阶级剥削和阶级压迫。如果不能相对互补平衡和 </w:t>
      </w:r>
      <w:r>
        <w:rPr>
          <w:rFonts w:ascii="SimSun" w:hAnsi="SimSun" w:eastAsia="SimSun" w:cs="SimSun"/>
          <w:sz w:val="31"/>
          <w:szCs w:val="31"/>
          <w:spacing w:val="-13"/>
        </w:rPr>
        <w:t>谐，就不只是一部分人的灾难，必然是所有人的灾难。要想免 </w:t>
      </w:r>
      <w:r>
        <w:rPr>
          <w:rFonts w:ascii="SimSun" w:hAnsi="SimSun" w:eastAsia="SimSun" w:cs="SimSun"/>
          <w:sz w:val="31"/>
          <w:szCs w:val="31"/>
          <w:spacing w:val="-13"/>
        </w:rPr>
        <w:t>除自己的灾难，就必须首先免除别人的灾难，这就是易学的以 </w:t>
      </w:r>
      <w:r>
        <w:rPr>
          <w:rFonts w:ascii="SimSun" w:hAnsi="SimSun" w:eastAsia="SimSun" w:cs="SimSun"/>
          <w:sz w:val="31"/>
          <w:szCs w:val="31"/>
          <w:spacing w:val="-5"/>
        </w:rPr>
        <w:t>劝善为目的的社会伦理观。</w:t>
      </w:r>
    </w:p>
    <w:p>
      <w:pPr>
        <w:pStyle w:val="BodyText"/>
        <w:spacing w:line="308" w:lineRule="auto"/>
        <w:rPr/>
      </w:pPr>
      <w:r/>
    </w:p>
    <w:p>
      <w:pPr>
        <w:ind w:left="674"/>
        <w:spacing w:before="100" w:line="22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六子长少有序为兄弟姐妹</w:t>
      </w:r>
    </w:p>
    <w:p>
      <w:pPr>
        <w:ind w:right="435" w:firstLine="659"/>
        <w:spacing w:before="304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易学上六子长少的说法虽不合理，但它反映了人类社会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除有上下贵贱尊卑的不平等关系之外，还有氏族内的兄弟姐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妹的平等关系。但平等关系也不是绝对平等的，还</w:t>
      </w:r>
      <w:r>
        <w:rPr>
          <w:rFonts w:ascii="SimSun" w:hAnsi="SimSun" w:eastAsia="SimSun" w:cs="SimSun"/>
          <w:sz w:val="31"/>
          <w:szCs w:val="31"/>
          <w:spacing w:val="-3"/>
        </w:rPr>
        <w:t>要长少有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序，年长者有爱护年少者的自然责任，年少者</w:t>
      </w:r>
      <w:r>
        <w:rPr>
          <w:rFonts w:ascii="SimSun" w:hAnsi="SimSun" w:eastAsia="SimSun" w:cs="SimSun"/>
          <w:sz w:val="31"/>
          <w:szCs w:val="31"/>
          <w:spacing w:val="-14"/>
        </w:rPr>
        <w:t>有尊重年长者的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自然义务。这也是社会伦理的内容之一，是</w:t>
      </w:r>
      <w:r>
        <w:rPr>
          <w:rFonts w:ascii="SimSun" w:hAnsi="SimSun" w:eastAsia="SimSun" w:cs="SimSun"/>
          <w:sz w:val="31"/>
          <w:szCs w:val="31"/>
          <w:spacing w:val="-5"/>
        </w:rPr>
        <w:t>不可缺少的人伦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之一。中国人很早就有五伦之说。五伦，即君臣、父子</w:t>
      </w:r>
      <w:r>
        <w:rPr>
          <w:rFonts w:ascii="SimSun" w:hAnsi="SimSun" w:eastAsia="SimSun" w:cs="SimSun"/>
          <w:sz w:val="31"/>
          <w:szCs w:val="31"/>
          <w:spacing w:val="-20"/>
        </w:rPr>
        <w:t>、夫妇、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兄弟、朋友五种人伦。兄弟姐妹是概括在兄弟之中的一伦，这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一伦中除有长少之分以外，还有远近亲疏之别，最亲近的是同 </w:t>
      </w:r>
      <w:r>
        <w:rPr>
          <w:rFonts w:ascii="SimSun" w:hAnsi="SimSun" w:eastAsia="SimSun" w:cs="SimSun"/>
          <w:sz w:val="31"/>
          <w:szCs w:val="31"/>
          <w:spacing w:val="-13"/>
        </w:rPr>
        <w:t>胞兄弟姐妹，其次是同堂兄弟姐妹，再次是同族兄弟姐妹，再 </w:t>
      </w:r>
      <w:r>
        <w:rPr>
          <w:rFonts w:ascii="SimSun" w:hAnsi="SimSun" w:eastAsia="SimSun" w:cs="SimSun"/>
          <w:sz w:val="31"/>
          <w:szCs w:val="31"/>
          <w:spacing w:val="-14"/>
        </w:rPr>
        <w:t>次是同姓兄弟姐妹。所有兄弟姐妹，都以长少为序，以远近亲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疏为别，远近亲疏不同，则彼此之间的责任和义务不同。易学 </w:t>
      </w:r>
      <w:r>
        <w:rPr>
          <w:rFonts w:ascii="SimSun" w:hAnsi="SimSun" w:eastAsia="SimSun" w:cs="SimSun"/>
          <w:sz w:val="31"/>
          <w:szCs w:val="31"/>
          <w:spacing w:val="-7"/>
        </w:rPr>
        <w:t>的符号系统，由两仪到四象，由四象到八圭</w:t>
      </w:r>
      <w:r>
        <w:rPr>
          <w:rFonts w:ascii="SimSun" w:hAnsi="SimSun" w:eastAsia="SimSun" w:cs="SimSun"/>
          <w:sz w:val="31"/>
          <w:szCs w:val="31"/>
          <w:spacing w:val="-8"/>
        </w:rPr>
        <w:t>(八卦),由八圭到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十六圭，由十六圭到三十二圭，由八卦到六十四卦，每一层次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的所有符号都是平等关系，各层次之间则是上下关系。</w:t>
      </w:r>
      <w:r>
        <w:rPr>
          <w:rFonts w:ascii="SimSun" w:hAnsi="SimSun" w:eastAsia="SimSun" w:cs="SimSun"/>
          <w:sz w:val="31"/>
          <w:szCs w:val="31"/>
          <w:spacing w:val="-10"/>
        </w:rPr>
        <w:t>所以，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在八卦符号之内分父母卦、六子卦是不合理的蹩脚</w:t>
      </w:r>
      <w:r>
        <w:rPr>
          <w:rFonts w:ascii="SimSun" w:hAnsi="SimSun" w:eastAsia="SimSun" w:cs="SimSun"/>
          <w:sz w:val="31"/>
          <w:szCs w:val="31"/>
          <w:spacing w:val="-3"/>
        </w:rPr>
        <w:t>分法。但</w:t>
      </w:r>
    </w:p>
    <w:p>
      <w:pPr>
        <w:spacing w:line="270" w:lineRule="auto"/>
        <w:sectPr>
          <w:headerReference w:type="default" r:id="rId357"/>
          <w:pgSz w:w="12130" w:h="17000"/>
          <w:pgMar w:top="2149" w:right="1819" w:bottom="400" w:left="1729" w:header="17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310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62" w:id="59"/>
      <w:bookmarkEnd w:id="59"/>
      <w:r>
        <w:rPr>
          <w:rFonts w:ascii="SimSun" w:hAnsi="SimSun" w:eastAsia="SimSun" w:cs="SimSun"/>
          <w:sz w:val="31"/>
          <w:szCs w:val="31"/>
          <w:spacing w:val="-13"/>
        </w:rPr>
        <w:t>这样分由来已久，流传已广，也用不着去改正。因为这样分无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非是用它来反映人类社会的人伦和伦理而已，能反映出来也 </w:t>
      </w:r>
      <w:r>
        <w:rPr>
          <w:rFonts w:ascii="SimSun" w:hAnsi="SimSun" w:eastAsia="SimSun" w:cs="SimSun"/>
          <w:sz w:val="31"/>
          <w:szCs w:val="31"/>
          <w:spacing w:val="-12"/>
        </w:rPr>
        <w:t>就行了，没有必要去改正它。再说，八卦符号本分四阳卦、四 </w:t>
      </w:r>
      <w:r>
        <w:rPr>
          <w:rFonts w:ascii="SimSun" w:hAnsi="SimSun" w:eastAsia="SimSun" w:cs="SimSun"/>
          <w:sz w:val="31"/>
          <w:szCs w:val="31"/>
          <w:spacing w:val="-13"/>
        </w:rPr>
        <w:t>阴卦，四阳卦应为四男，四阴卦应为四女。八卦的上一层次是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四象；震、兑、乾、离四阳卦，是少阳、太阳二阳的下一层次；巽、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艮、坤、坎四阴卦，是少阴、太阴二阴的下一层次；更明确地说，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震、兑是少阳的下一层次，乾、离是太阳的下一层次，巽</w:t>
      </w:r>
      <w:r>
        <w:rPr>
          <w:rFonts w:ascii="SimSun" w:hAnsi="SimSun" w:eastAsia="SimSun" w:cs="SimSun"/>
          <w:sz w:val="31"/>
          <w:szCs w:val="31"/>
          <w:spacing w:val="-24"/>
        </w:rPr>
        <w:t>、艮是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少阴的下一层次，坤、坎是太阴的下一层次；少阳、太</w:t>
      </w:r>
      <w:r>
        <w:rPr>
          <w:rFonts w:ascii="SimSun" w:hAnsi="SimSun" w:eastAsia="SimSun" w:cs="SimSun"/>
          <w:sz w:val="31"/>
          <w:szCs w:val="31"/>
          <w:spacing w:val="-24"/>
        </w:rPr>
        <w:t>阳是阳仪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的下一层次，少阴、太阴是阴仪的下一层次。两仪、四象、八卦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是三个层次，如用它们来表示人伦关系，纵向可表示父母、子 </w:t>
      </w:r>
      <w:r>
        <w:rPr>
          <w:rFonts w:ascii="SimSun" w:hAnsi="SimSun" w:eastAsia="SimSun" w:cs="SimSun"/>
          <w:sz w:val="31"/>
          <w:szCs w:val="31"/>
          <w:spacing w:val="-18"/>
        </w:rPr>
        <w:t>女、孙儿孙女三代的关系，横向可表示夫妻、兄弟姐妹的关</w:t>
      </w:r>
      <w:r>
        <w:rPr>
          <w:rFonts w:ascii="SimSun" w:hAnsi="SimSun" w:eastAsia="SimSun" w:cs="SimSun"/>
          <w:sz w:val="31"/>
          <w:szCs w:val="31"/>
          <w:spacing w:val="-19"/>
        </w:rPr>
        <w:t>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如果按照这种方法表示人伦和伦理，就更合理了。</w:t>
      </w:r>
    </w:p>
    <w:p>
      <w:pPr>
        <w:pStyle w:val="BodyText"/>
        <w:spacing w:line="312" w:lineRule="auto"/>
        <w:rPr/>
      </w:pPr>
      <w:r/>
    </w:p>
    <w:p>
      <w:pPr>
        <w:ind w:left="72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4.异姓兄弟姐妹则为朋为友</w:t>
      </w:r>
    </w:p>
    <w:p>
      <w:pPr>
        <w:ind w:right="371" w:firstLine="710"/>
        <w:spacing w:before="315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异姓兄弟姐妹即没有血缘关系的兄弟姐妹。但自实行族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外婚和同姓不婚的婚配制度之后，异姓兄弟</w:t>
      </w:r>
      <w:r>
        <w:rPr>
          <w:rFonts w:ascii="SimSun" w:hAnsi="SimSun" w:eastAsia="SimSun" w:cs="SimSun"/>
          <w:sz w:val="31"/>
          <w:szCs w:val="31"/>
          <w:spacing w:val="-14"/>
        </w:rPr>
        <w:t>姐妹，有的也有血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缘关系，而且有的有很亲近的血缘关系，如表兄弟，表</w:t>
      </w:r>
      <w:r>
        <w:rPr>
          <w:rFonts w:ascii="SimSun" w:hAnsi="SimSun" w:eastAsia="SimSun" w:cs="SimSun"/>
          <w:sz w:val="31"/>
          <w:szCs w:val="31"/>
          <w:spacing w:val="-24"/>
        </w:rPr>
        <w:t>姐妹，姨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兄弟，姨姐妹等即是。所以，有较亲近的血缘关系的异姓兄弟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姐妹，就是亲戚了；当然，也可以是朋友；因此</w:t>
      </w:r>
      <w:r>
        <w:rPr>
          <w:rFonts w:ascii="SimSun" w:hAnsi="SimSun" w:eastAsia="SimSun" w:cs="SimSun"/>
          <w:sz w:val="31"/>
          <w:szCs w:val="31"/>
          <w:spacing w:val="-24"/>
        </w:rPr>
        <w:t>，说异姓兄弟姐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妹即没有血缘关系的兄弟姐妹，是不够确切的。但有血缘关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系的异姓兄弟姐妹，在异姓兄弟姐妹中只占极少数，比例极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小；没有血缘关系的异姓兄弟姐妹是绝大多数，比例很大；所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以，这样说也有一定道理。没有血缘关系的异姓兄弟姐妹是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没有辈分可言的，只要年岁相近，就可以兄弟姐妹相称，但也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要长少有序。这就是朋友之道，也是人伦之一，也在伦理范围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之内。古人提倡朋友之道，以异姓兄弟姐妹为朋为友，是为了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填平人类社会在没有血缘关系各自独立的氏族社会时期各氏</w:t>
      </w:r>
    </w:p>
    <w:p>
      <w:pPr>
        <w:spacing w:line="270" w:lineRule="auto"/>
        <w:sectPr>
          <w:headerReference w:type="default" r:id="rId358"/>
          <w:pgSz w:w="11900" w:h="16840"/>
          <w:pgMar w:top="2069" w:right="1785" w:bottom="400" w:left="1629" w:header="16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 w:right="135"/>
        <w:spacing w:before="302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族互相残杀所造成的鸿沟，为以后各氏族的平等相待和睦</w:t>
      </w:r>
      <w:r>
        <w:rPr>
          <w:rFonts w:ascii="SimSun" w:hAnsi="SimSun" w:eastAsia="SimSun" w:cs="SimSun"/>
          <w:sz w:val="32"/>
          <w:szCs w:val="32"/>
          <w:spacing w:val="-11"/>
        </w:rPr>
        <w:t>相 </w:t>
      </w:r>
      <w:r>
        <w:rPr>
          <w:rFonts w:ascii="SimSun" w:hAnsi="SimSun" w:eastAsia="SimSun" w:cs="SimSun"/>
          <w:sz w:val="32"/>
          <w:szCs w:val="32"/>
          <w:spacing w:val="-23"/>
        </w:rPr>
        <w:t>处铺平道路。所以，易学上以太极统领一切，宇宙间的万事万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物，合之为太极，分之又各为太极，人类为太极，</w:t>
      </w:r>
      <w:r>
        <w:rPr>
          <w:rFonts w:ascii="SimSun" w:hAnsi="SimSun" w:eastAsia="SimSun" w:cs="SimSun"/>
          <w:sz w:val="32"/>
          <w:szCs w:val="32"/>
          <w:spacing w:val="-23"/>
        </w:rPr>
        <w:t>社会亦为太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极，在太极的统领下，有纵向的上下贵贱尊卑关系，有横向的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相对互补平衡关系，这种有等级的不平等关系和无等级的平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等关系结合起来，才能保证人类社会的长期存在和永远安宁。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朋和友是相对的两个方面，朋友之间的相对互补平衡，</w:t>
      </w:r>
      <w:r>
        <w:rPr>
          <w:rFonts w:ascii="SimSun" w:hAnsi="SimSun" w:eastAsia="SimSun" w:cs="SimSun"/>
          <w:sz w:val="32"/>
          <w:szCs w:val="32"/>
          <w:spacing w:val="-22"/>
        </w:rPr>
        <w:t>也是易 </w:t>
      </w:r>
      <w:r>
        <w:rPr>
          <w:rFonts w:ascii="SimSun" w:hAnsi="SimSun" w:eastAsia="SimSun" w:cs="SimSun"/>
          <w:sz w:val="32"/>
          <w:szCs w:val="32"/>
          <w:spacing w:val="-33"/>
        </w:rPr>
        <w:t>学之道的具体内容之一。所以，《周易》坤卦</w:t>
      </w:r>
      <w:r>
        <w:rPr>
          <w:rFonts w:ascii="SimSun" w:hAnsi="SimSun" w:eastAsia="SimSun" w:cs="SimSun"/>
          <w:sz w:val="32"/>
          <w:szCs w:val="32"/>
          <w:spacing w:val="-34"/>
        </w:rPr>
        <w:t>卦辞说；“君子有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攸往，先迷后得，主利。西南得朋，东北丧朋，安贞吉。”古人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</w:rPr>
        <w:t>说：“得道多助，失道寡助”,失道则失朋友，得</w:t>
      </w:r>
      <w:r>
        <w:rPr>
          <w:rFonts w:ascii="SimSun" w:hAnsi="SimSun" w:eastAsia="SimSun" w:cs="SimSun"/>
          <w:sz w:val="32"/>
          <w:szCs w:val="32"/>
          <w:spacing w:val="-38"/>
        </w:rPr>
        <w:t>道则得朋友，得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朋友则吉，失朋友则凶，朋友的得失不在方向，</w:t>
      </w:r>
      <w:r>
        <w:rPr>
          <w:rFonts w:ascii="SimSun" w:hAnsi="SimSun" w:eastAsia="SimSun" w:cs="SimSun"/>
          <w:sz w:val="32"/>
          <w:szCs w:val="32"/>
          <w:spacing w:val="-29"/>
        </w:rPr>
        <w:t>而在如何对人，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西南为离卦，是热情和温暖的象征，东北为坎卦</w:t>
      </w:r>
      <w:r>
        <w:rPr>
          <w:rFonts w:ascii="SimSun" w:hAnsi="SimSun" w:eastAsia="SimSun" w:cs="SimSun"/>
          <w:sz w:val="32"/>
          <w:szCs w:val="32"/>
          <w:spacing w:val="-23"/>
        </w:rPr>
        <w:t>，是无情和冷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酷的象征；凡待人热情，给人以温暖，就得朋友，就吉；凡待人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无情，给人以冷酷，就失朋友，就凶。《周易》的卦辞爻辞，本来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就是让人随意理解和解说的模糊语言或隐语，其涵义总和易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学符号的象数义理有关，只要理解和解说能从易学符号的象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数义理中找到依据，不相违背，就是可以成立的。</w:t>
      </w:r>
      <w:r>
        <w:rPr>
          <w:rFonts w:ascii="SimSun" w:hAnsi="SimSun" w:eastAsia="SimSun" w:cs="SimSun"/>
          <w:sz w:val="32"/>
          <w:szCs w:val="32"/>
          <w:spacing w:val="-23"/>
        </w:rPr>
        <w:t>如果“诗无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达诂”是对的，“易无达诂”就更对了；所谓易，是专指《周易》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6"/>
        </w:rPr>
        <w:t>卦、爻辞而言；因此，仅据《周易》卦、爻辞研究《周易》是很难有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结论的。《周易》虽只言朋而不及友，但朋友之义在易学</w:t>
      </w:r>
      <w:r>
        <w:rPr>
          <w:rFonts w:ascii="SimSun" w:hAnsi="SimSun" w:eastAsia="SimSun" w:cs="SimSun"/>
          <w:sz w:val="32"/>
          <w:szCs w:val="32"/>
          <w:spacing w:val="-23"/>
        </w:rPr>
        <w:t>中是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反映得很清楚的。《易传》就有“二人同心，其利断金；同心之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言，其臭(气味)如兰。”说的就是好朋友之间的融洽关系；所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以，后世人称愿永远作好朋友为“永结金兰之好”,就是说异姓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兄弟姐妹虽然没有血缘关系，但只要二人同心，就可以成</w:t>
      </w:r>
      <w:r>
        <w:rPr>
          <w:rFonts w:ascii="SimSun" w:hAnsi="SimSun" w:eastAsia="SimSun" w:cs="SimSun"/>
          <w:sz w:val="32"/>
          <w:szCs w:val="32"/>
          <w:spacing w:val="-23"/>
        </w:rPr>
        <w:t>为很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好的朋友。</w:t>
      </w:r>
    </w:p>
    <w:p>
      <w:pPr>
        <w:spacing w:line="264" w:lineRule="auto"/>
        <w:sectPr>
          <w:headerReference w:type="default" r:id="rId359"/>
          <w:pgSz w:w="11900" w:h="16840"/>
          <w:pgMar w:top="2119" w:right="1785" w:bottom="400" w:left="1785" w:header="1709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464" w:lineRule="auto"/>
        <w:rPr/>
      </w:pPr>
      <w:r/>
    </w:p>
    <w:p>
      <w:pPr>
        <w:ind w:left="866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上而贵者为首领君长</w:t>
      </w:r>
    </w:p>
    <w:p>
      <w:pPr>
        <w:ind w:left="162" w:right="107" w:firstLine="699"/>
        <w:spacing w:before="28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人类社会是需要有首领君长统领全局，保障全体社会成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员的基本生存权利和公平合理的生活待遇的；所以全体社会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成员推举有能力有德行能完成这一使命的人为氏族首领，把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她或他当作最高贵的人来奉养，来尊敬，来服从。在母系氏族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社会时期的氏族首领，只对本氏族的成员负有这种使命，本氏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族的成员和首领之间虽然也有远近亲疏之别，但毕竟是同一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血缘关系之内的远近亲疏之别，因此，氏族首领对全体氏族成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员还是一视同仁，比较公平合理地对待的。到</w:t>
      </w:r>
      <w:r>
        <w:rPr>
          <w:rFonts w:ascii="SimSun" w:hAnsi="SimSun" w:eastAsia="SimSun" w:cs="SimSun"/>
          <w:sz w:val="31"/>
          <w:szCs w:val="31"/>
          <w:spacing w:val="-3"/>
        </w:rPr>
        <w:t>了父系氏族社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会时期，族外婚已经开始，而且多是从氏族首领开始的。氏族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首领既要照顾本氏族成员的利益，又要照顾联姻氏族成员的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利益，远近亲疏之别，已扩展到更大的范围，就不能再像以前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那样比较公平合理地对待，而是比较不公平不合理地对</w:t>
      </w:r>
      <w:r>
        <w:rPr>
          <w:rFonts w:ascii="SimSun" w:hAnsi="SimSun" w:eastAsia="SimSun" w:cs="SimSun"/>
          <w:sz w:val="31"/>
          <w:szCs w:val="31"/>
          <w:spacing w:val="-10"/>
        </w:rPr>
        <w:t>待了。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到父系氏族社会结合成部落或部落联盟时期，各氏</w:t>
      </w:r>
      <w:r>
        <w:rPr>
          <w:rFonts w:ascii="SimSun" w:hAnsi="SimSun" w:eastAsia="SimSun" w:cs="SimSun"/>
          <w:sz w:val="31"/>
          <w:szCs w:val="31"/>
          <w:spacing w:val="-2"/>
        </w:rPr>
        <w:t>族只能共 </w:t>
      </w:r>
      <w:r>
        <w:rPr>
          <w:rFonts w:ascii="SimSun" w:hAnsi="SimSun" w:eastAsia="SimSun" w:cs="SimSun"/>
          <w:sz w:val="31"/>
          <w:szCs w:val="31"/>
          <w:spacing w:val="11"/>
        </w:rPr>
        <w:t>同推举比较有能力有德行的氏族首领为部落长或部</w:t>
      </w:r>
      <w:r>
        <w:rPr>
          <w:rFonts w:ascii="SimSun" w:hAnsi="SimSun" w:eastAsia="SimSun" w:cs="SimSun"/>
          <w:sz w:val="31"/>
          <w:szCs w:val="31"/>
          <w:spacing w:val="10"/>
        </w:rPr>
        <w:t>落联盟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长，部落或部落联盟之内有直接血缘关系，间接血缘关系，有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父系血缘关系，母系血缘关系，各种血缘关系中又有远近亲疏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之别，还有没有血缘关系的其他氏族成员，在这些因素的影响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下，连比较不公平不合理的对待也很难做到了，因为有各种关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系的成员都要求照顾他的利益，不照顾他就不满意甚至造反，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而有关系的人也不满意也造反是最难对付的，所以只好照顾，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对有关系的照顾多了，对没有关系的自然就很少照顾甚至不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照顾了。社会成员也只好承认这种事实接受这种事</w:t>
      </w:r>
      <w:r>
        <w:rPr>
          <w:rFonts w:ascii="SimSun" w:hAnsi="SimSun" w:eastAsia="SimSun" w:cs="SimSun"/>
          <w:sz w:val="31"/>
          <w:szCs w:val="31"/>
          <w:spacing w:val="-2"/>
        </w:rPr>
        <w:t>实，于是 </w:t>
      </w:r>
      <w:r>
        <w:rPr>
          <w:rFonts w:ascii="SimSun" w:hAnsi="SimSun" w:eastAsia="SimSun" w:cs="SimSun"/>
          <w:sz w:val="31"/>
          <w:szCs w:val="31"/>
          <w:spacing w:val="-2"/>
        </w:rPr>
        <w:t>称和氏族首领或部落长或部落联盟长有亲近血缘关系的人为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贵族或贵戚，也同样的给予奉养、尊敬、服从。但在推举制尚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未废除之时，首领或部落长或部落联盟长，总是会为本氏族或</w:t>
      </w:r>
    </w:p>
    <w:p>
      <w:pPr>
        <w:spacing w:line="272" w:lineRule="auto"/>
        <w:sectPr>
          <w:headerReference w:type="default" r:id="rId360"/>
          <w:pgSz w:w="12050" w:h="16950"/>
          <w:pgMar w:top="2139" w:right="1807" w:bottom="400" w:left="1807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129"/>
        <w:spacing w:before="31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本部落或本联盟做一些有益的事情的，贵族和贵</w:t>
      </w:r>
      <w:r>
        <w:rPr>
          <w:rFonts w:ascii="SimSun" w:hAnsi="SimSun" w:eastAsia="SimSun" w:cs="SimSun"/>
          <w:sz w:val="31"/>
          <w:szCs w:val="31"/>
          <w:spacing w:val="-4"/>
        </w:rPr>
        <w:t>戚的人数也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不很多，也能做一些好事，因为都不能世袭，无所作为和不做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好事，就会很快失去高贵的社会地位；所以不敢无所作为和不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做好事，当然胡作非为的情况就更少或没有了。推举制是选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贤任能的制度，在首领、部落长、部落联盟长不是终身制，也不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是世袭制的情况下，能不能选贤任能，对他们自己也是至关重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要的；所以，上古时期有过许多选贤任能的圣人，如唐尧、虞舜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即是。当然，也有以武力争夺权力的传说，如黄帝战胜炎帝和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蚩尤而成为部落联盟长即是。由氏族、部落、部落联盟转变为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奴隶制国家，也是历史发展的必然。大禹治水有功于社会，社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会成员感其恩德，愿奉其子为部落联盟长，开了父传子的先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例；父子两代人的贵族贵戚也因此而得到好处，这些既得利益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者自然会促使启变选贤任能的公天下为终身世袭</w:t>
      </w:r>
      <w:r>
        <w:rPr>
          <w:rFonts w:ascii="SimSun" w:hAnsi="SimSun" w:eastAsia="SimSun" w:cs="SimSun"/>
          <w:sz w:val="31"/>
          <w:szCs w:val="31"/>
          <w:spacing w:val="2"/>
        </w:rPr>
        <w:t>的家天下，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即使启不想这样做，也不能不这样做，又何况启也想这样做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呢?从此，社会就由氏族部落联盟的社会变成了奴隶制国家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的社会，社会就分成了由君主国王和贵族贵戚结成的统治集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团，和由群众臣民与下人奴隶结成的被统治集团；两个集团的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对立、矛盾、斗争、转化，就成了人类社会</w:t>
      </w:r>
      <w:r>
        <w:rPr>
          <w:rFonts w:ascii="SimSun" w:hAnsi="SimSun" w:eastAsia="SimSun" w:cs="SimSun"/>
          <w:sz w:val="31"/>
          <w:szCs w:val="31"/>
          <w:spacing w:val="-35"/>
        </w:rPr>
        <w:t>运动、发展、变化的主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要内容。每一次转化，都给人类社会造成巨大的损失和灾难，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经过若干次转化，人类社会才有一点进步和发展。中国由奴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隶制社会发展为封建制社会，是经过两次大的转化</w:t>
      </w:r>
      <w:r>
        <w:rPr>
          <w:rFonts w:ascii="SimSun" w:hAnsi="SimSun" w:eastAsia="SimSun" w:cs="SimSun"/>
          <w:sz w:val="31"/>
          <w:szCs w:val="31"/>
          <w:spacing w:val="-3"/>
        </w:rPr>
        <w:t>和多次小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的斗争才实现的。而由封建制社会发展为现代社会，是经过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二十多次大的转化和无数次小的斗争才实现的。现代社会正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在争取废除终身制世袭制，但有的还保留着终身制世袭制。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现代社会争取废除君主制国王制，但有的还保留着君主制国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王制。现代社会正在实行领袖制总统制，但有的领袖制总统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制和君主制国王制并无本质差别。不管什么制，都是为了人</w:t>
      </w:r>
    </w:p>
    <w:p>
      <w:pPr>
        <w:spacing w:line="272" w:lineRule="auto"/>
        <w:sectPr>
          <w:headerReference w:type="default" r:id="rId361"/>
          <w:pgSz w:w="11900" w:h="16840"/>
          <w:pgMar w:top="2160" w:right="1785" w:bottom="400" w:left="1785" w:header="175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497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类社会整体的统一、平衡、和谐，个体的相对、互补、生存。历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史上的君主国王，有的能做到这些，有的做不到这些。能做到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这些的就出现太平盛世，民众安居乐业，这样的君主国王被称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为圣明天子或圣人，祝愿他万寿无疆，愿为他尽忠竭力。做不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到这些的就出现战乱灾难，民众转死沟壑，这样的君主国王被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称为昏庸君王或民贼，诅咒他不得好死；不为他尽忠竭力</w:t>
      </w:r>
      <w:r>
        <w:rPr>
          <w:rFonts w:ascii="SimSun" w:hAnsi="SimSun" w:eastAsia="SimSun" w:cs="SimSun"/>
          <w:sz w:val="31"/>
          <w:szCs w:val="31"/>
          <w:spacing w:val="-15"/>
        </w:rPr>
        <w:t>，甚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至起来造他的反，灭他的族。现代的领袖总统，也同样有这样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两种。名称的不同，不一定就能反映本质的</w:t>
      </w:r>
      <w:r>
        <w:rPr>
          <w:rFonts w:ascii="SimSun" w:hAnsi="SimSun" w:eastAsia="SimSun" w:cs="SimSun"/>
          <w:sz w:val="31"/>
          <w:szCs w:val="31"/>
          <w:spacing w:val="-3"/>
        </w:rPr>
        <w:t>不同。关键的问 </w:t>
      </w:r>
      <w:r>
        <w:rPr>
          <w:rFonts w:ascii="SimSun" w:hAnsi="SimSun" w:eastAsia="SimSun" w:cs="SimSun"/>
          <w:sz w:val="31"/>
          <w:szCs w:val="31"/>
          <w:spacing w:val="-3"/>
        </w:rPr>
        <w:t>题是所作所为是否符合大多数民众的利益和愿望，更确切地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说，是所作所为是否符合安分守己的好人的利益和愿望，或者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更确切地说，是所作所为是否符合人类社会</w:t>
      </w:r>
      <w:r>
        <w:rPr>
          <w:rFonts w:ascii="SimSun" w:hAnsi="SimSun" w:eastAsia="SimSun" w:cs="SimSun"/>
          <w:sz w:val="31"/>
          <w:szCs w:val="31"/>
          <w:spacing w:val="-3"/>
        </w:rPr>
        <w:t>生存发展的客观 </w:t>
      </w:r>
      <w:r>
        <w:rPr>
          <w:rFonts w:ascii="SimSun" w:hAnsi="SimSun" w:eastAsia="SimSun" w:cs="SimSun"/>
          <w:sz w:val="31"/>
          <w:szCs w:val="31"/>
          <w:spacing w:val="-25"/>
        </w:rPr>
        <w:t>规律。现代的时髦口号是民主、自由、平等、博爱，等等。人类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社会从来就不是单一的，论主张几乎是各有各</w:t>
      </w:r>
      <w:r>
        <w:rPr>
          <w:rFonts w:ascii="SimSun" w:hAnsi="SimSun" w:eastAsia="SimSun" w:cs="SimSun"/>
          <w:sz w:val="31"/>
          <w:szCs w:val="31"/>
          <w:spacing w:val="-14"/>
        </w:rPr>
        <w:t>的主张，即使是 </w:t>
      </w:r>
      <w:r>
        <w:rPr>
          <w:rFonts w:ascii="SimSun" w:hAnsi="SimSun" w:eastAsia="SimSun" w:cs="SimSun"/>
          <w:sz w:val="31"/>
          <w:szCs w:val="31"/>
          <w:spacing w:val="-2"/>
        </w:rPr>
        <w:t>按相近分类，这分类也只能说是分若干类。</w:t>
      </w:r>
      <w:r>
        <w:rPr>
          <w:rFonts w:ascii="SimSun" w:hAnsi="SimSun" w:eastAsia="SimSun" w:cs="SimSun"/>
          <w:sz w:val="31"/>
          <w:szCs w:val="31"/>
          <w:spacing w:val="-3"/>
        </w:rPr>
        <w:t>如果一切事情都 </w:t>
      </w:r>
      <w:r>
        <w:rPr>
          <w:rFonts w:ascii="SimSun" w:hAnsi="SimSun" w:eastAsia="SimSun" w:cs="SimSun"/>
          <w:sz w:val="31"/>
          <w:szCs w:val="31"/>
          <w:spacing w:val="-2"/>
        </w:rPr>
        <w:t>由民众去作主，就任何事情都做不成。论自</w:t>
      </w:r>
      <w:r>
        <w:rPr>
          <w:rFonts w:ascii="SimSun" w:hAnsi="SimSun" w:eastAsia="SimSun" w:cs="SimSun"/>
          <w:sz w:val="31"/>
          <w:szCs w:val="31"/>
          <w:spacing w:val="-3"/>
        </w:rPr>
        <w:t>由几乎各有各的 </w:t>
      </w:r>
      <w:r>
        <w:rPr>
          <w:rFonts w:ascii="SimSun" w:hAnsi="SimSun" w:eastAsia="SimSun" w:cs="SimSun"/>
          <w:sz w:val="31"/>
          <w:szCs w:val="31"/>
          <w:spacing w:val="-15"/>
        </w:rPr>
        <w:t>自由，但有了个人的绝对自由，就没有别人的自由，更没有整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体的自由。如果让坏人有了绝对的自由，好人就肯定不会有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任何自由。论平等几乎一切人都不可能平等</w:t>
      </w:r>
      <w:r>
        <w:rPr>
          <w:rFonts w:ascii="SimSun" w:hAnsi="SimSun" w:eastAsia="SimSun" w:cs="SimSun"/>
          <w:sz w:val="31"/>
          <w:szCs w:val="31"/>
          <w:spacing w:val="-3"/>
        </w:rPr>
        <w:t>，无论是从聪明 </w:t>
      </w:r>
      <w:r>
        <w:rPr>
          <w:rFonts w:ascii="SimSun" w:hAnsi="SimSun" w:eastAsia="SimSun" w:cs="SimSun"/>
          <w:sz w:val="31"/>
          <w:szCs w:val="31"/>
          <w:spacing w:val="-24"/>
        </w:rPr>
        <w:t>能干方面说，还是从思想品德方面说，都存在着</w:t>
      </w:r>
      <w:r>
        <w:rPr>
          <w:rFonts w:ascii="SimSun" w:hAnsi="SimSun" w:eastAsia="SimSun" w:cs="SimSun"/>
          <w:sz w:val="31"/>
          <w:szCs w:val="31"/>
          <w:spacing w:val="-25"/>
        </w:rPr>
        <w:t>三、六、九等的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差别。如果都让他们绝对平等，那实际上是对聪明能干的人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和思想品德好的人的不平等，其结果是使人向愚昧懒惰看齐，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向思想品德坏看齐，人类社会就会倒退。论博爱也不是一切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人都可爱的，至少有两种人是人们不能爱的，</w:t>
      </w:r>
      <w:r>
        <w:rPr>
          <w:rFonts w:ascii="SimSun" w:hAnsi="SimSun" w:eastAsia="SimSun" w:cs="SimSun"/>
          <w:sz w:val="31"/>
          <w:szCs w:val="31"/>
          <w:spacing w:val="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一种是作恶的坏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人，</w:t>
      </w:r>
      <w:r>
        <w:rPr>
          <w:rFonts w:ascii="SimSun" w:hAnsi="SimSun" w:eastAsia="SimSun" w:cs="SimSun"/>
          <w:sz w:val="31"/>
          <w:szCs w:val="31"/>
          <w:spacing w:val="-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一种是残害过自己或自己亲人的仇人。如果对这两种人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你也爱，那就是不爱好人、也不爱自己和自</w:t>
      </w:r>
      <w:r>
        <w:rPr>
          <w:rFonts w:ascii="SimSun" w:hAnsi="SimSun" w:eastAsia="SimSun" w:cs="SimSun"/>
          <w:sz w:val="31"/>
          <w:szCs w:val="31"/>
          <w:spacing w:val="-3"/>
        </w:rPr>
        <w:t>己的亲人了。所 </w:t>
      </w:r>
      <w:r>
        <w:rPr>
          <w:rFonts w:ascii="SimSun" w:hAnsi="SimSun" w:eastAsia="SimSun" w:cs="SimSun"/>
          <w:sz w:val="31"/>
          <w:szCs w:val="31"/>
          <w:spacing w:val="-25"/>
        </w:rPr>
        <w:t>以，民主、自由、平等、博爱并不是完美无缺的口号，当然也不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是不好的口号。如果能有让好人表达意愿的民主，能有让好</w:t>
      </w:r>
    </w:p>
    <w:p>
      <w:pPr>
        <w:spacing w:line="266" w:lineRule="auto"/>
        <w:sectPr>
          <w:headerReference w:type="default" r:id="rId362"/>
          <w:pgSz w:w="12120" w:h="16990"/>
          <w:pgMar w:top="2109" w:right="1818" w:bottom="400" w:left="1670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4" w:right="130"/>
        <w:spacing w:before="31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人安居乐业的自由，能有让好人享用自己的劳动成果的</w:t>
      </w:r>
      <w:r>
        <w:rPr>
          <w:rFonts w:ascii="SimSun" w:hAnsi="SimSun" w:eastAsia="SimSun" w:cs="SimSun"/>
          <w:sz w:val="31"/>
          <w:szCs w:val="31"/>
          <w:spacing w:val="-10"/>
        </w:rPr>
        <w:t>平等，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能有让好人自觉自愿的去帮助老弱病残或低能的好人的博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爱，自然也是好事。但如果只是这样说，而实际上</w:t>
      </w:r>
      <w:r>
        <w:rPr>
          <w:rFonts w:ascii="SimSun" w:hAnsi="SimSun" w:eastAsia="SimSun" w:cs="SimSun"/>
          <w:sz w:val="31"/>
          <w:szCs w:val="31"/>
          <w:spacing w:val="-3"/>
        </w:rPr>
        <w:t>并不这样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做，甚至相反的只把民主、自由、平等、博爱</w:t>
      </w:r>
      <w:r>
        <w:rPr>
          <w:rFonts w:ascii="SimSun" w:hAnsi="SimSun" w:eastAsia="SimSun" w:cs="SimSun"/>
          <w:sz w:val="31"/>
          <w:szCs w:val="31"/>
          <w:spacing w:val="-25"/>
        </w:rPr>
        <w:t>给予了坏人，使好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人遭受了灾难，那就是很坏的事情了。而这些事情的决</w:t>
      </w:r>
      <w:r>
        <w:rPr>
          <w:rFonts w:ascii="SimSun" w:hAnsi="SimSun" w:eastAsia="SimSun" w:cs="SimSun"/>
          <w:sz w:val="31"/>
          <w:szCs w:val="31"/>
          <w:spacing w:val="-10"/>
        </w:rPr>
        <w:t>定权，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过去在君主国王手里，现在在领袖总统手里，如果是昏庸无能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的君主国王或领袖总统，决定权就在他们的各级官吏手里。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决定权在最高统治者手中，有可能办好，也有可能办坏，而决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定权在各级官吏手中，就没有可能办好，只有可能办坏。这是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被许多历史事实证明了的，无可怀疑的。总之，人类社会不能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没有君主国王或领袖总统，也不能没有为他办事的各级官吏。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这些人就是长上，就是高贵者，最高贵的长上就是君主国王或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领袖总统了，其等而下之者就是各级官吏了。</w:t>
      </w:r>
      <w:r>
        <w:rPr>
          <w:rFonts w:ascii="SimSun" w:hAnsi="SimSun" w:eastAsia="SimSun" w:cs="SimSun"/>
          <w:sz w:val="31"/>
          <w:szCs w:val="31"/>
          <w:spacing w:val="-3"/>
        </w:rPr>
        <w:t>这也是人类社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会伦理中不可缺少的部分。易学中也反映了这些内</w:t>
      </w:r>
      <w:r>
        <w:rPr>
          <w:rFonts w:ascii="SimSun" w:hAnsi="SimSun" w:eastAsia="SimSun" w:cs="SimSun"/>
          <w:sz w:val="31"/>
          <w:szCs w:val="31"/>
          <w:spacing w:val="-3"/>
        </w:rPr>
        <w:t>容，如乾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为君，坤为臣，其他各卦为民，等等。虽然这样相比未必尽合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道理，如说乾为君、坤为后，其他各卦为臣民，似乎更合道理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些。但中国人有中国人的传统观念，自从父</w:t>
      </w:r>
      <w:r>
        <w:rPr>
          <w:rFonts w:ascii="SimSun" w:hAnsi="SimSun" w:eastAsia="SimSun" w:cs="SimSun"/>
          <w:sz w:val="31"/>
          <w:szCs w:val="31"/>
          <w:spacing w:val="-3"/>
        </w:rPr>
        <w:t>系氏族社会确立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之后，先实行了族外婚，后又实行了同姓不婚，于是确定以父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系血缘关系为血统，女性成了外姓人，为了确保</w:t>
      </w:r>
      <w:r>
        <w:rPr>
          <w:rFonts w:ascii="SimSun" w:hAnsi="SimSun" w:eastAsia="SimSun" w:cs="SimSun"/>
          <w:sz w:val="31"/>
          <w:szCs w:val="31"/>
          <w:spacing w:val="-3"/>
        </w:rPr>
        <w:t>血统的继承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权，不允许女性和男性有同等的权力，所以皇后在皇帝面前也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得称臣下跪，而且在一般情况下不得干预朝政。再就</w:t>
      </w:r>
      <w:r>
        <w:rPr>
          <w:rFonts w:ascii="SimSun" w:hAnsi="SimSun" w:eastAsia="SimSun" w:cs="SimSun"/>
          <w:sz w:val="31"/>
          <w:szCs w:val="31"/>
          <w:spacing w:val="-3"/>
        </w:rPr>
        <w:t>是有一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切统于一、归于一、尊于一的传统观念，这就是易学中的太极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观念。因此，乾为君、坤为臣，等而下之，就不为臣而为民了。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中国的伦理和外国的伦理有些不同，这就是其中之一。</w:t>
      </w:r>
    </w:p>
    <w:p>
      <w:pPr>
        <w:pStyle w:val="BodyText"/>
        <w:spacing w:line="272" w:lineRule="auto"/>
        <w:rPr/>
      </w:pPr>
      <w:r/>
    </w:p>
    <w:p>
      <w:pPr>
        <w:ind w:left="64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6.下而贱者为群众臣民</w:t>
      </w:r>
    </w:p>
    <w:p>
      <w:pPr>
        <w:pStyle w:val="BodyText"/>
        <w:spacing w:line="263" w:lineRule="auto"/>
        <w:rPr/>
      </w:pPr>
      <w:r/>
    </w:p>
    <w:p>
      <w:pPr>
        <w:ind w:left="63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所谓下而贱者，指官吏中地位低下者和一般贫苦百姓，至</w:t>
      </w:r>
    </w:p>
    <w:p>
      <w:pPr>
        <w:spacing w:line="219" w:lineRule="auto"/>
        <w:sectPr>
          <w:headerReference w:type="default" r:id="rId363"/>
          <w:pgSz w:w="11900" w:h="16840"/>
          <w:pgMar w:top="2069" w:right="1785" w:bottom="400" w:left="1785" w:header="16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10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于虽非官吏，但特别富有的人，自然也是群众臣民，不过却与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一般群众臣民不同。他们多和社会上层联系在一</w:t>
      </w:r>
      <w:r>
        <w:rPr>
          <w:rFonts w:ascii="SimSun" w:hAnsi="SimSun" w:eastAsia="SimSun" w:cs="SimSun"/>
          <w:sz w:val="31"/>
          <w:szCs w:val="31"/>
          <w:spacing w:val="-3"/>
        </w:rPr>
        <w:t>起，属于富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贵者之列，不在贫贱者之列。但在贫贱者中，也有等级差别，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有以贫富程度分等级者，有以职业不同分等级者。有一定财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产者和无一定财产者的社会地位是不一样的。无产者有求于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有产者，故必须尊敬有产者；有产者无求于无产者，故可以轻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慢无产者。职业则有上九流、下九流之分，上九流为有学术性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的职业，下九流为无学术性的职业或无业游民，上、下九流不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包括富贵者。这些分法虽然都不合理，既有轻视脑力劳动者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的偏见，更有轻视体力劳动者的偏见，但这是社会上存在过的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一种伦理等级观念，是无法否认的。即使现代社会，已经批判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了这些陈旧的不合理的对劳动人民有污辱性的观念，但人们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在选择职业时，仍然在考虑这些方面的因素。人们认为最好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的职业是从政当官，当大官最好，当小官也行；其次是作脑力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劳动者，做文字性工作或做技术性工作。再次是作体力劳动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者，作生产者较好，作服务者较次，当轻体力劳动者较好，当重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体力劳动者较次，作高级服务者较好，作低级服务者较次，当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工人较好，当农民最次。这些想法好不好呢?也好也不好。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好，是说有了这些想法，人对事物才有上下贵贱好坏之分，才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有上进心，才有发明创造，才有追求物质文明和精神文明的欲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望，人类社会才有发展进步的动力。如果没有这些想法，人类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社会就会还是最初的老样子，不会有现在的物质文明和精神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文明；不好，是说有了这些想法，人和人之间的竞争，就变得十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分激烈，甚至十分残酷。等级伦理观念和制度的形成和建立，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就出现了等级歧视和等级压迫，使一些人得到了物质和精神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上的幸福，甚至升入天堂，而另一些人遭受了物质和精神上的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痛苦，甚至堕入地狱。所以，易学中的符号和数都实行相对互</w:t>
      </w:r>
    </w:p>
    <w:p>
      <w:pPr>
        <w:spacing w:line="272" w:lineRule="auto"/>
        <w:sectPr>
          <w:headerReference w:type="default" r:id="rId364"/>
          <w:pgSz w:w="11900" w:h="16840"/>
          <w:pgMar w:top="2110" w:right="1785" w:bottom="400" w:left="1785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left="29" w:right="44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补平衡的原则，启发人类社会人和人之间应当相对互补</w:t>
      </w:r>
      <w:r>
        <w:rPr>
          <w:rFonts w:ascii="SimSun" w:hAnsi="SimSun" w:eastAsia="SimSun" w:cs="SimSun"/>
          <w:sz w:val="31"/>
          <w:szCs w:val="31"/>
          <w:spacing w:val="-10"/>
        </w:rPr>
        <w:t>平衡，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否则就会互相转化，自己也会遭受同样的命运。易学把相对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互补平衡当作自然规律，称为天道。所以，老</w:t>
      </w:r>
      <w:r>
        <w:rPr>
          <w:rFonts w:ascii="SimSun" w:hAnsi="SimSun" w:eastAsia="SimSun" w:cs="SimSun"/>
          <w:sz w:val="31"/>
          <w:szCs w:val="31"/>
          <w:spacing w:val="-25"/>
        </w:rPr>
        <w:t>子在《道德经》中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说：“天之道，其犹张弓乎?高者抑之，下者举之，有余者损之，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不足者补之。天之道，损有余而补不足。人之道则不然，损不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足以奉有余。孰能有余以奉天下?唯有道者。是以圣人为而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不恃，功成而不处，其不欲见贤。”意思是说，天道或自然规律，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就像开弓射箭一样，箭对目标必取其中，高了低了，左了右了，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都不行，张弓的力量也必须恰到好处，过大过小，都不行；所以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要高了就降低一点，低了就升高一点，有余了</w:t>
      </w:r>
      <w:r>
        <w:rPr>
          <w:rFonts w:ascii="SimSun" w:hAnsi="SimSun" w:eastAsia="SimSun" w:cs="SimSun"/>
          <w:sz w:val="31"/>
          <w:szCs w:val="31"/>
          <w:spacing w:val="-15"/>
        </w:rPr>
        <w:t>就减少一点，不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足了就补充一点。因此，天道或自然规律的</w:t>
      </w:r>
      <w:r>
        <w:rPr>
          <w:rFonts w:ascii="SimSun" w:hAnsi="SimSun" w:eastAsia="SimSun" w:cs="SimSun"/>
          <w:sz w:val="31"/>
          <w:szCs w:val="31"/>
          <w:spacing w:val="-15"/>
        </w:rPr>
        <w:t>原则是“损有余而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补不足”。可是，人类社会现在奉行的原则不是这样，而是“损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不足以奉有余”。谁能做到有余以奉天下呢?只有懂得天道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或自然规律的圣人。所以圣人做了好事而不自恃有功于人类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社会，好事做成了也不居功骄傲，他还不想让人说他好。这就 </w:t>
      </w:r>
      <w:r>
        <w:rPr>
          <w:rFonts w:ascii="SimSun" w:hAnsi="SimSun" w:eastAsia="SimSun" w:cs="SimSun"/>
          <w:sz w:val="31"/>
          <w:szCs w:val="31"/>
          <w:spacing w:val="-14"/>
        </w:rPr>
        <w:t>是孔子提倡的中庸之道，他曾赞扬中庸之道说：“中庸之为德 </w:t>
      </w:r>
      <w:r>
        <w:rPr>
          <w:rFonts w:ascii="SimSun" w:hAnsi="SimSun" w:eastAsia="SimSun" w:cs="SimSun"/>
          <w:sz w:val="31"/>
          <w:szCs w:val="31"/>
          <w:spacing w:val="-19"/>
        </w:rPr>
        <w:t>也，其至矣乎!”所以，他主张为人处世应当无过无不及，他明 </w:t>
      </w:r>
      <w:r>
        <w:rPr>
          <w:rFonts w:ascii="SimSun" w:hAnsi="SimSun" w:eastAsia="SimSun" w:cs="SimSun"/>
          <w:sz w:val="31"/>
          <w:szCs w:val="31"/>
          <w:spacing w:val="-8"/>
        </w:rPr>
        <w:t>确指出“过犹不及”,过分了和没达到是一样的不合天道或</w:t>
      </w:r>
      <w:r>
        <w:rPr>
          <w:rFonts w:ascii="SimSun" w:hAnsi="SimSun" w:eastAsia="SimSun" w:cs="SimSun"/>
          <w:sz w:val="31"/>
          <w:szCs w:val="31"/>
          <w:spacing w:val="-9"/>
        </w:rPr>
        <w:t>自 </w:t>
      </w:r>
      <w:r>
        <w:rPr>
          <w:rFonts w:ascii="SimSun" w:hAnsi="SimSun" w:eastAsia="SimSun" w:cs="SimSun"/>
          <w:sz w:val="31"/>
          <w:szCs w:val="31"/>
          <w:spacing w:val="-3"/>
        </w:rPr>
        <w:t>然规律的事情。如果人人都能有余以奉天下，自觉地实行相 </w:t>
      </w:r>
      <w:r>
        <w:rPr>
          <w:rFonts w:ascii="SimSun" w:hAnsi="SimSun" w:eastAsia="SimSun" w:cs="SimSun"/>
          <w:sz w:val="31"/>
          <w:szCs w:val="31"/>
          <w:spacing w:val="-14"/>
        </w:rPr>
        <w:t>对互补平衡的原则，人类社会有等级伦理观念和制度，叉有何 </w:t>
      </w:r>
      <w:r>
        <w:rPr>
          <w:rFonts w:ascii="SimSun" w:hAnsi="SimSun" w:eastAsia="SimSun" w:cs="SimSun"/>
          <w:sz w:val="31"/>
          <w:szCs w:val="31"/>
          <w:spacing w:val="-9"/>
        </w:rPr>
        <w:t>不好呢?下而贱者为群众臣民，也不至于被歧视受痛苦了，至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少可以安居乐业，不至转死沟壑了。</w:t>
      </w:r>
    </w:p>
    <w:p>
      <w:pPr>
        <w:pStyle w:val="BodyText"/>
        <w:spacing w:line="389" w:lineRule="auto"/>
        <w:rPr/>
      </w:pPr>
      <w:r/>
    </w:p>
    <w:p>
      <w:pPr>
        <w:ind w:left="63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7.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人类社会关系是客观存在</w:t>
      </w:r>
    </w:p>
    <w:p>
      <w:pPr>
        <w:ind w:left="29" w:right="449" w:firstLine="629"/>
        <w:spacing w:before="315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人类社会的关系，有君臣、父子、夫妇、兄弟、朋友等五种 </w:t>
      </w:r>
      <w:r>
        <w:rPr>
          <w:rFonts w:ascii="SimSun" w:hAnsi="SimSun" w:eastAsia="SimSun" w:cs="SimSun"/>
          <w:sz w:val="31"/>
          <w:szCs w:val="31"/>
          <w:spacing w:val="-9"/>
        </w:rPr>
        <w:t>正常关系，谓之五伦。五种正常关系中有不平等关系，</w:t>
      </w:r>
      <w:r>
        <w:rPr>
          <w:rFonts w:ascii="SimSun" w:hAnsi="SimSun" w:eastAsia="SimSun" w:cs="SimSun"/>
          <w:sz w:val="31"/>
          <w:szCs w:val="31"/>
          <w:spacing w:val="-10"/>
        </w:rPr>
        <w:t>君臣、</w:t>
      </w:r>
    </w:p>
    <w:p>
      <w:pPr>
        <w:ind w:left="29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父子是不平等关系；有平等关系，夫妇、兄弟、朋友是</w:t>
      </w:r>
      <w:r>
        <w:rPr>
          <w:rFonts w:ascii="SimSun" w:hAnsi="SimSun" w:eastAsia="SimSun" w:cs="SimSun"/>
          <w:sz w:val="31"/>
          <w:szCs w:val="31"/>
          <w:spacing w:val="-14"/>
        </w:rPr>
        <w:t>平等关</w:t>
      </w:r>
    </w:p>
    <w:p>
      <w:pPr>
        <w:spacing w:line="219" w:lineRule="auto"/>
        <w:sectPr>
          <w:headerReference w:type="default" r:id="rId365"/>
          <w:pgSz w:w="11900" w:h="16840"/>
          <w:pgMar w:top="2019" w:right="1785" w:bottom="400" w:left="1509" w:header="15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left="90" w:right="23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系。但如果从权利和义务对等的原则看问题，又都是平等关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系。君主对臣民尽了保护的义务，所以有要求臣民服从的权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利。父母对子女尽了养育的义务，所以有要求子女孝顺的权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利。夫妇、兄弟、朋友之间，都是互尽义务，互有权利。或尽义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务在先，享权利在后；或享权利在先，尽义务在后。总之，权利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和义务是对等的，不能只尽义务没有权利，也不能只</w:t>
      </w:r>
      <w:r>
        <w:rPr>
          <w:rFonts w:ascii="SimSun" w:hAnsi="SimSun" w:eastAsia="SimSun" w:cs="SimSun"/>
          <w:sz w:val="31"/>
          <w:szCs w:val="31"/>
          <w:spacing w:val="-14"/>
        </w:rPr>
        <w:t>有权利不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尽义务。当然，权利和义务事实上是难做到绝对的对等的，如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果尽一分义务就要求享有一分权利，人和人之间也会出现互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不相让的争端；因此，自古以来就提倡多尽义</w:t>
      </w:r>
      <w:r>
        <w:rPr>
          <w:rFonts w:ascii="SimSun" w:hAnsi="SimSun" w:eastAsia="SimSun" w:cs="SimSun"/>
          <w:sz w:val="31"/>
          <w:szCs w:val="31"/>
          <w:spacing w:val="-14"/>
        </w:rPr>
        <w:t>务，少争权利或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不争权利，于是把义务变成责任，主张做人就要尽做人的责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任，在一切人的头脑中树立责任感，这就是伦</w:t>
      </w:r>
      <w:r>
        <w:rPr>
          <w:rFonts w:ascii="SimSun" w:hAnsi="SimSun" w:eastAsia="SimSun" w:cs="SimSun"/>
          <w:sz w:val="31"/>
          <w:szCs w:val="31"/>
          <w:spacing w:val="-8"/>
        </w:rPr>
        <w:t>理的社会作用。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如果没有伦理，就不能在人的头脑中树立责任感。人类社会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的成员，要是没有责任感，该做的事情，没有人尽心竭力去做，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不该做的事情有人做了，却无人尽心竭力去</w:t>
      </w:r>
      <w:r>
        <w:rPr>
          <w:rFonts w:ascii="SimSun" w:hAnsi="SimSun" w:eastAsia="SimSun" w:cs="SimSun"/>
          <w:sz w:val="31"/>
          <w:szCs w:val="31"/>
          <w:spacing w:val="-14"/>
        </w:rPr>
        <w:t>制止，人类社会还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能成为人类社会么?总之，人伦伦理、社会伦理，既为人类社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会所需要，就为人类社会之需要而产生；既为人类社会所应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用，就为人类社会之应用而存在。伦理是人类社会关系的观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念化和制度化，人类社会的关系是客观存在，人类社会的伦理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自然也是客观存在。</w:t>
      </w:r>
    </w:p>
    <w:p>
      <w:pPr>
        <w:ind w:left="734"/>
        <w:spacing w:before="33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8.客观存在的社会关系即伦理</w:t>
      </w:r>
    </w:p>
    <w:p>
      <w:pPr>
        <w:pStyle w:val="BodyText"/>
        <w:spacing w:line="241" w:lineRule="auto"/>
        <w:rPr/>
      </w:pPr>
      <w:r/>
    </w:p>
    <w:p>
      <w:pPr>
        <w:ind w:right="240" w:firstLine="76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上面已经说明伦理是人类社会关系的观念化和制度化，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是客观存在的东西。客观存在的社会关系即伦理，本来不必 </w:t>
      </w:r>
      <w:r>
        <w:rPr>
          <w:rFonts w:ascii="SimSun" w:hAnsi="SimSun" w:eastAsia="SimSun" w:cs="SimSun"/>
          <w:sz w:val="31"/>
          <w:szCs w:val="31"/>
          <w:spacing w:val="8"/>
        </w:rPr>
        <w:t>再作说明了。但客观存在的东西，是否就是合理的东西?是 </w:t>
      </w:r>
      <w:r>
        <w:rPr>
          <w:rFonts w:ascii="SimSun" w:hAnsi="SimSun" w:eastAsia="SimSun" w:cs="SimSun"/>
          <w:sz w:val="31"/>
          <w:szCs w:val="31"/>
          <w:spacing w:val="13"/>
        </w:rPr>
        <w:t>否就是应该永远存在的东西?不要它行不行?这些问题，是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,需要进一步讨论说明的。如果伦理是没有道理的，是不合道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理的，它不应当叫伦理，而应当叫别的。易学中反映的伦理，</w:t>
      </w:r>
    </w:p>
    <w:p>
      <w:pPr>
        <w:spacing w:line="265" w:lineRule="auto"/>
        <w:sectPr>
          <w:headerReference w:type="default" r:id="rId366"/>
          <w:pgSz w:w="11900" w:h="16840"/>
          <w:pgMar w:top="2179" w:right="1785" w:bottom="400" w:left="1609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14" w:right="94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也可以不去管它，或者将它从易学中除去，以保持易学的完全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合理性。现代哲学，曾经认为：是社会的伦</w:t>
      </w:r>
      <w:r>
        <w:rPr>
          <w:rFonts w:ascii="SimSun" w:hAnsi="SimSun" w:eastAsia="SimSun" w:cs="SimSun"/>
          <w:sz w:val="31"/>
          <w:szCs w:val="31"/>
          <w:spacing w:val="-14"/>
        </w:rPr>
        <w:t>理观念产生了社会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的等级观念，是社会的等级观念产生了社会的阶级观念，是社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会的阶级观念产生了阶级、阶级压迫和阶级斗争。因此伦理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观念是阶级压迫和阶级斗争的总根源总原因，想要通过批判，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将它从每个人的头脑中清除出去。从每个人的脑海中清除某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种观念，是可以办到的，但从现实生活中清除某种现象是难以 </w:t>
      </w:r>
      <w:r>
        <w:rPr>
          <w:rFonts w:ascii="SimSun" w:hAnsi="SimSun" w:eastAsia="SimSun" w:cs="SimSun"/>
          <w:sz w:val="31"/>
          <w:szCs w:val="31"/>
          <w:spacing w:val="-2"/>
        </w:rPr>
        <w:t>办到的。观念不是凭空产生的，而是根据现实生活中的现象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产生的。观念是现实的反映，是现实产生观念，而不是观</w:t>
      </w:r>
      <w:r>
        <w:rPr>
          <w:rFonts w:ascii="SimSun" w:hAnsi="SimSun" w:eastAsia="SimSun" w:cs="SimSun"/>
          <w:sz w:val="31"/>
          <w:szCs w:val="31"/>
          <w:spacing w:val="-14"/>
        </w:rPr>
        <w:t>念产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生现实。尽管可以按某种观念创造某种现实，但这观念必须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是产生于已往的现实而且符合自然之道或客观规律的。否 </w:t>
      </w:r>
      <w:r>
        <w:rPr>
          <w:rFonts w:ascii="SimSun" w:hAnsi="SimSun" w:eastAsia="SimSun" w:cs="SimSun"/>
          <w:sz w:val="31"/>
          <w:szCs w:val="31"/>
          <w:spacing w:val="-13"/>
        </w:rPr>
        <w:t>则，即使一时创造出来了，也会因为这种观念</w:t>
      </w:r>
      <w:r>
        <w:rPr>
          <w:rFonts w:ascii="SimSun" w:hAnsi="SimSun" w:eastAsia="SimSun" w:cs="SimSun"/>
          <w:sz w:val="31"/>
          <w:szCs w:val="31"/>
          <w:spacing w:val="-14"/>
        </w:rPr>
        <w:t>不合自然之道或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客观规律而不能长期存在，更不能永远存在。不管是什么历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史时期的什么社会形态，建立政府不能没有总领导和各级分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领导及民众，建立军队不能没有总指挥和各级分指挥及士兵；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即使是没有政府和军队的社会，但总会有社会的管理机构吧，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这管理机构也不能没有总管理和各级分管理及被管理者。只 </w:t>
      </w:r>
      <w:r>
        <w:rPr>
          <w:rFonts w:ascii="SimSun" w:hAnsi="SimSun" w:eastAsia="SimSun" w:cs="SimSun"/>
          <w:sz w:val="31"/>
          <w:szCs w:val="31"/>
          <w:spacing w:val="-13"/>
        </w:rPr>
        <w:t>要有上下之分就有等级之分，不分上下没有</w:t>
      </w:r>
      <w:r>
        <w:rPr>
          <w:rFonts w:ascii="SimSun" w:hAnsi="SimSun" w:eastAsia="SimSun" w:cs="SimSun"/>
          <w:sz w:val="31"/>
          <w:szCs w:val="31"/>
          <w:spacing w:val="-14"/>
        </w:rPr>
        <w:t>等级，似乎是不可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能的。等级是普遍存在的自然现象，等级是表示事物的质量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差别的，事物只要质量不完全相同，就有等</w:t>
      </w:r>
      <w:r>
        <w:rPr>
          <w:rFonts w:ascii="SimSun" w:hAnsi="SimSun" w:eastAsia="SimSun" w:cs="SimSun"/>
          <w:sz w:val="31"/>
          <w:szCs w:val="31"/>
          <w:spacing w:val="-14"/>
        </w:rPr>
        <w:t>级差别。在一般人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看来，羊毛就是羊毛，但羊毛作为商品出售，是分等级的。棉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花、木材、粮食等等，无不有等级，又何况人呢?工人不是分几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级工，士兵不是分几等兵么,而且商品等级不同，价值就不相 </w:t>
      </w:r>
      <w:r>
        <w:rPr>
          <w:rFonts w:ascii="SimSun" w:hAnsi="SimSun" w:eastAsia="SimSun" w:cs="SimSun"/>
          <w:sz w:val="31"/>
          <w:szCs w:val="31"/>
          <w:spacing w:val="-14"/>
        </w:rPr>
        <w:t>同，人的等级不同，待遇也不相同。在这样的现实面前，人怎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能不产生等级观念或阶级观念呢?人类社会有等级差别或阶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级差别是一回事，有阶级压迫和阶级斗争是另一回事。阶级 </w:t>
      </w:r>
      <w:r>
        <w:rPr>
          <w:rFonts w:ascii="SimSun" w:hAnsi="SimSun" w:eastAsia="SimSun" w:cs="SimSun"/>
          <w:sz w:val="31"/>
          <w:szCs w:val="31"/>
          <w:spacing w:val="-21"/>
        </w:rPr>
        <w:t>压迫有两个方面的内容，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一是经济上的剥削，</w:t>
      </w:r>
      <w:r>
        <w:rPr>
          <w:rFonts w:ascii="SimSun" w:hAnsi="SimSun" w:eastAsia="SimSun" w:cs="SimSun"/>
          <w:sz w:val="31"/>
          <w:szCs w:val="31"/>
          <w:spacing w:val="-22"/>
        </w:rPr>
        <w:t>二是政治上的不</w:t>
      </w:r>
    </w:p>
    <w:p>
      <w:pPr>
        <w:spacing w:line="272" w:lineRule="auto"/>
        <w:sectPr>
          <w:headerReference w:type="default" r:id="rId367"/>
          <w:pgSz w:w="11900" w:h="16840"/>
          <w:pgMar w:top="2129" w:right="1750" w:bottom="400" w:left="1785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29" w:firstLine="155"/>
        <w:spacing w:before="33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平等，由此而产生阶级斗争。经济上的剥削和政治上的不平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等，都可以通过立法来解决。剥削不剥削，</w:t>
      </w:r>
      <w:r>
        <w:rPr>
          <w:rFonts w:ascii="SimSun" w:hAnsi="SimSun" w:eastAsia="SimSun" w:cs="SimSun"/>
          <w:sz w:val="31"/>
          <w:szCs w:val="31"/>
          <w:spacing w:val="-9"/>
        </w:rPr>
        <w:t>平等不平等，很难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找到统一的客观标准，因其内容太复杂，起作用的因素太多，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只能有原则性的解决办法，那就是相对互补</w:t>
      </w:r>
      <w:r>
        <w:rPr>
          <w:rFonts w:ascii="SimSun" w:hAnsi="SimSun" w:eastAsia="SimSun" w:cs="SimSun"/>
          <w:sz w:val="31"/>
          <w:szCs w:val="31"/>
          <w:spacing w:val="-9"/>
        </w:rPr>
        <w:t>平衡的原则，具体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地说，就是要大家都能生存或都生存得比较</w:t>
      </w:r>
      <w:r>
        <w:rPr>
          <w:rFonts w:ascii="SimSun" w:hAnsi="SimSun" w:eastAsia="SimSun" w:cs="SimSun"/>
          <w:sz w:val="31"/>
          <w:szCs w:val="31"/>
          <w:spacing w:val="-9"/>
        </w:rPr>
        <w:t>好，不能有的生存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太好，有的无法生存；凡是互相合作的事情</w:t>
      </w:r>
      <w:r>
        <w:rPr>
          <w:rFonts w:ascii="SimSun" w:hAnsi="SimSun" w:eastAsia="SimSun" w:cs="SimSun"/>
          <w:sz w:val="31"/>
          <w:szCs w:val="31"/>
          <w:spacing w:val="-9"/>
        </w:rPr>
        <w:t>，都要照顾到各个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方面的利益，达到各个方面都能自愿接受就可以了。政府机  </w:t>
      </w:r>
      <w:r>
        <w:rPr>
          <w:rFonts w:ascii="SimSun" w:hAnsi="SimSun" w:eastAsia="SimSun" w:cs="SimSun"/>
          <w:sz w:val="31"/>
          <w:szCs w:val="31"/>
          <w:spacing w:val="5"/>
        </w:rPr>
        <w:t>构或管理机构的作用就在于不允许任何人以任何形式强迫别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人接受不愿接受的任何事情；被强迫者有投诉之处，投诉之后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能有人为他作主，得到他愿意接受的结果，或使他不受强迫；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对强迫他的人进行制裁，并使他因受强迫而遭受的损失得到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补偿；在他遭受天灾人祸时能得到帮助和救济，使他免于死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亡，能够生存。民众对政府机构或管理机构的要求不过如此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而已。政府机构或管理机构收取了民众上交的公</w:t>
      </w:r>
      <w:r>
        <w:rPr>
          <w:rFonts w:ascii="SimSun" w:hAnsi="SimSun" w:eastAsia="SimSun" w:cs="SimSun"/>
          <w:sz w:val="31"/>
          <w:szCs w:val="31"/>
          <w:spacing w:val="8"/>
        </w:rPr>
        <w:t>粮和税金，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如果连这点要求都做不到，那还算是政府机构或管理机构么?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如果政府机构或管理机构成了帮助一部分人强迫另一部分人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的工具，或者本身就是强迫民众接受不愿接受的各种事情的 </w:t>
      </w:r>
      <w:r>
        <w:rPr>
          <w:rFonts w:ascii="SimSun" w:hAnsi="SimSun" w:eastAsia="SimSun" w:cs="SimSun"/>
          <w:sz w:val="31"/>
          <w:szCs w:val="31"/>
          <w:spacing w:val="5"/>
        </w:rPr>
        <w:t>大本营，那这机构迟早会被民众抛弃的。政府机构或管理机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构应当是调和等级或阶级矛盾，调解等级或阶级斗争，保障人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8"/>
        </w:rPr>
        <w:t>类社会正常生活的职能部门。如果成了制造等</w:t>
      </w:r>
      <w:r>
        <w:rPr>
          <w:rFonts w:ascii="SimSun" w:hAnsi="SimSun" w:eastAsia="SimSun" w:cs="SimSun"/>
          <w:sz w:val="31"/>
          <w:szCs w:val="31"/>
          <w:spacing w:val="17"/>
        </w:rPr>
        <w:t>级或阶级矛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盾，挑起等级或阶级斗争的职能部门，人类不能正常生活，自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然就不能正常生产，人类社会也就难以长期存在了。易学承 </w:t>
      </w:r>
      <w:r>
        <w:rPr>
          <w:rFonts w:ascii="SimSun" w:hAnsi="SimSun" w:eastAsia="SimSun" w:cs="SimSun"/>
          <w:sz w:val="31"/>
          <w:szCs w:val="31"/>
          <w:spacing w:val="5"/>
        </w:rPr>
        <w:t>认人类社会和自然世界一样是有层次的统一对立或对立统一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的自然现象。物有层次等级的差别，也有层次等级的一致；人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也有层次等级的差别，同样有层次等级的一致。物不能齐，是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自然的客观存在；人不能齐，也是自然的客观存在。庄子著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《齐物论》的中心论点是“齐物我”,即把万物和人类看成一样</w:t>
      </w:r>
    </w:p>
    <w:p>
      <w:pPr>
        <w:spacing w:line="272" w:lineRule="auto"/>
        <w:sectPr>
          <w:headerReference w:type="default" r:id="rId368"/>
          <w:pgSz w:w="11900" w:h="16840"/>
          <w:pgMar w:top="2119" w:right="1785" w:bottom="400" w:left="1495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275"/>
        <w:spacing w:before="101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或把人类和万物看成一样，不是把万物看成一样，也不是把人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类看成一样。所以他的著名说法是：“万物皆一也”。这正是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易学中“万物皆太极”的观点的另一说法。他虽然主张</w:t>
      </w:r>
      <w:r>
        <w:rPr>
          <w:rFonts w:ascii="SimSun" w:hAnsi="SimSun" w:eastAsia="SimSun" w:cs="SimSun"/>
          <w:sz w:val="31"/>
          <w:szCs w:val="31"/>
          <w:spacing w:val="-3"/>
        </w:rPr>
        <w:t>齐物  </w:t>
      </w:r>
      <w:r>
        <w:rPr>
          <w:rFonts w:ascii="SimSun" w:hAnsi="SimSun" w:eastAsia="SimSun" w:cs="SimSun"/>
          <w:sz w:val="31"/>
          <w:szCs w:val="31"/>
          <w:spacing w:val="-34"/>
        </w:rPr>
        <w:t>我，齐是非，齐大小，齐生死，齐贵贱；但他是在面对分</w:t>
      </w:r>
      <w:r>
        <w:rPr>
          <w:rFonts w:ascii="SimSun" w:hAnsi="SimSun" w:eastAsia="SimSun" w:cs="SimSun"/>
          <w:sz w:val="31"/>
          <w:szCs w:val="31"/>
          <w:spacing w:val="-35"/>
        </w:rPr>
        <w:t>物我，分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是非，分大小，分生死，分贵贱的现实生活的“</w:t>
      </w:r>
      <w:r>
        <w:rPr>
          <w:rFonts w:ascii="SimSun" w:hAnsi="SimSun" w:eastAsia="SimSun" w:cs="SimSun"/>
          <w:sz w:val="31"/>
          <w:szCs w:val="31"/>
          <w:spacing w:val="-25"/>
        </w:rPr>
        <w:t>无动而不变，无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时而不移”的情况下提出这种主张的。他只是从抽象的“道”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的角度这样看待天地万物和人类社会，实际上他还是承</w:t>
      </w:r>
      <w:r>
        <w:rPr>
          <w:rFonts w:ascii="SimSun" w:hAnsi="SimSun" w:eastAsia="SimSun" w:cs="SimSun"/>
          <w:sz w:val="31"/>
          <w:szCs w:val="31"/>
          <w:spacing w:val="-3"/>
        </w:rPr>
        <w:t>认天  </w:t>
      </w:r>
      <w:r>
        <w:rPr>
          <w:rFonts w:ascii="SimSun" w:hAnsi="SimSun" w:eastAsia="SimSun" w:cs="SimSun"/>
          <w:sz w:val="31"/>
          <w:szCs w:val="31"/>
          <w:spacing w:val="3"/>
        </w:rPr>
        <w:t>地万物和人类社会都是有差别的。有差别就有等级或阶级，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就有异有同，有平等和不平等。同则平等，异则不平等；齐一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就是相同，就是平等，差别，就是相异，就是不平等。主张齐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一，实质上就是追求平等，追求自由。但事实上人只能</w:t>
      </w:r>
      <w:r>
        <w:rPr>
          <w:rFonts w:ascii="SimSun" w:hAnsi="SimSun" w:eastAsia="SimSun" w:cs="SimSun"/>
          <w:sz w:val="31"/>
          <w:szCs w:val="31"/>
          <w:spacing w:val="-15"/>
        </w:rPr>
        <w:t>追求到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理论上和精神上的平等和自由，实际上和物质上的平等</w:t>
      </w:r>
      <w:r>
        <w:rPr>
          <w:rFonts w:ascii="SimSun" w:hAnsi="SimSun" w:eastAsia="SimSun" w:cs="SimSun"/>
          <w:sz w:val="31"/>
          <w:szCs w:val="31"/>
          <w:spacing w:val="-3"/>
        </w:rPr>
        <w:t>和自  </w:t>
      </w:r>
      <w:r>
        <w:rPr>
          <w:rFonts w:ascii="SimSun" w:hAnsi="SimSun" w:eastAsia="SimSun" w:cs="SimSun"/>
          <w:sz w:val="31"/>
          <w:szCs w:val="31"/>
          <w:spacing w:val="-2"/>
        </w:rPr>
        <w:t>由是追求不到的。许多人以为现代人才酷爱平等和自由</w:t>
      </w:r>
      <w:r>
        <w:rPr>
          <w:rFonts w:ascii="SimSun" w:hAnsi="SimSun" w:eastAsia="SimSun" w:cs="SimSun"/>
          <w:sz w:val="31"/>
          <w:szCs w:val="31"/>
          <w:spacing w:val="-3"/>
        </w:rPr>
        <w:t>，其  </w:t>
      </w:r>
      <w:r>
        <w:rPr>
          <w:rFonts w:ascii="SimSun" w:hAnsi="SimSun" w:eastAsia="SimSun" w:cs="SimSun"/>
          <w:sz w:val="31"/>
          <w:szCs w:val="31"/>
          <w:spacing w:val="-3"/>
        </w:rPr>
        <w:t>实古代人也是酷爱平等和自由的，庄子只是其中之一。老子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5"/>
        </w:rPr>
        <w:t>向往过“甘其食，美其服，安其居，乐其俗，邻国相望，鸡犬之声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相闻，民至老死不相往来”的小国寡民社会。</w:t>
      </w:r>
      <w:r>
        <w:rPr>
          <w:rFonts w:ascii="SimSun" w:hAnsi="SimSun" w:eastAsia="SimSun" w:cs="SimSun"/>
          <w:sz w:val="31"/>
          <w:szCs w:val="31"/>
          <w:spacing w:val="-14"/>
        </w:rPr>
        <w:t>其实他所向往的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就是平等自由的社会；但其条件是互相隔绝，没有往来，不存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在社会关系，所以是平等而自由的。不过，那不是社会，而是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比母系氏族社会还要原始的人类最初的生活方式。所谓“邻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国相望，鸡犬之声相闻”,是根本不存在的</w:t>
      </w:r>
      <w:r>
        <w:rPr>
          <w:rFonts w:ascii="SimSun" w:hAnsi="SimSun" w:eastAsia="SimSun" w:cs="SimSun"/>
          <w:sz w:val="31"/>
          <w:szCs w:val="31"/>
          <w:spacing w:val="-15"/>
        </w:rPr>
        <w:t>想象，在那个时候，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既没有可以相望的邻国，也没有鸡犬之声可以相闻的邻居，平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等，只是自己一家人的平等；自由，只是自己一家人的自由。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其实，只要是一家人，人也没有绝对的平等和自由；只有是一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个人，人才有绝对的平等和自由。但只有一个</w:t>
      </w:r>
      <w:r>
        <w:rPr>
          <w:rFonts w:ascii="SimSun" w:hAnsi="SimSun" w:eastAsia="SimSun" w:cs="SimSun"/>
          <w:sz w:val="31"/>
          <w:szCs w:val="31"/>
          <w:spacing w:val="-3"/>
        </w:rPr>
        <w:t>人是无法生存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的，也不会有后代，更不会成人类。因此，老子的向往</w:t>
      </w:r>
      <w:r>
        <w:rPr>
          <w:rFonts w:ascii="SimSun" w:hAnsi="SimSun" w:eastAsia="SimSun" w:cs="SimSun"/>
          <w:sz w:val="31"/>
          <w:szCs w:val="31"/>
          <w:spacing w:val="-20"/>
        </w:rPr>
        <w:t>是空想。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比较切合实际的是孔子，他主张“己所不欲，勿施于人”,只要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"/>
        </w:rPr>
        <w:t>人人都能这样，就人人都有了相对的平等和自由。这种将心</w:t>
      </w:r>
    </w:p>
    <w:p>
      <w:pPr>
        <w:spacing w:line="272" w:lineRule="auto"/>
        <w:sectPr>
          <w:headerReference w:type="default" r:id="rId369"/>
          <w:pgSz w:w="11900" w:h="16840"/>
          <w:pgMar w:top="2199" w:right="1548" w:bottom="400" w:left="1785" w:header="182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right="733"/>
        <w:spacing w:before="100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比心地替别人着想，自己不愿意的，别人也会不愿意，就不要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把自己也不愿意接受的事情强加于别人。这样，人人就有了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不平等中的平等，不自由中的自由。现实生活中最理想的平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等和自由，也就是这样的平等和自由，绝对的平等和自由是根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本不存在的。由此可知，易学中反映的人伦伦理和社会伦理</w:t>
      </w:r>
    </w:p>
    <w:p>
      <w:pPr>
        <w:ind w:right="761"/>
        <w:spacing w:before="81" w:line="29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是切合实际的，是合乎道理的，是符合规律的。社会关系是客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观存在，按照社会关系建立起来的伦理，也可以说是客观真</w:t>
      </w:r>
    </w:p>
    <w:p>
      <w:pPr>
        <w:spacing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理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759"/>
        <w:spacing w:before="1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9"/>
        </w:rPr>
        <w:t>(二)易道与道德</w:t>
      </w:r>
    </w:p>
    <w:p>
      <w:pPr>
        <w:pStyle w:val="BodyText"/>
        <w:spacing w:line="444" w:lineRule="auto"/>
        <w:rPr/>
      </w:pPr>
      <w:r/>
    </w:p>
    <w:p>
      <w:pPr>
        <w:ind w:right="640" w:firstLine="669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易道是自然之道，也是社会之道，但人们为了区分自然之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道和社会之道，把自然之道叫道，把社会之道叫德，有时又把 </w:t>
      </w:r>
      <w:r>
        <w:rPr>
          <w:rFonts w:ascii="SimSun" w:hAnsi="SimSun" w:eastAsia="SimSun" w:cs="SimSun"/>
          <w:sz w:val="31"/>
          <w:szCs w:val="31"/>
          <w:spacing w:val="-15"/>
        </w:rPr>
        <w:t>德扩展到自然之道的范围，如说天有好生之德；天地之大德曰 </w:t>
      </w:r>
      <w:r>
        <w:rPr>
          <w:rFonts w:ascii="SimSun" w:hAnsi="SimSun" w:eastAsia="SimSun" w:cs="SimSun"/>
          <w:sz w:val="31"/>
          <w:szCs w:val="31"/>
          <w:spacing w:val="-25"/>
        </w:rPr>
        <w:t>生；穷神知化，德之盛也；于是道和德就变成了一而二、二而一 </w:t>
      </w:r>
      <w:r>
        <w:rPr>
          <w:rFonts w:ascii="SimSun" w:hAnsi="SimSun" w:eastAsia="SimSun" w:cs="SimSun"/>
          <w:sz w:val="31"/>
          <w:szCs w:val="31"/>
          <w:spacing w:val="-4"/>
        </w:rPr>
        <w:t>的天性本质观念。天性即自然之性，物有物的自然之性称为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物性，人有人的自然之性称为人性。本质即固有素质，物有物 </w:t>
      </w:r>
      <w:r>
        <w:rPr>
          <w:rFonts w:ascii="SimSun" w:hAnsi="SimSun" w:eastAsia="SimSun" w:cs="SimSun"/>
          <w:sz w:val="31"/>
          <w:szCs w:val="31"/>
          <w:spacing w:val="-15"/>
        </w:rPr>
        <w:t>的固有素质，人有人的固有素质，素质都称本质。其实，人也 </w:t>
      </w:r>
      <w:r>
        <w:rPr>
          <w:rFonts w:ascii="SimSun" w:hAnsi="SimSun" w:eastAsia="SimSun" w:cs="SimSun"/>
          <w:sz w:val="31"/>
          <w:szCs w:val="31"/>
          <w:spacing w:val="-13"/>
        </w:rPr>
        <w:t>是物的一种，所以人性和物性是相通的，人的本质和物的本质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也是相通的。不过，人为万物之灵，其感知能力、记忆能力</w:t>
      </w:r>
      <w:r>
        <w:rPr>
          <w:rFonts w:ascii="SimSun" w:hAnsi="SimSun" w:eastAsia="SimSun" w:cs="SimSun"/>
          <w:sz w:val="31"/>
          <w:szCs w:val="31"/>
          <w:spacing w:val="-26"/>
        </w:rPr>
        <w:t>、反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映能力、认知能力，是其他万物所不及的。所以人在自然界中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有较多的主动权，但还没有完全的主动权；而其他万物则很少 </w:t>
      </w:r>
      <w:r>
        <w:rPr>
          <w:rFonts w:ascii="SimSun" w:hAnsi="SimSun" w:eastAsia="SimSun" w:cs="SimSun"/>
          <w:sz w:val="31"/>
          <w:szCs w:val="31"/>
          <w:spacing w:val="1"/>
        </w:rPr>
        <w:t>主动权或者没有主动权。动物的主动权比植物的主动权多，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生物的主动权比非生物的主动权多；但和人比较，有的就几乎 </w:t>
      </w:r>
      <w:r>
        <w:rPr>
          <w:rFonts w:ascii="SimSun" w:hAnsi="SimSun" w:eastAsia="SimSun" w:cs="SimSun"/>
          <w:sz w:val="31"/>
          <w:szCs w:val="31"/>
          <w:spacing w:val="-4"/>
        </w:rPr>
        <w:t>没有主动权了。但也不是绝对没有主动权，元素是最少主动 </w:t>
      </w:r>
      <w:r>
        <w:rPr>
          <w:rFonts w:ascii="SimSun" w:hAnsi="SimSun" w:eastAsia="SimSun" w:cs="SimSun"/>
          <w:sz w:val="31"/>
          <w:szCs w:val="31"/>
          <w:spacing w:val="-24"/>
        </w:rPr>
        <w:t>权的，它能和谁化合，不能和谁化合，就是它的主动权，人也只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能按照它的性质行事，违反了，它会给予强烈的反抗和报复</w:t>
      </w:r>
    </w:p>
    <w:p>
      <w:pPr>
        <w:spacing w:line="270" w:lineRule="auto"/>
        <w:sectPr>
          <w:headerReference w:type="default" r:id="rId370"/>
          <w:pgSz w:w="11900" w:h="16840"/>
          <w:pgMar w:top="2010" w:right="1785" w:bottom="400" w:left="1370" w:header="16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52"/>
        <w:spacing w:before="31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的。人性也是如此，孟子论人性说：“恻隐之心，人皆有之；羞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恶之心，人皆有之；恭敬之心，人皆有之；是非之心，人皆有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  <w:w w:val="99"/>
        </w:rPr>
        <w:t>之。”又说：“无恻隐之心，非人也；无羞恶之心，非人也；无辞让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之心，非人也；无是非之心，非人也。”所以他得出的结论是人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性本善。而荀子则认为人性本恶，他在《性恶</w:t>
      </w:r>
      <w:r>
        <w:rPr>
          <w:rFonts w:ascii="SimSun" w:hAnsi="SimSun" w:eastAsia="SimSun" w:cs="SimSun"/>
          <w:sz w:val="31"/>
          <w:szCs w:val="31"/>
          <w:spacing w:val="-25"/>
        </w:rPr>
        <w:t>篇》中说：“人之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性恶，其善者伪也。今人之性，生而有好利焉，顺</w:t>
      </w:r>
      <w:r>
        <w:rPr>
          <w:rFonts w:ascii="SimSun" w:hAnsi="SimSun" w:eastAsia="SimSun" w:cs="SimSun"/>
          <w:sz w:val="31"/>
          <w:szCs w:val="31"/>
          <w:spacing w:val="-25"/>
        </w:rPr>
        <w:t>是，故争夺生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而辞让亡焉；生而有疾恶焉，顺是，故残贼生而忠信亡焉；生而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有耳目之欲，有好声色焉，顺是，故淫乱生而礼义文理亡焉；然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则，从人之性，顺人之情，必出于争夺，合于犯分(文)乱理，而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归于暴。故必将有师法之化，礼义之道，然后出于辞让，合于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文理，而归于治。用此观之，然则，人之性恶明矣，其</w:t>
      </w:r>
      <w:r>
        <w:rPr>
          <w:rFonts w:ascii="SimSun" w:hAnsi="SimSun" w:eastAsia="SimSun" w:cs="SimSun"/>
          <w:sz w:val="31"/>
          <w:szCs w:val="31"/>
          <w:spacing w:val="-15"/>
        </w:rPr>
        <w:t>善者伪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也。”这两位先生的说法都有充足的理由，但真理只有一个，究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竟谁说的是真理呢?这就需要很好地研究一</w:t>
      </w:r>
      <w:r>
        <w:rPr>
          <w:rFonts w:ascii="SimSun" w:hAnsi="SimSun" w:eastAsia="SimSun" w:cs="SimSun"/>
          <w:sz w:val="31"/>
          <w:szCs w:val="31"/>
          <w:spacing w:val="3"/>
        </w:rPr>
        <w:t>下了。人是以个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体的形式存在的，自己吃饭自己饱，自己穿</w:t>
      </w:r>
      <w:r>
        <w:rPr>
          <w:rFonts w:ascii="SimSun" w:hAnsi="SimSun" w:eastAsia="SimSun" w:cs="SimSun"/>
          <w:sz w:val="31"/>
          <w:szCs w:val="31"/>
          <w:spacing w:val="-15"/>
        </w:rPr>
        <w:t>衣自己暖，自己有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配偶自己的性欲得到满足，这是最基本的。如果有精食、美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服、佳偶就不仅在生理上得到满足，在心理上也得到满足，这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是较高级的。这就是人的个体性或个性。个人主义就是在这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个基础上发展起来的。但人又是依靠集体生存的</w:t>
      </w:r>
      <w:r>
        <w:rPr>
          <w:rFonts w:ascii="SimSun" w:hAnsi="SimSun" w:eastAsia="SimSun" w:cs="SimSun"/>
          <w:sz w:val="31"/>
          <w:szCs w:val="31"/>
          <w:spacing w:val="-3"/>
        </w:rPr>
        <w:t>，没有父母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的生育不能生存，没有兄弟姐妹的爱护扶持不能生存，没师长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的教育和传授技能不能生存，没有朋友的支持协助不</w:t>
      </w:r>
      <w:r>
        <w:rPr>
          <w:rFonts w:ascii="SimSun" w:hAnsi="SimSun" w:eastAsia="SimSun" w:cs="SimSun"/>
          <w:sz w:val="31"/>
          <w:szCs w:val="31"/>
          <w:spacing w:val="-10"/>
        </w:rPr>
        <w:t>能生存，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没有集体的保护照顾不能生存。即使是只为自己的生存着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想，也不能只顾自己而不顾别人；如果不顾别人，也就等于不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顾自己了。所以要在顾自己的同时也顾别人。谁</w:t>
      </w:r>
      <w:r>
        <w:rPr>
          <w:rFonts w:ascii="SimSun" w:hAnsi="SimSun" w:eastAsia="SimSun" w:cs="SimSun"/>
          <w:sz w:val="31"/>
          <w:szCs w:val="31"/>
          <w:spacing w:val="-3"/>
        </w:rPr>
        <w:t>和自己的生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存关系最密切最大就先顾谁，在力所能及的情况下，顾及应当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顾及的其他人，也是人的本性。这就是人的集体性或共性。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集体主义就是在这个基础上发展起来的。个体性或个性是先 </w:t>
      </w:r>
      <w:r>
        <w:rPr>
          <w:rFonts w:ascii="SimSun" w:hAnsi="SimSun" w:eastAsia="SimSun" w:cs="SimSun"/>
          <w:sz w:val="31"/>
          <w:szCs w:val="31"/>
          <w:spacing w:val="-9"/>
        </w:rPr>
        <w:t>天生就的，集体性和共性是后天形成的。先天生就的叫本性，</w:t>
      </w:r>
    </w:p>
    <w:p>
      <w:pPr>
        <w:spacing w:line="272" w:lineRule="auto"/>
        <w:sectPr>
          <w:headerReference w:type="default" r:id="rId371"/>
          <w:pgSz w:w="12050" w:h="16940"/>
          <w:pgMar w:top="2140" w:right="1715" w:bottom="400" w:left="1807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right="409"/>
        <w:spacing w:before="101" w:line="271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后天形成的叫感情；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一切生物都有它的本性，动物和人也不例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外；</w:t>
      </w:r>
      <w:r>
        <w:rPr>
          <w:rFonts w:ascii="SimSun" w:hAnsi="SimSun" w:eastAsia="SimSun" w:cs="SimSun"/>
          <w:sz w:val="31"/>
          <w:szCs w:val="31"/>
          <w:spacing w:val="-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一切动物都有感情，人不例外而且更多。感情的生理</w:t>
      </w:r>
      <w:r>
        <w:rPr>
          <w:rFonts w:ascii="SimSun" w:hAnsi="SimSun" w:eastAsia="SimSun" w:cs="SimSun"/>
          <w:sz w:val="31"/>
          <w:szCs w:val="31"/>
          <w:spacing w:val="-19"/>
        </w:rPr>
        <w:t>基础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是感知能力和亲子之爱与异性之爱，感知能力和亲子之爱与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异性之爱也是本性，但这种本性要在有了感知之后才能产生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为感情。所以，本性是先天性的，感情是后天性的。本性又叫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本能，孟子说：“食、色，性也。”人生下来就知道吃，性成熟了就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知道求偶，这就是不教而会，不学而能的本能。吃</w:t>
      </w:r>
      <w:r>
        <w:rPr>
          <w:rFonts w:ascii="SimSun" w:hAnsi="SimSun" w:eastAsia="SimSun" w:cs="SimSun"/>
          <w:sz w:val="31"/>
          <w:szCs w:val="31"/>
          <w:spacing w:val="-3"/>
        </w:rPr>
        <w:t>是摄取能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量，穿是保持能量，求偶是使生命延续，这</w:t>
      </w:r>
      <w:r>
        <w:rPr>
          <w:rFonts w:ascii="SimSun" w:hAnsi="SimSun" w:eastAsia="SimSun" w:cs="SimSun"/>
          <w:sz w:val="31"/>
          <w:szCs w:val="31"/>
          <w:spacing w:val="-15"/>
        </w:rPr>
        <w:t>三方面都有好好恶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恶的心理要求，这就是好恶之心。好恶之心产生求好弃坏的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进取精神，是人类社会进化发展的动力；也产生永不满足的贪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婪欲望，是人类社会灾难罪恶的根源。人的感知能力产生理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性思维的心理活动，这就是是非之心。是非之心以于己于人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都有利为是，以于己于人都不利为非；于己有利，于人不利，必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至于己不利，亦为非；于己不利，于人有利，必至于己有利，亦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为是。理性思维，全面而长远，则是非观念正确；片面而短浅，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则是非观念颠倒。是非之心，是人类结成社会群体，战胜自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然，克服灾难，求得生存的重要条件。正确的是非之心，是人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类社会前进的动力；颠倒的是非之心，是人类社会倒退的因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,人有感情，通过感知类比而对他人的不幸产生同情心，这</w:t>
      </w:r>
    </w:p>
    <w:p>
      <w:pPr>
        <w:ind w:right="360"/>
        <w:spacing w:before="100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就是恻隐之心。恻隐之心，是人类社会互相爱护，互相</w:t>
      </w:r>
      <w:r>
        <w:rPr>
          <w:rFonts w:ascii="SimSun" w:hAnsi="SimSun" w:eastAsia="SimSun" w:cs="SimSun"/>
          <w:sz w:val="31"/>
          <w:szCs w:val="31"/>
          <w:spacing w:val="-10"/>
        </w:rPr>
        <w:t>支持，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和睦相处，共同生存的重要条件。有恻隐之心，无残忍</w:t>
      </w:r>
      <w:r>
        <w:rPr>
          <w:rFonts w:ascii="SimSun" w:hAnsi="SimSun" w:eastAsia="SimSun" w:cs="SimSun"/>
          <w:sz w:val="31"/>
          <w:szCs w:val="31"/>
          <w:spacing w:val="-10"/>
        </w:rPr>
        <w:t>之意，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则多友谊而少冤仇，于己于人都有利；无恻隐之心，有残忍之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意，则少友谊而多冤仇，于己于人都不利。对人辞让恭</w:t>
      </w:r>
      <w:r>
        <w:rPr>
          <w:rFonts w:ascii="SimSun" w:hAnsi="SimSun" w:eastAsia="SimSun" w:cs="SimSun"/>
          <w:sz w:val="31"/>
          <w:szCs w:val="31"/>
          <w:spacing w:val="-10"/>
        </w:rPr>
        <w:t>敬者，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人亦以辞让恭敬对之；对人轻侮傲慢者，人亦以轻侮傲慢对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之。为己不受他人之轻侮傲慢，故有对人辞让恭敬之心。辞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让恭敬之心，是人类社会减少矛盾，减少抗争，减少痛苦，减少 </w:t>
      </w:r>
      <w:r>
        <w:rPr>
          <w:rFonts w:ascii="SimSun" w:hAnsi="SimSun" w:eastAsia="SimSun" w:cs="SimSun"/>
          <w:sz w:val="31"/>
          <w:szCs w:val="31"/>
          <w:spacing w:val="-13"/>
        </w:rPr>
        <w:t>灾难的重要条件。辞让恭敬之心，是人类社会安定团</w:t>
      </w:r>
      <w:r>
        <w:rPr>
          <w:rFonts w:ascii="SimSun" w:hAnsi="SimSun" w:eastAsia="SimSun" w:cs="SimSun"/>
          <w:sz w:val="31"/>
          <w:szCs w:val="31"/>
          <w:spacing w:val="-14"/>
        </w:rPr>
        <w:t>结，文明</w:t>
      </w:r>
    </w:p>
    <w:p>
      <w:pPr>
        <w:spacing w:line="267" w:lineRule="auto"/>
        <w:sectPr>
          <w:headerReference w:type="default" r:id="rId372"/>
          <w:pgSz w:w="11900" w:h="16840"/>
          <w:pgMar w:top="2129" w:right="1785" w:bottom="400" w:left="1629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35"/>
        <w:spacing w:before="31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和谐的必要因素；轻侮傲慢之心，是人类社会动乱分裂，野蛮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残杀的主要原因。因为人人都有自尊心和羞辱感，也就是孟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子说的羞恶之心。人在不伤自尊心没有羞辱感的情</w:t>
      </w:r>
      <w:r>
        <w:rPr>
          <w:rFonts w:ascii="SimSun" w:hAnsi="SimSun" w:eastAsia="SimSun" w:cs="SimSun"/>
          <w:sz w:val="31"/>
          <w:szCs w:val="31"/>
          <w:spacing w:val="-5"/>
        </w:rPr>
        <w:t>况下，可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以放弃部分物质利益，不和他人计较；如果伤了自尊心有了羞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辱感，不仅不肯放弃任何物质利益，还会以全力甚至以生命相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抗争。所谓“树活一层皮，人活一张脸”、“士可杀不可辱”,就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是这个意思。脸面上过不去，实际上是心理上过不去，伤了脸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面就是心理上受了损伤，损伤过重，就要以死相拚。因此俗话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说：“人怕伤心，树怕剥皮”,也是这个意思。以上这些，都是感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情方面的内容，是在有了感知能力以后，经过事实教育和</w:t>
      </w:r>
      <w:r>
        <w:rPr>
          <w:rFonts w:ascii="SimSun" w:hAnsi="SimSun" w:eastAsia="SimSun" w:cs="SimSun"/>
          <w:sz w:val="31"/>
          <w:szCs w:val="31"/>
          <w:spacing w:val="-15"/>
        </w:rPr>
        <w:t>语言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教育以及理性思维而逐渐形成的，所以是后天性的。而本性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或本能，人们又叫天性，即人的个体性或个性，或者个人的求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生存求发展性及其不满足性。这个本性是人人都有的，也是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不教就会不学就能的，所以叫做本性和本能，或者叫做天性。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这是人的劣根性。荀子说人性本恶，就是据此劣根性说的。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所以荀子的说法，是抓住了根，根就是本，就人的本性而言，荀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子的说法是正确的，是真理。但孟子的说法也有道理，他抓住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了人性由根生长出来的干，以于为本，说人</w:t>
      </w:r>
      <w:r>
        <w:rPr>
          <w:rFonts w:ascii="SimSun" w:hAnsi="SimSun" w:eastAsia="SimSun" w:cs="SimSun"/>
          <w:sz w:val="31"/>
          <w:szCs w:val="31"/>
          <w:spacing w:val="-15"/>
        </w:rPr>
        <w:t>有恻隐之心、羞恶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之心、恭敬之心和辞让之心、是非之心，这些都是人的本性，本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性是善的好的，不善不好了就是失去了的本性</w:t>
      </w:r>
      <w:r>
        <w:rPr>
          <w:rFonts w:ascii="SimSun" w:hAnsi="SimSun" w:eastAsia="SimSun" w:cs="SimSun"/>
          <w:sz w:val="31"/>
          <w:szCs w:val="31"/>
          <w:spacing w:val="-15"/>
        </w:rPr>
        <w:t>，就不是人。不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给恶与坏留下任何立足之地，这对教育人学好从善是有</w:t>
      </w:r>
      <w:r>
        <w:rPr>
          <w:rFonts w:ascii="SimSun" w:hAnsi="SimSun" w:eastAsia="SimSun" w:cs="SimSun"/>
          <w:sz w:val="31"/>
          <w:szCs w:val="31"/>
          <w:spacing w:val="-10"/>
        </w:rPr>
        <w:t>利的，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对端正人心治理社会也是有利的。因此，可以</w:t>
      </w:r>
      <w:r>
        <w:rPr>
          <w:rFonts w:ascii="SimSun" w:hAnsi="SimSun" w:eastAsia="SimSun" w:cs="SimSun"/>
          <w:sz w:val="31"/>
          <w:szCs w:val="31"/>
          <w:spacing w:val="-3"/>
        </w:rPr>
        <w:t>认为荀子的说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法是理性哲学，孟子的说法是实用哲学。从荀子的理性哲学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出发，就可以证明“人不为己，天诛地灭”的说法是正确的。从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孟子的实用哲学出发，就可以证明“人不为己，天诛地灭</w:t>
      </w:r>
      <w:r>
        <w:rPr>
          <w:rFonts w:ascii="SimSun" w:hAnsi="SimSun" w:eastAsia="SimSun" w:cs="SimSun"/>
          <w:sz w:val="31"/>
          <w:szCs w:val="31"/>
          <w:spacing w:val="-24"/>
        </w:rPr>
        <w:t>”的说 </w:t>
      </w:r>
      <w:r>
        <w:rPr>
          <w:rFonts w:ascii="SimSun" w:hAnsi="SimSun" w:eastAsia="SimSun" w:cs="SimSun"/>
          <w:sz w:val="31"/>
          <w:szCs w:val="31"/>
          <w:spacing w:val="-14"/>
        </w:rPr>
        <w:t>法是错误的。现代社会批判“人不为己，天诛地灭”</w:t>
      </w:r>
      <w:r>
        <w:rPr>
          <w:rFonts w:ascii="SimSun" w:hAnsi="SimSun" w:eastAsia="SimSun" w:cs="SimSun"/>
          <w:sz w:val="31"/>
          <w:szCs w:val="31"/>
          <w:spacing w:val="-15"/>
        </w:rPr>
        <w:t>的说法已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够彻底的了，但现代人在提倡大公无私的社会里做了自私自</w:t>
      </w:r>
    </w:p>
    <w:p>
      <w:pPr>
        <w:spacing w:line="272" w:lineRule="auto"/>
        <w:sectPr>
          <w:headerReference w:type="default" r:id="rId373"/>
          <w:pgSz w:w="11900" w:h="16840"/>
          <w:pgMar w:top="2110" w:right="1734" w:bottom="400" w:left="1785" w:header="172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99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利的不光彩事情，仍有一句自我解脱的遁辞，就是“谁还没有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一点私心呢?”尽管孟、荀两位先生在人性问题上观点对立，但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在人类社会需要有道德上观点却是一致的。孟子说：“恻隐之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心，仁之端也；羞恶之心，义之端也；辞让之心，礼之端</w:t>
      </w:r>
      <w:r>
        <w:rPr>
          <w:rFonts w:ascii="SimSun" w:hAnsi="SimSun" w:eastAsia="SimSun" w:cs="SimSun"/>
          <w:sz w:val="31"/>
          <w:szCs w:val="31"/>
          <w:spacing w:val="-35"/>
        </w:rPr>
        <w:t>也；是非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之心，智之端也。人之有是四端也，犹其有四体也。有是四端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而自谓不能者，自贼者也。”道德的具体内容：仁、义、礼、智的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产生，是以人心人性为根本为依据的，不能说没有说服力。但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在孟子的那个时代，却没有人信他那一套。因</w:t>
      </w:r>
      <w:r>
        <w:rPr>
          <w:rFonts w:ascii="SimSun" w:hAnsi="SimSun" w:eastAsia="SimSun" w:cs="SimSun"/>
          <w:sz w:val="31"/>
          <w:szCs w:val="31"/>
          <w:spacing w:val="-3"/>
        </w:rPr>
        <w:t>为在大多数人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都不讲仁、义、礼、智的社会中，少数人讲仁、义、礼、智(这里的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智是是非之理)只有吃亏、倒楣，甚至死亡。讲仁、义、礼、智，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不是从孟子开始的，也不是从孔子开始的，自有人类社会以 </w:t>
      </w:r>
      <w:r>
        <w:rPr>
          <w:rFonts w:ascii="SimSun" w:hAnsi="SimSun" w:eastAsia="SimSun" w:cs="SimSun"/>
          <w:sz w:val="31"/>
          <w:szCs w:val="31"/>
          <w:spacing w:val="-23"/>
        </w:rPr>
        <w:t>来，早在母系族内部就开始讲仁、义、礼、智了。父系氏</w:t>
      </w:r>
      <w:r>
        <w:rPr>
          <w:rFonts w:ascii="SimSun" w:hAnsi="SimSun" w:eastAsia="SimSun" w:cs="SimSun"/>
          <w:sz w:val="31"/>
          <w:szCs w:val="31"/>
          <w:spacing w:val="-24"/>
        </w:rPr>
        <w:t>族社会 </w:t>
      </w:r>
      <w:r>
        <w:rPr>
          <w:rFonts w:ascii="SimSun" w:hAnsi="SimSun" w:eastAsia="SimSun" w:cs="SimSun"/>
          <w:sz w:val="31"/>
          <w:szCs w:val="31"/>
          <w:spacing w:val="-24"/>
        </w:rPr>
        <w:t>内部也是讲仁、义、礼、智的，但对氏族以外的</w:t>
      </w:r>
      <w:r>
        <w:rPr>
          <w:rFonts w:ascii="SimSun" w:hAnsi="SimSun" w:eastAsia="SimSun" w:cs="SimSun"/>
          <w:sz w:val="31"/>
          <w:szCs w:val="31"/>
          <w:spacing w:val="-25"/>
        </w:rPr>
        <w:t>其他氏族或氏族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成员是不讲仁、义、礼、智的，因为那时还不把</w:t>
      </w:r>
      <w:r>
        <w:rPr>
          <w:rFonts w:ascii="SimSun" w:hAnsi="SimSun" w:eastAsia="SimSun" w:cs="SimSun"/>
          <w:sz w:val="31"/>
          <w:szCs w:val="31"/>
          <w:spacing w:val="-25"/>
        </w:rPr>
        <w:t>其他氏族或氏族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成员当人类看。经过氏族战争，形成了氏族部落或部落联盟，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氏族之间有了交往通婚和共同语言之后，才互讲仁、义、礼、智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的，但对其他部落或部落联盟及其成员仍是不讲仁、义、礼、智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的。又经过部落或部落联盟战争，形成了奴隶制国家，部落或 </w:t>
      </w:r>
      <w:r>
        <w:rPr>
          <w:rFonts w:ascii="SimSun" w:hAnsi="SimSun" w:eastAsia="SimSun" w:cs="SimSun"/>
          <w:sz w:val="31"/>
          <w:szCs w:val="31"/>
          <w:spacing w:val="-9"/>
        </w:rPr>
        <w:t>部落联盟之间有了交往通婚和共同语言之后，才互讲仁、义、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礼、智的，但处于统治地位的氏族、部落、部落联盟，对自己的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成员所讲的仁、义、礼、智，和对处于被统治地位的</w:t>
      </w:r>
      <w:r>
        <w:rPr>
          <w:rFonts w:ascii="SimSun" w:hAnsi="SimSun" w:eastAsia="SimSun" w:cs="SimSun"/>
          <w:sz w:val="31"/>
          <w:szCs w:val="31"/>
          <w:spacing w:val="-30"/>
        </w:rPr>
        <w:t>氏族、部落、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部落联盟及其成员所讲的仁、义、礼、智是大不相同的，</w:t>
      </w:r>
      <w:r>
        <w:rPr>
          <w:rFonts w:ascii="SimSun" w:hAnsi="SimSun" w:eastAsia="SimSun" w:cs="SimSun"/>
          <w:sz w:val="31"/>
          <w:szCs w:val="31"/>
          <w:spacing w:val="-24"/>
        </w:rPr>
        <w:t>甚至是 </w:t>
      </w:r>
      <w:r>
        <w:rPr>
          <w:rFonts w:ascii="SimSun" w:hAnsi="SimSun" w:eastAsia="SimSun" w:cs="SimSun"/>
          <w:sz w:val="31"/>
          <w:szCs w:val="31"/>
          <w:spacing w:val="-13"/>
        </w:rPr>
        <w:t>根本不讲的。不过处于被统治地位的氏族、部落、部落联盟之 </w:t>
      </w:r>
      <w:r>
        <w:rPr>
          <w:rFonts w:ascii="SimSun" w:hAnsi="SimSun" w:eastAsia="SimSun" w:cs="SimSun"/>
          <w:sz w:val="31"/>
          <w:szCs w:val="31"/>
          <w:spacing w:val="-2"/>
        </w:rPr>
        <w:t>内，还是要讲的，但也是按社会地位和远近亲疏来讲的。总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之，只要是一个集体，不管是家，是氏族，是部落，是</w:t>
      </w:r>
      <w:r>
        <w:rPr>
          <w:rFonts w:ascii="SimSun" w:hAnsi="SimSun" w:eastAsia="SimSun" w:cs="SimSun"/>
          <w:sz w:val="31"/>
          <w:szCs w:val="31"/>
          <w:spacing w:val="-30"/>
        </w:rPr>
        <w:t>部落联盟，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是国，都要有互相爱护(仁)的因素，互尽责任(义)的因素，互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相尊重(礼)的因素，互讲道理(智)的因</w:t>
      </w:r>
      <w:r>
        <w:rPr>
          <w:rFonts w:ascii="SimSun" w:hAnsi="SimSun" w:eastAsia="SimSun" w:cs="SimSun"/>
          <w:sz w:val="31"/>
          <w:szCs w:val="31"/>
          <w:spacing w:val="-2"/>
        </w:rPr>
        <w:t>素，这个集体才能存</w:t>
      </w:r>
    </w:p>
    <w:p>
      <w:pPr>
        <w:spacing w:line="272" w:lineRule="auto"/>
        <w:sectPr>
          <w:headerReference w:type="default" r:id="rId374"/>
          <w:pgSz w:w="11900" w:h="16840"/>
          <w:pgMar w:top="2090" w:right="1785" w:bottom="400" w:left="1470" w:header="16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86" w:lineRule="auto"/>
        <w:rPr/>
      </w:pPr>
      <w:r/>
    </w:p>
    <w:p>
      <w:pPr>
        <w:ind w:left="502"/>
        <w:spacing w:before="100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在；否则，就会很快解体。阶级社会，也是用这些因素去聚合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3"/>
        </w:rPr>
        <w:t>一部分人，形成一个集体， 一个集团， 一</w:t>
      </w:r>
      <w:r>
        <w:rPr>
          <w:rFonts w:ascii="SimSun" w:hAnsi="SimSun" w:eastAsia="SimSun" w:cs="SimSun"/>
          <w:sz w:val="31"/>
          <w:szCs w:val="31"/>
          <w:spacing w:val="-34"/>
        </w:rPr>
        <w:t>个阶级，对另一些人进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"/>
        </w:rPr>
        <w:t>行统治，所以称为统治集团或统治阶级。被统治者要想和统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"/>
        </w:rPr>
        <w:t>治者抗争，也是用这些因素去聚合另一部分人，形成一个集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2"/>
        </w:rPr>
        <w:t>体，</w:t>
      </w:r>
      <w:r>
        <w:rPr>
          <w:rFonts w:ascii="SimSun" w:hAnsi="SimSun" w:eastAsia="SimSun" w:cs="SimSun"/>
          <w:sz w:val="31"/>
          <w:szCs w:val="31"/>
          <w:spacing w:val="-6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一个集团， 一个阶级，和统治集团或统治</w:t>
      </w:r>
      <w:r>
        <w:rPr>
          <w:rFonts w:ascii="SimSun" w:hAnsi="SimSun" w:eastAsia="SimSun" w:cs="SimSun"/>
          <w:sz w:val="31"/>
          <w:szCs w:val="31"/>
          <w:spacing w:val="-33"/>
        </w:rPr>
        <w:t>阶级进行斗争，所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4"/>
        </w:rPr>
        <w:t>以称为被统治集团或被统治阶级。阶级斗争的最终结果，必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然是被统治阶级战胜统治阶级，取代统治阶级，成为新的统治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者。新的统治者又重复已往的统治者的历史，只对一部</w:t>
      </w:r>
      <w:r>
        <w:rPr>
          <w:rFonts w:ascii="SimSun" w:hAnsi="SimSun" w:eastAsia="SimSun" w:cs="SimSun"/>
          <w:sz w:val="31"/>
          <w:szCs w:val="31"/>
          <w:spacing w:val="-3"/>
        </w:rPr>
        <w:t>分人  </w:t>
      </w:r>
      <w:r>
        <w:rPr>
          <w:rFonts w:ascii="SimSun" w:hAnsi="SimSun" w:eastAsia="SimSun" w:cs="SimSun"/>
          <w:sz w:val="31"/>
          <w:szCs w:val="31"/>
          <w:spacing w:val="-39"/>
          <w:w w:val="98"/>
        </w:rPr>
        <w:t>讲仁、义、礼、智，对另一部分人不讲仁、义、礼、智，有些昏庸的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8"/>
        </w:rPr>
        <w:t>统治者只知道他有至高无上的权力，对任何人都可以不讲仁、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义、礼、智，所以众叛亲离，成为独夫民贼，就会败亡立至。因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此，道德这东西是很早就有的。最初的道德也许不完善，内容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45"/>
          <w:w w:val="99"/>
        </w:rPr>
        <w:t>也不一定叫仁、义、礼、智，但实质是仁、义、礼、智。仁、义、礼、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智，在多数人不讲或社会的统治者不讲的情况下，少数人讲或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"/>
        </w:rPr>
        <w:t>被统治者讲是没有用的，所以只好大家都不讲。大家都不讲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了，就混乱，就战争。混乱至极，战争至极，大家都厌乱厌战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0"/>
        </w:rPr>
        <w:t>了，这时讲道德，讲仁、义、礼、智才有用，才有人重视这一套。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在混乱至极，战争至极之前，要想制止混乱，制止战争，就只能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用法用力，除此，没有任何别的选择。所以，</w:t>
      </w:r>
      <w:r>
        <w:rPr>
          <w:rFonts w:ascii="SimSun" w:hAnsi="SimSun" w:eastAsia="SimSun" w:cs="SimSun"/>
          <w:sz w:val="31"/>
          <w:szCs w:val="31"/>
          <w:spacing w:val="-26"/>
        </w:rPr>
        <w:t>荀子说：“故必将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4"/>
        </w:rPr>
        <w:t>有师法之化，礼义之道，然后出于辞让，合于文理，而归</w:t>
      </w:r>
      <w:r>
        <w:rPr>
          <w:rFonts w:ascii="SimSun" w:hAnsi="SimSun" w:eastAsia="SimSun" w:cs="SimSun"/>
          <w:sz w:val="31"/>
          <w:szCs w:val="31"/>
          <w:spacing w:val="-25"/>
        </w:rPr>
        <w:t>于治。”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因此，他的学生韩非、李斯都是法家，都主张变法图强，韩非于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7"/>
          <w:w w:val="95"/>
        </w:rPr>
        <w:t>韩不见用，著《孤愤》、《五壹》、《说难》等十余万言，受到秦王政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重视，被邀出使秦国，时李斯在秦变法图强</w:t>
      </w:r>
      <w:r>
        <w:rPr>
          <w:rFonts w:ascii="SimSun" w:hAnsi="SimSun" w:eastAsia="SimSun" w:cs="SimSun"/>
          <w:sz w:val="31"/>
          <w:szCs w:val="31"/>
          <w:spacing w:val="-14"/>
        </w:rPr>
        <w:t>，惧其在秦与己争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功，归韩与己为敌，与姚贾合谋陷害韩非，下狱，死于狱中。李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斯佐秦王政变法图强，兼并六国，统一天下。但统一天下后，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不知以礼义之道治天下，仍然严刑峻法，结怨于民，故民众揭  </w:t>
      </w:r>
      <w:r>
        <w:rPr>
          <w:rFonts w:ascii="SimSun" w:hAnsi="SimSun" w:eastAsia="SimSun" w:cs="SimSun"/>
          <w:sz w:val="31"/>
          <w:szCs w:val="31"/>
          <w:spacing w:val="-2"/>
        </w:rPr>
        <w:t>竿而起，秦至二世而亡。由此可知强权武力和严刑峻法是平</w:t>
      </w:r>
    </w:p>
    <w:p>
      <w:pPr>
        <w:spacing w:line="266" w:lineRule="auto"/>
        <w:sectPr>
          <w:headerReference w:type="default" r:id="rId375"/>
          <w:pgSz w:w="12120" w:h="16990"/>
          <w:pgMar w:top="2060" w:right="1508" w:bottom="400" w:left="1818" w:header="16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ind w:right="510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定乱世的有效手段，而伦理道德和仁、义、礼、智是维持治世的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重要方法。所以，历代开国君主中的英明者都知道以鞍马定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天下，以礼义治天下的道理；继位君主中的昏庸者不知道伦理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道德和仁、义、礼、智是维持治世的重要方法，行为违反伦理道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德和仁、义、礼、智，遂致乱亡。世人遂称这样的君</w:t>
      </w:r>
      <w:r>
        <w:rPr>
          <w:rFonts w:ascii="SimSun" w:hAnsi="SimSun" w:eastAsia="SimSun" w:cs="SimSun"/>
          <w:sz w:val="31"/>
          <w:szCs w:val="31"/>
          <w:spacing w:val="-25"/>
        </w:rPr>
        <w:t>主为失道昏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君或无德昏君，并说：天下为公，惟有道者居之或有</w:t>
      </w:r>
      <w:r>
        <w:rPr>
          <w:rFonts w:ascii="SimSun" w:hAnsi="SimSun" w:eastAsia="SimSun" w:cs="SimSun"/>
          <w:sz w:val="31"/>
          <w:szCs w:val="31"/>
          <w:spacing w:val="-20"/>
        </w:rPr>
        <w:t>德者居之。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可见道德不仅对于一般人很重要，对于统治者也很重要，甚至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是关系到生死存亡的重要因素。如此重要的因素，易学中自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然要有反映。易学中有关道德的反映如下：</w:t>
      </w:r>
    </w:p>
    <w:p>
      <w:pPr>
        <w:ind w:left="754"/>
        <w:spacing w:before="29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1"/>
        </w:rPr>
        <w:t>1.自然之道为天道</w:t>
      </w:r>
    </w:p>
    <w:p>
      <w:pPr>
        <w:pStyle w:val="BodyText"/>
        <w:spacing w:line="247" w:lineRule="auto"/>
        <w:rPr/>
      </w:pPr>
      <w:r/>
    </w:p>
    <w:p>
      <w:pPr>
        <w:ind w:right="490" w:firstLine="74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自然之道即自然规律，古人称自然规律为天道，天道即天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然之道，例如：空间有东南西北，上下左右前后；时间有年月日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时，春夏秋冬；天有风云雷雨，地有山川水火，月有阴</w:t>
      </w:r>
      <w:r>
        <w:rPr>
          <w:rFonts w:ascii="SimSun" w:hAnsi="SimSun" w:eastAsia="SimSun" w:cs="SimSun"/>
          <w:sz w:val="31"/>
          <w:szCs w:val="31"/>
          <w:spacing w:val="-20"/>
        </w:rPr>
        <w:t>晴圆缺，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人有生老病死，等等，都是自然规律，不是人力可以改</w:t>
      </w:r>
      <w:r>
        <w:rPr>
          <w:rFonts w:ascii="SimSun" w:hAnsi="SimSun" w:eastAsia="SimSun" w:cs="SimSun"/>
          <w:sz w:val="31"/>
          <w:szCs w:val="31"/>
          <w:spacing w:val="-10"/>
        </w:rPr>
        <w:t>变的。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人只能按照自然规律的许可范围适应自然改造自然，不能违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反自然规律或超越自然规律的许可范围，否则，就会受到自然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的惩罚。《易传·系辞上传》说：“易与天地准，故能</w:t>
      </w:r>
      <w:r>
        <w:rPr>
          <w:rFonts w:ascii="SimSun" w:hAnsi="SimSun" w:eastAsia="SimSun" w:cs="SimSun"/>
          <w:sz w:val="31"/>
          <w:szCs w:val="31"/>
          <w:spacing w:val="-35"/>
        </w:rPr>
        <w:t>弥纶天地之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道。仰以观于天文，俯以察于地理，是故知幽明之故；原始反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终，故知生死之说；精气为物，游魂为变，是故知鬼神</w:t>
      </w:r>
      <w:r>
        <w:rPr>
          <w:rFonts w:ascii="SimSun" w:hAnsi="SimSun" w:eastAsia="SimSun" w:cs="SimSun"/>
          <w:sz w:val="31"/>
          <w:szCs w:val="31"/>
          <w:spacing w:val="-20"/>
        </w:rPr>
        <w:t>之情状；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与天地相似故不违，知周乎万物而道济天下故不过；旁行而不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流，乐天知命故不忧，安土敦乎仁故能爱；范围天地之化而不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过；曲成万物而不遗；通乎昼夜之道而知故；神无方而易无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体。”意思就是说，易道广大无边，包容一切，变化无穷，</w:t>
      </w:r>
      <w:r>
        <w:rPr>
          <w:rFonts w:ascii="SimSun" w:hAnsi="SimSun" w:eastAsia="SimSun" w:cs="SimSun"/>
          <w:sz w:val="31"/>
          <w:szCs w:val="31"/>
          <w:spacing w:val="-35"/>
        </w:rPr>
        <w:t>没有形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体。这就是说自然规律是从宇宙万物的变化中抽象出来的，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看不见，摸不着，但是客观存在的可以领会的道理。这道理领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会清楚了，就可以知道天地鬼神，万物人生，伦理道德，心性命</w:t>
      </w:r>
    </w:p>
    <w:p>
      <w:pPr>
        <w:spacing w:line="265" w:lineRule="auto"/>
        <w:sectPr>
          <w:headerReference w:type="default" r:id="rId376"/>
          <w:pgSz w:w="11900" w:h="16840"/>
          <w:pgMar w:top="2019" w:right="1785" w:bottom="400" w:left="1460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9" w:right="65" w:firstLine="154"/>
        <w:spacing w:before="332" w:line="263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63" w:id="60"/>
      <w:bookmarkEnd w:id="60"/>
      <w:r>
        <w:rPr>
          <w:rFonts w:ascii="SimSun" w:hAnsi="SimSun" w:eastAsia="SimSun" w:cs="SimSun"/>
          <w:sz w:val="31"/>
          <w:szCs w:val="31"/>
          <w:spacing w:val="-24"/>
        </w:rPr>
        <w:t>运是怎么回事了，就可以乐天知命，安分守己，不</w:t>
      </w:r>
      <w:r>
        <w:rPr>
          <w:rFonts w:ascii="SimSun" w:hAnsi="SimSun" w:eastAsia="SimSun" w:cs="SimSun"/>
          <w:sz w:val="31"/>
          <w:szCs w:val="31"/>
          <w:spacing w:val="-25"/>
        </w:rPr>
        <w:t>忧不愁，自由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逍遥了。庄子对此理解领会得最深刻，所以他的《逍遥游》、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《齐物论》等篇，将“能弥纶天地之道”的易道和“道</w:t>
      </w:r>
      <w:r>
        <w:rPr>
          <w:rFonts w:ascii="SimSun" w:hAnsi="SimSun" w:eastAsia="SimSun" w:cs="SimSun"/>
          <w:sz w:val="31"/>
          <w:szCs w:val="31"/>
          <w:spacing w:val="-30"/>
        </w:rPr>
        <w:t>法自然”的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老子思想，发挥得淋漓尽致，汪洋绚丽，不</w:t>
      </w:r>
      <w:r>
        <w:rPr>
          <w:rFonts w:ascii="SimSun" w:hAnsi="SimSun" w:eastAsia="SimSun" w:cs="SimSun"/>
          <w:sz w:val="31"/>
          <w:szCs w:val="31"/>
          <w:spacing w:val="-15"/>
        </w:rPr>
        <w:t>仅有很高的哲理性，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也有很高的文学性。</w:t>
      </w:r>
    </w:p>
    <w:p>
      <w:pPr>
        <w:ind w:left="1069"/>
        <w:spacing w:before="32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2.社会之道为人道</w:t>
      </w:r>
    </w:p>
    <w:p>
      <w:pPr>
        <w:ind w:left="314" w:right="65" w:firstLine="780"/>
        <w:spacing w:before="306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人是不能单个独立生存的，首先是父母的生育抚养，其次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是兄姐的提携伯叔的爱护，再次是师长的教诲亲友的关怀，然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后是长大成人，和能接触到的一切人共同工作，互相支持，互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相帮助，完成自己应当完成的任务，成就自己可</w:t>
      </w:r>
      <w:r>
        <w:rPr>
          <w:rFonts w:ascii="SimSun" w:hAnsi="SimSun" w:eastAsia="SimSun" w:cs="SimSun"/>
          <w:sz w:val="31"/>
          <w:szCs w:val="31"/>
          <w:spacing w:val="-3"/>
        </w:rPr>
        <w:t>以成就的事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业，生男育女，培养后代，尽完自己应尽的义务，了却自己该了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却的心愿，享受自己能够享受的天年，回到</w:t>
      </w:r>
      <w:r>
        <w:rPr>
          <w:rFonts w:ascii="SimSun" w:hAnsi="SimSun" w:eastAsia="SimSun" w:cs="SimSun"/>
          <w:sz w:val="31"/>
          <w:szCs w:val="31"/>
          <w:spacing w:val="-3"/>
        </w:rPr>
        <w:t>自己必须回到地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方。这就是人的一生，没有可能离开其他入的一生。这就是 </w:t>
      </w:r>
      <w:r>
        <w:rPr>
          <w:rFonts w:ascii="SimSun" w:hAnsi="SimSun" w:eastAsia="SimSun" w:cs="SimSun"/>
          <w:sz w:val="31"/>
          <w:szCs w:val="31"/>
          <w:spacing w:val="-2"/>
        </w:rPr>
        <w:t>社会，必须和其他人发生种种联系形成种种关</w:t>
      </w:r>
      <w:r>
        <w:rPr>
          <w:rFonts w:ascii="SimSun" w:hAnsi="SimSun" w:eastAsia="SimSun" w:cs="SimSun"/>
          <w:sz w:val="31"/>
          <w:szCs w:val="31"/>
          <w:spacing w:val="-3"/>
        </w:rPr>
        <w:t>系的社会。社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会也有它的规律性，这规律性既复杂又简单。说复杂，是说人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和人之间的联系有多有少，关系有远有近；人又有好有坏有善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有恶，事又有大有小有轻有重；各种因素都有性质上的千差万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别，程度上的千差万别，要想掌握它的规律性，实在不容易。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但古人早就为我们总结出了它的简单规律，就是没有播种就 </w:t>
      </w:r>
      <w:r>
        <w:rPr>
          <w:rFonts w:ascii="SimSun" w:hAnsi="SimSun" w:eastAsia="SimSun" w:cs="SimSun"/>
          <w:sz w:val="31"/>
          <w:szCs w:val="31"/>
          <w:spacing w:val="-24"/>
        </w:rPr>
        <w:t>没有收获，不尽义务就没有权利，种豆得豆，种瓜得瓜，施恩惠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必得好报，种仇恨必结冤家。不管是个人，是家庭，</w:t>
      </w:r>
      <w:r>
        <w:rPr>
          <w:rFonts w:ascii="SimSun" w:hAnsi="SimSun" w:eastAsia="SimSun" w:cs="SimSun"/>
          <w:sz w:val="31"/>
          <w:szCs w:val="31"/>
          <w:spacing w:val="-25"/>
        </w:rPr>
        <w:t>是民族，是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国家，莫不如此。最后得出最简单的规律就是一切都是因果 </w:t>
      </w:r>
      <w:r>
        <w:rPr>
          <w:rFonts w:ascii="SimSun" w:hAnsi="SimSun" w:eastAsia="SimSun" w:cs="SimSun"/>
          <w:sz w:val="31"/>
          <w:szCs w:val="31"/>
          <w:spacing w:val="-2"/>
        </w:rPr>
        <w:t>报应。现代社会曾经批判过因果报应，但现代</w:t>
      </w:r>
      <w:r>
        <w:rPr>
          <w:rFonts w:ascii="SimSun" w:hAnsi="SimSun" w:eastAsia="SimSun" w:cs="SimSun"/>
          <w:sz w:val="31"/>
          <w:szCs w:val="31"/>
          <w:spacing w:val="-3"/>
        </w:rPr>
        <w:t>社会仍然是投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桃报李，馈金赠玉，以眼还眼，以牙还牙的社会。自然界植物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以下的生物和非生物，只有因果关系，而无因果报应，因其没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有主动报复能力。动物以上和人类，既有因果关系，又有因果</w:t>
      </w:r>
    </w:p>
    <w:p>
      <w:pPr>
        <w:spacing w:line="266" w:lineRule="auto"/>
        <w:sectPr>
          <w:headerReference w:type="default" r:id="rId377"/>
          <w:pgSz w:w="11900" w:h="16840"/>
          <w:pgMar w:top="1999" w:right="1589" w:bottom="400" w:left="1785" w:header="15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8" w:lineRule="auto"/>
        <w:rPr/>
      </w:pPr>
      <w:r/>
    </w:p>
    <w:p>
      <w:pPr>
        <w:ind w:right="51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报应；因果关系存在于大小强弱差别较大、智慧能力差别较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大、不能抗争的动物之间。狼多兔少，猫多鼠少</w:t>
      </w:r>
      <w:r>
        <w:rPr>
          <w:rFonts w:ascii="SimSun" w:hAnsi="SimSun" w:eastAsia="SimSun" w:cs="SimSun"/>
          <w:sz w:val="31"/>
          <w:szCs w:val="31"/>
          <w:spacing w:val="-14"/>
        </w:rPr>
        <w:t>，因狠猫强大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而兔鼠弱小，不能抗争，只能逃避；逃避不了时，也会奋起抗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争；但抗争无效，只有死亡；所以，兔鼠对狼猫，只有逃避心理，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不敢有报复心理。但兔与兔之间，鼠与鼠之间，或兔鼠与势均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力敌的其它动物之间，如果不能互不于犯或和平共处，就会发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生抗争；抗争中的失败者如果不死，就会伺机报复，还会动员 </w:t>
      </w:r>
      <w:r>
        <w:rPr>
          <w:rFonts w:ascii="SimSun" w:hAnsi="SimSun" w:eastAsia="SimSun" w:cs="SimSun"/>
          <w:sz w:val="31"/>
          <w:szCs w:val="31"/>
          <w:spacing w:val="-13"/>
        </w:rPr>
        <w:t>群体或由群体进行报复。兔鼠的报复行为，人很难</w:t>
      </w:r>
      <w:r>
        <w:rPr>
          <w:rFonts w:ascii="SimSun" w:hAnsi="SimSun" w:eastAsia="SimSun" w:cs="SimSun"/>
          <w:sz w:val="31"/>
          <w:szCs w:val="31"/>
          <w:spacing w:val="-14"/>
        </w:rPr>
        <w:t>见到，因为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人也是免鼠的天敌，而且是更强大的天敌，它们在任何情况下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都必须逃避；所以，人很难见到。但人可以见到蚂蚁和蚂</w:t>
      </w:r>
      <w:r>
        <w:rPr>
          <w:rFonts w:ascii="SimSun" w:hAnsi="SimSun" w:eastAsia="SimSun" w:cs="SimSun"/>
          <w:sz w:val="31"/>
          <w:szCs w:val="31"/>
          <w:spacing w:val="-15"/>
        </w:rPr>
        <w:t>蚁之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间的抗争或报复之战，谓之蚁战。蚁战之甚者可以持续几小 </w:t>
      </w:r>
      <w:r>
        <w:rPr>
          <w:rFonts w:ascii="SimSun" w:hAnsi="SimSun" w:eastAsia="SimSun" w:cs="SimSun"/>
          <w:sz w:val="31"/>
          <w:szCs w:val="31"/>
          <w:spacing w:val="-24"/>
        </w:rPr>
        <w:t>时，双方死伤无数，仍然不肯停止，必至一方战胜了另一方，或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者达到了报复目的而后止。人类和人类，就与蚁类和蚁类一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样，人类是群体生活的；蚁类也是群体生活的</w:t>
      </w:r>
      <w:r>
        <w:rPr>
          <w:rFonts w:ascii="SimSun" w:hAnsi="SimSun" w:eastAsia="SimSun" w:cs="SimSun"/>
          <w:sz w:val="31"/>
          <w:szCs w:val="31"/>
          <w:spacing w:val="-14"/>
        </w:rPr>
        <w:t>，蚁类的群体生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活比人类的群体生活更紧密更有组织性和纪律性。世界上群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体生活的动物，最紧密最有组织性和纪律性的，莫过于蚂蚁和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蜜蜂了。它们共奉一个雌性为王，少数雄性为王之配偶，其余 </w:t>
      </w:r>
      <w:r>
        <w:rPr>
          <w:rFonts w:ascii="SimSun" w:hAnsi="SimSun" w:eastAsia="SimSun" w:cs="SimSun"/>
          <w:sz w:val="31"/>
          <w:szCs w:val="31"/>
          <w:spacing w:val="-2"/>
        </w:rPr>
        <w:t>只有勤劳奉侍的义务和责任，称为工蚁和工蜂。</w:t>
      </w:r>
      <w:r>
        <w:rPr>
          <w:rFonts w:ascii="SimSun" w:hAnsi="SimSun" w:eastAsia="SimSun" w:cs="SimSun"/>
          <w:sz w:val="31"/>
          <w:szCs w:val="31"/>
          <w:spacing w:val="-3"/>
        </w:rPr>
        <w:t>繁殖后代的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任务由王统一承担，每次只繁殖极少的雌性和较</w:t>
      </w:r>
      <w:r>
        <w:rPr>
          <w:rFonts w:ascii="SimSun" w:hAnsi="SimSun" w:eastAsia="SimSun" w:cs="SimSun"/>
          <w:sz w:val="31"/>
          <w:szCs w:val="31"/>
          <w:spacing w:val="-14"/>
        </w:rPr>
        <w:t>多的雄性，大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多数是不分雌雄的工蚁和工蜂。王有繁殖后代的义务和责 </w:t>
      </w:r>
      <w:r>
        <w:rPr>
          <w:rFonts w:ascii="SimSun" w:hAnsi="SimSun" w:eastAsia="SimSun" w:cs="SimSun"/>
          <w:sz w:val="31"/>
          <w:szCs w:val="31"/>
          <w:spacing w:val="-13"/>
        </w:rPr>
        <w:t>任，也有统领群体的权利和尊荣，工蚁和工蜂，除</w:t>
      </w:r>
      <w:r>
        <w:rPr>
          <w:rFonts w:ascii="SimSun" w:hAnsi="SimSun" w:eastAsia="SimSun" w:cs="SimSun"/>
          <w:sz w:val="31"/>
          <w:szCs w:val="31"/>
          <w:spacing w:val="-14"/>
        </w:rPr>
        <w:t>有勤劳奉侍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蚁王蜂王及其配偶的义务和责任之外，还有保卫群体的义务 </w:t>
      </w:r>
      <w:r>
        <w:rPr>
          <w:rFonts w:ascii="SimSun" w:hAnsi="SimSun" w:eastAsia="SimSun" w:cs="SimSun"/>
          <w:sz w:val="31"/>
          <w:szCs w:val="31"/>
          <w:spacing w:val="-13"/>
        </w:rPr>
        <w:t>和责任，而且都是自觉的。在它们的保卫战或报复战中，是不 </w:t>
      </w:r>
      <w:r>
        <w:rPr>
          <w:rFonts w:ascii="SimSun" w:hAnsi="SimSun" w:eastAsia="SimSun" w:cs="SimSun"/>
          <w:sz w:val="31"/>
          <w:szCs w:val="31"/>
          <w:spacing w:val="-1"/>
        </w:rPr>
        <w:t>会有临阵脱逃或叛变投敌者的；它们都以自己的全力甚至生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命保卫自己的群体，或为自己的群体复仇。蜜蜂更为特别，它 </w:t>
      </w:r>
      <w:r>
        <w:rPr>
          <w:rFonts w:ascii="SimSun" w:hAnsi="SimSun" w:eastAsia="SimSun" w:cs="SimSun"/>
          <w:sz w:val="31"/>
          <w:szCs w:val="31"/>
          <w:spacing w:val="-8"/>
        </w:rPr>
        <w:t>身上的毒刺既是战斗的武器，又是联系群体维持生命的器官，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没有了毒刺，群体不接纳，不能回到群体中去，只能在群体之</w:t>
      </w:r>
    </w:p>
    <w:p>
      <w:pPr>
        <w:spacing w:line="266" w:lineRule="auto"/>
        <w:sectPr>
          <w:headerReference w:type="default" r:id="rId378"/>
          <w:pgSz w:w="11900" w:h="16840"/>
          <w:pgMar w:top="2039" w:right="1785" w:bottom="400" w:left="1440" w:header="16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6" w:lineRule="auto"/>
        <w:rPr/>
      </w:pPr>
      <w:r/>
    </w:p>
    <w:p>
      <w:pPr>
        <w:ind w:left="354" w:right="85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外很快死亡；但为了群体，它还是把毒刺向敌人扎去。这种对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群体的忠诚勇敢行为，使身为高级动物的人类，有许多也要对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之面有愧色的。蜂群不肯接纳为之尽忠效命失去毒刺的工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蜂，似乎不合情理，但这也许是使蜂不要轻</w:t>
      </w:r>
      <w:r>
        <w:rPr>
          <w:rFonts w:ascii="SimSun" w:hAnsi="SimSun" w:eastAsia="SimSun" w:cs="SimSun"/>
          <w:sz w:val="31"/>
          <w:szCs w:val="31"/>
          <w:spacing w:val="-14"/>
        </w:rPr>
        <w:t>易使用毒刺的一种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方式吧。以上说的是蚁道和蜂道，也就是蚂蚁</w:t>
      </w:r>
      <w:r>
        <w:rPr>
          <w:rFonts w:ascii="SimSun" w:hAnsi="SimSun" w:eastAsia="SimSun" w:cs="SimSun"/>
          <w:sz w:val="31"/>
          <w:szCs w:val="31"/>
          <w:spacing w:val="-3"/>
        </w:rPr>
        <w:t>和蜜蜂的生存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规律。人有人的生存规律，人的生存规律就是人</w:t>
      </w:r>
      <w:r>
        <w:rPr>
          <w:rFonts w:ascii="SimSun" w:hAnsi="SimSun" w:eastAsia="SimSun" w:cs="SimSun"/>
          <w:sz w:val="31"/>
          <w:szCs w:val="31"/>
          <w:spacing w:val="-3"/>
        </w:rPr>
        <w:t>道。人能生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存的主要条件，似乎是食物、衣服、住房、用具</w:t>
      </w:r>
      <w:r>
        <w:rPr>
          <w:rFonts w:ascii="SimSun" w:hAnsi="SimSun" w:eastAsia="SimSun" w:cs="SimSun"/>
          <w:sz w:val="31"/>
          <w:szCs w:val="31"/>
          <w:spacing w:val="-25"/>
        </w:rPr>
        <w:t>等物质条件；其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实是父母、伯叔、姑舅、兄姐等社会条件。没有这些人</w:t>
      </w:r>
      <w:r>
        <w:rPr>
          <w:rFonts w:ascii="SimSun" w:hAnsi="SimSun" w:eastAsia="SimSun" w:cs="SimSun"/>
          <w:sz w:val="31"/>
          <w:szCs w:val="31"/>
          <w:spacing w:val="-25"/>
        </w:rPr>
        <w:t>，人就不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会出生，即使出生了也没有食物、衣服、住房，用具等物质条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件，即使有这些物质条件，初生的婴儿也不能利用，就会很快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死掉。又何况这些物质条件也不是这些人能全部创造出来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的，而是社会群体中的各种人互相合作才能创造出来的。所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以，人能生存的主要条件是社会条件而不是物质条件。</w:t>
      </w:r>
      <w:r>
        <w:rPr>
          <w:rFonts w:ascii="SimSun" w:hAnsi="SimSun" w:eastAsia="SimSun" w:cs="SimSun"/>
          <w:sz w:val="31"/>
          <w:szCs w:val="31"/>
          <w:spacing w:val="-10"/>
        </w:rPr>
        <w:t>因此，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社会之道为人道，即人的生存之道，也就是人的生存规律。人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要是破坏了人的生存规律，或不按人的生存规律办事，那就是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破坏人道，即破坏社会之道，人类社会就要遭受极大的灾难。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当然，人类社会还不至于毁灭，因为人类社会能从灾难中吸取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教训，重建或恢复社会之道或人道的。</w:t>
      </w:r>
    </w:p>
    <w:p>
      <w:pPr>
        <w:pStyle w:val="BodyText"/>
        <w:spacing w:line="354" w:lineRule="auto"/>
        <w:rPr/>
      </w:pPr>
      <w:r/>
    </w:p>
    <w:p>
      <w:pPr>
        <w:ind w:left="105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3.遵道而行谓之有德</w:t>
      </w:r>
    </w:p>
    <w:p>
      <w:pPr>
        <w:pStyle w:val="BodyText"/>
        <w:spacing w:line="245" w:lineRule="auto"/>
        <w:rPr/>
      </w:pPr>
      <w:r/>
    </w:p>
    <w:p>
      <w:pPr>
        <w:ind w:left="354" w:right="15" w:firstLine="659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遵照自然之道，行对待物类之事，谓之有德，是为天德。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有天德者惜物，不暴殄天物。遵照社会之道，行对待人类之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事，谓之有德，是为公德。有公德者爱人；不残杀人类。古人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把有惜物爱人思想行为的人称为仁德之人或有道德</w:t>
      </w:r>
      <w:r>
        <w:rPr>
          <w:rFonts w:ascii="SimSun" w:hAnsi="SimSun" w:eastAsia="SimSun" w:cs="SimSun"/>
          <w:sz w:val="31"/>
          <w:szCs w:val="31"/>
          <w:spacing w:val="-3"/>
        </w:rPr>
        <w:t>之人、有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道之人、有德之人；把无惜物爱人思想行为的人称为残暴之人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或无道德之人、无道之人，无德之人。德，主要是对人而言。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德从双立人“彳”,表示是人和人的关系和人对人的行</w:t>
      </w:r>
      <w:r>
        <w:rPr>
          <w:rFonts w:ascii="SimSun" w:hAnsi="SimSun" w:eastAsia="SimSun" w:cs="SimSun"/>
          <w:sz w:val="31"/>
          <w:szCs w:val="31"/>
          <w:spacing w:val="-14"/>
        </w:rPr>
        <w:t>为范畴；</w:t>
      </w:r>
    </w:p>
    <w:p>
      <w:pPr>
        <w:spacing w:line="265" w:lineRule="auto"/>
        <w:sectPr>
          <w:headerReference w:type="default" r:id="rId379"/>
          <w:pgSz w:w="11900" w:h="16840"/>
          <w:pgMar w:top="1960" w:right="1529" w:bottom="400" w:left="1785" w:header="15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89" w:firstLine="155"/>
        <w:spacing w:before="312" w:line="27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64" w:id="61"/>
      <w:bookmarkEnd w:id="61"/>
      <w:r>
        <w:rPr>
          <w:rFonts w:ascii="SimSun" w:hAnsi="SimSun" w:eastAsia="SimSun" w:cs="SimSun"/>
          <w:sz w:val="31"/>
          <w:szCs w:val="31"/>
          <w:spacing w:val="-23"/>
        </w:rPr>
        <w:t>从“直心”,即从“意”,表示对任何人都</w:t>
      </w:r>
      <w:r>
        <w:rPr>
          <w:rFonts w:ascii="SimSun" w:hAnsi="SimSun" w:eastAsia="SimSun" w:cs="SimSun"/>
          <w:sz w:val="31"/>
          <w:szCs w:val="31"/>
          <w:spacing w:val="-24"/>
        </w:rPr>
        <w:t>是一颗正直的心，没有 </w:t>
      </w:r>
      <w:r>
        <w:rPr>
          <w:rFonts w:ascii="SimSun" w:hAnsi="SimSun" w:eastAsia="SimSun" w:cs="SimSun"/>
          <w:sz w:val="31"/>
          <w:szCs w:val="31"/>
          <w:spacing w:val="-9"/>
        </w:rPr>
        <w:t>任何偏见和私心，所以称为公德。古人在“仁”上作了许多解 </w:t>
      </w:r>
      <w:r>
        <w:rPr>
          <w:rFonts w:ascii="SimSun" w:hAnsi="SimSun" w:eastAsia="SimSun" w:cs="SimSun"/>
          <w:sz w:val="31"/>
          <w:szCs w:val="31"/>
          <w:spacing w:val="-14"/>
        </w:rPr>
        <w:t>释，有不忍人之心为“仁”,即不忍心看到别人受苦</w:t>
      </w:r>
      <w:r>
        <w:rPr>
          <w:rFonts w:ascii="SimSun" w:hAnsi="SimSun" w:eastAsia="SimSun" w:cs="SimSun"/>
          <w:sz w:val="31"/>
          <w:szCs w:val="31"/>
          <w:spacing w:val="-15"/>
        </w:rPr>
        <w:t>受难，甚至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惨遭杀害就叫“仁”。又有和“仁”相似的另</w:t>
      </w:r>
      <w:r>
        <w:rPr>
          <w:rFonts w:ascii="SimSun" w:hAnsi="SimSun" w:eastAsia="SimSun" w:cs="SimSun"/>
          <w:sz w:val="31"/>
          <w:szCs w:val="31"/>
          <w:spacing w:val="2"/>
        </w:rPr>
        <w:t>一种说法就是 </w:t>
      </w:r>
      <w:r>
        <w:rPr>
          <w:rFonts w:ascii="SimSun" w:hAnsi="SimSun" w:eastAsia="SimSun" w:cs="SimSun"/>
          <w:sz w:val="31"/>
          <w:szCs w:val="31"/>
          <w:spacing w:val="-24"/>
        </w:rPr>
        <w:t>“恕”,恕的意思就是人心如己心，因而提倡“如人之心，如己之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心，己所不欲，勿施于人”的“恕道”。因此，恕道和仁德，是内 </w:t>
      </w:r>
      <w:r>
        <w:rPr>
          <w:rFonts w:ascii="SimSun" w:hAnsi="SimSun" w:eastAsia="SimSun" w:cs="SimSun"/>
          <w:sz w:val="31"/>
          <w:szCs w:val="31"/>
          <w:spacing w:val="15"/>
        </w:rPr>
        <w:t>容相似或一致的不同说法。古人在仁和恕的基础上又建立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“义”的观念，义，就是对不同的人要有适宜的合理的不同对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待。父母有生育抚养之恩，要孝顺；君主有保护和主持公道之 </w:t>
      </w:r>
      <w:r>
        <w:rPr>
          <w:rFonts w:ascii="SimSun" w:hAnsi="SimSun" w:eastAsia="SimSun" w:cs="SimSun"/>
          <w:sz w:val="31"/>
          <w:szCs w:val="31"/>
          <w:spacing w:val="-19"/>
        </w:rPr>
        <w:t>恩，要忠诚；师长有教诲指导之恩，要恭敬；夫妻有互助共育之 </w:t>
      </w:r>
      <w:r>
        <w:rPr>
          <w:rFonts w:ascii="SimSun" w:hAnsi="SimSun" w:eastAsia="SimSun" w:cs="SimSun"/>
          <w:sz w:val="31"/>
          <w:szCs w:val="31"/>
          <w:spacing w:val="-19"/>
        </w:rPr>
        <w:t>情，要和睦；兄弟有同胞手足之情，要友爱；朋友有合作共事之 </w:t>
      </w:r>
      <w:r>
        <w:rPr>
          <w:rFonts w:ascii="SimSun" w:hAnsi="SimSun" w:eastAsia="SimSun" w:cs="SimSun"/>
          <w:sz w:val="31"/>
          <w:szCs w:val="31"/>
          <w:spacing w:val="-19"/>
        </w:rPr>
        <w:t>情，要诚信。为了防止片面要求，又提出：君使臣以礼，臣事君 </w:t>
      </w:r>
      <w:r>
        <w:rPr>
          <w:rFonts w:ascii="SimSun" w:hAnsi="SimSun" w:eastAsia="SimSun" w:cs="SimSun"/>
          <w:sz w:val="31"/>
          <w:szCs w:val="31"/>
          <w:spacing w:val="-15"/>
        </w:rPr>
        <w:t>以忠；父慈子孝；兄友弟恭；夫义妇节；朋友以信等相对要求。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有了这些行为规范，人类社会就有了正常秩序，能够和平共处 </w:t>
      </w:r>
      <w:r>
        <w:rPr>
          <w:rFonts w:ascii="SimSun" w:hAnsi="SimSun" w:eastAsia="SimSun" w:cs="SimSun"/>
          <w:sz w:val="31"/>
          <w:szCs w:val="31"/>
          <w:spacing w:val="4"/>
        </w:rPr>
        <w:t>共同生存了。这些行为规范，符合人类社会共同生存共同发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展的规律，为一切人所赞同和接受的生活准则，所以，它</w:t>
      </w:r>
      <w:r>
        <w:rPr>
          <w:rFonts w:ascii="SimSun" w:hAnsi="SimSun" w:eastAsia="SimSun" w:cs="SimSun"/>
          <w:sz w:val="31"/>
          <w:szCs w:val="31"/>
          <w:spacing w:val="-8"/>
        </w:rPr>
        <w:t>就是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社会之道或人道，就是道、是德，或是道德。</w:t>
      </w:r>
    </w:p>
    <w:p>
      <w:pPr>
        <w:ind w:left="819"/>
        <w:spacing w:before="331" w:line="224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4.道为体德为用</w:t>
      </w:r>
    </w:p>
    <w:p>
      <w:pPr>
        <w:ind w:right="323" w:firstLine="794"/>
        <w:spacing w:before="325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古人多认为道是本体，德是应用。这是从老子的“有物混  </w:t>
      </w:r>
      <w:r>
        <w:rPr>
          <w:rFonts w:ascii="SimSun" w:hAnsi="SimSun" w:eastAsia="SimSun" w:cs="SimSun"/>
          <w:sz w:val="31"/>
          <w:szCs w:val="31"/>
          <w:spacing w:val="-19"/>
        </w:rPr>
        <w:t>成，先天地生，寂兮寥兮，独立而不改，周行而不殆，可以为天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下母。吾不知其名，字之曰道，强为之名曰大</w:t>
      </w:r>
      <w:r>
        <w:rPr>
          <w:rFonts w:ascii="SimSun" w:hAnsi="SimSun" w:eastAsia="SimSun" w:cs="SimSun"/>
          <w:sz w:val="31"/>
          <w:szCs w:val="31"/>
          <w:spacing w:val="-9"/>
        </w:rPr>
        <w:t>。”出发来看道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的。现代人也有这样认为的，如说老子提出大道“先天地生”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的论题，现在人们或可称这种认识为客观唯心主义，但这种  </w:t>
      </w:r>
      <w:r>
        <w:rPr>
          <w:rFonts w:ascii="SimSun" w:hAnsi="SimSun" w:eastAsia="SimSun" w:cs="SimSun"/>
          <w:sz w:val="31"/>
          <w:szCs w:val="31"/>
          <w:spacing w:val="-8"/>
        </w:rPr>
        <w:t>“道”又是物质的，不过是种特殊的物质，因此也</w:t>
      </w:r>
      <w:r>
        <w:rPr>
          <w:rFonts w:ascii="SimSun" w:hAnsi="SimSun" w:eastAsia="SimSun" w:cs="SimSun"/>
          <w:sz w:val="31"/>
          <w:szCs w:val="31"/>
          <w:spacing w:val="-9"/>
        </w:rPr>
        <w:t>可以称之为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“朴素的神秘的唯物主义”,并说老子认为道便是宇宙万物的  </w:t>
      </w:r>
      <w:r>
        <w:rPr>
          <w:rFonts w:ascii="SimSun" w:hAnsi="SimSun" w:eastAsia="SimSun" w:cs="SimSun"/>
          <w:sz w:val="31"/>
          <w:szCs w:val="31"/>
          <w:spacing w:val="-3"/>
        </w:rPr>
        <w:t>源泉或本体，天地万物无不由道这团混然一体的精气而化生，</w:t>
      </w:r>
    </w:p>
    <w:p>
      <w:pPr>
        <w:spacing w:line="267" w:lineRule="auto"/>
        <w:sectPr>
          <w:headerReference w:type="default" r:id="rId380"/>
          <w:pgSz w:w="11900" w:h="16840"/>
          <w:pgMar w:top="2069" w:right="1785" w:bottom="400" w:left="1354" w:header="16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14" w:right="55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原来道是混然一体的一团精气。这是从“有物混成”一语悟出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的道理。那么,老子在本章下文说：“人法地，地法天，天法道，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道法自然”,这个“自然”又如何解释呢?就说“自然</w:t>
      </w:r>
      <w:r>
        <w:rPr>
          <w:rFonts w:ascii="SimSun" w:hAnsi="SimSun" w:eastAsia="SimSun" w:cs="SimSun"/>
          <w:sz w:val="31"/>
          <w:szCs w:val="31"/>
          <w:spacing w:val="-23"/>
        </w:rPr>
        <w:t>”即一切自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然而然。道是规律，不是物质，自然是自然界，即物质</w:t>
      </w:r>
      <w:r>
        <w:rPr>
          <w:rFonts w:ascii="SimSun" w:hAnsi="SimSun" w:eastAsia="SimSun" w:cs="SimSun"/>
          <w:sz w:val="31"/>
          <w:szCs w:val="31"/>
          <w:spacing w:val="-25"/>
        </w:rPr>
        <w:t>世界，不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是自然而然无可解释的神秘术语。道法自然，就是规律是效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法或按照自然界的变化发展的道路抽象总结出来的可能性和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必然性。本体应该是自然界，而不是自然界的</w:t>
      </w:r>
      <w:r>
        <w:rPr>
          <w:rFonts w:ascii="SimSun" w:hAnsi="SimSun" w:eastAsia="SimSun" w:cs="SimSun"/>
          <w:sz w:val="31"/>
          <w:szCs w:val="31"/>
          <w:spacing w:val="-3"/>
        </w:rPr>
        <w:t>规律。自然界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的规律是人类认识自然界掌握自然界的理性思维方式，不是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精气，自然也不是物质。既然道法自然，法的是自然界，即客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观存在的物质世界，那么,道的本身虽然不是物质，但它的依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据是物质，所以它是明明白白的唯物主义，不是什么朴素的神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秘的唯物主义，朴素的和神秘的似乎是应该无缘结合的。因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为朴素的就应当是简单的明白的唯物的，可以说得清楚的；神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秘的就应当是复杂的隐晦的唯心的，无法说得明白的。所以，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历来只有朴素的唯物主义的说法，没有神秘的唯物主义的说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法。例如说天、地、人，是唯物的，因为天虽然是空虚的空间，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但是看得见的；地和人都是实体，不但看得见，而且摸得着。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但说天上有天神，地下有地衹，人死后成鬼，就是唯心的，因为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天神、地祗、鬼，谁也见不到，摸不着，不过是依据人</w:t>
      </w:r>
      <w:r>
        <w:rPr>
          <w:rFonts w:ascii="SimSun" w:hAnsi="SimSun" w:eastAsia="SimSun" w:cs="SimSun"/>
          <w:sz w:val="31"/>
          <w:szCs w:val="31"/>
          <w:spacing w:val="-24"/>
        </w:rPr>
        <w:t>的梦幻和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愿望想象出来的而已。当然，不能说看不见，摸不着的，就是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不存在的，就是唯心的，风(空气)、射线、电磁波</w:t>
      </w:r>
      <w:r>
        <w:rPr>
          <w:rFonts w:ascii="SimSun" w:hAnsi="SimSun" w:eastAsia="SimSun" w:cs="SimSun"/>
          <w:sz w:val="31"/>
          <w:szCs w:val="31"/>
          <w:spacing w:val="-33"/>
        </w:rPr>
        <w:t>、微波等，也是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看不见，摸不着的，却是存在的，却是唯物的，因为这些东西是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可以感觉得到的，即使人的感觉器官感觉不到，也可以借助科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学仪器或科学方法感觉得到；而天神、地衹、鬼，是用任何手段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或方法也感觉不到的。但是，迷信至极的人，可以从心</w:t>
      </w:r>
      <w:r>
        <w:rPr>
          <w:rFonts w:ascii="SimSun" w:hAnsi="SimSun" w:eastAsia="SimSun" w:cs="SimSun"/>
          <w:sz w:val="31"/>
          <w:szCs w:val="31"/>
          <w:spacing w:val="-13"/>
        </w:rPr>
        <w:t>理上感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觉得到，所以是唯心的。因此，道为体德为用，和道法自然的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说法是不一致的。自然是包括一切的，人类社会也是自然的</w:t>
      </w:r>
    </w:p>
    <w:p>
      <w:pPr>
        <w:spacing w:line="272" w:lineRule="auto"/>
        <w:sectPr>
          <w:headerReference w:type="default" r:id="rId381"/>
          <w:pgSz w:w="11900" w:h="16840"/>
          <w:pgMar w:top="2129" w:right="1460" w:bottom="400" w:left="1785" w:header="17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49"/>
        <w:spacing w:before="34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一部分。人类社会不是上帝和神创造的，是作为自然物之一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种的人自然发展而成的，所以它是自然的一部分。但人要把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自己这一部分从自然界中分离出来，就像人本来是动物界的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一部分，但人要把自己这一部分从动物界中分</w:t>
      </w:r>
      <w:r>
        <w:rPr>
          <w:rFonts w:ascii="SimSun" w:hAnsi="SimSun" w:eastAsia="SimSun" w:cs="SimSun"/>
          <w:sz w:val="31"/>
          <w:szCs w:val="31"/>
          <w:spacing w:val="-14"/>
        </w:rPr>
        <w:t>离出来一样，没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有什么特别充足的理由。尽管分离出来了，但有时也不得不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承认自己是自然人，是高级或高等动物。因此，自然之道，也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包含着人类社会之道；自然之道谓之道，有</w:t>
      </w:r>
      <w:r>
        <w:rPr>
          <w:rFonts w:ascii="SimSun" w:hAnsi="SimSun" w:eastAsia="SimSun" w:cs="SimSun"/>
          <w:sz w:val="31"/>
          <w:szCs w:val="31"/>
          <w:spacing w:val="-14"/>
        </w:rPr>
        <w:t>时也谓之德；人类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社会之道谓之德，有时也谓之道。由此可知，正确合理的说法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应当是自然为体，道德为用。不过既然古人和今人都说道为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体德为用，那就这样说吧。只要知道是怎么回事就行了，如何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说法不是很重要的事情。《易传》已说“精气为物，游魂为变，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是故知鬼神之情状”,又说“神无方而易无体”,还说“一阴一阳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之谓道”,“阴阳不测之谓神”。对这些说法如何理解，连《易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传》作者也说：“仁者见之谓之仁，知者见之谓之知，百姓日用 </w:t>
      </w:r>
      <w:r>
        <w:rPr>
          <w:rFonts w:ascii="SimSun" w:hAnsi="SimSun" w:eastAsia="SimSun" w:cs="SimSun"/>
          <w:sz w:val="31"/>
          <w:szCs w:val="31"/>
          <w:spacing w:val="-23"/>
        </w:rPr>
        <w:t>而不知，故君子之道鲜矣。”又何必强求一律呢?</w:t>
      </w:r>
    </w:p>
    <w:p>
      <w:pPr>
        <w:ind w:left="684"/>
        <w:spacing w:before="32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体用不二合称道德</w:t>
      </w:r>
    </w:p>
    <w:p>
      <w:pPr>
        <w:ind w:right="569" w:firstLine="689"/>
        <w:spacing w:before="307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道和德，合称道德，本应是同一内容在不同范围内应用的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不同说法和统一说法。但古今哲学家既已认</w:t>
      </w:r>
      <w:r>
        <w:rPr>
          <w:rFonts w:ascii="SimSun" w:hAnsi="SimSun" w:eastAsia="SimSun" w:cs="SimSun"/>
          <w:sz w:val="31"/>
          <w:szCs w:val="31"/>
          <w:spacing w:val="-3"/>
        </w:rPr>
        <w:t>为道为体，德为 </w:t>
      </w:r>
      <w:r>
        <w:rPr>
          <w:rFonts w:ascii="SimSun" w:hAnsi="SimSun" w:eastAsia="SimSun" w:cs="SimSun"/>
          <w:sz w:val="31"/>
          <w:szCs w:val="31"/>
          <w:spacing w:val="-13"/>
        </w:rPr>
        <w:t>用，就等于说道和德，合称道德，不是同一内</w:t>
      </w:r>
      <w:r>
        <w:rPr>
          <w:rFonts w:ascii="SimSun" w:hAnsi="SimSun" w:eastAsia="SimSun" w:cs="SimSun"/>
          <w:sz w:val="31"/>
          <w:szCs w:val="31"/>
          <w:spacing w:val="-14"/>
        </w:rPr>
        <w:t>容在不同范围内 </w:t>
      </w:r>
      <w:r>
        <w:rPr>
          <w:rFonts w:ascii="SimSun" w:hAnsi="SimSun" w:eastAsia="SimSun" w:cs="SimSun"/>
          <w:sz w:val="31"/>
          <w:szCs w:val="31"/>
          <w:spacing w:val="-1"/>
        </w:rPr>
        <w:t>应用的不同说法和统一说法，而是不同内容在不同范围或同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一范围内应用的分别说法与合并说法。于是</w:t>
      </w:r>
      <w:r>
        <w:rPr>
          <w:rFonts w:ascii="SimSun" w:hAnsi="SimSun" w:eastAsia="SimSun" w:cs="SimSun"/>
          <w:sz w:val="31"/>
          <w:szCs w:val="31"/>
          <w:spacing w:val="-3"/>
        </w:rPr>
        <w:t>，就有“体用不 </w:t>
      </w:r>
      <w:r>
        <w:rPr>
          <w:rFonts w:ascii="SimSun" w:hAnsi="SimSun" w:eastAsia="SimSun" w:cs="SimSun"/>
          <w:sz w:val="31"/>
          <w:szCs w:val="31"/>
          <w:spacing w:val="-24"/>
        </w:rPr>
        <w:t>二”之说。其实，体是体，用是用，体和用是两回事，体和用固 </w:t>
      </w:r>
      <w:r>
        <w:rPr>
          <w:rFonts w:ascii="SimSun" w:hAnsi="SimSun" w:eastAsia="SimSun" w:cs="SimSun"/>
          <w:sz w:val="31"/>
          <w:szCs w:val="31"/>
          <w:spacing w:val="-13"/>
        </w:rPr>
        <w:t>然有它统一的一面，但也有它各自独立的一面</w:t>
      </w:r>
      <w:r>
        <w:rPr>
          <w:rFonts w:ascii="SimSun" w:hAnsi="SimSun" w:eastAsia="SimSun" w:cs="SimSun"/>
          <w:sz w:val="31"/>
          <w:szCs w:val="31"/>
          <w:spacing w:val="-14"/>
        </w:rPr>
        <w:t>。例如：车载斗 </w:t>
      </w:r>
      <w:r>
        <w:rPr>
          <w:rFonts w:ascii="SimSun" w:hAnsi="SimSun" w:eastAsia="SimSun" w:cs="SimSun"/>
          <w:sz w:val="31"/>
          <w:szCs w:val="31"/>
          <w:spacing w:val="-23"/>
        </w:rPr>
        <w:t>量，车、斗是体，载、量是用；有车有斗就有体，不载不量就无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用；无车无斗就无体，要载要量也不能，因此，有体就能有用，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有体可能不用，无体不能有用。所以，体用是两回事，可以“不</w:t>
      </w:r>
    </w:p>
    <w:p>
      <w:pPr>
        <w:spacing w:line="269" w:lineRule="auto"/>
        <w:sectPr>
          <w:headerReference w:type="default" r:id="rId382"/>
          <w:pgSz w:w="11900" w:h="16840"/>
          <w:pgMar w:top="2039" w:right="1785" w:bottom="400" w:left="1410" w:header="16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54" w:right="169"/>
        <w:spacing w:before="326" w:line="249" w:lineRule="auto"/>
        <w:rPr>
          <w:rFonts w:ascii="SimSun" w:hAnsi="SimSun" w:eastAsia="SimSun" w:cs="SimSun"/>
          <w:sz w:val="31"/>
          <w:szCs w:val="31"/>
        </w:rPr>
      </w:pPr>
      <w:bookmarkStart w:name="bookmark65" w:id="62"/>
      <w:bookmarkEnd w:id="62"/>
      <w:r>
        <w:rPr>
          <w:rFonts w:ascii="SimSun" w:hAnsi="SimSun" w:eastAsia="SimSun" w:cs="SimSun"/>
          <w:sz w:val="31"/>
          <w:szCs w:val="31"/>
          <w:spacing w:val="-32"/>
        </w:rPr>
        <w:t>二”,也可以“二”;“体用不二”的说法，多少有点片面性。按照 </w:t>
      </w:r>
      <w:r>
        <w:rPr>
          <w:rFonts w:ascii="SimSun" w:hAnsi="SimSun" w:eastAsia="SimSun" w:cs="SimSun"/>
          <w:sz w:val="31"/>
          <w:szCs w:val="31"/>
          <w:spacing w:val="-20"/>
        </w:rPr>
        <w:t>易学的观点，万物皆太极，也就是太极为万物，万物就是自然，</w:t>
      </w:r>
    </w:p>
    <w:p>
      <w:pPr>
        <w:spacing w:before="89" w:line="219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自然也就是太极了。万物的变化规律就是自然的变化</w:t>
      </w:r>
      <w:r>
        <w:rPr>
          <w:rFonts w:ascii="SimSun" w:hAnsi="SimSun" w:eastAsia="SimSun" w:cs="SimSun"/>
          <w:sz w:val="31"/>
          <w:szCs w:val="31"/>
        </w:rPr>
        <w:t>规律，</w:t>
      </w:r>
    </w:p>
    <w:p>
      <w:pPr>
        <w:ind w:left="354" w:right="119" w:firstLine="210"/>
        <w:spacing w:before="78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自然的变化规律就是太极的变化规律，太极的变化规律</w:t>
      </w:r>
      <w:r>
        <w:rPr>
          <w:rFonts w:ascii="SimSun" w:hAnsi="SimSun" w:eastAsia="SimSun" w:cs="SimSun"/>
          <w:sz w:val="31"/>
          <w:szCs w:val="31"/>
          <w:spacing w:val="-5"/>
        </w:rPr>
        <w:t>就是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阴阳变化规律。道和德或道德与自然的关系，就如同阴和阳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或阴阳与太极的关系；自然(包括人类社会)的变化规律表现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为道和德或道德的变化规律，太极的变化规律表现为阴和阳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或阴阳的变化规律，所不同的是道和德是相从关系</w:t>
      </w:r>
      <w:r>
        <w:rPr>
          <w:rFonts w:ascii="SimSun" w:hAnsi="SimSun" w:eastAsia="SimSun" w:cs="SimSun"/>
          <w:sz w:val="31"/>
          <w:szCs w:val="31"/>
          <w:spacing w:val="-14"/>
        </w:rPr>
        <w:t>，阴和阳是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相反关系，</w:t>
      </w:r>
      <w:r>
        <w:rPr>
          <w:rFonts w:ascii="SimSun" w:hAnsi="SimSun" w:eastAsia="SimSun" w:cs="SimSun"/>
          <w:sz w:val="31"/>
          <w:szCs w:val="31"/>
          <w:spacing w:val="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一个是遵道而行谓之德，</w:t>
      </w:r>
      <w:r>
        <w:rPr>
          <w:rFonts w:ascii="SimSun" w:hAnsi="SimSun" w:eastAsia="SimSun" w:cs="SimSun"/>
          <w:sz w:val="31"/>
          <w:szCs w:val="31"/>
          <w:spacing w:val="8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一个是逆阳而行谓之阴。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道和德的相从关系，也可以表述为德以道为本，道以自然为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本，就等于德是应用，道是德的本体；道是应用，自然是道的本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体。从这个意义上说，道为体，德为用，是可以的。阴和阳的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相反关系，也可以表述为阴以阳为本，阳以太极为本；</w:t>
      </w:r>
      <w:r>
        <w:rPr>
          <w:rFonts w:ascii="SimSun" w:hAnsi="SimSun" w:eastAsia="SimSun" w:cs="SimSun"/>
          <w:sz w:val="31"/>
          <w:szCs w:val="31"/>
          <w:spacing w:val="-14"/>
        </w:rPr>
        <w:t>就等于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阴生于阳无阳即为阴，阳生于太极，阳是自然物能量的散发和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转化，而阴则是自然物能量的收敛和回归。二者之间又有一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点不同，阴阳有可逆性，道德无可逆性。必须先有道</w:t>
      </w:r>
      <w:r>
        <w:rPr>
          <w:rFonts w:ascii="SimSun" w:hAnsi="SimSun" w:eastAsia="SimSun" w:cs="SimSun"/>
          <w:sz w:val="31"/>
          <w:szCs w:val="31"/>
          <w:spacing w:val="-2"/>
        </w:rPr>
        <w:t>然后有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德，故道德无可逆性；不必先有阳然后有阴，故阴阳有可逆性。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再就是道德专指善和好的一个方面而言，阴阳兼指善与恶和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好与坏的两个方面而言；故道德有隐恶扬善、隐坏扬好的用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意；故阴阳有多层次、全方位看问题的用意。因此</w:t>
      </w:r>
      <w:r>
        <w:rPr>
          <w:rFonts w:ascii="SimSun" w:hAnsi="SimSun" w:eastAsia="SimSun" w:cs="SimSun"/>
          <w:sz w:val="31"/>
          <w:szCs w:val="31"/>
          <w:spacing w:val="-14"/>
        </w:rPr>
        <w:t>，道德是为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人处世的哲学，阴阳是知人论事的哲学。不讲道德、为非作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歹、残物害人者，最后必成一无所有、众叛亲离、万人唾弃、众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矢之的、无法为人处世的人。不懂阴阳，不知正反虚实，不明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刚柔动静，不识变化发展规律，最后必为不通哲理、昏庸无知、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知人无方、论事无据的人。道德之于人生，实</w:t>
      </w:r>
      <w:r>
        <w:rPr>
          <w:rFonts w:ascii="SimSun" w:hAnsi="SimSun" w:eastAsia="SimSun" w:cs="SimSun"/>
          <w:sz w:val="31"/>
          <w:szCs w:val="31"/>
          <w:spacing w:val="-14"/>
        </w:rPr>
        <w:t>在不可轻视，更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不可忽视，原因就在这里。道为体，德为用，体用不二，合称道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德，虽非至论，然亦可为古今哲学家对于道和德或道德的比较</w:t>
      </w:r>
    </w:p>
    <w:p>
      <w:pPr>
        <w:spacing w:line="272" w:lineRule="auto"/>
        <w:sectPr>
          <w:headerReference w:type="default" r:id="rId383"/>
          <w:pgSz w:w="11900" w:h="16840"/>
          <w:pgMar w:top="2090" w:right="1455" w:bottom="400" w:left="1785" w:header="16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spacing w:before="100" w:line="22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合理的认识吧。</w:t>
      </w:r>
    </w:p>
    <w:p>
      <w:pPr>
        <w:ind w:left="724"/>
        <w:spacing w:before="293" w:line="220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6.天道阴阳地道刚柔人道仁义</w:t>
      </w:r>
    </w:p>
    <w:p>
      <w:pPr>
        <w:ind w:right="320" w:firstLine="740"/>
        <w:spacing w:before="330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按照《易传·系辞上传》“天尊地卑，乾坤定矣。卑高以陈，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贵贱位矣。动静有常，刚柔断矣。”的说法，乾坤即阴阳之意； </w:t>
      </w:r>
      <w:r>
        <w:rPr>
          <w:rFonts w:ascii="SimSun" w:hAnsi="SimSun" w:eastAsia="SimSun" w:cs="SimSun"/>
          <w:sz w:val="31"/>
          <w:szCs w:val="31"/>
          <w:spacing w:val="-24"/>
        </w:rPr>
        <w:t>天尊地卑，天乾地坤，天动地静、阳刚阴柔，高贵卑贱，已是通  </w:t>
      </w:r>
      <w:r>
        <w:rPr>
          <w:rFonts w:ascii="SimSun" w:hAnsi="SimSun" w:eastAsia="SimSun" w:cs="SimSun"/>
          <w:sz w:val="31"/>
          <w:szCs w:val="31"/>
          <w:spacing w:val="-28"/>
        </w:rPr>
        <w:t>理；但说“天道阴阳，地道刚柔，人道仁义”,岂不又和通理不合  </w:t>
      </w:r>
      <w:r>
        <w:rPr>
          <w:rFonts w:ascii="SimSun" w:hAnsi="SimSun" w:eastAsia="SimSun" w:cs="SimSun"/>
          <w:sz w:val="31"/>
          <w:szCs w:val="31"/>
          <w:spacing w:val="-8"/>
        </w:rPr>
        <w:t>了么?易学之理，是宇宙万事万物的共用通</w:t>
      </w:r>
      <w:r>
        <w:rPr>
          <w:rFonts w:ascii="SimSun" w:hAnsi="SimSun" w:eastAsia="SimSun" w:cs="SimSun"/>
          <w:sz w:val="31"/>
          <w:szCs w:val="31"/>
          <w:spacing w:val="-9"/>
        </w:rPr>
        <w:t>理，不是某一具体  </w:t>
      </w:r>
      <w:r>
        <w:rPr>
          <w:rFonts w:ascii="SimSun" w:hAnsi="SimSun" w:eastAsia="SimSun" w:cs="SimSun"/>
          <w:sz w:val="31"/>
          <w:szCs w:val="31"/>
          <w:spacing w:val="-24"/>
        </w:rPr>
        <w:t>事物的专用通理；天本为阳，但天又可分阴阳；地本为阴，但地  </w:t>
      </w:r>
      <w:r>
        <w:rPr>
          <w:rFonts w:ascii="SimSun" w:hAnsi="SimSun" w:eastAsia="SimSun" w:cs="SimSun"/>
          <w:sz w:val="31"/>
          <w:szCs w:val="31"/>
          <w:spacing w:val="-24"/>
        </w:rPr>
        <w:t>也可分阴阳，推而广之，无不可以为阳，无不可以为阴，又无不  </w:t>
      </w:r>
      <w:r>
        <w:rPr>
          <w:rFonts w:ascii="SimSun" w:hAnsi="SimSun" w:eastAsia="SimSun" w:cs="SimSun"/>
          <w:sz w:val="31"/>
          <w:szCs w:val="31"/>
          <w:spacing w:val="-19"/>
        </w:rPr>
        <w:t>可以再分阴阳；所以，天道有阴阳，地道有阴阳，人道有阴阳， </w:t>
      </w:r>
      <w:r>
        <w:rPr>
          <w:rFonts w:ascii="SimSun" w:hAnsi="SimSun" w:eastAsia="SimSun" w:cs="SimSun"/>
          <w:sz w:val="31"/>
          <w:szCs w:val="31"/>
          <w:spacing w:val="-14"/>
        </w:rPr>
        <w:t>但说法有变化，地道有阴阳就改说成地道有刚柔，人道有阴阳  </w:t>
      </w:r>
      <w:r>
        <w:rPr>
          <w:rFonts w:ascii="SimSun" w:hAnsi="SimSun" w:eastAsia="SimSun" w:cs="SimSun"/>
          <w:sz w:val="31"/>
          <w:szCs w:val="31"/>
          <w:spacing w:val="-14"/>
        </w:rPr>
        <w:t>就改说成人道有仁义，说法不同，道理是相同或相通的。这样  </w:t>
      </w:r>
      <w:r>
        <w:rPr>
          <w:rFonts w:ascii="SimSun" w:hAnsi="SimSun" w:eastAsia="SimSun" w:cs="SimSun"/>
          <w:sz w:val="31"/>
          <w:szCs w:val="31"/>
          <w:spacing w:val="-14"/>
        </w:rPr>
        <w:t>改说，也有改说的道理。在天成象，人能见到的天象就是日光  </w:t>
      </w:r>
      <w:r>
        <w:rPr>
          <w:rFonts w:ascii="SimSun" w:hAnsi="SimSun" w:eastAsia="SimSun" w:cs="SimSun"/>
          <w:sz w:val="31"/>
          <w:szCs w:val="31"/>
          <w:spacing w:val="-14"/>
        </w:rPr>
        <w:t>所形成的阴阳，所以说天道阴阳。在地成形，人能见到的地上  </w:t>
      </w:r>
      <w:r>
        <w:rPr>
          <w:rFonts w:ascii="SimSun" w:hAnsi="SimSun" w:eastAsia="SimSun" w:cs="SimSun"/>
          <w:sz w:val="31"/>
          <w:szCs w:val="31"/>
          <w:spacing w:val="-14"/>
        </w:rPr>
        <w:t>的东西，是有形的事物，有形的事物就有刚有柔，所以说地道  </w:t>
      </w:r>
      <w:r>
        <w:rPr>
          <w:rFonts w:ascii="SimSun" w:hAnsi="SimSun" w:eastAsia="SimSun" w:cs="SimSun"/>
          <w:sz w:val="31"/>
          <w:szCs w:val="31"/>
          <w:spacing w:val="-14"/>
        </w:rPr>
        <w:t>刚柔。人道仁义，则是根据天道地道说的，阳为生，使生物能  </w:t>
      </w:r>
      <w:r>
        <w:rPr>
          <w:rFonts w:ascii="SimSun" w:hAnsi="SimSun" w:eastAsia="SimSun" w:cs="SimSun"/>
          <w:sz w:val="31"/>
          <w:szCs w:val="31"/>
          <w:spacing w:val="-14"/>
        </w:rPr>
        <w:t>生存是对生物之仁，使人能生存是对人之仁；阴为杀，生物当  </w:t>
      </w:r>
      <w:r>
        <w:rPr>
          <w:rFonts w:ascii="SimSun" w:hAnsi="SimSun" w:eastAsia="SimSun" w:cs="SimSun"/>
          <w:sz w:val="31"/>
          <w:szCs w:val="31"/>
          <w:spacing w:val="-24"/>
        </w:rPr>
        <w:t>死则杀，则是对生物之义，人当死则杀，则是对人之义；义，就  </w:t>
      </w:r>
      <w:r>
        <w:rPr>
          <w:rFonts w:ascii="SimSun" w:hAnsi="SimSun" w:eastAsia="SimSun" w:cs="SimSun"/>
          <w:sz w:val="31"/>
          <w:szCs w:val="31"/>
          <w:spacing w:val="-24"/>
        </w:rPr>
        <w:t>是应当、合理、适宜的意思；应当那样做的不那样做，就叫失义  </w:t>
      </w:r>
      <w:r>
        <w:rPr>
          <w:rFonts w:ascii="SimSun" w:hAnsi="SimSun" w:eastAsia="SimSun" w:cs="SimSun"/>
          <w:sz w:val="31"/>
          <w:szCs w:val="31"/>
          <w:spacing w:val="-19"/>
        </w:rPr>
        <w:t>或不义；合理、适宜就是义，不合理、不适宜就是不义。所以， </w:t>
      </w:r>
      <w:r>
        <w:rPr>
          <w:rFonts w:ascii="SimSun" w:hAnsi="SimSun" w:eastAsia="SimSun" w:cs="SimSun"/>
          <w:sz w:val="31"/>
          <w:szCs w:val="31"/>
          <w:spacing w:val="-14"/>
        </w:rPr>
        <w:t>春夏为阳半年主生长，秋冬为阴半年主刑杀。欧阳修的《秋声  </w:t>
      </w:r>
      <w:r>
        <w:rPr>
          <w:rFonts w:ascii="SimSun" w:hAnsi="SimSun" w:eastAsia="SimSun" w:cs="SimSun"/>
          <w:sz w:val="31"/>
          <w:szCs w:val="31"/>
          <w:spacing w:val="-14"/>
        </w:rPr>
        <w:t>赋》就讲了秋冬主刑杀之理，虽然主要讲的是秋主刑杀，其实  </w:t>
      </w:r>
      <w:r>
        <w:rPr>
          <w:rFonts w:ascii="SimSun" w:hAnsi="SimSun" w:eastAsia="SimSun" w:cs="SimSun"/>
          <w:sz w:val="31"/>
          <w:szCs w:val="31"/>
          <w:spacing w:val="-24"/>
        </w:rPr>
        <w:t>也包含了秋冬主刑杀之义。因此，单说道，有天道、地道、人道  </w:t>
      </w:r>
      <w:r>
        <w:rPr>
          <w:rFonts w:ascii="SimSun" w:hAnsi="SimSun" w:eastAsia="SimSun" w:cs="SimSun"/>
          <w:sz w:val="31"/>
          <w:szCs w:val="31"/>
          <w:spacing w:val="-34"/>
          <w:w w:val="96"/>
        </w:rPr>
        <w:t>之分，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  <w:w w:val="96"/>
        </w:rPr>
        <w:t>一般以天道概之；单说德，有天德、地德、人德之分，</w:t>
      </w:r>
      <w:r>
        <w:rPr>
          <w:rFonts w:ascii="SimSun" w:hAnsi="SimSun" w:eastAsia="SimSun" w:cs="SimSun"/>
          <w:sz w:val="31"/>
          <w:szCs w:val="31"/>
          <w:spacing w:val="6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  <w:w w:val="96"/>
        </w:rPr>
        <w:t>一般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以天德概之；说道德，则主要用以表示人的行为是否合乎</w:t>
      </w:r>
      <w:r>
        <w:rPr>
          <w:rFonts w:ascii="SimSun" w:hAnsi="SimSun" w:eastAsia="SimSun" w:cs="SimSun"/>
          <w:sz w:val="31"/>
          <w:szCs w:val="31"/>
          <w:spacing w:val="-4"/>
        </w:rPr>
        <w:t>天  </w:t>
      </w:r>
      <w:r>
        <w:rPr>
          <w:rFonts w:ascii="SimSun" w:hAnsi="SimSun" w:eastAsia="SimSun" w:cs="SimSun"/>
          <w:sz w:val="31"/>
          <w:szCs w:val="31"/>
          <w:spacing w:val="-13"/>
        </w:rPr>
        <w:t>道、天德，即是否合乎客观的自然规律和生物的生存愿望。所</w:t>
      </w:r>
    </w:p>
    <w:p>
      <w:pPr>
        <w:spacing w:line="272" w:lineRule="auto"/>
        <w:sectPr>
          <w:headerReference w:type="default" r:id="rId384"/>
          <w:pgSz w:w="11900" w:h="16840"/>
          <w:pgMar w:top="2160" w:right="1785" w:bottom="400" w:left="1529" w:header="17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56"/>
        <w:spacing w:before="317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以，道德是人类的行为规范，道德的主要内容是仁义、中庸、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恕，至于具体的详细的全面的内容是很多的，任何</w:t>
      </w:r>
      <w:r>
        <w:rPr>
          <w:rFonts w:ascii="SimSun" w:hAnsi="SimSun" w:eastAsia="SimSun" w:cs="SimSun"/>
          <w:sz w:val="31"/>
          <w:szCs w:val="31"/>
          <w:spacing w:val="-14"/>
        </w:rPr>
        <w:t>事情任何行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为都有道德规范，人们在日常生活中是用道德来评</w:t>
      </w:r>
      <w:r>
        <w:rPr>
          <w:rFonts w:ascii="SimSun" w:hAnsi="SimSun" w:eastAsia="SimSun" w:cs="SimSun"/>
          <w:sz w:val="31"/>
          <w:szCs w:val="31"/>
          <w:spacing w:val="-3"/>
        </w:rPr>
        <w:t>定自己和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他人的是非善恶的，道德是教育培养出来的，道德的作</w:t>
      </w:r>
      <w:r>
        <w:rPr>
          <w:rFonts w:ascii="SimSun" w:hAnsi="SimSun" w:eastAsia="SimSun" w:cs="SimSun"/>
          <w:sz w:val="31"/>
          <w:szCs w:val="31"/>
          <w:spacing w:val="-14"/>
        </w:rPr>
        <w:t>用在于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使人自觉为善不为恶，自觉做好事不做坏事。宗教</w:t>
      </w:r>
      <w:r>
        <w:rPr>
          <w:rFonts w:ascii="SimSun" w:hAnsi="SimSun" w:eastAsia="SimSun" w:cs="SimSun"/>
          <w:sz w:val="31"/>
          <w:szCs w:val="31"/>
          <w:spacing w:val="-14"/>
        </w:rPr>
        <w:t>的作用，是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利用人们对鬼神的迷信，假说上帝、神、鬼都</w:t>
      </w:r>
      <w:r>
        <w:rPr>
          <w:rFonts w:ascii="SimSun" w:hAnsi="SimSun" w:eastAsia="SimSun" w:cs="SimSun"/>
          <w:sz w:val="31"/>
          <w:szCs w:val="31"/>
          <w:spacing w:val="-14"/>
        </w:rPr>
        <w:t>在暗中监视记录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人的思想行为，根据人的思想行为的好坏善恶，或在生前给存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好心做善事者降福，给存坏心做恶事者降祸，或在死后让存好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心做善事者上天堂享乐，让存坏心做恶事者</w:t>
      </w:r>
      <w:r>
        <w:rPr>
          <w:rFonts w:ascii="SimSun" w:hAnsi="SimSun" w:eastAsia="SimSun" w:cs="SimSun"/>
          <w:sz w:val="31"/>
          <w:szCs w:val="31"/>
          <w:spacing w:val="-14"/>
        </w:rPr>
        <w:t>入地狱受苦，使人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为了生前得福或死后享乐，多存好心，多做善事，不敢存坏心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做恶事，怕生前得祸或死后受苦。宗教意识容易培养，因为它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是建立在人的愚昧无知和迷信心理的基础之上的，只要使人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相信上述假说就行了。而道德意识的培养是比较困难的，要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通过长期的多方面的教育才能建立起来；但只要建立起来了 </w:t>
      </w:r>
      <w:r>
        <w:rPr>
          <w:rFonts w:ascii="SimSun" w:hAnsi="SimSun" w:eastAsia="SimSun" w:cs="SimSun"/>
          <w:sz w:val="31"/>
          <w:szCs w:val="31"/>
          <w:spacing w:val="-13"/>
        </w:rPr>
        <w:t>就不易改变，而且会不断加强，成为高尚的</w:t>
      </w:r>
      <w:r>
        <w:rPr>
          <w:rFonts w:ascii="SimSun" w:hAnsi="SimSun" w:eastAsia="SimSun" w:cs="SimSun"/>
          <w:sz w:val="31"/>
          <w:szCs w:val="31"/>
          <w:spacing w:val="-14"/>
        </w:rPr>
        <w:t>人，有益于人类社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会的圣人贤人。人类社会的道德如果败坏了，要想重新建立，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至少要经过几代人甚至几世纪才能实现；所以</w:t>
      </w:r>
      <w:r>
        <w:rPr>
          <w:rFonts w:ascii="SimSun" w:hAnsi="SimSun" w:eastAsia="SimSun" w:cs="SimSun"/>
          <w:sz w:val="31"/>
          <w:szCs w:val="31"/>
          <w:spacing w:val="-14"/>
        </w:rPr>
        <w:t>，要特别注意道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德教育和道德培养，否则，道德败坏了，人类社会</w:t>
      </w:r>
      <w:r>
        <w:rPr>
          <w:rFonts w:ascii="SimSun" w:hAnsi="SimSun" w:eastAsia="SimSun" w:cs="SimSun"/>
          <w:sz w:val="31"/>
          <w:szCs w:val="31"/>
          <w:spacing w:val="-14"/>
        </w:rPr>
        <w:t>就要面临最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大的灾难。</w:t>
      </w:r>
    </w:p>
    <w:p>
      <w:pPr>
        <w:ind w:left="1000"/>
        <w:spacing w:before="33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7.孝悌忠信礼义廉耻为八德</w:t>
      </w:r>
    </w:p>
    <w:p>
      <w:pPr>
        <w:ind w:left="356" w:firstLine="659"/>
        <w:spacing w:before="33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9"/>
          <w:w w:val="97"/>
        </w:rPr>
        <w:t>孝、悌、忠、信、礼、义、廉、耻为八德，虽然是汉代人提出来</w:t>
      </w:r>
      <w:r>
        <w:rPr>
          <w:rFonts w:ascii="SimSun" w:hAnsi="SimSun" w:eastAsia="SimSun" w:cs="SimSun"/>
          <w:sz w:val="31"/>
          <w:szCs w:val="31"/>
          <w:spacing w:val="4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的，但按其次序，孝、悌排在前面，反映了氏族社会包括氏族部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落、氏族部落联盟时期在内的道德意识或道德观念。在氏族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社会时期，人的行为规范首要的是孝顺父母祖先和尊敬兄长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前辈，在此基础上讲忠、讲信、讲礼、讲义、讲廉、讲耻。讲忠，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就是互不说谎欺骗；讲信，就是互相遵守诺言；讲礼，就是要按</w:t>
      </w:r>
    </w:p>
    <w:p>
      <w:pPr>
        <w:spacing w:line="265" w:lineRule="auto"/>
        <w:sectPr>
          <w:headerReference w:type="default" r:id="rId385"/>
          <w:pgSz w:w="12090" w:h="16970"/>
          <w:pgMar w:top="2319" w:right="1764" w:bottom="400" w:left="1813" w:header="18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10"/>
        <w:spacing w:before="32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一定的形式表示恭敬和谦让；讲义，就是做事对人要公平合理 </w:t>
      </w:r>
      <w:r>
        <w:rPr>
          <w:rFonts w:ascii="SimSun" w:hAnsi="SimSun" w:eastAsia="SimSun" w:cs="SimSun"/>
          <w:sz w:val="31"/>
          <w:szCs w:val="31"/>
          <w:spacing w:val="-13"/>
        </w:rPr>
        <w:t>各得其宜；讲廉，就是在应得的基础上宁可少要不可多得；讲 </w:t>
      </w:r>
      <w:r>
        <w:rPr>
          <w:rFonts w:ascii="SimSun" w:hAnsi="SimSun" w:eastAsia="SimSun" w:cs="SimSun"/>
          <w:sz w:val="31"/>
          <w:szCs w:val="31"/>
          <w:spacing w:val="-13"/>
        </w:rPr>
        <w:t>耻，就是做了错事坏事要知道羞愧悔恨，才能改过自新得到宽 </w:t>
      </w:r>
      <w:r>
        <w:rPr>
          <w:rFonts w:ascii="SimSun" w:hAnsi="SimSun" w:eastAsia="SimSun" w:cs="SimSun"/>
          <w:sz w:val="31"/>
          <w:szCs w:val="31"/>
          <w:spacing w:val="-2"/>
        </w:rPr>
        <w:t>容。人类社会的任何时期任何群体，都必须有这些道德意识 </w:t>
      </w:r>
      <w:r>
        <w:rPr>
          <w:rFonts w:ascii="SimSun" w:hAnsi="SimSun" w:eastAsia="SimSun" w:cs="SimSun"/>
          <w:sz w:val="31"/>
          <w:szCs w:val="31"/>
          <w:spacing w:val="-23"/>
        </w:rPr>
        <w:t>或道德观念，作为群体的粘合剂，群体才能存在，否则，群体就 </w:t>
      </w:r>
      <w:r>
        <w:rPr>
          <w:rFonts w:ascii="SimSun" w:hAnsi="SimSun" w:eastAsia="SimSun" w:cs="SimSun"/>
          <w:sz w:val="31"/>
          <w:szCs w:val="31"/>
          <w:spacing w:val="-1"/>
        </w:rPr>
        <w:t>会土崩瓦解，即使是有血缘关系的氏族群体也不能例外。何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以证明呢?现代社会的家庭或家族，就是远古和上古社会的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氏族的遗存或缩影；现代社会的家庭或家族，如果子</w:t>
      </w:r>
      <w:r>
        <w:rPr>
          <w:rFonts w:ascii="SimSun" w:hAnsi="SimSun" w:eastAsia="SimSun" w:cs="SimSun"/>
          <w:sz w:val="31"/>
          <w:szCs w:val="31"/>
          <w:spacing w:val="-14"/>
        </w:rPr>
        <w:t>女不能孝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顺父母，孙辈不能孝顺祖父母，就会失去产业继承权，甚至会 </w:t>
      </w:r>
      <w:r>
        <w:rPr>
          <w:rFonts w:ascii="SimSun" w:hAnsi="SimSun" w:eastAsia="SimSun" w:cs="SimSun"/>
          <w:sz w:val="31"/>
          <w:szCs w:val="31"/>
          <w:spacing w:val="-13"/>
        </w:rPr>
        <w:t>被赶出家门；如兄弟伯叔子侄之间不能尊敬长上，长上就不会 </w:t>
      </w:r>
      <w:r>
        <w:rPr>
          <w:rFonts w:ascii="SimSun" w:hAnsi="SimSun" w:eastAsia="SimSun" w:cs="SimSun"/>
          <w:sz w:val="31"/>
          <w:szCs w:val="31"/>
          <w:spacing w:val="-38"/>
        </w:rPr>
        <w:t>爱护少小，如再不讲忠、信、礼、义、廉、耻，就会</w:t>
      </w:r>
      <w:r>
        <w:rPr>
          <w:rFonts w:ascii="SimSun" w:hAnsi="SimSun" w:eastAsia="SimSun" w:cs="SimSun"/>
          <w:sz w:val="31"/>
          <w:szCs w:val="31"/>
          <w:spacing w:val="-39"/>
        </w:rPr>
        <w:t>互相成为仇敌，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甚至互相残杀；这就足以证明远古和上古时期的氏族社会也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是如此。现代社会中，还有生活在与世隔绝的深山老林之中 </w:t>
      </w:r>
      <w:r>
        <w:rPr>
          <w:rFonts w:ascii="SimSun" w:hAnsi="SimSun" w:eastAsia="SimSun" w:cs="SimSun"/>
          <w:sz w:val="31"/>
          <w:szCs w:val="31"/>
          <w:spacing w:val="-24"/>
        </w:rPr>
        <w:t>的少数民族，他们只有语言，没有文字，仍然实行族内婚，仍然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过着其他民族数千年前曾经过过的氏族群体生活，在他们的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思想行为中，也有他们的道德意识或道德观念，不过道德的内 </w:t>
      </w:r>
      <w:r>
        <w:rPr>
          <w:rFonts w:ascii="SimSun" w:hAnsi="SimSun" w:eastAsia="SimSun" w:cs="SimSun"/>
          <w:sz w:val="31"/>
          <w:szCs w:val="31"/>
          <w:spacing w:val="-8"/>
        </w:rPr>
        <w:t>涵或内容，与其他民族的道德的内涵或内容，有些不同而已，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但大多数内涵或内容，肯定是相同的，例如：孝顺父母，尊敬长 </w:t>
      </w:r>
      <w:r>
        <w:rPr>
          <w:rFonts w:ascii="SimSun" w:hAnsi="SimSun" w:eastAsia="SimSun" w:cs="SimSun"/>
          <w:sz w:val="31"/>
          <w:szCs w:val="31"/>
          <w:spacing w:val="-25"/>
        </w:rPr>
        <w:t>上，互不欺骗，互守诺言，互相恭敬，互相谦让，知羞知愧，等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等，都是有的；但有些具体内涵或内容是不相同的，如实行阿 </w:t>
      </w:r>
      <w:r>
        <w:rPr>
          <w:rFonts w:ascii="SimSun" w:hAnsi="SimSun" w:eastAsia="SimSun" w:cs="SimSun"/>
          <w:sz w:val="31"/>
          <w:szCs w:val="31"/>
          <w:spacing w:val="-1"/>
        </w:rPr>
        <w:t>注婚制的少数民族，就有不同于实行配偶婚制的其他民族的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性行为和性道德。性羞愧的具体内涵或内容就和其他民族的 </w:t>
      </w:r>
      <w:r>
        <w:rPr>
          <w:rFonts w:ascii="SimSun" w:hAnsi="SimSun" w:eastAsia="SimSun" w:cs="SimSun"/>
          <w:sz w:val="31"/>
          <w:szCs w:val="31"/>
          <w:spacing w:val="-13"/>
        </w:rPr>
        <w:t>不一样，甚至相反，但在他们来说，那样表现是符合他们的道 </w:t>
      </w:r>
      <w:r>
        <w:rPr>
          <w:rFonts w:ascii="SimSun" w:hAnsi="SimSun" w:eastAsia="SimSun" w:cs="SimSun"/>
          <w:sz w:val="31"/>
          <w:szCs w:val="31"/>
          <w:spacing w:val="-1"/>
        </w:rPr>
        <w:t>德意识或道德观念的。总之，他们是有道德意识或道德观念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的。既然生活在几千年后的氏族群体有道德意识或道德观 </w:t>
      </w:r>
      <w:r>
        <w:rPr>
          <w:rFonts w:ascii="SimSun" w:hAnsi="SimSun" w:eastAsia="SimSun" w:cs="SimSun"/>
          <w:sz w:val="31"/>
          <w:szCs w:val="31"/>
          <w:spacing w:val="-1"/>
        </w:rPr>
        <w:t>念，就可以断定生活在几千年前的氏族群体也一定是有道德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意识或道德观念的。中国的易学中反映的道德意识或道德观</w:t>
      </w:r>
    </w:p>
    <w:p>
      <w:pPr>
        <w:spacing w:line="272" w:lineRule="auto"/>
        <w:sectPr>
          <w:headerReference w:type="default" r:id="rId386"/>
          <w:pgSz w:w="11900" w:h="16840"/>
          <w:pgMar w:top="2069" w:right="1785" w:bottom="400" w:left="1549" w:header="16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65" w:right="54"/>
        <w:spacing w:before="31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念，自然也就包含了氏族社会时期的道德意识或道德观念。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在汉代，已经是君权至高无上的社会存在了很长时间的时代，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但在确定八德时仍以孝悌为先，这说明氏族社会时期</w:t>
      </w:r>
      <w:r>
        <w:rPr>
          <w:rFonts w:ascii="SimSun" w:hAnsi="SimSun" w:eastAsia="SimSun" w:cs="SimSun"/>
          <w:sz w:val="31"/>
          <w:szCs w:val="31"/>
          <w:spacing w:val="-2"/>
        </w:rPr>
        <w:t>的道德 </w:t>
      </w:r>
      <w:r>
        <w:rPr>
          <w:rFonts w:ascii="SimSun" w:hAnsi="SimSun" w:eastAsia="SimSun" w:cs="SimSun"/>
          <w:sz w:val="31"/>
          <w:szCs w:val="31"/>
          <w:spacing w:val="-12"/>
        </w:rPr>
        <w:t>意识或道德观念，在汉代仍有影响，不仅对汉代仍有</w:t>
      </w:r>
      <w:r>
        <w:rPr>
          <w:rFonts w:ascii="SimSun" w:hAnsi="SimSun" w:eastAsia="SimSun" w:cs="SimSun"/>
          <w:sz w:val="31"/>
          <w:szCs w:val="31"/>
          <w:spacing w:val="-13"/>
        </w:rPr>
        <w:t>影响，对 </w:t>
      </w:r>
      <w:r>
        <w:rPr>
          <w:rFonts w:ascii="SimSun" w:hAnsi="SimSun" w:eastAsia="SimSun" w:cs="SimSun"/>
          <w:sz w:val="31"/>
          <w:szCs w:val="31"/>
          <w:spacing w:val="-40"/>
          <w:w w:val="99"/>
        </w:rPr>
        <w:t>现代也仍然有影响，孝、悌、忠、信、礼、义、廉、耻，至今仍是家</w:t>
      </w:r>
      <w:r>
        <w:rPr>
          <w:rFonts w:ascii="SimSun" w:hAnsi="SimSun" w:eastAsia="SimSun" w:cs="SimSun"/>
          <w:sz w:val="31"/>
          <w:szCs w:val="31"/>
          <w:spacing w:val="3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喻户晓妇孺皆知的八德，不就是明证吗?</w:t>
      </w:r>
    </w:p>
    <w:p>
      <w:pPr>
        <w:ind w:left="999"/>
        <w:spacing w:before="32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8.忠孝仁爱信义和平为八德</w:t>
      </w:r>
    </w:p>
    <w:p>
      <w:pPr>
        <w:ind w:left="265" w:right="35" w:firstLine="749"/>
        <w:spacing w:before="325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0"/>
          <w:w w:val="98"/>
        </w:rPr>
        <w:t>忠、孝、仁、爱、信、义、和、平为八德，是奴隶制国家建立之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后，君主成为人类社会中至高无上权力无边的偶像之时，才产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生的道德意识或道德观念。这种道德意识或道德观念，和上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一种不同的是把忠排在第一位，其次才是孝、仁、爱、信、义、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和、平等。这里的忠，是要忠于君主，而忠的内涵或内容，不只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是不说谎不欺骗，还要不顾身家性命地为君主鞠躬尽瘁死而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后已，叫做尽忠，甚至为了尽忠，孝也可以不尽。这就是忠的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新内涵或新内容，和氏族社会时的忠的内涵或内容大不相同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了。其余如仁、信、义和原来的大致相同，又增加了爱</w:t>
      </w:r>
      <w:r>
        <w:rPr>
          <w:rFonts w:ascii="SimSun" w:hAnsi="SimSun" w:eastAsia="SimSun" w:cs="SimSun"/>
          <w:sz w:val="31"/>
          <w:szCs w:val="31"/>
          <w:spacing w:val="-30"/>
        </w:rPr>
        <w:t>、和、平。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爱，就是上对下要仁要爱，下对上要忠要孝；和，就是和睦相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处；平，就是平等相待。忠、孝、仁、爱，</w:t>
      </w:r>
      <w:r>
        <w:rPr>
          <w:rFonts w:ascii="SimSun" w:hAnsi="SimSun" w:eastAsia="SimSun" w:cs="SimSun"/>
          <w:sz w:val="31"/>
          <w:szCs w:val="31"/>
          <w:spacing w:val="-34"/>
        </w:rPr>
        <w:t>是指纵向的上下关系而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  <w:w w:val="97"/>
        </w:rPr>
        <w:t>言；信、义、和、平，是指横向的左右关系而言；忠、孝、仁、爱，是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对上下的对等要求；信、义、和、平，是对左右的对等要求；在对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等要求中，也包含着悌、礼、廉、耻等具体内涵或内容；而孝、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  <w:w w:val="96"/>
        </w:rPr>
        <w:t>悌、忠、信、礼、义、廉、耻八德中，也包含着仁、爱、和、平等具体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内涵或内容；二者的实质是基本相同的，只是一个突出了血缘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关系的孝， 一个突出了社会关系的忠，突出孝的突出义，突出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忠的突出仁；因此，道德，对在下的人来说，最重要的是忠孝；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对在上的人来说，最重要的是仁义；在下者不忠不孝，不能自</w:t>
      </w:r>
    </w:p>
    <w:p>
      <w:pPr>
        <w:spacing w:line="271" w:lineRule="auto"/>
        <w:sectPr>
          <w:headerReference w:type="default" r:id="rId387"/>
          <w:pgSz w:w="11900" w:h="16840"/>
          <w:pgMar w:top="2179" w:right="1629" w:bottom="400" w:left="1785" w:header="17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59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立于人世；在上者不仁不义，不能自处于高位；古人是在无数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的生活经验和历史教训中，总结出人类社会的规律，建立起人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类社会的思想行为规范而形成道德意识或道德观念的；道德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不是可以轻易否定的，但道德的某些具体内涵或内容</w:t>
      </w:r>
      <w:r>
        <w:rPr>
          <w:rFonts w:ascii="SimSun" w:hAnsi="SimSun" w:eastAsia="SimSun" w:cs="SimSun"/>
          <w:sz w:val="31"/>
          <w:szCs w:val="31"/>
          <w:spacing w:val="-2"/>
        </w:rPr>
        <w:t>是可以 </w:t>
      </w:r>
      <w:r>
        <w:rPr>
          <w:rFonts w:ascii="SimSun" w:hAnsi="SimSun" w:eastAsia="SimSun" w:cs="SimSun"/>
          <w:sz w:val="31"/>
          <w:szCs w:val="31"/>
          <w:spacing w:val="-24"/>
        </w:rPr>
        <w:t>改变的，如忠，过去是忠于君主，忠于皇室，忠于国家；现在是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忠于人民，忠于国家，忠于领袖；人民，在单一民族的</w:t>
      </w:r>
      <w:r>
        <w:rPr>
          <w:rFonts w:ascii="SimSun" w:hAnsi="SimSun" w:eastAsia="SimSun" w:cs="SimSun"/>
          <w:sz w:val="31"/>
          <w:szCs w:val="31"/>
          <w:spacing w:val="-20"/>
        </w:rPr>
        <w:t>国家里，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和民族同义；在多民族的国家里，则包含这个国家中</w:t>
      </w:r>
      <w:r>
        <w:rPr>
          <w:rFonts w:ascii="SimSun" w:hAnsi="SimSun" w:eastAsia="SimSun" w:cs="SimSun"/>
          <w:sz w:val="31"/>
          <w:szCs w:val="31"/>
          <w:spacing w:val="-2"/>
        </w:rPr>
        <w:t>的各民 </w:t>
      </w:r>
      <w:r>
        <w:rPr>
          <w:rFonts w:ascii="SimSun" w:hAnsi="SimSun" w:eastAsia="SimSun" w:cs="SimSun"/>
          <w:sz w:val="31"/>
          <w:szCs w:val="31"/>
          <w:spacing w:val="-13"/>
        </w:rPr>
        <w:t>族；现代社会中单一民族的国家，已随着交通的便利和交往的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频繁，逐渐消失了；狭隘的民族意识，也正在随着互通婚姻和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交流文化，逐渐改变了；所以要用忠于人民取代忠于民族的说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法。突出忠于人民的说法，也是古已有之的，孟子说：“民为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</w:rPr>
        <w:t>贵、社稷次之，君为轻。”民，就是人民；社稷，就是国家；君，就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是领袖；只是因为过去把君捧到了至高无上权力无边的地位，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已在人们的头脑中形成了君权至上的观念，由于有了君权至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上的观念，为君者可以为所欲为，为民者只能俯首服从，英明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之君可以为民造福，昏庸之君必然使民遭殃，而且是君位终身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制和世袭制，英明之君极少，昏庸之君很多，人民得福的时候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极少，遭殃的时候很多，无数的灾难教育了人民，所</w:t>
      </w:r>
      <w:r>
        <w:rPr>
          <w:rFonts w:ascii="SimSun" w:hAnsi="SimSun" w:eastAsia="SimSun" w:cs="SimSun"/>
          <w:sz w:val="31"/>
          <w:szCs w:val="31"/>
          <w:spacing w:val="-13"/>
        </w:rPr>
        <w:t>以人民自 </w:t>
      </w:r>
      <w:r>
        <w:rPr>
          <w:rFonts w:ascii="SimSun" w:hAnsi="SimSun" w:eastAsia="SimSun" w:cs="SimSun"/>
          <w:sz w:val="31"/>
          <w:szCs w:val="31"/>
          <w:spacing w:val="-1"/>
        </w:rPr>
        <w:t>觉地组识起来要求限制君权或废除君权，要求废除终</w:t>
      </w:r>
      <w:r>
        <w:rPr>
          <w:rFonts w:ascii="SimSun" w:hAnsi="SimSun" w:eastAsia="SimSun" w:cs="SimSun"/>
          <w:sz w:val="31"/>
          <w:szCs w:val="31"/>
          <w:spacing w:val="-2"/>
        </w:rPr>
        <w:t>身制或 </w:t>
      </w:r>
      <w:r>
        <w:rPr>
          <w:rFonts w:ascii="SimSun" w:hAnsi="SimSun" w:eastAsia="SimSun" w:cs="SimSun"/>
          <w:sz w:val="31"/>
          <w:szCs w:val="31"/>
          <w:spacing w:val="4"/>
        </w:rPr>
        <w:t>取消世袭制。这也就是易学中的物极必反的规律所决定的，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不是某个人的意志所能改变的。道德的作用，在于使</w:t>
      </w:r>
      <w:r>
        <w:rPr>
          <w:rFonts w:ascii="SimSun" w:hAnsi="SimSun" w:eastAsia="SimSun" w:cs="SimSun"/>
          <w:sz w:val="31"/>
          <w:szCs w:val="31"/>
          <w:spacing w:val="-2"/>
        </w:rPr>
        <w:t>一切事 </w:t>
      </w:r>
      <w:r>
        <w:rPr>
          <w:rFonts w:ascii="SimSun" w:hAnsi="SimSun" w:eastAsia="SimSun" w:cs="SimSun"/>
          <w:sz w:val="31"/>
          <w:szCs w:val="31"/>
          <w:spacing w:val="-12"/>
        </w:rPr>
        <w:t>物守中执中，各得其宜，不至其极。这也就是易学中</w:t>
      </w:r>
      <w:r>
        <w:rPr>
          <w:rFonts w:ascii="SimSun" w:hAnsi="SimSun" w:eastAsia="SimSun" w:cs="SimSun"/>
          <w:sz w:val="31"/>
          <w:szCs w:val="31"/>
          <w:spacing w:val="-13"/>
        </w:rPr>
        <w:t>的整体统 </w:t>
      </w:r>
      <w:r>
        <w:rPr>
          <w:rFonts w:ascii="SimSun" w:hAnsi="SimSun" w:eastAsia="SimSun" w:cs="SimSun"/>
          <w:sz w:val="31"/>
          <w:szCs w:val="31"/>
          <w:spacing w:val="-24"/>
        </w:rPr>
        <w:t>一，阴阳对立，矛盾转化，相对互补，系统平衡，全局和谐的六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大观点的体现。人类社会如果能认真地切实地按道德</w:t>
      </w:r>
      <w:r>
        <w:rPr>
          <w:rFonts w:ascii="SimSun" w:hAnsi="SimSun" w:eastAsia="SimSun" w:cs="SimSun"/>
          <w:sz w:val="31"/>
          <w:szCs w:val="31"/>
          <w:spacing w:val="-2"/>
        </w:rPr>
        <w:t>端正自 </w:t>
      </w:r>
      <w:r>
        <w:rPr>
          <w:rFonts w:ascii="SimSun" w:hAnsi="SimSun" w:eastAsia="SimSun" w:cs="SimSun"/>
          <w:sz w:val="31"/>
          <w:szCs w:val="31"/>
          <w:spacing w:val="-14"/>
        </w:rPr>
        <w:t>己的思想行为，就能合乎易学之道，达到长治久安的目的。但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遗憾的是几千年来能按道德思想行为的人实在太少了，所以，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中国长治久安的时候就太少。能按道德思想，但不在其位，不</w:t>
      </w:r>
    </w:p>
    <w:p>
      <w:pPr>
        <w:spacing w:line="272" w:lineRule="auto"/>
        <w:sectPr>
          <w:headerReference w:type="default" r:id="rId388"/>
          <w:pgSz w:w="11900" w:h="16840"/>
          <w:pgMar w:top="2199" w:right="1785" w:bottom="400" w:left="1589" w:header="17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11"/>
        <w:spacing w:before="33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能按道德行为；不能按道德思想，却能在其位，又不按道德行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为；故长治久安难得，而不治多乱易现，古人谓之天数；实际上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是能按道德思想行为的人太少，太少之中能在其位的人又太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少；太少又太少，所以难得，则是自然之数，今人则谓之概率。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由此可知，所谓天数，不过是概率的另一种说法而已，并非上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帝或天神预先规定的不可改变的绝对准确之数。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2246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8"/>
        </w:rPr>
        <w:t>三、易学是认识论辩证法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ind w:left="311" w:right="19" w:firstLine="494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《周易》和《易传》,虽然前者是用于占卜</w:t>
      </w:r>
      <w:r>
        <w:rPr>
          <w:rFonts w:ascii="SimSun" w:hAnsi="SimSun" w:eastAsia="SimSun" w:cs="SimSun"/>
          <w:sz w:val="31"/>
          <w:szCs w:val="31"/>
          <w:spacing w:val="-25"/>
        </w:rPr>
        <w:t>的书，后者是阐明 </w:t>
      </w:r>
      <w:r>
        <w:rPr>
          <w:rFonts w:ascii="SimSun" w:hAnsi="SimSun" w:eastAsia="SimSun" w:cs="SimSun"/>
          <w:sz w:val="31"/>
          <w:szCs w:val="31"/>
          <w:spacing w:val="-13"/>
        </w:rPr>
        <w:t>哲理的书，但都讲的是认识论和辩证法。不过，这种认识论和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一般的认识论有点不同，</w:t>
      </w:r>
      <w:r>
        <w:rPr>
          <w:rFonts w:ascii="SimSun" w:hAnsi="SimSun" w:eastAsia="SimSun" w:cs="SimSun"/>
          <w:sz w:val="31"/>
          <w:szCs w:val="31"/>
          <w:spacing w:val="8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一般的认识论是由感性认识上</w:t>
      </w:r>
      <w:r>
        <w:rPr>
          <w:rFonts w:ascii="SimSun" w:hAnsi="SimSun" w:eastAsia="SimSun" w:cs="SimSun"/>
          <w:sz w:val="31"/>
          <w:szCs w:val="31"/>
          <w:spacing w:val="-11"/>
        </w:rPr>
        <w:t>升为 </w:t>
      </w:r>
      <w:r>
        <w:rPr>
          <w:rFonts w:ascii="SimSun" w:hAnsi="SimSun" w:eastAsia="SimSun" w:cs="SimSun"/>
          <w:sz w:val="31"/>
          <w:szCs w:val="31"/>
          <w:spacing w:val="-8"/>
        </w:rPr>
        <w:t>理性认识，感性认识不全面，理性认识就会发生片面性错误；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宇宙之大，事物之繁，人的感知能力有限，活动范围有限，生存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时间有限，不可能对整个宇宙和一切事物有全面的感性认识，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上升为理性认识也就不可能绝对正确无误。事</w:t>
      </w:r>
      <w:r>
        <w:rPr>
          <w:rFonts w:ascii="SimSun" w:hAnsi="SimSun" w:eastAsia="SimSun" w:cs="SimSun"/>
          <w:sz w:val="31"/>
          <w:szCs w:val="31"/>
          <w:spacing w:val="-3"/>
        </w:rPr>
        <w:t>实上，每个人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对宇宙万事万物的感知，只是很小很小的一部分，距离全面的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感性认识还很远很远，上升为理性认识也就更不可能</w:t>
      </w:r>
      <w:r>
        <w:rPr>
          <w:rFonts w:ascii="SimSun" w:hAnsi="SimSun" w:eastAsia="SimSun" w:cs="SimSun"/>
          <w:sz w:val="31"/>
          <w:szCs w:val="31"/>
          <w:spacing w:val="-2"/>
        </w:rPr>
        <w:t>绝对正 </w:t>
      </w:r>
      <w:r>
        <w:rPr>
          <w:rFonts w:ascii="SimSun" w:hAnsi="SimSun" w:eastAsia="SimSun" w:cs="SimSun"/>
          <w:sz w:val="31"/>
          <w:szCs w:val="31"/>
          <w:spacing w:val="-1"/>
        </w:rPr>
        <w:t>确无误了。当然，易学的认识论，不管是感性认识或</w:t>
      </w:r>
      <w:r>
        <w:rPr>
          <w:rFonts w:ascii="SimSun" w:hAnsi="SimSun" w:eastAsia="SimSun" w:cs="SimSun"/>
          <w:sz w:val="31"/>
          <w:szCs w:val="31"/>
          <w:spacing w:val="-2"/>
        </w:rPr>
        <w:t>理性认 </w:t>
      </w:r>
      <w:r>
        <w:rPr>
          <w:rFonts w:ascii="SimSun" w:hAnsi="SimSun" w:eastAsia="SimSun" w:cs="SimSun"/>
          <w:sz w:val="31"/>
          <w:szCs w:val="31"/>
          <w:spacing w:val="-13"/>
        </w:rPr>
        <w:t>识，也不可能是完全全面的和绝对正确无误的；不过，它从感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知或感性认识出发，透过现象，首先抓住了宇宙万事万物的变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化原因和变化规律：原因就是能量的有无多少，规律就是能量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的相互转化。古人把有能量称为阳，把无能量称为阴</w:t>
      </w:r>
      <w:r>
        <w:rPr>
          <w:rFonts w:ascii="SimSun" w:hAnsi="SimSun" w:eastAsia="SimSun" w:cs="SimSun"/>
          <w:sz w:val="31"/>
          <w:szCs w:val="31"/>
          <w:spacing w:val="-13"/>
        </w:rPr>
        <w:t>；能量多 </w:t>
      </w:r>
      <w:r>
        <w:rPr>
          <w:rFonts w:ascii="SimSun" w:hAnsi="SimSun" w:eastAsia="SimSun" w:cs="SimSun"/>
          <w:sz w:val="31"/>
          <w:szCs w:val="31"/>
          <w:spacing w:val="-13"/>
        </w:rPr>
        <w:t>为阳多阴少，能量少为阳少阴多，能量多至该事物的极限为全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阳，能量少至该事物的极限为全阴。古人虽然没有这</w:t>
      </w:r>
      <w:r>
        <w:rPr>
          <w:rFonts w:ascii="SimSun" w:hAnsi="SimSun" w:eastAsia="SimSun" w:cs="SimSun"/>
          <w:sz w:val="31"/>
          <w:szCs w:val="31"/>
          <w:spacing w:val="-13"/>
        </w:rPr>
        <w:t>样说，阴 </w:t>
      </w:r>
      <w:r>
        <w:rPr>
          <w:rFonts w:ascii="SimSun" w:hAnsi="SimSun" w:eastAsia="SimSun" w:cs="SimSun"/>
          <w:sz w:val="31"/>
          <w:szCs w:val="31"/>
          <w:spacing w:val="-2"/>
        </w:rPr>
        <w:t>阳也不是从测试能量测试出来的，而是从观察日光的有无观</w:t>
      </w:r>
    </w:p>
    <w:p>
      <w:pPr>
        <w:spacing w:line="271" w:lineRule="auto"/>
        <w:sectPr>
          <w:headerReference w:type="default" r:id="rId389"/>
          <w:pgSz w:w="12060" w:h="16950"/>
          <w:pgMar w:top="2109" w:right="1754" w:bottom="400" w:left="1809" w:header="17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50"/>
        <w:spacing w:before="31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察出来的，但道理是相同的或相通的，因为光和热本身就</w:t>
      </w:r>
      <w:r>
        <w:rPr>
          <w:rFonts w:ascii="SimSun" w:hAnsi="SimSun" w:eastAsia="SimSun" w:cs="SimSun"/>
          <w:sz w:val="31"/>
          <w:szCs w:val="31"/>
          <w:spacing w:val="-13"/>
        </w:rPr>
        <w:t>是能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量的表现形式。有光就有热，有热就有能量；无光就无热，无 </w:t>
      </w:r>
      <w:r>
        <w:rPr>
          <w:rFonts w:ascii="SimSun" w:hAnsi="SimSun" w:eastAsia="SimSun" w:cs="SimSun"/>
          <w:sz w:val="31"/>
          <w:szCs w:val="31"/>
          <w:spacing w:val="-12"/>
        </w:rPr>
        <w:t>热就无能量；光多热多能量多，光少热少能量少。所以，光的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有无多少，就是能量的有无多少；有光为阳，无光为阴，能量的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有无就和阴阳同理了。因此，能量的转换或转化就和阴阳变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化同理了。由此而使阴阳变化规律成为宇宙万事万物变化发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展的共同规律，用此规律去启发人对于尚未感知或尚无感性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认识的事物的理解，并上升为理性认识，就可以减少理性认识 </w:t>
      </w:r>
      <w:r>
        <w:rPr>
          <w:rFonts w:ascii="SimSun" w:hAnsi="SimSun" w:eastAsia="SimSun" w:cs="SimSun"/>
          <w:sz w:val="31"/>
          <w:szCs w:val="31"/>
          <w:spacing w:val="-1"/>
        </w:rPr>
        <w:t>的片面性和增加理性认识的正确无误性；用此规律去推论宇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宙万事万物变化发展的可能性，也比用一般的认识论便捷得 </w:t>
      </w:r>
      <w:r>
        <w:rPr>
          <w:rFonts w:ascii="SimSun" w:hAnsi="SimSun" w:eastAsia="SimSun" w:cs="SimSun"/>
          <w:sz w:val="31"/>
          <w:szCs w:val="31"/>
          <w:spacing w:val="-12"/>
        </w:rPr>
        <w:t>多，或然率也较高。这种认识论之所以便捷和或然率较高</w:t>
      </w:r>
      <w:r>
        <w:rPr>
          <w:rFonts w:ascii="SimSun" w:hAnsi="SimSun" w:eastAsia="SimSun" w:cs="SimSun"/>
          <w:sz w:val="31"/>
          <w:szCs w:val="31"/>
          <w:spacing w:val="-13"/>
        </w:rPr>
        <w:t>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因为它的论证方法是辩证法。辩证法就是用变化发展的观点 </w:t>
      </w:r>
      <w:r>
        <w:rPr>
          <w:rFonts w:ascii="SimSun" w:hAnsi="SimSun" w:eastAsia="SimSun" w:cs="SimSun"/>
          <w:sz w:val="31"/>
          <w:szCs w:val="31"/>
          <w:spacing w:val="-1"/>
        </w:rPr>
        <w:t>去看待宇宙间的一切事物，事物的变化发展，既有其内部原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因，又有其外部原因，内部原因是变化发展的</w:t>
      </w:r>
      <w:r>
        <w:rPr>
          <w:rFonts w:ascii="SimSun" w:hAnsi="SimSun" w:eastAsia="SimSun" w:cs="SimSun"/>
          <w:sz w:val="31"/>
          <w:szCs w:val="31"/>
          <w:spacing w:val="-13"/>
        </w:rPr>
        <w:t>依据，外部原因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是变化发展的条件。古人把这些统称为原因，简称</w:t>
      </w:r>
      <w:r>
        <w:rPr>
          <w:rFonts w:ascii="SimSun" w:hAnsi="SimSun" w:eastAsia="SimSun" w:cs="SimSun"/>
          <w:sz w:val="31"/>
          <w:szCs w:val="31"/>
          <w:spacing w:val="-13"/>
        </w:rPr>
        <w:t>为因；把变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化发展所产生的新情况新现象新事物统称为结果，简称为果；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从而建立起因果论。这种认识论还认为所有事物的变化发展 </w:t>
      </w:r>
      <w:r>
        <w:rPr>
          <w:rFonts w:ascii="SimSun" w:hAnsi="SimSun" w:eastAsia="SimSun" w:cs="SimSun"/>
          <w:sz w:val="31"/>
          <w:szCs w:val="31"/>
          <w:spacing w:val="-1"/>
        </w:rPr>
        <w:t>都有量的积累和质的飞跃两个过程，量的积累是一个比较缓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慢比较长期的渐变过程，质的飞跃是一个比较快速比较短暂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的突变过程；从而建立起质量互变论，所谓质量互</w:t>
      </w:r>
      <w:r>
        <w:rPr>
          <w:rFonts w:ascii="SimSun" w:hAnsi="SimSun" w:eastAsia="SimSun" w:cs="SimSun"/>
          <w:sz w:val="31"/>
          <w:szCs w:val="31"/>
          <w:spacing w:val="-13"/>
        </w:rPr>
        <w:t>变，就是任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何事物的变化发展，都是在旧质的基础上产生量变的，量变的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结果产生了新质，新质产生之后又开始了新的量变</w:t>
      </w:r>
      <w:r>
        <w:rPr>
          <w:rFonts w:ascii="SimSun" w:hAnsi="SimSun" w:eastAsia="SimSun" w:cs="SimSun"/>
          <w:sz w:val="31"/>
          <w:szCs w:val="31"/>
          <w:spacing w:val="-13"/>
        </w:rPr>
        <w:t>，新质就转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化为旧质，新的量变又产生新的质变，再成新质。如此</w:t>
      </w:r>
      <w:r>
        <w:rPr>
          <w:rFonts w:ascii="SimSun" w:hAnsi="SimSun" w:eastAsia="SimSun" w:cs="SimSun"/>
          <w:sz w:val="31"/>
          <w:szCs w:val="31"/>
          <w:spacing w:val="-13"/>
        </w:rPr>
        <w:t>不断重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复，形成肯定、否定、否定之否定，即新旧交替或新陈代谢的过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程，每一个新旧交替或新陈代谢过程，都会产生一</w:t>
      </w:r>
      <w:r>
        <w:rPr>
          <w:rFonts w:ascii="SimSun" w:hAnsi="SimSun" w:eastAsia="SimSun" w:cs="SimSun"/>
          <w:sz w:val="31"/>
          <w:szCs w:val="31"/>
          <w:spacing w:val="-13"/>
        </w:rPr>
        <w:t>点或一些新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的特点和新的性能，这就是发展，这就是进化。《周易》一书的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六十四卦符号系统，是把宇宙万事万物变化发展的内因和外</w:t>
      </w:r>
    </w:p>
    <w:p>
      <w:pPr>
        <w:spacing w:line="272" w:lineRule="auto"/>
        <w:sectPr>
          <w:headerReference w:type="default" r:id="rId390"/>
          <w:pgSz w:w="11900" w:h="16840"/>
          <w:pgMar w:top="2270" w:right="1785" w:bottom="400" w:left="1579" w:header="18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34" w:right="29"/>
        <w:spacing w:before="334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8"/>
        </w:rPr>
        <w:t>因，依据和条件，原因和结果，分为两大类：</w:t>
      </w:r>
      <w:r>
        <w:rPr>
          <w:rFonts w:ascii="SimSun" w:hAnsi="SimSun" w:eastAsia="SimSun" w:cs="SimSun"/>
          <w:sz w:val="31"/>
          <w:szCs w:val="31"/>
          <w:spacing w:val="9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一类为有利因素，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统称为阳； 一类为不利因素，统称为阴；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一类为好结果，统称为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吉，</w:t>
      </w:r>
      <w:r>
        <w:rPr>
          <w:rFonts w:ascii="SimSun" w:hAnsi="SimSun" w:eastAsia="SimSun" w:cs="SimSun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一类为坏结果，统称为凶。根据各种因素的配合情况，所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处地位，是否当位，能否相应等等道理，判断结果是</w:t>
      </w:r>
      <w:r>
        <w:rPr>
          <w:rFonts w:ascii="SimSun" w:hAnsi="SimSun" w:eastAsia="SimSun" w:cs="SimSun"/>
          <w:sz w:val="31"/>
          <w:szCs w:val="31"/>
          <w:spacing w:val="-25"/>
        </w:rPr>
        <w:t>好是坏，是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吉是凶。这就是辩证法。《周易&gt;一书的六十四卦卦辞，</w:t>
      </w:r>
      <w:r>
        <w:rPr>
          <w:rFonts w:ascii="SimSun" w:hAnsi="SimSun" w:eastAsia="SimSun" w:cs="SimSun"/>
          <w:sz w:val="31"/>
          <w:szCs w:val="31"/>
          <w:spacing w:val="-8"/>
        </w:rPr>
        <w:t>是周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代人或前人占卜时，对所得之卦，结合所问之事，进行分析判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断所下的判辞或断语。这些判辞或断语，被占卜专</w:t>
      </w:r>
      <w:r>
        <w:rPr>
          <w:rFonts w:ascii="SimSun" w:hAnsi="SimSun" w:eastAsia="SimSun" w:cs="SimSun"/>
          <w:sz w:val="31"/>
          <w:szCs w:val="31"/>
          <w:spacing w:val="-3"/>
        </w:rPr>
        <w:t>业者简要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地记录下来，以看将来是否应验；但应验者多，不应验者少，因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为这些判辞或断语，用的是符合辩证法的模糊语言，而且所占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卜的本是一卦，卦辞的大意一般是：如是某种情况</w:t>
      </w:r>
      <w:r>
        <w:rPr>
          <w:rFonts w:ascii="SimSun" w:hAnsi="SimSun" w:eastAsia="SimSun" w:cs="SimSun"/>
          <w:sz w:val="31"/>
          <w:szCs w:val="31"/>
          <w:spacing w:val="-13"/>
        </w:rPr>
        <w:t>就吉，如不 </w:t>
      </w:r>
      <w:r>
        <w:rPr>
          <w:rFonts w:ascii="SimSun" w:hAnsi="SimSun" w:eastAsia="SimSun" w:cs="SimSun"/>
          <w:sz w:val="31"/>
          <w:szCs w:val="31"/>
          <w:spacing w:val="-14"/>
        </w:rPr>
        <w:t>是某种情况就不吉；如是某种情况就凶，如不是某种情况就不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凶；在吉和不吉、凶和不凶之间，还有悔、吝、无咎</w:t>
      </w:r>
      <w:r>
        <w:rPr>
          <w:rFonts w:ascii="SimSun" w:hAnsi="SimSun" w:eastAsia="SimSun" w:cs="SimSun"/>
          <w:sz w:val="31"/>
          <w:szCs w:val="31"/>
          <w:spacing w:val="-30"/>
        </w:rPr>
        <w:t>等中介语言；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而一卦之内的各爻均有爻辞，爻辞中也有吉、凶</w:t>
      </w:r>
      <w:r>
        <w:rPr>
          <w:rFonts w:ascii="SimSun" w:hAnsi="SimSun" w:eastAsia="SimSun" w:cs="SimSun"/>
          <w:sz w:val="31"/>
          <w:szCs w:val="31"/>
          <w:spacing w:val="-25"/>
        </w:rPr>
        <w:t>、悔、吝、无咎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等语言；不管是什么结果，都可以得到合理的解释。所以，人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们认为占卜是准确的；其实只是多数准确而已，并非完全准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确。能多数准确，主要得力于唯物的认识论和辩证法，但以后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却神秘化了，变成了迷信，变成了占卜专业者的谋生手段，易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学的哲理性也就被神秘性掩盖起来了。例如：易学中的天、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地、人，本指天时、地利、人和，而占卜专业者却把它说成天神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在上，地祗在下，人居其中，人之至诚，可以上通天神，下通地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衹，预知未来吉凶祸福。其实，不过是见什么人说什</w:t>
      </w:r>
      <w:r>
        <w:rPr>
          <w:rFonts w:ascii="SimSun" w:hAnsi="SimSun" w:eastAsia="SimSun" w:cs="SimSun"/>
          <w:sz w:val="31"/>
          <w:szCs w:val="31"/>
          <w:spacing w:val="-15"/>
        </w:rPr>
        <w:t>么话，吉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凶断语斟酌下；瞎子算命不见人，模糊妙语连珠发</w:t>
      </w:r>
      <w:r>
        <w:rPr>
          <w:rFonts w:ascii="SimSun" w:hAnsi="SimSun" w:eastAsia="SimSun" w:cs="SimSun"/>
          <w:sz w:val="31"/>
          <w:szCs w:val="31"/>
          <w:spacing w:val="-15"/>
        </w:rPr>
        <w:t>；自己对号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去入座，觉得句句都不假。但不管是吉凶断语还是模糊妙语，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都必须合乎认识论和辩证法，才能使人相信</w:t>
      </w:r>
      <w:r>
        <w:rPr>
          <w:rFonts w:ascii="SimSun" w:hAnsi="SimSun" w:eastAsia="SimSun" w:cs="SimSun"/>
          <w:sz w:val="31"/>
          <w:szCs w:val="31"/>
          <w:spacing w:val="-3"/>
        </w:rPr>
        <w:t>。这就是神秘性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掩盖下的哲理性。下面分述易学的认识论和辩证法。</w:t>
      </w:r>
    </w:p>
    <w:p>
      <w:pPr>
        <w:spacing w:line="266" w:lineRule="auto"/>
        <w:sectPr>
          <w:headerReference w:type="default" r:id="rId391"/>
          <w:pgSz w:w="12040" w:h="16940"/>
          <w:pgMar w:top="2199" w:right="1806" w:bottom="400" w:left="1806" w:header="18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41" w:lineRule="auto"/>
        <w:rPr/>
      </w:pPr>
      <w:r/>
    </w:p>
    <w:p>
      <w:pPr>
        <w:pStyle w:val="BodyText"/>
        <w:spacing w:line="342" w:lineRule="auto"/>
        <w:rPr/>
      </w:pPr>
      <w:r/>
    </w:p>
    <w:p>
      <w:pPr>
        <w:ind w:left="890"/>
        <w:spacing w:before="104" w:line="223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5"/>
        </w:rPr>
        <w:t>(一)易学是认识论</w:t>
      </w:r>
    </w:p>
    <w:p>
      <w:pPr>
        <w:pStyle w:val="BodyText"/>
        <w:spacing w:line="403" w:lineRule="auto"/>
        <w:rPr/>
      </w:pPr>
      <w:r/>
    </w:p>
    <w:p>
      <w:pPr>
        <w:ind w:right="362" w:firstLine="790"/>
        <w:spacing w:before="104" w:line="25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6"/>
        </w:rPr>
        <w:t>易学是在认识论的基础上建立起来的，所谓仰观俯察、远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取近取，就是由感知而联系，由联系而将感性认识上升为</w:t>
      </w:r>
      <w:r>
        <w:rPr>
          <w:rFonts w:ascii="SimSun" w:hAnsi="SimSun" w:eastAsia="SimSun" w:cs="SimSun"/>
          <w:sz w:val="32"/>
          <w:szCs w:val="32"/>
          <w:spacing w:val="-25"/>
        </w:rPr>
        <w:t>理性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认识，由理性认识而发现了宇宙万事万物的整体统一和阴阳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对立，以及阴阳对立的矛盾转化、相对互补，整体统一的系统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平衡、全局和谐等规律。因此可以说，易学本身就体现</w:t>
      </w:r>
      <w:r>
        <w:rPr>
          <w:rFonts w:ascii="SimSun" w:hAnsi="SimSun" w:eastAsia="SimSun" w:cs="SimSun"/>
          <w:sz w:val="32"/>
          <w:szCs w:val="32"/>
          <w:spacing w:val="-24"/>
        </w:rPr>
        <w:t>了认识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论；易学又给人提供了认识客观世界的便捷途径和方法，说易 </w:t>
      </w:r>
      <w:r>
        <w:rPr>
          <w:rFonts w:ascii="SimSun" w:hAnsi="SimSun" w:eastAsia="SimSun" w:cs="SimSun"/>
          <w:sz w:val="32"/>
          <w:szCs w:val="32"/>
          <w:spacing w:val="-19"/>
        </w:rPr>
        <w:t>学是认识论也是可以的。说易学是认识论，有如下依据：</w:t>
      </w:r>
    </w:p>
    <w:p>
      <w:pPr>
        <w:ind w:left="714"/>
        <w:spacing w:before="304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5"/>
        </w:rPr>
        <w:t>1.太极是整体统一综合认识论</w:t>
      </w:r>
    </w:p>
    <w:p>
      <w:pPr>
        <w:ind w:right="354" w:firstLine="690"/>
        <w:spacing w:before="342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把宇宙万物都看成一个整体，又把宇宙万物看成各是一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个整体，凡是整体都是太极，凡是太极都是由阴阳两个方面构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成的，凡是由阴阳两个方面构成的阴或阳都可以再分阴阳并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可以无限地分下去，凡是可以无限地分下去的都可以无限地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合起来最后合成太极。所以，太极是整体统一综</w:t>
      </w:r>
      <w:r>
        <w:rPr>
          <w:rFonts w:ascii="SimSun" w:hAnsi="SimSun" w:eastAsia="SimSun" w:cs="SimSun"/>
          <w:sz w:val="32"/>
          <w:szCs w:val="32"/>
          <w:spacing w:val="-7"/>
        </w:rPr>
        <w:t>合认识论。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有了这样的认识论，就只承认宇宙间的一切事物只有相对的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9"/>
        </w:rPr>
        <w:t>大和小、长和短、多和少，没有绝对的大和小、长和短、多和少。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所以，中国人自古以来，似乎没有人说过什么东西最大，什么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东西最小，什么东西最长，什么东西最短，什么东西最多，什么 </w:t>
      </w:r>
      <w:r>
        <w:rPr>
          <w:rFonts w:ascii="SimSun" w:hAnsi="SimSun" w:eastAsia="SimSun" w:cs="SimSun"/>
          <w:sz w:val="32"/>
          <w:szCs w:val="32"/>
          <w:spacing w:val="-17"/>
        </w:rPr>
        <w:t>东西最少， 一切都是在相对比较中才有这些区别。</w:t>
      </w:r>
      <w:r>
        <w:rPr>
          <w:rFonts w:ascii="SimSun" w:hAnsi="SimSun" w:eastAsia="SimSun" w:cs="SimSun"/>
          <w:sz w:val="32"/>
          <w:szCs w:val="32"/>
          <w:spacing w:val="-18"/>
        </w:rPr>
        <w:t>虽然有时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说天大，但又说天外有天；虽然有时说秋毫之</w:t>
      </w:r>
      <w:r>
        <w:rPr>
          <w:rFonts w:ascii="SimSun" w:hAnsi="SimSun" w:eastAsia="SimSun" w:cs="SimSun"/>
          <w:sz w:val="32"/>
          <w:szCs w:val="32"/>
          <w:spacing w:val="-24"/>
        </w:rPr>
        <w:t>末小，但又说天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下莫大于秋毫之末；具体的大小、长短、多少总是相对的，只有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抽象的大小、长短、多少才有可能是绝对的，如至大无外，至小 </w:t>
      </w:r>
      <w:r>
        <w:rPr>
          <w:rFonts w:ascii="SimSun" w:hAnsi="SimSun" w:eastAsia="SimSun" w:cs="SimSun"/>
          <w:sz w:val="32"/>
          <w:szCs w:val="32"/>
          <w:spacing w:val="-12"/>
        </w:rPr>
        <w:t>无内的大和小，才是绝对的大和小。但这样的大和小实际上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是不存在的，如果存在，宇宙和物质世界就</w:t>
      </w:r>
      <w:r>
        <w:rPr>
          <w:rFonts w:ascii="SimSun" w:hAnsi="SimSun" w:eastAsia="SimSun" w:cs="SimSun"/>
          <w:sz w:val="32"/>
          <w:szCs w:val="32"/>
          <w:spacing w:val="-23"/>
        </w:rPr>
        <w:t>不是无限大和无限</w:t>
      </w:r>
    </w:p>
    <w:p>
      <w:pPr>
        <w:spacing w:line="262" w:lineRule="auto"/>
        <w:sectPr>
          <w:headerReference w:type="default" r:id="rId392"/>
          <w:pgSz w:w="11900" w:h="16840"/>
          <w:pgMar w:top="2090" w:right="1785" w:bottom="400" w:left="1599" w:header="168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1" w:lineRule="auto"/>
        <w:rPr/>
      </w:pPr>
      <w:r/>
    </w:p>
    <w:p>
      <w:pPr>
        <w:ind w:left="165" w:right="75"/>
        <w:spacing w:before="101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小的了。所以，中国人的认识论，自古以来就</w:t>
      </w:r>
      <w:r>
        <w:rPr>
          <w:rFonts w:ascii="SimSun" w:hAnsi="SimSun" w:eastAsia="SimSun" w:cs="SimSun"/>
          <w:sz w:val="31"/>
          <w:szCs w:val="31"/>
          <w:spacing w:val="-11"/>
        </w:rPr>
        <w:t>是相对和绝对、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有限和无限的整体统一综合认识论。</w:t>
      </w:r>
    </w:p>
    <w:p>
      <w:pPr>
        <w:ind w:left="919"/>
        <w:spacing w:before="315" w:line="219" w:lineRule="auto"/>
        <w:outlineLvl w:val="6"/>
        <w:rPr>
          <w:rFonts w:ascii="SimSun" w:hAnsi="SimSun" w:eastAsia="SimSun" w:cs="SimSun"/>
          <w:sz w:val="31"/>
          <w:szCs w:val="31"/>
        </w:rPr>
      </w:pPr>
      <w:bookmarkStart w:name="bookmark66" w:id="63"/>
      <w:bookmarkEnd w:id="63"/>
      <w:bookmarkStart w:name="bookmark67" w:id="64"/>
      <w:bookmarkEnd w:id="64"/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2.阴阳是系统各部分析认识论</w:t>
      </w:r>
    </w:p>
    <w:p>
      <w:pPr>
        <w:ind w:left="165" w:right="54" w:firstLine="759"/>
        <w:spacing w:before="319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任何整体统一的事物，都有其内部结构，大</w:t>
      </w:r>
      <w:r>
        <w:rPr>
          <w:rFonts w:ascii="SimSun" w:hAnsi="SimSun" w:eastAsia="SimSun" w:cs="SimSun"/>
          <w:sz w:val="31"/>
          <w:szCs w:val="31"/>
          <w:spacing w:val="8"/>
        </w:rPr>
        <w:t>至宇宙天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体，中含人类万物，小至基本粒子，无不如此。</w:t>
      </w:r>
      <w:r>
        <w:rPr>
          <w:rFonts w:ascii="SimSun" w:hAnsi="SimSun" w:eastAsia="SimSun" w:cs="SimSun"/>
          <w:sz w:val="31"/>
          <w:szCs w:val="31"/>
          <w:spacing w:val="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一切事物的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内部结构，都由相互对立的两个方面两个系</w:t>
      </w:r>
      <w:r>
        <w:rPr>
          <w:rFonts w:ascii="SimSun" w:hAnsi="SimSun" w:eastAsia="SimSun" w:cs="SimSun"/>
          <w:sz w:val="31"/>
          <w:szCs w:val="31"/>
          <w:spacing w:val="-1"/>
        </w:rPr>
        <w:t>统组成，因此，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一切事物都可以分析为两个方面，两个系统；两个方面，两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个系统又可以分析为若干部分，分析越细致越深入，认识就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越深刻越全面。古人首先把整体统一的事物分为两个方面，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叫做阴阳两仪，再将两仪分为四象，四象分为八卦，是用一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分为二法；八卦又分为六十四卦，是用一分为八法；由此而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形成系统和系统的各部分，系统和部分的统一即为整体为太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极，整体和太极的分析即为方面、系统、部分或阴阳</w:t>
      </w:r>
      <w:r>
        <w:rPr>
          <w:rFonts w:ascii="SimSun" w:hAnsi="SimSun" w:eastAsia="SimSun" w:cs="SimSun"/>
          <w:sz w:val="31"/>
          <w:szCs w:val="31"/>
          <w:spacing w:val="8"/>
        </w:rPr>
        <w:t>、八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卦、六十四卦。认识事物的方法历来就有两种：</w:t>
      </w:r>
      <w:r>
        <w:rPr>
          <w:rFonts w:ascii="SimSun" w:hAnsi="SimSun" w:eastAsia="SimSun" w:cs="SimSun"/>
          <w:sz w:val="31"/>
          <w:szCs w:val="31"/>
          <w:spacing w:val="10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一种是大于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感知范围的事物，是按先部分、次系统、后整体</w:t>
      </w:r>
      <w:r>
        <w:rPr>
          <w:rFonts w:ascii="SimSun" w:hAnsi="SimSun" w:eastAsia="SimSun" w:cs="SimSun"/>
          <w:sz w:val="31"/>
          <w:szCs w:val="31"/>
          <w:spacing w:val="-4"/>
        </w:rPr>
        <w:t>的次序认识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的；</w:t>
      </w:r>
      <w:r>
        <w:rPr>
          <w:rFonts w:ascii="SimSun" w:hAnsi="SimSun" w:eastAsia="SimSun" w:cs="SimSun"/>
          <w:sz w:val="31"/>
          <w:szCs w:val="31"/>
          <w:spacing w:val="-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一种是小于感知范围的事物，是按先整</w:t>
      </w:r>
      <w:r>
        <w:rPr>
          <w:rFonts w:ascii="SimSun" w:hAnsi="SimSun" w:eastAsia="SimSun" w:cs="SimSun"/>
          <w:sz w:val="31"/>
          <w:szCs w:val="31"/>
          <w:spacing w:val="-8"/>
        </w:rPr>
        <w:t>体、次系统、后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部分的次序认识的。对人类社会的认识也是如此，人是人类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社会的一部分或一分子，先认识人，次认识人群，最后认识 </w:t>
      </w:r>
      <w:r>
        <w:rPr>
          <w:rFonts w:ascii="SimSun" w:hAnsi="SimSun" w:eastAsia="SimSun" w:cs="SimSun"/>
          <w:sz w:val="31"/>
          <w:szCs w:val="31"/>
          <w:spacing w:val="9"/>
        </w:rPr>
        <w:t>整个人类或整个社会。人又是人类社会中的一</w:t>
      </w:r>
      <w:r>
        <w:rPr>
          <w:rFonts w:ascii="SimSun" w:hAnsi="SimSun" w:eastAsia="SimSun" w:cs="SimSun"/>
          <w:sz w:val="31"/>
          <w:szCs w:val="31"/>
          <w:spacing w:val="8"/>
        </w:rPr>
        <w:t>个独立的整 </w:t>
      </w:r>
      <w:r>
        <w:rPr>
          <w:rFonts w:ascii="SimSun" w:hAnsi="SimSun" w:eastAsia="SimSun" w:cs="SimSun"/>
          <w:sz w:val="31"/>
          <w:szCs w:val="31"/>
          <w:spacing w:val="9"/>
        </w:rPr>
        <w:t>体，要认识人体的性质和功能，就先认识整体</w:t>
      </w:r>
      <w:r>
        <w:rPr>
          <w:rFonts w:ascii="SimSun" w:hAnsi="SimSun" w:eastAsia="SimSun" w:cs="SimSun"/>
          <w:sz w:val="31"/>
          <w:szCs w:val="31"/>
          <w:spacing w:val="8"/>
        </w:rPr>
        <w:t>，次认识系 </w:t>
      </w:r>
      <w:r>
        <w:rPr>
          <w:rFonts w:ascii="SimSun" w:hAnsi="SimSun" w:eastAsia="SimSun" w:cs="SimSun"/>
          <w:sz w:val="31"/>
          <w:szCs w:val="31"/>
          <w:spacing w:val="-4"/>
        </w:rPr>
        <w:t>统，最后认识各部分或各细胞。向大的方面认识主要是用综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合的方法，向小的方向认识主要是用分析的方法；但综合是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建立在分析的基础之上的，分析是建立在综合</w:t>
      </w:r>
      <w:r>
        <w:rPr>
          <w:rFonts w:ascii="SimSun" w:hAnsi="SimSun" w:eastAsia="SimSun" w:cs="SimSun"/>
          <w:sz w:val="31"/>
          <w:szCs w:val="31"/>
          <w:spacing w:val="8"/>
        </w:rPr>
        <w:t>的基础之上 </w:t>
      </w:r>
      <w:r>
        <w:rPr>
          <w:rFonts w:ascii="SimSun" w:hAnsi="SimSun" w:eastAsia="SimSun" w:cs="SimSun"/>
          <w:sz w:val="31"/>
          <w:szCs w:val="31"/>
          <w:spacing w:val="2"/>
        </w:rPr>
        <w:t>的，没有分析也就无所谓综合，没有综合也就无所谓分析；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它就像整体和系统、部分一样，没有整体就无所谓系统、部 </w:t>
      </w:r>
      <w:r>
        <w:rPr>
          <w:rFonts w:ascii="SimSun" w:hAnsi="SimSun" w:eastAsia="SimSun" w:cs="SimSun"/>
          <w:sz w:val="31"/>
          <w:szCs w:val="31"/>
          <w:spacing w:val="-2"/>
        </w:rPr>
        <w:t>分，没有系统、部分就无所谓整体。因此，人的感知和认识</w:t>
      </w:r>
    </w:p>
    <w:p>
      <w:pPr>
        <w:spacing w:line="272" w:lineRule="auto"/>
        <w:sectPr>
          <w:headerReference w:type="default" r:id="rId393"/>
          <w:pgSz w:w="11900" w:h="16840"/>
          <w:pgMar w:top="1859" w:right="1780" w:bottom="400" w:left="1785" w:header="14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right="596"/>
        <w:spacing w:before="100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方法，也是按照客观的自然规律建立起来的。易学中反映的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客观自然规律，也就包含了感知和认识方法，</w:t>
      </w:r>
      <w:r>
        <w:rPr>
          <w:rFonts w:ascii="SimSun" w:hAnsi="SimSun" w:eastAsia="SimSun" w:cs="SimSun"/>
          <w:sz w:val="31"/>
          <w:szCs w:val="31"/>
          <w:spacing w:val="-3"/>
        </w:rPr>
        <w:t>所以，易学中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的太极是整体统一综合认识论，阴阳是系统各部分析认识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论。</w:t>
      </w:r>
    </w:p>
    <w:p>
      <w:pPr>
        <w:ind w:left="744"/>
        <w:spacing w:before="310" w:line="221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68" w:id="65"/>
      <w:bookmarkEnd w:id="65"/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3.占卜是发展变化随机认识论</w:t>
      </w:r>
    </w:p>
    <w:p>
      <w:pPr>
        <w:ind w:right="459" w:firstLine="780"/>
        <w:spacing w:before="323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易学中的阴阳八卦用于占卜，占卜的目的是为了预知未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来的吉凶祸福的，而吉凶祸福的实质是事物未来发展变化的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结果对人有利还是不利的另一种说法，有利则为吉为福，</w:t>
      </w:r>
      <w:r>
        <w:rPr>
          <w:rFonts w:ascii="SimSun" w:hAnsi="SimSun" w:eastAsia="SimSun" w:cs="SimSun"/>
          <w:sz w:val="31"/>
          <w:szCs w:val="31"/>
          <w:spacing w:val="-15"/>
        </w:rPr>
        <w:t>不利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则为凶为祸。事物未来的发展变化是可以预知的，根据什么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预知呢?根据事物发展变化的客观规律和因果关系去预知。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占卜是否能反映事物发展变化的客观规律和因果关系呢?占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卜本身是不能的。但占卜是由人进行的，人可以把事物</w:t>
      </w:r>
      <w:r>
        <w:rPr>
          <w:rFonts w:ascii="SimSun" w:hAnsi="SimSun" w:eastAsia="SimSun" w:cs="SimSun"/>
          <w:sz w:val="31"/>
          <w:szCs w:val="31"/>
          <w:spacing w:val="-6"/>
        </w:rPr>
        <w:t>发展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变化的客观规律和因果关系与占卜所得的符号组合或语言涵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义联系起来进行联想判断；占卜所得的符号组合或</w:t>
      </w:r>
      <w:r>
        <w:rPr>
          <w:rFonts w:ascii="SimSun" w:hAnsi="SimSun" w:eastAsia="SimSun" w:cs="SimSun"/>
          <w:sz w:val="31"/>
          <w:szCs w:val="31"/>
          <w:spacing w:val="-3"/>
        </w:rPr>
        <w:t>语言涵义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是随机的，而事物发展变化的客观规律和因果关系是固定的；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因此，这种联想判断具有随机选择和理性认识相结合的特征；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所以，占卜是发展变化随机认识论。随机认识，自然不如全面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认识准确；但全面认识有时会陷入利害相当、好坏略同难以决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断的境地，有时会陷入纷乱复杂、没有头绪不知所措的境地，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而事物的发展变化又是有时间性的，长时间的难以决</w:t>
      </w:r>
      <w:r>
        <w:rPr>
          <w:rFonts w:ascii="SimSun" w:hAnsi="SimSun" w:eastAsia="SimSun" w:cs="SimSun"/>
          <w:sz w:val="31"/>
          <w:szCs w:val="31"/>
          <w:spacing w:val="-3"/>
        </w:rPr>
        <w:t>断或不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知所措，就有可能误了时机，坏了结果。随机认识，常常可以 </w:t>
      </w:r>
      <w:r>
        <w:rPr>
          <w:rFonts w:ascii="SimSun" w:hAnsi="SimSun" w:eastAsia="SimSun" w:cs="SimSun"/>
          <w:sz w:val="31"/>
          <w:szCs w:val="31"/>
          <w:spacing w:val="-14"/>
        </w:rPr>
        <w:t>避免以上两种情况，在随机点上深入认识快速判断，得到及时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行动、信心十足、精神陡涨、事半功倍的好结果，是可能</w:t>
      </w:r>
      <w:r>
        <w:rPr>
          <w:rFonts w:ascii="SimSun" w:hAnsi="SimSun" w:eastAsia="SimSun" w:cs="SimSun"/>
          <w:sz w:val="31"/>
          <w:szCs w:val="31"/>
          <w:spacing w:val="-24"/>
        </w:rPr>
        <w:t>的。故 </w:t>
      </w:r>
      <w:r>
        <w:rPr>
          <w:rFonts w:ascii="SimSun" w:hAnsi="SimSun" w:eastAsia="SimSun" w:cs="SimSun"/>
          <w:sz w:val="31"/>
          <w:szCs w:val="31"/>
          <w:spacing w:val="-2"/>
        </w:rPr>
        <w:t>随机认识在特定的时间和场合可以补综合认识和分析认识即 </w:t>
      </w:r>
      <w:r>
        <w:rPr>
          <w:rFonts w:ascii="SimSun" w:hAnsi="SimSun" w:eastAsia="SimSun" w:cs="SimSun"/>
          <w:sz w:val="31"/>
          <w:szCs w:val="31"/>
          <w:spacing w:val="-8"/>
        </w:rPr>
        <w:t>全面认识之不足，也不失为一种行之有效的认识</w:t>
      </w:r>
      <w:r>
        <w:rPr>
          <w:rFonts w:ascii="SimSun" w:hAnsi="SimSun" w:eastAsia="SimSun" w:cs="SimSun"/>
          <w:sz w:val="31"/>
          <w:szCs w:val="31"/>
          <w:spacing w:val="-9"/>
        </w:rPr>
        <w:t>论。</w:t>
      </w:r>
    </w:p>
    <w:p>
      <w:pPr>
        <w:spacing w:line="266" w:lineRule="auto"/>
        <w:sectPr>
          <w:headerReference w:type="default" r:id="rId394"/>
          <w:pgSz w:w="11900" w:h="16840"/>
          <w:pgMar w:top="2170" w:right="1785" w:bottom="400" w:left="1509" w:header="17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055"/>
        <w:spacing w:before="1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3"/>
        </w:rPr>
        <w:t>(二)易学是辩证法</w:t>
      </w:r>
    </w:p>
    <w:p>
      <w:pPr>
        <w:pStyle w:val="BodyText"/>
        <w:spacing w:line="377" w:lineRule="auto"/>
        <w:rPr/>
      </w:pPr>
      <w:r/>
    </w:p>
    <w:p>
      <w:pPr>
        <w:ind w:left="195" w:right="45" w:firstLine="729"/>
        <w:spacing w:before="101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在现代哲学中，辩证法是和形而上学对立的概念。辩证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法的主要内容就是普遍联系和发展变化地看</w:t>
      </w:r>
      <w:r>
        <w:rPr>
          <w:rFonts w:ascii="SimSun" w:hAnsi="SimSun" w:eastAsia="SimSun" w:cs="SimSun"/>
          <w:sz w:val="31"/>
          <w:szCs w:val="31"/>
          <w:spacing w:val="-3"/>
        </w:rPr>
        <w:t>待宇宙间的一切 </w:t>
      </w:r>
      <w:r>
        <w:rPr>
          <w:rFonts w:ascii="SimSun" w:hAnsi="SimSun" w:eastAsia="SimSun" w:cs="SimSun"/>
          <w:sz w:val="31"/>
          <w:szCs w:val="31"/>
          <w:spacing w:val="-14"/>
        </w:rPr>
        <w:t>事物，易学的主要内容与之完全相符，说易学是</w:t>
      </w:r>
      <w:r>
        <w:rPr>
          <w:rFonts w:ascii="SimSun" w:hAnsi="SimSun" w:eastAsia="SimSun" w:cs="SimSun"/>
          <w:sz w:val="31"/>
          <w:szCs w:val="31"/>
          <w:spacing w:val="-15"/>
        </w:rPr>
        <w:t>辩证法，应当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是没有问题的。但是，由于易学把宇宙间一切事物的发展变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化规律叫做道，《易传·系辞上传》又说：“是故形而上者谓之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道，形而下者谓之器，化而裁之谓之变，推而行之谓之通，举而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错之天下之民谓之事业。”老子则说：“有物混成，先天地生，寂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兮寥兮，独立而不改，周行而不殆，可以为天下</w:t>
      </w:r>
      <w:r>
        <w:rPr>
          <w:rFonts w:ascii="SimSun" w:hAnsi="SimSun" w:eastAsia="SimSun" w:cs="SimSun"/>
          <w:sz w:val="31"/>
          <w:szCs w:val="31"/>
          <w:spacing w:val="-21"/>
        </w:rPr>
        <w:t>母，吾不知名，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字之曰道。”荀子也说：“天行有常，不为尧存，不为桀亡；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……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修道而不贰，则天不能祸；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……倍(背)道而</w:t>
      </w:r>
      <w:r>
        <w:rPr>
          <w:rFonts w:ascii="SimSun" w:hAnsi="SimSun" w:eastAsia="SimSun" w:cs="SimSun"/>
          <w:sz w:val="31"/>
          <w:szCs w:val="31"/>
          <w:spacing w:val="-23"/>
        </w:rPr>
        <w:t>妄行，则天不能使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之吉。”其后之人，遂有天不变道亦不变之说。此说的涵义本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来是自然不变自然规律也不变。如果自然变了自然规律也会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变，是此说没有明说出来的另一层意思。道是形而上者之学，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规律也是形而上者之学，因为道或规律是寓于万事万物发展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变化之中的，人只能看见有形的事物，不能看见无形的道或规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律，但人能通过事物的普遍联系和发展变化，感知或认识道或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规律的存在。道法自然即规律法自然，自然永远是自然，从这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个意义上说，自然是不变的，但自然的一切事</w:t>
      </w:r>
      <w:r>
        <w:rPr>
          <w:rFonts w:ascii="SimSun" w:hAnsi="SimSun" w:eastAsia="SimSun" w:cs="SimSun"/>
          <w:sz w:val="31"/>
          <w:szCs w:val="31"/>
          <w:spacing w:val="-14"/>
        </w:rPr>
        <w:t>物都是千变万化 </w:t>
      </w:r>
      <w:r>
        <w:rPr>
          <w:rFonts w:ascii="SimSun" w:hAnsi="SimSun" w:eastAsia="SimSun" w:cs="SimSun"/>
          <w:sz w:val="31"/>
          <w:szCs w:val="31"/>
          <w:spacing w:val="-14"/>
        </w:rPr>
        <w:t>的；因此，就道或规律的总体概念而言是不变的，但道或</w:t>
      </w:r>
      <w:r>
        <w:rPr>
          <w:rFonts w:ascii="SimSun" w:hAnsi="SimSun" w:eastAsia="SimSun" w:cs="SimSun"/>
          <w:sz w:val="31"/>
          <w:szCs w:val="31"/>
          <w:spacing w:val="-15"/>
        </w:rPr>
        <w:t>规律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的具体内容却反映的是自然的一切事物的千</w:t>
      </w:r>
      <w:r>
        <w:rPr>
          <w:rFonts w:ascii="SimSun" w:hAnsi="SimSun" w:eastAsia="SimSun" w:cs="SimSun"/>
          <w:sz w:val="31"/>
          <w:szCs w:val="31"/>
          <w:spacing w:val="-3"/>
        </w:rPr>
        <w:t>变万化。说道或 </w:t>
      </w:r>
      <w:r>
        <w:rPr>
          <w:rFonts w:ascii="SimSun" w:hAnsi="SimSun" w:eastAsia="SimSun" w:cs="SimSun"/>
          <w:sz w:val="31"/>
          <w:szCs w:val="31"/>
          <w:spacing w:val="-14"/>
        </w:rPr>
        <w:t>规律不变有理，说道或规律千变万化也有理，但说道或规律绝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对不变就没有理，中国人似乎没有这样说过。把中国人所说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的道当作与辩证法相对立的世界观和方法论，和形面上学等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同起来；而现代哲学中的形而上学的特点是用孤立、</w:t>
      </w:r>
      <w:r>
        <w:rPr>
          <w:rFonts w:ascii="SimSun" w:hAnsi="SimSun" w:eastAsia="SimSun" w:cs="SimSun"/>
          <w:sz w:val="31"/>
          <w:szCs w:val="31"/>
          <w:spacing w:val="-14"/>
        </w:rPr>
        <w:t>静止、片</w:t>
      </w:r>
    </w:p>
    <w:p>
      <w:pPr>
        <w:spacing w:line="272" w:lineRule="auto"/>
        <w:sectPr>
          <w:headerReference w:type="default" r:id="rId395"/>
          <w:pgSz w:w="11900" w:h="16840"/>
          <w:pgMar w:top="2019" w:right="1740" w:bottom="400" w:left="1785" w:header="163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21" w:firstLine="155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面、表面的观点去看世界，认为一切事物都彼此孤立，永远不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变；如果说有变化，也只是数量的增减和场所的变更，而这种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增减和变更的原因，不在事物的内部而在事物的外部，</w:t>
      </w:r>
      <w:r>
        <w:rPr>
          <w:rFonts w:ascii="SimSun" w:hAnsi="SimSun" w:eastAsia="SimSun" w:cs="SimSun"/>
          <w:sz w:val="31"/>
          <w:szCs w:val="31"/>
          <w:spacing w:val="-9"/>
        </w:rPr>
        <w:t>即由于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外力的推动，否认唯物辩证法所主张的事物因内部矛盾引起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发展变化的学说。形而上学的观点，不能解释事物质的多样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性，不能解释一种质变为其他种质的现象，而且会</w:t>
      </w:r>
      <w:r>
        <w:rPr>
          <w:rFonts w:ascii="SimSun" w:hAnsi="SimSun" w:eastAsia="SimSun" w:cs="SimSun"/>
          <w:sz w:val="31"/>
          <w:szCs w:val="31"/>
          <w:spacing w:val="-9"/>
        </w:rPr>
        <w:t>导致把事物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发展变化的根源归于上帝或“绝对观念”,走向唯</w:t>
      </w:r>
      <w:r>
        <w:rPr>
          <w:rFonts w:ascii="SimSun" w:hAnsi="SimSun" w:eastAsia="SimSun" w:cs="SimSun"/>
          <w:sz w:val="31"/>
          <w:szCs w:val="31"/>
          <w:spacing w:val="-3"/>
        </w:rPr>
        <w:t>心主义。易 </w:t>
      </w:r>
      <w:r>
        <w:rPr>
          <w:rFonts w:ascii="SimSun" w:hAnsi="SimSun" w:eastAsia="SimSun" w:cs="SimSun"/>
          <w:sz w:val="31"/>
          <w:szCs w:val="31"/>
          <w:spacing w:val="-6"/>
        </w:rPr>
        <w:t>学之道，</w:t>
      </w:r>
      <w:r>
        <w:rPr>
          <w:rFonts w:ascii="SimSun" w:hAnsi="SimSun" w:eastAsia="SimSun" w:cs="SimSun"/>
          <w:sz w:val="31"/>
          <w:szCs w:val="31"/>
          <w:spacing w:val="10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一开始就把事物内部的阴阳对立矛盾和事物外部的 </w:t>
      </w:r>
      <w:r>
        <w:rPr>
          <w:rFonts w:ascii="SimSun" w:hAnsi="SimSun" w:eastAsia="SimSun" w:cs="SimSun"/>
          <w:sz w:val="31"/>
          <w:szCs w:val="31"/>
          <w:spacing w:val="3"/>
        </w:rPr>
        <w:t>阴阳对立矛盾作为事物发展变化的内因和外因，内因的多样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性可以解释事物质的多样性，外因的多样性可以解释事物量 </w:t>
      </w:r>
      <w:r>
        <w:rPr>
          <w:rFonts w:ascii="SimSun" w:hAnsi="SimSun" w:eastAsia="SimSun" w:cs="SimSun"/>
          <w:sz w:val="31"/>
          <w:szCs w:val="31"/>
          <w:spacing w:val="-3"/>
        </w:rPr>
        <w:t>的多样性，质和量的多样性可以解释事物发展变化的多样性。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这和现代哲学中的形而上学是根本不相同的，不应当和现代 </w:t>
      </w:r>
      <w:r>
        <w:rPr>
          <w:rFonts w:ascii="SimSun" w:hAnsi="SimSun" w:eastAsia="SimSun" w:cs="SimSun"/>
          <w:sz w:val="31"/>
          <w:szCs w:val="31"/>
          <w:spacing w:val="3"/>
        </w:rPr>
        <w:t>哲学中的形而上学等同起来。易学之道，是寓于物质形态之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中而又高于物质形态的意识形态，所以，外</w:t>
      </w:r>
      <w:r>
        <w:rPr>
          <w:rFonts w:ascii="SimSun" w:hAnsi="SimSun" w:eastAsia="SimSun" w:cs="SimSun"/>
          <w:sz w:val="31"/>
          <w:szCs w:val="31"/>
          <w:spacing w:val="-9"/>
        </w:rPr>
        <w:t>国哲学家把这方面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的内容称为在物理学之上的学问，简称形而上学。中国哲学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家也说形而上者谓之道，形而下者谓之器，形而上和形而下相 </w:t>
      </w:r>
      <w:r>
        <w:rPr>
          <w:rFonts w:ascii="SimSun" w:hAnsi="SimSun" w:eastAsia="SimSun" w:cs="SimSun"/>
          <w:sz w:val="31"/>
          <w:szCs w:val="31"/>
          <w:spacing w:val="-8"/>
        </w:rPr>
        <w:t>对而言，道理和器物相对而言，形而上的道理是建立在形而下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的器物的基础之上的，道法自然就是这个意思。如果只追究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至道，不再追究道是建立在什么基础之上的东西，也就是不知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道“道法自然”或忘记了“道法自然”的观点，道也就</w:t>
      </w:r>
      <w:r>
        <w:rPr>
          <w:rFonts w:ascii="SimSun" w:hAnsi="SimSun" w:eastAsia="SimSun" w:cs="SimSun"/>
          <w:sz w:val="31"/>
          <w:szCs w:val="31"/>
          <w:spacing w:val="-19"/>
        </w:rPr>
        <w:t>成了没有 </w:t>
      </w:r>
      <w:r>
        <w:rPr>
          <w:rFonts w:ascii="SimSun" w:hAnsi="SimSun" w:eastAsia="SimSun" w:cs="SimSun"/>
          <w:sz w:val="31"/>
          <w:szCs w:val="31"/>
          <w:spacing w:val="-18"/>
        </w:rPr>
        <w:t>来源的“绝对观念”或“绝对精神”了。德国哲学家黑</w:t>
      </w:r>
      <w:r>
        <w:rPr>
          <w:rFonts w:ascii="SimSun" w:hAnsi="SimSun" w:eastAsia="SimSun" w:cs="SimSun"/>
          <w:sz w:val="31"/>
          <w:szCs w:val="31"/>
          <w:spacing w:val="-19"/>
        </w:rPr>
        <w:t>格尔，就 </w:t>
      </w:r>
      <w:r>
        <w:rPr>
          <w:rFonts w:ascii="SimSun" w:hAnsi="SimSun" w:eastAsia="SimSun" w:cs="SimSun"/>
          <w:sz w:val="31"/>
          <w:szCs w:val="31"/>
          <w:spacing w:val="-8"/>
        </w:rPr>
        <w:t>是一位不知道“道法自然”的哲学家，所以他成了客观唯心主 </w:t>
      </w:r>
      <w:r>
        <w:rPr>
          <w:rFonts w:ascii="SimSun" w:hAnsi="SimSun" w:eastAsia="SimSun" w:cs="SimSun"/>
          <w:sz w:val="31"/>
          <w:szCs w:val="31"/>
          <w:spacing w:val="-8"/>
        </w:rPr>
        <w:t>义者，按照他的观点再追究一步，就只好承认</w:t>
      </w:r>
      <w:r>
        <w:rPr>
          <w:rFonts w:ascii="SimSun" w:hAnsi="SimSun" w:eastAsia="SimSun" w:cs="SimSun"/>
          <w:sz w:val="31"/>
          <w:szCs w:val="31"/>
          <w:spacing w:val="-9"/>
        </w:rPr>
        <w:t>“绝对观念”或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“绝对精神”是上帝创造的了。中国也有不少这样的哲学家，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只知道“道生万物”,忘记了“道法自然”;所以，易学之道，</w:t>
      </w:r>
      <w:r>
        <w:rPr>
          <w:rFonts w:ascii="SimSun" w:hAnsi="SimSun" w:eastAsia="SimSun" w:cs="SimSun"/>
          <w:sz w:val="31"/>
          <w:szCs w:val="31"/>
          <w:spacing w:val="-29"/>
        </w:rPr>
        <w:t>在有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些哲学家的认识中，也是“绝对观念”或“绝对精神”,也成了唯 </w:t>
      </w:r>
      <w:r>
        <w:rPr>
          <w:rFonts w:ascii="SimSun" w:hAnsi="SimSun" w:eastAsia="SimSun" w:cs="SimSun"/>
          <w:sz w:val="31"/>
          <w:szCs w:val="31"/>
          <w:spacing w:val="-7"/>
        </w:rPr>
        <w:t>心主义的迷信即天地神鬼掌握主宰的“道”。因此</w:t>
      </w:r>
      <w:r>
        <w:rPr>
          <w:rFonts w:ascii="SimSun" w:hAnsi="SimSun" w:eastAsia="SimSun" w:cs="SimSun"/>
          <w:sz w:val="31"/>
          <w:szCs w:val="31"/>
          <w:spacing w:val="-8"/>
        </w:rPr>
        <w:t>可以说，唯</w:t>
      </w:r>
    </w:p>
    <w:p>
      <w:pPr>
        <w:spacing w:line="272" w:lineRule="auto"/>
        <w:sectPr>
          <w:headerReference w:type="default" r:id="rId396"/>
          <w:pgSz w:w="12090" w:h="16970"/>
          <w:pgMar w:top="2019" w:right="1813" w:bottom="400" w:left="1565" w:header="16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185"/>
        <w:spacing w:before="34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物主义和唯心主义虽然是两种相互对立的世界观，但常常只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有一步之差，甚至只有一线之差，并无不可逾越的鸿沟。就像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太极图中的阴阳两仪一样是紧密相联的，多一</w:t>
      </w:r>
      <w:r>
        <w:rPr>
          <w:rFonts w:ascii="SimSun" w:hAnsi="SimSun" w:eastAsia="SimSun" w:cs="SimSun"/>
          <w:sz w:val="31"/>
          <w:szCs w:val="31"/>
          <w:spacing w:val="-15"/>
        </w:rPr>
        <w:t>分就是阳，少一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分就是阴；当然，条件是在阴阳交界处，如果是各居其中，互相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逾越或转变也是要有相当长的过程的。辩证法和形而上学的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关系也大致如此，辩证法讲得不好，也会成为形而上学。英语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的形而上学一词，其形容词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metaphysical,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含有玄学的；形而上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的；抽象的；玄妙的；深奥的等意思。其名词</w:t>
      </w:r>
      <w:r>
        <w:rPr>
          <w:rFonts w:ascii="SimSun" w:hAnsi="SimSun" w:eastAsia="SimSun" w:cs="SimSun"/>
          <w:sz w:val="31"/>
          <w:szCs w:val="31"/>
          <w:spacing w:val="-4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metaphysics,就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是玄学或形而上学。中国人将它译成玄学，是因为中国的老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庄之学被称为玄学；将它译成形而上学，是因为中国的易学名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著《周易·易传》上有“形而上者谓之道”的说法。这</w:t>
      </w:r>
      <w:r>
        <w:rPr>
          <w:rFonts w:ascii="SimSun" w:hAnsi="SimSun" w:eastAsia="SimSun" w:cs="SimSun"/>
          <w:sz w:val="31"/>
          <w:szCs w:val="31"/>
          <w:spacing w:val="-35"/>
        </w:rPr>
        <w:t>样译，就把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老庄之道和易学之道和外国的玄学或形而上学混同了。其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实，中国的玄学和外国的玄学是不能等同的，中国的道和外国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的形而上学，也是不能等同的。因为各自的内容是有很大差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别的，而易学之道或易学，是更全面的辩证法，怎能和形而上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学等同起来呢?下面分述易学或易学之道的辩证法特</w:t>
      </w:r>
      <w:r>
        <w:rPr>
          <w:rFonts w:ascii="SimSun" w:hAnsi="SimSun" w:eastAsia="SimSun" w:cs="SimSun"/>
          <w:sz w:val="31"/>
          <w:szCs w:val="31"/>
          <w:spacing w:val="3"/>
        </w:rPr>
        <w:t>征。</w:t>
      </w:r>
    </w:p>
    <w:p>
      <w:pPr>
        <w:pStyle w:val="BodyText"/>
        <w:spacing w:line="335" w:lineRule="auto"/>
        <w:rPr/>
      </w:pPr>
      <w:r/>
    </w:p>
    <w:p>
      <w:pPr>
        <w:ind w:left="839"/>
        <w:spacing w:before="100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1.直线发展周期循环辩证法</w:t>
      </w:r>
    </w:p>
    <w:p>
      <w:pPr>
        <w:ind w:left="155" w:right="75" w:firstLine="679"/>
        <w:spacing w:before="332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易学或易学之道所反映的自然变化规律或阴阳变化规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律，是从观察日光在一条直线即土圭测日的子午线上</w:t>
      </w:r>
      <w:r>
        <w:rPr>
          <w:rFonts w:ascii="SimSun" w:hAnsi="SimSun" w:eastAsia="SimSun" w:cs="SimSun"/>
          <w:sz w:val="31"/>
          <w:szCs w:val="31"/>
          <w:spacing w:val="-10"/>
        </w:rPr>
        <w:t>发现的。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日光的明迹和暗影总是在子午线这条直线上来回往复地变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化，这种变化在子午线上表现为直线发展的周期循环，但它表 </w:t>
      </w:r>
      <w:r>
        <w:rPr>
          <w:rFonts w:ascii="SimSun" w:hAnsi="SimSun" w:eastAsia="SimSun" w:cs="SimSun"/>
          <w:sz w:val="31"/>
          <w:szCs w:val="31"/>
          <w:spacing w:val="-3"/>
        </w:rPr>
        <w:t>现的时间却是直线发展的去而不返往而不复的直线运动。远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古人在设置上圭观察日光阴阳变化之前，就凭直觉感知宇宙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万物的基本形态应当是圆的，其所以不圆了，非生物是内因外 </w:t>
      </w:r>
      <w:r>
        <w:rPr>
          <w:rFonts w:ascii="SimSun" w:hAnsi="SimSun" w:eastAsia="SimSun" w:cs="SimSun"/>
          <w:sz w:val="31"/>
          <w:szCs w:val="31"/>
          <w:spacing w:val="-3"/>
        </w:rPr>
        <w:t>因不平衡所致，生物也是内因外因不平衡必须适应环境</w:t>
      </w:r>
      <w:r>
        <w:rPr>
          <w:rFonts w:ascii="SimSun" w:hAnsi="SimSun" w:eastAsia="SimSun" w:cs="SimSun"/>
          <w:sz w:val="31"/>
          <w:szCs w:val="31"/>
          <w:spacing w:val="-4"/>
        </w:rPr>
        <w:t>求得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生存所致，所以能设想出表示宇宙万物基本形态的共</w:t>
      </w:r>
      <w:r>
        <w:rPr>
          <w:rFonts w:ascii="SimSun" w:hAnsi="SimSun" w:eastAsia="SimSun" w:cs="SimSun"/>
          <w:sz w:val="31"/>
          <w:szCs w:val="31"/>
          <w:spacing w:val="-10"/>
        </w:rPr>
        <w:t>同模式：</w:t>
      </w:r>
    </w:p>
    <w:p>
      <w:pPr>
        <w:spacing w:line="268" w:lineRule="auto"/>
        <w:sectPr>
          <w:headerReference w:type="default" r:id="rId397"/>
          <w:pgSz w:w="11900" w:h="16840"/>
          <w:pgMar w:top="2119" w:right="1760" w:bottom="400" w:left="1785" w:header="168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60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太极球、太极圈、乾坤圈等模型。设置土圭观察日光</w:t>
      </w:r>
      <w:r>
        <w:rPr>
          <w:rFonts w:ascii="SimSun" w:hAnsi="SimSun" w:eastAsia="SimSun" w:cs="SimSun"/>
          <w:sz w:val="31"/>
          <w:szCs w:val="31"/>
          <w:spacing w:val="-16"/>
        </w:rPr>
        <w:t>阴阳变化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之后，又把直线发展和曲线发展结合起来，形成圆周</w:t>
      </w:r>
      <w:r>
        <w:rPr>
          <w:rFonts w:ascii="SimSun" w:hAnsi="SimSun" w:eastAsia="SimSun" w:cs="SimSun"/>
          <w:sz w:val="31"/>
          <w:szCs w:val="31"/>
          <w:spacing w:val="-16"/>
        </w:rPr>
        <w:t>的周期循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环，将太极理论和阴阳理论统一为易学理论，于是，直</w:t>
      </w:r>
      <w:r>
        <w:rPr>
          <w:rFonts w:ascii="SimSun" w:hAnsi="SimSun" w:eastAsia="SimSun" w:cs="SimSun"/>
          <w:sz w:val="31"/>
          <w:szCs w:val="31"/>
          <w:spacing w:val="-15"/>
        </w:rPr>
        <w:t>线运动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和曲线运动，来回往复运动和圆周循环运动，就不</w:t>
      </w:r>
      <w:r>
        <w:rPr>
          <w:rFonts w:ascii="SimSun" w:hAnsi="SimSun" w:eastAsia="SimSun" w:cs="SimSun"/>
          <w:sz w:val="31"/>
          <w:szCs w:val="31"/>
          <w:spacing w:val="-16"/>
        </w:rPr>
        <w:t>是互不相干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的运动方式了，而是可以互相转化的运动方式了。现代的蒸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汽机、内燃机的活塞往复运动能变成车轮的圆周循</w:t>
      </w:r>
      <w:r>
        <w:rPr>
          <w:rFonts w:ascii="SimSun" w:hAnsi="SimSun" w:eastAsia="SimSun" w:cs="SimSun"/>
          <w:sz w:val="31"/>
          <w:szCs w:val="31"/>
          <w:spacing w:val="-16"/>
        </w:rPr>
        <w:t>环运动，现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代的电动机的圆周循环运动能变成机械的来回往复运动，其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道理似乎远古时期的中国人已经知道了，但他们的不肖子孙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却长期很少理解更很少应用，却是外国人后来发现了并广泛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应用了，作为远古中国人的后代能不深感惭愧么!“形而上者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谓之道，形而下者谓之器，化而裁之谓之变，推而行之谓之通，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举而错之天下之民谓之事业”。虽然中国人在形而下者的器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的方面有过一些化而裁之的变，推而行之的通、举而</w:t>
      </w:r>
      <w:r>
        <w:rPr>
          <w:rFonts w:ascii="SimSun" w:hAnsi="SimSun" w:eastAsia="SimSun" w:cs="SimSun"/>
          <w:sz w:val="31"/>
          <w:szCs w:val="31"/>
          <w:spacing w:val="-15"/>
        </w:rPr>
        <w:t>措之天下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之民的事业，但已经做到的和应当做到的相比，实在是太少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了。《易传·系辞上传》说：“易有圣人之道四焉，以言者尚其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辞，以动者尚其变，以制器者尚其象，以卜筮者尚其占。”似乎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以言、以动、以卜筮者，都有较大的成就，惟独以制器者的成就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不够大。成就较大的实用价值不大，实用价值大的成就又不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够大，现代中国人对易学的研究似乎还是在</w:t>
      </w:r>
      <w:r>
        <w:rPr>
          <w:rFonts w:ascii="SimSun" w:hAnsi="SimSun" w:eastAsia="SimSun" w:cs="SimSun"/>
          <w:sz w:val="31"/>
          <w:szCs w:val="31"/>
          <w:spacing w:val="-15"/>
        </w:rPr>
        <w:t>走过去的老路，有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尚其辞的，有尚其变的，有尚其占的，就是没有或很少有尚其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象的。难道中国人在制器方面还要自甘落后么!所谓制器，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就是器物生产，就是物质文明。精神生产是建立在器物生产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的基础之上的，精神文明是建立在物质文明的基础之上</w:t>
      </w:r>
      <w:r>
        <w:rPr>
          <w:rFonts w:ascii="SimSun" w:hAnsi="SimSun" w:eastAsia="SimSun" w:cs="SimSun"/>
          <w:sz w:val="31"/>
          <w:szCs w:val="31"/>
          <w:spacing w:val="-15"/>
        </w:rPr>
        <w:t>的；那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些实用价值不大的东西，不是不需要，但只有在吃饱了肚子，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穿暖了身子，住上了房子，坐上了车子之后才需要；在这些问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题尚未解决好之前，可以暂时放一放。中国人自汉代以来，务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实的人太少，务虚的人太多，所以，历史的发展就变</w:t>
      </w:r>
      <w:r>
        <w:rPr>
          <w:rFonts w:ascii="SimSun" w:hAnsi="SimSun" w:eastAsia="SimSun" w:cs="SimSun"/>
          <w:sz w:val="31"/>
          <w:szCs w:val="31"/>
          <w:spacing w:val="-14"/>
        </w:rPr>
        <w:t>成了历史</w:t>
      </w:r>
    </w:p>
    <w:p>
      <w:pPr>
        <w:spacing w:line="272" w:lineRule="auto"/>
        <w:sectPr>
          <w:headerReference w:type="default" r:id="rId398"/>
          <w:pgSz w:w="11900" w:h="16840"/>
          <w:pgMar w:top="1900" w:right="1785" w:bottom="400" w:left="1609" w:header="14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0" w:lineRule="auto"/>
        <w:rPr/>
      </w:pPr>
      <w:r/>
    </w:p>
    <w:p>
      <w:pPr>
        <w:ind w:left="314" w:right="218"/>
        <w:spacing w:before="100" w:line="24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的周期循环。这说明直线发展周期循环辩证法不仅适用于自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然界，也适用于人类社会。</w:t>
      </w:r>
    </w:p>
    <w:p>
      <w:pPr>
        <w:ind w:left="1059"/>
        <w:spacing w:before="31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相反相成互为因果辩证法</w:t>
      </w:r>
    </w:p>
    <w:p>
      <w:pPr>
        <w:ind w:left="314" w:right="56" w:firstLine="770"/>
        <w:spacing w:before="316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宇宙间一切事物都是相反相成互为因果的，这也是辩证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法。物质世界是实在的，但如果没有反物质的空虚，这实在也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就不成其为实在。所以是空虚成就了实在，也是实在成就了 </w:t>
      </w:r>
      <w:r>
        <w:rPr>
          <w:rFonts w:ascii="SimSun" w:hAnsi="SimSun" w:eastAsia="SimSun" w:cs="SimSun"/>
          <w:sz w:val="31"/>
          <w:szCs w:val="31"/>
          <w:spacing w:val="-13"/>
        </w:rPr>
        <w:t>空虚。没有实在也就没有空虚，没有空虚也</w:t>
      </w:r>
      <w:r>
        <w:rPr>
          <w:rFonts w:ascii="SimSun" w:hAnsi="SimSun" w:eastAsia="SimSun" w:cs="SimSun"/>
          <w:sz w:val="31"/>
          <w:szCs w:val="31"/>
          <w:spacing w:val="-14"/>
        </w:rPr>
        <w:t>就没有实在，实在 </w:t>
      </w:r>
      <w:r>
        <w:rPr>
          <w:rFonts w:ascii="SimSun" w:hAnsi="SimSun" w:eastAsia="SimSun" w:cs="SimSun"/>
          <w:sz w:val="31"/>
          <w:szCs w:val="31"/>
          <w:spacing w:val="-3"/>
        </w:rPr>
        <w:t>和空虚是互为因果的。易学中的阴阳也是这样，阳为光为热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为实，阴为无光无热无实，换言之则为暗为冷为虚</w:t>
      </w:r>
      <w:r>
        <w:rPr>
          <w:rFonts w:ascii="SimSun" w:hAnsi="SimSun" w:eastAsia="SimSun" w:cs="SimSun"/>
          <w:sz w:val="31"/>
          <w:szCs w:val="31"/>
          <w:spacing w:val="-26"/>
        </w:rPr>
        <w:t>；实为有，虚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为无，故有无相生，虚实互变。有的东西分解到不能感知的程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度为无，不能感知被认为无的东西聚合到可以感知的程度为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有，这就是有无相生。有的东西，占据一定</w:t>
      </w:r>
      <w:r>
        <w:rPr>
          <w:rFonts w:ascii="SimSun" w:hAnsi="SimSun" w:eastAsia="SimSun" w:cs="SimSun"/>
          <w:sz w:val="31"/>
          <w:szCs w:val="31"/>
          <w:spacing w:val="-14"/>
        </w:rPr>
        <w:t>的空间，空间就少 </w:t>
      </w:r>
      <w:r>
        <w:rPr>
          <w:rFonts w:ascii="SimSun" w:hAnsi="SimSun" w:eastAsia="SimSun" w:cs="SimSun"/>
          <w:sz w:val="31"/>
          <w:szCs w:val="31"/>
          <w:spacing w:val="-3"/>
        </w:rPr>
        <w:t>了被占据的部分；有的东西分解为无了，不占据一定的空间 </w:t>
      </w:r>
      <w:r>
        <w:rPr>
          <w:rFonts w:ascii="SimSun" w:hAnsi="SimSun" w:eastAsia="SimSun" w:cs="SimSun"/>
          <w:sz w:val="31"/>
          <w:szCs w:val="31"/>
          <w:spacing w:val="-14"/>
        </w:rPr>
        <w:t>了，空间就多了被占据的部分；无的东西聚合为有，必须有它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可以占据的空间，没有它可以占据的空间，它是无法聚合为有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的，这就是虚实互变。有了有无相生、虚实互变，物质世界和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人类社会才能有新陈代谢的发展或变化。所以，相反相成互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为因果也是普遍存在的辩证法。</w:t>
      </w:r>
    </w:p>
    <w:p>
      <w:pPr>
        <w:pStyle w:val="BodyText"/>
        <w:spacing w:line="332" w:lineRule="auto"/>
        <w:rPr/>
      </w:pPr>
      <w:r/>
    </w:p>
    <w:p>
      <w:pPr>
        <w:ind w:left="969"/>
        <w:spacing w:before="102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3.绝对相对有限无限辩证法</w:t>
      </w:r>
    </w:p>
    <w:p>
      <w:pPr>
        <w:ind w:left="314" w:right="153" w:firstLine="649"/>
        <w:spacing w:before="339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宇宙间的物质世界是永存的，不会被消灭的，客观地存在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的东西就是有，有永远不能变无，只是把分解到不能感知的程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度或者变成另一种形态存在当作无了，其实它还是有，由此而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有物质不灭定律。但由物质构成的所有事物又都不是永存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的，都有分解到不能感知的无或者变成另一种形态存在的那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一天，所以从物质的角度看，有是绝对的，无是相对的；从事物</w:t>
      </w:r>
    </w:p>
    <w:p>
      <w:pPr>
        <w:spacing w:line="265" w:lineRule="auto"/>
        <w:sectPr>
          <w:headerReference w:type="default" r:id="rId399"/>
          <w:pgSz w:w="11900" w:h="16840"/>
          <w:pgMar w:top="2069" w:right="1609" w:bottom="400" w:left="1785" w:header="168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right="373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的角度看，无是绝对的，有是相对的；所以，有无都既是绝对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的，又是相对的。人类是永存的，但每个人是不能永存</w:t>
      </w:r>
      <w:r>
        <w:rPr>
          <w:rFonts w:ascii="SimSun" w:hAnsi="SimSun" w:eastAsia="SimSun" w:cs="SimSun"/>
          <w:sz w:val="31"/>
          <w:szCs w:val="31"/>
          <w:spacing w:val="-15"/>
        </w:rPr>
        <w:t>的；所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以，人类的生命是无限的，每个人的生命是有限的；人类的发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展是无限的，每个人的发展是有限的；就每个人来说</w:t>
      </w:r>
      <w:r>
        <w:rPr>
          <w:rFonts w:ascii="SimSun" w:hAnsi="SimSun" w:eastAsia="SimSun" w:cs="SimSun"/>
          <w:sz w:val="31"/>
          <w:szCs w:val="31"/>
          <w:spacing w:val="-14"/>
        </w:rPr>
        <w:t>，分裂繁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衍是无限的，生长发育是有限的。人的分裂繁衍就像太极生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两仪、两仪生四象、四象生八卦、八卦生六十四卦一样不断地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生下去；但人的生长发育却不能无限的往大长往高长；这也是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绝对相对有限无限的辩证法原则所决定的。远古上古之人似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乎明白此理，懂得这种辩证法，所以，虽然相信天地鬼神，认为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人死之后，即使不能上天为神，也会入地为鬼，因此，自古就有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随葬器物甚至殉葬奴隶的习俗，但却少有求长生</w:t>
      </w:r>
      <w:r>
        <w:rPr>
          <w:rFonts w:ascii="SimSun" w:hAnsi="SimSun" w:eastAsia="SimSun" w:cs="SimSun"/>
          <w:sz w:val="31"/>
          <w:szCs w:val="31"/>
          <w:spacing w:val="-2"/>
        </w:rPr>
        <w:t>作仙人的愿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望。被称为十三经包括《周易》和《易传》在内的</w:t>
      </w:r>
      <w:r>
        <w:rPr>
          <w:rFonts w:ascii="SimSun" w:hAnsi="SimSun" w:eastAsia="SimSun" w:cs="SimSun"/>
          <w:sz w:val="31"/>
          <w:szCs w:val="31"/>
          <w:spacing w:val="-24"/>
        </w:rPr>
        <w:t>早期经典文献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中，没有“仙”字，就是明证。人能长生不老，成为仙人，永远存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在，是不合绝对相对有限无限辩证法的，所以不能</w:t>
      </w:r>
      <w:r>
        <w:rPr>
          <w:rFonts w:ascii="SimSun" w:hAnsi="SimSun" w:eastAsia="SimSun" w:cs="SimSun"/>
          <w:sz w:val="31"/>
          <w:szCs w:val="31"/>
          <w:spacing w:val="-14"/>
        </w:rPr>
        <w:t>成立，事实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上也不曾有过，不过是想象出来的故事而已。</w:t>
      </w:r>
    </w:p>
    <w:p>
      <w:pPr>
        <w:pStyle w:val="BodyText"/>
        <w:spacing w:line="332" w:lineRule="auto"/>
        <w:rPr/>
      </w:pPr>
      <w:r/>
    </w:p>
    <w:p>
      <w:pPr>
        <w:ind w:left="664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对立统一矛盾转化辩证法</w:t>
      </w:r>
    </w:p>
    <w:p>
      <w:pPr>
        <w:ind w:right="331" w:firstLine="659"/>
        <w:spacing w:before="327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对立统一，矛盾转化，不同的人有不同的理解</w:t>
      </w:r>
      <w:r>
        <w:rPr>
          <w:rFonts w:ascii="SimSun" w:hAnsi="SimSun" w:eastAsia="SimSun" w:cs="SimSun"/>
          <w:sz w:val="31"/>
          <w:szCs w:val="31"/>
          <w:spacing w:val="-2"/>
        </w:rPr>
        <w:t>。有的认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为：对立的东西要统一起来，就要将对立双方的矛盾</w:t>
      </w:r>
      <w:r>
        <w:rPr>
          <w:rFonts w:ascii="SimSun" w:hAnsi="SimSun" w:eastAsia="SimSun" w:cs="SimSun"/>
          <w:sz w:val="31"/>
          <w:szCs w:val="31"/>
          <w:spacing w:val="-14"/>
        </w:rPr>
        <w:t>转化为不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矛盾，或将尖锐的矛盾转化为缓和的矛盾，以达到统一起来的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目的。有的认为：对立是统一中的自然属性，对立双方的矛盾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斗争是不可避免的，只有激化矛盾进行斗争，破坏了旧的统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一，使矛盾的次要方面转化为主要方面，以</w:t>
      </w:r>
      <w:r>
        <w:rPr>
          <w:rFonts w:ascii="SimSun" w:hAnsi="SimSun" w:eastAsia="SimSun" w:cs="SimSun"/>
          <w:sz w:val="31"/>
          <w:szCs w:val="31"/>
          <w:spacing w:val="-14"/>
        </w:rPr>
        <w:t>达到新的统一起来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的目的。还有的认为：对立的统一是一切事物的自然属性，矛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盾斗争是事物运动发展变化的主要动力，只有不断的矛盾斗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争，事物才能不断地进步。第一种认为是守成治世辩证法，第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二种认为是革命创业辩证法，第三种认为是什么辩证法，说不</w:t>
      </w:r>
    </w:p>
    <w:p>
      <w:pPr>
        <w:spacing w:line="269" w:lineRule="auto"/>
        <w:sectPr>
          <w:headerReference w:type="default" r:id="rId400"/>
          <w:pgSz w:w="11900" w:h="16840"/>
          <w:pgMar w:top="2110" w:right="1785" w:bottom="400" w:left="1710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4" w:right="74"/>
        <w:spacing w:before="305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</w:rPr>
        <w:t>好，大概可叫不断折腾辩证法。《礼记》上说：“一张一弛，文武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之道也。”天下大事，分久必合，合久必分。事物既有矛盾斗争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的一面，也有和平共处的一面，矛盾斗争一段时间之后，要有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一个相对缓和稳定阶段，这就是一张一弛。事物在长久分裂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之后，必因分裂不利生存而要求统一；长久统一之后，必因没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有自由而要求分裂，这就是分久必合，合久必分。人类社会亦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如此，长久的一个中心，必然出现专制，因而要求多中心；长久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的多中心等于无中心，无中心就没有共同的公平合理，所以又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要求有中心和只有一个中心。反映在意识形态上也</w:t>
      </w:r>
      <w:r>
        <w:rPr>
          <w:rFonts w:ascii="SimSun" w:hAnsi="SimSun" w:eastAsia="SimSun" w:cs="SimSun"/>
          <w:sz w:val="31"/>
          <w:szCs w:val="31"/>
          <w:spacing w:val="2"/>
        </w:rPr>
        <w:t>是如此，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长久的分裂局面，必然形成多神论或泛神论，为了统一，就会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出现一神论。统一久了，没了自由，又会出现多神论或泛神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论，多神论就是多中心，多中心等于无中心，多神论或泛神论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就等于无神论；或者叫做名义上的有神论，实际上的无神论。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这些都是对立统一矛盾转化辩证法的具体表现</w:t>
      </w:r>
      <w:r>
        <w:rPr>
          <w:rFonts w:ascii="SimSun" w:hAnsi="SimSun" w:eastAsia="SimSun" w:cs="SimSun"/>
          <w:sz w:val="31"/>
          <w:szCs w:val="31"/>
          <w:spacing w:val="-3"/>
        </w:rPr>
        <w:t>。正确地应用 </w:t>
      </w:r>
      <w:r>
        <w:rPr>
          <w:rFonts w:ascii="SimSun" w:hAnsi="SimSun" w:eastAsia="SimSun" w:cs="SimSun"/>
          <w:sz w:val="31"/>
          <w:szCs w:val="31"/>
          <w:spacing w:val="-2"/>
        </w:rPr>
        <w:t>对立统一矛盾转化辩证法，可以使人类社会保</w:t>
      </w:r>
      <w:r>
        <w:rPr>
          <w:rFonts w:ascii="SimSun" w:hAnsi="SimSun" w:eastAsia="SimSun" w:cs="SimSun"/>
          <w:sz w:val="31"/>
          <w:szCs w:val="31"/>
          <w:spacing w:val="-3"/>
        </w:rPr>
        <w:t>持较长时间的 </w:t>
      </w:r>
      <w:r>
        <w:rPr>
          <w:rFonts w:ascii="SimSun" w:hAnsi="SimSun" w:eastAsia="SimSun" w:cs="SimSun"/>
          <w:sz w:val="31"/>
          <w:szCs w:val="31"/>
          <w:spacing w:val="-20"/>
        </w:rPr>
        <w:t>和平与稳定，少则数十年，多则二三百年，这就是长治久安了。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从理论上讲，是可以保持更长时间的长治久安的，但这很难做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到，因为处于统治地位的人，在长治久安的情况下，不可能不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产生种种错误思想情绪，做出诸如骄奢淫佚或穷奢极欲之类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的事情来，只要发生这类事情，民众到了求生不得之时，就不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怕死，就要奋起以死相拼，战乱就出现了，处于</w:t>
      </w:r>
      <w:r>
        <w:rPr>
          <w:rFonts w:ascii="SimSun" w:hAnsi="SimSun" w:eastAsia="SimSun" w:cs="SimSun"/>
          <w:sz w:val="31"/>
          <w:szCs w:val="31"/>
          <w:spacing w:val="-14"/>
        </w:rPr>
        <w:t>统治地位的人 </w:t>
      </w:r>
      <w:r>
        <w:rPr>
          <w:rFonts w:ascii="SimSun" w:hAnsi="SimSun" w:eastAsia="SimSun" w:cs="SimSun"/>
          <w:sz w:val="31"/>
          <w:szCs w:val="31"/>
          <w:spacing w:val="-14"/>
        </w:rPr>
        <w:t>的末日也就到了。所以，统治者的灭亡，都是自取的，不是任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何人强加于他们的。因此，辩证法是无情的。</w:t>
      </w:r>
    </w:p>
    <w:p>
      <w:pPr>
        <w:pStyle w:val="BodyText"/>
        <w:spacing w:line="255" w:lineRule="auto"/>
        <w:rPr/>
      </w:pPr>
      <w:r/>
    </w:p>
    <w:p>
      <w:pPr>
        <w:ind w:left="739"/>
        <w:spacing w:before="101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5.相对互补系统平衡辩证法</w:t>
      </w:r>
    </w:p>
    <w:p>
      <w:pPr>
        <w:ind w:left="745"/>
        <w:spacing w:before="336" w:line="49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  <w:position w:val="13"/>
        </w:rPr>
        <w:t>任何事物的发展变化，由于各种因素有差异，所以不能绝</w:t>
      </w:r>
    </w:p>
    <w:p>
      <w:pPr>
        <w:ind w:left="12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对平衡。例如：物有大小好丑，人有智愚强弱，不可能完</w:t>
      </w:r>
      <w:r>
        <w:rPr>
          <w:rFonts w:ascii="SimSun" w:hAnsi="SimSun" w:eastAsia="SimSun" w:cs="SimSun"/>
          <w:sz w:val="31"/>
          <w:szCs w:val="31"/>
          <w:spacing w:val="-13"/>
        </w:rPr>
        <w:t>全一</w:t>
      </w:r>
    </w:p>
    <w:p>
      <w:pPr>
        <w:spacing w:line="219" w:lineRule="auto"/>
        <w:sectPr>
          <w:headerReference w:type="default" r:id="rId401"/>
          <w:pgSz w:w="11900" w:h="16840"/>
          <w:pgMar w:top="1960" w:right="1780" w:bottom="400" w:left="1785" w:header="15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right="40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样。如何使一切事物都能在一个统一场内得</w:t>
      </w:r>
      <w:r>
        <w:rPr>
          <w:rFonts w:ascii="SimSun" w:hAnsi="SimSun" w:eastAsia="SimSun" w:cs="SimSun"/>
          <w:sz w:val="31"/>
          <w:szCs w:val="31"/>
          <w:spacing w:val="-3"/>
        </w:rPr>
        <w:t>以存在，而不致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互相对立矛盾不能和平共处呢?唯一的办法就是实行相对互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补系统平衡。在生物界，大的生物生存竞争能力较强，寿命较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长，但繁殖能力较差；小的生物生存竞争能力较弱，寿命较短，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但繁殖能力较高；美好的生物能得到各方面的爱护，故生殖较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少；丑陋的生物必受各方面的戕害，故生殖较多；这是生物界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的相对互补系统平衡方式。人类社会的相对</w:t>
      </w:r>
      <w:r>
        <w:rPr>
          <w:rFonts w:ascii="SimSun" w:hAnsi="SimSun" w:eastAsia="SimSun" w:cs="SimSun"/>
          <w:sz w:val="31"/>
          <w:szCs w:val="31"/>
          <w:spacing w:val="-3"/>
        </w:rPr>
        <w:t>互补系统平衡方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式，应当是自觉地以智助愚，以强扶弱，以富济贫，以</w:t>
      </w:r>
      <w:r>
        <w:rPr>
          <w:rFonts w:ascii="SimSun" w:hAnsi="SimSun" w:eastAsia="SimSun" w:cs="SimSun"/>
          <w:sz w:val="31"/>
          <w:szCs w:val="31"/>
          <w:spacing w:val="-25"/>
        </w:rPr>
        <w:t>有余奉不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足。这本是存人以存己之道，但能明此道的人实在太少，只有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极少数聪明智慧极高的人能明此道，这种人能以有余奉天下，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被人们称为有道者或圣人。有道者或圣人如在上位</w:t>
      </w:r>
      <w:r>
        <w:rPr>
          <w:rFonts w:ascii="SimSun" w:hAnsi="SimSun" w:eastAsia="SimSun" w:cs="SimSun"/>
          <w:sz w:val="31"/>
          <w:szCs w:val="31"/>
          <w:spacing w:val="-3"/>
        </w:rPr>
        <w:t>，就会实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行“高者抑之，下者举之，有余者损之，不足</w:t>
      </w:r>
      <w:r>
        <w:rPr>
          <w:rFonts w:ascii="SimSun" w:hAnsi="SimSun" w:eastAsia="SimSun" w:cs="SimSun"/>
          <w:sz w:val="31"/>
          <w:szCs w:val="31"/>
          <w:spacing w:val="-25"/>
        </w:rPr>
        <w:t>者补之”的应行之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道。老子称这种应行之道为天道，他说：“天之道损有余而补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不足，人之道则不然，损不足以奉有余。”其实，人也是不愿意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损不足以奉有余的，是在上位的无道者或恶人逼的。在这种 </w:t>
      </w:r>
      <w:r>
        <w:rPr>
          <w:rFonts w:ascii="SimSun" w:hAnsi="SimSun" w:eastAsia="SimSun" w:cs="SimSun"/>
          <w:sz w:val="31"/>
          <w:szCs w:val="31"/>
          <w:spacing w:val="-4"/>
        </w:rPr>
        <w:t>人的逼迫下，安分者只好损自己的不足，以奉在上位者的有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余；不安分者就会损别人的不足，以奉在上位者的有余。如果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在上位者都是贪得无厌利欲薰心的无道者或恶人，损不足以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奉有余的现象就会普遍存在，人类社会的动荡混乱也就接踵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而至了。动荡混乱必使有余者一无所有，在上位者退居</w:t>
      </w:r>
      <w:r>
        <w:rPr>
          <w:rFonts w:ascii="SimSun" w:hAnsi="SimSun" w:eastAsia="SimSun" w:cs="SimSun"/>
          <w:sz w:val="31"/>
          <w:szCs w:val="31"/>
          <w:spacing w:val="-10"/>
        </w:rPr>
        <w:t>下位，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或者堕入地狱，甚至殃及子孙。所以说以有余奉不足是存人 </w:t>
      </w:r>
      <w:r>
        <w:rPr>
          <w:rFonts w:ascii="SimSun" w:hAnsi="SimSun" w:eastAsia="SimSun" w:cs="SimSun"/>
          <w:sz w:val="31"/>
          <w:szCs w:val="31"/>
          <w:spacing w:val="-2"/>
        </w:rPr>
        <w:t>存已之道，而以不足奉有余是灭人灭己之道</w:t>
      </w:r>
      <w:r>
        <w:rPr>
          <w:rFonts w:ascii="SimSun" w:hAnsi="SimSun" w:eastAsia="SimSun" w:cs="SimSun"/>
          <w:sz w:val="31"/>
          <w:szCs w:val="31"/>
          <w:spacing w:val="-3"/>
        </w:rPr>
        <w:t>。这就是相对互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补系统平衡辩证法的妙用，懂得这种妙用的人是极少的，但可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以相信，在许多历史事实和现实生活的教育下，懂得这种妙用 </w:t>
      </w:r>
      <w:r>
        <w:rPr>
          <w:rFonts w:ascii="SimSun" w:hAnsi="SimSun" w:eastAsia="SimSun" w:cs="SimSun"/>
          <w:sz w:val="31"/>
          <w:szCs w:val="31"/>
          <w:spacing w:val="-12"/>
        </w:rPr>
        <w:t>的人会越来越多，甚至会都懂得。</w:t>
      </w:r>
    </w:p>
    <w:p>
      <w:pPr>
        <w:spacing w:line="266" w:lineRule="auto"/>
        <w:sectPr>
          <w:headerReference w:type="default" r:id="rId402"/>
          <w:pgSz w:w="11900" w:h="16840"/>
          <w:pgMar w:top="2090" w:right="1785" w:bottom="400" w:left="1569" w:header="16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2" w:lineRule="auto"/>
        <w:rPr/>
      </w:pPr>
      <w:r/>
    </w:p>
    <w:p>
      <w:pPr>
        <w:ind w:left="89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整体调控全局和谐辩证法</w:t>
      </w:r>
    </w:p>
    <w:p>
      <w:pPr>
        <w:ind w:left="144" w:right="69" w:firstLine="770"/>
        <w:spacing w:before="303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事物不论大小，都必须整体调控，才能全局</w:t>
      </w:r>
      <w:r>
        <w:rPr>
          <w:rFonts w:ascii="SimSun" w:hAnsi="SimSun" w:eastAsia="SimSun" w:cs="SimSun"/>
          <w:sz w:val="31"/>
          <w:szCs w:val="31"/>
          <w:spacing w:val="-17"/>
        </w:rPr>
        <w:t>和谐。既要整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体调控，就必须有中心，有受中心控制的系统和局部。原子有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核，有受核控制的质子中子和电子；人体有大脑，有</w:t>
      </w:r>
      <w:r>
        <w:rPr>
          <w:rFonts w:ascii="SimSun" w:hAnsi="SimSun" w:eastAsia="SimSun" w:cs="SimSun"/>
          <w:sz w:val="31"/>
          <w:szCs w:val="31"/>
          <w:spacing w:val="-16"/>
        </w:rPr>
        <w:t>受大脑控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制的各个系统和各种器官；人类社会有首领和政府，</w:t>
      </w:r>
      <w:r>
        <w:rPr>
          <w:rFonts w:ascii="SimSun" w:hAnsi="SimSun" w:eastAsia="SimSun" w:cs="SimSun"/>
          <w:sz w:val="31"/>
          <w:szCs w:val="31"/>
          <w:spacing w:val="-16"/>
        </w:rPr>
        <w:t>有受首领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和政府控制的各级机构和所有民众。如果人体不能全局和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谐，那一定是大脑有了毛病，不能实行整体调控的结果；如果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人类社会或民族国家不能全局和谐，那一定是首领和政府有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了毛病，不能实行整体调控的结果。人的大脑不能整体调控、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做到全局和谐，必然导致人体死亡，大脑也死亡；民族国家的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首领和政府不能整体调控、做到全局和谐，必然导致民众革 </w:t>
      </w:r>
      <w:r>
        <w:rPr>
          <w:rFonts w:ascii="SimSun" w:hAnsi="SimSun" w:eastAsia="SimSun" w:cs="SimSun"/>
          <w:sz w:val="31"/>
          <w:szCs w:val="31"/>
          <w:spacing w:val="-10"/>
        </w:rPr>
        <w:t>命，首领和政府也就被革除。整体调控的目标就是全局和谐，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全局和谐的前提就是相对互补系统平衡，相对互补系统平衡 </w:t>
      </w:r>
      <w:r>
        <w:rPr>
          <w:rFonts w:ascii="SimSun" w:hAnsi="SimSun" w:eastAsia="SimSun" w:cs="SimSun"/>
          <w:sz w:val="31"/>
          <w:szCs w:val="31"/>
          <w:spacing w:val="-4"/>
        </w:rPr>
        <w:t>的作用就是转化或缓和矛盾，使对立双方在都能较好地生存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的情况下，和平共处于整体统一之中。这就是</w:t>
      </w:r>
      <w:r>
        <w:rPr>
          <w:rFonts w:ascii="SimSun" w:hAnsi="SimSun" w:eastAsia="SimSun" w:cs="SimSun"/>
          <w:sz w:val="31"/>
          <w:szCs w:val="31"/>
          <w:spacing w:val="-4"/>
        </w:rPr>
        <w:t>整体调控全局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和谐辩证法。在易学中，无论是太极系统模型，还是阴阳系统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符号，都以整体调控全局和谐为基本原则，表现太极系统模型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的太极图，也包含了整体调控全局和谐的基本原则。图上的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阴阳两部分反映的是太极球的正反两面(受光面或可</w:t>
      </w:r>
      <w:r>
        <w:rPr>
          <w:rFonts w:ascii="SimSun" w:hAnsi="SimSun" w:eastAsia="SimSun" w:cs="SimSun"/>
          <w:sz w:val="31"/>
          <w:szCs w:val="31"/>
          <w:spacing w:val="1"/>
        </w:rPr>
        <w:t>见面与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背光面或不可见面)的关系和变化的。实际上，在光线和</w:t>
      </w:r>
      <w:r>
        <w:rPr>
          <w:rFonts w:ascii="SimSun" w:hAnsi="SimSun" w:eastAsia="SimSun" w:cs="SimSun"/>
          <w:sz w:val="31"/>
          <w:szCs w:val="31"/>
          <w:spacing w:val="-10"/>
        </w:rPr>
        <w:t>视线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处于同一方向时，正面都是白色，反面都是黑色，光线和视线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成90°角时，以可见面为正面，则正反面都为半白半黑，黑白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分界为直线，并非反</w:t>
      </w:r>
      <w:r>
        <w:rPr>
          <w:rFonts w:ascii="Times New Roman" w:hAnsi="Times New Roman" w:eastAsia="Times New Roman" w:cs="Times New Roman"/>
          <w:sz w:val="31"/>
          <w:szCs w:val="31"/>
          <w:spacing w:val="-10"/>
        </w:rPr>
        <w:t>“S” </w:t>
      </w:r>
      <w:r>
        <w:rPr>
          <w:rFonts w:ascii="SimSun" w:hAnsi="SimSun" w:eastAsia="SimSun" w:cs="SimSun"/>
          <w:sz w:val="31"/>
          <w:szCs w:val="31"/>
          <w:spacing w:val="-10"/>
        </w:rPr>
        <w:t>形曲线。古人发挥想象力，设</w:t>
      </w:r>
      <w:r>
        <w:rPr>
          <w:rFonts w:ascii="SimSun" w:hAnsi="SimSun" w:eastAsia="SimSun" w:cs="SimSun"/>
          <w:sz w:val="31"/>
          <w:szCs w:val="31"/>
          <w:spacing w:val="-11"/>
        </w:rPr>
        <w:t>想太极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球为阴阳互包球，又设想太极球变成太极圈，球、圈的阴阳变 </w:t>
      </w:r>
      <w:r>
        <w:rPr>
          <w:rFonts w:ascii="SimSun" w:hAnsi="SimSun" w:eastAsia="SimSun" w:cs="SimSun"/>
          <w:sz w:val="31"/>
          <w:szCs w:val="31"/>
          <w:spacing w:val="-10"/>
        </w:rPr>
        <w:t>化，就不只是在表面和圆周上，而是在圆心和圆周两个方面，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圆心就有了整体调控的作用，阴阳变化的每进一线和每退一</w:t>
      </w:r>
    </w:p>
    <w:p>
      <w:pPr>
        <w:spacing w:line="272" w:lineRule="auto"/>
        <w:sectPr>
          <w:headerReference w:type="default" r:id="rId403"/>
          <w:pgSz w:w="11900" w:h="16840"/>
          <w:pgMar w:top="1960" w:right="1785" w:bottom="400" w:left="1785" w:header="15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4" w:lineRule="auto"/>
        <w:rPr/>
      </w:pPr>
      <w:r>
        <w:drawing>
          <wp:anchor distT="0" distB="0" distL="0" distR="0" simplePos="0" relativeHeight="254048256" behindDoc="0" locked="0" layoutInCell="0" allowOverlap="1">
            <wp:simplePos x="0" y="0"/>
            <wp:positionH relativeFrom="page">
              <wp:posOffset>1142996</wp:posOffset>
            </wp:positionH>
            <wp:positionV relativeFrom="page">
              <wp:posOffset>1289088</wp:posOffset>
            </wp:positionV>
            <wp:extent cx="5118093" cy="12617"/>
            <wp:effectExtent l="0" t="0" r="0" b="0"/>
            <wp:wrapNone/>
            <wp:docPr id="804" name="IM 804"/>
            <wp:cNvGraphicFramePr/>
            <a:graphic>
              <a:graphicData uri="http://schemas.openxmlformats.org/drawingml/2006/picture">
                <pic:pic>
                  <pic:nvPicPr>
                    <pic:cNvPr id="804" name="IM 804"/>
                    <pic:cNvPicPr/>
                  </pic:nvPicPr>
                  <pic:blipFill>
                    <a:blip r:embed="rId4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8093" cy="12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54" w:lineRule="auto"/>
        <w:rPr/>
      </w:pPr>
      <w:r/>
    </w:p>
    <w:p>
      <w:pPr>
        <w:spacing w:before="52" w:line="192" w:lineRule="auto"/>
        <w:jc w:val="righ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11"/>
        </w:rPr>
        <w:t>f</w:t>
      </w:r>
    </w:p>
    <w:p>
      <w:pPr>
        <w:pStyle w:val="BodyText"/>
        <w:spacing w:line="451" w:lineRule="auto"/>
        <w:rPr/>
      </w:pPr>
      <w:r/>
    </w:p>
    <w:p>
      <w:pPr>
        <w:ind w:left="5054"/>
        <w:spacing w:before="75" w:line="219" w:lineRule="auto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SimSun" w:hAnsi="SimSun" w:eastAsia="SimSun" w:cs="SimSun"/>
          <w:sz w:val="23"/>
          <w:szCs w:val="23"/>
          <w:spacing w:val="1"/>
        </w:rPr>
        <w:t>第四章  易学与哲学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   </w:t>
      </w:r>
      <w:r>
        <w:rPr>
          <w:rFonts w:ascii="Times New Roman" w:hAnsi="Times New Roman" w:eastAsia="Times New Roman" w:cs="Times New Roman"/>
          <w:sz w:val="18"/>
          <w:szCs w:val="18"/>
          <w:spacing w:val="1"/>
          <w:position w:val="-1"/>
        </w:rPr>
        <w:t>359</w:t>
      </w:r>
    </w:p>
    <w:p>
      <w:pPr>
        <w:pStyle w:val="BodyText"/>
        <w:spacing w:line="332" w:lineRule="auto"/>
        <w:rPr/>
      </w:pPr>
      <w:r/>
    </w:p>
    <w:p>
      <w:pPr>
        <w:ind w:right="1326" w:firstLine="154"/>
        <w:spacing w:before="100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线，都要通过圆心才能转换，于是阴阳变化就成了一条曲线作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“8”字形连续前进，反面为阴的线条，穿过中心到正面变为阳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的线条，反面为阳的线条，穿过中心到正面</w:t>
      </w:r>
      <w:r>
        <w:rPr>
          <w:rFonts w:ascii="SimSun" w:hAnsi="SimSun" w:eastAsia="SimSun" w:cs="SimSun"/>
          <w:sz w:val="31"/>
          <w:szCs w:val="31"/>
          <w:spacing w:val="-9"/>
        </w:rPr>
        <w:t>变为阴的线条，无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数的阴、阳线条，构成正反两面的阴、阳两部分，在正</w:t>
      </w:r>
      <w:r>
        <w:rPr>
          <w:rFonts w:ascii="SimSun" w:hAnsi="SimSun" w:eastAsia="SimSun" w:cs="SimSun"/>
          <w:sz w:val="31"/>
          <w:szCs w:val="31"/>
          <w:spacing w:val="-20"/>
        </w:rPr>
        <w:t>面形成反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“S”</w:t>
      </w:r>
      <w:r>
        <w:rPr>
          <w:rFonts w:ascii="SimSun" w:hAnsi="SimSun" w:eastAsia="SimSun" w:cs="SimSun"/>
          <w:sz w:val="31"/>
          <w:szCs w:val="31"/>
          <w:spacing w:val="-5"/>
        </w:rPr>
        <w:t>形阴、阳交界曲线，在反面也形成反</w:t>
      </w:r>
      <w:r>
        <w:rPr>
          <w:rFonts w:ascii="Times New Roman" w:hAnsi="Times New Roman" w:eastAsia="Times New Roman" w:cs="Times New Roman"/>
          <w:sz w:val="31"/>
          <w:szCs w:val="31"/>
          <w:spacing w:val="-5"/>
        </w:rPr>
        <w:t>“S” </w:t>
      </w:r>
      <w:r>
        <w:rPr>
          <w:rFonts w:ascii="SimSun" w:hAnsi="SimSun" w:eastAsia="SimSun" w:cs="SimSun"/>
          <w:sz w:val="31"/>
          <w:szCs w:val="31"/>
          <w:spacing w:val="-5"/>
        </w:rPr>
        <w:t>阴、阳交界曲线，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合正反面阴、阳交界曲线，即成“8”字形阴阳变化曲线。“</w:t>
      </w:r>
      <w:r>
        <w:rPr>
          <w:rFonts w:ascii="SimSun" w:hAnsi="SimSun" w:eastAsia="SimSun" w:cs="SimSun"/>
          <w:sz w:val="31"/>
          <w:szCs w:val="31"/>
          <w:spacing w:val="-29"/>
        </w:rPr>
        <w:t>8”字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形上下圆的直径等于太极球和太极圈的半径，圆面积等于太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极圈上下臂的截面积。“8”字形伸展为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“O”  </w:t>
      </w:r>
      <w:r>
        <w:rPr>
          <w:rFonts w:ascii="SimSun" w:hAnsi="SimSun" w:eastAsia="SimSun" w:cs="SimSun"/>
          <w:sz w:val="31"/>
          <w:szCs w:val="31"/>
          <w:spacing w:val="-13"/>
        </w:rPr>
        <w:t>字形，其直径、圆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周长等于太极球直径、圆周长。太极圈伸展为</w:t>
      </w:r>
      <w:r>
        <w:rPr>
          <w:rFonts w:ascii="SimSun" w:hAnsi="SimSun" w:eastAsia="SimSun" w:cs="SimSun"/>
          <w:sz w:val="31"/>
          <w:szCs w:val="31"/>
          <w:spacing w:val="-9"/>
        </w:rPr>
        <w:t>乾坤圈，内圆直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径等于太极球和太极圈外圆直径，外圆直径比太极球和太极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圈外圆直径大半倍，但截面直径比太极圈截面直径</w:t>
      </w:r>
      <w:r>
        <w:rPr>
          <w:rFonts w:ascii="SimSun" w:hAnsi="SimSun" w:eastAsia="SimSun" w:cs="SimSun"/>
          <w:sz w:val="31"/>
          <w:szCs w:val="31"/>
          <w:spacing w:val="-9"/>
        </w:rPr>
        <w:t>小一倍，为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太极球直径的四分之一。而太极球、太极圈、乾坤圈的表面积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是相等的，相等即为统一。古人把统一叫“归于一”或“</w:t>
      </w:r>
      <w:r>
        <w:rPr>
          <w:rFonts w:ascii="SimSun" w:hAnsi="SimSun" w:eastAsia="SimSun" w:cs="SimSun"/>
          <w:sz w:val="31"/>
          <w:szCs w:val="31"/>
          <w:spacing w:val="-24"/>
        </w:rPr>
        <w:t>归一”。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这意味着宇宙万物无论怎样变化，总会有一个相同的或相等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的因素将它们归于一即统一起来。归一或统一起来了，就是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一个整体了，就必然有整体调控全局和谐的自然机制或自然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规律。阴阳变化主宰着宇宙万物的发生发展变化消亡，所以，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它是大自然整体调控全局和谐的主要方式，这就</w:t>
      </w:r>
      <w:r>
        <w:rPr>
          <w:rFonts w:ascii="SimSun" w:hAnsi="SimSun" w:eastAsia="SimSun" w:cs="SimSun"/>
          <w:sz w:val="31"/>
          <w:szCs w:val="31"/>
          <w:spacing w:val="8"/>
        </w:rPr>
        <w:t>是辩证法。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用现代科学术语来说，阴阳变化就是温度变化，温</w:t>
      </w:r>
      <w:r>
        <w:rPr>
          <w:rFonts w:ascii="SimSun" w:hAnsi="SimSun" w:eastAsia="SimSun" w:cs="SimSun"/>
          <w:sz w:val="31"/>
          <w:szCs w:val="31"/>
          <w:spacing w:val="-9"/>
        </w:rPr>
        <w:t>度的高低有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无，就是能量的高低有无，温度变化，就是能量转化，能量消耗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或转化尽了，事物的性质就变了或者生命就结束了。所以</w:t>
      </w:r>
      <w:r>
        <w:rPr>
          <w:rFonts w:ascii="SimSun" w:hAnsi="SimSun" w:eastAsia="SimSun" w:cs="SimSun"/>
          <w:sz w:val="31"/>
          <w:szCs w:val="31"/>
          <w:spacing w:val="-8"/>
        </w:rPr>
        <w:t>，能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量转化表现为温度变化，温度变化表现为阴阳变化。因此，阴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阳变化就是大自然的整体调控全局和谐辩证法。</w:t>
      </w:r>
    </w:p>
    <w:p>
      <w:pPr>
        <w:spacing w:line="272" w:lineRule="auto"/>
        <w:sectPr>
          <w:headerReference w:type="default" r:id="rId404"/>
          <w:pgSz w:w="11900" w:h="16840"/>
          <w:pgMar w:top="400" w:right="708" w:bottom="400" w:left="1545" w:header="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31"/>
        <w:spacing w:before="329" w:line="222" w:lineRule="auto"/>
        <w:rPr>
          <w:rFonts w:ascii="SimHei" w:hAnsi="SimHei" w:eastAsia="SimHei" w:cs="SimHei"/>
          <w:sz w:val="47"/>
          <w:szCs w:val="47"/>
        </w:rPr>
      </w:pPr>
      <w:r>
        <w:rPr>
          <w:rFonts w:ascii="SimHei" w:hAnsi="SimHei" w:eastAsia="SimHei" w:cs="SimHei"/>
          <w:sz w:val="47"/>
          <w:szCs w:val="47"/>
          <w:b/>
          <w:bCs/>
          <w:spacing w:val="-13"/>
        </w:rPr>
        <w:t>□第五章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071"/>
        <w:spacing w:before="155" w:line="230" w:lineRule="auto"/>
        <w:rPr>
          <w:rFonts w:ascii="STXinwei" w:hAnsi="STXinwei" w:eastAsia="STXinwei" w:cs="STXinwei"/>
          <w:sz w:val="47"/>
          <w:szCs w:val="47"/>
        </w:rPr>
      </w:pPr>
      <w:r>
        <w:rPr>
          <w:rFonts w:ascii="STXinwei" w:hAnsi="STXinwei" w:eastAsia="STXinwei" w:cs="STXinwei"/>
          <w:sz w:val="47"/>
          <w:szCs w:val="47"/>
          <w:b/>
          <w:bCs/>
          <w:spacing w:val="33"/>
        </w:rPr>
        <w:t>易学与科学</w:t>
      </w:r>
    </w:p>
    <w:p>
      <w:pPr>
        <w:pStyle w:val="BodyText"/>
        <w:spacing w:line="425" w:lineRule="auto"/>
        <w:rPr/>
      </w:pPr>
      <w:r/>
    </w:p>
    <w:p>
      <w:pPr>
        <w:ind w:left="124" w:right="50" w:firstLine="700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易学本来就是科学，只是因为易学中有占卜易学一支，这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一支本来也是根据天时、地利、人和诸因素，</w:t>
      </w:r>
      <w:r>
        <w:rPr>
          <w:rFonts w:ascii="SimSun" w:hAnsi="SimSun" w:eastAsia="SimSun" w:cs="SimSun"/>
          <w:sz w:val="31"/>
          <w:szCs w:val="31"/>
          <w:spacing w:val="-14"/>
        </w:rPr>
        <w:t>结合随机认识论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和辩证法，科学地分析综合事物的因果关系，预测事物未来的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发展变化的科学。这种科学，现代人有个新说法，叫</w:t>
      </w:r>
      <w:r>
        <w:rPr>
          <w:rFonts w:ascii="SimSun" w:hAnsi="SimSun" w:eastAsia="SimSun" w:cs="SimSun"/>
          <w:sz w:val="31"/>
          <w:szCs w:val="31"/>
          <w:spacing w:val="-14"/>
        </w:rPr>
        <w:t>做预测学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或未来学。但是，自从两千多年前的《周易》成书之后，占卜易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学已经程式化神秘化本本化，失去了根据客观实际具体情况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具体分析和综合的原有性质，变成了占下专业者利用简约语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言的模糊度和一卦多解的灵活性，作见什么人说什么话的任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意解释和信口雌黄，将占卜易学演化为占卜迷信，于是，后人 </w:t>
      </w:r>
      <w:r>
        <w:rPr>
          <w:rFonts w:ascii="SimSun" w:hAnsi="SimSun" w:eastAsia="SimSun" w:cs="SimSun"/>
          <w:sz w:val="31"/>
          <w:szCs w:val="31"/>
          <w:spacing w:val="-2"/>
        </w:rPr>
        <w:t>就以易学为迷信。这不仅是以偏概全，而且是以假乱真。占 </w:t>
      </w:r>
      <w:r>
        <w:rPr>
          <w:rFonts w:ascii="SimSun" w:hAnsi="SimSun" w:eastAsia="SimSun" w:cs="SimSun"/>
          <w:sz w:val="31"/>
          <w:szCs w:val="31"/>
          <w:spacing w:val="-2"/>
        </w:rPr>
        <w:t>卜迷信不等于占卜易学，占卜易学不等于哲理易学。哲理易 </w:t>
      </w:r>
      <w:r>
        <w:rPr>
          <w:rFonts w:ascii="SimSun" w:hAnsi="SimSun" w:eastAsia="SimSun" w:cs="SimSun"/>
          <w:sz w:val="31"/>
          <w:szCs w:val="31"/>
          <w:spacing w:val="-8"/>
        </w:rPr>
        <w:t>学是科学，不是迷信。占卜易学也是科学，不是迷信。所以，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易学本来就是科学，而且是更全面更深刻的科学，因为</w:t>
      </w:r>
      <w:r>
        <w:rPr>
          <w:rFonts w:ascii="SimSun" w:hAnsi="SimSun" w:eastAsia="SimSun" w:cs="SimSun"/>
          <w:sz w:val="31"/>
          <w:szCs w:val="31"/>
          <w:spacing w:val="-14"/>
        </w:rPr>
        <w:t>它不仅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包括了已有成就的古代科学和现代科学，而且包括了正在兴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起的未来科学。下面分述易学与各种科学的内在联系。</w:t>
      </w: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1045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3"/>
          <w:w w:val="99"/>
        </w:rPr>
        <w:t>一、易学与天文、地理、历法、气象学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72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易学是从观察天文地理而知阴阳变化，由知阴阳变化而</w:t>
      </w:r>
    </w:p>
    <w:p>
      <w:pPr>
        <w:spacing w:line="219" w:lineRule="auto"/>
        <w:sectPr>
          <w:headerReference w:type="default" r:id="rId406"/>
          <w:pgSz w:w="11900" w:h="16840"/>
          <w:pgMar w:top="2220" w:right="1785" w:bottom="400" w:left="1785" w:header="193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80"/>
        <w:spacing w:before="328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69" w:id="66"/>
      <w:bookmarkEnd w:id="66"/>
      <w:r>
        <w:rPr>
          <w:rFonts w:ascii="SimSun" w:hAnsi="SimSun" w:eastAsia="SimSun" w:cs="SimSun"/>
          <w:sz w:val="31"/>
          <w:szCs w:val="31"/>
          <w:spacing w:val="-3"/>
        </w:rPr>
        <w:t>产生出来的学问。所以，易学就是阴阳变化之学。由观察天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文而产生了天文学，由观察地理而产生了地理学，阴阳变化之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学和天文学、地理学结合起来就产生了历法</w:t>
      </w:r>
      <w:r>
        <w:rPr>
          <w:rFonts w:ascii="SimSun" w:hAnsi="SimSun" w:eastAsia="SimSun" w:cs="SimSun"/>
          <w:sz w:val="31"/>
          <w:szCs w:val="31"/>
          <w:spacing w:val="-15"/>
        </w:rPr>
        <w:t>学、气象学。人是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生活在天地之间的高级生物或高等动物，他的感知能力和认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知能力为其他万物所不及，故人为万物之灵。人类最先感知 </w:t>
      </w:r>
      <w:r>
        <w:rPr>
          <w:rFonts w:ascii="SimSun" w:hAnsi="SimSun" w:eastAsia="SimSun" w:cs="SimSun"/>
          <w:sz w:val="31"/>
          <w:szCs w:val="31"/>
          <w:spacing w:val="3"/>
        </w:rPr>
        <w:t>的最大最难认知或理解的是天和地，天究竟有多大多</w:t>
      </w:r>
      <w:r>
        <w:rPr>
          <w:rFonts w:ascii="SimSun" w:hAnsi="SimSun" w:eastAsia="SimSun" w:cs="SimSun"/>
          <w:sz w:val="31"/>
          <w:szCs w:val="31"/>
          <w:spacing w:val="2"/>
        </w:rPr>
        <w:t>高?地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究竟有多大多厚?天上为何有日月星辰风云雷电雨露</w:t>
      </w:r>
      <w:r>
        <w:rPr>
          <w:rFonts w:ascii="SimSun" w:hAnsi="SimSun" w:eastAsia="SimSun" w:cs="SimSun"/>
          <w:sz w:val="31"/>
          <w:szCs w:val="31"/>
          <w:spacing w:val="8"/>
        </w:rPr>
        <w:t>霜雪? </w:t>
      </w:r>
      <w:r>
        <w:rPr>
          <w:rFonts w:ascii="SimSun" w:hAnsi="SimSun" w:eastAsia="SimSun" w:cs="SimSun"/>
          <w:sz w:val="31"/>
          <w:szCs w:val="31"/>
          <w:spacing w:val="3"/>
        </w:rPr>
        <w:t>地上为何有山川水火草木土石鸟兽鱼虫?天地之间为何有白 </w:t>
      </w:r>
      <w:r>
        <w:rPr>
          <w:rFonts w:ascii="SimSun" w:hAnsi="SimSun" w:eastAsia="SimSun" w:cs="SimSun"/>
          <w:sz w:val="31"/>
          <w:szCs w:val="31"/>
          <w:spacing w:val="3"/>
        </w:rPr>
        <w:t>天黑夜温凉冷热寒暑干湿?天地和天地之间的一切是否能永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远存在等问题，都是远古人类想要知道的事情。人类的求知 </w:t>
      </w:r>
      <w:r>
        <w:rPr>
          <w:rFonts w:ascii="SimSun" w:hAnsi="SimSun" w:eastAsia="SimSun" w:cs="SimSun"/>
          <w:sz w:val="31"/>
          <w:szCs w:val="31"/>
          <w:spacing w:val="-10"/>
        </w:rPr>
        <w:t>欲望，是自有人类以来就有的，要是远古人类没有求知欲望，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人类就会仍然是远古时期的人类，不会是现在的人类。远古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人在求知欲望的支配下，开始了仰观于天、俯察于地、近取诸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身、远取诸物的探索，于是发现了阳光和热能的变化是宇宙间 </w:t>
      </w:r>
      <w:r>
        <w:rPr>
          <w:rFonts w:ascii="SimSun" w:hAnsi="SimSun" w:eastAsia="SimSun" w:cs="SimSun"/>
          <w:sz w:val="31"/>
          <w:szCs w:val="31"/>
          <w:spacing w:val="-3"/>
        </w:rPr>
        <w:t>一切事物不断变化的总根源，将阳光和热能的正负变化概括 </w:t>
      </w:r>
      <w:r>
        <w:rPr>
          <w:rFonts w:ascii="SimSun" w:hAnsi="SimSun" w:eastAsia="SimSun" w:cs="SimSun"/>
          <w:sz w:val="31"/>
          <w:szCs w:val="31"/>
          <w:spacing w:val="-9"/>
        </w:rPr>
        <w:t>为阴阳变化，从而建立了易学，同时也建立了最初的天</w:t>
      </w:r>
      <w:r>
        <w:rPr>
          <w:rFonts w:ascii="SimSun" w:hAnsi="SimSun" w:eastAsia="SimSun" w:cs="SimSun"/>
          <w:sz w:val="31"/>
          <w:szCs w:val="31"/>
          <w:spacing w:val="-10"/>
        </w:rPr>
        <w:t>文学、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地理学、历法学、气象学。这就是易学与天文、地理、历法、气 </w:t>
      </w:r>
      <w:r>
        <w:rPr>
          <w:rFonts w:ascii="SimSun" w:hAnsi="SimSun" w:eastAsia="SimSun" w:cs="SimSun"/>
          <w:sz w:val="31"/>
          <w:szCs w:val="31"/>
          <w:spacing w:val="-3"/>
        </w:rPr>
        <w:t>象学的联系或关系。下面将联系比较紧密的学科合在一起讨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论。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760"/>
        <w:spacing w:before="114" w:line="223" w:lineRule="auto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z w:val="35"/>
          <w:szCs w:val="35"/>
          <w:spacing w:val="-15"/>
        </w:rPr>
        <w:t>(一)易学与天文、地理学</w:t>
      </w:r>
    </w:p>
    <w:p>
      <w:pPr>
        <w:pStyle w:val="BodyText"/>
        <w:spacing w:line="395" w:lineRule="auto"/>
        <w:rPr/>
      </w:pPr>
      <w:r/>
    </w:p>
    <w:p>
      <w:pPr>
        <w:ind w:right="379" w:firstLine="630"/>
        <w:spacing w:before="101" w:line="262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2"/>
        </w:rPr>
        <w:t>天文学和地理学，是两门联系紧密的学科。学天文</w:t>
      </w:r>
      <w:r>
        <w:rPr>
          <w:rFonts w:ascii="SimHei" w:hAnsi="SimHei" w:eastAsia="SimHei" w:cs="SimHei"/>
          <w:sz w:val="31"/>
          <w:szCs w:val="31"/>
          <w:spacing w:val="-3"/>
        </w:rPr>
        <w:t>的要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9"/>
        </w:rPr>
        <w:t>学地理，学地理的要学天文，不仅仅是因为天体之中有</w:t>
      </w:r>
      <w:r>
        <w:rPr>
          <w:rFonts w:ascii="SimHei" w:hAnsi="SimHei" w:eastAsia="SimHei" w:cs="SimHei"/>
          <w:sz w:val="31"/>
          <w:szCs w:val="31"/>
          <w:spacing w:val="-10"/>
        </w:rPr>
        <w:t>地球，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地球本身也是天体之一，还因为天体范围内的问题，离开了在</w:t>
      </w:r>
      <w:r>
        <w:rPr>
          <w:rFonts w:ascii="SimHei" w:hAnsi="SimHei" w:eastAsia="SimHei" w:cs="SimHei"/>
          <w:sz w:val="31"/>
          <w:szCs w:val="31"/>
          <w:spacing w:val="-1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地球上的表现，就无法说明白；地球上的现象，离开了天体范</w:t>
      </w:r>
      <w:r>
        <w:rPr>
          <w:rFonts w:ascii="SimHei" w:hAnsi="SimHei" w:eastAsia="SimHei" w:cs="SimHei"/>
          <w:sz w:val="31"/>
          <w:szCs w:val="31"/>
          <w:spacing w:val="-1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围内的原因，就难以讲清楚。例如：太阳和其它恒星如果没有</w:t>
      </w:r>
    </w:p>
    <w:p>
      <w:pPr>
        <w:spacing w:line="262" w:lineRule="auto"/>
        <w:sectPr>
          <w:headerReference w:type="default" r:id="rId407"/>
          <w:pgSz w:w="11900" w:h="16840"/>
          <w:pgMar w:top="1900" w:right="1785" w:bottom="400" w:left="1609" w:header="148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174" w:right="60" w:firstLine="159"/>
        <w:spacing w:before="312" w:line="263" w:lineRule="auto"/>
        <w:jc w:val="both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spacing w:val="-16"/>
        </w:rPr>
        <w:t>光、波照射到地球上来，并对地球上的事物产生作用和影响，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4"/>
        </w:rPr>
        <w:t>人类就无法知道它的存在和性质，更无法知道它和地球的相</w:t>
      </w:r>
      <w:r>
        <w:rPr>
          <w:rFonts w:ascii="SimHei" w:hAnsi="SimHei" w:eastAsia="SimHei" w:cs="SimHei"/>
          <w:sz w:val="32"/>
          <w:szCs w:val="32"/>
          <w:spacing w:val="-4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6"/>
        </w:rPr>
        <w:t>对位置和变化情况。行星如果没有接受光、波反射光、波的能</w:t>
      </w:r>
      <w:r>
        <w:rPr>
          <w:rFonts w:ascii="SimHei" w:hAnsi="SimHei" w:eastAsia="SimHei" w:cs="SimHei"/>
          <w:sz w:val="32"/>
          <w:szCs w:val="32"/>
          <w:spacing w:val="8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16"/>
        </w:rPr>
        <w:t>力，人类也无法知道它的存在和性质，更无法知道它和地球的</w:t>
      </w:r>
      <w:r>
        <w:rPr>
          <w:rFonts w:ascii="SimHei" w:hAnsi="SimHei" w:eastAsia="SimHei" w:cs="SimHei"/>
          <w:sz w:val="32"/>
          <w:szCs w:val="32"/>
          <w:spacing w:val="3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4"/>
        </w:rPr>
        <w:t>相对轨道和运行情况。宇宙是运动的宇宙，运动是物质世界</w:t>
      </w:r>
      <w:r>
        <w:rPr>
          <w:rFonts w:ascii="SimHei" w:hAnsi="SimHei" w:eastAsia="SimHei" w:cs="SimHei"/>
          <w:sz w:val="32"/>
          <w:szCs w:val="32"/>
          <w:spacing w:val="2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4"/>
        </w:rPr>
        <w:t>存在的固有方式，所以宇宙和宇宙间的一切，都在不断地运</w:t>
      </w:r>
      <w:r>
        <w:rPr>
          <w:rFonts w:ascii="SimHei" w:hAnsi="SimHei" w:eastAsia="SimHei" w:cs="SimHei"/>
          <w:sz w:val="32"/>
          <w:szCs w:val="32"/>
          <w:spacing w:val="5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16"/>
        </w:rPr>
        <w:t>动，故恒星不恒，恒星也在不断地运动，恒星也有发生发展衰</w:t>
      </w:r>
      <w:r>
        <w:rPr>
          <w:rFonts w:ascii="SimHei" w:hAnsi="SimHei" w:eastAsia="SimHei" w:cs="SimHei"/>
          <w:sz w:val="32"/>
          <w:szCs w:val="32"/>
          <w:spacing w:val="5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15"/>
        </w:rPr>
        <w:t>老消亡的过程，不过它的周期太长，又离地球太远，人类目前</w:t>
      </w:r>
      <w:r>
        <w:rPr>
          <w:rFonts w:ascii="SimHei" w:hAnsi="SimHei" w:eastAsia="SimHei" w:cs="SimHei"/>
          <w:sz w:val="32"/>
          <w:szCs w:val="32"/>
          <w:spacing w:val="-15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5"/>
        </w:rPr>
        <w:t>还无知其究竟的能力，但已有大致的认识，这大致的认识就是</w:t>
      </w:r>
      <w:r>
        <w:rPr>
          <w:rFonts w:ascii="SimHei" w:hAnsi="SimHei" w:eastAsia="SimHei" w:cs="SimHei"/>
          <w:sz w:val="32"/>
          <w:szCs w:val="32"/>
          <w:spacing w:val="-15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3"/>
        </w:rPr>
        <w:t>“恒星不恒”。现代天文学家对恒星运动的认识已具体了许</w:t>
      </w:r>
      <w:r>
        <w:rPr>
          <w:rFonts w:ascii="SimHei" w:hAnsi="SimHei" w:eastAsia="SimHei" w:cs="SimHei"/>
          <w:sz w:val="32"/>
          <w:szCs w:val="32"/>
          <w:spacing w:val="16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8"/>
        </w:rPr>
        <w:t>多，如已测定开普坦星正以每秒242公里视向速度16</w:t>
      </w:r>
      <w:r>
        <w:rPr>
          <w:rFonts w:ascii="SimHei" w:hAnsi="SimHei" w:eastAsia="SimHei" w:cs="SimHei"/>
          <w:sz w:val="32"/>
          <w:szCs w:val="32"/>
          <w:spacing w:val="7"/>
        </w:rPr>
        <w:t>6公里</w:t>
      </w:r>
      <w:r>
        <w:rPr>
          <w:rFonts w:ascii="SimHei" w:hAnsi="SimHei" w:eastAsia="SimHei" w:cs="SimHei"/>
          <w:sz w:val="32"/>
          <w:szCs w:val="32"/>
          <w:spacing w:val="7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2"/>
        </w:rPr>
        <w:t>切向速度离开太阳系，巴纳德星正以每秒108公里视向速度</w:t>
      </w:r>
      <w:r>
        <w:rPr>
          <w:rFonts w:ascii="SimHei" w:hAnsi="SimHei" w:eastAsia="SimHei" w:cs="SimHei"/>
          <w:sz w:val="32"/>
          <w:szCs w:val="32"/>
          <w:spacing w:val="4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7"/>
        </w:rPr>
        <w:t>90公里切向速度接近太阳系，并已测定了大约13,000颗恒</w:t>
      </w:r>
      <w:r>
        <w:rPr>
          <w:rFonts w:ascii="SimHei" w:hAnsi="SimHei" w:eastAsia="SimHei" w:cs="SimHei"/>
          <w:sz w:val="32"/>
          <w:szCs w:val="32"/>
          <w:spacing w:val="7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4"/>
        </w:rPr>
        <w:t>星的视向速度，但也只是恒星世界的一小部分而已。远古人</w:t>
      </w:r>
      <w:r>
        <w:rPr>
          <w:rFonts w:ascii="SimHei" w:hAnsi="SimHei" w:eastAsia="SimHei" w:cs="SimHei"/>
          <w:sz w:val="32"/>
          <w:szCs w:val="32"/>
          <w:spacing w:val="3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-21"/>
        </w:rPr>
        <w:t>似乎也大致认为“恒星不恒”,不然，何以象征整个宇宙和宇宙</w:t>
      </w:r>
      <w:r>
        <w:rPr>
          <w:rFonts w:ascii="SimHei" w:hAnsi="SimHei" w:eastAsia="SimHei" w:cs="SimHei"/>
          <w:sz w:val="32"/>
          <w:szCs w:val="32"/>
          <w:spacing w:val="18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4"/>
        </w:rPr>
        <w:t>间的一切事物的太极系统模型和太极图是不断旋转的模式和</w:t>
      </w:r>
      <w:r>
        <w:rPr>
          <w:rFonts w:ascii="SimHei" w:hAnsi="SimHei" w:eastAsia="SimHei" w:cs="SimHei"/>
          <w:sz w:val="32"/>
          <w:szCs w:val="32"/>
          <w:spacing w:val="-4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0"/>
        </w:rPr>
        <w:t>图式呢?宇宙至大无外，宇宙间的事物大部分离地球太远，有</w:t>
      </w:r>
      <w:r>
        <w:rPr>
          <w:rFonts w:ascii="SimHei" w:hAnsi="SimHei" w:eastAsia="SimHei" w:cs="SimHei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9"/>
        </w:rPr>
        <w:t>的要用天文单位计算距离</w:t>
      </w:r>
      <w:r>
        <w:rPr>
          <w:rFonts w:ascii="STXinwei" w:hAnsi="STXinwei" w:eastAsia="STXinwei" w:cs="STXinwei"/>
          <w:sz w:val="32"/>
          <w:szCs w:val="32"/>
          <w:spacing w:val="9"/>
        </w:rPr>
        <w:t>(1天文单位约</w:t>
      </w:r>
      <w:r>
        <w:rPr>
          <w:rFonts w:ascii="KaiTi" w:hAnsi="KaiTi" w:eastAsia="KaiTi" w:cs="KaiTi"/>
          <w:sz w:val="32"/>
          <w:szCs w:val="32"/>
          <w:spacing w:val="9"/>
        </w:rPr>
        <w:t>为</w:t>
      </w:r>
      <w:r>
        <w:rPr>
          <w:rFonts w:ascii="KaiTi" w:hAnsi="KaiTi" w:eastAsia="KaiTi" w:cs="KaiTi"/>
          <w:sz w:val="32"/>
          <w:szCs w:val="32"/>
          <w:spacing w:val="-90"/>
        </w:rPr>
        <w:t xml:space="preserve"> </w:t>
      </w:r>
      <w:r>
        <w:rPr>
          <w:rFonts w:ascii="KaiTi" w:hAnsi="KaiTi" w:eastAsia="KaiTi" w:cs="KaiTi"/>
          <w:sz w:val="32"/>
          <w:szCs w:val="32"/>
          <w:spacing w:val="9"/>
        </w:rPr>
        <w:t>一</w:t>
      </w:r>
      <w:r>
        <w:rPr>
          <w:rFonts w:ascii="STXinwei" w:hAnsi="STXinwei" w:eastAsia="STXinwei" w:cs="STXinwei"/>
          <w:sz w:val="32"/>
          <w:szCs w:val="32"/>
          <w:spacing w:val="9"/>
        </w:rPr>
        <w:t>亿四</w:t>
      </w:r>
      <w:r>
        <w:rPr>
          <w:rFonts w:ascii="STXinwei" w:hAnsi="STXinwei" w:eastAsia="STXinwei" w:cs="STXinwei"/>
          <w:sz w:val="32"/>
          <w:szCs w:val="32"/>
          <w:spacing w:val="8"/>
        </w:rPr>
        <w:t>千</w:t>
      </w:r>
      <w:r>
        <w:rPr>
          <w:rFonts w:ascii="FangSong" w:hAnsi="FangSong" w:eastAsia="FangSong" w:cs="FangSong"/>
          <w:sz w:val="32"/>
          <w:szCs w:val="32"/>
          <w:spacing w:val="8"/>
        </w:rPr>
        <w:t>九百六</w:t>
      </w:r>
      <w:r>
        <w:rPr>
          <w:rFonts w:ascii="FangSong" w:hAnsi="FangSong" w:eastAsia="FangSong" w:cs="FangSong"/>
          <w:sz w:val="32"/>
          <w:szCs w:val="32"/>
          <w:spacing w:val="8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8"/>
        </w:rPr>
        <w:t>十万公里),有的要用光年计算距离(1光年约等于六万三千</w:t>
      </w:r>
      <w:r>
        <w:rPr>
          <w:rFonts w:ascii="SimHei" w:hAnsi="SimHei" w:eastAsia="SimHei" w:cs="SimHei"/>
          <w:sz w:val="32"/>
          <w:szCs w:val="32"/>
          <w:spacing w:val="8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2"/>
        </w:rPr>
        <w:t>二百四十天文单位),太阳至地球的距离为1天文单位，太阳</w:t>
      </w:r>
      <w:r>
        <w:rPr>
          <w:rFonts w:ascii="SimHei" w:hAnsi="SimHei" w:eastAsia="SimHei" w:cs="SimHei"/>
          <w:sz w:val="32"/>
          <w:szCs w:val="32"/>
          <w:spacing w:val="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2"/>
        </w:rPr>
        <w:t>发出的光要在7分钟后才能到达地球。其它恒星至地球的距</w:t>
      </w:r>
      <w:r>
        <w:rPr>
          <w:rFonts w:ascii="SimHei" w:hAnsi="SimHei" w:eastAsia="SimHei" w:cs="SimHei"/>
          <w:sz w:val="32"/>
          <w:szCs w:val="32"/>
          <w:spacing w:val="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15"/>
        </w:rPr>
        <w:t>离以光年为单位，并且少则几万光年，多则几十万光年，它发</w:t>
      </w:r>
      <w:r>
        <w:rPr>
          <w:rFonts w:ascii="SimHei" w:hAnsi="SimHei" w:eastAsia="SimHei" w:cs="SimHei"/>
          <w:sz w:val="32"/>
          <w:szCs w:val="32"/>
          <w:spacing w:val="-15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4"/>
        </w:rPr>
        <w:t>出的光到达地球已是几万年几十万年以后的事情了。换句话</w:t>
      </w:r>
      <w:r>
        <w:rPr>
          <w:rFonts w:ascii="SimHei" w:hAnsi="SimHei" w:eastAsia="SimHei" w:cs="SimHei"/>
          <w:sz w:val="32"/>
          <w:szCs w:val="32"/>
          <w:spacing w:val="3"/>
        </w:rPr>
        <w:t xml:space="preserve">  </w:t>
      </w:r>
      <w:r>
        <w:rPr>
          <w:rFonts w:ascii="SimHei" w:hAnsi="SimHei" w:eastAsia="SimHei" w:cs="SimHei"/>
          <w:sz w:val="32"/>
          <w:szCs w:val="32"/>
          <w:spacing w:val="2"/>
        </w:rPr>
        <w:t>说就是地球现在接收到的光是它几万年几十万年前</w:t>
      </w:r>
      <w:r>
        <w:rPr>
          <w:rFonts w:ascii="SimHei" w:hAnsi="SimHei" w:eastAsia="SimHei" w:cs="SimHei"/>
          <w:sz w:val="32"/>
          <w:szCs w:val="32"/>
          <w:spacing w:val="1"/>
        </w:rPr>
        <w:t>发出的，</w:t>
      </w:r>
      <w:r>
        <w:rPr>
          <w:rFonts w:ascii="SimHei" w:hAnsi="SimHei" w:eastAsia="SimHei" w:cs="SimHei"/>
          <w:sz w:val="32"/>
          <w:szCs w:val="3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10"/>
        </w:rPr>
        <w:t>它现在怎样了?是否还在发出光来?要到几万年几十万年之</w:t>
      </w:r>
      <w:r>
        <w:rPr>
          <w:rFonts w:ascii="SimHei" w:hAnsi="SimHei" w:eastAsia="SimHei" w:cs="SimHei"/>
          <w:sz w:val="32"/>
          <w:szCs w:val="32"/>
          <w:spacing w:val="2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4"/>
        </w:rPr>
        <w:t>后才能知道。如此说来，人类是无法知道字宙同一时间内的</w:t>
      </w:r>
      <w:r>
        <w:rPr>
          <w:rFonts w:ascii="SimHei" w:hAnsi="SimHei" w:eastAsia="SimHei" w:cs="SimHei"/>
          <w:sz w:val="32"/>
          <w:szCs w:val="32"/>
          <w:spacing w:val="-4"/>
        </w:rPr>
        <w:t xml:space="preserve"> </w:t>
      </w:r>
      <w:r>
        <w:rPr>
          <w:rFonts w:ascii="SimHei" w:hAnsi="SimHei" w:eastAsia="SimHei" w:cs="SimHei"/>
          <w:sz w:val="32"/>
          <w:szCs w:val="32"/>
          <w:spacing w:val="-2"/>
        </w:rPr>
        <w:t>全部情况的。但是远古人似乎已经知道了宇宙同</w:t>
      </w:r>
      <w:r>
        <w:rPr>
          <w:rFonts w:ascii="SimHei" w:hAnsi="SimHei" w:eastAsia="SimHei" w:cs="SimHei"/>
          <w:sz w:val="32"/>
          <w:szCs w:val="32"/>
          <w:spacing w:val="-3"/>
        </w:rPr>
        <w:t>一时间内的</w:t>
      </w:r>
    </w:p>
    <w:p>
      <w:pPr>
        <w:spacing w:line="263" w:lineRule="auto"/>
        <w:sectPr>
          <w:headerReference w:type="default" r:id="rId408"/>
          <w:pgSz w:w="11900" w:h="16840"/>
          <w:pgMar w:top="2049" w:right="1509" w:bottom="400" w:left="1785" w:header="1630" w:footer="0" w:gutter="0"/>
        </w:sectPr>
        <w:rPr>
          <w:rFonts w:ascii="SimHei" w:hAnsi="SimHei" w:eastAsia="SimHei" w:cs="SimHei"/>
          <w:sz w:val="32"/>
          <w:szCs w:val="32"/>
        </w:rPr>
      </w:pPr>
    </w:p>
    <w:p>
      <w:pPr>
        <w:ind w:right="487"/>
        <w:spacing w:before="342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大致情况，太极系统模型和太极图似乎可以说明这一点。那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么,远古人是怎样知道天文、地理的大致情况的呢?是由</w:t>
      </w:r>
      <w:r>
        <w:rPr>
          <w:rFonts w:ascii="SimSun" w:hAnsi="SimSun" w:eastAsia="SimSun" w:cs="SimSun"/>
          <w:sz w:val="31"/>
          <w:szCs w:val="31"/>
          <w:spacing w:val="-3"/>
        </w:rPr>
        <w:t>下列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步骤知道的：</w:t>
      </w:r>
    </w:p>
    <w:p>
      <w:pPr>
        <w:ind w:left="634"/>
        <w:spacing w:before="31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1.仰观俯察而知阴阳变化</w:t>
      </w:r>
    </w:p>
    <w:p>
      <w:pPr>
        <w:ind w:right="459" w:firstLine="629"/>
        <w:spacing w:before="304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仰观就是白天看天上的太阳所在的方位和距离。中国人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生活在地球的北半球，看太阳就得面向太阳所在的方位，遂定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早晨太阳所在方向为东，中午太阳所在方向为南，黄昏</w:t>
      </w:r>
      <w:r>
        <w:rPr>
          <w:rFonts w:ascii="SimSun" w:hAnsi="SimSun" w:eastAsia="SimSun" w:cs="SimSun"/>
          <w:sz w:val="31"/>
          <w:szCs w:val="31"/>
          <w:spacing w:val="-15"/>
        </w:rPr>
        <w:t>太阳所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在方向为西，与中午太阳所在方向相反的方向为北。所以，太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极系统模型和太极图都以面对的太阳中午所</w:t>
      </w:r>
      <w:r>
        <w:rPr>
          <w:rFonts w:ascii="SimSun" w:hAnsi="SimSun" w:eastAsia="SimSun" w:cs="SimSun"/>
          <w:sz w:val="31"/>
          <w:szCs w:val="31"/>
          <w:spacing w:val="9"/>
        </w:rPr>
        <w:t>在方向为上为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南，相反的方向为下为北，自然就是上南下</w:t>
      </w:r>
      <w:r>
        <w:rPr>
          <w:rFonts w:ascii="SimSun" w:hAnsi="SimSun" w:eastAsia="SimSun" w:cs="SimSun"/>
          <w:sz w:val="31"/>
          <w:szCs w:val="31"/>
          <w:spacing w:val="-14"/>
        </w:rPr>
        <w:t>北左东右西，太阳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的运行方向就是由左而上，由上而右，而太阳光的阴影却是由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右而下，由下而左。这就是阴阳变化的方向和顺序，太极系统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模型和太极图的运行旋转方向和顺序，就是依据这种自然现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象确定的，天地四方六合的空间观念就形成了，宇宙旋转运行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的时间观念也产生了，这就是远古人对天文、地理的最初的大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致认识。</w:t>
      </w:r>
    </w:p>
    <w:p>
      <w:pPr>
        <w:pStyle w:val="BodyText"/>
        <w:spacing w:line="298" w:lineRule="auto"/>
        <w:rPr/>
      </w:pPr>
      <w:r/>
    </w:p>
    <w:p>
      <w:pPr>
        <w:ind w:left="634"/>
        <w:spacing w:before="100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由阴阳变化而知子午线</w:t>
      </w:r>
    </w:p>
    <w:p>
      <w:pPr>
        <w:ind w:right="469" w:firstLine="629"/>
        <w:spacing w:before="332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远古人为了准确地知道阴阳变化的规律，就堆</w:t>
      </w:r>
      <w:r>
        <w:rPr>
          <w:rFonts w:ascii="SimSun" w:hAnsi="SimSun" w:eastAsia="SimSun" w:cs="SimSun"/>
          <w:sz w:val="31"/>
          <w:szCs w:val="31"/>
          <w:spacing w:val="-4"/>
        </w:rPr>
        <w:t>土立竿观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察日光阴阳变化的具体过程，经过长期摸索，发现中午时间的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日光阴阳总是在一条直线上来回往复地变化</w:t>
      </w:r>
      <w:r>
        <w:rPr>
          <w:rFonts w:ascii="SimSun" w:hAnsi="SimSun" w:eastAsia="SimSun" w:cs="SimSun"/>
          <w:sz w:val="31"/>
          <w:szCs w:val="31"/>
          <w:spacing w:val="-5"/>
        </w:rPr>
        <w:t>。这条直线直指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正南正北，于是就确定这条直线为子午线。日光阴阳变化在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子午线上的一次来回往复，远古人用在子午线上插签的方法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记数， 一次来回往复每天插一签，可插365签，每五次之中有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一次要插366签，插365签的就是后来阳历的平年，插366签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的就是后来阳历的闰年。插签的方法只能用于实践，不能用</w:t>
      </w:r>
    </w:p>
    <w:p>
      <w:pPr>
        <w:spacing w:line="267" w:lineRule="auto"/>
        <w:sectPr>
          <w:headerReference w:type="default" r:id="rId409"/>
          <w:pgSz w:w="12050" w:h="16940"/>
          <w:pgMar w:top="2120" w:right="1807" w:bottom="400" w:left="1750" w:header="16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65"/>
        <w:spacing w:before="316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于记录，于是在子午线上的阴阳变化区间内分度，分度方法用 </w:t>
      </w:r>
      <w:r>
        <w:rPr>
          <w:rFonts w:ascii="SimSun" w:hAnsi="SimSun" w:eastAsia="SimSun" w:cs="SimSun"/>
          <w:sz w:val="31"/>
          <w:szCs w:val="31"/>
          <w:spacing w:val="-13"/>
        </w:rPr>
        <w:t>一分为二法，取变化区间之半为中心点，原来以阴影自子午线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北端退回到子午线南端为阳半年，自子午线南端再来到子午 </w:t>
      </w:r>
      <w:r>
        <w:rPr>
          <w:rFonts w:ascii="SimSun" w:hAnsi="SimSun" w:eastAsia="SimSun" w:cs="SimSun"/>
          <w:sz w:val="31"/>
          <w:szCs w:val="31"/>
          <w:spacing w:val="-13"/>
        </w:rPr>
        <w:t>线北端为阴半年，有了中心点后，就改为阴影自中心点来到子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午线南端再回到中心点为阳半年，自中心点来到子午线北端 </w:t>
      </w:r>
      <w:r>
        <w:rPr>
          <w:rFonts w:ascii="SimSun" w:hAnsi="SimSun" w:eastAsia="SimSun" w:cs="SimSun"/>
          <w:sz w:val="31"/>
          <w:szCs w:val="31"/>
          <w:spacing w:val="-1"/>
        </w:rPr>
        <w:t>再回到中心点为阴半年。中心点所在的东西直线即后来地球 </w:t>
      </w:r>
      <w:r>
        <w:rPr>
          <w:rFonts w:ascii="SimSun" w:hAnsi="SimSun" w:eastAsia="SimSun" w:cs="SimSun"/>
          <w:sz w:val="31"/>
          <w:szCs w:val="31"/>
          <w:spacing w:val="-13"/>
        </w:rPr>
        <w:t>上的赤道，是历法上的春秋二分点；子午线南端即</w:t>
      </w:r>
      <w:r>
        <w:rPr>
          <w:rFonts w:ascii="SimSun" w:hAnsi="SimSun" w:eastAsia="SimSun" w:cs="SimSun"/>
          <w:sz w:val="31"/>
          <w:szCs w:val="31"/>
          <w:spacing w:val="-14"/>
        </w:rPr>
        <w:t>地球上的北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回归线，子午线北端即地球上的南回归线，因为说的是阴影不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是阳迹，所以南北相反。阴影来到子午线南</w:t>
      </w:r>
      <w:r>
        <w:rPr>
          <w:rFonts w:ascii="SimSun" w:hAnsi="SimSun" w:eastAsia="SimSun" w:cs="SimSun"/>
          <w:sz w:val="31"/>
          <w:szCs w:val="31"/>
          <w:spacing w:val="-8"/>
        </w:rPr>
        <w:t>端为历法的夏至，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阴影回到子午线北端为历法的冬至。这就是二分为两仪，再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二分为四象，两仪为阴阳半年，四象为春夏秋冬。它是远古时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期的最初历法，后来的历法虽然分得更细更精确，但原理仍是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这个原理。分度符号即为阴阳变化记录符号。</w:t>
      </w:r>
    </w:p>
    <w:p>
      <w:pPr>
        <w:ind w:left="849"/>
        <w:spacing w:before="281" w:line="21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7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27"/>
        </w:rPr>
        <w:t>由子午线，而知北极北斗</w:t>
      </w:r>
    </w:p>
    <w:p>
      <w:pPr>
        <w:pStyle w:val="BodyText"/>
        <w:spacing w:line="275" w:lineRule="auto"/>
        <w:rPr/>
      </w:pPr>
      <w:r/>
    </w:p>
    <w:p>
      <w:pPr>
        <w:ind w:left="155" w:right="65" w:firstLine="679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远古人立竿观察日光阴阳变化，是在子午线上插签记变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化情况和天数，用分度符号记录阴阳半年和四季，后分为八节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又记录八节。这是最初的事情，也是白天的事情。后来又在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子午线北端再立一竿，在子午线南北两端的竿上拉上一条线，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作为天上的子午线，在夜间观察天上的星辰变化。经过长期 </w:t>
      </w:r>
      <w:r>
        <w:rPr>
          <w:rFonts w:ascii="SimSun" w:hAnsi="SimSun" w:eastAsia="SimSun" w:cs="SimSun"/>
          <w:sz w:val="31"/>
          <w:szCs w:val="31"/>
          <w:spacing w:val="-13"/>
        </w:rPr>
        <w:t>观察，发现天上有一颗星，始终在子午线北端上基本不动，而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其他星都围绕着它旋转运行，后来就叫此星为北极星。还发 </w:t>
      </w:r>
      <w:r>
        <w:rPr>
          <w:rFonts w:ascii="SimSun" w:hAnsi="SimSun" w:eastAsia="SimSun" w:cs="SimSun"/>
          <w:sz w:val="31"/>
          <w:szCs w:val="31"/>
          <w:spacing w:val="-16"/>
        </w:rPr>
        <w:t>现这颗星的两边，</w:t>
      </w:r>
      <w:r>
        <w:rPr>
          <w:rFonts w:ascii="SimSun" w:hAnsi="SimSun" w:eastAsia="SimSun" w:cs="SimSun"/>
          <w:sz w:val="31"/>
          <w:szCs w:val="31"/>
          <w:spacing w:val="8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一边有七颗亮星，连起来像个有柄的</w:t>
      </w:r>
      <w:r>
        <w:rPr>
          <w:rFonts w:ascii="SimSun" w:hAnsi="SimSun" w:eastAsia="SimSun" w:cs="SimSun"/>
          <w:sz w:val="31"/>
          <w:szCs w:val="31"/>
          <w:spacing w:val="-17"/>
        </w:rPr>
        <w:t>杓子；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另一边有五颗亮星，连起来像个敞口的升或斗，后人的连法不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同，就像拉丁字母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“W”</w:t>
      </w:r>
      <w:r>
        <w:rPr>
          <w:rFonts w:ascii="Times New Roman" w:hAnsi="Times New Roman" w:eastAsia="Times New Roman" w:cs="Times New Roman"/>
          <w:sz w:val="31"/>
          <w:szCs w:val="31"/>
          <w:spacing w:val="-2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。黄极在天龙座内，北极在黄极四周呈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周期性变化。现在的北极星是小熊座α星，即句陈I。四千年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前的北极星是天龙座α星，即右枢。远古人没有精密的观察</w:t>
      </w:r>
    </w:p>
    <w:p>
      <w:pPr>
        <w:spacing w:line="269" w:lineRule="auto"/>
        <w:sectPr>
          <w:headerReference w:type="default" r:id="rId410"/>
          <w:pgSz w:w="11900" w:h="16840"/>
          <w:pgMar w:top="2259" w:right="1720" w:bottom="400" w:left="1785" w:header="18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8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仪器，只凭肉眼和一条线观察，自然不会很准，但远古人确定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的北极星当是右枢。远古人除重视北极星之外，很重视北斗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星，即大熊座，因为它在地球公转一周的过程中能指示四季、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八节、十二月在地球上的相应方位，斗柄指向子午</w:t>
      </w:r>
      <w:r>
        <w:rPr>
          <w:rFonts w:ascii="SimSun" w:hAnsi="SimSun" w:eastAsia="SimSun" w:cs="SimSun"/>
          <w:sz w:val="31"/>
          <w:szCs w:val="31"/>
          <w:spacing w:val="-14"/>
        </w:rPr>
        <w:t>线北端为冬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季、冬至、冬月，斗柄指向子午线南端为夏季、夏至、夏月。地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球公转一周为一回归年，这一年日光阴阳在地面子午线上来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回往复一次，与斗柄指向变化一致。</w:t>
      </w:r>
      <w:r>
        <w:rPr>
          <w:rFonts w:ascii="SimSun" w:hAnsi="SimSun" w:eastAsia="SimSun" w:cs="SimSun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一年之内有十二个盈亏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月还多十一天或十二天，所以三年之内就多出一个盈亏月还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有余，因此每三年之内有一个闰月。把子午线上的直线分度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变成太极系统模型或太极图上的圆周分度，按十二分度，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一月，斗柄在这个盈亏月未完已指向下一分</w:t>
      </w:r>
      <w:r>
        <w:rPr>
          <w:rFonts w:ascii="SimSun" w:hAnsi="SimSun" w:eastAsia="SimSun" w:cs="SimSun"/>
          <w:sz w:val="31"/>
          <w:szCs w:val="31"/>
          <w:spacing w:val="-14"/>
        </w:rPr>
        <w:t>度，下个盈亏月才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入就指向再下一分度的那个月即为这一年的闰月。这些，远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古人都不是像后来历算家那样推算出来的，而是用在子午线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上插签的方法和在太极系统模型或太极图上作记号的方法摸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索出来的。推算是在经过长时间的无数次的实践和摸索，掌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握了规律和准确数据及运算公式之后才能进行的事情，没有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远古人的长期实践摸索，上古人是无法进行推算的。远古人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还根据斗柄指向分天区为四象、八方、十二次、二十八宿，四象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与四季配，八方与八节配，十二次与十二月配，最初二十八宿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只是四象各象和十二次各三次中的七颗较易识</w:t>
      </w:r>
      <w:r>
        <w:rPr>
          <w:rFonts w:ascii="SimSun" w:hAnsi="SimSun" w:eastAsia="SimSun" w:cs="SimSun"/>
          <w:sz w:val="31"/>
          <w:szCs w:val="31"/>
          <w:spacing w:val="-2"/>
        </w:rPr>
        <w:t>别的星，随着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天文学的发展，后人把七颗星和周围的星连成图形，这些图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形，有的像龙，有的像凤，有的像虎，有的像龟蛇，称为青龙、白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虎、朱雀、玄武，那是以后的事情，不过起源却在远</w:t>
      </w:r>
      <w:r>
        <w:rPr>
          <w:rFonts w:ascii="SimSun" w:hAnsi="SimSun" w:eastAsia="SimSun" w:cs="SimSun"/>
          <w:sz w:val="31"/>
          <w:szCs w:val="31"/>
          <w:spacing w:val="-24"/>
        </w:rPr>
        <w:t>古时期。远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古人既把天区分区，上古人就把地域按天区分区的形式分野。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把天上的现象和地理上的事物对应起来，如称天上的光亮带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为天河、银河、河汉，这和中原地区的远古人</w:t>
      </w:r>
      <w:r>
        <w:rPr>
          <w:rFonts w:ascii="SimSun" w:hAnsi="SimSun" w:eastAsia="SimSun" w:cs="SimSun"/>
          <w:sz w:val="31"/>
          <w:szCs w:val="31"/>
          <w:spacing w:val="-8"/>
        </w:rPr>
        <w:t>知道地上有江、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淮、河、汉四渎有关。这些天文、地理的最初成就都和易</w:t>
      </w:r>
      <w:r>
        <w:rPr>
          <w:rFonts w:ascii="SimSun" w:hAnsi="SimSun" w:eastAsia="SimSun" w:cs="SimSun"/>
          <w:sz w:val="31"/>
          <w:szCs w:val="31"/>
          <w:spacing w:val="-13"/>
        </w:rPr>
        <w:t>学上</w:t>
      </w:r>
    </w:p>
    <w:p>
      <w:pPr>
        <w:spacing w:line="272" w:lineRule="auto"/>
        <w:sectPr>
          <w:headerReference w:type="default" r:id="rId411"/>
          <w:pgSz w:w="11900" w:h="16840"/>
          <w:pgMar w:top="2010" w:right="1785" w:bottom="400" w:left="1629" w:header="15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ind w:left="331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观察阴阳变化有着直接的或间接的关系。</w:t>
      </w:r>
    </w:p>
    <w:p>
      <w:pPr>
        <w:ind w:left="1005"/>
        <w:spacing w:before="30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4.由北极而定三垣列星</w:t>
      </w:r>
    </w:p>
    <w:p>
      <w:pPr>
        <w:ind w:left="331" w:firstLine="649"/>
        <w:spacing w:before="270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到了上古时期，观察天象的人越来越多。因为上古时期，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人类社会已进入父系氏族部落或部落联盟时期，后来又进入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奴隶制国家时期，农业生产已有很大进步和发展，需要更准确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地知道天时地利。这是观察天象以知天时，考察地宜以知地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利的主要原因。氏族或国家的统治者，既需要用天时地利来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指导民众的生产，又需要用天意神示来统一民众的思想，故统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治者设有专门观察天象、考察地宜的职官，而且这类职官都是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父子相传世代相袭。那时尚无文字，没有历书，天时的传播要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靠口授，何时何地宜于播种何种作物，要由这些</w:t>
      </w:r>
      <w:r>
        <w:rPr>
          <w:rFonts w:ascii="SimSun" w:hAnsi="SimSun" w:eastAsia="SimSun" w:cs="SimSun"/>
          <w:sz w:val="31"/>
          <w:szCs w:val="31"/>
          <w:spacing w:val="-13"/>
        </w:rPr>
        <w:t>职官的下属机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构或人员去传授，叫做“以授农时”,这类人就是上古时期的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巫、史、祝、卜，他们是统治者和民众都很敬重的人物，有很高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的社会地位。所以，上古时期的天文、地理之学，是在这些人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中发展起来的，他们用人类社会的现实生活去比附天上的日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月星辰，原来以天地日月比父母比君臣，此</w:t>
      </w:r>
      <w:r>
        <w:rPr>
          <w:rFonts w:ascii="SimSun" w:hAnsi="SimSun" w:eastAsia="SimSun" w:cs="SimSun"/>
          <w:sz w:val="31"/>
          <w:szCs w:val="31"/>
          <w:spacing w:val="-15"/>
        </w:rPr>
        <w:t>时又以北极星比君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王，以拱极众星比群臣，从而建立了三垣的天文概念。三垣即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紫微、太微、天市三垣。紫微垣，按《步天</w:t>
      </w:r>
      <w:r>
        <w:rPr>
          <w:rFonts w:ascii="SimSun" w:hAnsi="SimSun" w:eastAsia="SimSun" w:cs="SimSun"/>
          <w:sz w:val="31"/>
          <w:szCs w:val="31"/>
          <w:spacing w:val="-34"/>
        </w:rPr>
        <w:t>歌》有十五颗星，以北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极星为中枢，分为两列，为中枢之屏藩，拱卫北极星；东藩八星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  <w:w w:val="99"/>
        </w:rPr>
        <w:t>是左枢、上宰、少宰、上弼、少弼、上卫、少卫、少丞；西藩七星是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右枢、少尉、上辅、少辅、上卫、少卫、上丞。在紫微垣天区内，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还有许多星，《步天歌》上都有，此不详述。这里要说明的是，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大多数都用人类社会的官职名称为名，所以都称星官。太微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垣与紫微垣基本相似，此不详述。天市垣则有些不同，其主要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星官则以国、地名称为名，其余则多以人类社会的职业名称为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名。以国、地名称为名，就是地域分野的来历。天市垣</w:t>
      </w:r>
      <w:r>
        <w:rPr>
          <w:rFonts w:ascii="SimSun" w:hAnsi="SimSun" w:eastAsia="SimSun" w:cs="SimSun"/>
          <w:sz w:val="31"/>
          <w:szCs w:val="31"/>
          <w:spacing w:val="-14"/>
        </w:rPr>
        <w:t>的东藩</w:t>
      </w:r>
    </w:p>
    <w:p>
      <w:pPr>
        <w:spacing w:line="272" w:lineRule="auto"/>
        <w:sectPr>
          <w:headerReference w:type="default" r:id="rId412"/>
          <w:pgSz w:w="12060" w:h="16950"/>
          <w:pgMar w:top="2219" w:right="1715" w:bottom="400" w:left="1809" w:header="18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left="190" w:right="424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4"/>
        </w:rPr>
        <w:t>十一星，由南起名为宋、南海、燕、东海、徐、吴越、齐、中山、九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  <w:w w:val="98"/>
        </w:rPr>
        <w:t>河、赵、魏；西藩十一星，由南起名为韩、楚、梁、巴、蜀、秦、周、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郑、晋、河间、河中。这些国、地名称是春秋战国时期的国、地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名称，说明天区的分区和地域的分野是春秋战国时期形成的，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证明天文观察已很细致，已积累了许多知识，</w:t>
      </w:r>
      <w:r>
        <w:rPr>
          <w:rFonts w:ascii="SimSun" w:hAnsi="SimSun" w:eastAsia="SimSun" w:cs="SimSun"/>
          <w:sz w:val="31"/>
          <w:szCs w:val="31"/>
          <w:spacing w:val="-14"/>
        </w:rPr>
        <w:t>从观察到这些成 </w:t>
      </w:r>
      <w:r>
        <w:rPr>
          <w:rFonts w:ascii="SimSun" w:hAnsi="SimSun" w:eastAsia="SimSun" w:cs="SimSun"/>
          <w:sz w:val="31"/>
          <w:szCs w:val="31"/>
          <w:spacing w:val="-13"/>
        </w:rPr>
        <w:t>百上千的星辰，再进行分区、定名，绝不是少</w:t>
      </w:r>
      <w:r>
        <w:rPr>
          <w:rFonts w:ascii="SimSun" w:hAnsi="SimSun" w:eastAsia="SimSun" w:cs="SimSun"/>
          <w:sz w:val="31"/>
          <w:szCs w:val="31"/>
          <w:spacing w:val="-14"/>
        </w:rPr>
        <w:t>数人在短时间内 </w:t>
      </w:r>
      <w:r>
        <w:rPr>
          <w:rFonts w:ascii="SimSun" w:hAnsi="SimSun" w:eastAsia="SimSun" w:cs="SimSun"/>
          <w:sz w:val="31"/>
          <w:szCs w:val="31"/>
          <w:spacing w:val="-3"/>
        </w:rPr>
        <w:t>可以做到的，而是远古天文到上古又有深入细致的观察而逐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渐积累发展的结果。能将地域和天区对应起</w:t>
      </w:r>
      <w:r>
        <w:rPr>
          <w:rFonts w:ascii="SimSun" w:hAnsi="SimSun" w:eastAsia="SimSun" w:cs="SimSun"/>
          <w:sz w:val="31"/>
          <w:szCs w:val="31"/>
          <w:spacing w:val="-3"/>
        </w:rPr>
        <w:t>来，虽是星占术 </w:t>
      </w:r>
      <w:r>
        <w:rPr>
          <w:rFonts w:ascii="SimSun" w:hAnsi="SimSun" w:eastAsia="SimSun" w:cs="SimSun"/>
          <w:sz w:val="31"/>
          <w:szCs w:val="31"/>
          <w:spacing w:val="-2"/>
        </w:rPr>
        <w:t>的迷信观念，但它说明上古时期的天文地理</w:t>
      </w:r>
      <w:r>
        <w:rPr>
          <w:rFonts w:ascii="SimSun" w:hAnsi="SimSun" w:eastAsia="SimSun" w:cs="SimSun"/>
          <w:sz w:val="31"/>
          <w:szCs w:val="31"/>
          <w:spacing w:val="-3"/>
        </w:rPr>
        <w:t>已发展到了相当 </w:t>
      </w:r>
      <w:r>
        <w:rPr>
          <w:rFonts w:ascii="SimSun" w:hAnsi="SimSun" w:eastAsia="SimSun" w:cs="SimSun"/>
          <w:sz w:val="31"/>
          <w:szCs w:val="31"/>
          <w:spacing w:val="-11"/>
        </w:rPr>
        <w:t>高的水平。</w:t>
      </w:r>
    </w:p>
    <w:p>
      <w:pPr>
        <w:ind w:left="834"/>
        <w:spacing w:before="337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5.由北斗而定五星二十八宿</w:t>
      </w:r>
    </w:p>
    <w:p>
      <w:pPr>
        <w:ind w:right="486" w:firstLine="840"/>
        <w:spacing w:before="318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北斗斗柄旋转一周，实际上是地球围绕太阳公转一周形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成的北斗视觉运动，并非北斗真地旋转。因此，北斗视觉运动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和地球公转运动的圆周十二分度完全一致，</w:t>
      </w:r>
      <w:r>
        <w:rPr>
          <w:rFonts w:ascii="SimSun" w:hAnsi="SimSun" w:eastAsia="SimSun" w:cs="SimSun"/>
          <w:sz w:val="31"/>
          <w:szCs w:val="31"/>
          <w:spacing w:val="4"/>
        </w:rPr>
        <w:t>以十二分度为十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二次，每三次之中又选定七颗星为七宿，四方十二次共选二十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八颗星为二十八宿，十二次和二十八宿的选定，都是为了观察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行星在天空的行踪而设的区域。古人发现天空有些星是不断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运动变化位置的，最初发现的只有五颗星，称为五星或五行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星，“五行”之说本源于此。发现之初，只叫五星或五行星，后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来才以水、金、火、木、土命名，所以水、金、火、木、土也叫“五 </w:t>
      </w:r>
      <w:r>
        <w:rPr>
          <w:rFonts w:ascii="SimSun" w:hAnsi="SimSun" w:eastAsia="SimSun" w:cs="SimSun"/>
          <w:sz w:val="31"/>
          <w:szCs w:val="31"/>
          <w:spacing w:val="4"/>
        </w:rPr>
        <w:t>行”。五行星本是太阳系九大行星中的离地球和太阳都较近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的五个，地球在金星和火星之间，在地球和火星之间还有许多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小行星，各大行星还有自己的卫星。月球是地球的卫星，但古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r</w:t>
      </w:r>
      <w:r>
        <w:rPr>
          <w:rFonts w:ascii="SimSun" w:hAnsi="SimSun" w:eastAsia="SimSun" w:cs="SimSun"/>
          <w:sz w:val="31"/>
          <w:szCs w:val="31"/>
          <w:spacing w:val="-6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人把它和太阳一样看待，也和已发现的五行星一样看待，所以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古人常常“日月五星”并提。水星离太阳最近，又小，只能在日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出日没时看到，所以叫辰星，公转周期88天。金星离太阳较</w:t>
      </w:r>
    </w:p>
    <w:p>
      <w:pPr>
        <w:spacing w:line="270" w:lineRule="auto"/>
        <w:sectPr>
          <w:headerReference w:type="default" r:id="rId413"/>
          <w:pgSz w:w="12070" w:h="16960"/>
          <w:pgMar w:top="2220" w:right="1810" w:bottom="400" w:left="1509" w:header="17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75" w:right="14"/>
        <w:spacing w:before="333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近，和地球大小相近，有时在天明时见于东方，有时在</w:t>
      </w:r>
      <w:r>
        <w:rPr>
          <w:rFonts w:ascii="SimSun" w:hAnsi="SimSun" w:eastAsia="SimSun" w:cs="SimSun"/>
          <w:sz w:val="31"/>
          <w:szCs w:val="31"/>
          <w:spacing w:val="-14"/>
        </w:rPr>
        <w:t>傍晚时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见于西方，因有启明星、明星、太白星、长庚星等名，也有叫太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白金星的，公转周期225天。火星离太阳较地球远</w:t>
      </w:r>
      <w:r>
        <w:rPr>
          <w:rFonts w:ascii="SimSun" w:hAnsi="SimSun" w:eastAsia="SimSun" w:cs="SimSun"/>
          <w:sz w:val="31"/>
          <w:szCs w:val="31"/>
          <w:spacing w:val="2"/>
        </w:rPr>
        <w:t>，比地球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小，直径为地球直径的53%,两年之内，</w:t>
      </w:r>
      <w:r>
        <w:rPr>
          <w:rFonts w:ascii="SimSun" w:hAnsi="SimSun" w:eastAsia="SimSun" w:cs="SimSun"/>
          <w:sz w:val="31"/>
          <w:szCs w:val="31"/>
          <w:spacing w:val="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一年在东方出现，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年在西方出现，色较红，故叫荧惑，公转周期687</w:t>
      </w:r>
      <w:r>
        <w:rPr>
          <w:rFonts w:ascii="SimSun" w:hAnsi="SimSun" w:eastAsia="SimSun" w:cs="SimSun"/>
          <w:sz w:val="31"/>
          <w:szCs w:val="31"/>
          <w:spacing w:val="-9"/>
        </w:rPr>
        <w:t>天。木星离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太阳较火星远，直径是地球直径的11.18倍，在</w:t>
      </w:r>
      <w:r>
        <w:rPr>
          <w:rFonts w:ascii="SimSun" w:hAnsi="SimSun" w:eastAsia="SimSun" w:cs="SimSun"/>
          <w:sz w:val="31"/>
          <w:szCs w:val="31"/>
          <w:spacing w:val="-9"/>
        </w:rPr>
        <w:t>十二分度的圆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周天区中，每年约行一度，每过十二年约超一周天，每年经过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二十八宿中的两宿，每三年经过二十八宿的七宿，古人用它记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岁，因有岁星之名，公转周期11.86年。土星离太阳又较木星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远，直径为地球直径的9.42倍，每年只在二十八宿中移动一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宿还不到，大概因其运行缓慢，故古人称为填星或镇星，公转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周期29.46年。上古人虽然不知道五行星的大小及公</w:t>
      </w:r>
      <w:r>
        <w:rPr>
          <w:rFonts w:ascii="SimSun" w:hAnsi="SimSun" w:eastAsia="SimSun" w:cs="SimSun"/>
          <w:sz w:val="31"/>
          <w:szCs w:val="31"/>
          <w:spacing w:val="2"/>
        </w:rPr>
        <w:t>转等具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体数据，但从它们的位置变化知道它们是行星</w:t>
      </w:r>
      <w:r>
        <w:rPr>
          <w:rFonts w:ascii="SimSun" w:hAnsi="SimSun" w:eastAsia="SimSun" w:cs="SimSun"/>
          <w:sz w:val="31"/>
          <w:szCs w:val="31"/>
          <w:spacing w:val="-14"/>
        </w:rPr>
        <w:t>，而且给它们取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5"/>
        </w:rPr>
        <w:t>了名，如辰星、启明星、明星、长庚星、太白星、荧惑星、岁星、填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星、镇星等等，后来又称它们为水星、金星、火星、木星、土星，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并知木星大约十二年运行一周天，土星大约三十年运</w:t>
      </w:r>
      <w:r>
        <w:rPr>
          <w:rFonts w:ascii="SimSun" w:hAnsi="SimSun" w:eastAsia="SimSun" w:cs="SimSun"/>
          <w:sz w:val="31"/>
          <w:szCs w:val="31"/>
          <w:spacing w:val="-3"/>
        </w:rPr>
        <w:t>行一周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天，所以，古代以十二年为一纪，三十年为一世(见</w:t>
      </w:r>
      <w:r>
        <w:rPr>
          <w:rFonts w:ascii="SimSun" w:hAnsi="SimSun" w:eastAsia="SimSun" w:cs="SimSun"/>
          <w:sz w:val="31"/>
          <w:szCs w:val="31"/>
          <w:spacing w:val="-9"/>
        </w:rPr>
        <w:t>《类经图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翼》)。实际上，十二次二十八宿的天区划分，只对观察木星和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土星的运行有较大的作用，对观察火星的运</w:t>
      </w:r>
      <w:r>
        <w:rPr>
          <w:rFonts w:ascii="SimSun" w:hAnsi="SimSun" w:eastAsia="SimSun" w:cs="SimSun"/>
          <w:sz w:val="31"/>
          <w:szCs w:val="31"/>
          <w:spacing w:val="-15"/>
        </w:rPr>
        <w:t>行作用较小，对观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察金星的运行作用更小，对观察水星的运行几乎没有作用。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但它是和易学有关的实实在在的科学，后人将它附会演变成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迷信，那是后人的事情，和上古之人无关。</w:t>
      </w:r>
    </w:p>
    <w:p>
      <w:pPr>
        <w:pStyle w:val="BodyText"/>
        <w:spacing w:line="315" w:lineRule="auto"/>
        <w:rPr/>
      </w:pPr>
      <w:r/>
    </w:p>
    <w:p>
      <w:pPr>
        <w:ind w:left="929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6.由星宿而分天区地域经纬</w:t>
      </w:r>
    </w:p>
    <w:p>
      <w:pPr>
        <w:ind w:left="275" w:right="152" w:firstLine="619"/>
        <w:spacing w:before="339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有了子午线，确定了北极星、北斗星，就产生</w:t>
      </w:r>
      <w:r>
        <w:rPr>
          <w:rFonts w:ascii="SimSun" w:hAnsi="SimSun" w:eastAsia="SimSun" w:cs="SimSun"/>
          <w:sz w:val="31"/>
          <w:szCs w:val="31"/>
          <w:spacing w:val="-15"/>
        </w:rPr>
        <w:t>了周天十二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分度的十二次，又确定了二十八宿。五星中的岁星(木星)在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二十八宿中按十二分度的十二次运行一周天约为十二年，填</w:t>
      </w:r>
    </w:p>
    <w:p>
      <w:pPr>
        <w:spacing w:line="256" w:lineRule="auto"/>
        <w:sectPr>
          <w:headerReference w:type="default" r:id="rId414"/>
          <w:pgSz w:w="11900" w:h="16840"/>
          <w:pgMar w:top="2090" w:right="1670" w:bottom="400" w:left="1785" w:header="16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10"/>
        <w:spacing w:before="324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星或镇星(土星)在二十八宿中运行一周天约为三十年。古人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要观察到这些现象并确定它为规律，至少要用几个三十年的 </w:t>
      </w:r>
      <w:r>
        <w:rPr>
          <w:rFonts w:ascii="SimSun" w:hAnsi="SimSun" w:eastAsia="SimSun" w:cs="SimSun"/>
          <w:sz w:val="31"/>
          <w:szCs w:val="31"/>
          <w:spacing w:val="-2"/>
        </w:rPr>
        <w:t>时间，没有几代人的观察记录是做不到的。古人根据一个盈 </w:t>
      </w:r>
      <w:r>
        <w:rPr>
          <w:rFonts w:ascii="SimSun" w:hAnsi="SimSun" w:eastAsia="SimSun" w:cs="SimSun"/>
          <w:sz w:val="31"/>
          <w:szCs w:val="31"/>
          <w:spacing w:val="-21"/>
        </w:rPr>
        <w:t>亏月约为三十天，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一年有十二整月多十一或十二天，遂定一周 </w:t>
      </w:r>
      <w:r>
        <w:rPr>
          <w:rFonts w:ascii="SimSun" w:hAnsi="SimSun" w:eastAsia="SimSun" w:cs="SimSun"/>
          <w:sz w:val="31"/>
          <w:szCs w:val="31"/>
          <w:spacing w:val="-14"/>
        </w:rPr>
        <w:t>天为三百六十整分度，定一昼夜为十二时，定一时为八刻；又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根据子午线和十二次二十八宿的十二分度和三十分度，确定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天区地域的经纬度。古人虽然没有坐标网的明确观念，但已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有东西南北的分度，其作用和经纬坐标网的作用是一样的，如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果将这些分度的点连成线，也就成为经纬坐标网了。汉代张 </w:t>
      </w:r>
      <w:r>
        <w:rPr>
          <w:rFonts w:ascii="SimSun" w:hAnsi="SimSun" w:eastAsia="SimSun" w:cs="SimSun"/>
          <w:sz w:val="31"/>
          <w:szCs w:val="31"/>
          <w:spacing w:val="-8"/>
        </w:rPr>
        <w:t>衡制作的浑天仪，其纵横圈上的分度，既表示天球上的分度，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也表示地球上的分度，纵圈上的分度是纬度，横圈</w:t>
      </w:r>
      <w:r>
        <w:rPr>
          <w:rFonts w:ascii="SimSun" w:hAnsi="SimSun" w:eastAsia="SimSun" w:cs="SimSun"/>
          <w:sz w:val="31"/>
          <w:szCs w:val="31"/>
          <w:spacing w:val="-14"/>
        </w:rPr>
        <w:t>上的分度是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经度。浑天仪的前身是天球，又叫璇玑玉衡。天球或璇玑玉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衡是玉制的太极球或太极圈和乾坤圈组合的天文地理综合模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型。浑天仪是指刻天上众星于球面并将天球分度的天文仪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器，它标志着中国的天文学已发展到相当高的水平。因为中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国是一个地域广大的国家，而易学或易文化又发源于中原地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区，中原地区在黄河长江之间，是农业生产开始最早的地区，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经济上很早就能自给自足，所以中国人自古就以安居乐业为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满足。没有为了生存必须向外扩张的前提条件，就没有远涉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重洋的冒险进取精神，所以中国的地理学在未和外国人交往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以前，实践知识只限于中国本土，但却有丰</w:t>
      </w:r>
      <w:r>
        <w:rPr>
          <w:rFonts w:ascii="SimSun" w:hAnsi="SimSun" w:eastAsia="SimSun" w:cs="SimSun"/>
          <w:sz w:val="31"/>
          <w:szCs w:val="31"/>
          <w:spacing w:val="-14"/>
        </w:rPr>
        <w:t>富的想象知识，这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和易学涉及宇宙万物的思维特征是一致的。</w:t>
      </w:r>
    </w:p>
    <w:p>
      <w:pPr>
        <w:pStyle w:val="BodyText"/>
        <w:spacing w:line="422" w:lineRule="auto"/>
        <w:rPr/>
      </w:pPr>
      <w:r/>
    </w:p>
    <w:p>
      <w:pPr>
        <w:ind w:left="64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8"/>
        </w:rPr>
        <w:t>7.《甘石星经》为天文之成</w:t>
      </w:r>
    </w:p>
    <w:p>
      <w:pPr>
        <w:ind w:right="513" w:firstLine="649"/>
        <w:spacing w:before="315" w:line="254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4"/>
        </w:rPr>
        <w:t>春秋战国时期的甘公、石申二人，分别记录前人观察天象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"/>
        </w:rPr>
        <w:t>给天上的星象所取的名称和相对位置，形成了秦汉时期的两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大天文学派，后人将他们的记录进行整理合并补充，定名《星</w:t>
      </w:r>
    </w:p>
    <w:p>
      <w:pPr>
        <w:spacing w:line="254" w:lineRule="auto"/>
        <w:sectPr>
          <w:headerReference w:type="default" r:id="rId415"/>
          <w:pgSz w:w="11900" w:h="16840"/>
          <w:pgMar w:top="2229" w:right="1785" w:bottom="400" w:left="1549" w:header="181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185" w:right="64"/>
        <w:spacing w:before="333" w:line="27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0" w:id="67"/>
      <w:bookmarkEnd w:id="67"/>
      <w:r>
        <w:rPr>
          <w:rFonts w:ascii="SimSun" w:hAnsi="SimSun" w:eastAsia="SimSun" w:cs="SimSun"/>
          <w:sz w:val="31"/>
          <w:szCs w:val="31"/>
          <w:spacing w:val="-27"/>
        </w:rPr>
        <w:t>经》,亦称《甘石星经》。《甘石星经》的主要内容是</w:t>
      </w:r>
      <w:r>
        <w:rPr>
          <w:rFonts w:ascii="SimSun" w:hAnsi="SimSun" w:eastAsia="SimSun" w:cs="SimSun"/>
          <w:sz w:val="31"/>
          <w:szCs w:val="31"/>
          <w:spacing w:val="-28"/>
        </w:rPr>
        <w:t>甘公、石申 </w:t>
      </w:r>
      <w:r>
        <w:rPr>
          <w:rFonts w:ascii="SimSun" w:hAnsi="SimSun" w:eastAsia="SimSun" w:cs="SimSun"/>
          <w:sz w:val="31"/>
          <w:szCs w:val="31"/>
          <w:spacing w:val="-13"/>
        </w:rPr>
        <w:t>记录下来的，虽然其中有后人补充进去的东西</w:t>
      </w:r>
      <w:r>
        <w:rPr>
          <w:rFonts w:ascii="SimSun" w:hAnsi="SimSun" w:eastAsia="SimSun" w:cs="SimSun"/>
          <w:sz w:val="31"/>
          <w:szCs w:val="31"/>
          <w:spacing w:val="-14"/>
        </w:rPr>
        <w:t>，但不能因此就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说它是后人托名甘公、石申的伪书。持这种观点的人还有一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条理由就是其中有众多的甘、石之外的巫咸星官。甘公、石申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既然是记录前人的天文成果，自然也会将巫咸星官记录进去，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也不能因此就否定它的主要内容是甘公、石申所记录。退一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步说，即使此书为唐、宋时人所辑，所辑的内容也是以前的中 </w:t>
      </w:r>
      <w:r>
        <w:rPr>
          <w:rFonts w:ascii="SimSun" w:hAnsi="SimSun" w:eastAsia="SimSun" w:cs="SimSun"/>
          <w:sz w:val="31"/>
          <w:szCs w:val="31"/>
          <w:spacing w:val="-2"/>
        </w:rPr>
        <w:t>国人在天文方面所取得的成就，绝不是他自己的新发现新成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就，他一个人在短短的一生中也不可能有那样多的新发现新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成就。现代的中国学者对于中国文化总喜欢把它说得简单粗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浅一点，落后晚出一点，这大概是要发扬中国人的谦虚美德 </w:t>
      </w:r>
      <w:r>
        <w:rPr>
          <w:rFonts w:ascii="SimSun" w:hAnsi="SimSun" w:eastAsia="SimSun" w:cs="SimSun"/>
          <w:sz w:val="31"/>
          <w:szCs w:val="31"/>
          <w:spacing w:val="-13"/>
        </w:rPr>
        <w:t>吧。但这样做，太埋没中国古代人的聪明智慧了，似乎没有必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要。因此，应当承认《甘石星经》是中国古代</w:t>
      </w:r>
      <w:r>
        <w:rPr>
          <w:rFonts w:ascii="SimSun" w:hAnsi="SimSun" w:eastAsia="SimSun" w:cs="SimSun"/>
          <w:sz w:val="31"/>
          <w:szCs w:val="31"/>
          <w:spacing w:val="-14"/>
        </w:rPr>
        <w:t>天文学取得的成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就，可以成为天文学的一个里程碑。</w:t>
      </w:r>
    </w:p>
    <w:p>
      <w:pPr>
        <w:ind w:left="848"/>
        <w:spacing w:before="31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33"/>
        </w:rPr>
        <w:t>8.《尚书·禹责》为地理学之始</w:t>
      </w:r>
    </w:p>
    <w:p>
      <w:pPr>
        <w:ind w:left="185" w:right="64" w:firstLine="504"/>
        <w:spacing w:before="317" w:line="268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7"/>
        </w:rPr>
        <w:t>《尚书》是中国最早的历史文献，其中最早的文献是《尧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8"/>
          <w:w w:val="97"/>
        </w:rPr>
        <w:t>典》、《舜典》、《大禹谟》等篇，是为《虞书》,意即是虞舜时的文</w:t>
      </w:r>
      <w:r>
        <w:rPr>
          <w:rFonts w:ascii="SimHei" w:hAnsi="SimHei" w:eastAsia="SimHei" w:cs="SimHei"/>
          <w:sz w:val="31"/>
          <w:szCs w:val="31"/>
          <w:spacing w:val="3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7"/>
        </w:rPr>
        <w:t>献。其次是《夏书》,意即是夏朝时的文献，其第一篇是《禹</w:t>
      </w:r>
      <w:r>
        <w:rPr>
          <w:rFonts w:ascii="SimHei" w:hAnsi="SimHei" w:eastAsia="SimHei" w:cs="SimHei"/>
          <w:sz w:val="31"/>
          <w:szCs w:val="31"/>
          <w:spacing w:val="-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3"/>
        </w:rPr>
        <w:t>贡》,是最早涉及地理的文献。对于《尚书&gt;中《商书》以前的文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4"/>
        </w:rPr>
        <w:t>献，今人以甲骨文为据，均持否定态度，认为是周朝儒者编造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8"/>
        </w:rPr>
        <w:t>出来的伪作。其实，未必是这样。文字发展到甲骨文的样子，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绝不是短时间内的事情，前面已经说过，八卦、六十四卦符号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具有准文字的性质，其所以没有发展成为文字，是因为它是最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"/>
        </w:rPr>
        <w:t>初最少的原始符号，当时的人们急需记数记事的各种表意符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号，但一时又造不出许多来，就用已经造出的很少符号表示数</w:t>
      </w:r>
      <w:r>
        <w:rPr>
          <w:rFonts w:ascii="SimHei" w:hAnsi="SimHei" w:eastAsia="SimHei" w:cs="SimHei"/>
          <w:sz w:val="31"/>
          <w:szCs w:val="31"/>
          <w:spacing w:val="-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又表示事物，因而这些符号成了表示多种意义的通用性很强</w:t>
      </w:r>
    </w:p>
    <w:p>
      <w:pPr>
        <w:spacing w:line="268" w:lineRule="auto"/>
        <w:sectPr>
          <w:headerReference w:type="default" r:id="rId416"/>
          <w:pgSz w:w="11900" w:h="16840"/>
          <w:pgMar w:top="2149" w:right="1710" w:bottom="400" w:left="1785" w:header="173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right="607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1" w:id="68"/>
      <w:bookmarkEnd w:id="68"/>
      <w:r>
        <w:rPr>
          <w:rFonts w:ascii="SimSun" w:hAnsi="SimSun" w:eastAsia="SimSun" w:cs="SimSun"/>
          <w:sz w:val="31"/>
          <w:szCs w:val="31"/>
          <w:spacing w:val="-14"/>
        </w:rPr>
        <w:t>的符号；而作为文字，则要求有较强的专用性，于是通用性很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强的符号就只好作为应急的一种过渡符号；与此同</w:t>
      </w:r>
      <w:r>
        <w:rPr>
          <w:rFonts w:ascii="SimSun" w:hAnsi="SimSun" w:eastAsia="SimSun" w:cs="SimSun"/>
          <w:sz w:val="31"/>
          <w:szCs w:val="31"/>
          <w:spacing w:val="-14"/>
        </w:rPr>
        <w:t>时，就必然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要开始另创专用性较强的记数记事的表意符号。八卦、六十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四卦符号是从伏羲氏时期开始广泛应用的，到尧、舜时至少已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有几百年甚至上千年的历史了，在这样长的历史过程</w:t>
      </w:r>
      <w:r>
        <w:rPr>
          <w:rFonts w:ascii="SimSun" w:hAnsi="SimSun" w:eastAsia="SimSun" w:cs="SimSun"/>
          <w:sz w:val="31"/>
          <w:szCs w:val="31"/>
          <w:spacing w:val="-14"/>
        </w:rPr>
        <w:t>中，能不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创造出一些专用性较强的符号即文字来么?即使创造出来的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文字和甲骨文有些不同，但语言是一脉相承的，语言</w:t>
      </w:r>
      <w:r>
        <w:rPr>
          <w:rFonts w:ascii="SimSun" w:hAnsi="SimSun" w:eastAsia="SimSun" w:cs="SimSun"/>
          <w:sz w:val="31"/>
          <w:szCs w:val="31"/>
          <w:spacing w:val="-14"/>
        </w:rPr>
        <w:t>相同，文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字不同，是可以转写的，就像现在用正体字转写异体字，用简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体字转写繁体字，或用繁体字转写简体字一样。创造和使用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文字，统治者比老百姓更急需、统治者为了借鉴以前统治者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的统治经验以更好地进行统治，也需要保存和转写以前统治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者的统治经验和重要文献，所以，尧舜时期的重要</w:t>
      </w:r>
      <w:r>
        <w:rPr>
          <w:rFonts w:ascii="SimSun" w:hAnsi="SimSun" w:eastAsia="SimSun" w:cs="SimSun"/>
          <w:sz w:val="31"/>
          <w:szCs w:val="31"/>
          <w:spacing w:val="-14"/>
        </w:rPr>
        <w:t>文献能流传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下来并不奇怪。也有人用文法比较的方法去否定它的真实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性，说《尧典》、《舜典》、《大禹谟&gt;以及《禹贡&gt;等篇的文法比在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殷墟发现的甲骨文还完善先进，可见是伪作。所谓文法，不过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是精练规范化了的语法。在草创文字之初，文字不齐备，书写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又困难，记录语言的文字不能不精练到最简少的程度。随着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文字的逐渐齐备，书写的逐渐改进，每到一</w:t>
      </w:r>
      <w:r>
        <w:rPr>
          <w:rFonts w:ascii="SimSun" w:hAnsi="SimSun" w:eastAsia="SimSun" w:cs="SimSun"/>
          <w:sz w:val="31"/>
          <w:szCs w:val="31"/>
          <w:spacing w:val="-14"/>
        </w:rPr>
        <w:t>个阶段，都会有人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进行适合当时阅读理解的规范化整理。商代一定对虞、夏时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的文献进行过整理，周代一定对殷以前留下来的文献进行过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整理，而这种整理一定是各朝代的统治者选定的语文高手进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行的，其语文水平绝非那些只会占卜能勉强记录占卜断语的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人可比。在殷墟发现的甲骨文，多数是占卜者记录的占卜断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语，其语文水平和为统治者整理文献的人相比，大概</w:t>
      </w:r>
      <w:r>
        <w:rPr>
          <w:rFonts w:ascii="SimSun" w:hAnsi="SimSun" w:eastAsia="SimSun" w:cs="SimSun"/>
          <w:sz w:val="31"/>
          <w:szCs w:val="31"/>
          <w:spacing w:val="-14"/>
        </w:rPr>
        <w:t>有如现在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的语文专家和不是文盲者的差别。为统治者整理的文献藏于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守藏库中，有守藏史专门保管，殷时已有守藏史，</w:t>
      </w:r>
      <w:r>
        <w:rPr>
          <w:rFonts w:ascii="SimSun" w:hAnsi="SimSun" w:eastAsia="SimSun" w:cs="SimSun"/>
          <w:sz w:val="31"/>
          <w:szCs w:val="31"/>
          <w:spacing w:val="-24"/>
        </w:rPr>
        <w:t>殷亡，其文献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必为周王所得，周王又必定选语文高手按周时语文规范整理</w:t>
      </w:r>
    </w:p>
    <w:p>
      <w:pPr>
        <w:spacing w:line="272" w:lineRule="auto"/>
        <w:sectPr>
          <w:headerReference w:type="default" r:id="rId417"/>
          <w:pgSz w:w="11900" w:h="16840"/>
          <w:pgMar w:top="2129" w:right="1785" w:bottom="400" w:left="1460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74" w:right="74"/>
        <w:spacing w:before="337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以适周用。孔子用作教材的《尚书》是西周时规范整理过和新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撰写的《尚书》,到孔子时又有不合当时语文规范之处，孔子又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7"/>
          <w:w w:val="98"/>
        </w:rPr>
        <w:t>作规范整理，才用作教材，故有孔子整理《</w:t>
      </w:r>
      <w:r>
        <w:rPr>
          <w:rFonts w:ascii="SimSun" w:hAnsi="SimSun" w:eastAsia="SimSun" w:cs="SimSun"/>
          <w:sz w:val="32"/>
          <w:szCs w:val="32"/>
          <w:spacing w:val="-38"/>
          <w:w w:val="98"/>
        </w:rPr>
        <w:t>诗》、《书》之说。秦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火之后，《尚书》不存，是儒生凭记忆背诵记录而成的，因用的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是汉代文字，称为《今文尚书》;后又在孔宅发现孔子所用《尚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书》,因是孔子时文字，称为《古文尚书》;东晋梅赜又另献《古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文尚书》,被后人称为伪《古文尚书》。今传《尚书》为《今文尚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书&gt;和伪《古文尚书》的合编，而真《古文尚书&gt;反而失传。可见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这是因为真《古文尚书》是春秋时的语文，已不合汉代以后的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语文规范，难以阅读理解，梅赜作了规范整理，和《今文尚书》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接近了，所以能和《今文尚书》合编流传至今。但后人却对梅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喷的《古文尚书》冠以“伪”字，未免太轻率了。梅赜若无所据，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岂能伪造一两千年前的历史文献?今人不是也在整理</w:t>
      </w:r>
      <w:r>
        <w:rPr>
          <w:rFonts w:ascii="SimSun" w:hAnsi="SimSun" w:eastAsia="SimSun" w:cs="SimSun"/>
          <w:sz w:val="32"/>
          <w:szCs w:val="32"/>
          <w:spacing w:val="6"/>
        </w:rPr>
        <w:t>古籍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么,一两千年后原古籍不存，或存而不能阅读理</w:t>
      </w:r>
      <w:r>
        <w:rPr>
          <w:rFonts w:ascii="SimSun" w:hAnsi="SimSun" w:eastAsia="SimSun" w:cs="SimSun"/>
          <w:sz w:val="32"/>
          <w:szCs w:val="32"/>
          <w:spacing w:val="-18"/>
        </w:rPr>
        <w:t>解，或只能一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知半解，对照书名或某些内容，多有不合，不也可以给整理之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作冠以“伪”字么?历史文献有民间传说和文物古迹可以参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证，不要轻易冠以“伪”字，真正的伪作只有小说、戏剧</w:t>
      </w:r>
      <w:r>
        <w:rPr>
          <w:rFonts w:ascii="SimSun" w:hAnsi="SimSun" w:eastAsia="SimSun" w:cs="SimSun"/>
          <w:sz w:val="32"/>
          <w:szCs w:val="32"/>
          <w:spacing w:val="-44"/>
        </w:rPr>
        <w:t>，大家明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知其伪，反而不言其伪，愿言其真，追求其生活</w:t>
      </w:r>
      <w:r>
        <w:rPr>
          <w:rFonts w:ascii="SimSun" w:hAnsi="SimSun" w:eastAsia="SimSun" w:cs="SimSun"/>
          <w:sz w:val="32"/>
          <w:szCs w:val="32"/>
          <w:spacing w:val="-35"/>
        </w:rPr>
        <w:t>的真实性，人的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  <w:w w:val="92"/>
        </w:rPr>
        <w:t>思维就是这样奇怪。今人都说《尧典》、《舜典》、《大禹谟》、《皋</w:t>
      </w:r>
      <w:r>
        <w:rPr>
          <w:rFonts w:ascii="SimSun" w:hAnsi="SimSun" w:eastAsia="SimSun" w:cs="SimSun"/>
          <w:sz w:val="32"/>
          <w:szCs w:val="32"/>
          <w:spacing w:val="3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陶谟》、《禹贡》、《洪范&gt;等是后儒补充进去的</w:t>
      </w:r>
      <w:r>
        <w:rPr>
          <w:rFonts w:ascii="SimSun" w:hAnsi="SimSun" w:eastAsia="SimSun" w:cs="SimSun"/>
          <w:sz w:val="32"/>
          <w:szCs w:val="32"/>
          <w:spacing w:val="-39"/>
        </w:rPr>
        <w:t>。有关尧的传说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和古迹不多，有关舜的传说和古迹不少，有关禹的传说和古迹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几乎遍天下。传说的可靠性较差，但古迹的命名却是可靠的，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因为地一旦命了名，叫开了，就会世世代代这样叫，即使统治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者为了某种原因改了名，老百姓还会叫很长时间，</w:t>
      </w:r>
      <w:r>
        <w:rPr>
          <w:rFonts w:ascii="SimSun" w:hAnsi="SimSun" w:eastAsia="SimSun" w:cs="SimSun"/>
          <w:sz w:val="32"/>
          <w:szCs w:val="32"/>
          <w:spacing w:val="-24"/>
        </w:rPr>
        <w:t>而且在历代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9"/>
        </w:rPr>
        <w:t>正史的《地理志》中有沿革记载，所以，地名，特别是古迹地名，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多数是古代人物历史的有力佐证。因此，可以认为</w:t>
      </w:r>
      <w:r>
        <w:rPr>
          <w:rFonts w:ascii="SimSun" w:hAnsi="SimSun" w:eastAsia="SimSun" w:cs="SimSun"/>
          <w:sz w:val="32"/>
          <w:szCs w:val="32"/>
          <w:spacing w:val="-24"/>
        </w:rPr>
        <w:t>《禹贡》是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最早涉及现实地理的历史文献，是地理之始。而</w:t>
      </w:r>
      <w:r>
        <w:rPr>
          <w:rFonts w:ascii="SimSun" w:hAnsi="SimSun" w:eastAsia="SimSun" w:cs="SimSun"/>
          <w:sz w:val="32"/>
          <w:szCs w:val="32"/>
          <w:spacing w:val="-23"/>
        </w:rPr>
        <w:t>《山海经》虽</w:t>
      </w:r>
    </w:p>
    <w:p>
      <w:pPr>
        <w:spacing w:line="264" w:lineRule="auto"/>
        <w:sectPr>
          <w:headerReference w:type="default" r:id="rId418"/>
          <w:pgSz w:w="11900" w:h="16840"/>
          <w:pgMar w:top="2129" w:right="1785" w:bottom="400" w:left="1785" w:header="170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ind w:right="421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然也涉及一些现实地理，但更多的是想象地理，既不能是地理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之始，也不能是地理之成。《禹贡》把中国分为九州，用的是自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然分区法，九州之名，各书记载有异，但分为九州，</w:t>
      </w:r>
      <w:r>
        <w:rPr>
          <w:rFonts w:ascii="SimSun" w:hAnsi="SimSun" w:eastAsia="SimSun" w:cs="SimSun"/>
          <w:sz w:val="31"/>
          <w:szCs w:val="31"/>
          <w:spacing w:val="-25"/>
        </w:rPr>
        <w:t>各书记载是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相同的。为什么要分为九州呢?这和易学中的八卦九宫</w:t>
      </w:r>
      <w:r>
        <w:rPr>
          <w:rFonts w:ascii="SimSun" w:hAnsi="SimSun" w:eastAsia="SimSun" w:cs="SimSun"/>
          <w:sz w:val="31"/>
          <w:szCs w:val="31"/>
          <w:spacing w:val="4"/>
        </w:rPr>
        <w:t>与洛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书九宫有关。八卦九官与洛书九宫，上文已有介</w:t>
      </w:r>
      <w:r>
        <w:rPr>
          <w:rFonts w:ascii="SimSun" w:hAnsi="SimSun" w:eastAsia="SimSun" w:cs="SimSun"/>
          <w:sz w:val="31"/>
          <w:szCs w:val="31"/>
          <w:spacing w:val="-3"/>
        </w:rPr>
        <w:t>绍，此不重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述。八卦九宫与洛书九宫不仅用于地理划分，也用于农田的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划分，上古时期的井田也是按此划分的。所谓“洪范九畴”,就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是应用易学中的八卦九宫和洛书九宫之理于国家的分区治理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和农田的分区管理。这种治理国家管理农田的方法</w:t>
      </w:r>
      <w:r>
        <w:rPr>
          <w:rFonts w:ascii="SimSun" w:hAnsi="SimSun" w:eastAsia="SimSun" w:cs="SimSun"/>
          <w:sz w:val="31"/>
          <w:szCs w:val="31"/>
          <w:spacing w:val="-3"/>
        </w:rPr>
        <w:t>，是奴隶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制国家建立以后的必然产物，四此，它应当始于夏，成于</w:t>
      </w:r>
      <w:r>
        <w:rPr>
          <w:rFonts w:ascii="SimSun" w:hAnsi="SimSun" w:eastAsia="SimSun" w:cs="SimSun"/>
          <w:sz w:val="31"/>
          <w:szCs w:val="31"/>
          <w:spacing w:val="-25"/>
        </w:rPr>
        <w:t>商，盛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于殷、周。至于《禹贡》、《洪范》的具体内容，是在</w:t>
      </w:r>
      <w:r>
        <w:rPr>
          <w:rFonts w:ascii="SimSun" w:hAnsi="SimSun" w:eastAsia="SimSun" w:cs="SimSun"/>
          <w:sz w:val="31"/>
          <w:szCs w:val="31"/>
          <w:spacing w:val="-35"/>
        </w:rPr>
        <w:t>实行这种方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法的过程中逐渐总结充实起来的，并不纯为</w:t>
      </w:r>
      <w:r>
        <w:rPr>
          <w:rFonts w:ascii="SimSun" w:hAnsi="SimSun" w:eastAsia="SimSun" w:cs="SimSun"/>
          <w:sz w:val="31"/>
          <w:szCs w:val="31"/>
          <w:spacing w:val="-13"/>
        </w:rPr>
        <w:t>后儒的补充，后儒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不经历那样的社会实践是无法补充的。《禹贡》、《洪范》的意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义在于它的分区治理、分区管理和由此而产生的政治原则和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经济原则上，其余不足取。《禹贡》是自然地理</w:t>
      </w:r>
      <w:r>
        <w:rPr>
          <w:rFonts w:ascii="SimSun" w:hAnsi="SimSun" w:eastAsia="SimSun" w:cs="SimSun"/>
          <w:sz w:val="31"/>
          <w:szCs w:val="31"/>
          <w:spacing w:val="-25"/>
        </w:rPr>
        <w:t>、政治地理、经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济地理相结合的最初尝试，《洪范》则是政治原则、经济原则和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占卜迷信相结合的尝试，不足取的占卜迷信部分都在《洪范&gt;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之中。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759"/>
        <w:spacing w:before="1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2"/>
        </w:rPr>
        <w:t>(二)易学与历法、气象学</w:t>
      </w:r>
    </w:p>
    <w:p>
      <w:pPr>
        <w:pStyle w:val="BodyText"/>
        <w:spacing w:line="436" w:lineRule="auto"/>
        <w:rPr/>
      </w:pPr>
      <w:r/>
    </w:p>
    <w:p>
      <w:pPr>
        <w:ind w:right="289" w:firstLine="639"/>
        <w:spacing w:before="101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历法、气象，是紧密结合的学问，它是在易学的基础上建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立起来的，也就是在观察日光阴阳变化的基础</w:t>
      </w:r>
      <w:r>
        <w:rPr>
          <w:rFonts w:ascii="SimSun" w:hAnsi="SimSun" w:eastAsia="SimSun" w:cs="SimSun"/>
          <w:sz w:val="31"/>
          <w:szCs w:val="31"/>
          <w:spacing w:val="-8"/>
        </w:rPr>
        <w:t>上建立起来的。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这方面的内容，在易学发展和天文学、地理学发展中已有详细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论述，这里只作简要说明。</w:t>
      </w:r>
    </w:p>
    <w:p>
      <w:pPr>
        <w:spacing w:line="255" w:lineRule="auto"/>
        <w:sectPr>
          <w:headerReference w:type="default" r:id="rId419"/>
          <w:pgSz w:w="11900" w:h="16840"/>
          <w:pgMar w:top="2069" w:right="1785" w:bottom="400" w:left="1650" w:header="16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2" w:lineRule="auto"/>
        <w:rPr/>
      </w:pPr>
      <w:r/>
    </w:p>
    <w:p>
      <w:pPr>
        <w:ind w:left="1086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9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阴阳变化周期为时日季年</w:t>
      </w:r>
    </w:p>
    <w:p>
      <w:pPr>
        <w:ind w:left="362" w:firstLine="749"/>
        <w:spacing w:before="284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日光的阴阳变化周期，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一是地球自转形成的阴阳变化周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期，远古上古之人从直观出发，认为是太阳围绕地球运</w:t>
      </w:r>
      <w:r>
        <w:rPr>
          <w:rFonts w:ascii="SimSun" w:hAnsi="SimSun" w:eastAsia="SimSun" w:cs="SimSun"/>
          <w:sz w:val="31"/>
          <w:szCs w:val="31"/>
          <w:spacing w:val="-13"/>
        </w:rPr>
        <w:t>行形成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的阴阳变化周期，这个周期表现为一昼夜，即一日</w:t>
      </w:r>
      <w:r>
        <w:rPr>
          <w:rFonts w:ascii="SimSun" w:hAnsi="SimSun" w:eastAsia="SimSun" w:cs="SimSun"/>
          <w:sz w:val="31"/>
          <w:szCs w:val="31"/>
          <w:spacing w:val="-13"/>
        </w:rPr>
        <w:t>；二是地球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围绕太阳公转一周形成的阴阳变化周期，远古上古之人从观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察日光阴影长短出发认为是太阳运行南北移动形成的阴阳变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化周期，这个周期表现一次寒暑交替，即一年。</w:t>
      </w:r>
      <w:r>
        <w:rPr>
          <w:rFonts w:ascii="SimSun" w:hAnsi="SimSun" w:eastAsia="SimSun" w:cs="SimSun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一昼夜为一日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是自然现象，昼为阳半日，夜为阴半日，也是自然现象，不必由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人确定，但多少日为一年，却不知道。通过长期观察日光阴阳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变化，才知道365日或366日为一年；分为阴阳寒暑半年，则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6"/>
        </w:rPr>
        <w:t>各为182日或183日；分为春夏秋冬四季，则各为9</w:t>
      </w:r>
      <w:r>
        <w:rPr>
          <w:rFonts w:ascii="SimSun" w:hAnsi="SimSun" w:eastAsia="SimSun" w:cs="SimSun"/>
          <w:sz w:val="31"/>
          <w:szCs w:val="31"/>
          <w:spacing w:val="5"/>
        </w:rPr>
        <w:t>1</w:t>
      </w:r>
      <w:r>
        <w:rPr>
          <w:rFonts w:ascii="SimSun" w:hAnsi="SimSun" w:eastAsia="SimSun" w:cs="SimSun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日或92 </w:t>
      </w:r>
      <w:r>
        <w:rPr>
          <w:rFonts w:ascii="SimSun" w:hAnsi="SimSun" w:eastAsia="SimSun" w:cs="SimSun"/>
          <w:sz w:val="31"/>
          <w:szCs w:val="31"/>
          <w:spacing w:val="-3"/>
        </w:rPr>
        <w:t>日；分为八节，则各为45日或46日。这些分法，在语言中有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说法，但没有文字作记录，记录就用两仪、四象、八圭符号。回 </w:t>
      </w:r>
      <w:r>
        <w:rPr>
          <w:rFonts w:ascii="SimSun" w:hAnsi="SimSun" w:eastAsia="SimSun" w:cs="SimSun"/>
          <w:sz w:val="31"/>
          <w:szCs w:val="31"/>
          <w:spacing w:val="-1"/>
        </w:rPr>
        <w:t>过头来也分一日为阴阳昼夜半日，晨昏午夜四时，再加上下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午、前后夜为八时，也用两仪、四象、八圭符号作记录。但这样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记时太不准确，于是按天区一周十二分度分为十二时，以子、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6"/>
          <w:w w:val="97"/>
        </w:rPr>
        <w:t>午、卯、酉和乾、坤、震、巽对应，再加丑、寅、辰、已、未、申、戌、</w:t>
      </w:r>
      <w:r>
        <w:rPr>
          <w:rFonts w:ascii="SimSun" w:hAnsi="SimSun" w:eastAsia="SimSun" w:cs="SimSun"/>
          <w:sz w:val="31"/>
          <w:szCs w:val="31"/>
          <w:spacing w:val="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亥为十二地支，以表示十二时。十二时不能全用阴阳符号表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示，只有和乾、坤、震、巽对应的子、午、卯、酉能用阴阳符号表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示，所以，十二地支，在没有造出文字以前，只有口头语言，没 </w:t>
      </w:r>
      <w:r>
        <w:rPr>
          <w:rFonts w:ascii="SimSun" w:hAnsi="SimSun" w:eastAsia="SimSun" w:cs="SimSun"/>
          <w:sz w:val="31"/>
          <w:szCs w:val="31"/>
          <w:spacing w:val="-23"/>
        </w:rPr>
        <w:t>有记录符号。这时，时、日、季、年的观念就形成了，它的依据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就是阴阳变化。</w:t>
      </w:r>
    </w:p>
    <w:p>
      <w:pPr>
        <w:pStyle w:val="BodyText"/>
        <w:spacing w:line="407" w:lineRule="auto"/>
        <w:rPr/>
      </w:pPr>
      <w:r/>
    </w:p>
    <w:p>
      <w:pPr>
        <w:ind w:left="996"/>
        <w:spacing w:before="101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2.由子午线定冬夏二至</w:t>
      </w:r>
    </w:p>
    <w:p>
      <w:pPr>
        <w:ind w:left="1002"/>
        <w:spacing w:before="340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11"/>
        </w:rPr>
        <w:t>阴阳变化在子午线来回往复一次为一年，阴影移至子午</w:t>
      </w:r>
    </w:p>
    <w:p>
      <w:pPr>
        <w:ind w:left="362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线北端不再北移了的那一天，是一年昼最短夜最长的一天，表</w:t>
      </w:r>
    </w:p>
    <w:p>
      <w:pPr>
        <w:spacing w:line="219" w:lineRule="auto"/>
        <w:sectPr>
          <w:headerReference w:type="default" r:id="rId420"/>
          <w:pgSz w:w="12050" w:h="16940"/>
          <w:pgMar w:top="2130" w:right="1694" w:bottom="400" w:left="1807" w:header="17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29"/>
        <w:spacing w:before="33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示阴已至极，为冬至。阴影移至子午线南端不再南移了的那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一天，是一年中昼最长夜最短的一天，表示阳已至极，为夏</w:t>
      </w:r>
      <w:r>
        <w:rPr>
          <w:rFonts w:ascii="SimSun" w:hAnsi="SimSun" w:eastAsia="SimSun" w:cs="SimSun"/>
          <w:sz w:val="31"/>
          <w:szCs w:val="31"/>
          <w:spacing w:val="-19"/>
        </w:rPr>
        <w:t>至。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以冬至为一年之始终，是以阴阳变化周期为标准的年度</w:t>
      </w:r>
      <w:r>
        <w:rPr>
          <w:rFonts w:ascii="SimSun" w:hAnsi="SimSun" w:eastAsia="SimSun" w:cs="SimSun"/>
          <w:sz w:val="31"/>
          <w:szCs w:val="31"/>
          <w:spacing w:val="-10"/>
        </w:rPr>
        <w:t>划分。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这是最早的年度划分法，远古时期就有正月建子的历法。周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正建子可能是周氏族一直沿用的远古历法，或者是周代统治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者特别重视阴阳变化这个标准又回到远古历法上去</w:t>
      </w:r>
      <w:r>
        <w:rPr>
          <w:rFonts w:ascii="SimSun" w:hAnsi="SimSun" w:eastAsia="SimSun" w:cs="SimSun"/>
          <w:sz w:val="31"/>
          <w:szCs w:val="31"/>
          <w:spacing w:val="-3"/>
        </w:rPr>
        <w:t>了。因为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气候变化滞后于阴阳变化大约三四十天，冬至已过，气候不是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向暖变，而是继续向冷变，要再过三四十天才向暖变。上古人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为了使历法适应农业生产需要，以气候转暖之时为一年的始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终，由于不同纬度的气候转暖时间不同，就出现黄河流域正月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建寅，淮河流域正月建丑的不同历法。夏氏族在黄河流域，所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以夏正建寅。商氏族在淮河流域，所以商正建丑。但以阴阳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变化至极为冬夏二至是任何地方的任何氏族都相同的，这说 </w:t>
      </w:r>
      <w:r>
        <w:rPr>
          <w:rFonts w:ascii="SimSun" w:hAnsi="SimSun" w:eastAsia="SimSun" w:cs="SimSun"/>
          <w:sz w:val="31"/>
          <w:szCs w:val="31"/>
          <w:spacing w:val="-3"/>
        </w:rPr>
        <w:t>明易学的阴阳变化规律是中国上古时期的各氏</w:t>
      </w:r>
      <w:r>
        <w:rPr>
          <w:rFonts w:ascii="SimSun" w:hAnsi="SimSun" w:eastAsia="SimSun" w:cs="SimSun"/>
          <w:sz w:val="31"/>
          <w:szCs w:val="31"/>
          <w:spacing w:val="-4"/>
        </w:rPr>
        <w:t>族都承认的。</w:t>
      </w:r>
    </w:p>
    <w:p>
      <w:pPr>
        <w:pStyle w:val="BodyText"/>
        <w:spacing w:line="320" w:lineRule="auto"/>
        <w:rPr/>
      </w:pPr>
      <w:r/>
    </w:p>
    <w:p>
      <w:pPr>
        <w:ind w:left="714"/>
        <w:spacing w:before="101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3.由卯酉线定春秋二分</w:t>
      </w:r>
    </w:p>
    <w:p>
      <w:pPr>
        <w:ind w:right="521" w:firstLine="689"/>
        <w:spacing w:before="330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卯酉线，即土圭阴阳变化区间的南北子午线的中心点上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的东西横线，它相当于地球的赤道，即地球纬度的零度线</w:t>
      </w:r>
      <w:r>
        <w:rPr>
          <w:rFonts w:ascii="SimSun" w:hAnsi="SimSun" w:eastAsia="SimSun" w:cs="SimSun"/>
          <w:sz w:val="31"/>
          <w:szCs w:val="31"/>
          <w:spacing w:val="-14"/>
        </w:rPr>
        <w:t>。当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太阳光造成的阴影移至这一点或这一线的那一日，就是阴阳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各半，昼夜平分的春分或秋分日。上古时期把</w:t>
      </w:r>
      <w:r>
        <w:rPr>
          <w:rFonts w:ascii="SimSun" w:hAnsi="SimSun" w:eastAsia="SimSun" w:cs="SimSun"/>
          <w:sz w:val="31"/>
          <w:szCs w:val="31"/>
          <w:spacing w:val="-3"/>
        </w:rPr>
        <w:t>由春分日到秋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分日的182日或183日称为阳半年，把由秋分日到春分日的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182日或183日称为阴半年。但后人有以冬至一阳生，夏至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一阴生为理由，认为冬至日至夏至日为阳半年，夏至日至冬至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日为阴半年的。这是违背易学原理的，卯酉线不仅表示春秋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二分，也表示昼夜平分，所以它也是晨昏线，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一日以</w:t>
      </w:r>
      <w:r>
        <w:rPr>
          <w:rFonts w:ascii="SimSun" w:hAnsi="SimSun" w:eastAsia="SimSun" w:cs="SimSun"/>
          <w:sz w:val="31"/>
          <w:szCs w:val="31"/>
          <w:spacing w:val="-23"/>
        </w:rPr>
        <w:t>晨至昏为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阳半日，以昏至晨为阴半日，阳半日为昼，阴半日</w:t>
      </w:r>
      <w:r>
        <w:rPr>
          <w:rFonts w:ascii="SimSun" w:hAnsi="SimSun" w:eastAsia="SimSun" w:cs="SimSun"/>
          <w:sz w:val="31"/>
          <w:szCs w:val="31"/>
          <w:spacing w:val="-25"/>
        </w:rPr>
        <w:t>为夜，阴阳半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年应和阴阳半日一致，总不能以半夜子时至白天午时为昼，以</w:t>
      </w:r>
    </w:p>
    <w:p>
      <w:pPr>
        <w:spacing w:line="269" w:lineRule="auto"/>
        <w:sectPr>
          <w:headerReference w:type="default" r:id="rId421"/>
          <w:pgSz w:w="11900" w:h="16840"/>
          <w:pgMar w:top="1950" w:right="1785" w:bottom="400" w:left="1509" w:header="15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ind w:left="304" w:right="186"/>
        <w:spacing w:before="101" w:line="24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白天午时至半夜子时为夜吧。就一日来说，也是子时一</w:t>
      </w:r>
      <w:r>
        <w:rPr>
          <w:rFonts w:ascii="SimSun" w:hAnsi="SimSun" w:eastAsia="SimSun" w:cs="SimSun"/>
          <w:sz w:val="31"/>
          <w:szCs w:val="31"/>
          <w:spacing w:val="-10"/>
        </w:rPr>
        <w:t>阳生，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午时一阴生，怎能以阴阳之生至阴阳之极为阴阳半年或阴阳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半日的划分标准呢?</w:t>
      </w:r>
    </w:p>
    <w:p>
      <w:pPr>
        <w:ind w:left="1079"/>
        <w:spacing w:before="32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由二至二分而知冷热温凉</w:t>
      </w:r>
    </w:p>
    <w:p>
      <w:pPr>
        <w:pStyle w:val="BodyText"/>
        <w:spacing w:line="268" w:lineRule="auto"/>
        <w:rPr/>
      </w:pPr>
      <w:r/>
    </w:p>
    <w:p>
      <w:pPr>
        <w:ind w:left="149" w:firstLine="945"/>
        <w:spacing w:before="100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二至是阴阳至极，虽然冷热变化滞后于阴阳变化，但已是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接近最冷最热之时。二分是阴阳各半，由于冷热滞</w:t>
      </w:r>
      <w:r>
        <w:rPr>
          <w:rFonts w:ascii="SimSun" w:hAnsi="SimSun" w:eastAsia="SimSun" w:cs="SimSun"/>
          <w:sz w:val="31"/>
          <w:szCs w:val="31"/>
          <w:spacing w:val="-8"/>
        </w:rPr>
        <w:t>后，虽然较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冷较热之时尚未完全过去，但温暖凉爽之时已经到来。所以，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由二至二分而冷热温凉，可辨春夏秋冬。上古之时，造字先造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春秋二字，纪年先以春秋二字，是因为春秋二字</w:t>
      </w:r>
      <w:r>
        <w:rPr>
          <w:rFonts w:ascii="SimSun" w:hAnsi="SimSun" w:eastAsia="SimSun" w:cs="SimSun"/>
          <w:sz w:val="31"/>
          <w:szCs w:val="31"/>
          <w:spacing w:val="-8"/>
        </w:rPr>
        <w:t>比较好造，春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是草木生长发芽开花之时，容易由此联系自然现象造出“春”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字来，春是由“花日”“卉日”合成的会意字。秋是作物经过火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7"/>
        </w:rPr>
        <w:t>热成熟之时，也容易由此联系自然现象造出“秋”字来，</w:t>
      </w:r>
      <w:r>
        <w:rPr>
          <w:rFonts w:ascii="SimSun" w:hAnsi="SimSun" w:eastAsia="SimSun" w:cs="SimSun"/>
          <w:sz w:val="31"/>
          <w:szCs w:val="31"/>
          <w:spacing w:val="-8"/>
        </w:rPr>
        <w:t>秋是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“禾火”合成的会意字。冬夏二字就比较难造了，冬的古字或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7"/>
        </w:rPr>
        <w:t>为“各”,是“久日”合成的会意字，或为“暴”,是“日寒”合成的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3"/>
        </w:rPr>
        <w:t>会意字，还有几种，都以日藏或日寒之意造字，后者为“冬”,取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“Y”(“Y”    </w:t>
      </w:r>
      <w:r>
        <w:rPr>
          <w:rFonts w:ascii="SimSun" w:hAnsi="SimSun" w:eastAsia="SimSun" w:cs="SimSun"/>
          <w:sz w:val="31"/>
          <w:szCs w:val="31"/>
          <w:spacing w:val="-2"/>
        </w:rPr>
        <w:t>为“冰”之古字)之意合成的会意字。夏字更难造，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古字或为“是”,取日正中天之意；或为“憂”,取面对如有两个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太阳之时之意；后省为“夏”,已失会意之据，不是会意字了。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年的概念更抽象，更难造，无形可象，无意可会，所以造</w:t>
      </w:r>
      <w:r>
        <w:rPr>
          <w:rFonts w:ascii="SimSun" w:hAnsi="SimSun" w:eastAsia="SimSun" w:cs="SimSun"/>
          <w:sz w:val="31"/>
          <w:szCs w:val="31"/>
          <w:spacing w:val="-8"/>
        </w:rPr>
        <w:t>得很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</w:rPr>
        <w:t>晚，按照《说文》的说法，本作“季”,从“禾”</w:t>
      </w:r>
      <w:r>
        <w:rPr>
          <w:rFonts w:ascii="SimSun" w:hAnsi="SimSun" w:eastAsia="SimSun" w:cs="SimSun"/>
          <w:sz w:val="31"/>
          <w:szCs w:val="31"/>
          <w:spacing w:val="-42"/>
        </w:rPr>
        <w:t>“千”声，则是在象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4"/>
        </w:rPr>
        <w:t>形、会意都无法造，产生了形声造字法之后才用形声法造成  </w:t>
      </w:r>
      <w:r>
        <w:rPr>
          <w:rFonts w:ascii="SimSun" w:hAnsi="SimSun" w:eastAsia="SimSun" w:cs="SimSun"/>
          <w:sz w:val="31"/>
          <w:szCs w:val="31"/>
          <w:spacing w:val="-28"/>
        </w:rPr>
        <w:t>的。在商代以前，可能没有春、夏、秋、冬、年、季等字，</w:t>
      </w:r>
      <w:r>
        <w:rPr>
          <w:rFonts w:ascii="SimSun" w:hAnsi="SimSun" w:eastAsia="SimSun" w:cs="SimSun"/>
          <w:sz w:val="31"/>
          <w:szCs w:val="31"/>
          <w:spacing w:val="-29"/>
        </w:rPr>
        <w:t>但在语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言中不可能没有表示这些概念或观念的词。所以，用某个字  </w:t>
      </w:r>
      <w:r>
        <w:rPr>
          <w:rFonts w:ascii="SimSun" w:hAnsi="SimSun" w:eastAsia="SimSun" w:cs="SimSun"/>
          <w:sz w:val="31"/>
          <w:szCs w:val="31"/>
          <w:spacing w:val="4"/>
        </w:rPr>
        <w:t>出现或使用的早晚，不能说明远古上古之时有无这种概念或  </w:t>
      </w:r>
      <w:r>
        <w:rPr>
          <w:rFonts w:ascii="SimSun" w:hAnsi="SimSun" w:eastAsia="SimSun" w:cs="SimSun"/>
          <w:sz w:val="31"/>
          <w:szCs w:val="31"/>
          <w:spacing w:val="-7"/>
        </w:rPr>
        <w:t>观念。远古上古之时，已有冷热温凉寒暑，春夏秋冬季年的概  </w:t>
      </w:r>
      <w:r>
        <w:rPr>
          <w:rFonts w:ascii="SimSun" w:hAnsi="SimSun" w:eastAsia="SimSun" w:cs="SimSun"/>
          <w:sz w:val="31"/>
          <w:szCs w:val="31"/>
          <w:spacing w:val="-7"/>
        </w:rPr>
        <w:t>念或观念，并能用语言互相表达，是肯定无疑的。而记录这些</w:t>
      </w:r>
    </w:p>
    <w:p>
      <w:pPr>
        <w:spacing w:line="271" w:lineRule="auto"/>
        <w:sectPr>
          <w:headerReference w:type="default" r:id="rId422"/>
          <w:pgSz w:w="11900" w:h="16840"/>
          <w:pgMar w:top="1969" w:right="1498" w:bottom="400" w:left="1785" w:header="15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155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概念或观念，就只能利用最早创造的阴阳符号的组合符号了。</w:t>
      </w:r>
    </w:p>
    <w:p>
      <w:pPr>
        <w:ind w:left="929"/>
        <w:spacing w:before="30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乾坤为冬夏二至之位</w:t>
      </w:r>
    </w:p>
    <w:p>
      <w:pPr>
        <w:ind w:right="451" w:firstLine="915"/>
        <w:spacing w:before="321" w:line="26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在阴阳系统符号和太极系统模型或太极图配合使用的远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古上古时期，表示一年的符号应当是简化了的太极图，即 </w:t>
      </w:r>
      <w:r>
        <w:rPr>
          <w:rFonts w:ascii="SimSun" w:hAnsi="SimSun" w:eastAsia="SimSun" w:cs="SimSun"/>
          <w:sz w:val="31"/>
          <w:szCs w:val="31"/>
          <w:spacing w:val="-13"/>
        </w:rPr>
        <w:t>“O”;表示阳半年的符号是阳符，即“—”;表示阴半年的符号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是阴符，即“--”;表示春、夏、秋、冬四季的符号是四象符号，即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“二、=、==、==”;表示二至二分四立</w:t>
      </w:r>
      <w:r>
        <w:rPr>
          <w:rFonts w:ascii="SimSun" w:hAnsi="SimSun" w:eastAsia="SimSun" w:cs="SimSun"/>
          <w:sz w:val="31"/>
          <w:szCs w:val="31"/>
          <w:spacing w:val="-16"/>
        </w:rPr>
        <w:t>八节的符号是八圭(八卦) </w:t>
      </w:r>
      <w:r>
        <w:rPr>
          <w:rFonts w:ascii="SimSun" w:hAnsi="SimSun" w:eastAsia="SimSun" w:cs="SimSun"/>
          <w:sz w:val="31"/>
          <w:szCs w:val="31"/>
          <w:spacing w:val="-43"/>
          <w:w w:val="90"/>
        </w:rPr>
        <w:t>符号，即“三、三、三、三、三、三、三三、”</w:t>
      </w:r>
      <w:r>
        <w:rPr>
          <w:rFonts w:ascii="FangSong" w:hAnsi="FangSong" w:eastAsia="FangSong" w:cs="FangSong"/>
          <w:sz w:val="31"/>
          <w:szCs w:val="31"/>
          <w:spacing w:val="10"/>
        </w:rPr>
        <w:t>八个符号。由此就可知</w:t>
      </w:r>
      <w:r>
        <w:rPr>
          <w:rFonts w:ascii="FangSong" w:hAnsi="FangSong" w:eastAsia="FangSong" w:cs="FangSong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道乾、坤符号必居冬夏二至之位，乾为夏至符号，坤为冬至符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号。因为乾的符号是全阳，为阳之极；坤的符号是全阴，为阴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之极；阳至极为夏至，阴至极为冬至，是公认的自然真理，</w:t>
      </w:r>
      <w:r>
        <w:rPr>
          <w:rFonts w:ascii="SimSun" w:hAnsi="SimSun" w:eastAsia="SimSun" w:cs="SimSun"/>
          <w:sz w:val="31"/>
          <w:szCs w:val="31"/>
          <w:spacing w:val="-20"/>
        </w:rPr>
        <w:t>无可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怀疑的。那是只有语言没有文字的时代，有了符号自然有符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号的语言名称，但没有符号的文字名称。乾、坤等字是后来造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的，不是那时就有的。那时只将这些叫乾叫坤</w:t>
      </w:r>
      <w:r>
        <w:rPr>
          <w:rFonts w:ascii="SimSun" w:hAnsi="SimSun" w:eastAsia="SimSun" w:cs="SimSun"/>
          <w:sz w:val="31"/>
          <w:szCs w:val="31"/>
          <w:spacing w:val="-3"/>
        </w:rPr>
        <w:t>而已。</w:t>
      </w:r>
    </w:p>
    <w:p>
      <w:pPr>
        <w:ind w:left="859"/>
        <w:spacing w:before="31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震巽为春秋二分之位</w:t>
      </w:r>
    </w:p>
    <w:p>
      <w:pPr>
        <w:ind w:right="531" w:firstLine="824"/>
        <w:spacing w:before="327" w:line="269" w:lineRule="auto"/>
        <w:tabs>
          <w:tab w:val="left" w:pos="155"/>
        </w:tabs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春秋二分是阴阳各半，昼夜平分的时刻，震巽符号不是阴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2"/>
        </w:rPr>
        <w:t>阳各半的符号，何以能为春秋二分之位呢?这是因为八圭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ab/>
      </w:r>
      <w:r>
        <w:rPr>
          <w:rFonts w:ascii="SimSun" w:hAnsi="SimSun" w:eastAsia="SimSun" w:cs="SimSun"/>
          <w:sz w:val="31"/>
          <w:szCs w:val="31"/>
          <w:spacing w:val="-3"/>
        </w:rPr>
        <w:t>(卦)符号是阴阳符号的二元三次组合，即三画组合。这种组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合中没有阴阳各半的符号，所以春秋二分不能</w:t>
      </w:r>
      <w:r>
        <w:rPr>
          <w:rFonts w:ascii="SimSun" w:hAnsi="SimSun" w:eastAsia="SimSun" w:cs="SimSun"/>
          <w:sz w:val="31"/>
          <w:szCs w:val="31"/>
          <w:spacing w:val="3"/>
        </w:rPr>
        <w:t>用阴阳各半的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符号表示，只能用一阳外现的符号“三=”震和一阴外现的符号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“=”巽来表示。这样表示有它合理的说法，从冬至的全阴符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号“三三”坤说起，冬至一阳生，是说冬至是全阴或阴之</w:t>
      </w:r>
      <w:r>
        <w:rPr>
          <w:rFonts w:ascii="SimSun" w:hAnsi="SimSun" w:eastAsia="SimSun" w:cs="SimSun"/>
          <w:sz w:val="31"/>
          <w:szCs w:val="31"/>
          <w:spacing w:val="-30"/>
        </w:rPr>
        <w:t>极，阴极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生阳，是说阴要开始向阳转化了，但仅是开始，即只是在土圭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子午线上的北端要开始向南端移动了，冬至日后一日</w:t>
      </w:r>
      <w:r>
        <w:rPr>
          <w:rFonts w:ascii="SimSun" w:hAnsi="SimSun" w:eastAsia="SimSun" w:cs="SimSun"/>
          <w:sz w:val="31"/>
          <w:szCs w:val="31"/>
          <w:spacing w:val="3"/>
        </w:rPr>
        <w:t>就可以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在子午线上看到阴影南回一分，生出一分阳迹来，这就叫冬至</w:t>
      </w:r>
    </w:p>
    <w:p>
      <w:pPr>
        <w:spacing w:line="269" w:lineRule="auto"/>
        <w:sectPr>
          <w:headerReference w:type="default" r:id="rId423"/>
          <w:pgSz w:w="11900" w:h="16840"/>
          <w:pgMar w:top="2160" w:right="1785" w:bottom="400" w:left="1354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4" w:right="35"/>
        <w:spacing w:before="331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2" w:id="69"/>
      <w:bookmarkEnd w:id="69"/>
      <w:r>
        <w:rPr>
          <w:rFonts w:ascii="SimSun" w:hAnsi="SimSun" w:eastAsia="SimSun" w:cs="SimSun"/>
          <w:sz w:val="31"/>
          <w:szCs w:val="31"/>
          <w:spacing w:val="-13"/>
        </w:rPr>
        <w:t>一阳生。但冬至之后，不是变暖，而是变得更冷了，要到</w:t>
      </w:r>
      <w:r>
        <w:rPr>
          <w:rFonts w:ascii="SimSun" w:hAnsi="SimSun" w:eastAsia="SimSun" w:cs="SimSun"/>
          <w:sz w:val="31"/>
          <w:szCs w:val="31"/>
          <w:spacing w:val="-14"/>
        </w:rPr>
        <w:t>大寒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之后才能逐渐变暖，真正的暖，要到春分前后才能表现出来。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夏至一阴生，是说夏至之日，阴影已移至子午线最南</w:t>
      </w:r>
      <w:r>
        <w:rPr>
          <w:rFonts w:ascii="SimSun" w:hAnsi="SimSun" w:eastAsia="SimSun" w:cs="SimSun"/>
          <w:sz w:val="31"/>
          <w:szCs w:val="31"/>
          <w:spacing w:val="-14"/>
        </w:rPr>
        <w:t>端，子午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线上是全阳或阳之极，要阳极生阴了，夏至后一</w:t>
      </w:r>
      <w:r>
        <w:rPr>
          <w:rFonts w:ascii="SimSun" w:hAnsi="SimSun" w:eastAsia="SimSun" w:cs="SimSun"/>
          <w:sz w:val="31"/>
          <w:szCs w:val="31"/>
          <w:spacing w:val="-14"/>
        </w:rPr>
        <w:t>日就可以在子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午线上看到阳迹后退一分，生出一分阴影来，这就叫夏至一阴 </w:t>
      </w:r>
      <w:r>
        <w:rPr>
          <w:rFonts w:ascii="SimSun" w:hAnsi="SimSun" w:eastAsia="SimSun" w:cs="SimSun"/>
          <w:sz w:val="31"/>
          <w:szCs w:val="31"/>
          <w:spacing w:val="-14"/>
        </w:rPr>
        <w:t>生。但夏至之后，不是变凉，而是变得更热了，要到大暑之后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才能逐渐变凉，真正的凉，要到秋分前后才能表现出来。所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以，它的说法是：冬至为全阴阴至极是坤，立春为阴中生阳是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坎，春分为一阳外现是震，立夏为二阳外现是兑，夏至为全阳 </w:t>
      </w:r>
      <w:r>
        <w:rPr>
          <w:rFonts w:ascii="SimSun" w:hAnsi="SimSun" w:eastAsia="SimSun" w:cs="SimSun"/>
          <w:sz w:val="31"/>
          <w:szCs w:val="31"/>
          <w:spacing w:val="-14"/>
        </w:rPr>
        <w:t>阳之极是乾，立秋为阳中生阴是离，秋分为一阴外现是巽</w:t>
      </w:r>
      <w:r>
        <w:rPr>
          <w:rFonts w:ascii="SimSun" w:hAnsi="SimSun" w:eastAsia="SimSun" w:cs="SimSun"/>
          <w:sz w:val="31"/>
          <w:szCs w:val="31"/>
          <w:spacing w:val="-15"/>
        </w:rPr>
        <w:t>，立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冬为二阴外现是艮，冬至为全阴阴之极是坤，如此循环往复，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以成年岁。这说法和中国的气候变化是吻合的，所以它是中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国历法气象学的基本内容，</w:t>
      </w:r>
      <w:r>
        <w:rPr>
          <w:rFonts w:ascii="SimSun" w:hAnsi="SimSun" w:eastAsia="SimSun" w:cs="SimSun"/>
          <w:sz w:val="31"/>
          <w:szCs w:val="31"/>
          <w:spacing w:val="8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一直沿用到今天，还会沿用到将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来。</w:t>
      </w:r>
    </w:p>
    <w:p>
      <w:pPr>
        <w:pStyle w:val="BodyText"/>
        <w:spacing w:line="302" w:lineRule="auto"/>
        <w:rPr/>
      </w:pPr>
      <w:r/>
    </w:p>
    <w:p>
      <w:pPr>
        <w:ind w:left="819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7.坎离为立春立秋之位</w:t>
      </w:r>
    </w:p>
    <w:p>
      <w:pPr>
        <w:ind w:left="144" w:right="35" w:firstLine="680"/>
        <w:spacing w:before="335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立春为阴中生阳是坎(三),立秋为阳中生阴是离(三),上 </w:t>
      </w:r>
      <w:r>
        <w:rPr>
          <w:rFonts w:ascii="SimSun" w:hAnsi="SimSun" w:eastAsia="SimSun" w:cs="SimSun"/>
          <w:sz w:val="31"/>
          <w:szCs w:val="31"/>
          <w:spacing w:val="-8"/>
        </w:rPr>
        <w:t>节已经说过，这里不必多说，只再说明一点：坎为什么是水?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离为什么是火?原因就在于坎是立春之位，它包含大寒、立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春、雨水三个节气约45天的时间，大寒前后是一年中最冷的 </w:t>
      </w:r>
      <w:r>
        <w:rPr>
          <w:rFonts w:ascii="SimSun" w:hAnsi="SimSun" w:eastAsia="SimSun" w:cs="SimSun"/>
          <w:sz w:val="31"/>
          <w:szCs w:val="31"/>
          <w:spacing w:val="-14"/>
        </w:rPr>
        <w:t>几天，水是表示冷的，水至冷则为冰，故又有至冷如寒冰的意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思。这是从大寒方面解释，如从雨水方面解释，则是冰雪开始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融化为水，天上也开始降水，故又有寒冰解冻为水的意思。总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起来说，立春是阴中生阳、逐渐转暖的时刻。离是立秋之位，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它包含大暑、立秋、处暑三个节气约45天的时间，大暑</w:t>
      </w:r>
      <w:r>
        <w:rPr>
          <w:rFonts w:ascii="SimSun" w:hAnsi="SimSun" w:eastAsia="SimSun" w:cs="SimSun"/>
          <w:sz w:val="31"/>
          <w:szCs w:val="31"/>
          <w:spacing w:val="-13"/>
        </w:rPr>
        <w:t>前后是 </w:t>
      </w:r>
      <w:r>
        <w:rPr>
          <w:rFonts w:ascii="SimSun" w:hAnsi="SimSun" w:eastAsia="SimSun" w:cs="SimSun"/>
          <w:sz w:val="31"/>
          <w:szCs w:val="31"/>
          <w:spacing w:val="-13"/>
        </w:rPr>
        <w:t>一年中最热的几天，火是表示热的，天至热则</w:t>
      </w:r>
      <w:r>
        <w:rPr>
          <w:rFonts w:ascii="SimSun" w:hAnsi="SimSun" w:eastAsia="SimSun" w:cs="SimSun"/>
          <w:sz w:val="31"/>
          <w:szCs w:val="31"/>
          <w:spacing w:val="-14"/>
        </w:rPr>
        <w:t>如火，故又有天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热如火的意思。这是从大暑方面解释，如从</w:t>
      </w:r>
      <w:r>
        <w:rPr>
          <w:rFonts w:ascii="SimSun" w:hAnsi="SimSun" w:eastAsia="SimSun" w:cs="SimSun"/>
          <w:sz w:val="31"/>
          <w:szCs w:val="31"/>
          <w:spacing w:val="-13"/>
        </w:rPr>
        <w:t>处暑方面解释，则</w:t>
      </w:r>
    </w:p>
    <w:p>
      <w:pPr>
        <w:spacing w:line="269" w:lineRule="auto"/>
        <w:sectPr>
          <w:headerReference w:type="default" r:id="rId424"/>
          <w:pgSz w:w="11900" w:h="16840"/>
          <w:pgMar w:top="2179" w:right="1780" w:bottom="400" w:left="1785" w:header="179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607"/>
        <w:spacing w:before="339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是火热天气即将结束，凉爽天气即将来临，故又有火热至此为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止的意思。总起来说，立秋是阳中生阴，逐</w:t>
      </w:r>
      <w:r>
        <w:rPr>
          <w:rFonts w:ascii="SimSun" w:hAnsi="SimSun" w:eastAsia="SimSun" w:cs="SimSun"/>
          <w:sz w:val="31"/>
          <w:szCs w:val="31"/>
          <w:spacing w:val="-14"/>
        </w:rPr>
        <w:t>渐转凉的时刻。后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人把坎、离放在正北正南的子午之位，即冬至夏至之位，是错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误理解了冬至一阳生、夏至一阴生的结果。</w:t>
      </w:r>
    </w:p>
    <w:p>
      <w:pPr>
        <w:ind w:left="624"/>
        <w:spacing w:before="30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8.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兑艮为立夏立冬之位</w:t>
      </w:r>
    </w:p>
    <w:p>
      <w:pPr>
        <w:ind w:right="494" w:firstLine="680"/>
        <w:spacing w:before="316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兑是二阳外现，已接近三画卦的全阳乾，乾是夏至，兑自 </w:t>
      </w:r>
      <w:r>
        <w:rPr>
          <w:rFonts w:ascii="SimSun" w:hAnsi="SimSun" w:eastAsia="SimSun" w:cs="SimSun"/>
          <w:sz w:val="31"/>
          <w:szCs w:val="31"/>
          <w:spacing w:val="-3"/>
        </w:rPr>
        <w:t>然应是立夏。立夏包括谷雨、立夏、小满三个节气约45天的 </w:t>
      </w:r>
      <w:r>
        <w:rPr>
          <w:rFonts w:ascii="SimSun" w:hAnsi="SimSun" w:eastAsia="SimSun" w:cs="SimSun"/>
          <w:sz w:val="31"/>
          <w:szCs w:val="31"/>
          <w:spacing w:val="-4"/>
        </w:rPr>
        <w:t>时间。在这段时间里，雨水逐渐增多，谷物正需要雨水的润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泽，故名谷雨。过了立夏，雨水更多，小坑大洼积水较多，有利 </w:t>
      </w:r>
      <w:r>
        <w:rPr>
          <w:rFonts w:ascii="SimSun" w:hAnsi="SimSun" w:eastAsia="SimSun" w:cs="SimSun"/>
          <w:sz w:val="31"/>
          <w:szCs w:val="31"/>
          <w:spacing w:val="-9"/>
        </w:rPr>
        <w:t>谷物浇灌，故名小满。总起来说，立夏是草木谷物得到</w:t>
      </w:r>
      <w:r>
        <w:rPr>
          <w:rFonts w:ascii="SimSun" w:hAnsi="SimSun" w:eastAsia="SimSun" w:cs="SimSun"/>
          <w:sz w:val="31"/>
          <w:szCs w:val="31"/>
          <w:spacing w:val="-10"/>
        </w:rPr>
        <w:t>润泽，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欣欣向荣的时候，所以为泽为说(悦)。艮是二阴外现，</w:t>
      </w:r>
      <w:r>
        <w:rPr>
          <w:rFonts w:ascii="SimSun" w:hAnsi="SimSun" w:eastAsia="SimSun" w:cs="SimSun"/>
          <w:sz w:val="31"/>
          <w:szCs w:val="31"/>
          <w:spacing w:val="-14"/>
        </w:rPr>
        <w:t>已接近 </w:t>
      </w:r>
      <w:r>
        <w:rPr>
          <w:rFonts w:ascii="SimSun" w:hAnsi="SimSun" w:eastAsia="SimSun" w:cs="SimSun"/>
          <w:sz w:val="31"/>
          <w:szCs w:val="31"/>
          <w:spacing w:val="-3"/>
        </w:rPr>
        <w:t>三画卦的全阴坤，坤是冬至，艮自然应是立冬。立冬包括霜 </w:t>
      </w:r>
      <w:r>
        <w:rPr>
          <w:rFonts w:ascii="SimSun" w:hAnsi="SimSun" w:eastAsia="SimSun" w:cs="SimSun"/>
          <w:sz w:val="31"/>
          <w:szCs w:val="31"/>
          <w:spacing w:val="-13"/>
        </w:rPr>
        <w:t>降、立冬、小雪三个节气约45天的时间。在这段时间里</w:t>
      </w:r>
      <w:r>
        <w:rPr>
          <w:rFonts w:ascii="SimSun" w:hAnsi="SimSun" w:eastAsia="SimSun" w:cs="SimSun"/>
          <w:sz w:val="31"/>
          <w:szCs w:val="31"/>
          <w:spacing w:val="-14"/>
        </w:rPr>
        <w:t>，开始 </w:t>
      </w:r>
      <w:r>
        <w:rPr>
          <w:rFonts w:ascii="SimSun" w:hAnsi="SimSun" w:eastAsia="SimSun" w:cs="SimSun"/>
          <w:sz w:val="31"/>
          <w:szCs w:val="31"/>
          <w:spacing w:val="-14"/>
        </w:rPr>
        <w:t>降霜下雪，表明草木谷物即将枯老衰亡，冬天已到，它像一座 </w:t>
      </w:r>
      <w:r>
        <w:rPr>
          <w:rFonts w:ascii="SimSun" w:hAnsi="SimSun" w:eastAsia="SimSun" w:cs="SimSun"/>
          <w:sz w:val="31"/>
          <w:szCs w:val="31"/>
          <w:spacing w:val="-3"/>
        </w:rPr>
        <w:t>难越的大山，草木谷物的生长繁荣到此为止了，所以为山为 </w:t>
      </w:r>
      <w:r>
        <w:rPr>
          <w:rFonts w:ascii="SimSun" w:hAnsi="SimSun" w:eastAsia="SimSun" w:cs="SimSun"/>
          <w:sz w:val="31"/>
          <w:szCs w:val="31"/>
          <w:spacing w:val="-14"/>
        </w:rPr>
        <w:t>止。后人把兑放在西方秋分之位，把艮放在东北立春之位，是 </w:t>
      </w:r>
      <w:r>
        <w:rPr>
          <w:rFonts w:ascii="SimSun" w:hAnsi="SimSun" w:eastAsia="SimSun" w:cs="SimSun"/>
          <w:sz w:val="31"/>
          <w:szCs w:val="31"/>
          <w:spacing w:val="-4"/>
        </w:rPr>
        <w:t>不合易学原理的。</w:t>
      </w:r>
    </w:p>
    <w:p>
      <w:pPr>
        <w:pStyle w:val="BodyText"/>
        <w:spacing w:line="281" w:lineRule="auto"/>
        <w:rPr/>
      </w:pPr>
      <w:r/>
    </w:p>
    <w:p>
      <w:pPr>
        <w:ind w:left="624"/>
        <w:spacing w:before="100" w:line="22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9.由月相盈亏按月计日计年</w:t>
      </w:r>
    </w:p>
    <w:p>
      <w:pPr>
        <w:ind w:right="474" w:firstLine="620"/>
        <w:spacing w:before="310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按照一年四季八节计日计年，虽然在土圭子午线上或在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太极图上可以用四象、八卦符号表示出来，但年有365日或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3"/>
        </w:rPr>
        <w:t>366日，季有91日或92日，节有45日或46日，即使把一节 </w:t>
      </w:r>
      <w:r>
        <w:rPr>
          <w:rFonts w:ascii="SimSun" w:hAnsi="SimSun" w:eastAsia="SimSun" w:cs="SimSun"/>
          <w:sz w:val="31"/>
          <w:szCs w:val="31"/>
          <w:spacing w:val="-19"/>
        </w:rPr>
        <w:t>分为三个节气：即冬至分为大雪、冬至、小寒，立春分</w:t>
      </w:r>
      <w:r>
        <w:rPr>
          <w:rFonts w:ascii="SimSun" w:hAnsi="SimSun" w:eastAsia="SimSun" w:cs="SimSun"/>
          <w:sz w:val="31"/>
          <w:szCs w:val="31"/>
          <w:spacing w:val="-20"/>
        </w:rPr>
        <w:t>为大寒、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立春、雨水，春分分为惊蛰、春分、清明，立夏分为谷</w:t>
      </w:r>
      <w:r>
        <w:rPr>
          <w:rFonts w:ascii="SimSun" w:hAnsi="SimSun" w:eastAsia="SimSun" w:cs="SimSun"/>
          <w:sz w:val="31"/>
          <w:szCs w:val="31"/>
          <w:spacing w:val="-30"/>
        </w:rPr>
        <w:t>雨、立夏、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小满，夏至分为芒种、夏至、小暑，立秋分为大暑、立秋、处暑，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秋分分为白露、秋分、寒露，立冬分为霜降、立冬、小雪，每个节</w:t>
      </w:r>
    </w:p>
    <w:p>
      <w:pPr>
        <w:spacing w:line="261" w:lineRule="auto"/>
        <w:sectPr>
          <w:headerReference w:type="default" r:id="rId425"/>
          <w:pgSz w:w="12270" w:h="17100"/>
          <w:pgMar w:top="2160" w:right="1840" w:bottom="400" w:left="1809" w:header="185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13" w:right="88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4"/>
        </w:rPr>
        <w:t>气也有15日16日。二十四节气的文字记载虽始见</w:t>
      </w:r>
      <w:r>
        <w:rPr>
          <w:rFonts w:ascii="SimSun" w:hAnsi="SimSun" w:eastAsia="SimSun" w:cs="SimSun"/>
          <w:sz w:val="31"/>
          <w:szCs w:val="31"/>
          <w:spacing w:val="13"/>
        </w:rPr>
        <w:t>于周初，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但其语言名称必在农业生产已占主要地位的奴隶制国家出现 </w:t>
      </w:r>
      <w:r>
        <w:rPr>
          <w:rFonts w:ascii="SimSun" w:hAnsi="SimSun" w:eastAsia="SimSun" w:cs="SimSun"/>
          <w:sz w:val="31"/>
          <w:szCs w:val="31"/>
          <w:spacing w:val="-2"/>
        </w:rPr>
        <w:t>之初就会产生，因为农业生产的定点劳动和定居生活才有利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于对奴隶的统治和管理。已占主要地位的农业生产需要准确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的农时节气作指导，所以农时节气的语言名称应在那时</w:t>
      </w:r>
      <w:r>
        <w:rPr>
          <w:rFonts w:ascii="SimSun" w:hAnsi="SimSun" w:eastAsia="SimSun" w:cs="SimSun"/>
          <w:sz w:val="31"/>
          <w:szCs w:val="31"/>
          <w:spacing w:val="-10"/>
        </w:rPr>
        <w:t>产生，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而文字记载要在文字创造已经基本齐备完善了的周初才能出 </w:t>
      </w:r>
      <w:r>
        <w:rPr>
          <w:rFonts w:ascii="SimSun" w:hAnsi="SimSun" w:eastAsia="SimSun" w:cs="SimSun"/>
          <w:sz w:val="31"/>
          <w:szCs w:val="31"/>
          <w:spacing w:val="5"/>
        </w:rPr>
        <w:t>现。</w:t>
      </w:r>
      <w:r>
        <w:rPr>
          <w:rFonts w:ascii="SimSun" w:hAnsi="SimSun" w:eastAsia="SimSun" w:cs="SimSun"/>
          <w:sz w:val="31"/>
          <w:szCs w:val="31"/>
          <w:spacing w:val="-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一般人要记住二十四个农时节气的名称和顺序也不容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易，要掌握每个节气在一年360多天中的哪一天就更不容易 </w:t>
      </w:r>
      <w:r>
        <w:rPr>
          <w:rFonts w:ascii="SimSun" w:hAnsi="SimSun" w:eastAsia="SimSun" w:cs="SimSun"/>
          <w:sz w:val="31"/>
          <w:szCs w:val="31"/>
          <w:spacing w:val="-15"/>
        </w:rPr>
        <w:t>了。</w:t>
      </w:r>
      <w:r>
        <w:rPr>
          <w:rFonts w:ascii="SimSun" w:hAnsi="SimSun" w:eastAsia="SimSun" w:cs="SimSun"/>
          <w:sz w:val="31"/>
          <w:szCs w:val="31"/>
          <w:spacing w:val="-7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一年365、366天，从哪一天起算，到哪一天结束，离开了 </w:t>
      </w:r>
      <w:r>
        <w:rPr>
          <w:rFonts w:ascii="SimSun" w:hAnsi="SimSun" w:eastAsia="SimSun" w:cs="SimSun"/>
          <w:sz w:val="31"/>
          <w:szCs w:val="31"/>
          <w:spacing w:val="-3"/>
        </w:rPr>
        <w:t>土圭子午线是谁也说不准的，哪个节气在哪一天就更说不准 </w:t>
      </w:r>
      <w:r>
        <w:rPr>
          <w:rFonts w:ascii="SimSun" w:hAnsi="SimSun" w:eastAsia="SimSun" w:cs="SimSun"/>
          <w:sz w:val="31"/>
          <w:szCs w:val="31"/>
          <w:spacing w:val="-3"/>
        </w:rPr>
        <w:t>了。即使用插签划道的办法来记天数，也会有忘了插或画的 </w:t>
      </w:r>
      <w:r>
        <w:rPr>
          <w:rFonts w:ascii="SimSun" w:hAnsi="SimSun" w:eastAsia="SimSun" w:cs="SimSun"/>
          <w:sz w:val="31"/>
          <w:szCs w:val="31"/>
          <w:spacing w:val="2"/>
        </w:rPr>
        <w:t>时候，更何况每个节气之间究竟是应当15天还是应当16天，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八节之间究竟是应当45天还是46天，四季之间究竟是应当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91天还是92天，</w:t>
      </w:r>
      <w:r>
        <w:rPr>
          <w:rFonts w:ascii="SimSun" w:hAnsi="SimSun" w:eastAsia="SimSun" w:cs="SimSun"/>
          <w:sz w:val="31"/>
          <w:szCs w:val="31"/>
          <w:spacing w:val="1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一般人是无法掌握的。为了使一般人都能 </w:t>
      </w:r>
      <w:r>
        <w:rPr>
          <w:rFonts w:ascii="SimSun" w:hAnsi="SimSun" w:eastAsia="SimSun" w:cs="SimSun"/>
          <w:sz w:val="31"/>
          <w:szCs w:val="31"/>
          <w:spacing w:val="-3"/>
        </w:rPr>
        <w:t>掌握一年四季八节的大致时间，必须利用一种人人经常可见 </w:t>
      </w:r>
      <w:r>
        <w:rPr>
          <w:rFonts w:ascii="SimSun" w:hAnsi="SimSun" w:eastAsia="SimSun" w:cs="SimSun"/>
          <w:sz w:val="31"/>
          <w:szCs w:val="31"/>
          <w:spacing w:val="-2"/>
        </w:rPr>
        <w:t>的自然现象作客观标准或指示标志。这种自然现象就是月亮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的盈亏周期变化。月亮的盈亏周期是29.5306</w:t>
      </w:r>
      <w:r>
        <w:rPr>
          <w:rFonts w:ascii="SimSun" w:hAnsi="SimSun" w:eastAsia="SimSun" w:cs="SimSun"/>
          <w:sz w:val="31"/>
          <w:szCs w:val="31"/>
          <w:spacing w:val="14"/>
        </w:rPr>
        <w:t>日，即29日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6"/>
        </w:rPr>
        <w:t>12时44分3秒。上古人测定一月为29日或30日，因此有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小月大月之分。于是定一年为十二月，</w:t>
      </w:r>
      <w:r>
        <w:rPr>
          <w:rFonts w:ascii="SimSun" w:hAnsi="SimSun" w:eastAsia="SimSun" w:cs="SimSun"/>
          <w:sz w:val="31"/>
          <w:szCs w:val="31"/>
          <w:spacing w:val="10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一季为三月，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一月为 </w:t>
      </w:r>
      <w:r>
        <w:rPr>
          <w:rFonts w:ascii="SimSun" w:hAnsi="SimSun" w:eastAsia="SimSun" w:cs="SimSun"/>
          <w:sz w:val="31"/>
          <w:szCs w:val="31"/>
          <w:spacing w:val="-1"/>
        </w:rPr>
        <w:t>29日或30日，三年之内多一月，在以数记月时，则有十三月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记载，按历法记月时，则只记十二月，多的一月记为闰月。自 </w:t>
      </w:r>
      <w:r>
        <w:rPr>
          <w:rFonts w:ascii="SimSun" w:hAnsi="SimSun" w:eastAsia="SimSun" w:cs="SimSun"/>
          <w:sz w:val="31"/>
          <w:szCs w:val="31"/>
          <w:spacing w:val="-24"/>
        </w:rPr>
        <w:t>夏正建寅之时起，就确定二至二分必须在二、五、八、冬月，如 </w:t>
      </w:r>
      <w:r>
        <w:rPr>
          <w:rFonts w:ascii="SimSun" w:hAnsi="SimSun" w:eastAsia="SimSun" w:cs="SimSun"/>
          <w:sz w:val="31"/>
          <w:szCs w:val="31"/>
          <w:spacing w:val="-2"/>
        </w:rPr>
        <w:t>果春分不在二月就在二月前置闰月，如果夏至不在五月就在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五月前置闰月，如果秋分不在八月就在八月前置闰月，如果冬 </w:t>
      </w:r>
      <w:r>
        <w:rPr>
          <w:rFonts w:ascii="SimSun" w:hAnsi="SimSun" w:eastAsia="SimSun" w:cs="SimSun"/>
          <w:sz w:val="31"/>
          <w:szCs w:val="31"/>
          <w:spacing w:val="-14"/>
        </w:rPr>
        <w:t>至不在冬月就在冬月前置闰月。二、五、八、冬和其他各月均 </w:t>
      </w:r>
      <w:r>
        <w:rPr>
          <w:rFonts w:ascii="SimSun" w:hAnsi="SimSun" w:eastAsia="SimSun" w:cs="SimSun"/>
          <w:sz w:val="31"/>
          <w:szCs w:val="31"/>
          <w:spacing w:val="-22"/>
        </w:rPr>
        <w:t>可置闰，但腊、正月一般不置闰。从此就按月计日计年，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一年 </w:t>
      </w:r>
      <w:r>
        <w:rPr>
          <w:rFonts w:ascii="SimSun" w:hAnsi="SimSun" w:eastAsia="SimSun" w:cs="SimSun"/>
          <w:sz w:val="31"/>
          <w:szCs w:val="31"/>
          <w:spacing w:val="1"/>
        </w:rPr>
        <w:t>就有十二个月或十三个月，354日或384日，</w:t>
      </w:r>
      <w:r>
        <w:rPr>
          <w:rFonts w:ascii="SimSun" w:hAnsi="SimSun" w:eastAsia="SimSun" w:cs="SimSun"/>
          <w:sz w:val="31"/>
          <w:szCs w:val="31"/>
          <w:spacing w:val="9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一</w:t>
      </w:r>
      <w:r>
        <w:rPr>
          <w:rFonts w:ascii="SimSun" w:hAnsi="SimSun" w:eastAsia="SimSun" w:cs="SimSun"/>
          <w:sz w:val="31"/>
          <w:szCs w:val="31"/>
        </w:rPr>
        <w:t>月就有29日</w:t>
      </w:r>
    </w:p>
    <w:p>
      <w:pPr>
        <w:spacing w:line="272" w:lineRule="auto"/>
        <w:sectPr>
          <w:headerReference w:type="default" r:id="rId426"/>
          <w:pgSz w:w="12040" w:h="16940"/>
          <w:pgMar w:top="2120" w:right="1806" w:bottom="400" w:left="1806" w:header="176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762"/>
        <w:spacing w:before="313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或30日。这种历法就叫阴阳合历，其好处是把记一年365日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或366日的数，简化为只记十二个月或十三个月，只记每月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29日或30日；记错了也不要紧，可以根据月相自己修正，不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见月亮的夜晚就是一月的最初一日或最后一日；能见半月，圆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弧在西为上弦月，就是初七或初八，圆弧在东为下弦月，就是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3"/>
        </w:rPr>
        <w:t>22或23;能见满月就是15或16。这种能使人人都能在没有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文字没有历书的情况下，大致地知道月日，还可据冷热大致地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知道是几月的历法，是尚无文字的上古时期的历法。有了这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种历法，准确的一年四季八节以及月大月小闰月等，由观察天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象和土圭的专业者确定，统治者向民众发布一年的节气和月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份也可做到简单明白易记。中国农业生产出现较早发展较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快，就是因为中国的历法、气象产生和形成较早的缘故，而中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国的历法、气象产生和形成较早的原因又是和易学的产生和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形成有关的。</w:t>
      </w:r>
    </w:p>
    <w:p>
      <w:pPr>
        <w:pStyle w:val="BodyText"/>
        <w:spacing w:line="360" w:lineRule="auto"/>
        <w:rPr/>
      </w:pPr>
      <w:r/>
    </w:p>
    <w:p>
      <w:pPr>
        <w:ind w:left="68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10.</w:t>
      </w:r>
      <w:r>
        <w:rPr>
          <w:rFonts w:ascii="SimHei" w:hAnsi="SimHei" w:eastAsia="SimHei" w:cs="SimHei"/>
          <w:sz w:val="31"/>
          <w:szCs w:val="31"/>
          <w:b/>
          <w:bCs/>
          <w:spacing w:val="-16"/>
        </w:rPr>
        <w:t>历法、气象始于远古成于上古</w:t>
      </w:r>
    </w:p>
    <w:p>
      <w:pPr>
        <w:ind w:right="614" w:firstLine="689"/>
        <w:spacing w:before="323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中国的易学产生于远古形成于上古，在易学产生的同时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就产生了天文和地理、历法和气象。当然那时的天文</w:t>
      </w:r>
      <w:r>
        <w:rPr>
          <w:rFonts w:ascii="SimSun" w:hAnsi="SimSun" w:eastAsia="SimSun" w:cs="SimSun"/>
          <w:sz w:val="31"/>
          <w:szCs w:val="31"/>
          <w:spacing w:val="-10"/>
        </w:rPr>
        <w:t>和地理、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历法和气象是最初的，最基本的，但却是科学的。因</w:t>
      </w:r>
      <w:r>
        <w:rPr>
          <w:rFonts w:ascii="SimSun" w:hAnsi="SimSun" w:eastAsia="SimSun" w:cs="SimSun"/>
          <w:sz w:val="31"/>
          <w:szCs w:val="31"/>
          <w:spacing w:val="-4"/>
        </w:rPr>
        <w:t>为是科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学，所以能在上古时期得到发展，形成真正的天文学、地理学、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历法学(亦称历算学)、气象学。而最有实用意义的是历法学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和气象学，因为这两门学问对农业生产和人类生活有重要的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作用。没有这两门学问，农业生产就不知道</w:t>
      </w:r>
      <w:r>
        <w:rPr>
          <w:rFonts w:ascii="SimSun" w:hAnsi="SimSun" w:eastAsia="SimSun" w:cs="SimSun"/>
          <w:sz w:val="31"/>
          <w:szCs w:val="31"/>
          <w:spacing w:val="-15"/>
        </w:rPr>
        <w:t>何时播种，何时该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做何种准备，何时该完成何种活动。有了历法、气象，人类才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有了生存和发展的可能。如果没有历法、气象，人类在远古上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古之时就会灭绝的，又何来今日的人类社会呢?所以，历法、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气象始于远古成于上古，也是人类生存和发展的需要决定的。</w:t>
      </w:r>
    </w:p>
    <w:p>
      <w:pPr>
        <w:spacing w:line="269" w:lineRule="auto"/>
        <w:sectPr>
          <w:headerReference w:type="default" r:id="rId427"/>
          <w:pgSz w:w="11900" w:h="16840"/>
          <w:pgMar w:top="2220" w:right="1785" w:bottom="400" w:left="1350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left="404" w:right="239"/>
        <w:spacing w:before="10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认为历法气象不是史前文化，而是史后文化的人，以有无文字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记载的历史，作为判断有无历法和气象学的</w:t>
      </w:r>
      <w:r>
        <w:rPr>
          <w:rFonts w:ascii="SimSun" w:hAnsi="SimSun" w:eastAsia="SimSun" w:cs="SimSun"/>
          <w:sz w:val="31"/>
          <w:szCs w:val="31"/>
          <w:spacing w:val="-15"/>
        </w:rPr>
        <w:t>唯一依据，显然是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不合实际的，因为它在有文字之前有准文字的易学阴阳系统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符号。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695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28"/>
        </w:rPr>
        <w:t>二、易学与养生气功、中医中药学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404" w:firstLine="74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养生气功学和中医中药学，是中国特有的两门古老科学，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发展到后世，分成了养生学、气功学、中医学、中药学四门科</w:t>
      </w:r>
      <w:r>
        <w:rPr>
          <w:rFonts w:ascii="SimSun" w:hAnsi="SimSun" w:eastAsia="SimSun" w:cs="SimSun"/>
          <w:sz w:val="31"/>
          <w:szCs w:val="31"/>
          <w:spacing w:val="-1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学，还同时产生了综合两门科学或四门科学的武术学。而这  </w:t>
      </w:r>
      <w:r>
        <w:rPr>
          <w:rFonts w:ascii="SimSun" w:hAnsi="SimSun" w:eastAsia="SimSun" w:cs="SimSun"/>
          <w:sz w:val="31"/>
          <w:szCs w:val="31"/>
          <w:spacing w:val="-5"/>
        </w:rPr>
        <w:t>几门学问都和古老的易学有关。远古时期的人类，在众多的  </w:t>
      </w:r>
      <w:r>
        <w:rPr>
          <w:rFonts w:ascii="SimSun" w:hAnsi="SimSun" w:eastAsia="SimSun" w:cs="SimSun"/>
          <w:sz w:val="31"/>
          <w:szCs w:val="31"/>
          <w:spacing w:val="-3"/>
        </w:rPr>
        <w:t>大小动物之中，是最无自卫能力和逃避能力的，既无坚甲利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齿，又无锐角硬蹄，遇到毒蛇猛兽，上不能飞天，下不能入地，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奔跑逃避又没有高速度，只能用智慧和力量去克服危险，求得</w:t>
      </w:r>
      <w:r>
        <w:rPr>
          <w:rFonts w:ascii="SimSun" w:hAnsi="SimSun" w:eastAsia="SimSun" w:cs="SimSun"/>
          <w:sz w:val="31"/>
          <w:szCs w:val="31"/>
          <w:spacing w:val="-1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生存。经过长期摸索，逐渐懂得智慧来自不断总结自己经验  </w:t>
      </w:r>
      <w:r>
        <w:rPr>
          <w:rFonts w:ascii="SimSun" w:hAnsi="SimSun" w:eastAsia="SimSun" w:cs="SimSun"/>
          <w:sz w:val="31"/>
          <w:szCs w:val="31"/>
          <w:spacing w:val="-5"/>
        </w:rPr>
        <w:t>和学习他人经验，力量来自不断调养和锻炼自己身体。这里  </w:t>
      </w:r>
      <w:r>
        <w:rPr>
          <w:rFonts w:ascii="SimSun" w:hAnsi="SimSun" w:eastAsia="SimSun" w:cs="SimSun"/>
          <w:sz w:val="31"/>
          <w:szCs w:val="31"/>
          <w:spacing w:val="-3"/>
        </w:rPr>
        <w:t>不说提高智慧方面，只说增强力量方面。远古人按照易学原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理，认为人体也是一太极，必须阴阳调和，动静有时，营养平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衡，锻炼有方，才能体壮力强，而且发现人的意念有控制和加</w:t>
      </w:r>
      <w:r>
        <w:rPr>
          <w:rFonts w:ascii="SimSun" w:hAnsi="SimSun" w:eastAsia="SimSun" w:cs="SimSun"/>
          <w:sz w:val="31"/>
          <w:szCs w:val="31"/>
          <w:spacing w:val="-1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强身体各部各种耐力各种暴发力的功能，要想提高身体某部  </w:t>
      </w:r>
      <w:r>
        <w:rPr>
          <w:rFonts w:ascii="SimSun" w:hAnsi="SimSun" w:eastAsia="SimSun" w:cs="SimSun"/>
          <w:sz w:val="31"/>
          <w:szCs w:val="31"/>
          <w:spacing w:val="-10"/>
        </w:rPr>
        <w:t>分的忍受力和冲击力，就往某部分上运气使劲(实际是充血和  </w:t>
      </w:r>
      <w:r>
        <w:rPr>
          <w:rFonts w:ascii="SimSun" w:hAnsi="SimSun" w:eastAsia="SimSun" w:cs="SimSun"/>
          <w:sz w:val="31"/>
          <w:szCs w:val="31"/>
          <w:spacing w:val="4"/>
        </w:rPr>
        <w:t>输送能量)。这个部分的忍受力和冲击力就</w:t>
      </w:r>
      <w:r>
        <w:rPr>
          <w:rFonts w:ascii="SimSun" w:hAnsi="SimSun" w:eastAsia="SimSun" w:cs="SimSun"/>
          <w:sz w:val="31"/>
          <w:szCs w:val="31"/>
          <w:spacing w:val="3"/>
        </w:rPr>
        <w:t>会提高数倍。这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就是远古上古时期的养生气功和最初的武术。在有了养生气  </w:t>
      </w:r>
      <w:r>
        <w:rPr>
          <w:rFonts w:ascii="SimSun" w:hAnsi="SimSun" w:eastAsia="SimSun" w:cs="SimSun"/>
          <w:sz w:val="31"/>
          <w:szCs w:val="31"/>
          <w:spacing w:val="-5"/>
        </w:rPr>
        <w:t>功和武术的同时，又发现人的意念也有控制和克服自己身体  </w:t>
      </w:r>
      <w:r>
        <w:rPr>
          <w:rFonts w:ascii="SimSun" w:hAnsi="SimSun" w:eastAsia="SimSun" w:cs="SimSun"/>
          <w:sz w:val="31"/>
          <w:szCs w:val="31"/>
          <w:spacing w:val="-5"/>
        </w:rPr>
        <w:t>的某些病痛并能使之痊愈的作用，要想使自己身上的病痛减  </w:t>
      </w:r>
      <w:r>
        <w:rPr>
          <w:rFonts w:ascii="SimSun" w:hAnsi="SimSun" w:eastAsia="SimSun" w:cs="SimSun"/>
          <w:sz w:val="31"/>
          <w:szCs w:val="31"/>
          <w:spacing w:val="-14"/>
        </w:rPr>
        <w:t>轻和痊愈，就结合养生气功的方法将意念集中于病痛部位，去</w:t>
      </w:r>
    </w:p>
    <w:p>
      <w:pPr>
        <w:spacing w:line="271" w:lineRule="auto"/>
        <w:sectPr>
          <w:headerReference w:type="default" r:id="rId428"/>
          <w:pgSz w:w="11900" w:h="16840"/>
          <w:pgMar w:top="2229" w:right="1485" w:bottom="400" w:left="1785" w:header="18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39"/>
        <w:spacing w:before="323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克服病痛，病痛就立刻得到抑制，长期作用就会痊愈(实际是 </w:t>
      </w:r>
      <w:r>
        <w:rPr>
          <w:rFonts w:ascii="SimSun" w:hAnsi="SimSun" w:eastAsia="SimSun" w:cs="SimSun"/>
          <w:sz w:val="31"/>
          <w:szCs w:val="31"/>
          <w:spacing w:val="6"/>
        </w:rPr>
        <w:t>自我调整的精神疗法)。占卜得吉和求神保祐，也是暂时的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精神疗法，不过这不能治好大的病痛，小的病痛</w:t>
      </w:r>
      <w:r>
        <w:rPr>
          <w:rFonts w:ascii="SimSun" w:hAnsi="SimSun" w:eastAsia="SimSun" w:cs="SimSun"/>
          <w:sz w:val="31"/>
          <w:szCs w:val="31"/>
          <w:spacing w:val="-14"/>
        </w:rPr>
        <w:t>在人的自我调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整下不久就会好，好了就归功于占卜准确和神鬼灵验。大的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病痛不好，就自认命该如此，谁也不能解救。这比起按养生气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功方法的精神疗法来，效果就差远了。在养生气功中，要注意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阴阳调和、营养平衡，开始重视可食用植物的寒</w:t>
      </w:r>
      <w:r>
        <w:rPr>
          <w:rFonts w:ascii="SimSun" w:hAnsi="SimSun" w:eastAsia="SimSun" w:cs="SimSun"/>
          <w:sz w:val="31"/>
          <w:szCs w:val="31"/>
          <w:spacing w:val="-14"/>
        </w:rPr>
        <w:t>热温平性能和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补泻营养作用，利用各种可食用植物的这些性能</w:t>
      </w:r>
      <w:r>
        <w:rPr>
          <w:rFonts w:ascii="SimSun" w:hAnsi="SimSun" w:eastAsia="SimSun" w:cs="SimSun"/>
          <w:sz w:val="31"/>
          <w:szCs w:val="31"/>
          <w:spacing w:val="-14"/>
        </w:rPr>
        <w:t>和作用，调和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阴阳，平衡营养，健身祛病，益寿延年。这就是最早的中医中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药学。下面分别讨论古代在这些方面的成就。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69"/>
        <w:spacing w:before="100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4"/>
        </w:rPr>
        <w:t>(一)易学与养生学、气功学</w:t>
      </w:r>
    </w:p>
    <w:p>
      <w:pPr>
        <w:pStyle w:val="BodyText"/>
        <w:spacing w:line="419" w:lineRule="auto"/>
        <w:rPr/>
      </w:pPr>
      <w:r/>
    </w:p>
    <w:p>
      <w:pPr>
        <w:ind w:right="480" w:firstLine="669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易学是宇宙万物阴阳、刚柔、动静、虚实的学问</w:t>
      </w:r>
      <w:r>
        <w:rPr>
          <w:rFonts w:ascii="SimSun" w:hAnsi="SimSun" w:eastAsia="SimSun" w:cs="SimSun"/>
          <w:sz w:val="31"/>
          <w:szCs w:val="31"/>
          <w:spacing w:val="-28"/>
        </w:rPr>
        <w:t>，人为万物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之一，其生存方式也必然有阴阳、刚柔、动静、虚实之理。阳表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示能量，有能量则生、则刚、则动、则实；阴表示能量的负值，少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一分阳，即多一分阴，多一分阴，即少一分能量；少一分能量则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刚、动、实、生都减一分，柔、静、虚、死就增一分。阳到极限就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要向阴转化，也就是能量聚集到极限就要耗散；耗散到极限就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要再聚集，也就是阴极再生阳。如此循环往复，</w:t>
      </w:r>
      <w:r>
        <w:rPr>
          <w:rFonts w:ascii="SimSun" w:hAnsi="SimSun" w:eastAsia="SimSun" w:cs="SimSun"/>
          <w:sz w:val="31"/>
          <w:szCs w:val="31"/>
          <w:spacing w:val="-14"/>
        </w:rPr>
        <w:t>即聚集能量和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耗散能量的循环往复，也就是呼吸、喝水、吃饭、休息</w:t>
      </w:r>
      <w:r>
        <w:rPr>
          <w:rFonts w:ascii="SimSun" w:hAnsi="SimSun" w:eastAsia="SimSun" w:cs="SimSun"/>
          <w:sz w:val="31"/>
          <w:szCs w:val="31"/>
          <w:spacing w:val="-24"/>
        </w:rPr>
        <w:t>、睡觉与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活动、学习、工作、劳动、运动的循环往复。</w:t>
      </w:r>
      <w:r>
        <w:rPr>
          <w:rFonts w:ascii="SimSun" w:hAnsi="SimSun" w:eastAsia="SimSun" w:cs="SimSun"/>
          <w:sz w:val="31"/>
          <w:szCs w:val="31"/>
          <w:spacing w:val="-25"/>
        </w:rPr>
        <w:t>这就是人的生存方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式。到了机体损伤或老化，只能耗散能量，不能聚集能量，能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量耗散至极不能再产生能量，即阴极不能生阳之时，循环往复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停止了，人就死了。人的聚集能量和耗散能量的循环往复幅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度，即阴阳变化幅度，究竟有多大，是多种因素决</w:t>
      </w:r>
      <w:r>
        <w:rPr>
          <w:rFonts w:ascii="SimSun" w:hAnsi="SimSun" w:eastAsia="SimSun" w:cs="SimSun"/>
          <w:sz w:val="31"/>
          <w:szCs w:val="31"/>
          <w:spacing w:val="-25"/>
        </w:rPr>
        <w:t>定的，有先天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的即遗传的因素，有后天的即生活条件和环境的因素。先天</w:t>
      </w:r>
    </w:p>
    <w:p>
      <w:pPr>
        <w:spacing w:line="270" w:lineRule="auto"/>
        <w:sectPr>
          <w:headerReference w:type="default" r:id="rId429"/>
          <w:pgSz w:w="12040" w:h="16940"/>
          <w:pgMar w:top="2239" w:right="1806" w:bottom="400" w:left="1720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left="82" w:right="207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素质较差的人，在生活条件和环境较好的情况下，通过锻炼，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可以加大幅度。先天素质较好的人，在生活条件和环境较好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的情况下，通过锻炼，可以加大幅度许多倍。</w:t>
      </w:r>
      <w:r>
        <w:rPr>
          <w:rFonts w:ascii="SimSun" w:hAnsi="SimSun" w:eastAsia="SimSun" w:cs="SimSun"/>
          <w:sz w:val="31"/>
          <w:szCs w:val="31"/>
          <w:spacing w:val="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一个不锻炼的 </w:t>
      </w:r>
      <w:r>
        <w:rPr>
          <w:rFonts w:ascii="SimSun" w:hAnsi="SimSun" w:eastAsia="SimSun" w:cs="SimSun"/>
          <w:sz w:val="31"/>
          <w:szCs w:val="31"/>
          <w:spacing w:val="-23"/>
        </w:rPr>
        <w:t>人，跑几十米就能量耗散殆尽，不能再跑了。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一个经过长期锻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炼的人，跑一万米甚至几万米(如马拉松赛跑42,195米),也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不至于能量耗散殆尽。由此可见能量聚集储存相</w:t>
      </w:r>
      <w:r>
        <w:rPr>
          <w:rFonts w:ascii="SimSun" w:hAnsi="SimSun" w:eastAsia="SimSun" w:cs="SimSun"/>
          <w:sz w:val="31"/>
          <w:szCs w:val="31"/>
          <w:spacing w:val="-3"/>
        </w:rPr>
        <w:t>差幅度之大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竟达上千倍。其所以能如此，有两方面的原因：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一是能量方面</w:t>
      </w:r>
    </w:p>
    <w:p>
      <w:pPr>
        <w:ind w:left="82" w:right="305"/>
        <w:spacing w:before="86" w:line="30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的物质基础，二是意念方面的精神作用。这就是古代养生学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和气功学的基本原理。下面再详论养生学和气功学的基本原</w:t>
      </w:r>
    </w:p>
    <w:p>
      <w:pPr>
        <w:ind w:left="82"/>
        <w:spacing w:line="22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6"/>
        </w:rPr>
        <w:t>理</w:t>
      </w:r>
      <w:r>
        <w:rPr>
          <w:rFonts w:ascii="SimSun" w:hAnsi="SimSun" w:eastAsia="SimSun" w:cs="SimSun"/>
          <w:sz w:val="22"/>
          <w:szCs w:val="22"/>
          <w:spacing w:val="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left="746"/>
        <w:spacing w:before="304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1.人体如太极有阴有阳</w:t>
      </w:r>
    </w:p>
    <w:p>
      <w:pPr>
        <w:ind w:left="82" w:right="222" w:firstLine="669"/>
        <w:spacing w:before="338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人体如太极有阴有阳，就整体而言，从理论上讲，应当是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大脑神经中枢为太极，吸收营养生成能量和储存能量的系统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为阳，排除废物散发能量和消耗能量的系统为阴；但按照易学 </w:t>
      </w:r>
      <w:r>
        <w:rPr>
          <w:rFonts w:ascii="SimSun" w:hAnsi="SimSun" w:eastAsia="SimSun" w:cs="SimSun"/>
          <w:sz w:val="31"/>
          <w:szCs w:val="31"/>
          <w:spacing w:val="-12"/>
        </w:rPr>
        <w:t>原理，阴阳不是可以截然分开各自独立的，</w:t>
      </w:r>
      <w:r>
        <w:rPr>
          <w:rFonts w:ascii="SimSun" w:hAnsi="SimSun" w:eastAsia="SimSun" w:cs="SimSun"/>
          <w:sz w:val="31"/>
          <w:szCs w:val="31"/>
          <w:spacing w:val="10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一切都是阴中有 </w:t>
      </w:r>
      <w:r>
        <w:rPr>
          <w:rFonts w:ascii="SimSun" w:hAnsi="SimSun" w:eastAsia="SimSun" w:cs="SimSun"/>
          <w:sz w:val="31"/>
          <w:szCs w:val="31"/>
          <w:spacing w:val="-14"/>
        </w:rPr>
        <w:t>阴、阳中有阳、阴中有阳、阳中有阴的。大脑神经中枢和各部 </w:t>
      </w:r>
      <w:r>
        <w:rPr>
          <w:rFonts w:ascii="SimSun" w:hAnsi="SimSun" w:eastAsia="SimSun" w:cs="SimSun"/>
          <w:sz w:val="31"/>
          <w:szCs w:val="31"/>
          <w:spacing w:val="-12"/>
        </w:rPr>
        <w:t>分以至各细胞，都有储存能量和消耗能量的功能和作用，所以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古人不能按此分阴阳，而是按太极系统模型或太极图的部位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分阴阳。古人认为人体中心是心脏，是心在调控一切，因而认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为意念思想是心的功能(后人才弄清意念思想是大</w:t>
      </w:r>
      <w:r>
        <w:rPr>
          <w:rFonts w:ascii="SimSun" w:hAnsi="SimSun" w:eastAsia="SimSun" w:cs="SimSun"/>
          <w:sz w:val="31"/>
          <w:szCs w:val="31"/>
          <w:spacing w:val="-4"/>
        </w:rPr>
        <w:t>脑的功能，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血液循环才是心的功能)。古人这样认为，虽然不合实际，但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这不关紧要，就像现代人说用心想想和用大脑想想一样不关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紧要，因为它要表达的是同样的理论。因此，以心为太极，谓 </w:t>
      </w:r>
      <w:r>
        <w:rPr>
          <w:rFonts w:ascii="SimSun" w:hAnsi="SimSun" w:eastAsia="SimSun" w:cs="SimSun"/>
          <w:sz w:val="31"/>
          <w:szCs w:val="31"/>
          <w:spacing w:val="-13"/>
        </w:rPr>
        <w:t>之中心和以大脑为太极，谓之中枢，所表达的都是人体如太极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有阴有阳的理论。至于分阴阳，古人有多种分法，有以左右为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阴阳的，有以腹背为阴阳的，有以胸腹为阴阳的，有</w:t>
      </w:r>
      <w:r>
        <w:rPr>
          <w:rFonts w:ascii="SimSun" w:hAnsi="SimSun" w:eastAsia="SimSun" w:cs="SimSun"/>
          <w:sz w:val="31"/>
          <w:szCs w:val="31"/>
          <w:spacing w:val="-14"/>
        </w:rPr>
        <w:t>以五脏六</w:t>
      </w:r>
    </w:p>
    <w:p>
      <w:pPr>
        <w:spacing w:line="270" w:lineRule="auto"/>
        <w:sectPr>
          <w:headerReference w:type="default" r:id="rId430"/>
          <w:pgSz w:w="12050" w:h="16940"/>
          <w:pgMar w:top="2219" w:right="1807" w:bottom="400" w:left="1807" w:header="18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" w:right="314"/>
        <w:spacing w:before="332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腑为阴阳的，不管以何为阴以何为阳，有阴有阳是一致的。至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于如何调和阴阳，自古以来各有各的理论和方法，但总的来说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都是利用意念的作用，这是没有疑问的。所以，养生学和气功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学的关键是意念作用于机体，调和阴阳，达到强身健体，祛病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益寿，提高各部功能的目的。</w:t>
      </w:r>
    </w:p>
    <w:p>
      <w:pPr>
        <w:ind w:left="719"/>
        <w:spacing w:before="3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调和阴阳保持平衡为养生学</w:t>
      </w:r>
    </w:p>
    <w:p>
      <w:pPr>
        <w:ind w:left="14" w:right="150" w:firstLine="679"/>
        <w:spacing w:before="320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所谓调和阴阳保持平衡，就是生活规律，动静有时，劳逸 </w:t>
      </w:r>
      <w:r>
        <w:rPr>
          <w:rFonts w:ascii="SimSun" w:hAnsi="SimSun" w:eastAsia="SimSun" w:cs="SimSun"/>
          <w:sz w:val="31"/>
          <w:szCs w:val="31"/>
          <w:spacing w:val="-14"/>
        </w:rPr>
        <w:t>适度，能量的聚集和耗散相当，既无过多的节余，也无过大的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亏损，使整个机体正常运转，不存在有的器官因节余过</w:t>
      </w:r>
      <w:r>
        <w:rPr>
          <w:rFonts w:ascii="SimSun" w:hAnsi="SimSun" w:eastAsia="SimSun" w:cs="SimSun"/>
          <w:sz w:val="31"/>
          <w:szCs w:val="31"/>
          <w:spacing w:val="-15"/>
        </w:rPr>
        <w:t>多而负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担过重、有的器官因亏损过大而承受不起的弊病，全部器官不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受任何伤害，不出任何故障，人就没有疾病，机体就能正</w:t>
      </w:r>
      <w:r>
        <w:rPr>
          <w:rFonts w:ascii="SimSun" w:hAnsi="SimSun" w:eastAsia="SimSun" w:cs="SimSun"/>
          <w:sz w:val="31"/>
          <w:szCs w:val="31"/>
          <w:spacing w:val="-15"/>
        </w:rPr>
        <w:t>常运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转到自然老化为止，这就是益寿延年了。全部器官不受任何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伤害，包括心理思维器官。心理思维器官如果受到忧愁惊恐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等的伤害，虽然物质生活方面合乎以上要求，但精神生活方面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不合以上要求，也不可能达到全部器官自然老化而止的目的。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所以，能益寿延年到自然老死是不易做到的。人的自然寿命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是由先天因素和后天因素决定的，先天因素在短时间内决定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了的人体素质，后天因素在漫长时间内决定已经决定了的人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体素质。而后天的因素对人体素质和寿命长短的决定作用更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大。有时一个意想不到的偶然因素就可以缩短或结束一个人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的寿命，因此，</w:t>
      </w:r>
      <w:r>
        <w:rPr>
          <w:rFonts w:ascii="SimSun" w:hAnsi="SimSun" w:eastAsia="SimSun" w:cs="SimSun"/>
          <w:sz w:val="31"/>
          <w:szCs w:val="31"/>
          <w:spacing w:val="3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一个人自然寿命究竟有多长，是任何人也说不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准的。不过，有一点是可以肯定的，那就是懂得养生之道按养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生之道生活、行动的人，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一定会有益寿延年的更多可能性。这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就是养生学的意义和作用，它的基本原理来自易学。</w:t>
      </w:r>
    </w:p>
    <w:p>
      <w:pPr>
        <w:spacing w:line="271" w:lineRule="auto"/>
        <w:sectPr>
          <w:headerReference w:type="default" r:id="rId431"/>
          <w:pgSz w:w="11900" w:h="16840"/>
          <w:pgMar w:top="2190" w:right="1785" w:bottom="400" w:left="1785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1" w:lineRule="auto"/>
        <w:rPr/>
      </w:pPr>
      <w:r/>
    </w:p>
    <w:p>
      <w:pPr>
        <w:ind w:left="96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16"/>
        </w:rPr>
        <w:t>运气使力、强肌健骨为气功学</w:t>
      </w:r>
    </w:p>
    <w:p>
      <w:pPr>
        <w:ind w:left="165" w:right="41" w:firstLine="809"/>
        <w:spacing w:before="315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用意念向身体的某些部位和器官运气使力，反复作用于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部位和器官，部位和器官就会按意念产生异乎寻常的功能。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一般可以达到强肌健骨，提高部位的耐冲击力和器官的暴发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力数倍至数十倍，长期锻炼可提高数百倍。这种效果，对于防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身自卫是很有用处的。所以早在远古上古之时，中国人就在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日常生活中有意识地锻炼，久而久之，就产生了这种效果，称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为气功。后来又结合人体如太极有阴有阳，阳刚阴柔，阳动阴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静，阳实阴虚等易学理论，锻炼出硬功软功，既能使身体坚硬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如石，又能使身体柔软如丝。当然，这是夸张的比喻说法，实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际上就是运气使力时特别坚硬，敛气收力时特别柔软。他打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你，你必受伤，你打他，他不受伤。硬对硬，硬度相当则两伤或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两不伤，硬度不相当则较硬者全、较差者伤。软对硬，则硬不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能伤软，待对方功力耗减，再以硬对之，则必取胜。故自古就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有柔能克刚之说，软能胜硬之论。这既是生活实践经</w:t>
      </w:r>
      <w:r>
        <w:rPr>
          <w:rFonts w:ascii="SimSun" w:hAnsi="SimSun" w:eastAsia="SimSun" w:cs="SimSun"/>
          <w:sz w:val="31"/>
          <w:szCs w:val="31"/>
          <w:spacing w:val="-3"/>
        </w:rPr>
        <w:t>验的总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结，又是自然物理特性的应用，因而是唯物的。至于后世气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功，有种种神奇的效果，如发功为他人治病消灾、预知未来吉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凶祸福、隔墙见人、瓶中取物、隐身潜形、行云降雨、长生不老、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得道成仙等等，前两项或有可能，因为利用心理疗法或精神疗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法是有可能为他人治病消灾的，利用因果关系或逻辑推理也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是有可能预知未来吉凶祸福的；但后几项由于笔者见少识寡，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就不知究竟了。不过，按照物质的能量来说</w:t>
      </w:r>
      <w:r>
        <w:rPr>
          <w:rFonts w:ascii="SimSun" w:hAnsi="SimSun" w:eastAsia="SimSun" w:cs="SimSun"/>
          <w:sz w:val="31"/>
          <w:szCs w:val="31"/>
          <w:spacing w:val="-14"/>
        </w:rPr>
        <w:t>，是在不断散射转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化的，又是可以传播很远和穿透某些物体的；能量以光</w:t>
      </w:r>
      <w:r>
        <w:rPr>
          <w:rFonts w:ascii="SimSun" w:hAnsi="SimSun" w:eastAsia="SimSun" w:cs="SimSun"/>
          <w:sz w:val="31"/>
          <w:szCs w:val="31"/>
          <w:spacing w:val="-14"/>
        </w:rPr>
        <w:t>波、电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磁波、微波的形式散射，光波的穿透能力很差，而电磁波、微波 </w:t>
      </w:r>
      <w:r>
        <w:rPr>
          <w:rFonts w:ascii="SimSun" w:hAnsi="SimSun" w:eastAsia="SimSun" w:cs="SimSun"/>
          <w:sz w:val="31"/>
          <w:szCs w:val="31"/>
          <w:spacing w:val="-2"/>
        </w:rPr>
        <w:t>的穿透能力很强；如果人的大脑和知觉器官能经过意念作用 </w:t>
      </w:r>
      <w:r>
        <w:rPr>
          <w:rFonts w:ascii="SimSun" w:hAnsi="SimSun" w:eastAsia="SimSun" w:cs="SimSun"/>
          <w:sz w:val="31"/>
          <w:szCs w:val="31"/>
          <w:spacing w:val="-24"/>
        </w:rPr>
        <w:t>和气功锻炼，可以接收、感知、识别各种电磁波、微波的性质和</w:t>
      </w:r>
    </w:p>
    <w:p>
      <w:pPr>
        <w:spacing w:line="272" w:lineRule="auto"/>
        <w:sectPr>
          <w:headerReference w:type="default" r:id="rId432"/>
          <w:pgSz w:w="11900" w:h="16840"/>
          <w:pgMar w:top="2170" w:right="1760" w:bottom="400" w:left="1785" w:header="17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left="4" w:right="199"/>
        <w:spacing w:before="100" w:line="270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3" w:id="70"/>
      <w:bookmarkEnd w:id="70"/>
      <w:bookmarkStart w:name="bookmark74" w:id="71"/>
      <w:bookmarkEnd w:id="71"/>
      <w:r>
        <w:rPr>
          <w:rFonts w:ascii="SimSun" w:hAnsi="SimSun" w:eastAsia="SimSun" w:cs="SimSun"/>
          <w:sz w:val="31"/>
          <w:szCs w:val="31"/>
          <w:spacing w:val="-25"/>
        </w:rPr>
        <w:t>远近，同时也能发出电磁波、微波，彼此沟通，成为信息，为他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人治病消灾，预知吉凶祸福，以及隔墙见人，遥感遥控等等都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是可能的，但瓶中取物、隐身潜形、行云降雨、长生不老、得道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成仙等等，则是绝对不可能的。因为它不仅违反</w:t>
      </w:r>
      <w:r>
        <w:rPr>
          <w:rFonts w:ascii="SimSun" w:hAnsi="SimSun" w:eastAsia="SimSun" w:cs="SimSun"/>
          <w:sz w:val="31"/>
          <w:szCs w:val="31"/>
          <w:spacing w:val="-15"/>
        </w:rPr>
        <w:t>一般常理，也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违反了易学原理。瓶中取物，隐身潜形，现代魔术利用道具和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光学原理已能做到使人目见如实、信以为真的程度，但那是假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的。行云降雨之事，科学上已有利用天上行云实行人工降雨 </w:t>
      </w:r>
      <w:r>
        <w:rPr>
          <w:rFonts w:ascii="SimSun" w:hAnsi="SimSun" w:eastAsia="SimSun" w:cs="SimSun"/>
          <w:sz w:val="31"/>
          <w:szCs w:val="31"/>
          <w:spacing w:val="-15"/>
        </w:rPr>
        <w:t>的方法，但它绝不是气功意念可以做到的。长生不老，得道成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仙，易学上不存在此种理论，反而存在不生不死，不死不生，生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而又生，死而又死，生生死死，循环不已，阴阳变化，宇宙真理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的说法。故有“生生之谓易”的名言载于《易传·系辞上传&gt;上，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这说明《易传》作者虽然认为有鬼神，但不认为有长生不老的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仙人。春秋战国以前的文献中没有“仙”字，说</w:t>
      </w:r>
      <w:r>
        <w:rPr>
          <w:rFonts w:ascii="SimSun" w:hAnsi="SimSun" w:eastAsia="SimSun" w:cs="SimSun"/>
          <w:sz w:val="31"/>
          <w:szCs w:val="31"/>
          <w:spacing w:val="-15"/>
        </w:rPr>
        <w:t>明远古上古时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期的人都不认为会有长生不老的仙人。</w:t>
      </w:r>
    </w:p>
    <w:p>
      <w:pPr>
        <w:ind w:left="689"/>
        <w:spacing w:before="316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5"/>
        </w:rPr>
        <w:t>4.进退有法、攻防有术为武术学</w:t>
      </w:r>
    </w:p>
    <w:p>
      <w:pPr>
        <w:ind w:left="4" w:right="199" w:firstLine="679"/>
        <w:spacing w:before="333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在养生和气功的基础上，提高了身体素质和器官能力，但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如果没有进退之法，攻防之术，就照样不能很好防身自卫，克 </w:t>
      </w:r>
      <w:r>
        <w:rPr>
          <w:rFonts w:ascii="SimSun" w:hAnsi="SimSun" w:eastAsia="SimSun" w:cs="SimSun"/>
          <w:sz w:val="31"/>
          <w:szCs w:val="31"/>
          <w:spacing w:val="-14"/>
        </w:rPr>
        <w:t>敌取胜。于是开始有人研究进退之法，攻防之术，形成一系列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的技巧动作，经过长期演练，能够得心应手，可以随机使用，达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到很好地防身自卫，克敌取胜的目的，这就是武术。武术的起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源也是很早的，远古人较力，较力之中就逐渐产生技巧，上古 </w:t>
      </w:r>
      <w:r>
        <w:rPr>
          <w:rFonts w:ascii="SimSun" w:hAnsi="SimSun" w:eastAsia="SimSun" w:cs="SimSun"/>
          <w:sz w:val="31"/>
          <w:szCs w:val="31"/>
          <w:spacing w:val="-3"/>
        </w:rPr>
        <w:t>人就开始力和技巧并重，称为武功。武功在上古之时极受重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视，因为氏族战争频繁，没有武功就很难生存，即使生存下来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也会成为受苦受罪的俘虏或奴隶，环境和形势逼迫人重视练 </w:t>
      </w:r>
      <w:r>
        <w:rPr>
          <w:rFonts w:ascii="SimSun" w:hAnsi="SimSun" w:eastAsia="SimSun" w:cs="SimSun"/>
          <w:sz w:val="31"/>
          <w:szCs w:val="31"/>
          <w:spacing w:val="-9"/>
        </w:rPr>
        <w:t>习武功。上古之时的武功，是靠口传心授和示范模仿练</w:t>
      </w:r>
      <w:r>
        <w:rPr>
          <w:rFonts w:ascii="SimSun" w:hAnsi="SimSun" w:eastAsia="SimSun" w:cs="SimSun"/>
          <w:sz w:val="31"/>
          <w:szCs w:val="31"/>
          <w:spacing w:val="-10"/>
        </w:rPr>
        <w:t>成的，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每个有武功的人都要创新，在将武功传授给他人时，又总要留</w:t>
      </w:r>
    </w:p>
    <w:p>
      <w:pPr>
        <w:spacing w:line="269" w:lineRule="auto"/>
        <w:sectPr>
          <w:headerReference w:type="default" r:id="rId433"/>
          <w:pgSz w:w="11900" w:h="16840"/>
          <w:pgMar w:top="2199" w:right="1785" w:bottom="400" w:left="1785" w:header="17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4" w:right="55" w:firstLine="30"/>
        <w:spacing w:before="315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一手绝技，以免忘恩负义者背叛自己时无法应付。被传授者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又要自己创新，传授给他人时又重复同样的做法。当然，他人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是指子女以外的人，有的甚至把女儿也当作他人，传子不传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女，但不传女又有传媳的。所以，武功的传承发展，高招绝技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都在各家各门之中，即使著书流传，也只传各家各门的唯一继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承人。因此，武功自古没有统一的理论，不能形成武功学。后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来，有人把各家各门可以外传的武功集中起来研究，发现各家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各门的武功都和易学基本原理有关，于是将各家各门</w:t>
      </w:r>
      <w:r>
        <w:rPr>
          <w:rFonts w:ascii="SimSun" w:hAnsi="SimSun" w:eastAsia="SimSun" w:cs="SimSun"/>
          <w:sz w:val="31"/>
          <w:szCs w:val="31"/>
          <w:spacing w:val="-2"/>
        </w:rPr>
        <w:t>武功用 </w:t>
      </w:r>
      <w:r>
        <w:rPr>
          <w:rFonts w:ascii="SimSun" w:hAnsi="SimSun" w:eastAsia="SimSun" w:cs="SimSun"/>
          <w:sz w:val="31"/>
          <w:szCs w:val="31"/>
          <w:spacing w:val="-13"/>
        </w:rPr>
        <w:t>易学基本原理贯通起来，这才形成一种学问，称为武术或武术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学。有了武术学之后，人们又在原有可以外传的武功的基础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之上有所创新，于是形成新的武功，产生新</w:t>
      </w:r>
      <w:r>
        <w:rPr>
          <w:rFonts w:ascii="SimSun" w:hAnsi="SimSun" w:eastAsia="SimSun" w:cs="SimSun"/>
          <w:sz w:val="31"/>
          <w:szCs w:val="31"/>
          <w:spacing w:val="-24"/>
        </w:rPr>
        <w:t>的派别，因此，武功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武术就有家有门有派。家传武功仍不轻易传给外人，门派武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功多开馆收徒，但一门一派之高招绝技仍只传给唯一的继承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人。所以古人创造的许多高招绝技，多在各家各门各派之内，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因为种种原因而失传。后代人写武侠小说，多凭对武功武术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的一知半解发挥自己的想象力，因而越想象越神奇，越神奇就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越远离真实。现代有武打电影电视，利用特技摄影，</w:t>
      </w:r>
      <w:r>
        <w:rPr>
          <w:rFonts w:ascii="SimSun" w:hAnsi="SimSun" w:eastAsia="SimSun" w:cs="SimSun"/>
          <w:sz w:val="31"/>
          <w:szCs w:val="31"/>
          <w:spacing w:val="-13"/>
        </w:rPr>
        <w:t>造成如同 </w:t>
      </w:r>
      <w:r>
        <w:rPr>
          <w:rFonts w:ascii="SimSun" w:hAnsi="SimSun" w:eastAsia="SimSun" w:cs="SimSun"/>
          <w:sz w:val="31"/>
          <w:szCs w:val="31"/>
          <w:spacing w:val="-12"/>
        </w:rPr>
        <w:t>真实的假象，杂入恩怨情仇，以成赏心悦目宜泄感情</w:t>
      </w:r>
      <w:r>
        <w:rPr>
          <w:rFonts w:ascii="SimSun" w:hAnsi="SimSun" w:eastAsia="SimSun" w:cs="SimSun"/>
          <w:sz w:val="31"/>
          <w:szCs w:val="31"/>
          <w:spacing w:val="-13"/>
        </w:rPr>
        <w:t>的娱乐手 </w:t>
      </w:r>
      <w:r>
        <w:rPr>
          <w:rFonts w:ascii="SimSun" w:hAnsi="SimSun" w:eastAsia="SimSun" w:cs="SimSun"/>
          <w:sz w:val="31"/>
          <w:szCs w:val="31"/>
          <w:spacing w:val="-8"/>
        </w:rPr>
        <w:t>段。自有现代化武器以来，武功武术就只有强肌健骨的作用，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2"/>
        </w:rPr>
        <w:t>很少防身自卫的价值了。用作赏心悦目宜泄感情的娱乐手 </w:t>
      </w:r>
      <w:r>
        <w:rPr>
          <w:rFonts w:ascii="SimSun" w:hAnsi="SimSun" w:eastAsia="SimSun" w:cs="SimSun"/>
          <w:sz w:val="31"/>
          <w:szCs w:val="31"/>
          <w:spacing w:val="-12"/>
        </w:rPr>
        <w:t>段，也还有其存在意义，如恩怨情仇之中寓以道德教</w:t>
      </w:r>
      <w:r>
        <w:rPr>
          <w:rFonts w:ascii="SimSun" w:hAnsi="SimSun" w:eastAsia="SimSun" w:cs="SimSun"/>
          <w:sz w:val="31"/>
          <w:szCs w:val="31"/>
          <w:spacing w:val="-13"/>
        </w:rPr>
        <w:t>育和爱国 </w:t>
      </w:r>
      <w:r>
        <w:rPr>
          <w:rFonts w:ascii="SimSun" w:hAnsi="SimSun" w:eastAsia="SimSun" w:cs="SimSun"/>
          <w:sz w:val="31"/>
          <w:szCs w:val="31"/>
          <w:spacing w:val="-12"/>
        </w:rPr>
        <w:t>爱民教育，存在意义就会更大一些。因此，今后的武</w:t>
      </w:r>
      <w:r>
        <w:rPr>
          <w:rFonts w:ascii="SimSun" w:hAnsi="SimSun" w:eastAsia="SimSun" w:cs="SimSun"/>
          <w:sz w:val="31"/>
          <w:szCs w:val="31"/>
          <w:spacing w:val="-13"/>
        </w:rPr>
        <w:t>术，将作 </w:t>
      </w:r>
      <w:r>
        <w:rPr>
          <w:rFonts w:ascii="SimSun" w:hAnsi="SimSun" w:eastAsia="SimSun" w:cs="SimSun"/>
          <w:sz w:val="31"/>
          <w:szCs w:val="31"/>
          <w:spacing w:val="-17"/>
        </w:rPr>
        <w:t>为强身手段、教育手段、娱乐手段而长期存在。</w:t>
      </w:r>
    </w:p>
    <w:p>
      <w:pPr>
        <w:pStyle w:val="BodyText"/>
        <w:spacing w:line="252" w:lineRule="auto"/>
        <w:rPr/>
      </w:pPr>
      <w:r/>
    </w:p>
    <w:p>
      <w:pPr>
        <w:ind w:left="76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养生和气功结合为养生气功</w:t>
      </w:r>
    </w:p>
    <w:p>
      <w:pPr>
        <w:ind w:left="775"/>
        <w:spacing w:before="335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  <w:position w:val="11"/>
        </w:rPr>
        <w:t>养生和气功结合是古已有之的，由于古人生存的需要，</w:t>
      </w:r>
      <w:r>
        <w:rPr>
          <w:rFonts w:ascii="SimSun" w:hAnsi="SimSun" w:eastAsia="SimSun" w:cs="SimSun"/>
          <w:sz w:val="31"/>
          <w:szCs w:val="31"/>
          <w:spacing w:val="89"/>
          <w:position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  <w:position w:val="11"/>
        </w:rPr>
        <w:t>一</w:t>
      </w:r>
    </w:p>
    <w:p>
      <w:pPr>
        <w:ind w:left="15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开始就兼有强身健体和防身自卫两种目的，所以古代没有单</w:t>
      </w:r>
    </w:p>
    <w:p>
      <w:pPr>
        <w:spacing w:line="219" w:lineRule="auto"/>
        <w:sectPr>
          <w:headerReference w:type="default" r:id="rId434"/>
          <w:pgSz w:w="11900" w:h="16840"/>
          <w:pgMar w:top="2229" w:right="1770" w:bottom="400" w:left="1785" w:header="18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right="506"/>
        <w:spacing w:before="100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纯的养生、单纯的气功，或单纯的养生气功，而是和武功武术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结合在一起的。现代人有了其他的先进的防身自卫手</w:t>
      </w:r>
      <w:r>
        <w:rPr>
          <w:rFonts w:ascii="SimSun" w:hAnsi="SimSun" w:eastAsia="SimSun" w:cs="SimSun"/>
          <w:sz w:val="31"/>
          <w:szCs w:val="31"/>
          <w:spacing w:val="-2"/>
        </w:rPr>
        <w:t>段，就 </w:t>
      </w:r>
      <w:r>
        <w:rPr>
          <w:rFonts w:ascii="SimSun" w:hAnsi="SimSun" w:eastAsia="SimSun" w:cs="SimSun"/>
          <w:sz w:val="31"/>
          <w:szCs w:val="31"/>
          <w:spacing w:val="-2"/>
        </w:rPr>
        <w:t>产生了只为强身健体的养生术和练功法，这就是养生和气功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结合的养生气功。真正的养生气功，是在懂得易学原</w:t>
      </w:r>
      <w:r>
        <w:rPr>
          <w:rFonts w:ascii="SimSun" w:hAnsi="SimSun" w:eastAsia="SimSun" w:cs="SimSun"/>
          <w:sz w:val="31"/>
          <w:szCs w:val="31"/>
          <w:spacing w:val="-2"/>
        </w:rPr>
        <w:t>理的基 </w:t>
      </w:r>
      <w:r>
        <w:rPr>
          <w:rFonts w:ascii="SimSun" w:hAnsi="SimSun" w:eastAsia="SimSun" w:cs="SimSun"/>
          <w:sz w:val="31"/>
          <w:szCs w:val="31"/>
          <w:spacing w:val="-13"/>
        </w:rPr>
        <w:t>础上自我修炼，只有这样的自我修炼，才能强自己之身，健自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己之体，祛自己之病，消自己之灾，达到益寿延年的目的。现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在有一些气功师，利用心理作用或精神作用，宣称自己能发气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使人强身健体祛病消灾益寿延年，用放唱片念口诀的方法给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许多人集体发功治病，捞取名利。这许多人根本不懂</w:t>
      </w:r>
      <w:r>
        <w:rPr>
          <w:rFonts w:ascii="SimSun" w:hAnsi="SimSun" w:eastAsia="SimSun" w:cs="SimSun"/>
          <w:sz w:val="31"/>
          <w:szCs w:val="31"/>
          <w:spacing w:val="-2"/>
        </w:rPr>
        <w:t>易学原 </w:t>
      </w:r>
      <w:r>
        <w:rPr>
          <w:rFonts w:ascii="SimSun" w:hAnsi="SimSun" w:eastAsia="SimSun" w:cs="SimSun"/>
          <w:sz w:val="31"/>
          <w:szCs w:val="31"/>
          <w:spacing w:val="-13"/>
        </w:rPr>
        <w:t>理，又听不清配有音乐的唱片口诀是什么意思，只是按照气功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师在放唱片前告诉大家的做法，即听到音乐口诀时，就闭上眼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睛，放松四体，清除杂念，按照音乐和口诀的节奏随意活动，自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己觉得怎样活动舒适就怎样活动，唱片放多长时间就活动多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长时间。 一般都放两小时。气功师在台上有时做发功姿势，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还有更高明的做法，是做发功姿势的同时打开身上所带的香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料盒，让大家闻到香味。在不到两小时的过程中就准有一些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人如醉如痴，有哭有笑。大家就以为这是气功师发功</w:t>
      </w:r>
      <w:r>
        <w:rPr>
          <w:rFonts w:ascii="SimSun" w:hAnsi="SimSun" w:eastAsia="SimSun" w:cs="SimSun"/>
          <w:sz w:val="31"/>
          <w:szCs w:val="31"/>
          <w:spacing w:val="-10"/>
        </w:rPr>
        <w:t>的效果，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其实是心理作用或精神作用的结果，它相当于外国的催眠术。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对于这种骗术，是应当予以揭穿的，不能让它败坏祖国文化遗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产的声誉。另有一种方法，是告诉有病者于何时按何方法进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行接收气功的修炼，他在此时向有病者发功。有病者如果迷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信至诚，照此行事，就会产生收到发功的感觉，和自己修炼气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功有相似效果，确实能起一定的强身健体祛病消灾的作用。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这种方法不以捞取名利为目的，就属于心理治疗或精神治疗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一类，不是没有实际意义的骗术。</w:t>
      </w:r>
    </w:p>
    <w:p>
      <w:pPr>
        <w:spacing w:line="272" w:lineRule="auto"/>
        <w:sectPr>
          <w:headerReference w:type="default" r:id="rId435"/>
          <w:pgSz w:w="12060" w:h="16950"/>
          <w:pgMar w:top="2199" w:right="1809" w:bottom="400" w:left="1579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2" w:lineRule="auto"/>
        <w:rPr/>
      </w:pPr>
      <w:r/>
    </w:p>
    <w:p>
      <w:pPr>
        <w:ind w:left="959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6.气功和武术结合为武术气功</w:t>
      </w:r>
    </w:p>
    <w:p>
      <w:pPr>
        <w:ind w:left="205" w:right="58" w:firstLine="749"/>
        <w:spacing w:before="339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气功是强肌健骨，增大承受力和暴发力的，武</w:t>
      </w:r>
      <w:r>
        <w:rPr>
          <w:rFonts w:ascii="SimSun" w:hAnsi="SimSun" w:eastAsia="SimSun" w:cs="SimSun"/>
          <w:sz w:val="31"/>
          <w:szCs w:val="31"/>
          <w:spacing w:val="-16"/>
        </w:rPr>
        <w:t>术是讲进退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攻防技巧的。二者结合起来，以增大承受力和暴发力提高进 </w:t>
      </w:r>
      <w:r>
        <w:rPr>
          <w:rFonts w:ascii="SimSun" w:hAnsi="SimSun" w:eastAsia="SimSun" w:cs="SimSun"/>
          <w:sz w:val="31"/>
          <w:szCs w:val="31"/>
          <w:spacing w:val="-3"/>
        </w:rPr>
        <w:t>退攻防技巧为目的，就是武术气功或气功武术。气功是练体 </w:t>
      </w:r>
      <w:r>
        <w:rPr>
          <w:rFonts w:ascii="SimSun" w:hAnsi="SimSun" w:eastAsia="SimSun" w:cs="SimSun"/>
          <w:sz w:val="31"/>
          <w:szCs w:val="31"/>
          <w:spacing w:val="-3"/>
        </w:rPr>
        <w:t>力的基本方法，武术是练技巧的基本方法。只有体力而无技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巧是笨家伙，用处不大；只有技巧而无体力是花架子，用处也 </w:t>
      </w:r>
      <w:r>
        <w:rPr>
          <w:rFonts w:ascii="SimSun" w:hAnsi="SimSun" w:eastAsia="SimSun" w:cs="SimSun"/>
          <w:sz w:val="31"/>
          <w:szCs w:val="31"/>
          <w:spacing w:val="-14"/>
        </w:rPr>
        <w:t>不大；二者结合起来，才有大用处。武术气功或</w:t>
      </w:r>
      <w:r>
        <w:rPr>
          <w:rFonts w:ascii="SimSun" w:hAnsi="SimSun" w:eastAsia="SimSun" w:cs="SimSun"/>
          <w:sz w:val="31"/>
          <w:szCs w:val="31"/>
          <w:spacing w:val="-15"/>
        </w:rPr>
        <w:t>气功武术，也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有强身健体祛病消灾益寿延年的作用。但如果利用它去斗狠 </w:t>
      </w:r>
      <w:r>
        <w:rPr>
          <w:rFonts w:ascii="SimSun" w:hAnsi="SimSun" w:eastAsia="SimSun" w:cs="SimSun"/>
          <w:sz w:val="31"/>
          <w:szCs w:val="31"/>
          <w:spacing w:val="-14"/>
        </w:rPr>
        <w:t>争强，必然结怨成仇，反为杀身短命之道，因为强中更有强中 </w:t>
      </w:r>
      <w:r>
        <w:rPr>
          <w:rFonts w:ascii="SimSun" w:hAnsi="SimSun" w:eastAsia="SimSun" w:cs="SimSun"/>
          <w:sz w:val="31"/>
          <w:szCs w:val="31"/>
          <w:spacing w:val="-3"/>
        </w:rPr>
        <w:t>手，伤害别人而不遭报复的事是少有的。正因有这样一条规 </w:t>
      </w:r>
      <w:r>
        <w:rPr>
          <w:rFonts w:ascii="SimSun" w:hAnsi="SimSun" w:eastAsia="SimSun" w:cs="SimSun"/>
          <w:sz w:val="31"/>
          <w:szCs w:val="31"/>
          <w:spacing w:val="-14"/>
        </w:rPr>
        <w:t>律，所以人们才不敢轻易伤害别人，否则，人类社会就不存在 </w:t>
      </w:r>
      <w:r>
        <w:rPr>
          <w:rFonts w:ascii="SimSun" w:hAnsi="SimSun" w:eastAsia="SimSun" w:cs="SimSun"/>
          <w:sz w:val="31"/>
          <w:szCs w:val="31"/>
          <w:spacing w:val="-14"/>
        </w:rPr>
        <w:t>公理或公道，坏人就可以为所欲为了。所以，凡是会气功武术 </w:t>
      </w:r>
      <w:r>
        <w:rPr>
          <w:rFonts w:ascii="SimSun" w:hAnsi="SimSun" w:eastAsia="SimSun" w:cs="SimSun"/>
          <w:sz w:val="31"/>
          <w:szCs w:val="31"/>
          <w:spacing w:val="-3"/>
        </w:rPr>
        <w:t>或武术气功的人，必须首先重视武德。如果没有武德的自我 </w:t>
      </w:r>
      <w:r>
        <w:rPr>
          <w:rFonts w:ascii="SimSun" w:hAnsi="SimSun" w:eastAsia="SimSun" w:cs="SimSun"/>
          <w:sz w:val="31"/>
          <w:szCs w:val="31"/>
          <w:spacing w:val="-14"/>
        </w:rPr>
        <w:t>约束，武术气功或气功武术就会成为别人的灾难，也会成为自 </w:t>
      </w:r>
      <w:r>
        <w:rPr>
          <w:rFonts w:ascii="SimSun" w:hAnsi="SimSun" w:eastAsia="SimSun" w:cs="SimSun"/>
          <w:sz w:val="31"/>
          <w:szCs w:val="31"/>
          <w:spacing w:val="-9"/>
        </w:rPr>
        <w:t>己的灾难。</w:t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954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2"/>
        </w:rPr>
        <w:t>(二)易学与中医学、中药学</w:t>
      </w:r>
    </w:p>
    <w:p>
      <w:pPr>
        <w:pStyle w:val="BodyText"/>
        <w:spacing w:line="429" w:lineRule="auto"/>
        <w:rPr/>
      </w:pPr>
      <w:r/>
    </w:p>
    <w:p>
      <w:pPr>
        <w:ind w:left="205" w:right="34" w:firstLine="699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自有人类以来，就有人类的疾病。人类最初有疾病，只好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听其自然，能好就好，不能好就死，但大多数情况是好了。好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了之后，就要找找原因，为什么病的?为什么好了?从中吸取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经验和教训， 一是防止再病，二是再病了有法使它好，这是最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早的医学萌芽。找病的原因，多数找到冷热不均饮食不当上，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找病愈的原因，多数也找到冷热调和饮食得当上，由此而发现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气候变化和食物调配与疾病的发生、痊愈有关，而且发现食物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调配不但可以治疗饮食不当发生的疾病，还可以治疗冷热不</w:t>
      </w:r>
    </w:p>
    <w:p>
      <w:pPr>
        <w:spacing w:line="267" w:lineRule="auto"/>
        <w:sectPr>
          <w:headerReference w:type="default" r:id="rId436"/>
          <w:pgSz w:w="11900" w:h="16840"/>
          <w:pgMar w:top="2179" w:right="1730" w:bottom="400" w:left="1785" w:header="17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7" w:right="303"/>
        <w:spacing w:before="333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均发生的疾病。于是开始注意食物调配，不但注意常用食物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的调配，而且注意常用食物和非常用食物的调配，而非常用食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物的调配，是有病时才使用的特殊食物，这是最早的药学萌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芽。但中国远古上古人的医学药学都和易学相关</w:t>
      </w:r>
      <w:r>
        <w:rPr>
          <w:rFonts w:ascii="SimSun" w:hAnsi="SimSun" w:eastAsia="SimSun" w:cs="SimSun"/>
          <w:sz w:val="31"/>
          <w:szCs w:val="31"/>
          <w:spacing w:val="-3"/>
        </w:rPr>
        <w:t>，因而形成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独特的医学和药学，后人称为中医学和中药学</w:t>
      </w:r>
      <w:r>
        <w:rPr>
          <w:rFonts w:ascii="SimSun" w:hAnsi="SimSun" w:eastAsia="SimSun" w:cs="SimSun"/>
          <w:sz w:val="31"/>
          <w:szCs w:val="31"/>
          <w:spacing w:val="-3"/>
        </w:rPr>
        <w:t>。下面详论中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医学和中药学。</w:t>
      </w:r>
    </w:p>
    <w:p>
      <w:pPr>
        <w:ind w:left="832"/>
        <w:spacing w:before="309" w:line="21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7"/>
        </w:rPr>
        <w:t>1.易有阴阳刚柔，病有寒热虚实</w:t>
      </w:r>
    </w:p>
    <w:p>
      <w:pPr>
        <w:ind w:left="147" w:right="182" w:firstLine="670"/>
        <w:spacing w:before="329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易学中有阴阳刚柔之分，病理中有寒热虚实之别。阳盛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则热，阴盛则寒，虚甚则柔弱无力，实甚则刚强烦躁，阴阳平衡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则寒热适度而身体安康，虚实平衡则强弱居中而心气</w:t>
      </w:r>
      <w:r>
        <w:rPr>
          <w:rFonts w:ascii="SimSun" w:hAnsi="SimSun" w:eastAsia="SimSun" w:cs="SimSun"/>
          <w:sz w:val="31"/>
          <w:szCs w:val="31"/>
          <w:spacing w:val="-16"/>
        </w:rPr>
        <w:t>调和，故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中医强调整体施治，以维持生理平衡为要，而不主张局部祛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病，以抑制暂时痛苦为先。这是和中国的易学原理一致的，易 </w:t>
      </w:r>
      <w:r>
        <w:rPr>
          <w:rFonts w:ascii="SimSun" w:hAnsi="SimSun" w:eastAsia="SimSun" w:cs="SimSun"/>
          <w:sz w:val="31"/>
          <w:szCs w:val="31"/>
          <w:spacing w:val="-3"/>
        </w:rPr>
        <w:t>学认为宇宙间的一切事物都各为一太极，各是一个阴阳对立 </w:t>
      </w:r>
      <w:r>
        <w:rPr>
          <w:rFonts w:ascii="SimSun" w:hAnsi="SimSun" w:eastAsia="SimSun" w:cs="SimSun"/>
          <w:sz w:val="31"/>
          <w:szCs w:val="31"/>
          <w:spacing w:val="-15"/>
        </w:rPr>
        <w:t>统一平衡和谐的整体，人体亦不例外。小的疾病，人体有自我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调控的能力，不治也能逐渐好转。大的疾病，超过了人体自我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调控能力，必须辅之以治疗，才能逐渐好转。这治</w:t>
      </w:r>
      <w:r>
        <w:rPr>
          <w:rFonts w:ascii="SimSun" w:hAnsi="SimSun" w:eastAsia="SimSun" w:cs="SimSun"/>
          <w:sz w:val="31"/>
          <w:szCs w:val="31"/>
          <w:spacing w:val="-15"/>
        </w:rPr>
        <w:t>疗法就是医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学，中国人的治疗法就是中医学。中国人最早的疾病</w:t>
      </w:r>
      <w:r>
        <w:rPr>
          <w:rFonts w:ascii="SimSun" w:hAnsi="SimSun" w:eastAsia="SimSun" w:cs="SimSun"/>
          <w:sz w:val="31"/>
          <w:szCs w:val="31"/>
          <w:spacing w:val="-10"/>
        </w:rPr>
        <w:t>治疗法，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至今仍流传于民间的很多，简单易行，无副作用，常有</w:t>
      </w:r>
      <w:r>
        <w:rPr>
          <w:rFonts w:ascii="SimSun" w:hAnsi="SimSun" w:eastAsia="SimSun" w:cs="SimSun"/>
          <w:sz w:val="31"/>
          <w:szCs w:val="31"/>
          <w:spacing w:val="-10"/>
        </w:rPr>
        <w:t>奇效。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一法无效，再用一法，也不费事，有效乃止。故民众便之，世代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口耳相传，直至今日。这种疾病治疗法，最适用于古代，所以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它应当是古代产生的治疗法，在有了较好的治疗法后是不会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产生那些治疗法的，就像有了电灯之后不会产</w:t>
      </w:r>
      <w:r>
        <w:rPr>
          <w:rFonts w:ascii="SimSun" w:hAnsi="SimSun" w:eastAsia="SimSun" w:cs="SimSun"/>
          <w:sz w:val="31"/>
          <w:szCs w:val="31"/>
          <w:spacing w:val="-15"/>
        </w:rPr>
        <w:t>生油灯、蜡烛一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样；但油灯、蜡烛现在还有用的，那是因为油灯、蜡烛是古代产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生的，现在不过是在没有电灯的情况下利用一下而已。</w:t>
      </w:r>
      <w:r>
        <w:rPr>
          <w:rFonts w:ascii="SimSun" w:hAnsi="SimSun" w:eastAsia="SimSun" w:cs="SimSun"/>
          <w:sz w:val="31"/>
          <w:szCs w:val="31"/>
          <w:spacing w:val="-10"/>
        </w:rPr>
        <w:t>因此，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中医学的发端当在远古之末或上古之初。</w:t>
      </w:r>
    </w:p>
    <w:p>
      <w:pPr>
        <w:spacing w:line="271" w:lineRule="auto"/>
        <w:sectPr>
          <w:headerReference w:type="default" r:id="rId437"/>
          <w:pgSz w:w="12080" w:h="16960"/>
          <w:pgMar w:top="2359" w:right="1812" w:bottom="400" w:left="1812" w:header="19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65" w:lineRule="auto"/>
        <w:rPr/>
      </w:pPr>
      <w:r/>
    </w:p>
    <w:p>
      <w:pPr>
        <w:ind w:left="764"/>
        <w:spacing w:before="101" w:line="220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2.由饮食经验而知食物能温凉补泻</w:t>
      </w:r>
    </w:p>
    <w:p>
      <w:pPr>
        <w:ind w:right="209" w:firstLine="759"/>
        <w:spacing w:before="297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远古上古之人，凭着吃了某种食物觉得身体发热或发冷，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经常食用某种食物可使身体肥胖或清瘦的经验，开始知道</w:t>
      </w:r>
      <w:r>
        <w:rPr>
          <w:rFonts w:ascii="SimSun" w:hAnsi="SimSun" w:eastAsia="SimSun" w:cs="SimSun"/>
          <w:sz w:val="31"/>
          <w:szCs w:val="31"/>
          <w:spacing w:val="-4"/>
        </w:rPr>
        <w:t>食  </w:t>
      </w:r>
      <w:r>
        <w:rPr>
          <w:rFonts w:ascii="SimSun" w:hAnsi="SimSun" w:eastAsia="SimSun" w:cs="SimSun"/>
          <w:sz w:val="31"/>
          <w:szCs w:val="31"/>
          <w:spacing w:val="-3"/>
        </w:rPr>
        <w:t>物有温凉补泻的作用。这类食物就逐渐成为治病食物，有</w:t>
      </w:r>
      <w:r>
        <w:rPr>
          <w:rFonts w:ascii="SimSun" w:hAnsi="SimSun" w:eastAsia="SimSun" w:cs="SimSun"/>
          <w:sz w:val="31"/>
          <w:szCs w:val="31"/>
          <w:spacing w:val="-4"/>
        </w:rPr>
        <w:t>的  </w:t>
      </w:r>
      <w:r>
        <w:rPr>
          <w:rFonts w:ascii="SimSun" w:hAnsi="SimSun" w:eastAsia="SimSun" w:cs="SimSun"/>
          <w:sz w:val="31"/>
          <w:szCs w:val="31"/>
          <w:spacing w:val="-3"/>
        </w:rPr>
        <w:t>后来成为药用食物，或者成为专用药物。自从有了药用食</w:t>
      </w:r>
      <w:r>
        <w:rPr>
          <w:rFonts w:ascii="SimSun" w:hAnsi="SimSun" w:eastAsia="SimSun" w:cs="SimSun"/>
          <w:sz w:val="31"/>
          <w:szCs w:val="31"/>
          <w:spacing w:val="-4"/>
        </w:rPr>
        <w:t>物  </w:t>
      </w:r>
      <w:r>
        <w:rPr>
          <w:rFonts w:ascii="SimSun" w:hAnsi="SimSun" w:eastAsia="SimSun" w:cs="SimSun"/>
          <w:sz w:val="31"/>
          <w:szCs w:val="31"/>
          <w:spacing w:val="-25"/>
        </w:rPr>
        <w:t>或专用药物之后，人们就开始注意食物或药物的性、色、味，并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和阴阳五行之说联系起来，把各种食物或药物分为阴性阳</w:t>
      </w:r>
      <w:r>
        <w:rPr>
          <w:rFonts w:ascii="SimSun" w:hAnsi="SimSun" w:eastAsia="SimSun" w:cs="SimSun"/>
          <w:sz w:val="31"/>
          <w:szCs w:val="31"/>
          <w:spacing w:val="-4"/>
        </w:rPr>
        <w:t>性  </w:t>
      </w:r>
      <w:r>
        <w:rPr>
          <w:rFonts w:ascii="SimSun" w:hAnsi="SimSun" w:eastAsia="SimSun" w:cs="SimSun"/>
          <w:sz w:val="31"/>
          <w:szCs w:val="31"/>
          <w:spacing w:val="-40"/>
          <w:w w:val="96"/>
        </w:rPr>
        <w:t>两大类，再分为寒、热、温、凉、平五小类，和青、赤、黄、黑、白五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</w:rPr>
        <w:t>色，酸、辛、甘、苦、咸五味，统一起来，以合易学阴阳五行之说，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以应人体阴阳五脏(心、肝、脾、肺、肾)、五官(耳、目、鼻、舌、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身)之数。使药物各有所主，各有所人，并和易学的阴阳互补、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五行相生相克的说法相配合，形成药物学的基本理论。在</w:t>
      </w:r>
      <w:r>
        <w:rPr>
          <w:rFonts w:ascii="SimSun" w:hAnsi="SimSun" w:eastAsia="SimSun" w:cs="SimSun"/>
          <w:sz w:val="31"/>
          <w:szCs w:val="31"/>
          <w:spacing w:val="-4"/>
        </w:rPr>
        <w:t>此  </w:t>
      </w:r>
      <w:r>
        <w:rPr>
          <w:rFonts w:ascii="SimSun" w:hAnsi="SimSun" w:eastAsia="SimSun" w:cs="SimSun"/>
          <w:sz w:val="31"/>
          <w:szCs w:val="31"/>
          <w:spacing w:val="-14"/>
        </w:rPr>
        <w:t>基础上，逐渐扩大药物范围，丰富药性及色、味和人体各部器  </w:t>
      </w:r>
      <w:r>
        <w:rPr>
          <w:rFonts w:ascii="SimSun" w:hAnsi="SimSun" w:eastAsia="SimSun" w:cs="SimSun"/>
          <w:sz w:val="31"/>
          <w:szCs w:val="31"/>
          <w:spacing w:val="-14"/>
        </w:rPr>
        <w:t>官发生作用的经验与理论，虽然有些经验和理论并不相符，但  </w:t>
      </w:r>
      <w:r>
        <w:rPr>
          <w:rFonts w:ascii="SimSun" w:hAnsi="SimSun" w:eastAsia="SimSun" w:cs="SimSun"/>
          <w:sz w:val="31"/>
          <w:szCs w:val="31"/>
          <w:spacing w:val="-14"/>
        </w:rPr>
        <w:t>以经验为主，以理论为次，理论服从经验，是明显可见的。例  </w:t>
      </w:r>
      <w:r>
        <w:rPr>
          <w:rFonts w:ascii="SimSun" w:hAnsi="SimSun" w:eastAsia="SimSun" w:cs="SimSun"/>
          <w:sz w:val="31"/>
          <w:szCs w:val="31"/>
          <w:spacing w:val="-14"/>
        </w:rPr>
        <w:t>如黄连性寒味苦色黄，功能败火解毒，清热燥湿，主治高热烦  </w:t>
      </w:r>
      <w:r>
        <w:rPr>
          <w:rFonts w:ascii="SimSun" w:hAnsi="SimSun" w:eastAsia="SimSun" w:cs="SimSun"/>
          <w:sz w:val="31"/>
          <w:szCs w:val="31"/>
          <w:spacing w:val="-34"/>
        </w:rPr>
        <w:t>躁，胸满呕吐、泄泻痢疾、目赤、口疮、痛</w:t>
      </w:r>
      <w:r>
        <w:rPr>
          <w:rFonts w:ascii="SimSun" w:hAnsi="SimSun" w:eastAsia="SimSun" w:cs="SimSun"/>
          <w:sz w:val="31"/>
          <w:szCs w:val="31"/>
          <w:spacing w:val="-35"/>
        </w:rPr>
        <w:t>肿，疗毒等症。功能主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治，都是从经验中得来，不是从理论上得来，只要能以经验为  </w:t>
      </w:r>
      <w:r>
        <w:rPr>
          <w:rFonts w:ascii="SimSun" w:hAnsi="SimSun" w:eastAsia="SimSun" w:cs="SimSun"/>
          <w:sz w:val="31"/>
          <w:szCs w:val="31"/>
          <w:spacing w:val="-14"/>
        </w:rPr>
        <w:t>主，根据经验应用理论，就不会有大错。这就是中国古代的药  </w:t>
      </w:r>
      <w:r>
        <w:rPr>
          <w:rFonts w:ascii="SimSun" w:hAnsi="SimSun" w:eastAsia="SimSun" w:cs="SimSun"/>
          <w:sz w:val="31"/>
          <w:szCs w:val="31"/>
          <w:spacing w:val="-7"/>
        </w:rPr>
        <w:t>物学和药理学。</w:t>
      </w:r>
    </w:p>
    <w:p>
      <w:pPr>
        <w:pStyle w:val="BodyText"/>
        <w:spacing w:line="382" w:lineRule="auto"/>
        <w:rPr/>
      </w:pPr>
      <w:r/>
    </w:p>
    <w:p>
      <w:pPr>
        <w:ind w:left="624"/>
        <w:spacing w:before="101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3.由宰杀经验而知人体五脏六腑</w:t>
      </w:r>
    </w:p>
    <w:p>
      <w:pPr>
        <w:ind w:right="440" w:firstLine="629"/>
        <w:spacing w:before="322" w:line="25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有人说中国古代没有人体解剖学，人体解剂学是从外国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传入的。其实，中国古代是有人体解剖学的</w:t>
      </w:r>
      <w:r>
        <w:rPr>
          <w:rFonts w:ascii="SimSun" w:hAnsi="SimSun" w:eastAsia="SimSun" w:cs="SimSun"/>
          <w:sz w:val="31"/>
          <w:szCs w:val="31"/>
          <w:spacing w:val="-14"/>
        </w:rPr>
        <w:t>，不然，何以在上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7"/>
        </w:rPr>
        <w:t>古文献中就有五脏六腑的名称和理论呢?虽然理论不大准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确，如说：“心之官则思”,并认为酒色过度则肾亏等就很不准</w:t>
      </w:r>
    </w:p>
    <w:p>
      <w:pPr>
        <w:spacing w:line="255" w:lineRule="auto"/>
        <w:sectPr>
          <w:headerReference w:type="default" r:id="rId438"/>
          <w:pgSz w:w="11900" w:h="16840"/>
          <w:pgMar w:top="2350" w:right="1785" w:bottom="400" w:left="1640" w:header="195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right="410" w:firstLine="154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确，但不能说没有理论。中国在远古之末上古之初，已是母系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氏族社会向父系氏族社会过渡的阶段，人类不仅仍如以往猎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取动物为食，也猎取其他氏族的成员为食，因为那时的不同氏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族相貌略有差异，语言又不相同，初次相遇，互不以为同类而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相捕杀为食，由此而引起氏族战争，氏族战争中又互相以仇恨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其伤害自己的成员而杀食被俘者，因此而出现被</w:t>
      </w:r>
      <w:r>
        <w:rPr>
          <w:rFonts w:ascii="SimSun" w:hAnsi="SimSun" w:eastAsia="SimSun" w:cs="SimSun"/>
          <w:sz w:val="31"/>
          <w:szCs w:val="31"/>
          <w:spacing w:val="3"/>
        </w:rPr>
        <w:t>历史学家称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为“人吃人的野蛮时期”。这个时期延续了很长时间，甚至成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了习惯，到了上古中期，已经进入奴隶制社会，人是不常吃已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被看作下等人的奴隶了，但在祭祀祖先时仍杀奴隶以为祭祀。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这说明那时的人是认为自己的祖先有吃人习惯的，不然，何以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要杀奴隶以为祭祀呢?既然历史上有过杀兽</w:t>
      </w:r>
      <w:r>
        <w:rPr>
          <w:rFonts w:ascii="SimSun" w:hAnsi="SimSun" w:eastAsia="SimSun" w:cs="SimSun"/>
          <w:sz w:val="31"/>
          <w:szCs w:val="31"/>
          <w:spacing w:val="9"/>
        </w:rPr>
        <w:t>、杀人为食的事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实，人在那时就有了人体构造的初步解剖知识，五脏六腑之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名，应当是那时的语言名称。后来据形造“心”字，音义据语言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名称，字形据实物形象。如果没有见过“心”的实物，是造不出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“心”字来的。五脏之名，只有“心”字至今仍是象形字，但已不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像形了，这是楷化的结果；其余已成形声字了，原来也可能有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过象形字，但因其字与实物不大相似，所以后来改为形声字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了。 一个“心”字，就足以证明中国古代有人体解剖知识，也就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是最早的人体解剖学。</w:t>
      </w:r>
    </w:p>
    <w:p>
      <w:pPr>
        <w:pStyle w:val="BodyText"/>
        <w:spacing w:line="378" w:lineRule="auto"/>
        <w:rPr/>
      </w:pPr>
      <w:r/>
    </w:p>
    <w:p>
      <w:pPr>
        <w:ind w:left="829"/>
        <w:spacing w:before="101" w:line="21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1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21"/>
        </w:rPr>
        <w:t>由按压止血、止痛经验，知针灸穴位</w:t>
      </w:r>
    </w:p>
    <w:p>
      <w:pPr>
        <w:ind w:left="154" w:right="429" w:firstLine="679"/>
        <w:spacing w:before="328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中医学中有按穴位针灸治病一法。这是中国特有的治病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方法，其中本来包括按摩治病法。后来按摩治病法分离出去，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成为独立的一门治病法，就不在针灸治病法之内</w:t>
      </w:r>
      <w:r>
        <w:rPr>
          <w:rFonts w:ascii="SimSun" w:hAnsi="SimSun" w:eastAsia="SimSun" w:cs="SimSun"/>
          <w:sz w:val="31"/>
          <w:szCs w:val="31"/>
          <w:spacing w:val="-3"/>
        </w:rPr>
        <w:t>了。但这两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种治病法都讲究穴位，所以是相通的。穴位是怎样发现的呢?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是在按压止血止痛的经验中逐渐总结出来的。按压止血止 </w:t>
      </w:r>
      <w:r>
        <w:rPr>
          <w:rFonts w:ascii="SimSun" w:hAnsi="SimSun" w:eastAsia="SimSun" w:cs="SimSun"/>
          <w:sz w:val="31"/>
          <w:szCs w:val="31"/>
          <w:spacing w:val="-13"/>
        </w:rPr>
        <w:t>痛，是人体机制的自然反应，人体某个部位受到伤害，出血疼</w:t>
      </w:r>
    </w:p>
    <w:p>
      <w:pPr>
        <w:spacing w:line="265" w:lineRule="auto"/>
        <w:sectPr>
          <w:headerReference w:type="default" r:id="rId439"/>
          <w:pgSz w:w="11900" w:h="16840"/>
          <w:pgMar w:top="1950" w:right="1785" w:bottom="400" w:left="1384" w:header="15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79"/>
        <w:spacing w:before="33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痛，就会立即用手去按压，在按压中有止血的</w:t>
      </w:r>
      <w:r>
        <w:rPr>
          <w:rFonts w:ascii="SimSun" w:hAnsi="SimSun" w:eastAsia="SimSun" w:cs="SimSun"/>
          <w:sz w:val="31"/>
          <w:szCs w:val="31"/>
          <w:spacing w:val="-14"/>
        </w:rPr>
        <w:t>作用和止痛的感 </w:t>
      </w:r>
      <w:r>
        <w:rPr>
          <w:rFonts w:ascii="SimSun" w:hAnsi="SimSun" w:eastAsia="SimSun" w:cs="SimSun"/>
          <w:sz w:val="31"/>
          <w:szCs w:val="31"/>
          <w:spacing w:val="-9"/>
        </w:rPr>
        <w:t>觉。这是大家都有过的经验。如是病痛，也会有同样的行为，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也会有同样的效果，于是有人开始注意按压各个部位与治疗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病痛的关系，以及改按压为针灸的效果。从</w:t>
      </w:r>
      <w:r>
        <w:rPr>
          <w:rFonts w:ascii="SimSun" w:hAnsi="SimSun" w:eastAsia="SimSun" w:cs="SimSun"/>
          <w:sz w:val="31"/>
          <w:szCs w:val="31"/>
          <w:spacing w:val="-3"/>
        </w:rPr>
        <w:t>确定穴位及其名 </w:t>
      </w:r>
      <w:r>
        <w:rPr>
          <w:rFonts w:ascii="SimSun" w:hAnsi="SimSun" w:eastAsia="SimSun" w:cs="SimSun"/>
          <w:sz w:val="31"/>
          <w:szCs w:val="31"/>
          <w:spacing w:val="-14"/>
        </w:rPr>
        <w:t>称，到从按压效果、针灸效果总结出治病方法，是一个长期的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历史过程。上古后期成书的《内经》、《难经》中就有针灸疗法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的记载，可见针灸疗法在上古之初，已是中医学的组成部分。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针灸疗法也结合易学原理，不是什么部位有病痛就治什么部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位，而是从整体治疗出发，选定有关穴位配合治疗，并且按照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阴阳变化在不同时间选定不同穴位配合使用不同针法或灸 </w:t>
      </w:r>
      <w:r>
        <w:rPr>
          <w:rFonts w:ascii="SimSun" w:hAnsi="SimSun" w:eastAsia="SimSun" w:cs="SimSun"/>
          <w:sz w:val="31"/>
          <w:szCs w:val="31"/>
          <w:spacing w:val="-14"/>
        </w:rPr>
        <w:t>法，后来更发展到认为某些部位上也有与整体相关的穴位，针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灸某个部位上的穴位，也能治疗整体的或某</w:t>
      </w:r>
      <w:r>
        <w:rPr>
          <w:rFonts w:ascii="SimSun" w:hAnsi="SimSun" w:eastAsia="SimSun" w:cs="SimSun"/>
          <w:sz w:val="31"/>
          <w:szCs w:val="31"/>
          <w:spacing w:val="-3"/>
        </w:rPr>
        <w:t>个其他部位的疾 </w:t>
      </w:r>
      <w:r>
        <w:rPr>
          <w:rFonts w:ascii="SimSun" w:hAnsi="SimSun" w:eastAsia="SimSun" w:cs="SimSun"/>
          <w:sz w:val="31"/>
          <w:szCs w:val="31"/>
          <w:spacing w:val="-3"/>
        </w:rPr>
        <w:t>病。这就是易学中八卦九宫或洛书九宫的各宫都和整体具有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相同的性质、如同整体的不断缩小的原理在针灸</w:t>
      </w:r>
      <w:r>
        <w:rPr>
          <w:rFonts w:ascii="SimSun" w:hAnsi="SimSun" w:eastAsia="SimSun" w:cs="SimSun"/>
          <w:sz w:val="31"/>
          <w:szCs w:val="31"/>
          <w:spacing w:val="2"/>
        </w:rPr>
        <w:t>中的应用。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因此，在针刺疗法中有耳针、手针等治疗法。</w:t>
      </w:r>
    </w:p>
    <w:p>
      <w:pPr>
        <w:ind w:left="1043"/>
        <w:spacing w:before="31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3"/>
        </w:rPr>
        <w:t>5.神农时集经验、尝百草、定药物</w:t>
      </w:r>
    </w:p>
    <w:p>
      <w:pPr>
        <w:ind w:left="379" w:right="67" w:firstLine="640"/>
        <w:spacing w:before="334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神农氏尝百草定药物，是在传说中神化了神农氏。神农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氏不过是上古时期一个大力发展农业生产，确定哪些植物可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以食用应当种植栽培；哪些植物不能经常食用，但在有病时少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量食用，可以治病；哪些植物有毒，根本不能食用，应当注意等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事宜的氏族或氏族首领的名称。能够确定以上内容，不会是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一个人能够做到的，是集大家的经验做到的。所谓尝百草，也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是大家在长期的采集食用中尝出来的。所谓定药物，也是大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家在长期的采集食用中定出来的。在长期的传说中，把这些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事情都集中为一个人的事情，说他的肚子是透明的，吃了各种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植物，有毒无毒，能不能治病，可以看得见，</w:t>
      </w:r>
      <w:r>
        <w:rPr>
          <w:rFonts w:ascii="SimSun" w:hAnsi="SimSun" w:eastAsia="SimSun" w:cs="SimSun"/>
          <w:sz w:val="31"/>
          <w:szCs w:val="31"/>
          <w:spacing w:val="-13"/>
        </w:rPr>
        <w:t>因此称他为神农</w:t>
      </w:r>
    </w:p>
    <w:p>
      <w:pPr>
        <w:spacing w:line="269" w:lineRule="auto"/>
        <w:sectPr>
          <w:headerReference w:type="default" r:id="rId440"/>
          <w:pgSz w:w="12070" w:h="16960"/>
          <w:pgMar w:top="2059" w:right="1745" w:bottom="400" w:left="1810" w:header="16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3" w:lineRule="auto"/>
        <w:rPr/>
      </w:pPr>
      <w:r/>
    </w:p>
    <w:p>
      <w:pPr>
        <w:ind w:left="155" w:right="602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氏。又传说神农氏就是炎帝，后来被发明车船弓矢衣裳的轩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辕氏打败了，轩辕氏就是黄帝。这说明在上古时期，发展原始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农业就不如发展原始工业先进，所以轩辕氏能打败神农氏，但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原始工业是在原始农业的基础上才能发展的，发展原始农业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和发展原始工业同样伟大，因此，中国人以</w:t>
      </w:r>
      <w:r>
        <w:rPr>
          <w:rFonts w:ascii="SimSun" w:hAnsi="SimSun" w:eastAsia="SimSun" w:cs="SimSun"/>
          <w:sz w:val="31"/>
          <w:szCs w:val="31"/>
          <w:spacing w:val="-14"/>
        </w:rPr>
        <w:t>这两个伟大的氏族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或氏族首领为自己祖先的代表，自称为炎黄子孙，是有道理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的。然而，若论在药物学方面对人类的贡献</w:t>
      </w:r>
      <w:r>
        <w:rPr>
          <w:rFonts w:ascii="SimSun" w:hAnsi="SimSun" w:eastAsia="SimSun" w:cs="SimSun"/>
          <w:sz w:val="31"/>
          <w:szCs w:val="31"/>
          <w:spacing w:val="-14"/>
        </w:rPr>
        <w:t>，又当以神农氏这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个氏族或氏族首领为最伟大。所以，比较合理的说法应当是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神农时集经验、尝百草、定药物。</w:t>
      </w:r>
    </w:p>
    <w:p>
      <w:pPr>
        <w:pStyle w:val="BodyText"/>
        <w:spacing w:line="335" w:lineRule="auto"/>
        <w:rPr/>
      </w:pPr>
      <w:r/>
    </w:p>
    <w:p>
      <w:pPr>
        <w:ind w:left="869"/>
        <w:spacing w:before="101" w:line="183" w:lineRule="auto"/>
        <w:outlineLvl w:val="6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b/>
          <w:bCs/>
          <w:spacing w:val="-5"/>
        </w:rPr>
        <w:t>6.黄帝时以易理明病理成医术</w:t>
      </w:r>
    </w:p>
    <w:p>
      <w:pPr>
        <w:pStyle w:val="BodyText"/>
        <w:spacing w:line="246" w:lineRule="auto"/>
        <w:rPr/>
      </w:pPr>
      <w:r/>
    </w:p>
    <w:p>
      <w:pPr>
        <w:ind w:right="500" w:firstLine="884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中国最早的医学文献，是春秋战国时期成书的《内经》和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《难经》。《难经》是对《内经》的解释，</w:t>
      </w:r>
      <w:r>
        <w:rPr>
          <w:rFonts w:ascii="SimSun" w:hAnsi="SimSun" w:eastAsia="SimSun" w:cs="SimSun"/>
          <w:sz w:val="31"/>
          <w:szCs w:val="31"/>
          <w:spacing w:val="-35"/>
        </w:rPr>
        <w:t>《难经》旧题秦越人(扁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鹊)撰，是战国时成书的，无人怀疑。《内经》当在以前成书，流 </w:t>
      </w:r>
      <w:r>
        <w:rPr>
          <w:rFonts w:ascii="SimSun" w:hAnsi="SimSun" w:eastAsia="SimSun" w:cs="SimSun"/>
          <w:sz w:val="31"/>
          <w:szCs w:val="31"/>
          <w:spacing w:val="-8"/>
        </w:rPr>
        <w:t>传开了，经过阅读研究，结合自己见闻和实践经验，才能为之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作出解释。所以，《内经》成书当在战国以前的春秋时期</w:t>
      </w:r>
      <w:r>
        <w:rPr>
          <w:rFonts w:ascii="SimSun" w:hAnsi="SimSun" w:eastAsia="SimSun" w:cs="SimSun"/>
          <w:sz w:val="31"/>
          <w:szCs w:val="31"/>
          <w:spacing w:val="-19"/>
        </w:rPr>
        <w:t>。《内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经》和《难经》的全称是《黄帝内经》和《黄帝八十一难经》,都冠 </w:t>
      </w:r>
      <w:r>
        <w:rPr>
          <w:rFonts w:ascii="SimSun" w:hAnsi="SimSun" w:eastAsia="SimSun" w:cs="SimSun"/>
          <w:sz w:val="31"/>
          <w:szCs w:val="31"/>
          <w:spacing w:val="-5"/>
        </w:rPr>
        <w:t>以黄帝之名，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一定是依据世代口耳相传的专业者</w:t>
      </w:r>
      <w:r>
        <w:rPr>
          <w:rFonts w:ascii="SimSun" w:hAnsi="SimSun" w:eastAsia="SimSun" w:cs="SimSun"/>
          <w:sz w:val="31"/>
          <w:szCs w:val="31"/>
          <w:spacing w:val="-6"/>
        </w:rPr>
        <w:t>传说这些内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容是黄帝之时传下来的而定名的。当然在传说的过程中，有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各时期的专业者的逐渐丰富和发展，但始创者是黄帝或黄帝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之时的治病专业者。黄帝即轩辕氏，亦称黄帝氏或有熊氏，是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一个发明车船弓矢衣裳和指南车的氏族或以熊为族徽图腾的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氏族的名称或氏族首领名称。如果是氏族首领，他也未必就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精通治病之法，即使精通也不是他一人首创，因为病和治病是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早就有的，精通的人也不会只他一个。黄帝之时，已是易学盛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行之时，太极、阴阳之说，四象、八卦之用，已很广泛，用易理说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明病理，形成按易理治病的方法，凡是精通治</w:t>
      </w:r>
      <w:r>
        <w:rPr>
          <w:rFonts w:ascii="SimSun" w:hAnsi="SimSun" w:eastAsia="SimSun" w:cs="SimSun"/>
          <w:sz w:val="31"/>
          <w:szCs w:val="31"/>
          <w:spacing w:val="-8"/>
        </w:rPr>
        <w:t>病之法的人，都</w:t>
      </w:r>
    </w:p>
    <w:p>
      <w:pPr>
        <w:spacing w:line="270" w:lineRule="auto"/>
        <w:sectPr>
          <w:headerReference w:type="default" r:id="rId441"/>
          <w:pgSz w:w="11900" w:h="16840"/>
          <w:pgMar w:top="2080" w:right="1785" w:bottom="400" w:left="1344" w:header="16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4" w:right="59"/>
        <w:spacing w:before="332" w:line="266" w:lineRule="auto"/>
        <w:jc w:val="right"/>
        <w:rPr>
          <w:rFonts w:ascii="SimSun" w:hAnsi="SimSun" w:eastAsia="SimSun" w:cs="SimSun"/>
          <w:sz w:val="31"/>
          <w:szCs w:val="31"/>
        </w:rPr>
      </w:pPr>
      <w:bookmarkStart w:name="bookmark75" w:id="72"/>
      <w:bookmarkEnd w:id="72"/>
      <w:r>
        <w:rPr>
          <w:rFonts w:ascii="SimSun" w:hAnsi="SimSun" w:eastAsia="SimSun" w:cs="SimSun"/>
          <w:sz w:val="31"/>
          <w:szCs w:val="31"/>
          <w:spacing w:val="-14"/>
        </w:rPr>
        <w:t>有可能做到一些，但由一人完全做到是不大可能的。所以，以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易理明病理成医术，应当是从那时开始的，而且应当是许多精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通治病方法的人各有其说，通过世代口耳相传，传到有了齐备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完善的文字之后，才各有文字记录，到了春秋之时，有人汇集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整理统一起来，才有了《内经》,而冠以黄帝之名，当是各种记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录都以黄帝时医术为祖为宗之故。《内经》和《易经》,在内容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上有相近相通之处，但也有不相近不相通之处。《易经》的经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文是占卜时的卦、爻辞，和医术相近相通的很少。相近相通较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多的是《易经》的传文，也就是《易传》。因为《易经</w:t>
      </w:r>
      <w:r>
        <w:rPr>
          <w:rFonts w:ascii="SimSun" w:hAnsi="SimSun" w:eastAsia="SimSun" w:cs="SimSun"/>
          <w:sz w:val="31"/>
          <w:szCs w:val="31"/>
          <w:spacing w:val="-44"/>
        </w:rPr>
        <w:t>》只记卦、爻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1"/>
        </w:rPr>
        <w:t>辞以断吉凶祸福，不讲易理；《易传》则以易理去解释卦、爻辞，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必先讲明易理。所以《易传&gt;所讲的易理就和《内经》所讲的易 </w:t>
      </w:r>
      <w:r>
        <w:rPr>
          <w:rFonts w:ascii="SimSun" w:hAnsi="SimSun" w:eastAsia="SimSun" w:cs="SimSun"/>
          <w:sz w:val="31"/>
          <w:szCs w:val="31"/>
          <w:spacing w:val="-14"/>
        </w:rPr>
        <w:t>理相近相通，而且可以互相参证。有些《易传》言之不详或失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载的内容，也可以从《内经》中找到证据。如</w:t>
      </w:r>
      <w:r>
        <w:rPr>
          <w:rFonts w:ascii="SimSun" w:hAnsi="SimSun" w:eastAsia="SimSun" w:cs="SimSun"/>
          <w:sz w:val="31"/>
          <w:szCs w:val="31"/>
          <w:spacing w:val="-14"/>
        </w:rPr>
        <w:t>太乙九宫占盘的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出土，《易传》上虽有河图洛书之名和天地之数，但无其图，后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人遂有究竟是天地十数为河图、九数为洛书，还是</w:t>
      </w:r>
      <w:r>
        <w:rPr>
          <w:rFonts w:ascii="SimSun" w:hAnsi="SimSun" w:eastAsia="SimSun" w:cs="SimSun"/>
          <w:sz w:val="31"/>
          <w:szCs w:val="31"/>
          <w:spacing w:val="-3"/>
        </w:rPr>
        <w:t>九数为河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图、天地十数为洛书的争论。有了太乙九宫占盘和《内经·灵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枢经·九宫八风篇》的九宫八风，和《周易本义</w:t>
      </w:r>
      <w:r>
        <w:rPr>
          <w:rFonts w:ascii="SimSun" w:hAnsi="SimSun" w:eastAsia="SimSun" w:cs="SimSun"/>
          <w:sz w:val="31"/>
          <w:szCs w:val="31"/>
          <w:spacing w:val="-25"/>
        </w:rPr>
        <w:t>》的洛书图相对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照，洛书是九数，河图是天地十数就清楚了。但这也说明《内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经&gt;的九宫八风，不说九宫九风，实际说的是九宫八卦，即八卦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九宫。因为洛书九宫的中宫是实数五，八卦九</w:t>
      </w:r>
      <w:r>
        <w:rPr>
          <w:rFonts w:ascii="SimSun" w:hAnsi="SimSun" w:eastAsia="SimSun" w:cs="SimSun"/>
          <w:sz w:val="31"/>
          <w:szCs w:val="31"/>
          <w:spacing w:val="-3"/>
        </w:rPr>
        <w:t>宫的中宫是太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极是零，所以按洛书九宫应是九宫九风，按八卦九宫才是九宫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八风。这表明古人早就误以洛书九宫为八卦九宫了，《内经》</w:t>
      </w:r>
    </w:p>
    <w:p>
      <w:pPr>
        <w:ind w:left="124" w:right="164"/>
        <w:spacing w:before="83" w:line="25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九宫八风图与洛书九宫图、太乙九宫占盘实物一致，就是明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证。至于《内经》以易理明病理成医术的具体内容，不是三言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两语可以表达出来的，请参阅《内经》,这里就不说了。</w:t>
      </w:r>
    </w:p>
    <w:p>
      <w:pPr>
        <w:spacing w:line="250" w:lineRule="auto"/>
        <w:sectPr>
          <w:headerReference w:type="default" r:id="rId442"/>
          <w:pgSz w:w="11900" w:h="16840"/>
          <w:pgMar w:top="2110" w:right="1785" w:bottom="400" w:left="1785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2" w:lineRule="auto"/>
        <w:rPr/>
      </w:pPr>
      <w:r/>
    </w:p>
    <w:p>
      <w:pPr>
        <w:ind w:left="754"/>
        <w:spacing w:before="101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7.上古时期药物医术口耳相传</w:t>
      </w:r>
    </w:p>
    <w:p>
      <w:pPr>
        <w:ind w:right="210" w:firstLine="759"/>
        <w:spacing w:before="304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上古时期的中期以前，没有齐备完善的文字</w:t>
      </w:r>
      <w:r>
        <w:rPr>
          <w:rFonts w:ascii="SimSun" w:hAnsi="SimSun" w:eastAsia="SimSun" w:cs="SimSun"/>
          <w:sz w:val="31"/>
          <w:szCs w:val="31"/>
          <w:spacing w:val="-4"/>
        </w:rPr>
        <w:t>系统可以记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录药物医术方面的成就，所以，那时的药物医</w:t>
      </w:r>
      <w:r>
        <w:rPr>
          <w:rFonts w:ascii="SimSun" w:hAnsi="SimSun" w:eastAsia="SimSun" w:cs="SimSun"/>
          <w:sz w:val="31"/>
          <w:szCs w:val="31"/>
          <w:spacing w:val="-15"/>
        </w:rPr>
        <w:t>术成就，只能在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专业者的父子师徒之间世代口耳相传。在相传中既有补充、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丰富和发展，也有遗忘、误传和失传，但总的来说，</w:t>
      </w:r>
      <w:r>
        <w:rPr>
          <w:rFonts w:ascii="SimSun" w:hAnsi="SimSun" w:eastAsia="SimSun" w:cs="SimSun"/>
          <w:sz w:val="31"/>
          <w:szCs w:val="31"/>
          <w:spacing w:val="-26"/>
        </w:rPr>
        <w:t>是发展的多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失传的少。到有了文字可作记录之时，即使最初的记录很简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要，但已能减少遗忘、误传和失传，发展就快</w:t>
      </w:r>
      <w:r>
        <w:rPr>
          <w:rFonts w:ascii="SimSun" w:hAnsi="SimSun" w:eastAsia="SimSun" w:cs="SimSun"/>
          <w:sz w:val="31"/>
          <w:szCs w:val="31"/>
          <w:spacing w:val="-15"/>
        </w:rPr>
        <w:t>些了。发展是在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原有基础上的发展，所以它的基本理论是会贯穿下来的。因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此，后人才能从贯穿下来的基本原理去溯本求源，了解它的原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始状况。药物和医术的基本理论，都贯穿着易学原理，这说明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药物和医术的发生发展和易学的发生发展有关。易学处于何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种阶段何种水平，药物学和医学也就处于何种阶段何种水平。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只有到了药物学和医学发展到了完全独立不再受易学的约束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和影响之时，才有可能以纯新的面貌出现。但如果要追查它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的发展过程，仍可以发现它的核心部分或总体精神和它的历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史有着密切的联系。中药学的调和为主和中医学的整体施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治，不是仍然贯穿着太极、阴阳的基本原理吗</w:t>
      </w:r>
      <w:r>
        <w:rPr>
          <w:rFonts w:ascii="SimSun" w:hAnsi="SimSun" w:eastAsia="SimSun" w:cs="SimSun"/>
          <w:sz w:val="31"/>
          <w:szCs w:val="31"/>
          <w:spacing w:val="-9"/>
        </w:rPr>
        <w:t>?即使是现代的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中药学已经分析出各种药物的有效成分及其化学性质，现代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的中医学已经查清了各部器官的生理作用及其病变原因，但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施治方法和用药原则仍然是整体施治和调和为主，还是离不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开太极、阴阳的基本原理。这种易学基本原理，是从</w:t>
      </w:r>
      <w:r>
        <w:rPr>
          <w:rFonts w:ascii="SimSun" w:hAnsi="SimSun" w:eastAsia="SimSun" w:cs="SimSun"/>
          <w:sz w:val="31"/>
          <w:szCs w:val="31"/>
          <w:spacing w:val="-15"/>
        </w:rPr>
        <w:t>上古时期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口耳世代相传下来的，无论是治病治事治业，还是治身治家治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国，都离不开太极、阴阳基本原理和整体施治、调和为主的基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本原则。 一切都以整体统一为美，全局和谐为贵。这是自然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法则，不是空想出来的虚言妄语，千万不可轻视或忽视。</w:t>
      </w:r>
    </w:p>
    <w:p>
      <w:pPr>
        <w:spacing w:line="272" w:lineRule="auto"/>
        <w:sectPr>
          <w:headerReference w:type="default" r:id="rId443"/>
          <w:pgSz w:w="11900" w:h="16840"/>
          <w:pgMar w:top="1850" w:right="1785" w:bottom="400" w:left="1760" w:header="1445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42" w:lineRule="auto"/>
        <w:rPr/>
      </w:pPr>
      <w:r/>
    </w:p>
    <w:p>
      <w:pPr>
        <w:ind w:left="79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35"/>
          <w:w w:val="96"/>
        </w:rPr>
        <w:t>8.</w:t>
      </w:r>
      <w:r>
        <w:rPr>
          <w:rFonts w:ascii="SimHei" w:hAnsi="SimHei" w:eastAsia="SimHei" w:cs="SimHei"/>
          <w:sz w:val="31"/>
          <w:szCs w:val="31"/>
          <w:b/>
          <w:bCs/>
          <w:spacing w:val="-35"/>
          <w:w w:val="96"/>
        </w:rPr>
        <w:t>周代辑成《本草》、《内经》</w:t>
      </w:r>
    </w:p>
    <w:p>
      <w:pPr>
        <w:ind w:left="74" w:right="169" w:firstLine="710"/>
        <w:spacing w:before="323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周代是文字齐备完善了的时代，虽然文字的形体在周代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还不统一，但各个地区的文字已经齐备完善</w:t>
      </w:r>
      <w:r>
        <w:rPr>
          <w:rFonts w:ascii="SimSun" w:hAnsi="SimSun" w:eastAsia="SimSun" w:cs="SimSun"/>
          <w:sz w:val="31"/>
          <w:szCs w:val="31"/>
          <w:spacing w:val="-3"/>
        </w:rPr>
        <w:t>到可以记录一切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的程度了，也可以转写或改写以前的不齐备不完善的文字记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录和口头传说了。所以，周初以后，始有文献流传下来。自周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初至周末的数百年间，文字进一步齐备完善，形体也渐趋统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一。文字的广泛使用，产生了巨大的社会效果，人们学习文字 </w:t>
      </w:r>
      <w:r>
        <w:rPr>
          <w:rFonts w:ascii="SimSun" w:hAnsi="SimSun" w:eastAsia="SimSun" w:cs="SimSun"/>
          <w:sz w:val="31"/>
          <w:szCs w:val="31"/>
          <w:spacing w:val="-3"/>
        </w:rPr>
        <w:t>和文献，知识范围比前人扩大了许多倍，产生了许多知识分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子。到了春秋战国之时，出现了许多知识渊博思想活跃道德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高深的大学问家，他们著书立说，辑散汇总，形成了“百家争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鸣，百花齐放”的光辉局面。《神农本草》和《黄帝内经》,就是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在这时辑散汇总的。后人在这两部书的基础上虽有许多补充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改进和发挥发是，但基本理论仍然贯穿着这两部书提供的基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本原理。所以，应当承认《神农本草》是中药学之始，《黄帝内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经》是中医学之始。中药学的发端是在神农之时，故冠以神农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之名；中医学的发端是在黄帝之时，故冠以黄帝之名。现代人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认为《本草》和《内经》是战国时入的著作托名于神农、黄帝之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书，但春秋战国时期的诸子百家之作，都不托</w:t>
      </w:r>
      <w:r>
        <w:rPr>
          <w:rFonts w:ascii="SimSun" w:hAnsi="SimSun" w:eastAsia="SimSun" w:cs="SimSun"/>
          <w:sz w:val="31"/>
          <w:szCs w:val="31"/>
          <w:spacing w:val="-15"/>
        </w:rPr>
        <w:t>名于古人，何以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这类著作的作者要托名于古人呢?难道在“太上有立德，其次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有立功，其次有立言，虽久不废，此之谓不朽”的三立或三不朽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已为时尚的春秋战国时期，还有作者不愿名传后世永垂不朽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的么?这道理很简单，诸子百家之作是讲自己的心得体会思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想主张的理论之作，而《本草》、《内经》是集前人生活经验文字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记录的科学之编，不用首创者之名，而用自己之名，岂非欺世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盗名么?所以《本草&gt;要冠以神农之名，《内经&gt;要冠以黄帝之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名，自己署名不署名，都是可以的。《黄帝</w:t>
      </w:r>
      <w:r>
        <w:rPr>
          <w:rFonts w:ascii="SimSun" w:hAnsi="SimSun" w:eastAsia="SimSun" w:cs="SimSun"/>
          <w:sz w:val="31"/>
          <w:szCs w:val="31"/>
          <w:spacing w:val="-19"/>
        </w:rPr>
        <w:t>八十一难经》,已冠</w:t>
      </w:r>
    </w:p>
    <w:p>
      <w:pPr>
        <w:spacing w:line="272" w:lineRule="auto"/>
        <w:sectPr>
          <w:headerReference w:type="default" r:id="rId444"/>
          <w:pgSz w:w="11900" w:h="16840"/>
          <w:pgMar w:top="1880" w:right="1785" w:bottom="400" w:left="1785" w:header="14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right="439"/>
        <w:spacing w:before="100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黄帝之名，又署“秦越人撰”,就是署名实例，但未署真名扁鹊，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又是作者不愿欺世盗名的一种表示。大凡科学著作，都是在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前人成果的基础上略加发挥写成的，如果觉得自己的发挥太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少或不大，署自己编撰是比较理智的，署自己著作是比较狂妄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  <w:w w:val="95"/>
        </w:rPr>
        <w:t>的。孔子删《诗》、《书》,定《礼》、《乐》,作《春秋》,据说《易传》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也是他的著作，但他却说自己“述而不作”,可见春秋战国时期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的学者，凡祖述前人之说而自觉无大发挥者，是不以作者自居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的。</w:t>
      </w:r>
    </w:p>
    <w:p>
      <w:pPr>
        <w:pStyle w:val="BodyText"/>
        <w:spacing w:line="326" w:lineRule="auto"/>
        <w:rPr/>
      </w:pPr>
      <w:r/>
    </w:p>
    <w:p>
      <w:pPr>
        <w:pStyle w:val="BodyText"/>
        <w:spacing w:line="327" w:lineRule="auto"/>
        <w:rPr/>
      </w:pPr>
      <w:r/>
    </w:p>
    <w:p>
      <w:pPr>
        <w:ind w:left="1050"/>
        <w:spacing w:before="137" w:line="219" w:lineRule="auto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spacing w:val="-54"/>
          <w:w w:val="99"/>
        </w:rPr>
        <w:t>三、易学与政治、经济、军事、外交学</w:t>
      </w:r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491" w:firstLine="730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易学既是综合自然科学和社会科学的哲学，它就应当对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政治学、经济学、军事学、外交学都有指导作用或意义。究竟 </w:t>
      </w:r>
      <w:r>
        <w:rPr>
          <w:rFonts w:ascii="SimSun" w:hAnsi="SimSun" w:eastAsia="SimSun" w:cs="SimSun"/>
          <w:sz w:val="31"/>
          <w:szCs w:val="31"/>
          <w:spacing w:val="-9"/>
        </w:rPr>
        <w:t>有没有呢?有的。不过知道的人甚少，能实行的人就更少，于 </w:t>
      </w:r>
      <w:r>
        <w:rPr>
          <w:rFonts w:ascii="SimSun" w:hAnsi="SimSun" w:eastAsia="SimSun" w:cs="SimSun"/>
          <w:sz w:val="31"/>
          <w:szCs w:val="31"/>
          <w:spacing w:val="-3"/>
        </w:rPr>
        <w:t>是就被误认为没有了。下面就分述其指导作用或意义。</w:t>
      </w:r>
    </w:p>
    <w:p>
      <w:pPr>
        <w:pStyle w:val="BodyText"/>
        <w:spacing w:line="453" w:lineRule="auto"/>
        <w:rPr/>
      </w:pPr>
      <w:r/>
    </w:p>
    <w:p>
      <w:pPr>
        <w:ind w:left="800"/>
        <w:spacing w:before="10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8"/>
        </w:rPr>
        <w:t>(</w:t>
      </w:r>
      <w:r>
        <w:rPr>
          <w:rFonts w:ascii="FangSong" w:hAnsi="FangSong" w:eastAsia="FangSong" w:cs="FangSong"/>
          <w:sz w:val="31"/>
          <w:szCs w:val="31"/>
          <w:spacing w:val="-8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8"/>
        </w:rPr>
        <w:t>一)易学与政治经济学</w:t>
      </w:r>
    </w:p>
    <w:p>
      <w:pPr>
        <w:pStyle w:val="BodyText"/>
        <w:spacing w:line="434" w:lineRule="auto"/>
        <w:rPr/>
      </w:pPr>
      <w:r/>
    </w:p>
    <w:p>
      <w:pPr>
        <w:ind w:right="542" w:firstLine="669"/>
        <w:spacing w:before="101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一般人都认为易学是占卜迷信之学，和政治学、经济学毫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不相干。这是对易学缺乏了解而形成的误解。易学</w:t>
      </w:r>
      <w:r>
        <w:rPr>
          <w:rFonts w:ascii="SimSun" w:hAnsi="SimSun" w:eastAsia="SimSun" w:cs="SimSun"/>
          <w:sz w:val="31"/>
          <w:szCs w:val="31"/>
          <w:spacing w:val="-3"/>
        </w:rPr>
        <w:t>被用于占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卜，这是事实，但这只是易学的一种用途，并非全部用途，而且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这一种用途也不是主要用途，而是极次要的用途。易学的主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要用途是认识世界、适应世界和改造世界、</w:t>
      </w:r>
      <w:r>
        <w:rPr>
          <w:rFonts w:ascii="SimSun" w:hAnsi="SimSun" w:eastAsia="SimSun" w:cs="SimSun"/>
          <w:sz w:val="31"/>
          <w:szCs w:val="31"/>
          <w:spacing w:val="-14"/>
        </w:rPr>
        <w:t>发展世界。这世界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是包含自然和社会两个方面的，属于社会方面的政治学和经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济学当然也包含在内。下面就谈易学对政治学、经济学的指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导作用或意义。</w:t>
      </w:r>
    </w:p>
    <w:p>
      <w:pPr>
        <w:spacing w:line="267" w:lineRule="auto"/>
        <w:sectPr>
          <w:headerReference w:type="default" r:id="rId445"/>
          <w:pgSz w:w="11900" w:h="16840"/>
          <w:pgMar w:top="2030" w:right="1785" w:bottom="400" w:left="1519" w:header="16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105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1.管理社会生活以正为政治</w:t>
      </w:r>
    </w:p>
    <w:p>
      <w:pPr>
        <w:ind w:left="324" w:right="24" w:firstLine="760"/>
        <w:spacing w:before="326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由于现代社会的政治，表现为残酷无情的不择手</w:t>
      </w:r>
      <w:r>
        <w:rPr>
          <w:rFonts w:ascii="SimSun" w:hAnsi="SimSun" w:eastAsia="SimSun" w:cs="SimSun"/>
          <w:sz w:val="31"/>
          <w:szCs w:val="31"/>
          <w:spacing w:val="-3"/>
        </w:rPr>
        <w:t>段的权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势之争或权力之争，人们就认为政治不过是以最残酷的行为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和不正当的手段，获取权势或权力的一种方法或学问而已。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这和政治原来的涵义就完全相反了，《尚书》</w:t>
      </w:r>
      <w:r>
        <w:rPr>
          <w:rFonts w:ascii="SimSun" w:hAnsi="SimSun" w:eastAsia="SimSun" w:cs="SimSun"/>
          <w:sz w:val="31"/>
          <w:szCs w:val="31"/>
          <w:spacing w:val="-14"/>
        </w:rPr>
        <w:t>上说：“政在养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7"/>
          <w:w w:val="97"/>
        </w:rPr>
        <w:t>民”。《左传》上说：“政在治民”、“政在正民”。孔子说：“政者，</w:t>
      </w:r>
      <w:r>
        <w:rPr>
          <w:rFonts w:ascii="SimSun" w:hAnsi="SimSun" w:eastAsia="SimSun" w:cs="SimSun"/>
          <w:sz w:val="31"/>
          <w:szCs w:val="31"/>
          <w:spacing w:val="3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正也。子帅以正，孰敢不正”。这些说法才是政治原来的涵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义。所谓“养、治、正”,就是管理民众的社会生活以正理正道，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使民众都能生存，都能安居乐业，不遭受苦难，不死于饥寒和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战乱。这就叫“政治”,除此之外，是不能叫政治的。现代人所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说的“政治”,离政治实在是太远了。《易传》上说：“天地之大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德曰生，圣人之大宝曰位；何以守位?曰人；何以聚人?曰财；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理财正辞，禁民为非曰义。”说的也是负有治理</w:t>
      </w:r>
      <w:r>
        <w:rPr>
          <w:rFonts w:ascii="SimSun" w:hAnsi="SimSun" w:eastAsia="SimSun" w:cs="SimSun"/>
          <w:sz w:val="31"/>
          <w:szCs w:val="31"/>
          <w:spacing w:val="-14"/>
        </w:rPr>
        <w:t>天下责任的圣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人，</w:t>
      </w:r>
      <w:r>
        <w:rPr>
          <w:rFonts w:ascii="SimSun" w:hAnsi="SimSun" w:eastAsia="SimSun" w:cs="SimSun"/>
          <w:sz w:val="31"/>
          <w:szCs w:val="31"/>
          <w:spacing w:val="-5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一要体现天地之大德，使民众能生存；二要以</w:t>
      </w:r>
      <w:r>
        <w:rPr>
          <w:rFonts w:ascii="SimSun" w:hAnsi="SimSun" w:eastAsia="SimSun" w:cs="SimSun"/>
          <w:sz w:val="31"/>
          <w:szCs w:val="31"/>
          <w:spacing w:val="-18"/>
        </w:rPr>
        <w:t>财养活民众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聚集民众，才能保住自己的宝位；三要分配财富有个公平合理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的说法，禁止民众胡作非为，也就是治民以正，才能天下太平。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这和“养、治、正”的涵义是完全一致的。其中不只是说了为民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众的方面，也说了为自己的方面。可是古往今来有几个被称 </w:t>
      </w:r>
      <w:r>
        <w:rPr>
          <w:rFonts w:ascii="SimSun" w:hAnsi="SimSun" w:eastAsia="SimSun" w:cs="SimSun"/>
          <w:sz w:val="31"/>
          <w:szCs w:val="31"/>
          <w:spacing w:val="-9"/>
        </w:rPr>
        <w:t>为“圣上”的统治者知道这些道理呢?实在是太少了。</w:t>
      </w:r>
    </w:p>
    <w:p>
      <w:pPr>
        <w:pStyle w:val="BodyText"/>
        <w:spacing w:line="379" w:lineRule="auto"/>
        <w:rPr/>
      </w:pPr>
      <w:r/>
    </w:p>
    <w:p>
      <w:pPr>
        <w:ind w:left="989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组织社会生产以公为经济</w:t>
      </w:r>
    </w:p>
    <w:p>
      <w:pPr>
        <w:ind w:left="169" w:right="117" w:firstLine="794"/>
        <w:spacing w:before="334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现代人一提到“经济”二字，只知道它是指钱财而言的；但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“经济”二字为什么是指钱财而言的，却不甚了了。“经济”二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字本是“经世济民”的简缩。“经世”即经营世务，也就是组织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社会生产，创造财富；“济民”即养活民众，也就是保证民众生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存不受饥寒。组织社会生产、创造财富的目的，是为民众，不</w:t>
      </w:r>
    </w:p>
    <w:p>
      <w:pPr>
        <w:spacing w:line="263" w:lineRule="auto"/>
        <w:sectPr>
          <w:headerReference w:type="default" r:id="rId446"/>
          <w:pgSz w:w="11900" w:h="16840"/>
          <w:pgMar w:top="2039" w:right="1609" w:bottom="400" w:left="1785" w:header="16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06" w:firstLine="155"/>
        <w:spacing w:before="326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是为自己，当然也有自己的一份，但主要的是为民众。这就是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为公，不是为私。上引《易传》之文，其中有“理财正辞</w:t>
      </w:r>
      <w:r>
        <w:rPr>
          <w:rFonts w:ascii="SimSun" w:hAnsi="SimSun" w:eastAsia="SimSun" w:cs="SimSun"/>
          <w:sz w:val="31"/>
          <w:szCs w:val="31"/>
          <w:spacing w:val="-24"/>
        </w:rPr>
        <w:t>”一语，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“正辞”,就是要正为公之辞和公平合理之辞。为公，</w:t>
      </w:r>
      <w:r>
        <w:rPr>
          <w:rFonts w:ascii="SimSun" w:hAnsi="SimSun" w:eastAsia="SimSun" w:cs="SimSun"/>
          <w:sz w:val="31"/>
          <w:szCs w:val="31"/>
          <w:spacing w:val="-14"/>
        </w:rPr>
        <w:t>是说由统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治者或政府组织的社会生产，其财富要公平合理地</w:t>
      </w:r>
      <w:r>
        <w:rPr>
          <w:rFonts w:ascii="SimSun" w:hAnsi="SimSun" w:eastAsia="SimSun" w:cs="SimSun"/>
          <w:sz w:val="31"/>
          <w:szCs w:val="31"/>
          <w:spacing w:val="3"/>
        </w:rPr>
        <w:t>用之于民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或公平合理地分配于民，由个人生产出来财富，要公平合理地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进行等价交换，不允许不等价交换。更不允许追求高额利润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和进行中间剥削。“耕者九一”,即农民只交九分之一的赋</w:t>
      </w:r>
      <w:r>
        <w:rPr>
          <w:rFonts w:ascii="SimSun" w:hAnsi="SimSun" w:eastAsia="SimSun" w:cs="SimSun"/>
          <w:sz w:val="31"/>
          <w:szCs w:val="31"/>
          <w:spacing w:val="-9"/>
        </w:rPr>
        <w:t>税，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“商者十一”,即商人只允许得十分之一的利润，所得利润</w:t>
      </w:r>
      <w:r>
        <w:rPr>
          <w:rFonts w:ascii="SimSun" w:hAnsi="SimSun" w:eastAsia="SimSun" w:cs="SimSun"/>
          <w:sz w:val="31"/>
          <w:szCs w:val="31"/>
          <w:spacing w:val="-14"/>
        </w:rPr>
        <w:t>也要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交九分之一的税金，工人或工匠的产品也作同样控制。农、工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生产者，统治者或政府都要尽组织管理的责</w:t>
      </w:r>
      <w:r>
        <w:rPr>
          <w:rFonts w:ascii="SimSun" w:hAnsi="SimSun" w:eastAsia="SimSun" w:cs="SimSun"/>
          <w:sz w:val="31"/>
          <w:szCs w:val="31"/>
          <w:spacing w:val="3"/>
        </w:rPr>
        <w:t>任，商业流通交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换，统治者或政府也要尽组织管理的责任，民众交了赋税才会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觉得不是白交。赋税收入，除在节约的原则下维持统治者或 </w:t>
      </w:r>
      <w:r>
        <w:rPr>
          <w:rFonts w:ascii="SimSun" w:hAnsi="SimSun" w:eastAsia="SimSun" w:cs="SimSun"/>
          <w:sz w:val="31"/>
          <w:szCs w:val="31"/>
          <w:spacing w:val="4"/>
        </w:rPr>
        <w:t>政府人员的较高生活之外，还要留有救荒赈灾济困扶危的部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分，和防备外来侵略的部分，即养兵防敌的部分。总</w:t>
      </w:r>
      <w:r>
        <w:rPr>
          <w:rFonts w:ascii="SimSun" w:hAnsi="SimSun" w:eastAsia="SimSun" w:cs="SimSun"/>
          <w:sz w:val="31"/>
          <w:szCs w:val="31"/>
          <w:spacing w:val="-17"/>
        </w:rPr>
        <w:t>之，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都要体现为公不为私的原则，和取之于民用之于民的原则。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这样，民众就心悦诚服，社会就可以长治久安。这才是经济的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6"/>
        </w:rPr>
        <w:t>全部涵义。</w:t>
      </w:r>
    </w:p>
    <w:p>
      <w:pPr>
        <w:pStyle w:val="BodyText"/>
        <w:spacing w:line="361" w:lineRule="auto"/>
        <w:rPr/>
      </w:pPr>
      <w:r/>
    </w:p>
    <w:p>
      <w:pPr>
        <w:ind w:left="78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易学本是生活生产之学</w:t>
      </w:r>
    </w:p>
    <w:p>
      <w:pPr>
        <w:ind w:left="155" w:right="505" w:firstLine="495"/>
        <w:spacing w:before="305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《易传》上说：“生生之谓易”,这是古人给</w:t>
      </w:r>
      <w:r>
        <w:rPr>
          <w:rFonts w:ascii="SimSun" w:hAnsi="SimSun" w:eastAsia="SimSun" w:cs="SimSun"/>
          <w:sz w:val="31"/>
          <w:szCs w:val="31"/>
          <w:spacing w:val="-21"/>
        </w:rPr>
        <w:t>易学下的定义。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这个定义的语言表达过于简约，可作多方面的理解，其一是阴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生阳，阳生阴，阴阳互相生生不已，其变无穷</w:t>
      </w:r>
      <w:r>
        <w:rPr>
          <w:rFonts w:ascii="SimSun" w:hAnsi="SimSun" w:eastAsia="SimSun" w:cs="SimSun"/>
          <w:sz w:val="31"/>
          <w:szCs w:val="31"/>
          <w:spacing w:val="-25"/>
        </w:rPr>
        <w:t>；其二是万物皆互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变互生，互相转化，互相生成，生生不已，其化无</w:t>
      </w:r>
      <w:r>
        <w:rPr>
          <w:rFonts w:ascii="SimSun" w:hAnsi="SimSun" w:eastAsia="SimSun" w:cs="SimSun"/>
          <w:sz w:val="31"/>
          <w:szCs w:val="31"/>
          <w:spacing w:val="-25"/>
        </w:rPr>
        <w:t>穷；其三是生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物皆有生有死，生死转化即阴阳转化，不生不死，</w:t>
      </w:r>
      <w:r>
        <w:rPr>
          <w:rFonts w:ascii="SimSun" w:hAnsi="SimSun" w:eastAsia="SimSun" w:cs="SimSun"/>
          <w:sz w:val="31"/>
          <w:szCs w:val="31"/>
          <w:spacing w:val="-25"/>
        </w:rPr>
        <w:t>不死不生，生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生死死，死死生生，其衍无穷；其四是人类社会皆为生活而生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产，皆因生产能生活，只有更好地生活，才能更好地</w:t>
      </w:r>
      <w:r>
        <w:rPr>
          <w:rFonts w:ascii="SimSun" w:hAnsi="SimSun" w:eastAsia="SimSun" w:cs="SimSun"/>
          <w:sz w:val="31"/>
          <w:szCs w:val="31"/>
          <w:spacing w:val="-25"/>
        </w:rPr>
        <w:t>生产，只有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更好地生产，才能更好地生活，掌握阴阳变化规律，是</w:t>
      </w:r>
      <w:r>
        <w:rPr>
          <w:rFonts w:ascii="SimSun" w:hAnsi="SimSun" w:eastAsia="SimSun" w:cs="SimSun"/>
          <w:sz w:val="31"/>
          <w:szCs w:val="31"/>
          <w:spacing w:val="-14"/>
        </w:rPr>
        <w:t>为了更</w:t>
      </w:r>
    </w:p>
    <w:p>
      <w:pPr>
        <w:spacing w:line="267" w:lineRule="auto"/>
        <w:sectPr>
          <w:headerReference w:type="default" r:id="rId447"/>
          <w:pgSz w:w="12060" w:h="16950"/>
          <w:pgMar w:top="2149" w:right="1809" w:bottom="400" w:left="1424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16" w:right="59"/>
        <w:spacing w:before="338" w:line="26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6" w:id="73"/>
      <w:bookmarkEnd w:id="73"/>
      <w:r>
        <w:rPr>
          <w:rFonts w:ascii="SimSun" w:hAnsi="SimSun" w:eastAsia="SimSun" w:cs="SimSun"/>
          <w:sz w:val="31"/>
          <w:szCs w:val="31"/>
          <w:spacing w:val="-25"/>
        </w:rPr>
        <w:t>好地生活和生产、生产和生活，生活和生产，生生不已，其事无 </w:t>
      </w:r>
      <w:r>
        <w:rPr>
          <w:rFonts w:ascii="SimSun" w:hAnsi="SimSun" w:eastAsia="SimSun" w:cs="SimSun"/>
          <w:sz w:val="31"/>
          <w:szCs w:val="31"/>
          <w:spacing w:val="-14"/>
        </w:rPr>
        <w:t>穷。第一种理解是纯易理的抽象理解，第二、三、四种理解都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是结合实际的具体理解。应该说第四种理解更切合古代中国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人创造易学发展易学的实际情况，因为易学产生出来的第一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门实用科学是历法，历法是人类社会生活生产必须有的科学，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没有时、日、月、年的划分和计算方法，人和人的约会都无法进 </w:t>
      </w:r>
      <w:r>
        <w:rPr>
          <w:rFonts w:ascii="SimSun" w:hAnsi="SimSun" w:eastAsia="SimSun" w:cs="SimSun"/>
          <w:sz w:val="31"/>
          <w:szCs w:val="31"/>
          <w:spacing w:val="-14"/>
        </w:rPr>
        <w:t>行，更不用说其他需要互相配合的行动了，</w:t>
      </w:r>
      <w:r>
        <w:rPr>
          <w:rFonts w:ascii="SimSun" w:hAnsi="SimSun" w:eastAsia="SimSun" w:cs="SimSun"/>
          <w:sz w:val="31"/>
          <w:szCs w:val="31"/>
          <w:spacing w:val="-15"/>
        </w:rPr>
        <w:t>可见历法对生活之 </w:t>
      </w:r>
      <w:r>
        <w:rPr>
          <w:rFonts w:ascii="SimSun" w:hAnsi="SimSun" w:eastAsia="SimSun" w:cs="SimSun"/>
          <w:sz w:val="31"/>
          <w:szCs w:val="31"/>
          <w:spacing w:val="-25"/>
        </w:rPr>
        <w:t>重要；没有春、夏、秋、冬的划分和计算方法，农业生产就无法 </w:t>
      </w:r>
      <w:r>
        <w:rPr>
          <w:rFonts w:ascii="SimSun" w:hAnsi="SimSun" w:eastAsia="SimSun" w:cs="SimSun"/>
          <w:sz w:val="31"/>
          <w:szCs w:val="31"/>
          <w:spacing w:val="-14"/>
        </w:rPr>
        <w:t>按时播种，更不用说与季节有关、时间性很强的生产了，可见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历法对生产之重要。所以，易学本是生活生产之学。</w:t>
      </w:r>
    </w:p>
    <w:p>
      <w:pPr>
        <w:ind w:left="960"/>
        <w:spacing w:before="326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26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26"/>
        </w:rPr>
        <w:t>易学重视天时、地利、人和</w:t>
      </w:r>
    </w:p>
    <w:p>
      <w:pPr>
        <w:ind w:left="316" w:firstLine="659"/>
        <w:spacing w:before="33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天时是地球围绕太阳自转和公转形成的阴阳变化过程，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这个过程决定着地球上不同纬度不同高度地区的冷热干湿雨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露霜雪，这对生物和人类就有有利和不利的作用或影响，这就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是地利。天时决定地利，但天时的决定作用有时会被人们忽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视，而人们重视的是现实的地利，地利除了以上因素之外，还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有险夷肥瘠水陆土石之分，这些因素对人类生活生产有决定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作用，对人类政治军事斗争也有决定作用。因此，古人认为天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时不如地利。有了天时地利，但人心不齐，不能很好地利用，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或者误了天时，或者错过了地利，都不能得好结果。因此，古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人又认为天时不如地利，地利不如人和。古人说“众人同心，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黄土变金”,说的是生产需要人和。古人又说“人心齐，泰山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移”,说的是只要人和就没有办不成的事情。这些都</w:t>
      </w:r>
      <w:r>
        <w:rPr>
          <w:rFonts w:ascii="SimSun" w:hAnsi="SimSun" w:eastAsia="SimSun" w:cs="SimSun"/>
          <w:sz w:val="31"/>
          <w:szCs w:val="31"/>
          <w:spacing w:val="-8"/>
        </w:rPr>
        <w:t>是做好政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治工作和经济工作的真理。</w:t>
      </w:r>
    </w:p>
    <w:p>
      <w:pPr>
        <w:spacing w:line="264" w:lineRule="auto"/>
        <w:sectPr>
          <w:headerReference w:type="default" r:id="rId448"/>
          <w:pgSz w:w="12090" w:h="16970"/>
          <w:pgMar w:top="2159" w:right="1795" w:bottom="400" w:left="1813" w:header="18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4" w:lineRule="auto"/>
        <w:rPr/>
      </w:pPr>
      <w:r/>
    </w:p>
    <w:p>
      <w:pPr>
        <w:ind w:left="75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77" w:id="74"/>
      <w:bookmarkEnd w:id="74"/>
      <w:r>
        <w:rPr>
          <w:rFonts w:ascii="SimHei" w:hAnsi="SimHei" w:eastAsia="SimHei" w:cs="SimHei"/>
          <w:sz w:val="31"/>
          <w:szCs w:val="31"/>
          <w:b/>
          <w:bCs/>
          <w:spacing w:val="-25"/>
        </w:rPr>
        <w:t>5.生活生产三要素是天、地、人</w:t>
      </w:r>
    </w:p>
    <w:p>
      <w:pPr>
        <w:pStyle w:val="BodyText"/>
        <w:spacing w:line="242" w:lineRule="auto"/>
        <w:rPr/>
      </w:pPr>
      <w:r/>
    </w:p>
    <w:p>
      <w:pPr>
        <w:ind w:right="419" w:firstLine="770"/>
        <w:spacing w:before="101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易学中以天、地、人为三才。所谓三才，即三种最有创造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能力的事物。天和地创造了万物，人创造了天地没有创造的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一切。这一切统称为文化，或统称为人文科学</w:t>
      </w:r>
      <w:r>
        <w:rPr>
          <w:rFonts w:ascii="SimSun" w:hAnsi="SimSun" w:eastAsia="SimSun" w:cs="SimSun"/>
          <w:sz w:val="31"/>
          <w:szCs w:val="31"/>
          <w:spacing w:val="-8"/>
        </w:rPr>
        <w:t>。易学中的天、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地、人，除了以上涵义之外，还有另一种涵义就是天时、地</w:t>
      </w:r>
      <w:r>
        <w:rPr>
          <w:rFonts w:ascii="SimSun" w:hAnsi="SimSun" w:eastAsia="SimSun" w:cs="SimSun"/>
          <w:sz w:val="31"/>
          <w:szCs w:val="31"/>
          <w:spacing w:val="-19"/>
        </w:rPr>
        <w:t>利、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人和。易学中根据事物的发生发展规律和因果关系预测未来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时，特别重视天时、地利、人和三种重要因素。天</w:t>
      </w:r>
      <w:r>
        <w:rPr>
          <w:rFonts w:ascii="SimSun" w:hAnsi="SimSun" w:eastAsia="SimSun" w:cs="SimSun"/>
          <w:sz w:val="31"/>
          <w:szCs w:val="31"/>
          <w:spacing w:val="-24"/>
        </w:rPr>
        <w:t>时，用现代话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说，就是时机、机会、机遇。俗话说，“来的早不如来的巧”,就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是说许多事情的成败吉凶，带有一定的偶然性，不是人的主观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愿望所能决定的。这个时机出不出现是难以预料的，故称之 </w:t>
      </w:r>
      <w:r>
        <w:rPr>
          <w:rFonts w:ascii="SimSun" w:hAnsi="SimSun" w:eastAsia="SimSun" w:cs="SimSun"/>
          <w:sz w:val="31"/>
          <w:szCs w:val="31"/>
          <w:spacing w:val="-8"/>
        </w:rPr>
        <w:t>为天时。地利，用现代话说，就是环境和条件。环境不允许，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条件不具备，事情就难办成；环境允许，条件具</w:t>
      </w:r>
      <w:r>
        <w:rPr>
          <w:rFonts w:ascii="SimSun" w:hAnsi="SimSun" w:eastAsia="SimSun" w:cs="SimSun"/>
          <w:sz w:val="31"/>
          <w:szCs w:val="31"/>
          <w:spacing w:val="-24"/>
        </w:rPr>
        <w:t>备，事情就容易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办成。就像生物一样，在某种环境和条件下，才能产生某种生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物，没有那种环境和条件，就不可能产生那种生物，故称之为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地利。人和，用现代话说，就是人际关系或人事关系。</w:t>
      </w:r>
      <w:r>
        <w:rPr>
          <w:rFonts w:ascii="SimSun" w:hAnsi="SimSun" w:eastAsia="SimSun" w:cs="SimSun"/>
          <w:sz w:val="31"/>
          <w:szCs w:val="31"/>
          <w:spacing w:val="-13"/>
        </w:rPr>
        <w:t>有人帮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助支持，事情易成；无人帮助支持，事情难成；有人作梗</w:t>
      </w:r>
      <w:r>
        <w:rPr>
          <w:rFonts w:ascii="SimSun" w:hAnsi="SimSun" w:eastAsia="SimSun" w:cs="SimSun"/>
          <w:sz w:val="31"/>
          <w:szCs w:val="31"/>
          <w:spacing w:val="-19"/>
        </w:rPr>
        <w:t>破坏，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事情更难成。因此，和大多数人和睦亲善，凡事能得到大多数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人的帮助支持，是成就一切事业最重要的因素，故称之为人</w:t>
      </w:r>
    </w:p>
    <w:p>
      <w:pPr>
        <w:ind w:right="400"/>
        <w:spacing w:before="220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和。这第二种涵义，最合实际，最有用处，任何事情，得天时、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地利、人和则成，失天时、地利、人和则败。政治生活中的事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情，经济生产中的事情，也无不如此。所以说，天、地</w:t>
      </w:r>
      <w:r>
        <w:rPr>
          <w:rFonts w:ascii="SimSun" w:hAnsi="SimSun" w:eastAsia="SimSun" w:cs="SimSun"/>
          <w:sz w:val="31"/>
          <w:szCs w:val="31"/>
          <w:spacing w:val="-24"/>
        </w:rPr>
        <w:t>、人是生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活生产的三要素。</w:t>
      </w:r>
    </w:p>
    <w:p>
      <w:pPr>
        <w:pStyle w:val="BodyText"/>
        <w:spacing w:line="255" w:lineRule="auto"/>
        <w:rPr/>
      </w:pPr>
      <w:r/>
    </w:p>
    <w:p>
      <w:pPr>
        <w:ind w:left="60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25"/>
        </w:rPr>
        <w:t>6.吉凶祸福三要素天、地、人</w:t>
      </w:r>
    </w:p>
    <w:p>
      <w:pPr>
        <w:ind w:right="420" w:firstLine="599"/>
        <w:spacing w:before="337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人的吉</w:t>
      </w:r>
      <w:r>
        <w:rPr>
          <w:rFonts w:ascii="FangSong" w:hAnsi="FangSong" w:eastAsia="FangSong" w:cs="FangSong"/>
          <w:sz w:val="31"/>
          <w:szCs w:val="31"/>
          <w:spacing w:val="-19"/>
        </w:rPr>
        <w:t>凶祸福，也是由天时、地利、人和三种因素决定</w:t>
      </w:r>
      <w:r>
        <w:rPr>
          <w:rFonts w:ascii="SimHei" w:hAnsi="SimHei" w:eastAsia="SimHei" w:cs="SimHei"/>
          <w:sz w:val="31"/>
          <w:szCs w:val="31"/>
          <w:spacing w:val="-19"/>
        </w:rPr>
        <w:t>的。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上古之时的占卜易学讲天、地、人，本来讲的是天时、地利、人</w:t>
      </w:r>
    </w:p>
    <w:p>
      <w:pPr>
        <w:spacing w:line="247" w:lineRule="auto"/>
        <w:sectPr>
          <w:headerReference w:type="default" r:id="rId449"/>
          <w:pgSz w:w="11900" w:h="16840"/>
          <w:pgMar w:top="2220" w:right="1785" w:bottom="400" w:left="1519" w:header="17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25" w:right="79"/>
        <w:spacing w:before="319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和，后来变成了讲天神、地祇、人命，是占卜专业者为了神其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术专其利有意改造的结果。他们说人的命运是天神地·</w:t>
      </w:r>
      <w:r>
        <w:rPr>
          <w:rFonts w:ascii="SimSun" w:hAnsi="SimSun" w:eastAsia="SimSun" w:cs="SimSun"/>
          <w:sz w:val="32"/>
          <w:szCs w:val="32"/>
          <w:spacing w:val="-12"/>
        </w:rPr>
        <w:t>衹预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先规定了的，谓之天命。天命之说，上古后期已很盛行，连最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讲实际的孔子也不得不承认天命的存在，而且知天命，畏天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命。他说：“五十而知天命”,是说人要到五十岁才能知道自己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这一生的命运，或人到五十就自然知道自己这一生的命</w:t>
      </w:r>
      <w:r>
        <w:rPr>
          <w:rFonts w:ascii="SimSun" w:hAnsi="SimSun" w:eastAsia="SimSun" w:cs="SimSun"/>
          <w:sz w:val="32"/>
          <w:szCs w:val="32"/>
          <w:spacing w:val="-18"/>
        </w:rPr>
        <w:t>运了。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这话是很有道理的，人到了五十岁，这一生有多大作为和成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就，已基本定局了，能做到的已经做到了，不能做到的不能强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求了，即使要强求也力不从心了。说得更明白点，就是自己这 </w:t>
      </w:r>
      <w:r>
        <w:rPr>
          <w:rFonts w:ascii="SimSun" w:hAnsi="SimSun" w:eastAsia="SimSun" w:cs="SimSun"/>
          <w:sz w:val="32"/>
          <w:szCs w:val="32"/>
          <w:spacing w:val="-33"/>
        </w:rPr>
        <w:t>一生，得了多少天时、多少地利、多少人和，逢过多少吉、多少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凶，得过多少祸、多少福，已有基本定数了。以后的岁月</w:t>
      </w:r>
      <w:r>
        <w:rPr>
          <w:rFonts w:ascii="SimSun" w:hAnsi="SimSun" w:eastAsia="SimSun" w:cs="SimSun"/>
          <w:sz w:val="32"/>
          <w:szCs w:val="32"/>
          <w:spacing w:val="-34"/>
        </w:rPr>
        <w:t>，就是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如何争取更好一点或维持现状保持晚节了。所以“五十而知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天命”和“宿命论”不是一回事，不能相提并论混为一谈。“知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天命”是从自己一生中所得的天时、地利、人和与吉、凶、祸、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福，断定自己的基本命运只可能是个什么样子，这就叫做“达 </w:t>
      </w:r>
      <w:r>
        <w:rPr>
          <w:rFonts w:ascii="SimSun" w:hAnsi="SimSun" w:eastAsia="SimSun" w:cs="SimSun"/>
          <w:sz w:val="32"/>
          <w:szCs w:val="32"/>
          <w:spacing w:val="-33"/>
        </w:rPr>
        <w:t>人知命”。所以，“达人”是不用找别人给自己算命</w:t>
      </w:r>
      <w:r>
        <w:rPr>
          <w:rFonts w:ascii="SimSun" w:hAnsi="SimSun" w:eastAsia="SimSun" w:cs="SimSun"/>
          <w:sz w:val="32"/>
          <w:szCs w:val="32"/>
          <w:spacing w:val="-34"/>
        </w:rPr>
        <w:t>的，找别人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给自己算命的一定不是“达人”。“达人”知道天时、地利、人和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9"/>
        </w:rPr>
        <w:t>是决定吉、凶、祸、福的主要因素，就能充分利用天时、地利、人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3"/>
        </w:rPr>
        <w:t>和，做到趋吉避凶，免祸得福。当然，对吉、凶、祸、福应作相对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理解，即无凶便是吉，无祸便是福。</w:t>
      </w:r>
    </w:p>
    <w:p>
      <w:pPr>
        <w:pStyle w:val="BodyText"/>
        <w:spacing w:line="387" w:lineRule="auto"/>
        <w:rPr/>
      </w:pPr>
      <w:r/>
    </w:p>
    <w:p>
      <w:pPr>
        <w:ind w:left="879"/>
        <w:spacing w:before="104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31"/>
        </w:rPr>
        <w:t>7.得天时、地利、人和而万事成</w:t>
      </w:r>
    </w:p>
    <w:p>
      <w:pPr>
        <w:ind w:left="225" w:right="80" w:firstLine="649"/>
        <w:spacing w:before="33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前人评说三国，说曹操的成功是得天时，孙权的成功是得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地利，刘备的成功是得人和。既然天时、地利、人和三者得一 </w:t>
      </w:r>
      <w:r>
        <w:rPr>
          <w:rFonts w:ascii="SimSun" w:hAnsi="SimSun" w:eastAsia="SimSun" w:cs="SimSun"/>
          <w:sz w:val="32"/>
          <w:szCs w:val="32"/>
          <w:spacing w:val="-33"/>
        </w:rPr>
        <w:t>即能成功，那么得二得三就无事不成了。其实，天时</w:t>
      </w:r>
      <w:r>
        <w:rPr>
          <w:rFonts w:ascii="SimSun" w:hAnsi="SimSun" w:eastAsia="SimSun" w:cs="SimSun"/>
          <w:sz w:val="32"/>
          <w:szCs w:val="32"/>
          <w:spacing w:val="-34"/>
        </w:rPr>
        <w:t>、地利、人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和三因素并非各自独立的，而是互相渗透的。所谓曹得</w:t>
      </w:r>
      <w:r>
        <w:rPr>
          <w:rFonts w:ascii="SimSun" w:hAnsi="SimSun" w:eastAsia="SimSun" w:cs="SimSun"/>
          <w:sz w:val="32"/>
          <w:szCs w:val="32"/>
          <w:spacing w:val="-18"/>
        </w:rPr>
        <w:t>天时，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孙得地利，刘得人和，也只是就主导方面而言。曹得天时，并</w:t>
      </w:r>
    </w:p>
    <w:p>
      <w:pPr>
        <w:spacing w:line="256" w:lineRule="auto"/>
        <w:sectPr>
          <w:headerReference w:type="default" r:id="rId450"/>
          <w:pgSz w:w="11900" w:h="16840"/>
          <w:pgMar w:top="2199" w:right="1629" w:bottom="400" w:left="1785" w:header="180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393"/>
        <w:spacing w:before="334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非纯靠天时，他的一生中也有许多充分争取利用地利与人和  </w:t>
      </w:r>
      <w:r>
        <w:rPr>
          <w:rFonts w:ascii="SimSun" w:hAnsi="SimSun" w:eastAsia="SimSun" w:cs="SimSun"/>
          <w:sz w:val="32"/>
          <w:szCs w:val="32"/>
          <w:spacing w:val="-23"/>
        </w:rPr>
        <w:t>的因素，才做到了大难不死转危为安，使后人得出“天不灭曹”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的印象或结论的。孙得地利，也不是纯靠地利，他的一生中也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争取利用了许多天时与人和的因素，才做到了保住江南建立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帝业，使后人得出地利东吴的印象或结论的。刘得</w:t>
      </w:r>
      <w:r>
        <w:rPr>
          <w:rFonts w:ascii="SimSun" w:hAnsi="SimSun" w:eastAsia="SimSun" w:cs="SimSun"/>
          <w:sz w:val="32"/>
          <w:szCs w:val="32"/>
          <w:spacing w:val="-23"/>
        </w:rPr>
        <w:t>人和，并非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纯靠人和，他的一生中也有许多争取利用天时和地利的因素，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才做到了西取巴蜀建立蜀汉，使后人得出人心向汉的印象或  </w:t>
      </w:r>
      <w:r>
        <w:rPr>
          <w:rFonts w:ascii="SimSun" w:hAnsi="SimSun" w:eastAsia="SimSun" w:cs="SimSun"/>
          <w:sz w:val="32"/>
          <w:szCs w:val="32"/>
          <w:spacing w:val="-17"/>
        </w:rPr>
        <w:t>结论的。任何人要想有点作为并有所成就，都必须因天之时，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因地之利，因人之和。这些因素，在每个人的一生中，有经常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出现的时候，也有久不出现的时候，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一旦出现了，而不能很好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地把握利用，就会稍纵即逝，后悔莫及。</w:t>
      </w:r>
    </w:p>
    <w:p>
      <w:pPr>
        <w:ind w:left="734"/>
        <w:spacing w:before="305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32"/>
        </w:rPr>
        <w:t>8.</w:t>
      </w:r>
      <w:r>
        <w:rPr>
          <w:rFonts w:ascii="SimHei" w:hAnsi="SimHei" w:eastAsia="SimHei" w:cs="SimHei"/>
          <w:sz w:val="32"/>
          <w:szCs w:val="32"/>
          <w:b/>
          <w:bCs/>
          <w:spacing w:val="-32"/>
        </w:rPr>
        <w:t>失天时、地利、人和而万事败</w:t>
      </w:r>
    </w:p>
    <w:p>
      <w:pPr>
        <w:ind w:right="534" w:firstLine="699"/>
        <w:spacing w:before="313" w:line="262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古往今来，凡国破家亡身败名裂者，皆因失天时</w:t>
      </w:r>
      <w:r>
        <w:rPr>
          <w:rFonts w:ascii="SimSun" w:hAnsi="SimSun" w:eastAsia="SimSun" w:cs="SimSun"/>
          <w:sz w:val="32"/>
          <w:szCs w:val="32"/>
          <w:spacing w:val="-35"/>
        </w:rPr>
        <w:t>、地利、人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和之故也。而失天时、地利、人和者，必先失人和，后失地利、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天时。因为失人和则无人相助，甚至有人相碍，虽有好的地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利、天时，也无法利用，故又失地利、天时了。历史上各朝代的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衰亡，都是由政不通、人不和开始的。当各朝代的兴盛之时，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统治者接受前朝前代败亡的教训，注意任贤用能，故贤能</w:t>
      </w:r>
      <w:r>
        <w:rPr>
          <w:rFonts w:ascii="SimSun" w:hAnsi="SimSun" w:eastAsia="SimSun" w:cs="SimSun"/>
          <w:sz w:val="32"/>
          <w:szCs w:val="32"/>
          <w:spacing w:val="-22"/>
        </w:rPr>
        <w:t>者得 </w:t>
      </w:r>
      <w:r>
        <w:rPr>
          <w:rFonts w:ascii="SimSun" w:hAnsi="SimSun" w:eastAsia="SimSun" w:cs="SimSun"/>
          <w:sz w:val="32"/>
          <w:szCs w:val="32"/>
          <w:spacing w:val="-22"/>
        </w:rPr>
        <w:t>居上位，不肖无才者居下位，故能政通人和，国泰</w:t>
      </w:r>
      <w:r>
        <w:rPr>
          <w:rFonts w:ascii="SimSun" w:hAnsi="SimSun" w:eastAsia="SimSun" w:cs="SimSun"/>
          <w:sz w:val="32"/>
          <w:szCs w:val="32"/>
          <w:spacing w:val="-23"/>
        </w:rPr>
        <w:t>民安。社会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生产，上应天时，下尽地利，财货充足，衣食富裕，人无饥寒之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苦，就不会作奸犯科，铤而走险，故祸乱不生。但过了几</w:t>
      </w:r>
      <w:r>
        <w:rPr>
          <w:rFonts w:ascii="SimSun" w:hAnsi="SimSun" w:eastAsia="SimSun" w:cs="SimSun"/>
          <w:sz w:val="32"/>
          <w:szCs w:val="32"/>
          <w:spacing w:val="-22"/>
        </w:rPr>
        <w:t>代人 </w:t>
      </w:r>
      <w:r>
        <w:rPr>
          <w:rFonts w:ascii="SimSun" w:hAnsi="SimSun" w:eastAsia="SimSun" w:cs="SimSun"/>
          <w:sz w:val="32"/>
          <w:szCs w:val="32"/>
          <w:spacing w:val="-22"/>
        </w:rPr>
        <w:t>之后，朝中皇帝是子继父位不用说，群臣也多为世袭，</w:t>
      </w:r>
      <w:r>
        <w:rPr>
          <w:rFonts w:ascii="SimSun" w:hAnsi="SimSun" w:eastAsia="SimSun" w:cs="SimSun"/>
          <w:sz w:val="32"/>
          <w:szCs w:val="32"/>
          <w:spacing w:val="-23"/>
        </w:rPr>
        <w:t>贤能者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少，平庸者多，亦不乏奸邪之辈，就整体而言，是贤能者居下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位，不肖无才者或平庸奸邪者居上位，不仅位置颠倒，不</w:t>
      </w:r>
      <w:r>
        <w:rPr>
          <w:rFonts w:ascii="SimSun" w:hAnsi="SimSun" w:eastAsia="SimSun" w:cs="SimSun"/>
          <w:sz w:val="32"/>
          <w:szCs w:val="32"/>
          <w:spacing w:val="-22"/>
        </w:rPr>
        <w:t>合世 </w:t>
      </w:r>
      <w:r>
        <w:rPr>
          <w:rFonts w:ascii="SimSun" w:hAnsi="SimSun" w:eastAsia="SimSun" w:cs="SimSun"/>
          <w:sz w:val="32"/>
          <w:szCs w:val="32"/>
          <w:spacing w:val="-33"/>
        </w:rPr>
        <w:t>理人心，更糟的是这些人妒贤忌能，残害忠良，鱼肉百姓，暴殄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8"/>
        </w:rPr>
        <w:t>天物，使民不聊生，人皆自危，所以政不能通，人不能和，天时、</w:t>
      </w:r>
    </w:p>
    <w:p>
      <w:pPr>
        <w:spacing w:line="262" w:lineRule="auto"/>
        <w:sectPr>
          <w:headerReference w:type="default" r:id="rId451"/>
          <w:pgSz w:w="11900" w:h="16840"/>
          <w:pgMar w:top="2259" w:right="1785" w:bottom="400" w:left="1390" w:header="183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34" w:right="40"/>
        <w:spacing w:before="331" w:line="25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地利都不能充分利用，甚至根本不能利用。社会生产</w:t>
      </w:r>
      <w:r>
        <w:rPr>
          <w:rFonts w:ascii="SimSun" w:hAnsi="SimSun" w:eastAsia="SimSun" w:cs="SimSun"/>
          <w:sz w:val="32"/>
          <w:szCs w:val="32"/>
          <w:spacing w:val="-12"/>
        </w:rPr>
        <w:t>不能进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行，社会生活必然混乱，即使有个比较英明的皇帝</w:t>
      </w:r>
      <w:r>
        <w:rPr>
          <w:rFonts w:ascii="SimSun" w:hAnsi="SimSun" w:eastAsia="SimSun" w:cs="SimSun"/>
          <w:sz w:val="32"/>
          <w:szCs w:val="32"/>
          <w:spacing w:val="-24"/>
        </w:rPr>
        <w:t>和几个较有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能力的大臣，想要励精图治，也将无能为力，挽救不了这个朝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代的衰亡。这是失人和必然失地利、天时，失人和、地利、天时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的结果必然万事俱败而至于衰亡，不是少数人挽救得了的。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因为这是规律。</w:t>
      </w:r>
    </w:p>
    <w:p>
      <w:pPr>
        <w:ind w:left="879"/>
        <w:spacing w:before="339" w:line="213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23"/>
        </w:rPr>
        <w:t>9.天时不如地利，地利不如人和</w:t>
      </w:r>
    </w:p>
    <w:p>
      <w:pPr>
        <w:pStyle w:val="BodyText"/>
        <w:spacing w:line="242" w:lineRule="auto"/>
        <w:rPr/>
      </w:pPr>
      <w:r/>
    </w:p>
    <w:p>
      <w:pPr>
        <w:ind w:left="134" w:right="60" w:firstLine="400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4"/>
        </w:rPr>
        <w:t>孟子说：“天时不如地利，地利不如人和。三里之城，七里之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郭，环而攻之而不胜。夫环而攻之，必有得天时者矣</w:t>
      </w:r>
      <w:r>
        <w:rPr>
          <w:rFonts w:ascii="SimSun" w:hAnsi="SimSun" w:eastAsia="SimSun" w:cs="SimSun"/>
          <w:sz w:val="32"/>
          <w:szCs w:val="32"/>
          <w:spacing w:val="-23"/>
        </w:rPr>
        <w:t>。然而不 </w:t>
      </w:r>
      <w:r>
        <w:rPr>
          <w:rFonts w:ascii="SimSun" w:hAnsi="SimSun" w:eastAsia="SimSun" w:cs="SimSun"/>
          <w:sz w:val="32"/>
          <w:szCs w:val="32"/>
          <w:spacing w:val="-22"/>
        </w:rPr>
        <w:t>胜者，是天时不如地利也。城非不高也，池非不深也</w:t>
      </w:r>
      <w:r>
        <w:rPr>
          <w:rFonts w:ascii="SimSun" w:hAnsi="SimSun" w:eastAsia="SimSun" w:cs="SimSun"/>
          <w:sz w:val="32"/>
          <w:szCs w:val="32"/>
          <w:spacing w:val="-23"/>
        </w:rPr>
        <w:t>，兵革非 </w:t>
      </w:r>
      <w:r>
        <w:rPr>
          <w:rFonts w:ascii="SimSun" w:hAnsi="SimSun" w:eastAsia="SimSun" w:cs="SimSun"/>
          <w:sz w:val="32"/>
          <w:szCs w:val="32"/>
          <w:spacing w:val="-22"/>
        </w:rPr>
        <w:t>不坚利也，米粟非不多也，委而去之，是地利不如人</w:t>
      </w:r>
      <w:r>
        <w:rPr>
          <w:rFonts w:ascii="SimSun" w:hAnsi="SimSun" w:eastAsia="SimSun" w:cs="SimSun"/>
          <w:sz w:val="32"/>
          <w:szCs w:val="32"/>
          <w:spacing w:val="-23"/>
        </w:rPr>
        <w:t>和也。故 </w:t>
      </w:r>
      <w:r>
        <w:rPr>
          <w:rFonts w:ascii="SimSun" w:hAnsi="SimSun" w:eastAsia="SimSun" w:cs="SimSun"/>
          <w:sz w:val="32"/>
          <w:szCs w:val="32"/>
          <w:spacing w:val="-22"/>
        </w:rPr>
        <w:t>曰：域民不以封疆之界，固国不以山路之险，威天下</w:t>
      </w:r>
      <w:r>
        <w:rPr>
          <w:rFonts w:ascii="SimSun" w:hAnsi="SimSun" w:eastAsia="SimSun" w:cs="SimSun"/>
          <w:sz w:val="32"/>
          <w:szCs w:val="32"/>
          <w:spacing w:val="-23"/>
        </w:rPr>
        <w:t>不以兵革 </w:t>
      </w:r>
      <w:r>
        <w:rPr>
          <w:rFonts w:ascii="SimSun" w:hAnsi="SimSun" w:eastAsia="SimSun" w:cs="SimSun"/>
          <w:sz w:val="32"/>
          <w:szCs w:val="32"/>
          <w:spacing w:val="-33"/>
        </w:rPr>
        <w:t>之利；得道者多助，失道者寡助；寡助之至，亲戚</w:t>
      </w:r>
      <w:r>
        <w:rPr>
          <w:rFonts w:ascii="SimSun" w:hAnsi="SimSun" w:eastAsia="SimSun" w:cs="SimSun"/>
          <w:sz w:val="32"/>
          <w:szCs w:val="32"/>
          <w:spacing w:val="-34"/>
        </w:rPr>
        <w:t>畔之；多助之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至，天下顺之；以天下之所顺，攻亲戚之所畔；故君子有不战，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战必胜矣。”孟子从军事的角度说明天时、地利、人和在战争中 </w:t>
      </w:r>
      <w:r>
        <w:rPr>
          <w:rFonts w:ascii="SimSun" w:hAnsi="SimSun" w:eastAsia="SimSun" w:cs="SimSun"/>
          <w:sz w:val="32"/>
          <w:szCs w:val="32"/>
          <w:spacing w:val="-22"/>
        </w:rPr>
        <w:t>的不同作用，强调了人和的极端重要性，并提出得人</w:t>
      </w:r>
      <w:r>
        <w:rPr>
          <w:rFonts w:ascii="SimSun" w:hAnsi="SimSun" w:eastAsia="SimSun" w:cs="SimSun"/>
          <w:sz w:val="32"/>
          <w:szCs w:val="32"/>
          <w:spacing w:val="-23"/>
        </w:rPr>
        <w:t>和就是得 </w:t>
      </w:r>
      <w:r>
        <w:rPr>
          <w:rFonts w:ascii="SimSun" w:hAnsi="SimSun" w:eastAsia="SimSun" w:cs="SimSun"/>
          <w:sz w:val="32"/>
          <w:szCs w:val="32"/>
          <w:spacing w:val="-33"/>
        </w:rPr>
        <w:t>道，失人和就是失道，得道多助，多助之至，天下顺之；得人和 </w:t>
      </w:r>
      <w:r>
        <w:rPr>
          <w:rFonts w:ascii="SimSun" w:hAnsi="SimSun" w:eastAsia="SimSun" w:cs="SimSun"/>
          <w:sz w:val="32"/>
          <w:szCs w:val="32"/>
          <w:spacing w:val="-23"/>
        </w:rPr>
        <w:t>就是得人心，得人心者得天下，失人心者失天下。可见孟子讲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的道，是人和之道，是人心之道，也就是人道。天道</w:t>
      </w:r>
      <w:r>
        <w:rPr>
          <w:rFonts w:ascii="SimSun" w:hAnsi="SimSun" w:eastAsia="SimSun" w:cs="SimSun"/>
          <w:sz w:val="32"/>
          <w:szCs w:val="32"/>
          <w:spacing w:val="-23"/>
        </w:rPr>
        <w:t>远，人道 </w:t>
      </w:r>
      <w:r>
        <w:rPr>
          <w:rFonts w:ascii="SimSun" w:hAnsi="SimSun" w:eastAsia="SimSun" w:cs="SimSun"/>
          <w:sz w:val="32"/>
          <w:szCs w:val="32"/>
          <w:spacing w:val="-22"/>
        </w:rPr>
        <w:t>迩；天道难知，人道易晓；所以，讲人道是现实主义</w:t>
      </w:r>
      <w:r>
        <w:rPr>
          <w:rFonts w:ascii="SimSun" w:hAnsi="SimSun" w:eastAsia="SimSun" w:cs="SimSun"/>
          <w:sz w:val="32"/>
          <w:szCs w:val="32"/>
          <w:spacing w:val="-23"/>
        </w:rPr>
        <w:t>的人生态 </w:t>
      </w:r>
      <w:r>
        <w:rPr>
          <w:rFonts w:ascii="SimSun" w:hAnsi="SimSun" w:eastAsia="SimSun" w:cs="SimSun"/>
          <w:sz w:val="32"/>
          <w:szCs w:val="32"/>
          <w:spacing w:val="-22"/>
        </w:rPr>
        <w:t>度，讲天道是理想主义的人生态度。其实，古人早就</w:t>
      </w:r>
      <w:r>
        <w:rPr>
          <w:rFonts w:ascii="SimSun" w:hAnsi="SimSun" w:eastAsia="SimSun" w:cs="SimSun"/>
          <w:sz w:val="32"/>
          <w:szCs w:val="32"/>
          <w:spacing w:val="-23"/>
        </w:rPr>
        <w:t>知道天道 </w:t>
      </w:r>
      <w:r>
        <w:rPr>
          <w:rFonts w:ascii="SimSun" w:hAnsi="SimSun" w:eastAsia="SimSun" w:cs="SimSun"/>
          <w:sz w:val="32"/>
          <w:szCs w:val="32"/>
          <w:spacing w:val="-22"/>
        </w:rPr>
        <w:t>和人道是相通的，甚至是完全一致的。所谓天心即人</w:t>
      </w:r>
      <w:r>
        <w:rPr>
          <w:rFonts w:ascii="SimSun" w:hAnsi="SimSun" w:eastAsia="SimSun" w:cs="SimSun"/>
          <w:sz w:val="32"/>
          <w:szCs w:val="32"/>
          <w:spacing w:val="-23"/>
        </w:rPr>
        <w:t>心，人怨 </w:t>
      </w:r>
      <w:r>
        <w:rPr>
          <w:rFonts w:ascii="SimSun" w:hAnsi="SimSun" w:eastAsia="SimSun" w:cs="SimSun"/>
          <w:sz w:val="32"/>
          <w:szCs w:val="32"/>
          <w:spacing w:val="-22"/>
        </w:rPr>
        <w:t>则天怨，就是天人感应，天人合一的理论基础。得人</w:t>
      </w:r>
      <w:r>
        <w:rPr>
          <w:rFonts w:ascii="SimSun" w:hAnsi="SimSun" w:eastAsia="SimSun" w:cs="SimSun"/>
          <w:sz w:val="32"/>
          <w:szCs w:val="32"/>
          <w:spacing w:val="-23"/>
        </w:rPr>
        <w:t>和者必得 </w:t>
      </w:r>
      <w:r>
        <w:rPr>
          <w:rFonts w:ascii="SimSun" w:hAnsi="SimSun" w:eastAsia="SimSun" w:cs="SimSun"/>
          <w:sz w:val="32"/>
          <w:szCs w:val="32"/>
          <w:spacing w:val="-22"/>
        </w:rPr>
        <w:t>地利、天时，得地利、天时者未必能得人和，也未必</w:t>
      </w:r>
      <w:r>
        <w:rPr>
          <w:rFonts w:ascii="SimSun" w:hAnsi="SimSun" w:eastAsia="SimSun" w:cs="SimSun"/>
          <w:sz w:val="32"/>
          <w:szCs w:val="32"/>
          <w:spacing w:val="-23"/>
        </w:rPr>
        <w:t>不能得人 </w:t>
      </w:r>
      <w:r>
        <w:rPr>
          <w:rFonts w:ascii="SimSun" w:hAnsi="SimSun" w:eastAsia="SimSun" w:cs="SimSun"/>
          <w:sz w:val="32"/>
          <w:szCs w:val="32"/>
          <w:spacing w:val="-22"/>
        </w:rPr>
        <w:t>和，得人和者也未必不失人和。以三国而论，曹操得</w:t>
      </w:r>
      <w:r>
        <w:rPr>
          <w:rFonts w:ascii="SimSun" w:hAnsi="SimSun" w:eastAsia="SimSun" w:cs="SimSun"/>
          <w:sz w:val="32"/>
          <w:szCs w:val="32"/>
          <w:spacing w:val="-23"/>
        </w:rPr>
        <w:t>天时之后 </w:t>
      </w:r>
      <w:r>
        <w:rPr>
          <w:rFonts w:ascii="SimSun" w:hAnsi="SimSun" w:eastAsia="SimSun" w:cs="SimSun"/>
          <w:sz w:val="32"/>
          <w:szCs w:val="32"/>
          <w:spacing w:val="-32"/>
        </w:rPr>
        <w:t>又得地利、人和，所以能建魏国；孙权得地利之后又得天时、人</w:t>
      </w:r>
    </w:p>
    <w:p>
      <w:pPr>
        <w:spacing w:line="257" w:lineRule="auto"/>
        <w:sectPr>
          <w:headerReference w:type="default" r:id="rId452"/>
          <w:pgSz w:w="11900" w:h="16840"/>
          <w:pgMar w:top="2229" w:right="1760" w:bottom="400" w:left="1785" w:header="183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ind w:right="643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和，所以能建吴国；刘备得人和之后又得天时、地利，所以能建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蜀国。但刘备自伐吴失败白帝托孤之后，蜀国就失</w:t>
      </w:r>
      <w:r>
        <w:rPr>
          <w:rFonts w:ascii="SimSun" w:hAnsi="SimSun" w:eastAsia="SimSun" w:cs="SimSun"/>
          <w:sz w:val="31"/>
          <w:szCs w:val="31"/>
          <w:spacing w:val="-14"/>
        </w:rPr>
        <w:t>人和，即使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是诸葛亮那样善于知晓天时、地利，善于利</w:t>
      </w:r>
      <w:r>
        <w:rPr>
          <w:rFonts w:ascii="SimSun" w:hAnsi="SimSun" w:eastAsia="SimSun" w:cs="SimSun"/>
          <w:sz w:val="31"/>
          <w:szCs w:val="31"/>
          <w:spacing w:val="-14"/>
        </w:rPr>
        <w:t>用天时、地利的人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物，也无法挽救蜀国的败亡，只好做到鞠躬尽瘁死而后已了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事。人不和，虽有天时、地利，不能利用等于没有，所以人和是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决定成败、兴亡、吉凶、祸福的最重要要素。</w:t>
      </w:r>
    </w:p>
    <w:p>
      <w:pPr>
        <w:ind w:left="739"/>
        <w:spacing w:before="334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1</w:t>
      </w:r>
      <w:r>
        <w:rPr>
          <w:rFonts w:ascii="SimSun" w:hAnsi="SimSun" w:eastAsia="SimSun" w:cs="SimSun"/>
          <w:sz w:val="31"/>
          <w:szCs w:val="31"/>
          <w:b/>
          <w:bCs/>
          <w:spacing w:val="-15"/>
        </w:rPr>
        <w:t>0.</w:t>
      </w:r>
      <w:r>
        <w:rPr>
          <w:rFonts w:ascii="SimHei" w:hAnsi="SimHei" w:eastAsia="SimHei" w:cs="SimHei"/>
          <w:sz w:val="31"/>
          <w:szCs w:val="31"/>
          <w:b/>
          <w:bCs/>
          <w:spacing w:val="-15"/>
        </w:rPr>
        <w:t>治国、兴业皆以人和为最根本</w:t>
      </w:r>
    </w:p>
    <w:p>
      <w:pPr>
        <w:ind w:right="489" w:firstLine="699"/>
        <w:spacing w:before="324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治理一个国家，兴办一种事业，最根本的事情，就是如何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做到人和。俗话说：有了人就有了一切，没有</w:t>
      </w:r>
      <w:r>
        <w:rPr>
          <w:rFonts w:ascii="SimSun" w:hAnsi="SimSun" w:eastAsia="SimSun" w:cs="SimSun"/>
          <w:sz w:val="31"/>
          <w:szCs w:val="31"/>
          <w:spacing w:val="-8"/>
        </w:rPr>
        <w:t>人就没有一切。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这话原来的说法是：有了人和就有了一切，没有人和</w:t>
      </w:r>
      <w:r>
        <w:rPr>
          <w:rFonts w:ascii="SimSun" w:hAnsi="SimSun" w:eastAsia="SimSun" w:cs="SimSun"/>
          <w:sz w:val="31"/>
          <w:szCs w:val="31"/>
          <w:spacing w:val="-14"/>
        </w:rPr>
        <w:t>就没有一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切。有了人不一定就有了一切，有了人又能和，就能占有一切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生产一切；有了人不能和，就能失去一切破坏一切；</w:t>
      </w:r>
      <w:r>
        <w:rPr>
          <w:rFonts w:ascii="SimSun" w:hAnsi="SimSun" w:eastAsia="SimSun" w:cs="SimSun"/>
          <w:sz w:val="31"/>
          <w:szCs w:val="31"/>
          <w:spacing w:val="-14"/>
        </w:rPr>
        <w:t>没有人不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能占有一切也不能生产一切，但不需生产只需占有的一切依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然存在，不过不属自己而属他人了而已。所以，应当是：有了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人和就有了一切，没有人和就没有一切。如何做到人和呢?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想治理一个国家并占有这个国家，兴办一种事业并占有这种 </w:t>
      </w:r>
      <w:r>
        <w:rPr>
          <w:rFonts w:ascii="SimSun" w:hAnsi="SimSun" w:eastAsia="SimSun" w:cs="SimSun"/>
          <w:sz w:val="31"/>
          <w:szCs w:val="31"/>
          <w:spacing w:val="-3"/>
        </w:rPr>
        <w:t>事业，首要的是要有和别人共同占有的思想和行为。能做到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这一点的人极少，谁能做到这一点，谁就能得人和。既得人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和，就可得天时、地利，就治国能国治，兴业能业兴，也就可以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有一切了。如果有了个人独自占有一切的思想和行为，就不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会占有一切，即使占有了一切，也会很快失去的。这个</w:t>
      </w:r>
      <w:r>
        <w:rPr>
          <w:rFonts w:ascii="SimSun" w:hAnsi="SimSun" w:eastAsia="SimSun" w:cs="SimSun"/>
          <w:sz w:val="31"/>
          <w:szCs w:val="31"/>
          <w:spacing w:val="-14"/>
        </w:rPr>
        <w:t>规律也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可以用一个字来概括，这个字就是“公”,“公”就是“公平”,公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则得，不公则失，这是永恒的真理。</w:t>
      </w:r>
    </w:p>
    <w:p>
      <w:pPr>
        <w:spacing w:line="265" w:lineRule="auto"/>
        <w:sectPr>
          <w:headerReference w:type="default" r:id="rId453"/>
          <w:pgSz w:w="11900" w:h="16840"/>
          <w:pgMar w:top="2300" w:right="1785" w:bottom="400" w:left="1450" w:header="18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939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b/>
          <w:bCs/>
          <w:spacing w:val="23"/>
        </w:rPr>
        <w:t>(二)易学与军事外交学</w:t>
      </w:r>
    </w:p>
    <w:p>
      <w:pPr>
        <w:pStyle w:val="BodyText"/>
        <w:spacing w:line="423" w:lineRule="auto"/>
        <w:rPr/>
      </w:pPr>
      <w:r/>
    </w:p>
    <w:p>
      <w:pPr>
        <w:ind w:left="54" w:right="102" w:firstLine="780"/>
        <w:spacing w:before="104" w:line="25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军事和外交，是人类社会发展到氏族和氏族相接触之后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就有的事情。氏族和氏族相接触的最初阶段，是不同氏族的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成员不断增加，活动范围不断扩大，致使不同氏族的成员在某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处相遇。相遇之时，互不以为同类而当作猎物，单个相遇，强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4"/>
        </w:rPr>
        <w:t>者胜，弱者败；两群相遇，多者胜，少者败。败者或死或伤或逃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脱或被俘，死者伤者和被俘者成为胜者的食物，逃脱者回去报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信并领群体前来寻仇报复，这就发生了氏族</w:t>
      </w:r>
      <w:r>
        <w:rPr>
          <w:rFonts w:ascii="SimSun" w:hAnsi="SimSun" w:eastAsia="SimSun" w:cs="SimSun"/>
          <w:sz w:val="32"/>
          <w:szCs w:val="32"/>
          <w:spacing w:val="-12"/>
        </w:rPr>
        <w:t>战争。在氏族战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争中，互杀互俘互食，俘获过多留俘待杀待食。所留者善解人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意，又能代劳，就成为奴隶。奴隶既能说自己氏族的语言，又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学会说主人氏族的语言，就成为氏族战争中长期难分胜负不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得不进行和谈的语言翻译，氏族之间的外交活动</w:t>
      </w:r>
      <w:r>
        <w:rPr>
          <w:rFonts w:ascii="SimSun" w:hAnsi="SimSun" w:eastAsia="SimSun" w:cs="SimSun"/>
          <w:sz w:val="32"/>
          <w:szCs w:val="32"/>
          <w:spacing w:val="-12"/>
        </w:rPr>
        <w:t>就这样开始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了。所以，军事外交，是远古时期就有的事情，不过那时的军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事外交，不如现代的军事外交复杂，但其本质是一样的。易学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与军事外交学有何联系和关系，也是值得研究的一项有意义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的内容。</w:t>
      </w:r>
    </w:p>
    <w:p>
      <w:pPr>
        <w:pStyle w:val="BodyText"/>
        <w:spacing w:line="309" w:lineRule="auto"/>
        <w:rPr/>
      </w:pPr>
      <w:r/>
    </w:p>
    <w:p>
      <w:pPr>
        <w:ind w:left="719"/>
        <w:spacing w:before="104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1.易有阴阳奇正纵横辟阔之法</w:t>
      </w:r>
    </w:p>
    <w:p>
      <w:pPr>
        <w:ind w:left="54" w:right="85" w:firstLine="639"/>
        <w:spacing w:before="309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易学的阴阳，是相对事物的总概括，举凡虚实、有无、明 </w:t>
      </w:r>
      <w:r>
        <w:rPr>
          <w:rFonts w:ascii="SimSun" w:hAnsi="SimSun" w:eastAsia="SimSun" w:cs="SimSun"/>
          <w:sz w:val="32"/>
          <w:szCs w:val="32"/>
          <w:spacing w:val="-42"/>
          <w:w w:val="96"/>
        </w:rPr>
        <w:t>暗、黑白、动静、刚柔、冷热、干湿、开闭、奇偶、聚散、分合、上</w:t>
      </w:r>
      <w:r>
        <w:rPr>
          <w:rFonts w:ascii="SimSun" w:hAnsi="SimSun" w:eastAsia="SimSun" w:cs="SimSun"/>
          <w:sz w:val="32"/>
          <w:szCs w:val="32"/>
          <w:spacing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4"/>
          <w:w w:val="97"/>
        </w:rPr>
        <w:t>下、高低、左右、前后、大小、长短、多少、众寡、方圆、曲直、进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退、顺逆等等，无不以阴阳概之。军事外交上的奇正、攻</w:t>
      </w:r>
      <w:r>
        <w:rPr>
          <w:rFonts w:ascii="SimSun" w:hAnsi="SimSun" w:eastAsia="SimSun" w:cs="SimSun"/>
          <w:sz w:val="32"/>
          <w:szCs w:val="32"/>
          <w:spacing w:val="-33"/>
        </w:rPr>
        <w:t>防、纵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横、辟阖之法，也是从易学的阴阳理论中引申出来的</w:t>
      </w:r>
      <w:r>
        <w:rPr>
          <w:rFonts w:ascii="SimSun" w:hAnsi="SimSun" w:eastAsia="SimSun" w:cs="SimSun"/>
          <w:sz w:val="32"/>
          <w:szCs w:val="32"/>
          <w:spacing w:val="-23"/>
        </w:rPr>
        <w:t>。阳动阴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静。动则变，变则出奇；静则定，定则守正；奇正之法出于此。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阳进阴退。进为攻，攻则在取；退为防，防则在守；攻防之法出</w:t>
      </w:r>
    </w:p>
    <w:p>
      <w:pPr>
        <w:spacing w:line="259" w:lineRule="auto"/>
        <w:sectPr>
          <w:headerReference w:type="default" r:id="rId454"/>
          <w:pgSz w:w="11900" w:h="16840"/>
          <w:pgMar w:top="2320" w:right="1785" w:bottom="400" w:left="1785" w:header="1896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8" w:lineRule="auto"/>
        <w:rPr/>
      </w:pPr>
      <w:r/>
    </w:p>
    <w:p>
      <w:pPr>
        <w:ind w:right="453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于此。阳经阴纬。经为纵，纵在前后呼应；纬为横，横</w:t>
      </w:r>
      <w:r>
        <w:rPr>
          <w:rFonts w:ascii="SimSun" w:hAnsi="SimSun" w:eastAsia="SimSun" w:cs="SimSun"/>
          <w:sz w:val="31"/>
          <w:szCs w:val="31"/>
          <w:spacing w:val="-14"/>
        </w:rPr>
        <w:t>在左右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照顾；纵横之法出于此。阳开阴闭。开为辟，辟在</w:t>
      </w:r>
      <w:r>
        <w:rPr>
          <w:rFonts w:ascii="SimSun" w:hAnsi="SimSun" w:eastAsia="SimSun" w:cs="SimSun"/>
          <w:sz w:val="31"/>
          <w:szCs w:val="31"/>
          <w:spacing w:val="-14"/>
        </w:rPr>
        <w:t>扩展；闭为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阖，阖在收敛；辟阖之法出于此。军事上的</w:t>
      </w:r>
      <w:r>
        <w:rPr>
          <w:rFonts w:ascii="SimSun" w:hAnsi="SimSun" w:eastAsia="SimSun" w:cs="SimSun"/>
          <w:sz w:val="31"/>
          <w:szCs w:val="31"/>
          <w:spacing w:val="-14"/>
        </w:rPr>
        <w:t>奇正攻防，外交上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的纵横辟阖，虽不完全出于易学的阴阳理论，也不一定晚于易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学的阴阳理论，有可能是在军事外交活动中逐渐发展总结出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来的。但是，在有了易学的阴阳理论，并和易学的阴阳理论互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相结合之后，就相得益彰成就更大了。《易传》对这方面的阐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述较少，但也有较明白的附带说明，如“是故阖户谓之坤(阴),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辟户谓之乾(阳),一阖一辟谓之变，往来不穷谓之通，见乃谓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之象，形乃谓之器，制而用之谓之法，利用出入民咸用之谓之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神。”这些话虽非专指军事外交而言，但军</w:t>
      </w:r>
      <w:r>
        <w:rPr>
          <w:rFonts w:ascii="SimSun" w:hAnsi="SimSun" w:eastAsia="SimSun" w:cs="SimSun"/>
          <w:sz w:val="31"/>
          <w:szCs w:val="31"/>
          <w:spacing w:val="-14"/>
        </w:rPr>
        <w:t>事外交之法已含其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中，所以说易有阴阳奇正纵横辟阖之法。</w:t>
      </w:r>
    </w:p>
    <w:p>
      <w:pPr>
        <w:pStyle w:val="BodyText"/>
        <w:spacing w:line="272" w:lineRule="auto"/>
        <w:rPr/>
      </w:pPr>
      <w:r/>
    </w:p>
    <w:p>
      <w:pPr>
        <w:ind w:left="70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军事外交无不使用易学之法</w:t>
      </w:r>
    </w:p>
    <w:p>
      <w:pPr>
        <w:pStyle w:val="BodyText"/>
        <w:spacing w:line="245" w:lineRule="auto"/>
        <w:rPr/>
      </w:pPr>
      <w:r/>
    </w:p>
    <w:p>
      <w:pPr>
        <w:ind w:right="330" w:firstLine="690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远古之时的军事外交，和易学的阴阳奇正纵横辟闻之</w:t>
      </w:r>
      <w:r>
        <w:rPr>
          <w:rFonts w:ascii="SimSun" w:hAnsi="SimSun" w:eastAsia="SimSun" w:cs="SimSun"/>
          <w:sz w:val="31"/>
          <w:szCs w:val="31"/>
          <w:spacing w:val="-10"/>
        </w:rPr>
        <w:t>法，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也许是不大相干的；但上古之时的军事外交，就和易学的阴阳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奇正纵横辟阎之法紧密结合了。专讲帝王治国之术的《道德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经》,就明确提出“以正治国，以奇用兵，以无事取天下。”治国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要务有四：政治、经济、军事、外交。政治、经济以正为主，军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事、外交以奇为主，奇正不能绝对，奇中有正，正</w:t>
      </w:r>
      <w:r>
        <w:rPr>
          <w:rFonts w:ascii="SimSun" w:hAnsi="SimSun" w:eastAsia="SimSun" w:cs="SimSun"/>
          <w:sz w:val="31"/>
          <w:szCs w:val="31"/>
          <w:spacing w:val="-24"/>
        </w:rPr>
        <w:t>中有奇，阴阳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也是不能绝对的，也是阳中有阴，阴中有阳的。这方面的道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理，前面已有详细说明，此不重复。到了上古后期，军事方面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出现了兵家，外交方面出现了纵横家，都有很大的发展和成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就，而且都有很高的理论著作，这都是总结前人经</w:t>
      </w:r>
      <w:r>
        <w:rPr>
          <w:rFonts w:ascii="SimSun" w:hAnsi="SimSun" w:eastAsia="SimSun" w:cs="SimSun"/>
          <w:sz w:val="31"/>
          <w:szCs w:val="31"/>
          <w:spacing w:val="-14"/>
        </w:rPr>
        <w:t>验和自己实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践的结果。流传至今的兵家著作，有《孙武兵法》、《孙膑兵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  <w:w w:val="98"/>
        </w:rPr>
        <w:t>法》、《司马法》、《六韬》、《三略》等，纵横家虽无专著,但《国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语》、《国策》、《左传&gt;等书记载了他们的外交辞令和策略。这</w:t>
      </w:r>
    </w:p>
    <w:p>
      <w:pPr>
        <w:spacing w:line="270" w:lineRule="auto"/>
        <w:sectPr>
          <w:headerReference w:type="default" r:id="rId455"/>
          <w:pgSz w:w="11900" w:h="16840"/>
          <w:pgMar w:top="2140" w:right="1785" w:bottom="400" w:left="1569" w:header="17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332" w:right="40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些著作不是个人的实践经验可以完成的，是前人经验和个人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实践相结合的产物，人类的知识和理论，历来就是互相渗透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的，兵家和纵横家的知识和理论也渗透了易</w:t>
      </w:r>
      <w:r>
        <w:rPr>
          <w:rFonts w:ascii="SimSun" w:hAnsi="SimSun" w:eastAsia="SimSun" w:cs="SimSun"/>
          <w:sz w:val="31"/>
          <w:szCs w:val="31"/>
          <w:spacing w:val="-14"/>
        </w:rPr>
        <w:t>学知识和理论，这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种渗透不会是在有了文字之后才开始的，在只有语言没有文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字的上古前期和远古之末，凭着世代口耳相传，也会互相渗透 </w:t>
      </w:r>
      <w:r>
        <w:rPr>
          <w:rFonts w:ascii="SimSun" w:hAnsi="SimSun" w:eastAsia="SimSun" w:cs="SimSun"/>
          <w:sz w:val="31"/>
          <w:szCs w:val="31"/>
          <w:spacing w:val="-2"/>
        </w:rPr>
        <w:t>的。如果那时不能互相渗透，到了上古后期有齐备完善的文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字记录才互相渗透的话，军事外交知识和理论就不会一下子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高深到后人莫及的地步。知识的积累，理论的升华，是要有相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当长的历史过程的。在远古、上古时期，这个历史过程肯定要 </w:t>
      </w:r>
      <w:r>
        <w:rPr>
          <w:rFonts w:ascii="SimSun" w:hAnsi="SimSun" w:eastAsia="SimSun" w:cs="SimSun"/>
          <w:sz w:val="31"/>
          <w:szCs w:val="31"/>
          <w:spacing w:val="-3"/>
        </w:rPr>
        <w:t>比现在的知识理论发展更新周期更缓慢更长久，这应当是合 </w:t>
      </w:r>
      <w:r>
        <w:rPr>
          <w:rFonts w:ascii="SimSun" w:hAnsi="SimSun" w:eastAsia="SimSun" w:cs="SimSun"/>
          <w:sz w:val="31"/>
          <w:szCs w:val="31"/>
          <w:spacing w:val="-2"/>
        </w:rPr>
        <w:t>乎情理的推论。人类总是把最新的知识和理论用于军事和外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交，因为军事和外交是关系到自己生死存亡</w:t>
      </w:r>
      <w:r>
        <w:rPr>
          <w:rFonts w:ascii="SimSun" w:hAnsi="SimSun" w:eastAsia="SimSun" w:cs="SimSun"/>
          <w:sz w:val="31"/>
          <w:szCs w:val="31"/>
          <w:spacing w:val="-14"/>
        </w:rPr>
        <w:t>的头等大事，是任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何时候都忽视不得的。易学知识和理论是中国人最早的新知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识新理论，将这种知识和理论中的一些方法用于军事和外交，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也是必然的事情。</w:t>
      </w:r>
    </w:p>
    <w:p>
      <w:pPr>
        <w:pStyle w:val="BodyText"/>
        <w:spacing w:line="350" w:lineRule="auto"/>
        <w:rPr/>
      </w:pPr>
      <w:r/>
    </w:p>
    <w:p>
      <w:pPr>
        <w:ind w:left="986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3.自有战争就有军事家和兵法</w:t>
      </w:r>
    </w:p>
    <w:p>
      <w:pPr>
        <w:ind w:left="332" w:firstLine="650"/>
        <w:spacing w:before="289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一般地说，战争是指人和人之间的武装冲突。其实，人类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和兽类之间的冲突也是有武装因素的，不过人类的武装是人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类创造的，兽类的武装是自然生成的。兽类中无自然武装者，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能生存到现在，是因为它们和人类一样没有自然武装，所以能 </w:t>
      </w:r>
      <w:r>
        <w:rPr>
          <w:rFonts w:ascii="SimSun" w:hAnsi="SimSun" w:eastAsia="SimSun" w:cs="SimSun"/>
          <w:sz w:val="31"/>
          <w:szCs w:val="31"/>
          <w:spacing w:val="-13"/>
        </w:rPr>
        <w:t>被人类利用，和人类结成不解之缘，成为人</w:t>
      </w:r>
      <w:r>
        <w:rPr>
          <w:rFonts w:ascii="SimSun" w:hAnsi="SimSun" w:eastAsia="SimSun" w:cs="SimSun"/>
          <w:sz w:val="31"/>
          <w:szCs w:val="31"/>
          <w:spacing w:val="-14"/>
        </w:rPr>
        <w:t>类的家畜，为人类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出力效劳，得到人类的保护，协助人类对兽类</w:t>
      </w:r>
      <w:r>
        <w:rPr>
          <w:rFonts w:ascii="SimSun" w:hAnsi="SimSun" w:eastAsia="SimSun" w:cs="SimSun"/>
          <w:sz w:val="31"/>
          <w:szCs w:val="31"/>
          <w:spacing w:val="-14"/>
        </w:rPr>
        <w:t>或同类进行争取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生存的斗争或战争。如果没有这方面的原因，它们可能早就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灭绝了。最早成为人类家畜，协助人类对兽类或同类进行战 </w:t>
      </w:r>
      <w:r>
        <w:rPr>
          <w:rFonts w:ascii="SimSun" w:hAnsi="SimSun" w:eastAsia="SimSun" w:cs="SimSun"/>
          <w:sz w:val="31"/>
          <w:szCs w:val="31"/>
          <w:spacing w:val="-2"/>
        </w:rPr>
        <w:t>争的大概是犬和马了，而协助人类和人类进行战争的主要是 </w:t>
      </w:r>
      <w:r>
        <w:rPr>
          <w:rFonts w:ascii="SimSun" w:hAnsi="SimSun" w:eastAsia="SimSun" w:cs="SimSun"/>
          <w:sz w:val="31"/>
          <w:szCs w:val="31"/>
          <w:spacing w:val="-13"/>
        </w:rPr>
        <w:t>马，所以在上古之初的氏族社会中，主管军事行动的首领叫司</w:t>
      </w:r>
    </w:p>
    <w:p>
      <w:pPr>
        <w:spacing w:line="268" w:lineRule="auto"/>
        <w:sectPr>
          <w:headerReference w:type="default" r:id="rId456"/>
          <w:pgSz w:w="12050" w:h="16940"/>
          <w:pgMar w:top="2229" w:right="1755" w:bottom="400" w:left="1807" w:header="18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632"/>
        <w:spacing w:before="34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马。所谓司马，就是现在的武装司令，在当时也就是</w:t>
      </w:r>
      <w:r>
        <w:rPr>
          <w:rFonts w:ascii="SimSun" w:hAnsi="SimSun" w:eastAsia="SimSun" w:cs="SimSun"/>
          <w:sz w:val="31"/>
          <w:szCs w:val="31"/>
          <w:spacing w:val="-16"/>
        </w:rPr>
        <w:t>氏族社会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中的军事专家。他们进行战争的一些方法经过世代口耳相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传，不断丰富发展，成为司马法，也叫兵法，或叫司马兵法。据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载，上古后期的战国时代，齐威王曾命大夫整理古代司马兵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法，把穰苴兵法附于其中，定名《司马穰苴兵法》,后人误为齐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司马穰苴所作，其实是上古前期司马兵法的整理汇编。《司马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法》原为一百五十篇，今仅存五篇，这可能是因为上古前期的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兵法过于简约，不适用于发展了的中古时期的复杂战争，后人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传抄只择其适用者录之，故仅存五篇。至于《六韬》、《孙武兵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  <w:w w:val="99"/>
        </w:rPr>
        <w:t>法》、《孙膑兵法》、《三略&gt;等军事著作，也一定是在总结前人的</w:t>
      </w:r>
      <w:r>
        <w:rPr>
          <w:rFonts w:ascii="SimSun" w:hAnsi="SimSun" w:eastAsia="SimSun" w:cs="SimSun"/>
          <w:sz w:val="31"/>
          <w:szCs w:val="31"/>
          <w:spacing w:val="4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用兵之法基础上加以丰富发展写成的，绝不会是在他们个人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实践的基础上以纯个人的经验写成的。</w:t>
      </w:r>
    </w:p>
    <w:p>
      <w:pPr>
        <w:pStyle w:val="BodyText"/>
        <w:spacing w:line="291" w:lineRule="auto"/>
        <w:rPr/>
      </w:pPr>
      <w:r/>
    </w:p>
    <w:p>
      <w:pPr>
        <w:ind w:left="694"/>
        <w:spacing w:before="101" w:line="220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4.自有谈判就有外交家和权术</w:t>
      </w:r>
    </w:p>
    <w:p>
      <w:pPr>
        <w:ind w:right="420" w:firstLine="719"/>
        <w:spacing w:before="32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"/>
        </w:rPr>
        <w:t>自有战争而长期不分胜负，就必有和平谈判之事出现。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在以后也有打打谈谈的或先谈后打的，还有边打边谈的。打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是无条件的，只要有一方要打就会打起来。谈是有条件的，必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须互通语言或有语言翻译，必须双方势均力敌难分胜负，才有  </w:t>
      </w:r>
      <w:r>
        <w:rPr>
          <w:rFonts w:ascii="SimSun" w:hAnsi="SimSun" w:eastAsia="SimSun" w:cs="SimSun"/>
          <w:sz w:val="31"/>
          <w:szCs w:val="31"/>
          <w:spacing w:val="-14"/>
        </w:rPr>
        <w:t>双方愿谈的可能，只有一方愿谈是谈不起来的。总之，战争和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谈判是相继产生的社会现象，但战争产生在先，谈判</w:t>
      </w:r>
      <w:r>
        <w:rPr>
          <w:rFonts w:ascii="SimSun" w:hAnsi="SimSun" w:eastAsia="SimSun" w:cs="SimSun"/>
          <w:sz w:val="31"/>
          <w:szCs w:val="31"/>
          <w:spacing w:val="-3"/>
        </w:rPr>
        <w:t>产生在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后。战争是军事的开始，谈判是外交的开始，有战争和军事就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有兵法和计谋，有谈判和外交就有权术和辞令。所以，自有谈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判就有外交家和权术，辞令只是为权术服务以实现政治目的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的手段而已。上古后期，出了许多著名的外交家，在外交理论  </w:t>
      </w:r>
      <w:r>
        <w:rPr>
          <w:rFonts w:ascii="SimSun" w:hAnsi="SimSun" w:eastAsia="SimSun" w:cs="SimSun"/>
          <w:sz w:val="31"/>
          <w:szCs w:val="31"/>
          <w:spacing w:val="-2"/>
        </w:rPr>
        <w:t>上也有很大发展，但都是在前人的外交经验的</w:t>
      </w:r>
      <w:r>
        <w:rPr>
          <w:rFonts w:ascii="SimSun" w:hAnsi="SimSun" w:eastAsia="SimSun" w:cs="SimSun"/>
          <w:sz w:val="31"/>
          <w:szCs w:val="31"/>
          <w:spacing w:val="-3"/>
        </w:rPr>
        <w:t>基础上发展起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9"/>
        </w:rPr>
        <w:t>来的。有些外交家本身是政治家，如《左传》、《国语》、《国策》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中记载的一些人的事迹辞令，就兼有政治家和外交家的性质。</w:t>
      </w:r>
    </w:p>
    <w:p>
      <w:pPr>
        <w:spacing w:line="270" w:lineRule="auto"/>
        <w:sectPr>
          <w:headerReference w:type="default" r:id="rId457"/>
          <w:pgSz w:w="11900" w:h="16840"/>
          <w:pgMar w:top="2099" w:right="1785" w:bottom="400" w:left="1480" w:header="16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left="245" w:right="6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而专以外交辞令取得成功的，应当首推提出约纵的苏秦和提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出连横的张仪。约纵又称合纵，即六国联合拒秦；连横亦作连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衡，即六国分别事秦。苏秦约纵在先，张仪连横在</w:t>
      </w:r>
      <w:r>
        <w:rPr>
          <w:rFonts w:ascii="SimSun" w:hAnsi="SimSun" w:eastAsia="SimSun" w:cs="SimSun"/>
          <w:sz w:val="31"/>
          <w:szCs w:val="31"/>
          <w:spacing w:val="-16"/>
        </w:rPr>
        <w:t>后，虽然连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横破坏了约纵取代了约纵，但这说明约纵和连横都是成功的。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所以后人称他们为纵横家，实际就是外交家。纵横之说源于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八卦九宫，八卦九宫为易学九宫，演变为洛书九宫即为数学九 </w:t>
      </w:r>
      <w:r>
        <w:rPr>
          <w:rFonts w:ascii="SimSun" w:hAnsi="SimSun" w:eastAsia="SimSun" w:cs="SimSun"/>
          <w:sz w:val="31"/>
          <w:szCs w:val="31"/>
          <w:spacing w:val="-15"/>
        </w:rPr>
        <w:t>宫。数学九官称为九宫图，亦称纵横图，后人称为幻方</w:t>
      </w:r>
      <w:r>
        <w:rPr>
          <w:rFonts w:ascii="SimSun" w:hAnsi="SimSun" w:eastAsia="SimSun" w:cs="SimSun"/>
          <w:sz w:val="31"/>
          <w:szCs w:val="31"/>
          <w:spacing w:val="-16"/>
        </w:rPr>
        <w:t>。即将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从1到</w:t>
      </w:r>
      <w:r>
        <w:rPr>
          <w:rFonts w:ascii="SimSun" w:hAnsi="SimSun" w:eastAsia="SimSun" w:cs="SimSun"/>
          <w:sz w:val="31"/>
          <w:szCs w:val="31"/>
          <w:spacing w:val="-8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n</w:t>
      </w:r>
      <w:r>
        <w:rPr>
          <w:rFonts w:ascii="Times New Roman" w:hAnsi="Times New Roman" w:eastAsia="Times New Roman" w:cs="Times New Roman"/>
          <w:sz w:val="31"/>
          <w:szCs w:val="31"/>
          <w:spacing w:val="2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的自然数排成纵横各有</w:t>
      </w:r>
      <w:r>
        <w:rPr>
          <w:rFonts w:ascii="SimSun" w:hAnsi="SimSun" w:eastAsia="SimSun" w:cs="SimSun"/>
          <w:sz w:val="31"/>
          <w:szCs w:val="31"/>
          <w:spacing w:val="-9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n </w:t>
      </w:r>
      <w:r>
        <w:rPr>
          <w:rFonts w:ascii="SimSun" w:hAnsi="SimSun" w:eastAsia="SimSun" w:cs="SimSun"/>
          <w:sz w:val="31"/>
          <w:szCs w:val="31"/>
          <w:spacing w:val="2"/>
        </w:rPr>
        <w:t>个数的正方形，使在同一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行、同一列或同一对角线上</w:t>
      </w:r>
      <w:r>
        <w:rPr>
          <w:rFonts w:ascii="SimSun" w:hAnsi="SimSun" w:eastAsia="SimSun" w:cs="SimSun"/>
          <w:sz w:val="31"/>
          <w:szCs w:val="31"/>
          <w:spacing w:val="-8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n </w:t>
      </w:r>
      <w:r>
        <w:rPr>
          <w:rFonts w:ascii="SimSun" w:hAnsi="SimSun" w:eastAsia="SimSun" w:cs="SimSun"/>
          <w:sz w:val="31"/>
          <w:szCs w:val="31"/>
          <w:spacing w:val="-3"/>
        </w:rPr>
        <w:t>个数的和都相等。研究</w:t>
      </w:r>
      <w:r>
        <w:rPr>
          <w:rFonts w:ascii="SimSun" w:hAnsi="SimSun" w:eastAsia="SimSun" w:cs="SimSun"/>
          <w:sz w:val="31"/>
          <w:szCs w:val="31"/>
          <w:spacing w:val="-4"/>
        </w:rPr>
        <w:t>者据文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字记载认为汉代已有三行纵横图。其实三行纵横图即洛书九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宫图，它的出现当在上古中期或前期之末。那时没有文字，画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上九宫格，在格内画圈画点或摆石子土块表示数，就</w:t>
      </w:r>
      <w:r>
        <w:rPr>
          <w:rFonts w:ascii="SimSun" w:hAnsi="SimSun" w:eastAsia="SimSun" w:cs="SimSun"/>
          <w:sz w:val="31"/>
          <w:szCs w:val="31"/>
          <w:spacing w:val="-16"/>
        </w:rPr>
        <w:t>能成为纵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横图。《史记》记苏秦初次游说不成功，回家受冷落，发愤学 </w:t>
      </w:r>
      <w:r>
        <w:rPr>
          <w:rFonts w:ascii="SimSun" w:hAnsi="SimSun" w:eastAsia="SimSun" w:cs="SimSun"/>
          <w:sz w:val="31"/>
          <w:szCs w:val="31"/>
          <w:spacing w:val="-15"/>
        </w:rPr>
        <w:t>习，头悬梁，锥刺股，再次游说才成功。可见他在大</w:t>
      </w:r>
      <w:r>
        <w:rPr>
          <w:rFonts w:ascii="SimSun" w:hAnsi="SimSun" w:eastAsia="SimSun" w:cs="SimSun"/>
          <w:sz w:val="31"/>
          <w:szCs w:val="31"/>
          <w:spacing w:val="-16"/>
        </w:rPr>
        <w:t>量阅读中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见到了纵横图，从中悟出了纵横之理才取得成功的。他见到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的纵横图，自然是上古中期或以前的洛书九宫图经过口耳相 </w:t>
      </w:r>
      <w:r>
        <w:rPr>
          <w:rFonts w:ascii="SimSun" w:hAnsi="SimSun" w:eastAsia="SimSun" w:cs="SimSun"/>
          <w:sz w:val="31"/>
          <w:szCs w:val="31"/>
          <w:spacing w:val="-10"/>
        </w:rPr>
        <w:t>传再变成文字记录的，所以外交也和易学有关。</w:t>
      </w:r>
    </w:p>
    <w:p>
      <w:pPr>
        <w:pStyle w:val="BodyText"/>
        <w:spacing w:line="366" w:lineRule="auto"/>
        <w:rPr/>
      </w:pPr>
      <w:r/>
    </w:p>
    <w:p>
      <w:pPr>
        <w:ind w:left="909"/>
        <w:spacing w:before="101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5.兵法不离阴阳奇正虚实之道</w:t>
      </w:r>
    </w:p>
    <w:p>
      <w:pPr>
        <w:ind w:left="245" w:firstLine="689"/>
        <w:spacing w:before="315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用兵之法，不离阴阳、奇正、虚实之道，前已略言之，此再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详论之。阴阳，即明暗之意。俗话说，“明枪易躲，暗箭难防”。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故兵法的要诀是出其不意，攻其不备。如何做到呢?就是要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有阴有阳，有明有暗，有正常姿态，有奇特行动，虚虚实实，或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虚者实之，实者虚之，使对方不知真假，不明情况，而自己了解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自己的情况，又知道对方的情况，就能战必胜，攻必克，守必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固。所以兵法上说：“知己知彼，百战不殆”。阴阳、奇正、虚实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之道，即易学之道，故历代军师多数精通易学，历代将帅多数</w:t>
      </w:r>
    </w:p>
    <w:p>
      <w:pPr>
        <w:spacing w:line="267" w:lineRule="auto"/>
        <w:sectPr>
          <w:headerReference w:type="default" r:id="rId458"/>
          <w:pgSz w:w="11900" w:h="16840"/>
          <w:pgMar w:top="2069" w:right="1704" w:bottom="400" w:left="1785" w:header="16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left="155" w:right="472"/>
        <w:spacing w:before="101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善晓阴阳。但战争双方都是人，都懂得这些道理，都力求做到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这些，所以有将遇良材，棋逢对手的时候，谁胜谁败，那就要看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天时、地利、人和了。</w:t>
      </w:r>
    </w:p>
    <w:p>
      <w:pPr>
        <w:ind w:left="919"/>
        <w:spacing w:before="32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6.权术不离纵横辟阖刚柔之道</w:t>
      </w:r>
    </w:p>
    <w:p>
      <w:pPr>
        <w:pStyle w:val="BodyText"/>
        <w:spacing w:line="255" w:lineRule="auto"/>
        <w:rPr/>
      </w:pPr>
      <w:r/>
    </w:p>
    <w:p>
      <w:pPr>
        <w:ind w:right="310" w:firstLine="884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权术有两种涵义，原来的涵义，权是秤砣，它</w:t>
      </w:r>
      <w:r>
        <w:rPr>
          <w:rFonts w:ascii="SimSun" w:hAnsi="SimSun" w:eastAsia="SimSun" w:cs="SimSun"/>
          <w:sz w:val="31"/>
          <w:szCs w:val="31"/>
          <w:spacing w:val="-16"/>
        </w:rPr>
        <w:t>是用于衡量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轻重的，故有权衡轻重、权衡利弊等说。术就是方法或手段。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权术就是权衡轻重利弊的方法或手段。外交家是很重视权衡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轻重利弊的，因为外交活动，在远古之末上古之初，得当与否，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关系到一个氏族或部落的兴衰存亡，所以外交家必须</w:t>
      </w:r>
      <w:r>
        <w:rPr>
          <w:rFonts w:ascii="SimSun" w:hAnsi="SimSun" w:eastAsia="SimSun" w:cs="SimSun"/>
          <w:sz w:val="31"/>
          <w:szCs w:val="31"/>
          <w:spacing w:val="2"/>
        </w:rPr>
        <w:t>善于权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衡轻重利弊，因而不能不精通权术。但外交是为政治服务的，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政治家也必须善于权衡轻重利弊，也必须精通权术。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一般人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的交往也要考虑轻重利弊，也要懂点权术才能生存。但权术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一到政治家手里，就和权力结合在一起了，因而产生另一种涵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义，成了利用权力整治人的方法或手段的意思了。这两种涵  </w:t>
      </w:r>
      <w:r>
        <w:rPr>
          <w:rFonts w:ascii="SimSun" w:hAnsi="SimSun" w:eastAsia="SimSun" w:cs="SimSun"/>
          <w:sz w:val="31"/>
          <w:szCs w:val="31"/>
          <w:spacing w:val="-15"/>
        </w:rPr>
        <w:t>义是相近的，但不是相同的。权术不离纵横、辟阎、刚柔之道，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纵横术本来是全方位衡量轻重利弊的意思，但自苏秦、张仪创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约纵连横之说，就变成了两种对立的外交方法。辟阎亦作捭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阎，即开合之意，《鬼谷子》有专门讲捭阎术的篇章，其中云：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</w:rPr>
        <w:t>“捭之者，开也，言也，阳也；阎之者，闭也，</w:t>
      </w:r>
      <w:r>
        <w:rPr>
          <w:rFonts w:ascii="SimSun" w:hAnsi="SimSun" w:eastAsia="SimSun" w:cs="SimSun"/>
          <w:sz w:val="31"/>
          <w:szCs w:val="31"/>
          <w:spacing w:val="-43"/>
        </w:rPr>
        <w:t>默也，阴也。”又云：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“此天地阴阳之道，而说人之法也。”尹知章&lt;鬼谷子序》说：“苏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秦、张仪往事之，受捭阎之术十有二章。”因此，捭阎术就成了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有名的外交术。刚柔，即软硬之意，在外交上当硬时要硬，当 </w:t>
      </w:r>
      <w:r>
        <w:rPr>
          <w:rFonts w:ascii="SimSun" w:hAnsi="SimSun" w:eastAsia="SimSun" w:cs="SimSun"/>
          <w:sz w:val="31"/>
          <w:szCs w:val="31"/>
          <w:spacing w:val="-8"/>
        </w:rPr>
        <w:t>软时要软，也就是在外交活动中要刚柔并济，软硬兼施。这些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外交方法也是从易学中引伸出来的，《鬼谷子》一书对这些道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理的来源说得比较明白。《鬼谷子&gt;成书于上古后期，也</w:t>
      </w:r>
      <w:r>
        <w:rPr>
          <w:rFonts w:ascii="SimSun" w:hAnsi="SimSun" w:eastAsia="SimSun" w:cs="SimSun"/>
          <w:sz w:val="31"/>
          <w:szCs w:val="31"/>
          <w:spacing w:val="-3"/>
        </w:rPr>
        <w:t>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鬼谷子其人的首创，也是总结和发展前人的外交经验的结果，</w:t>
      </w:r>
    </w:p>
    <w:p>
      <w:pPr>
        <w:spacing w:line="271" w:lineRule="auto"/>
        <w:sectPr>
          <w:headerReference w:type="default" r:id="rId459"/>
          <w:pgSz w:w="11900" w:h="16840"/>
          <w:pgMar w:top="1939" w:right="1785" w:bottom="400" w:left="1505" w:header="15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85"/>
        <w:spacing w:before="321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11"/>
        </w:rPr>
        <w:t>没有前人的外交经验通过口耳相传和文字记录流传下来，也</w:t>
      </w:r>
    </w:p>
    <w:p>
      <w:pPr>
        <w:ind w:left="18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是不会成为理论并写出书来的。</w:t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390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0"/>
        </w:rPr>
        <w:t>四、易学与代数几何学及物理化学</w:t>
      </w:r>
    </w:p>
    <w:p>
      <w:pPr>
        <w:pStyle w:val="BodyText"/>
        <w:spacing w:line="307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ind w:left="185" w:right="56" w:firstLine="759"/>
        <w:spacing w:before="101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易学符号本身就是代数，易学图式本身就是几何，易学阴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阳性质本身就是物理，易学阴阳变化本身就是化学。当然，那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是最原始最初级的代数、几何、物理、化学，</w:t>
      </w:r>
      <w:r>
        <w:rPr>
          <w:rFonts w:ascii="SimSun" w:hAnsi="SimSun" w:eastAsia="SimSun" w:cs="SimSun"/>
          <w:sz w:val="31"/>
          <w:szCs w:val="31"/>
          <w:spacing w:val="-25"/>
        </w:rPr>
        <w:t>不能和现代的先进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的代数、几何、物理、化学同日而语。但它是现代的先进的代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数、几何、物理、化学的第一个生长点，没有这第一</w:t>
      </w:r>
      <w:r>
        <w:rPr>
          <w:rFonts w:ascii="SimSun" w:hAnsi="SimSun" w:eastAsia="SimSun" w:cs="SimSun"/>
          <w:sz w:val="31"/>
          <w:szCs w:val="31"/>
          <w:spacing w:val="-20"/>
        </w:rPr>
        <w:t>个生长点，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就不会有以后的和现代的代数、几何、物理、</w:t>
      </w:r>
      <w:r>
        <w:rPr>
          <w:rFonts w:ascii="SimSun" w:hAnsi="SimSun" w:eastAsia="SimSun" w:cs="SimSun"/>
          <w:sz w:val="31"/>
          <w:szCs w:val="31"/>
          <w:spacing w:val="-25"/>
        </w:rPr>
        <w:t>化学。不过，任何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事物的第一个生长点，是很难被人当作这种事物来认识的。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别的事物不好说，就拿人来说吧。最初的人很可能是单细胞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动物。这种单细胞动物很可能和千千万万种其他单</w:t>
      </w:r>
      <w:r>
        <w:rPr>
          <w:rFonts w:ascii="SimSun" w:hAnsi="SimSun" w:eastAsia="SimSun" w:cs="SimSun"/>
          <w:sz w:val="31"/>
          <w:szCs w:val="31"/>
          <w:spacing w:val="-3"/>
        </w:rPr>
        <w:t>细胞动物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在表面上完全一模一样，但他的内部结构却和其他单细胞动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物不相同。表面指细胞膜、细胞壁、细胞质、</w:t>
      </w:r>
      <w:r>
        <w:rPr>
          <w:rFonts w:ascii="SimSun" w:hAnsi="SimSun" w:eastAsia="SimSun" w:cs="SimSun"/>
          <w:sz w:val="31"/>
          <w:szCs w:val="31"/>
          <w:spacing w:val="-24"/>
        </w:rPr>
        <w:t>细胞核等而言；内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部结构指细胞核中所含的遗传物质的化学成分和</w:t>
      </w:r>
      <w:r>
        <w:rPr>
          <w:rFonts w:ascii="SimSun" w:hAnsi="SimSun" w:eastAsia="SimSun" w:cs="SimSun"/>
          <w:sz w:val="31"/>
          <w:szCs w:val="31"/>
          <w:spacing w:val="-3"/>
        </w:rPr>
        <w:t>组合方式等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而言。动物学家借助显微镜见到的最小最简单的动物是单细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胞动物。生物学家借助高倍显微镜见到的最小最简</w:t>
      </w:r>
      <w:r>
        <w:rPr>
          <w:rFonts w:ascii="SimSun" w:hAnsi="SimSun" w:eastAsia="SimSun" w:cs="SimSun"/>
          <w:sz w:val="31"/>
          <w:szCs w:val="31"/>
          <w:spacing w:val="-3"/>
        </w:rPr>
        <w:t>单的生物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是病毒。生物遗传学家借助各种科学手段见到的是动、植物 </w:t>
      </w:r>
      <w:r>
        <w:rPr>
          <w:rFonts w:ascii="SimSun" w:hAnsi="SimSun" w:eastAsia="SimSun" w:cs="SimSun"/>
          <w:sz w:val="31"/>
          <w:szCs w:val="31"/>
          <w:spacing w:val="-14"/>
        </w:rPr>
        <w:t>即生物的遗传物质的染色体的对数、条数、长度的不同。生物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化学家借助化学分析手段见到的是生物遗传染色体的化学成 </w:t>
      </w:r>
      <w:r>
        <w:rPr>
          <w:rFonts w:ascii="SimSun" w:hAnsi="SimSun" w:eastAsia="SimSun" w:cs="SimSun"/>
          <w:sz w:val="31"/>
          <w:szCs w:val="31"/>
          <w:spacing w:val="-13"/>
        </w:rPr>
        <w:t>分即化学元素的性质、数量、组合方式、结构形式的不同。而 </w:t>
      </w:r>
      <w:r>
        <w:rPr>
          <w:rFonts w:ascii="SimSun" w:hAnsi="SimSun" w:eastAsia="SimSun" w:cs="SimSun"/>
          <w:sz w:val="31"/>
          <w:szCs w:val="31"/>
          <w:spacing w:val="-1"/>
        </w:rPr>
        <w:t>物理学家则借助各种科学手段见到的是化学元素即原子的电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子、质子、中子、介子的层数、个数等更复杂的微观世界。当 </w:t>
      </w:r>
      <w:r>
        <w:rPr>
          <w:rFonts w:ascii="SimSun" w:hAnsi="SimSun" w:eastAsia="SimSun" w:cs="SimSun"/>
          <w:sz w:val="31"/>
          <w:szCs w:val="31"/>
          <w:spacing w:val="-13"/>
        </w:rPr>
        <w:t>然，以上这些都是后人的发现和成果，似乎与古代人无关。但</w:t>
      </w:r>
    </w:p>
    <w:p>
      <w:pPr>
        <w:spacing w:line="271" w:lineRule="auto"/>
        <w:sectPr>
          <w:headerReference w:type="default" r:id="rId460"/>
          <w:pgSz w:w="11900" w:h="16840"/>
          <w:pgMar w:top="1999" w:right="1720" w:bottom="400" w:left="1785" w:header="16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1" w:lineRule="auto"/>
        <w:rPr/>
      </w:pPr>
      <w:r/>
    </w:p>
    <w:p>
      <w:pPr>
        <w:ind w:right="48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8" w:id="75"/>
      <w:bookmarkEnd w:id="75"/>
      <w:r>
        <w:rPr>
          <w:rFonts w:ascii="SimSun" w:hAnsi="SimSun" w:eastAsia="SimSun" w:cs="SimSun"/>
          <w:sz w:val="31"/>
          <w:szCs w:val="31"/>
          <w:spacing w:val="-13"/>
        </w:rPr>
        <w:t>古代人说，万物皆一太极，整个宏观世界是一太</w:t>
      </w:r>
      <w:r>
        <w:rPr>
          <w:rFonts w:ascii="SimSun" w:hAnsi="SimSun" w:eastAsia="SimSun" w:cs="SimSun"/>
          <w:sz w:val="31"/>
          <w:szCs w:val="31"/>
          <w:spacing w:val="-14"/>
        </w:rPr>
        <w:t>极，整个微观 </w:t>
      </w:r>
      <w:r>
        <w:rPr>
          <w:rFonts w:ascii="SimSun" w:hAnsi="SimSun" w:eastAsia="SimSun" w:cs="SimSun"/>
          <w:sz w:val="31"/>
          <w:szCs w:val="31"/>
          <w:spacing w:val="-9"/>
        </w:rPr>
        <w:t>世界也是一太极，大至天体是一太极，小至夸克也是一太极，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太极总是由阴阳虚实两种东西两个部分构成的</w:t>
      </w:r>
      <w:r>
        <w:rPr>
          <w:rFonts w:ascii="SimSun" w:hAnsi="SimSun" w:eastAsia="SimSun" w:cs="SimSun"/>
          <w:sz w:val="31"/>
          <w:szCs w:val="31"/>
          <w:spacing w:val="-3"/>
        </w:rPr>
        <w:t>，宏观世界和 </w:t>
      </w:r>
      <w:r>
        <w:rPr>
          <w:rFonts w:ascii="SimSun" w:hAnsi="SimSun" w:eastAsia="SimSun" w:cs="SimSun"/>
          <w:sz w:val="31"/>
          <w:szCs w:val="31"/>
          <w:spacing w:val="-24"/>
        </w:rPr>
        <w:t>微观世界都没有具体的极限，只有“至大无外，至小无内”的抽 </w:t>
      </w:r>
      <w:r>
        <w:rPr>
          <w:rFonts w:ascii="SimSun" w:hAnsi="SimSun" w:eastAsia="SimSun" w:cs="SimSun"/>
          <w:sz w:val="31"/>
          <w:szCs w:val="31"/>
          <w:spacing w:val="-24"/>
        </w:rPr>
        <w:t>象的极限。太极可以无限分合，分之则为两仪、四象、</w:t>
      </w:r>
      <w:r>
        <w:rPr>
          <w:rFonts w:ascii="SimSun" w:hAnsi="SimSun" w:eastAsia="SimSun" w:cs="SimSun"/>
          <w:sz w:val="31"/>
          <w:szCs w:val="31"/>
          <w:spacing w:val="-25"/>
        </w:rPr>
        <w:t>八卦，以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至无限多，而这无限多合之则为太极。不管分至</w:t>
      </w:r>
      <w:r>
        <w:rPr>
          <w:rFonts w:ascii="SimSun" w:hAnsi="SimSun" w:eastAsia="SimSun" w:cs="SimSun"/>
          <w:sz w:val="31"/>
          <w:szCs w:val="31"/>
          <w:spacing w:val="-14"/>
        </w:rPr>
        <w:t>何种程度，它 </w:t>
      </w:r>
      <w:r>
        <w:rPr>
          <w:rFonts w:ascii="SimSun" w:hAnsi="SimSun" w:eastAsia="SimSun" w:cs="SimSun"/>
          <w:sz w:val="31"/>
          <w:szCs w:val="31"/>
          <w:spacing w:val="-13"/>
        </w:rPr>
        <w:t>都是阴阳两种东西、虚实两个部分的统一体，所以又各是一太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极。不管合至何种程度，它仍是阴阳两种东西、</w:t>
      </w:r>
      <w:r>
        <w:rPr>
          <w:rFonts w:ascii="SimSun" w:hAnsi="SimSun" w:eastAsia="SimSun" w:cs="SimSun"/>
          <w:sz w:val="31"/>
          <w:szCs w:val="31"/>
          <w:spacing w:val="-14"/>
        </w:rPr>
        <w:t>虚实两个部分 </w:t>
      </w:r>
      <w:r>
        <w:rPr>
          <w:rFonts w:ascii="SimSun" w:hAnsi="SimSun" w:eastAsia="SimSun" w:cs="SimSun"/>
          <w:sz w:val="31"/>
          <w:szCs w:val="31"/>
          <w:spacing w:val="-19"/>
        </w:rPr>
        <w:t>的统一体，所以也仍是一太极。整个宇宙是一太极， 一个夸克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是一太极，宇宙至夸克之间的一切事物都各是一</w:t>
      </w:r>
      <w:r>
        <w:rPr>
          <w:rFonts w:ascii="SimSun" w:hAnsi="SimSun" w:eastAsia="SimSun" w:cs="SimSun"/>
          <w:sz w:val="31"/>
          <w:szCs w:val="31"/>
          <w:spacing w:val="-14"/>
        </w:rPr>
        <w:t>太极，所以万 </w:t>
      </w:r>
      <w:r>
        <w:rPr>
          <w:rFonts w:ascii="SimSun" w:hAnsi="SimSun" w:eastAsia="SimSun" w:cs="SimSun"/>
          <w:sz w:val="31"/>
          <w:szCs w:val="31"/>
          <w:spacing w:val="-2"/>
        </w:rPr>
        <w:t>物皆一太极。用这种观点来看万物，纵看有低</w:t>
      </w:r>
      <w:r>
        <w:rPr>
          <w:rFonts w:ascii="SimSun" w:hAnsi="SimSun" w:eastAsia="SimSun" w:cs="SimSun"/>
          <w:sz w:val="31"/>
          <w:szCs w:val="31"/>
          <w:spacing w:val="-3"/>
        </w:rPr>
        <w:t>级高级的层次 </w:t>
      </w:r>
      <w:r>
        <w:rPr>
          <w:rFonts w:ascii="SimSun" w:hAnsi="SimSun" w:eastAsia="SimSun" w:cs="SimSun"/>
          <w:sz w:val="31"/>
          <w:szCs w:val="31"/>
          <w:spacing w:val="-13"/>
        </w:rPr>
        <w:t>之分，横看有植物动物的种类之分，两种看法和</w:t>
      </w:r>
      <w:r>
        <w:rPr>
          <w:rFonts w:ascii="SimSun" w:hAnsi="SimSun" w:eastAsia="SimSun" w:cs="SimSun"/>
          <w:sz w:val="31"/>
          <w:szCs w:val="31"/>
          <w:spacing w:val="-14"/>
        </w:rPr>
        <w:t>分法都能形成 </w:t>
      </w:r>
      <w:r>
        <w:rPr>
          <w:rFonts w:ascii="SimSun" w:hAnsi="SimSun" w:eastAsia="SimSun" w:cs="SimSun"/>
          <w:sz w:val="31"/>
          <w:szCs w:val="31"/>
          <w:spacing w:val="-1"/>
        </w:rPr>
        <w:t>系统认识。但所形成的系统认识是不相同的。关于生物的系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统认识，将在下一节中专门讨论，本节还是回到代数、几何、物 </w:t>
      </w:r>
      <w:r>
        <w:rPr>
          <w:rFonts w:ascii="SimSun" w:hAnsi="SimSun" w:eastAsia="SimSun" w:cs="SimSun"/>
          <w:sz w:val="31"/>
          <w:szCs w:val="31"/>
          <w:spacing w:val="-17"/>
        </w:rPr>
        <w:t>理、化学方面来，专门讨论易学和这些学科的关系。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800"/>
        <w:spacing w:before="114" w:line="223" w:lineRule="auto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z w:val="35"/>
          <w:szCs w:val="35"/>
          <w:spacing w:val="-13"/>
        </w:rPr>
        <w:t>(一)易学与代数学、几何学</w:t>
      </w:r>
    </w:p>
    <w:p>
      <w:pPr>
        <w:pStyle w:val="BodyText"/>
        <w:spacing w:line="399" w:lineRule="auto"/>
        <w:rPr/>
      </w:pPr>
      <w:r/>
    </w:p>
    <w:p>
      <w:pPr>
        <w:ind w:right="572" w:firstLine="659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代数学、几何学，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一般人认为是外国人首创的新学问，中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国人现在所学的代数学、几何学是从外国引进</w:t>
      </w:r>
      <w:r>
        <w:rPr>
          <w:rFonts w:ascii="SimSun" w:hAnsi="SimSun" w:eastAsia="SimSun" w:cs="SimSun"/>
          <w:sz w:val="31"/>
          <w:szCs w:val="31"/>
          <w:spacing w:val="-14"/>
        </w:rPr>
        <w:t>的，中国自己没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有这样的学问。至于数学，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一般人认为中国早就有，早在两千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多年前的周代就有《周髀算经》,是算经十书中最早的一部数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学著作，其中已有相当复杂的分数算法和开平方法</w:t>
      </w:r>
      <w:r>
        <w:rPr>
          <w:rFonts w:ascii="SimSun" w:hAnsi="SimSun" w:eastAsia="SimSun" w:cs="SimSun"/>
          <w:sz w:val="31"/>
          <w:szCs w:val="31"/>
          <w:spacing w:val="-14"/>
        </w:rPr>
        <w:t>，以及勾股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定理。算经十书，除《周髀算经&gt;外，其余为《九章算术》、《孙子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6"/>
        </w:rPr>
        <w:t>算经》、《五曹算经》、《夏侯阳算经》、《张丘建算经》、《海岛算</w:t>
      </w:r>
      <w:r>
        <w:rPr>
          <w:rFonts w:ascii="SimSun" w:hAnsi="SimSun" w:eastAsia="SimSun" w:cs="SimSun"/>
          <w:sz w:val="31"/>
          <w:szCs w:val="31"/>
          <w:spacing w:val="2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  <w:w w:val="96"/>
        </w:rPr>
        <w:t>经》、《五经算术》、《缀术》、《缉古算经》等。这十部数学著作都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成书于一千多年前的唐代以前，唐代的国子监算学馆以这十</w:t>
      </w:r>
    </w:p>
    <w:p>
      <w:pPr>
        <w:spacing w:line="268" w:lineRule="auto"/>
        <w:sectPr>
          <w:headerReference w:type="default" r:id="rId461"/>
          <w:pgSz w:w="11900" w:h="16840"/>
          <w:pgMar w:top="2039" w:right="1785" w:bottom="400" w:left="1489" w:header="16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09" w:right="5" w:firstLine="155"/>
        <w:spacing w:before="32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部书为教材，后来《缀术&gt;失传，代以《数术记遗》;《夏侯阳算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经》失真本，宋元丰年间所刻算经十书中的《夏侯阳算经》,据 </w:t>
      </w:r>
      <w:r>
        <w:rPr>
          <w:rFonts w:ascii="SimSun" w:hAnsi="SimSun" w:eastAsia="SimSun" w:cs="SimSun"/>
          <w:sz w:val="31"/>
          <w:szCs w:val="31"/>
          <w:spacing w:val="3"/>
        </w:rPr>
        <w:t>研究者说是由别人托名编撰的。总而言之，中国是早有数学 </w:t>
      </w:r>
      <w:r>
        <w:rPr>
          <w:rFonts w:ascii="SimSun" w:hAnsi="SimSun" w:eastAsia="SimSun" w:cs="SimSun"/>
          <w:sz w:val="31"/>
          <w:szCs w:val="31"/>
          <w:spacing w:val="-16"/>
        </w:rPr>
        <w:t>的，但究竟早到何时，是不大清楚的，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一般</w:t>
      </w:r>
      <w:r>
        <w:rPr>
          <w:rFonts w:ascii="SimSun" w:hAnsi="SimSun" w:eastAsia="SimSun" w:cs="SimSun"/>
          <w:sz w:val="31"/>
          <w:szCs w:val="31"/>
          <w:spacing w:val="-17"/>
        </w:rPr>
        <w:t>只认为早到两千多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年前的周代，因为《周髀算经》中有个“周”字。但“周髀”的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“周”,非指周代，当指圆周，因为《周髀算经》是阐明盖天说和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四分历法的，盖天说和四分历法起源很早，前已言</w:t>
      </w:r>
      <w:r>
        <w:rPr>
          <w:rFonts w:ascii="SimSun" w:hAnsi="SimSun" w:eastAsia="SimSun" w:cs="SimSun"/>
          <w:sz w:val="31"/>
          <w:szCs w:val="31"/>
          <w:spacing w:val="-9"/>
        </w:rPr>
        <w:t>之，其说认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为天如盖，是个半圆弧，地如盘，是个半圆弦，太阳从东向西偏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南沿天的半圆弧线运行，所以用土圭测日影有方向变化和长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短变化，确定每天正午观察日影，就可以不管方向只计长短。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所以，它说：“周髀长八尺，夏至之日，晷长一尺六寸。髀者，股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也，正晷者，勾也。”可见说的是半圆内三角形的变化规律</w:t>
      </w:r>
      <w:r>
        <w:rPr>
          <w:rFonts w:ascii="SimSun" w:hAnsi="SimSun" w:eastAsia="SimSun" w:cs="SimSun"/>
          <w:sz w:val="31"/>
          <w:szCs w:val="31"/>
          <w:spacing w:val="-20"/>
        </w:rPr>
        <w:t>及其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比例关系。“周髀”者，半圆内三角形之勾、股、弦也。“勾三股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四弦必五”,就是有名的勾股定理，因为它是由商</w:t>
      </w:r>
      <w:r>
        <w:rPr>
          <w:rFonts w:ascii="SimSun" w:hAnsi="SimSun" w:eastAsia="SimSun" w:cs="SimSun"/>
          <w:sz w:val="31"/>
          <w:szCs w:val="31"/>
          <w:spacing w:val="-3"/>
        </w:rPr>
        <w:t>高在谈话中 </w:t>
      </w:r>
      <w:r>
        <w:rPr>
          <w:rFonts w:ascii="SimSun" w:hAnsi="SimSun" w:eastAsia="SimSun" w:cs="SimSun"/>
          <w:sz w:val="31"/>
          <w:szCs w:val="31"/>
          <w:spacing w:val="-8"/>
        </w:rPr>
        <w:t>说出的，所以又叫商高定理。这不会是商高个人的发现，而应 </w:t>
      </w:r>
      <w:r>
        <w:rPr>
          <w:rFonts w:ascii="SimSun" w:hAnsi="SimSun" w:eastAsia="SimSun" w:cs="SimSun"/>
          <w:sz w:val="31"/>
          <w:szCs w:val="31"/>
          <w:spacing w:val="3"/>
        </w:rPr>
        <w:t>当是商高在前人长期观察日影的经验中总结出来的；或前人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已经总结出来，通过世代口耳相传，传至商高，才由他说出</w:t>
      </w:r>
      <w:r>
        <w:rPr>
          <w:rFonts w:ascii="SimSun" w:hAnsi="SimSun" w:eastAsia="SimSun" w:cs="SimSun"/>
          <w:sz w:val="31"/>
          <w:szCs w:val="31"/>
          <w:spacing w:val="-20"/>
        </w:rPr>
        <w:t>，又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变成文字记录的。商高是何时人，已难确考，但至晚也应当是 </w:t>
      </w:r>
      <w:r>
        <w:rPr>
          <w:rFonts w:ascii="SimSun" w:hAnsi="SimSun" w:eastAsia="SimSun" w:cs="SimSun"/>
          <w:sz w:val="31"/>
          <w:szCs w:val="31"/>
          <w:spacing w:val="-8"/>
        </w:rPr>
        <w:t>周代人，或周代中期人。也就是说，中国的数学在两千多年前 </w:t>
      </w:r>
      <w:r>
        <w:rPr>
          <w:rFonts w:ascii="SimSun" w:hAnsi="SimSun" w:eastAsia="SimSun" w:cs="SimSun"/>
          <w:sz w:val="31"/>
          <w:szCs w:val="31"/>
          <w:spacing w:val="3"/>
        </w:rPr>
        <w:t>的周代已经很有成就了，并不落后于外国。外国最早提出勾 </w:t>
      </w:r>
      <w:r>
        <w:rPr>
          <w:rFonts w:ascii="SimSun" w:hAnsi="SimSun" w:eastAsia="SimSun" w:cs="SimSun"/>
          <w:sz w:val="31"/>
          <w:szCs w:val="31"/>
          <w:spacing w:val="9"/>
        </w:rPr>
        <w:t>股定理的是古希腊的毕达哥拉斯(约公元前580—500),称毕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达哥拉斯定理，时间也不相上下。至于代数、几何，</w:t>
      </w:r>
      <w:r>
        <w:rPr>
          <w:rFonts w:ascii="SimSun" w:hAnsi="SimSun" w:eastAsia="SimSun" w:cs="SimSun"/>
          <w:sz w:val="31"/>
          <w:szCs w:val="31"/>
          <w:spacing w:val="-7"/>
        </w:rPr>
        <w:t>似乎中国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以前不曾有过，其实是有的。中国的易学中就有，不过后人没 </w:t>
      </w:r>
      <w:r>
        <w:rPr>
          <w:rFonts w:ascii="SimSun" w:hAnsi="SimSun" w:eastAsia="SimSun" w:cs="SimSun"/>
          <w:sz w:val="31"/>
          <w:szCs w:val="31"/>
          <w:spacing w:val="20"/>
        </w:rPr>
        <w:t>有发现而已。</w:t>
      </w:r>
    </w:p>
    <w:p>
      <w:pPr>
        <w:pStyle w:val="BodyText"/>
        <w:rPr/>
      </w:pPr>
      <w:r/>
    </w:p>
    <w:p>
      <w:pPr>
        <w:ind w:left="979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1.易学符号有代数代物性质</w:t>
      </w:r>
    </w:p>
    <w:p>
      <w:pPr>
        <w:ind w:left="944"/>
        <w:spacing w:before="326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易学中的阴阳两仪符号，代表了一切事物中的阴阳两个</w:t>
      </w:r>
    </w:p>
    <w:p>
      <w:pPr>
        <w:spacing w:line="219" w:lineRule="auto"/>
        <w:sectPr>
          <w:headerReference w:type="default" r:id="rId462"/>
          <w:pgSz w:w="11900" w:h="16840"/>
          <w:pgMar w:top="1939" w:right="1609" w:bottom="400" w:left="1785" w:header="156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20"/>
        <w:spacing w:before="33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方面，也代表了某一事物中的阴阳两个极端。它</w:t>
      </w:r>
      <w:r>
        <w:rPr>
          <w:rFonts w:ascii="SimSun" w:hAnsi="SimSun" w:eastAsia="SimSun" w:cs="SimSun"/>
          <w:sz w:val="31"/>
          <w:szCs w:val="31"/>
          <w:spacing w:val="-3"/>
        </w:rPr>
        <w:t>所代表的本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来是事物的物理性质，但它又用于代表数，两仪符号中的阳符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代表奇数一，阴符代表偶数二。四象符号是阴阳符号的二元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二次组合，代表自然数一至四。八卦符号是阴</w:t>
      </w:r>
      <w:r>
        <w:rPr>
          <w:rFonts w:ascii="SimSun" w:hAnsi="SimSun" w:eastAsia="SimSun" w:cs="SimSun"/>
          <w:sz w:val="31"/>
          <w:szCs w:val="31"/>
          <w:spacing w:val="-3"/>
        </w:rPr>
        <w:t>阳符号的二元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三次组合，代表自然数1至8。阴阳符号的二元三次组合之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上，可以有无限多的组合，可以代表无限多的自然数。自然数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从理论上说是无穷大和无穷小的，人类使用的自然</w:t>
      </w:r>
      <w:r>
        <w:rPr>
          <w:rFonts w:ascii="SimSun" w:hAnsi="SimSun" w:eastAsia="SimSun" w:cs="SimSun"/>
          <w:sz w:val="31"/>
          <w:szCs w:val="31"/>
          <w:spacing w:val="-3"/>
        </w:rPr>
        <w:t>数却是有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限大和有限小的，因为大数可以不用，小数</w:t>
      </w:r>
      <w:r>
        <w:rPr>
          <w:rFonts w:ascii="SimSun" w:hAnsi="SimSun" w:eastAsia="SimSun" w:cs="SimSun"/>
          <w:sz w:val="31"/>
          <w:szCs w:val="31"/>
          <w:spacing w:val="-15"/>
        </w:rPr>
        <w:t>可以不计，实在要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用要计，可以改变单位，将大数变小，将小数变大，使</w:t>
      </w:r>
      <w:r>
        <w:rPr>
          <w:rFonts w:ascii="SimSun" w:hAnsi="SimSun" w:eastAsia="SimSun" w:cs="SimSun"/>
          <w:sz w:val="31"/>
          <w:szCs w:val="31"/>
          <w:spacing w:val="-25"/>
        </w:rPr>
        <w:t>其成为常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用的自然数，如天文学上远距离星球的距离单</w:t>
      </w:r>
      <w:r>
        <w:rPr>
          <w:rFonts w:ascii="SimSun" w:hAnsi="SimSun" w:eastAsia="SimSun" w:cs="SimSun"/>
          <w:sz w:val="31"/>
          <w:szCs w:val="31"/>
          <w:spacing w:val="-3"/>
        </w:rPr>
        <w:t>位改用光年计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算，物理学上短寿命粒子的寿命单位改用微秒计算，大数就变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小了，小数就变大了，都是常用自然数了。用阴阳二元组合符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号代表数，和用数字表示数、用字母代表数的性质是一样的，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因此，可以说它本身就是代数或代数学。阴阳二元组合符号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也用来代表某些具体事物，如用阴阳符号表示男女、雌雄&lt;正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负、虚实、明暗、黑白、有无、冷热等等；用四象符号表示东南西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北、春夏秋冬、温热凉寒等等；用八卦符号表示天、地、风、雷、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6"/>
          <w:w w:val="98"/>
        </w:rPr>
        <w:t>水、火、山、泽等八种事物，东、南、西、北、东南、东北、西南、西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  <w:w w:val="98"/>
        </w:rPr>
        <w:t>北等八个方位，立春、立夏、立秋、立冬，春分、秋分、夏至、冬至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等八个节气等等。代表事物的符号有两种，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</w:t>
      </w:r>
      <w:r>
        <w:rPr>
          <w:rFonts w:ascii="SimSun" w:hAnsi="SimSun" w:eastAsia="SimSun" w:cs="SimSun"/>
          <w:sz w:val="31"/>
          <w:szCs w:val="31"/>
          <w:spacing w:val="-12"/>
        </w:rPr>
        <w:t>种是听觉符号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即语言， 一种是视觉符号即文字。阴阳二元组合符号，既然可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以代事代物，就具有准文字的性质，但它只和事物联系，只和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语言的语义联系，不和语言的语音联系，所以它不是正式的文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字。</w:t>
      </w:r>
    </w:p>
    <w:p>
      <w:pPr>
        <w:pStyle w:val="BodyText"/>
        <w:spacing w:line="431" w:lineRule="auto"/>
        <w:rPr/>
      </w:pPr>
      <w:r/>
    </w:p>
    <w:p>
      <w:pPr>
        <w:ind w:left="57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2.易学图象含三角几何原理</w:t>
      </w:r>
    </w:p>
    <w:p>
      <w:pPr>
        <w:ind w:left="609"/>
        <w:spacing w:before="33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易学的最早图象是太极图，太极图的纵横轴线即直径，是</w:t>
      </w:r>
    </w:p>
    <w:p>
      <w:pPr>
        <w:spacing w:line="219" w:lineRule="auto"/>
        <w:sectPr>
          <w:headerReference w:type="default" r:id="rId463"/>
          <w:pgSz w:w="11900" w:h="16840"/>
          <w:pgMar w:top="2099" w:right="1785" w:bottom="400" w:left="1529" w:header="16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37" w:right="53"/>
        <w:spacing w:before="305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2"/>
        </w:rPr>
        <w:t>直线；其中的阴阳交界线即反</w:t>
      </w:r>
      <w:r>
        <w:rPr>
          <w:rFonts w:ascii="SimSun" w:hAnsi="SimSun" w:eastAsia="SimSun" w:cs="SimSun"/>
          <w:sz w:val="31"/>
          <w:szCs w:val="31"/>
          <w:spacing w:val="-2"/>
        </w:rPr>
        <w:t>S </w:t>
      </w:r>
      <w:r>
        <w:rPr>
          <w:rFonts w:ascii="SimHei" w:hAnsi="SimHei" w:eastAsia="SimHei" w:cs="SimHei"/>
          <w:sz w:val="31"/>
          <w:szCs w:val="31"/>
          <w:spacing w:val="-2"/>
        </w:rPr>
        <w:t>形线和其外的圆周线，是曲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线。反</w:t>
      </w:r>
      <w:r>
        <w:rPr>
          <w:rFonts w:ascii="SimSun" w:hAnsi="SimSun" w:eastAsia="SimSun" w:cs="SimSun"/>
          <w:sz w:val="31"/>
          <w:szCs w:val="31"/>
          <w:spacing w:val="-8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S</w:t>
      </w:r>
      <w:r>
        <w:rPr>
          <w:rFonts w:ascii="Times New Roman" w:hAnsi="Times New Roman" w:eastAsia="Times New Roman" w:cs="Times New Roman"/>
          <w:sz w:val="31"/>
          <w:szCs w:val="31"/>
          <w:spacing w:val="2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形线在太极圈正面上是渐开曲线，在</w:t>
      </w:r>
      <w:r>
        <w:rPr>
          <w:rFonts w:ascii="SimSun" w:hAnsi="SimSun" w:eastAsia="SimSun" w:cs="SimSun"/>
          <w:sz w:val="31"/>
          <w:szCs w:val="31"/>
          <w:spacing w:val="-4"/>
        </w:rPr>
        <w:t>太极圈反面上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是渐收曲线；在太极图上由圆周线到中心点是渐收曲线，由中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心点到圆周线是渐开曲线。太极图中，直径、半径及两半圆中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所含任意三角形的勾、股、弦都是直线。因此，太极图是直线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和正圆、互反、渐收、渐开曲线俱全的几何图形。如果在此基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础上形成一套理论并有文字记录，不就是三角几何学了吗?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口头理论应当是早就形成了的，只因为中国人一开始就形成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了以单义单音词为主的语言，后来为语言造文字，要造适应于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单义单音为主的词的以单义单音单形为主的字，造几千个义、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音、形不同的单字要比造几十个拼音字母难得多，所需时间也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长得多，造成齐备完善的文字系统，大概花费了一两千年的时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间，所以，中国人的许多理论形成得很早，大约而</w:t>
      </w:r>
      <w:r>
        <w:rPr>
          <w:rFonts w:ascii="SimSun" w:hAnsi="SimSun" w:eastAsia="SimSun" w:cs="SimSun"/>
          <w:sz w:val="31"/>
          <w:szCs w:val="31"/>
          <w:spacing w:val="-13"/>
        </w:rPr>
        <w:t>文字记录却 </w:t>
      </w:r>
      <w:r>
        <w:rPr>
          <w:rFonts w:ascii="SimSun" w:hAnsi="SimSun" w:eastAsia="SimSun" w:cs="SimSun"/>
          <w:sz w:val="31"/>
          <w:szCs w:val="31"/>
          <w:spacing w:val="-2"/>
        </w:rPr>
        <w:t>不很早，与西方的文明古国不相上下。中国的文</w:t>
      </w:r>
      <w:r>
        <w:rPr>
          <w:rFonts w:ascii="SimSun" w:hAnsi="SimSun" w:eastAsia="SimSun" w:cs="SimSun"/>
          <w:sz w:val="31"/>
          <w:szCs w:val="31"/>
          <w:spacing w:val="-3"/>
        </w:rPr>
        <w:t>字系统齐备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完善于上古后期的周代之中，也就是西周之末春秋之初，所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以，自春秋之时起，就纷纷著书立说，形成百花齐放、百家争鸣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的繁荣局面。中国自那时起才有了像样的文献，各种文献的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理论之高，几乎到了难以超越的程度，如果不是口头理论的长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期发展和全面总结，是不会一下子高到那种程度的</w:t>
      </w:r>
      <w:r>
        <w:rPr>
          <w:rFonts w:ascii="SimSun" w:hAnsi="SimSun" w:eastAsia="SimSun" w:cs="SimSun"/>
          <w:sz w:val="31"/>
          <w:szCs w:val="31"/>
          <w:spacing w:val="-2"/>
        </w:rPr>
        <w:t>。管子的 </w:t>
      </w:r>
      <w:r>
        <w:rPr>
          <w:rFonts w:ascii="SimSun" w:hAnsi="SimSun" w:eastAsia="SimSun" w:cs="SimSun"/>
          <w:sz w:val="31"/>
          <w:szCs w:val="31"/>
          <w:spacing w:val="-14"/>
        </w:rPr>
        <w:t>政治经济理论，孔子的人道理论，老子的天道理论，孙子的兵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法理论，孟子、荀子、庄子、墨子等人的人性理论和人</w:t>
      </w:r>
      <w:r>
        <w:rPr>
          <w:rFonts w:ascii="SimSun" w:hAnsi="SimSun" w:eastAsia="SimSun" w:cs="SimSun"/>
          <w:sz w:val="31"/>
          <w:szCs w:val="31"/>
          <w:spacing w:val="-20"/>
        </w:rPr>
        <w:t>生理论，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至今也仍是无人超越的高峰，原因就在于他</w:t>
      </w:r>
      <w:r>
        <w:rPr>
          <w:rFonts w:ascii="SimSun" w:hAnsi="SimSun" w:eastAsia="SimSun" w:cs="SimSun"/>
          <w:sz w:val="31"/>
          <w:szCs w:val="31"/>
          <w:spacing w:val="-3"/>
        </w:rPr>
        <w:t>们的理论不是他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们个人的理论，而是前人的理论的发展和总结。</w:t>
      </w:r>
    </w:p>
    <w:p>
      <w:pPr>
        <w:ind w:left="872"/>
        <w:spacing w:before="33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2"/>
        </w:rPr>
        <w:t>3.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太极为整数1,符号为整分数</w:t>
      </w:r>
    </w:p>
    <w:p>
      <w:pPr>
        <w:ind w:left="237" w:right="192" w:firstLine="650"/>
        <w:spacing w:before="33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万物皆一太极，太极指一切事物的整体而言，故太极可为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整数1。太极如为整数1,则表示太极阴阳两部分的符号就为</w:t>
      </w:r>
    </w:p>
    <w:p>
      <w:pPr>
        <w:sectPr>
          <w:headerReference w:type="default" r:id="rId464"/>
          <w:pgSz w:w="12080" w:h="16960"/>
          <w:pgMar w:top="2120" w:right="1812" w:bottom="400" w:left="1812" w:header="17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59"/>
        <w:spacing w:before="338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分数1、2,四部分的符号就为分数1、2、3、4,八部分的符号就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为分数1、2、3、4、5、6、7、8,不断地一分为二，分的次数越多，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则组合符号越多，数也越多，但这些数都是自然数</w:t>
      </w:r>
      <w:r>
        <w:rPr>
          <w:rFonts w:ascii="SimSun" w:hAnsi="SimSun" w:eastAsia="SimSun" w:cs="SimSun"/>
          <w:sz w:val="31"/>
          <w:szCs w:val="31"/>
          <w:spacing w:val="-14"/>
        </w:rPr>
        <w:t>的整数，而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表示的是分数，因此可以称为分整数或整分数。每分一次为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一个层级，同层级的数虽有大小多少之别，但值是相等的。所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以《易传》上说：二与四同功而异位，三与五同功</w:t>
      </w:r>
      <w:r>
        <w:rPr>
          <w:rFonts w:ascii="SimSun" w:hAnsi="SimSun" w:eastAsia="SimSun" w:cs="SimSun"/>
          <w:sz w:val="31"/>
          <w:szCs w:val="31"/>
          <w:spacing w:val="-25"/>
        </w:rPr>
        <w:t>而异位。二与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四同功而异位，本指四象之二与四同功而异位，则四象之一与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三同功而异位不言自明。三与五同功而异位，本指八卦之三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与五同功而异位，则八卦之各数同功而异位</w:t>
      </w:r>
      <w:r>
        <w:rPr>
          <w:rFonts w:ascii="SimSun" w:hAnsi="SimSun" w:eastAsia="SimSun" w:cs="SimSun"/>
          <w:sz w:val="31"/>
          <w:szCs w:val="31"/>
          <w:spacing w:val="-3"/>
        </w:rPr>
        <w:t>不言自明。所谓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同功，即表示相同的值，亦即等值之意。所谓异位，</w:t>
      </w:r>
      <w:r>
        <w:rPr>
          <w:rFonts w:ascii="SimSun" w:hAnsi="SimSun" w:eastAsia="SimSun" w:cs="SimSun"/>
          <w:sz w:val="31"/>
          <w:szCs w:val="31"/>
          <w:spacing w:val="-14"/>
        </w:rPr>
        <w:t>即处于不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同的方位，亦即异数之意。后人用以解释六十四卦符号的爻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位，谓二爻与四爻同功而异位，但又说其善不同，二多誉，四多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惧，近也。是二、四并不同功。谓三爻与五</w:t>
      </w:r>
      <w:r>
        <w:rPr>
          <w:rFonts w:ascii="SimSun" w:hAnsi="SimSun" w:eastAsia="SimSun" w:cs="SimSun"/>
          <w:sz w:val="31"/>
          <w:szCs w:val="31"/>
          <w:spacing w:val="-14"/>
        </w:rPr>
        <w:t>爻同功而异位，但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又说三多凶，五多功，贵贱之等也。是三、五也不同功。所谓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同功，当指作用或涵义相同；异位，当指方</w:t>
      </w:r>
      <w:r>
        <w:rPr>
          <w:rFonts w:ascii="SimSun" w:hAnsi="SimSun" w:eastAsia="SimSun" w:cs="SimSun"/>
          <w:sz w:val="31"/>
          <w:szCs w:val="31"/>
          <w:spacing w:val="-14"/>
        </w:rPr>
        <w:t>位不同。但后人说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二、四同功是同具阴柔的功能，三、五同功是同具阳刚的功能，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异位是各居上下卦不同之位，爻有阴阳刚柔之分，位也有阴阳 </w:t>
      </w:r>
      <w:r>
        <w:rPr>
          <w:rFonts w:ascii="SimSun" w:hAnsi="SimSun" w:eastAsia="SimSun" w:cs="SimSun"/>
          <w:sz w:val="31"/>
          <w:szCs w:val="31"/>
          <w:spacing w:val="-13"/>
        </w:rPr>
        <w:t>刚柔之分，因此，当位不当位，作用和涵义就不相</w:t>
      </w:r>
      <w:r>
        <w:rPr>
          <w:rFonts w:ascii="SimSun" w:hAnsi="SimSun" w:eastAsia="SimSun" w:cs="SimSun"/>
          <w:sz w:val="31"/>
          <w:szCs w:val="31"/>
          <w:spacing w:val="-14"/>
        </w:rPr>
        <w:t>同。这也是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一种有道理的解释，但它是为占卜服务的解释，不是为数学服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务的解释，所以本文不取。</w:t>
      </w:r>
    </w:p>
    <w:p>
      <w:pPr>
        <w:pStyle w:val="BodyText"/>
        <w:spacing w:line="321" w:lineRule="auto"/>
        <w:rPr/>
      </w:pPr>
      <w:r/>
    </w:p>
    <w:p>
      <w:pPr>
        <w:ind w:left="644"/>
        <w:spacing w:before="100" w:line="21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4.太极为无数零，符号为正负数</w:t>
      </w:r>
    </w:p>
    <w:p>
      <w:pPr>
        <w:pStyle w:val="BodyText"/>
        <w:rPr/>
      </w:pPr>
      <w:r/>
    </w:p>
    <w:p>
      <w:pPr>
        <w:ind w:right="259" w:firstLine="669"/>
        <w:spacing w:before="10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太极是一切事物的整体或混沌状态，也可以看作无数，无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为零，故太极可为无数零。太极处于阴阳两数之间。当符号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表示的数为一、二时，太极在一、二间。当符号表示的数为一、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二、三、四时，太极在一、三，二、四之间。当符号表示的数为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5"/>
          <w:w w:val="97"/>
        </w:rPr>
        <w:t>一、二、三、四、五、六、七、八时，太极在一、八，二、七，三、六，</w:t>
      </w:r>
    </w:p>
    <w:p>
      <w:pPr>
        <w:spacing w:line="220" w:lineRule="auto"/>
        <w:sectPr>
          <w:headerReference w:type="default" r:id="rId465"/>
          <w:pgSz w:w="11900" w:h="16840"/>
          <w:pgMar w:top="2049" w:right="1785" w:bottom="400" w:left="1700" w:header="16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4" w:right="12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四、五之间。不管数多少，太极都在相对两数之间</w:t>
      </w:r>
      <w:r>
        <w:rPr>
          <w:rFonts w:ascii="SimSun" w:hAnsi="SimSun" w:eastAsia="SimSun" w:cs="SimSun"/>
          <w:sz w:val="31"/>
          <w:szCs w:val="31"/>
          <w:spacing w:val="-14"/>
        </w:rPr>
        <w:t>。当事物为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整体或混沌状态时，太极表示整体或混沌的无数零。当事物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分裂为有数的分数时，太极始终是事物的中心点</w:t>
      </w:r>
      <w:r>
        <w:rPr>
          <w:rFonts w:ascii="SimSun" w:hAnsi="SimSun" w:eastAsia="SimSun" w:cs="SimSun"/>
          <w:sz w:val="31"/>
          <w:szCs w:val="31"/>
          <w:spacing w:val="-14"/>
        </w:rPr>
        <w:t>，也始终是各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相对分数的中心点。所以，太极相当于正、负数之间的零，所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分之符号和数就相当于正、负数。在两仪、四象</w:t>
      </w:r>
      <w:r>
        <w:rPr>
          <w:rFonts w:ascii="SimSun" w:hAnsi="SimSun" w:eastAsia="SimSun" w:cs="SimSun"/>
          <w:sz w:val="31"/>
          <w:szCs w:val="31"/>
          <w:spacing w:val="-24"/>
        </w:rPr>
        <w:t>、八卦、六十四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卦圆图中，相对两数虽然数不相同，但值是</w:t>
      </w:r>
      <w:r>
        <w:rPr>
          <w:rFonts w:ascii="SimSun" w:hAnsi="SimSun" w:eastAsia="SimSun" w:cs="SimSun"/>
          <w:sz w:val="31"/>
          <w:szCs w:val="31"/>
          <w:spacing w:val="-14"/>
        </w:rPr>
        <w:t>相等的。两仪的中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心点和太极的中心点之间的距离是相等的，两仪的</w:t>
      </w:r>
      <w:r>
        <w:rPr>
          <w:rFonts w:ascii="SimSun" w:hAnsi="SimSun" w:eastAsia="SimSun" w:cs="SimSun"/>
          <w:sz w:val="31"/>
          <w:szCs w:val="31"/>
          <w:spacing w:val="-3"/>
        </w:rPr>
        <w:t>面积是相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等的。四象的中心点和太极的中心点之间的距离是相等的，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四象的面积是相等的。八卦、六十四卦的距离和面积也无不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相等。以太极中心点为零作纵横坐标十字线，以左右上下表 </w:t>
      </w:r>
      <w:r>
        <w:rPr>
          <w:rFonts w:ascii="SimSun" w:hAnsi="SimSun" w:eastAsia="SimSun" w:cs="SimSun"/>
          <w:sz w:val="31"/>
          <w:szCs w:val="31"/>
          <w:spacing w:val="-23"/>
        </w:rPr>
        <w:t>示正、负数，或以符号表示正、负数作正、负数运算，和现代的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正、负及正、负数运算道理是完全相同的，只是符号及表示方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法不同而已。古代中国人在观察日光阴阳变化的土圭子午线 </w:t>
      </w:r>
      <w:r>
        <w:rPr>
          <w:rFonts w:ascii="SimSun" w:hAnsi="SimSun" w:eastAsia="SimSun" w:cs="SimSun"/>
          <w:sz w:val="31"/>
          <w:szCs w:val="31"/>
          <w:spacing w:val="-23"/>
        </w:rPr>
        <w:t>上，以子午线上的中心点为定春分、秋分，分阴阳半年；以</w:t>
      </w:r>
      <w:r>
        <w:rPr>
          <w:rFonts w:ascii="SimSun" w:hAnsi="SimSun" w:eastAsia="SimSun" w:cs="SimSun"/>
          <w:sz w:val="31"/>
          <w:szCs w:val="31"/>
          <w:spacing w:val="-24"/>
        </w:rPr>
        <w:t>子午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5"/>
        </w:rPr>
        <w:t>线的两端为一、--,为奇、偶，为一、二，为阴、阳，为正、负，定夏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至、冬至，分四季八节。故两仪一为阳数，正数、奇</w:t>
      </w:r>
      <w:r>
        <w:rPr>
          <w:rFonts w:ascii="SimSun" w:hAnsi="SimSun" w:eastAsia="SimSun" w:cs="SimSun"/>
          <w:sz w:val="31"/>
          <w:szCs w:val="31"/>
          <w:spacing w:val="-24"/>
        </w:rPr>
        <w:t>数，二为阴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数、负数、偶数；四象一、二为阳数，正数，三、四为</w:t>
      </w:r>
      <w:r>
        <w:rPr>
          <w:rFonts w:ascii="SimSun" w:hAnsi="SimSun" w:eastAsia="SimSun" w:cs="SimSun"/>
          <w:sz w:val="31"/>
          <w:szCs w:val="31"/>
          <w:spacing w:val="-39"/>
        </w:rPr>
        <w:t>阴数、负数；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八卦一、二、三、四为阳数、正数，五、六、七、八为阴数、负数。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两仪之一，相当于四象之一、二，八卦之一、二、三、四；两仪之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二，相当于四象之三、四、八卦之五、六、七、八。两仪只</w:t>
      </w:r>
      <w:r>
        <w:rPr>
          <w:rFonts w:ascii="SimSun" w:hAnsi="SimSun" w:eastAsia="SimSun" w:cs="SimSun"/>
          <w:sz w:val="31"/>
          <w:szCs w:val="31"/>
          <w:spacing w:val="-34"/>
        </w:rPr>
        <w:t>有相对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之义，无顺逆之理，四象有顺无逆，八卦才有顺有逆。故四象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之数为一、二、三、四按顺时针方向顺排，八卦之数为一、</w:t>
      </w:r>
      <w:r>
        <w:rPr>
          <w:rFonts w:ascii="SimSun" w:hAnsi="SimSun" w:eastAsia="SimSun" w:cs="SimSun"/>
          <w:sz w:val="31"/>
          <w:szCs w:val="31"/>
          <w:spacing w:val="-19"/>
        </w:rPr>
        <w:t>二、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三、四按顺时针方向顺排，而五、六、七、八则按逆</w:t>
      </w:r>
      <w:r>
        <w:rPr>
          <w:rFonts w:ascii="SimSun" w:hAnsi="SimSun" w:eastAsia="SimSun" w:cs="SimSun"/>
          <w:sz w:val="31"/>
          <w:szCs w:val="31"/>
          <w:spacing w:val="-24"/>
        </w:rPr>
        <w:t>时针方向逆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排。两仪相对无顺逆，四象相对有顺无逆，</w:t>
      </w:r>
      <w:r>
        <w:rPr>
          <w:rFonts w:ascii="SimSun" w:hAnsi="SimSun" w:eastAsia="SimSun" w:cs="SimSun"/>
          <w:sz w:val="31"/>
          <w:szCs w:val="31"/>
          <w:spacing w:val="-8"/>
        </w:rPr>
        <w:t>八卦相对有顺逆，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有顺逆则阳数、正数按顺时针方向左旋，阴数、负数按逆时针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方向右旋。所以，用阴阳符号和阴阳二元组合符号及奇偶数 </w:t>
      </w:r>
      <w:r>
        <w:rPr>
          <w:rFonts w:ascii="SimSun" w:hAnsi="SimSun" w:eastAsia="SimSun" w:cs="SimSun"/>
          <w:sz w:val="31"/>
          <w:szCs w:val="31"/>
          <w:spacing w:val="-3"/>
        </w:rPr>
        <w:t>和奇偶二元组合数表示太极(包括太极球、太极圈</w:t>
      </w:r>
      <w:r>
        <w:rPr>
          <w:rFonts w:ascii="SimSun" w:hAnsi="SimSun" w:eastAsia="SimSun" w:cs="SimSun"/>
          <w:sz w:val="31"/>
          <w:szCs w:val="31"/>
          <w:spacing w:val="-4"/>
        </w:rPr>
        <w:t>、乾坤圈及</w:t>
      </w:r>
    </w:p>
    <w:p>
      <w:pPr>
        <w:spacing w:line="272" w:lineRule="auto"/>
        <w:sectPr>
          <w:headerReference w:type="default" r:id="rId466"/>
          <w:pgSz w:w="11900" w:h="16840"/>
          <w:pgMar w:top="2119" w:right="1785" w:bottom="400" w:left="1785" w:header="16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ind w:left="54" w:right="117"/>
        <w:spacing w:before="101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其图式——太极图)原理，至八卦符号及八数而始备。</w:t>
      </w:r>
      <w:r>
        <w:rPr>
          <w:rFonts w:ascii="SimSun" w:hAnsi="SimSun" w:eastAsia="SimSun" w:cs="SimSun"/>
          <w:sz w:val="31"/>
          <w:szCs w:val="31"/>
          <w:spacing w:val="-4"/>
        </w:rPr>
        <w:t>因此，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八卦符号及一至八数在易学中有极其重要的地位、作用和意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义。这是古代中国人凭自己的智慧创造出来的</w:t>
      </w:r>
      <w:r>
        <w:rPr>
          <w:rFonts w:ascii="SimSun" w:hAnsi="SimSun" w:eastAsia="SimSun" w:cs="SimSun"/>
          <w:sz w:val="31"/>
          <w:szCs w:val="31"/>
          <w:spacing w:val="-3"/>
        </w:rPr>
        <w:t>义理逻辑和数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理逻辑，虽然和现代的义理逻辑和数理逻辑在表现</w:t>
      </w:r>
      <w:r>
        <w:rPr>
          <w:rFonts w:ascii="SimSun" w:hAnsi="SimSun" w:eastAsia="SimSun" w:cs="SimSun"/>
          <w:sz w:val="31"/>
          <w:szCs w:val="31"/>
          <w:spacing w:val="-3"/>
        </w:rPr>
        <w:t>方法和形.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式上有些不同，但基本原理是完全相同的。这种阴阳、正负数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的表现方法和形式，可以说是古代中国人的独创，因而具有与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现代的表现方法和形式不同的特殊性。</w:t>
      </w:r>
    </w:p>
    <w:p>
      <w:pPr>
        <w:pStyle w:val="BodyText"/>
        <w:spacing w:line="261" w:lineRule="auto"/>
        <w:rPr/>
      </w:pPr>
      <w:r/>
    </w:p>
    <w:p>
      <w:pPr>
        <w:ind w:left="809"/>
        <w:spacing w:before="100" w:line="219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5.太极图内含渐开渐收曲线</w:t>
      </w:r>
    </w:p>
    <w:p>
      <w:pPr>
        <w:ind w:left="54" w:right="118" w:firstLine="730"/>
        <w:spacing w:before="315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太极图是太极球和太极圈的重合图，其外圆曲线和阴阳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头半圆曲线都是正圆曲线，但阴阳的半圆曲</w:t>
      </w:r>
      <w:r>
        <w:rPr>
          <w:rFonts w:ascii="SimSun" w:hAnsi="SimSun" w:eastAsia="SimSun" w:cs="SimSun"/>
          <w:sz w:val="31"/>
          <w:szCs w:val="31"/>
          <w:spacing w:val="-3"/>
        </w:rPr>
        <w:t>线和外圆曲线连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接贯通后就是渐开曲线，曲线进入反面就是渐</w:t>
      </w:r>
      <w:r>
        <w:rPr>
          <w:rFonts w:ascii="SimSun" w:hAnsi="SimSun" w:eastAsia="SimSun" w:cs="SimSun"/>
          <w:sz w:val="31"/>
          <w:szCs w:val="31"/>
          <w:spacing w:val="-14"/>
        </w:rPr>
        <w:t>收曲线，反面的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渐收曲线和正面的渐开曲线是一样的，不过方向相反而已，所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以，从正面逆看，即从外圆曲线和阴阳头半圆曲线连接贯通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看，就是渐收曲线了。如果在太极球、太极圈重合图外配上乾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坤圈图，如附图3下所示，渐开线和渐收线就表</w:t>
      </w:r>
      <w:r>
        <w:rPr>
          <w:rFonts w:ascii="SimSun" w:hAnsi="SimSun" w:eastAsia="SimSun" w:cs="SimSun"/>
          <w:sz w:val="31"/>
          <w:szCs w:val="31"/>
          <w:spacing w:val="-3"/>
        </w:rPr>
        <w:t>现得更明显。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因为太极阴阳头半圆曲线可以连接连贯到乾坤圈渐开线上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去，成为较大的渐开线；反之，乾坤圈渐收线也可以连接贯通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到太极阴阳头半圆曲线上去，成为较大的渐收线。有了正圆 </w:t>
      </w:r>
      <w:r>
        <w:rPr>
          <w:rFonts w:ascii="SimSun" w:hAnsi="SimSun" w:eastAsia="SimSun" w:cs="SimSun"/>
          <w:sz w:val="31"/>
          <w:szCs w:val="31"/>
          <w:spacing w:val="-9"/>
        </w:rPr>
        <w:t>曲线和渐开渐收曲线，就可以构成任何形式的曲线几何</w:t>
      </w:r>
      <w:r>
        <w:rPr>
          <w:rFonts w:ascii="SimSun" w:hAnsi="SimSun" w:eastAsia="SimSun" w:cs="SimSun"/>
          <w:sz w:val="31"/>
          <w:szCs w:val="31"/>
          <w:spacing w:val="-10"/>
        </w:rPr>
        <w:t>图形，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将曲线几何图形变成直线几何图形是极容易的事</w:t>
      </w:r>
      <w:r>
        <w:rPr>
          <w:rFonts w:ascii="SimSun" w:hAnsi="SimSun" w:eastAsia="SimSun" w:cs="SimSun"/>
          <w:sz w:val="31"/>
          <w:szCs w:val="31"/>
          <w:spacing w:val="-3"/>
        </w:rPr>
        <w:t>情，正圆形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变正方形、正菱形，椭圆形变长方形、长菱形，只要确定了中心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点和引出纵横轴线，就可以改曲线为直线，曲线几何图形就可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变成直线几何图形。曲线几何图形是自然界一切</w:t>
      </w:r>
      <w:r>
        <w:rPr>
          <w:rFonts w:ascii="SimSun" w:hAnsi="SimSun" w:eastAsia="SimSun" w:cs="SimSun"/>
          <w:sz w:val="31"/>
          <w:szCs w:val="31"/>
          <w:spacing w:val="-3"/>
        </w:rPr>
        <w:t>事物的基本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形或完整形，直线几何图形是自然界一切事物的变</w:t>
      </w:r>
      <w:r>
        <w:rPr>
          <w:rFonts w:ascii="SimSun" w:hAnsi="SimSun" w:eastAsia="SimSun" w:cs="SimSun"/>
          <w:sz w:val="31"/>
          <w:szCs w:val="31"/>
          <w:spacing w:val="-3"/>
        </w:rPr>
        <w:t>化形或残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损形。所以，世界上人类制作的第一个模仿自然的图形应当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是曲线几何图形。当然，第一个曲线几何图形应该是正圆形，</w:t>
      </w:r>
    </w:p>
    <w:p>
      <w:pPr>
        <w:spacing w:line="271" w:lineRule="auto"/>
        <w:sectPr>
          <w:headerReference w:type="default" r:id="rId467"/>
          <w:pgSz w:w="11900" w:h="16840"/>
          <w:pgMar w:top="1980" w:right="1785" w:bottom="400" w:left="1785" w:header="15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left="4" w:right="322"/>
        <w:spacing w:before="101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但一般的正圆形只含有正圆曲线，不会含有</w:t>
      </w:r>
      <w:r>
        <w:rPr>
          <w:rFonts w:ascii="SimSun" w:hAnsi="SimSun" w:eastAsia="SimSun" w:cs="SimSun"/>
          <w:sz w:val="31"/>
          <w:szCs w:val="31"/>
          <w:spacing w:val="-3"/>
        </w:rPr>
        <w:t>渐开曲线和渐收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曲线，唯独中国古代人制作流传下来的太极图，用的全是作正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圆图形的方法，却作出了含有渐开曲线和渐收曲线的正圆图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形，它囊括了一切曲线几何图形的基本原理</w:t>
      </w:r>
      <w:r>
        <w:rPr>
          <w:rFonts w:ascii="SimSun" w:hAnsi="SimSun" w:eastAsia="SimSun" w:cs="SimSun"/>
          <w:sz w:val="31"/>
          <w:szCs w:val="31"/>
          <w:spacing w:val="-15"/>
        </w:rPr>
        <w:t>和基本线段，不能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不算是奇迹。</w:t>
      </w:r>
    </w:p>
    <w:p>
      <w:pPr>
        <w:pStyle w:val="BodyText"/>
        <w:spacing w:line="242" w:lineRule="auto"/>
        <w:rPr/>
      </w:pPr>
      <w:r/>
    </w:p>
    <w:p>
      <w:pPr>
        <w:ind w:left="77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6.河图内含方圆角径圆周率</w:t>
      </w:r>
    </w:p>
    <w:p>
      <w:pPr>
        <w:ind w:left="4" w:right="179" w:firstLine="750"/>
        <w:spacing w:before="33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河图是远古人的天地盘占卜器，易学用于占卜，仿之而作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八卦上下盘占卜器，前已详言，此不重复。由易学发展出天文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学，天文学有浑天、盖天、宣夜三派，浑天派谓天形如卵白，地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形如卵黄；盖天派谓天形如覆盖，地形如棋盘；宜夜派谓天无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形质，日月星辰悬空；三派都是太极系统的分</w:t>
      </w:r>
      <w:r>
        <w:rPr>
          <w:rFonts w:ascii="SimSun" w:hAnsi="SimSun" w:eastAsia="SimSun" w:cs="SimSun"/>
          <w:sz w:val="31"/>
          <w:szCs w:val="31"/>
          <w:spacing w:val="-15"/>
        </w:rPr>
        <w:t>支。浑天派和宣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夜派的看法是从不同角度观察认识宇宙的整体，和太极理论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基本一致；盖天派的看法是从人在地球上只能看到天地的一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半，另一半要在能作环球旅行的情况下才能看到，才能</w:t>
      </w:r>
      <w:r>
        <w:rPr>
          <w:rFonts w:ascii="SimSun" w:hAnsi="SimSun" w:eastAsia="SimSun" w:cs="SimSun"/>
          <w:sz w:val="31"/>
          <w:szCs w:val="31"/>
          <w:spacing w:val="-10"/>
        </w:rPr>
        <w:t>证实。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所以，盖天派可以说是从当时实际出发的天文学派，因此影响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较大，成就较多。天圆地方说是盖天派的说法，后人所画河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图，外圆内方，以天圆地方为说，始作俑者，</w:t>
      </w:r>
      <w:r>
        <w:rPr>
          <w:rFonts w:ascii="SimSun" w:hAnsi="SimSun" w:eastAsia="SimSun" w:cs="SimSun"/>
          <w:sz w:val="31"/>
          <w:szCs w:val="31"/>
          <w:spacing w:val="-15"/>
        </w:rPr>
        <w:t>当是盖天派天文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家。盖天派天文家把河图改造成外圆内方的图式，对数学和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三角几何的发展有重要作用和意义。外圆内方的圆周线</w:t>
      </w:r>
      <w:r>
        <w:rPr>
          <w:rFonts w:ascii="SimSun" w:hAnsi="SimSun" w:eastAsia="SimSun" w:cs="SimSun"/>
          <w:sz w:val="31"/>
          <w:szCs w:val="31"/>
          <w:spacing w:val="-4"/>
        </w:rPr>
        <w:t>和方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角相接，圆的直径为方的对角线，圆的四分90°度角的弧线改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为直线等于方的边长或纵横中心线长，圆的四分90°角等于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方的四角，圆变圆内方减少的面积等于以方的</w:t>
      </w:r>
      <w:r>
        <w:rPr>
          <w:rFonts w:ascii="SimSun" w:hAnsi="SimSun" w:eastAsia="SimSun" w:cs="SimSun"/>
          <w:sz w:val="31"/>
          <w:szCs w:val="31"/>
          <w:spacing w:val="-3"/>
        </w:rPr>
        <w:t>边长或纵横中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心线长为直径作半圆，用四个半圆的直径作边拼合成方重合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部分的面积；反之，重合部分的面积就等于以方的对角线为直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径作方外圆增加的面积。圆的四分90°角是从360周天来的，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360周天是太阳阴影在土圭子午线上的一次往复的</w:t>
      </w:r>
      <w:r>
        <w:rPr>
          <w:rFonts w:ascii="SimSun" w:hAnsi="SimSun" w:eastAsia="SimSun" w:cs="SimSun"/>
          <w:sz w:val="31"/>
          <w:szCs w:val="31"/>
          <w:spacing w:val="8"/>
        </w:rPr>
        <w:t>整分度，</w:t>
      </w:r>
    </w:p>
    <w:p>
      <w:pPr>
        <w:spacing w:line="271" w:lineRule="auto"/>
        <w:sectPr>
          <w:headerReference w:type="default" r:id="rId468"/>
          <w:pgSz w:w="11900" w:h="16840"/>
          <w:pgMar w:top="2069" w:right="1785" w:bottom="400" w:left="1785" w:header="16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79" w:id="76"/>
      <w:bookmarkEnd w:id="76"/>
      <w:r>
        <w:rPr>
          <w:rFonts w:ascii="SimSun" w:hAnsi="SimSun" w:eastAsia="SimSun" w:cs="SimSun"/>
          <w:sz w:val="31"/>
          <w:szCs w:val="31"/>
          <w:spacing w:val="-7"/>
        </w:rPr>
        <w:t>约相当于一天为一度。</w:t>
      </w:r>
      <w:r>
        <w:rPr>
          <w:rFonts w:ascii="SimSun" w:hAnsi="SimSun" w:eastAsia="SimSun" w:cs="SimSun"/>
          <w:sz w:val="31"/>
          <w:szCs w:val="31"/>
          <w:spacing w:val="-4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一次往复，远古人用在子午线上插签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的方法计数，可插365根签或366根签，所以一年为365</w:t>
      </w:r>
      <w:r>
        <w:rPr>
          <w:rFonts w:ascii="SimSun" w:hAnsi="SimSun" w:eastAsia="SimSun" w:cs="SimSun"/>
          <w:sz w:val="31"/>
          <w:szCs w:val="31"/>
          <w:spacing w:val="2"/>
        </w:rPr>
        <w:t>日或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366日，实际为三百六十五又四分之一日，平分为四季，每季 </w:t>
      </w:r>
      <w:r>
        <w:rPr>
          <w:rFonts w:ascii="SimSun" w:hAnsi="SimSun" w:eastAsia="SimSun" w:cs="SimSun"/>
          <w:sz w:val="31"/>
          <w:szCs w:val="31"/>
          <w:spacing w:val="-3"/>
        </w:rPr>
        <w:t>为91日或92日，不计其零数，就整分一周天为360°,一季为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90°,就叫整分度。在太极图上四分90°为四象，在河图上四分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90°也是四象。四象即四季，实际上阳半年(由春分到秋分的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半年)和阴半年(由秋分到春分的半年)的日数并不相等。远  </w:t>
      </w:r>
      <w:r>
        <w:rPr>
          <w:rFonts w:ascii="SimSun" w:hAnsi="SimSun" w:eastAsia="SimSun" w:cs="SimSun"/>
          <w:sz w:val="31"/>
          <w:szCs w:val="31"/>
          <w:spacing w:val="-14"/>
        </w:rPr>
        <w:t>古人在土圭子午线上插签计日，午端往复的签数较密较多，日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数就较多；子端往复的签数较稀较少，日数就较少。这是因为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夏至前后，太阳在黄道上移动较慢，日数就较多；冬至前后，太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阳在黄道上移动较快，日数就较少。所以，阳半年的两个节气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相隔是从15天多到16天多，阴半年的两个节气相隔是从14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天多到15天多，平均相隔是15天多。按平均天数定节气，叫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平气，也叫恒气；按子午线上的平均长度定节气，叫定气。定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气的春分、秋分一定在子午线的中心点上，即在昼夜平分的那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一天。平气或恒气的春分、秋分就不一定在昼夜平分那一天，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即不一定在子午线的中心点上。这个实际经验和</w:t>
      </w:r>
      <w:r>
        <w:rPr>
          <w:rFonts w:ascii="SimSun" w:hAnsi="SimSun" w:eastAsia="SimSun" w:cs="SimSun"/>
          <w:sz w:val="31"/>
          <w:szCs w:val="31"/>
          <w:spacing w:val="-4"/>
        </w:rPr>
        <w:t>理论，远古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人已从子午线上的平均分段和插签数不相等得知，只是</w:t>
      </w:r>
      <w:r>
        <w:rPr>
          <w:rFonts w:ascii="SimSun" w:hAnsi="SimSun" w:eastAsia="SimSun" w:cs="SimSun"/>
          <w:sz w:val="31"/>
          <w:szCs w:val="31"/>
          <w:spacing w:val="-5"/>
        </w:rPr>
        <w:t>因为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没有文字记载他们的实际经验和理论，口耳相传只能传其概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要，甚至概要也失传，所以后人又要重复前人的做法才能得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知。不仅古代的事情如此，现代的事情也往往如此，有些东西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的科学实验，前人已经做过了，但因为某种原因没有公布实验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结果，或公布了但那人没见到，那人就会去重复前人的实验。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某种东西的发明创造，前人已经完成了，但因为某种原因没有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实施制作使用，或制作使用了但未推广，别人不知道，别人就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会去重复前人的发明创造。现代是有文字的时代，尚且有这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类情况，没有文字的古代，这类情况自然就更多了。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一个河</w:t>
      </w:r>
    </w:p>
    <w:p>
      <w:pPr>
        <w:spacing w:line="272" w:lineRule="auto"/>
        <w:sectPr>
          <w:headerReference w:type="default" r:id="rId469"/>
          <w:pgSz w:w="11900" w:h="16840"/>
          <w:pgMar w:top="1909" w:right="1785" w:bottom="400" w:left="1710" w:header="14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4" w:right="195"/>
        <w:spacing w:before="330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drawing>
          <wp:anchor distT="0" distB="0" distL="0" distR="0" simplePos="0" relativeHeight="254853120" behindDoc="0" locked="0" layoutInCell="0" allowOverlap="1">
            <wp:simplePos x="0" y="0"/>
            <wp:positionH relativeFrom="page">
              <wp:posOffset>3187709</wp:posOffset>
            </wp:positionH>
            <wp:positionV relativeFrom="page">
              <wp:posOffset>8616955</wp:posOffset>
            </wp:positionV>
            <wp:extent cx="101559" cy="95278"/>
            <wp:effectExtent l="0" t="0" r="0" b="0"/>
            <wp:wrapNone/>
            <wp:docPr id="936" name="IM 936"/>
            <wp:cNvGraphicFramePr/>
            <a:graphic>
              <a:graphicData uri="http://schemas.openxmlformats.org/drawingml/2006/picture">
                <pic:pic>
                  <pic:nvPicPr>
                    <pic:cNvPr id="936" name="IM 936"/>
                    <pic:cNvPicPr/>
                  </pic:nvPicPr>
                  <pic:blipFill>
                    <a:blip r:embed="rId4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59" cy="95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4849024" behindDoc="0" locked="0" layoutInCell="0" allowOverlap="1">
            <wp:simplePos x="0" y="0"/>
            <wp:positionH relativeFrom="page">
              <wp:posOffset>3594097</wp:posOffset>
            </wp:positionH>
            <wp:positionV relativeFrom="page">
              <wp:posOffset>7962947</wp:posOffset>
            </wp:positionV>
            <wp:extent cx="158762" cy="927010"/>
            <wp:effectExtent l="0" t="0" r="0" b="0"/>
            <wp:wrapNone/>
            <wp:docPr id="938" name="IM 938"/>
            <wp:cNvGraphicFramePr/>
            <a:graphic>
              <a:graphicData uri="http://schemas.openxmlformats.org/drawingml/2006/picture">
                <pic:pic>
                  <pic:nvPicPr>
                    <pic:cNvPr id="938" name="IM 938"/>
                    <pic:cNvPicPr/>
                  </pic:nvPicPr>
                  <pic:blipFill>
                    <a:blip r:embed="rId4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927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2"/>
          <w:szCs w:val="32"/>
          <w:spacing w:val="-24"/>
        </w:rPr>
        <w:t>图，使古代人粗略地知道圆和方的关系，角和弧的关系，径和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6"/>
        </w:rPr>
        <w:t>周的关系。初步知道：圆，周三径一有奇；方，周四径一。这虽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不如后人计算的精确，但基本原理已经被发现了。</w:t>
      </w:r>
    </w:p>
    <w:p>
      <w:pPr>
        <w:ind w:left="859"/>
        <w:spacing w:before="325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4"/>
        </w:rPr>
        <w:t>7.</w:t>
      </w:r>
      <w:r>
        <w:rPr>
          <w:rFonts w:ascii="SimHei" w:hAnsi="SimHei" w:eastAsia="SimHei" w:cs="SimHei"/>
          <w:sz w:val="32"/>
          <w:szCs w:val="32"/>
          <w:b/>
          <w:bCs/>
          <w:spacing w:val="-14"/>
        </w:rPr>
        <w:t>卦数加乘成数含指数运算</w:t>
      </w:r>
    </w:p>
    <w:p>
      <w:pPr>
        <w:ind w:left="144" w:firstLine="710"/>
        <w:spacing w:before="299" w:line="265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37"/>
        </w:rPr>
        <w:t>卦数，特别是八卦、六十四卦之数，是由加、乘两种计算方 </w:t>
      </w:r>
      <w:r>
        <w:rPr>
          <w:rFonts w:ascii="SimSun" w:hAnsi="SimSun" w:eastAsia="SimSun" w:cs="SimSun"/>
          <w:sz w:val="32"/>
          <w:szCs w:val="32"/>
          <w:spacing w:val="-24"/>
        </w:rPr>
        <w:t>法成数的，加法的反运算是减法，乘法的反运算是除法，这说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明卦数已含四则运算基本原理，而且含指数运算基本原理。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5"/>
        </w:rPr>
        <w:t>八卦之数，震卦为一，符号是三，阳为实，阴为虚，阳为上，阴为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下，故阴下之阳为实，阳上之阴为虚；阳在阴下或不在阴下或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阴阳混合均为实数一，如在阴上则为实数三；阴在阳下</w:t>
      </w:r>
      <w:r>
        <w:rPr>
          <w:rFonts w:ascii="SimSun" w:hAnsi="SimSun" w:eastAsia="SimSun" w:cs="SimSun"/>
          <w:sz w:val="32"/>
          <w:szCs w:val="32"/>
          <w:spacing w:val="-25"/>
        </w:rPr>
        <w:t>或不在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阳下或阴阳混合均为实数二，如在阳上则为虚数零。故震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(三)为一，兑(当)为二，乾(三)为三，</w:t>
      </w:r>
      <w:r>
        <w:rPr>
          <w:rFonts w:ascii="SimSun" w:hAnsi="SimSun" w:eastAsia="SimSun" w:cs="SimSun"/>
          <w:sz w:val="32"/>
          <w:szCs w:val="32"/>
          <w:spacing w:val="-21"/>
        </w:rPr>
        <w:t>离(二)为四，坎(二)为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28"/>
          <w:szCs w:val="28"/>
          <w:spacing w:val="6"/>
        </w:rPr>
        <w:t>五，坤(三号)为</w:t>
      </w:r>
      <w:r>
        <w:rPr>
          <w:rFonts w:ascii="FangSong" w:hAnsi="FangSong" w:eastAsia="FangSong" w:cs="FangSong"/>
          <w:sz w:val="28"/>
          <w:szCs w:val="28"/>
          <w:spacing w:val="6"/>
        </w:rPr>
        <w:t>六，艮(三)为七，巽(二)为</w:t>
      </w:r>
      <w:r>
        <w:rPr>
          <w:rFonts w:ascii="FangSong" w:hAnsi="FangSong" w:eastAsia="FangSong" w:cs="FangSong"/>
          <w:sz w:val="28"/>
          <w:szCs w:val="28"/>
          <w:spacing w:val="5"/>
        </w:rPr>
        <w:t>八。八卦之数是用加</w:t>
      </w:r>
      <w:r>
        <w:rPr>
          <w:rFonts w:ascii="FangSong" w:hAnsi="FangSong" w:eastAsia="FangSong" w:cs="FangSong"/>
          <w:sz w:val="28"/>
          <w:szCs w:val="2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法加成的，但什么符号在什么位置上表示什么数，是有特殊理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论和特殊规律的。六十四卦之数，是用八卦之数在上下盘上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重出来的。上下盘，上盘为变位盘，下盘为定位盘，上下数相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同为零错位，零错位卦数乘零加上数等于自重卦数；上盘旋转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一位为一错位， 一错位卦数乘1加上数等于一错位互重</w:t>
      </w:r>
      <w:r>
        <w:rPr>
          <w:rFonts w:ascii="SimSun" w:hAnsi="SimSun" w:eastAsia="SimSun" w:cs="SimSun"/>
          <w:sz w:val="32"/>
          <w:szCs w:val="32"/>
          <w:spacing w:val="-17"/>
        </w:rPr>
        <w:t>卦数。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其余类推。八卦卦数为八，各卦之数为一至八，可列表</w:t>
      </w:r>
      <w:r>
        <w:rPr>
          <w:rFonts w:ascii="SimSun" w:hAnsi="SimSun" w:eastAsia="SimSun" w:cs="SimSun"/>
          <w:sz w:val="32"/>
          <w:szCs w:val="32"/>
          <w:spacing w:val="-24"/>
        </w:rPr>
        <w:t>如下：</w:t>
      </w:r>
    </w:p>
    <w:p>
      <w:pPr>
        <w:ind w:left="785"/>
        <w:spacing w:before="109" w:line="191" w:lineRule="auto"/>
        <w:rPr>
          <w:rFonts w:ascii="SimSun" w:hAnsi="SimSun" w:eastAsia="SimSun" w:cs="SimSun"/>
          <w:sz w:val="32"/>
          <w:szCs w:val="32"/>
        </w:rPr>
      </w:pPr>
      <w:r>
        <w:pict>
          <v:shape id="_x0000_s50" style="position:absolute;margin-left:221.612pt;margin-top:33.0883pt;mso-position-vertical-relative:text;mso-position-horizontal-relative:text;width:16.8pt;height:90.75pt;z-index:2548561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2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77"/>
                      <w:w w:val="175"/>
                    </w:rPr>
                    <w:t>yy,yyy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2"/>
          <w:szCs w:val="32"/>
          <w:spacing w:val="30"/>
        </w:rPr>
        <w:t>卦数×错位数+上卦数=各卦数名</w:t>
      </w:r>
      <w:r>
        <w:rPr>
          <w:rFonts w:ascii="SimSun" w:hAnsi="SimSun" w:eastAsia="SimSun" w:cs="SimSun"/>
          <w:sz w:val="32"/>
          <w:szCs w:val="32"/>
          <w:spacing w:val="10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30"/>
        </w:rPr>
        <w:t>称</w:t>
      </w:r>
    </w:p>
    <w:p>
      <w:pPr>
        <w:ind w:left="855"/>
        <w:spacing w:before="1" w:line="213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32"/>
          <w:szCs w:val="32"/>
          <w:spacing w:val="-23"/>
          <w:position w:val="-1"/>
        </w:rPr>
        <w:t>8</w:t>
      </w:r>
      <w:r>
        <w:rPr>
          <w:rFonts w:ascii="SimSun" w:hAnsi="SimSun" w:eastAsia="SimSun" w:cs="SimSun"/>
          <w:sz w:val="32"/>
          <w:szCs w:val="32"/>
          <w:spacing w:val="28"/>
          <w:position w:val="-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  <w:position w:val="-1"/>
        </w:rPr>
        <w:t>×</w:t>
      </w:r>
      <w:r>
        <w:rPr>
          <w:rFonts w:ascii="SimSun" w:hAnsi="SimSun" w:eastAsia="SimSun" w:cs="SimSun"/>
          <w:sz w:val="32"/>
          <w:szCs w:val="32"/>
          <w:spacing w:val="128"/>
          <w:position w:val="-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  <w:position w:val="-1"/>
        </w:rPr>
        <w:t>0</w:t>
      </w:r>
      <w:r>
        <w:rPr>
          <w:rFonts w:ascii="SimSun" w:hAnsi="SimSun" w:eastAsia="SimSun" w:cs="SimSun"/>
          <w:sz w:val="32"/>
          <w:szCs w:val="32"/>
          <w:spacing w:val="35"/>
          <w:position w:val="-1"/>
        </w:rPr>
        <w:t xml:space="preserve">   </w:t>
      </w:r>
      <w:r>
        <w:rPr>
          <w:rFonts w:ascii="SimSun" w:hAnsi="SimSun" w:eastAsia="SimSun" w:cs="SimSun"/>
          <w:sz w:val="28"/>
          <w:szCs w:val="28"/>
          <w:spacing w:val="-23"/>
          <w:position w:val="2"/>
        </w:rPr>
        <w:t>十   </w:t>
      </w:r>
      <w:r>
        <w:rPr>
          <w:rFonts w:ascii="Times New Roman" w:hAnsi="Times New Roman" w:eastAsia="Times New Roman" w:cs="Times New Roman"/>
          <w:sz w:val="28"/>
          <w:szCs w:val="28"/>
          <w:spacing w:val="-23"/>
          <w:position w:val="2"/>
        </w:rPr>
        <w:t>X         </w:t>
      </w:r>
      <w:r>
        <w:rPr>
          <w:rFonts w:ascii="SimSun" w:hAnsi="SimSun" w:eastAsia="SimSun" w:cs="SimSun"/>
          <w:sz w:val="14"/>
          <w:szCs w:val="14"/>
          <w:spacing w:val="4"/>
          <w:position w:val="4"/>
        </w:rPr>
        <w:t>二      </w:t>
      </w:r>
      <w:r>
        <w:rPr>
          <w:rFonts w:ascii="Times New Roman" w:hAnsi="Times New Roman" w:eastAsia="Times New Roman" w:cs="Times New Roman"/>
          <w:sz w:val="32"/>
          <w:szCs w:val="32"/>
          <w:i/>
          <w:iCs/>
          <w:spacing w:val="4"/>
        </w:rPr>
        <w:t>y⁰</w:t>
      </w:r>
      <w:r>
        <w:rPr>
          <w:rFonts w:ascii="Times New Roman" w:hAnsi="Times New Roman" w:eastAsia="Times New Roman" w:cs="Times New Roman"/>
          <w:sz w:val="32"/>
          <w:szCs w:val="32"/>
          <w:i/>
          <w:iCs/>
          <w:spacing w:val="5"/>
        </w:rPr>
        <w:t xml:space="preserve">        </w:t>
      </w:r>
      <w:r>
        <w:rPr>
          <w:rFonts w:ascii="SimSun" w:hAnsi="SimSun" w:eastAsia="SimSun" w:cs="SimSun"/>
          <w:sz w:val="28"/>
          <w:szCs w:val="28"/>
          <w:spacing w:val="4"/>
        </w:rPr>
        <w:t>自重卦</w:t>
      </w:r>
    </w:p>
    <w:p>
      <w:pPr>
        <w:ind w:left="5394"/>
        <w:spacing w:before="49" w:line="218" w:lineRule="auto"/>
        <w:rPr>
          <w:rFonts w:ascii="SimSun" w:hAnsi="SimSun" w:eastAsia="SimSun" w:cs="SimSun"/>
          <w:sz w:val="28"/>
          <w:szCs w:val="28"/>
        </w:rPr>
      </w:pPr>
      <w:r>
        <w:pict>
          <v:shape id="_x0000_s52" style="position:absolute;margin-left:127.252pt;margin-top:0.249904pt;mso-position-vertical-relative:text;mso-position-horizontal-relative:text;width:16.1pt;height:116pt;z-index:2548480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89"/>
                    <w:spacing w:before="18" w:line="277" w:lineRule="auto"/>
                    <w:jc w:val="both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-9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4"/>
                      <w:w w:val="89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1"/>
                      <w:w w:val="125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1"/>
                      <w:w w:val="125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1"/>
                      <w:w w:val="125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1"/>
                      <w:w w:val="125"/>
                    </w:rPr>
                    <w:t>十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8"/>
                      <w:w w:val="120"/>
                    </w:rPr>
                    <w:t>十</w:t>
                  </w:r>
                </w:p>
              </w:txbxContent>
            </v:textbox>
          </v:shape>
        </w:pict>
      </w:r>
      <w:r>
        <w:pict>
          <v:shape id="_x0000_s54" style="position:absolute;margin-left:41.7507pt;margin-top:-2.47533pt;mso-position-vertical-relative:text;mso-position-horizontal-relative:text;width:66.75pt;height:117.8pt;z-index:254846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23" w:line="188" w:lineRule="auto"/>
                    <w:rPr>
                      <w:rFonts w:ascii="SimSun" w:hAnsi="SimSun" w:eastAsia="SimSun" w:cs="SimSun"/>
                      <w:sz w:val="41"/>
                      <w:szCs w:val="41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6"/>
                    </w:rPr>
                    <w:t>8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6"/>
                    </w:rPr>
                    <w:t>×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5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36"/>
                    </w:rPr>
                    <w:t>1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5"/>
                    </w:rPr>
                    <w:t>8  ×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0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5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9"/>
                    </w:rPr>
                    <w:t>8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16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-29"/>
                    </w:rPr>
                    <w:t>×</w:t>
                  </w:r>
                  <w:r>
                    <w:rPr>
                      <w:rFonts w:ascii="SimSun" w:hAnsi="SimSun" w:eastAsia="SimSun" w:cs="SimSun"/>
                      <w:sz w:val="32"/>
                      <w:szCs w:val="32"/>
                      <w:spacing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-29"/>
                      <w:position w:val="-1"/>
                    </w:rPr>
                    <w:t>3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1"/>
                      <w:position w:val="-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41"/>
                      <w:szCs w:val="41"/>
                      <w:spacing w:val="-31"/>
                    </w:rPr>
                    <w:t>8</w:t>
                  </w:r>
                  <w:r>
                    <w:rPr>
                      <w:rFonts w:ascii="SimSun" w:hAnsi="SimSun" w:eastAsia="SimSun" w:cs="SimSun"/>
                      <w:sz w:val="41"/>
                      <w:szCs w:val="41"/>
                      <w:spacing w:val="78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41"/>
                      <w:szCs w:val="41"/>
                      <w:spacing w:val="-31"/>
                    </w:rPr>
                    <w:t>×4</w:t>
                  </w:r>
                </w:p>
                <w:p>
                  <w:pPr>
                    <w:ind w:left="20"/>
                    <w:spacing w:line="192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  <w:position w:val="-1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  <w:position w:val="-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-5"/>
                      <w:position w:val="2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4"/>
                      <w:position w:val="2"/>
                    </w:rPr>
                    <w:t xml:space="preserve">    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-5"/>
                      <w:position w:val="-2"/>
                    </w:rPr>
                    <w:t>5</w:t>
                  </w:r>
                </w:p>
                <w:p>
                  <w:pPr>
                    <w:ind w:left="20"/>
                    <w:spacing w:before="77" w:line="185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  <w:position w:val="2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  <w:position w:val="2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-5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4"/>
                    </w:rPr>
                    <w:t xml:space="preserve"> 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6</w:t>
                  </w:r>
                </w:p>
                <w:p>
                  <w:pPr>
                    <w:ind w:left="20"/>
                    <w:spacing w:before="23" w:line="191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  <w:position w:val="-1"/>
                    </w:rPr>
                    <w:t>8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1"/>
                      <w:position w:val="-1"/>
                    </w:rPr>
                    <w:t xml:space="preserve">         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-5"/>
                      <w:position w:val="1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28"/>
                      <w:szCs w:val="28"/>
                      <w:spacing w:val="18"/>
                      <w:position w:val="1"/>
                    </w:rPr>
                    <w:t xml:space="preserve">   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5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56" style="position:absolute;margin-left:159.251pt;margin-top:5.04545pt;mso-position-vertical-relative:text;mso-position-horizontal-relative:text;width:9.45pt;height:63.35pt;z-index:2548500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 w:right="25"/>
                    <w:spacing w:before="20" w:line="341" w:lineRule="auto"/>
                    <w:jc w:val="both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X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  <w:spacing w:val="-1"/>
                    </w:rPr>
                    <w:t>X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2"/>
                    </w:rPr>
                    <w:t>X</w:t>
                  </w:r>
                </w:p>
                <w:p>
                  <w:pPr>
                    <w:ind w:left="49"/>
                    <w:spacing w:line="181" w:lineRule="auto"/>
                    <w:rPr>
                      <w:rFonts w:ascii="SimSun" w:hAnsi="SimSun" w:eastAsia="SimSun" w:cs="SimSun"/>
                      <w:sz w:val="25"/>
                      <w:szCs w:val="25"/>
                    </w:rPr>
                  </w:pPr>
                  <w:r>
                    <w:rPr>
                      <w:rFonts w:ascii="SimSun" w:hAnsi="SimSun" w:eastAsia="SimSun" w:cs="SimSun"/>
                      <w:sz w:val="25"/>
                      <w:szCs w:val="25"/>
                    </w:rPr>
                    <w:t>X</w:t>
                  </w:r>
                </w:p>
              </w:txbxContent>
            </v:textbox>
          </v:shape>
        </w:pict>
      </w:r>
      <w:r>
        <w:pict>
          <v:shape id="_x0000_s58" style="position:absolute;margin-left:193.749pt;margin-top:6.09315pt;mso-position-vertical-relative:text;mso-position-horizontal-relative:text;width:4.15pt;height:5.5pt;z-index:2548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69" w:lineRule="exact"/>
                    <w:rPr>
                      <w:rFonts w:ascii="SimSun" w:hAnsi="SimSun" w:eastAsia="SimSun" w:cs="SimSun"/>
                      <w:sz w:val="9"/>
                      <w:szCs w:val="9"/>
                    </w:rPr>
                  </w:pPr>
                  <w:r>
                    <w:rPr>
                      <w:rFonts w:ascii="SimSun" w:hAnsi="SimSun" w:eastAsia="SimSun" w:cs="SimSun"/>
                      <w:sz w:val="9"/>
                      <w:szCs w:val="9"/>
                      <w:position w:val="-1"/>
                    </w:rPr>
                    <w:t>=</w:t>
                  </w:r>
                </w:p>
              </w:txbxContent>
            </v:textbox>
          </v:shape>
        </w:pict>
      </w:r>
      <w:r>
        <w:pict>
          <v:shape id="_x0000_s60" style="position:absolute;margin-left:222.25pt;margin-top:87.7553pt;mso-position-vertical-relative:text;mso-position-horizontal-relative:text;width:13.15pt;height:30.05pt;z-index:2548510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spacing w:val="-1"/>
                    </w:rPr>
                    <w:t>y6</w:t>
                  </w:r>
                </w:p>
                <w:p>
                  <w:pPr>
                    <w:spacing w:before="19" w:line="361" w:lineRule="exact"/>
                    <w:jc w:val="right"/>
                    <w:rPr>
                      <w:rFonts w:ascii="Times New Roman" w:hAnsi="Times New Roman" w:eastAsia="Times New Roman" w:cs="Times New Roman"/>
                      <w:sz w:val="54"/>
                      <w:szCs w:val="5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54"/>
                      <w:szCs w:val="54"/>
                      <w:spacing w:val="-5"/>
                      <w:w w:val="84"/>
                      <w:position w:val="5"/>
                    </w:rPr>
                    <w:t>y</w:t>
                  </w:r>
                </w:p>
              </w:txbxContent>
            </v:textbox>
          </v:shape>
        </w:pict>
      </w:r>
      <w:r>
        <w:pict>
          <v:shape id="_x0000_s62" style="position:absolute;margin-left:159.251pt;margin-top:87.8953pt;mso-position-vertical-relative:text;mso-position-horizontal-relative:text;width:9.15pt;height:28.55pt;z-index:2548520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353" w:lineRule="exact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  <w:position w:val="15"/>
                    </w:rPr>
                    <w:t>X</w:t>
                  </w:r>
                </w:p>
                <w:p>
                  <w:pPr>
                    <w:ind w:left="20"/>
                    <w:spacing w:line="185" w:lineRule="auto"/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0"/>
                      <w:szCs w:val="20"/>
                    </w:rPr>
                    <w:t>X</w:t>
                  </w:r>
                </w:p>
              </w:txbxContent>
            </v:textbox>
          </v:shape>
        </w:pict>
      </w:r>
      <w:r>
        <w:pict>
          <v:shape id="_x0000_s64" style="position:absolute;margin-left:193.749pt;margin-top:105.048pt;mso-position-vertical-relative:text;mso-position-horizontal-relative:text;width:8.65pt;height:8.8pt;z-index:2548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8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t>二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8"/>
          <w:szCs w:val="28"/>
          <w:spacing w:val="19"/>
        </w:rPr>
        <w:t>互重卦</w:t>
      </w:r>
    </w:p>
    <w:p>
      <w:pPr>
        <w:ind w:left="5394"/>
        <w:spacing w:before="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9"/>
        </w:rPr>
        <w:t>互重卦</w:t>
      </w:r>
    </w:p>
    <w:p>
      <w:pPr>
        <w:ind w:left="5394"/>
        <w:spacing w:before="5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5"/>
        </w:rPr>
        <w:t>互重卦</w:t>
      </w:r>
    </w:p>
    <w:p>
      <w:pPr>
        <w:ind w:left="5394"/>
        <w:spacing w:before="15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互重卦</w:t>
      </w:r>
    </w:p>
    <w:p>
      <w:pPr>
        <w:ind w:left="5394"/>
        <w:spacing w:before="4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互重卦</w:t>
      </w:r>
    </w:p>
    <w:p>
      <w:pPr>
        <w:ind w:left="5394"/>
        <w:spacing w:before="6" w:line="20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互重卦</w:t>
      </w:r>
    </w:p>
    <w:p>
      <w:pPr>
        <w:ind w:left="5394"/>
        <w:spacing w:before="1"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5"/>
        </w:rPr>
        <w:t>互重卦</w:t>
      </w:r>
    </w:p>
    <w:p>
      <w:pPr>
        <w:spacing w:line="220" w:lineRule="auto"/>
        <w:sectPr>
          <w:headerReference w:type="default" r:id="rId470"/>
          <w:pgSz w:w="11900" w:h="16840"/>
          <w:pgMar w:top="1809" w:right="1780" w:bottom="400" w:left="1785" w:header="1428" w:footer="0" w:gutter="0"/>
        </w:sectPr>
        <w:rPr>
          <w:rFonts w:ascii="SimSun" w:hAnsi="SimSun" w:eastAsia="SimSun" w:cs="SimSun"/>
          <w:sz w:val="28"/>
          <w:szCs w:val="28"/>
        </w:rPr>
      </w:pPr>
    </w:p>
    <w:p>
      <w:pPr>
        <w:pStyle w:val="BodyText"/>
        <w:spacing w:line="271" w:lineRule="auto"/>
        <w:rPr/>
      </w:pPr>
      <w:r/>
    </w:p>
    <w:p>
      <w:pPr>
        <w:ind w:left="719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上表可列通用公式如下：</w:t>
      </w:r>
    </w:p>
    <w:p>
      <w:pPr>
        <w:ind w:left="670"/>
        <w:spacing w:before="137" w:line="188" w:lineRule="auto"/>
        <w:rPr>
          <w:rFonts w:ascii="Times New Roman" w:hAnsi="Times New Roman" w:eastAsia="Times New Roman" w:cs="Times New Roman"/>
          <w:sz w:val="31"/>
          <w:szCs w:val="31"/>
        </w:rPr>
      </w:pP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8n+x=y"</w:t>
      </w:r>
    </w:p>
    <w:p>
      <w:pPr>
        <w:ind w:right="393" w:firstLine="670"/>
        <w:spacing w:before="95" w:line="2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8是八卦卦数，n</w:t>
      </w:r>
      <w:r>
        <w:rPr>
          <w:rFonts w:ascii="SimSun" w:hAnsi="SimSun" w:eastAsia="SimSun" w:cs="SimSun"/>
          <w:sz w:val="31"/>
          <w:szCs w:val="31"/>
          <w:spacing w:val="-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是错位数，x</w:t>
      </w:r>
      <w:r>
        <w:rPr>
          <w:rFonts w:ascii="SimSun" w:hAnsi="SimSun" w:eastAsia="SimSun" w:cs="SimSun"/>
          <w:sz w:val="31"/>
          <w:szCs w:val="31"/>
          <w:spacing w:val="-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是上八卦1-8数，y</w:t>
      </w:r>
      <w:r>
        <w:rPr>
          <w:rFonts w:ascii="SimSun" w:hAnsi="SimSun" w:eastAsia="SimSun" w:cs="SimSun"/>
          <w:sz w:val="31"/>
          <w:szCs w:val="31"/>
          <w:spacing w:val="-8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是六十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四卦1-64数。所以，六十四卦之数已含指数运算的方法和</w:t>
      </w:r>
    </w:p>
    <w:p>
      <w:pPr>
        <w:spacing w:before="1" w:line="22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原理。</w:t>
      </w:r>
    </w:p>
    <w:p>
      <w:pPr>
        <w:ind w:left="674"/>
        <w:spacing w:before="29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8.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卦象分合成象含微分积分</w:t>
      </w:r>
    </w:p>
    <w:p>
      <w:pPr>
        <w:ind w:right="403" w:firstLine="670"/>
        <w:spacing w:before="32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卦象，从两仪、四象到八卦、六十四卦，是分合成象的。两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仪是太极的一分为二；四象是两仪的一分为二；八卦是四象的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一分为二；六十四卦是八卦的一分为八，等</w:t>
      </w:r>
      <w:r>
        <w:rPr>
          <w:rFonts w:ascii="SimSun" w:hAnsi="SimSun" w:eastAsia="SimSun" w:cs="SimSun"/>
          <w:sz w:val="31"/>
          <w:szCs w:val="31"/>
          <w:spacing w:val="-14"/>
        </w:rPr>
        <w:t>于八卦的三次一分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为二，即等于八卦一分为二成十六卦、十六卦一分为二成三十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二卦，三十二卦一分为二成六十四卦。不断地一分</w:t>
      </w:r>
      <w:r>
        <w:rPr>
          <w:rFonts w:ascii="SimSun" w:hAnsi="SimSun" w:eastAsia="SimSun" w:cs="SimSun"/>
          <w:sz w:val="31"/>
          <w:szCs w:val="31"/>
          <w:spacing w:val="-14"/>
        </w:rPr>
        <w:t>为二，就是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微分，再不断地合二而一，就是积分。当然，只是微分积分的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基本原理，不是现代微积分的全部内容。现代微积分</w:t>
      </w:r>
      <w:r>
        <w:rPr>
          <w:rFonts w:ascii="SimSun" w:hAnsi="SimSun" w:eastAsia="SimSun" w:cs="SimSun"/>
          <w:sz w:val="31"/>
          <w:szCs w:val="31"/>
          <w:spacing w:val="-14"/>
        </w:rPr>
        <w:t>，是研究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函数的导数，微分和积分的性质、运算和应用的高等数学，广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泛应用于求曲线在一点的切线、求运动在某一时刻的瞬时速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度，求曲线的弧长，求图形的面积和体积等等。但这些都是从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基本原理发展出来的，没有基本原理作基础，是不会有现代微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积分的。牛顿是从研究力学建立微积分的，莱布尼茨是从研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究几何建立微积分的，二人几乎同时建立微积分。牛顿建立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微积分和中国的易学也许没有关系，但菜布尼茨建立微积分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就和中国的易学有关系了，因为他在建立微积分的同时还建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立了二进制数学，二进制数学是在中国的宋初道士陈抟重新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排列的八卦、六十四卦符号系统的启发下建立起来的。他自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己称二进制数学为二元算术，就是因为中国的八卦、六十</w:t>
      </w:r>
      <w:r>
        <w:rPr>
          <w:rFonts w:ascii="SimSun" w:hAnsi="SimSun" w:eastAsia="SimSun" w:cs="SimSun"/>
          <w:sz w:val="31"/>
          <w:szCs w:val="31"/>
          <w:spacing w:val="-14"/>
        </w:rPr>
        <w:t>四卦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是由阴阳两个基本符号组合而成的系统符号。这种系统符号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可叫阴阳二元组合符号。他将阴符--换成零，将阳符—换成</w:t>
      </w:r>
    </w:p>
    <w:p>
      <w:pPr>
        <w:spacing w:line="271" w:lineRule="auto"/>
        <w:sectPr>
          <w:headerReference w:type="default" r:id="rId473"/>
          <w:pgSz w:w="12090" w:h="16970"/>
          <w:pgMar w:top="2149" w:right="1813" w:bottom="400" w:left="1809" w:header="17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2" w:lineRule="auto"/>
        <w:rPr/>
      </w:pPr>
      <w:r/>
    </w:p>
    <w:p>
      <w:pPr>
        <w:ind w:right="374"/>
        <w:spacing w:before="101" w:line="264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1"/>
        </w:rPr>
        <w:t>1,0和1两个基本符号的三次方组合符号表示0至7八个十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进制数，六次方组合符号表示0至63六十四个十进制数，而 </w:t>
      </w:r>
      <w:r>
        <w:rPr>
          <w:rFonts w:ascii="SimSun" w:hAnsi="SimSun" w:eastAsia="SimSun" w:cs="SimSun"/>
          <w:sz w:val="31"/>
          <w:szCs w:val="31"/>
          <w:spacing w:val="-17"/>
        </w:rPr>
        <w:t>中国的八卦、六十四卦符号，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--和一两个基本符号的三次方组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合符号表示的是1—8八个十进制数，六次方组合符号表示的 </w:t>
      </w:r>
      <w:r>
        <w:rPr>
          <w:rFonts w:ascii="SimSun" w:hAnsi="SimSun" w:eastAsia="SimSun" w:cs="SimSun"/>
          <w:sz w:val="31"/>
          <w:szCs w:val="31"/>
          <w:spacing w:val="-8"/>
        </w:rPr>
        <w:t>是1—64六十四个十进制数。所以，不能说八卦、六十四卦符 </w:t>
      </w:r>
      <w:r>
        <w:rPr>
          <w:rFonts w:ascii="SimSun" w:hAnsi="SimSun" w:eastAsia="SimSun" w:cs="SimSun"/>
          <w:sz w:val="31"/>
          <w:szCs w:val="31"/>
          <w:spacing w:val="-14"/>
        </w:rPr>
        <w:t>号是二进制数符号，但可以说八卦、六十四卦符号和二进制数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符号在基本原理上是相同的，都是二的连次方记数法。不过 </w:t>
      </w:r>
      <w:r>
        <w:rPr>
          <w:rFonts w:ascii="SimSun" w:hAnsi="SimSun" w:eastAsia="SimSun" w:cs="SimSun"/>
          <w:sz w:val="31"/>
          <w:szCs w:val="31"/>
          <w:spacing w:val="-3"/>
        </w:rPr>
        <w:t>八卦是二的三次方记数法，记的是1—8八个十进制数，且不 </w:t>
      </w:r>
      <w:r>
        <w:rPr>
          <w:rFonts w:ascii="SimSun" w:hAnsi="SimSun" w:eastAsia="SimSun" w:cs="SimSun"/>
          <w:sz w:val="31"/>
          <w:szCs w:val="31"/>
          <w:spacing w:val="-14"/>
        </w:rPr>
        <w:t>用进位法，用的是自己特有的阴阳、奇偶、虚实涵义所赋予的 </w:t>
      </w:r>
      <w:r>
        <w:rPr>
          <w:rFonts w:ascii="SimSun" w:hAnsi="SimSun" w:eastAsia="SimSun" w:cs="SimSun"/>
          <w:sz w:val="31"/>
          <w:szCs w:val="31"/>
          <w:spacing w:val="3"/>
        </w:rPr>
        <w:t>数的相加法。六十四卦则是八的二次方记数法，记的是1— </w:t>
      </w:r>
      <w:r>
        <w:rPr>
          <w:rFonts w:ascii="SimSun" w:hAnsi="SimSun" w:eastAsia="SimSun" w:cs="SimSun"/>
          <w:sz w:val="31"/>
          <w:szCs w:val="31"/>
          <w:spacing w:val="-3"/>
        </w:rPr>
        <w:t>64六十四个十进制数，也不用进位法，用的是上下盘旋转错 </w:t>
      </w:r>
      <w:r>
        <w:rPr>
          <w:rFonts w:ascii="SimSun" w:hAnsi="SimSun" w:eastAsia="SimSun" w:cs="SimSun"/>
          <w:sz w:val="31"/>
          <w:szCs w:val="31"/>
          <w:spacing w:val="-14"/>
        </w:rPr>
        <w:t>位，以错位数为八的乘方指数，得出下卦数，再加上卦数的综 </w:t>
      </w:r>
      <w:r>
        <w:rPr>
          <w:rFonts w:ascii="SimSun" w:hAnsi="SimSun" w:eastAsia="SimSun" w:cs="SimSun"/>
          <w:sz w:val="31"/>
          <w:szCs w:val="31"/>
          <w:spacing w:val="-1"/>
        </w:rPr>
        <w:t>合运算法。所以说卦数是加乘成数含指数运算。八的二次方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可以转换成二的六次方，但表示1—8和表示0—7,表</w:t>
      </w:r>
      <w:r>
        <w:rPr>
          <w:rFonts w:ascii="SimSun" w:hAnsi="SimSun" w:eastAsia="SimSun" w:cs="SimSun"/>
          <w:sz w:val="31"/>
          <w:szCs w:val="31"/>
          <w:spacing w:val="9"/>
        </w:rPr>
        <w:t>示1—</w:t>
      </w:r>
    </w:p>
    <w:p>
      <w:pPr>
        <w:ind w:right="350"/>
        <w:spacing w:before="197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64和表示0—63,是不能转换的，只能改变。所以八卦、六十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四卦之数和二进制数是有本质区别的，但基本原理又是一致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的。阴阳符号中阴符--,在八卦、六十四卦中</w:t>
      </w:r>
      <w:r>
        <w:rPr>
          <w:rFonts w:ascii="SimSun" w:hAnsi="SimSun" w:eastAsia="SimSun" w:cs="SimSun"/>
          <w:sz w:val="31"/>
          <w:szCs w:val="31"/>
          <w:spacing w:val="-8"/>
        </w:rPr>
        <w:t>虽然在特殊情况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下可以表示0,但在一般情况下是表示偶数2的；阳符一，在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八卦、六十四卦中虽然在一般情况下是表示奇数1的，但在特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7"/>
        </w:rPr>
        <w:t>殊情况下可以表示奇数3。莱布尼茨改变为阴符</w:t>
      </w:r>
      <w:r>
        <w:rPr>
          <w:rFonts w:ascii="SimSun" w:hAnsi="SimSun" w:eastAsia="SimSun" w:cs="SimSun"/>
          <w:sz w:val="31"/>
          <w:szCs w:val="31"/>
          <w:spacing w:val="6"/>
        </w:rPr>
        <w:t>--只表示0,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阳符一只表示1,又采用进位制，简化了成数方法，为利用电 </w:t>
      </w:r>
      <w:r>
        <w:rPr>
          <w:rFonts w:ascii="SimSun" w:hAnsi="SimSun" w:eastAsia="SimSun" w:cs="SimSun"/>
          <w:sz w:val="31"/>
          <w:szCs w:val="31"/>
          <w:spacing w:val="3"/>
        </w:rPr>
        <w:t>子管或电路的正反通断组合表示数和进行运算奠定了基础，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这是莱布尼茨的功劳，中国人是不应当去争的。但二元组合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符号记数法是古代中国人的发明创造，也是外国人不应当来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争的。</w:t>
      </w:r>
    </w:p>
    <w:p>
      <w:pPr>
        <w:spacing w:line="267" w:lineRule="auto"/>
        <w:sectPr>
          <w:headerReference w:type="default" r:id="rId474"/>
          <w:pgSz w:w="11900" w:h="16840"/>
          <w:pgMar w:top="2090" w:right="1785" w:bottom="400" w:left="1609" w:header="16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56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left="899"/>
        <w:spacing w:before="101" w:line="221" w:lineRule="auto"/>
        <w:rPr>
          <w:rFonts w:ascii="FangSong" w:hAnsi="FangSong" w:eastAsia="FangSong" w:cs="FangSong"/>
          <w:sz w:val="31"/>
          <w:szCs w:val="31"/>
        </w:rPr>
      </w:pPr>
      <w:bookmarkStart w:name="bookmark80" w:id="77"/>
      <w:bookmarkEnd w:id="77"/>
      <w:r>
        <w:rPr>
          <w:rFonts w:ascii="FangSong" w:hAnsi="FangSong" w:eastAsia="FangSong" w:cs="FangSong"/>
          <w:sz w:val="31"/>
          <w:szCs w:val="31"/>
          <w:spacing w:val="34"/>
        </w:rPr>
        <w:t>(二)易学与物理学和化学</w:t>
      </w:r>
    </w:p>
    <w:p>
      <w:pPr>
        <w:pStyle w:val="BodyText"/>
        <w:spacing w:line="441" w:lineRule="auto"/>
        <w:rPr/>
      </w:pPr>
      <w:r/>
    </w:p>
    <w:p>
      <w:pPr>
        <w:ind w:right="196" w:firstLine="750"/>
        <w:spacing w:before="101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物理学和化学，都是研究物质世界的结构、性质、能量、作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用的科学，和易学似乎是没有关系的。其实不然，和易学很有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关系。易学也是研究物质世界的学问，它最早发现物质世界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的一切物质都是相对相依相反相成的两个方面的统一</w:t>
      </w:r>
      <w:r>
        <w:rPr>
          <w:rFonts w:ascii="SimSun" w:hAnsi="SimSun" w:eastAsia="SimSun" w:cs="SimSun"/>
          <w:sz w:val="31"/>
          <w:szCs w:val="31"/>
          <w:spacing w:val="-3"/>
        </w:rPr>
        <w:t>体，它 </w:t>
      </w:r>
      <w:r>
        <w:rPr>
          <w:rFonts w:ascii="SimSun" w:hAnsi="SimSun" w:eastAsia="SimSun" w:cs="SimSun"/>
          <w:sz w:val="31"/>
          <w:szCs w:val="31"/>
          <w:spacing w:val="-2"/>
        </w:rPr>
        <w:t>把两个方面概括为阴阳，和物理学上把一切物质都分</w:t>
      </w:r>
      <w:r>
        <w:rPr>
          <w:rFonts w:ascii="SimSun" w:hAnsi="SimSun" w:eastAsia="SimSun" w:cs="SimSun"/>
          <w:sz w:val="31"/>
          <w:szCs w:val="31"/>
          <w:spacing w:val="-3"/>
        </w:rPr>
        <w:t>为正负 </w:t>
      </w:r>
      <w:r>
        <w:rPr>
          <w:rFonts w:ascii="SimSun" w:hAnsi="SimSun" w:eastAsia="SimSun" w:cs="SimSun"/>
          <w:sz w:val="31"/>
          <w:szCs w:val="31"/>
          <w:spacing w:val="-13"/>
        </w:rPr>
        <w:t>两极、化学上把一切物质都分为正负粒子一样，都反映</w:t>
      </w:r>
      <w:r>
        <w:rPr>
          <w:rFonts w:ascii="SimSun" w:hAnsi="SimSun" w:eastAsia="SimSun" w:cs="SimSun"/>
          <w:sz w:val="31"/>
          <w:szCs w:val="31"/>
          <w:spacing w:val="-14"/>
        </w:rPr>
        <w:t>了物质 </w:t>
      </w:r>
      <w:r>
        <w:rPr>
          <w:rFonts w:ascii="SimSun" w:hAnsi="SimSun" w:eastAsia="SimSun" w:cs="SimSun"/>
          <w:sz w:val="31"/>
          <w:szCs w:val="31"/>
          <w:spacing w:val="-3"/>
        </w:rPr>
        <w:t>世界的对立统一规律。从这个意义上说，易学是最早揭示物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理学和化学的基本原理的学问。阴阳最初是指日光的</w:t>
      </w:r>
      <w:r>
        <w:rPr>
          <w:rFonts w:ascii="SimSun" w:hAnsi="SimSun" w:eastAsia="SimSun" w:cs="SimSun"/>
          <w:sz w:val="31"/>
          <w:szCs w:val="31"/>
          <w:spacing w:val="-3"/>
        </w:rPr>
        <w:t>有无明 </w:t>
      </w:r>
      <w:r>
        <w:rPr>
          <w:rFonts w:ascii="SimSun" w:hAnsi="SimSun" w:eastAsia="SimSun" w:cs="SimSun"/>
          <w:sz w:val="31"/>
          <w:szCs w:val="31"/>
          <w:spacing w:val="-14"/>
        </w:rPr>
        <w:t>暗而言的，似乎与物理化学关系不太大，但仔细想一想，日光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是地球上一切物质运动转化生成发展成熟老化消亡的能量来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源。没有日光，就没有热能，也就没有能量，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一切都会处于阴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冷静止状态，世界就是一个死寂的世界，还有什么物理化学生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物人类可言呢?日光的有无明暗所形成的阴阳变化，实在是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一切变化中最根本的变化了。这个最根本的变化，首先被古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代中国人发现，并形成以阴阳变化为内容的易学，说易学是一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切科学之源，不是没有科学依据的。以上所说，不就是它的科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学依据吗?既然易学是一切科学之源，物理、化学这</w:t>
      </w:r>
      <w:r>
        <w:rPr>
          <w:rFonts w:ascii="SimSun" w:hAnsi="SimSun" w:eastAsia="SimSun" w:cs="SimSun"/>
          <w:sz w:val="31"/>
          <w:szCs w:val="31"/>
          <w:spacing w:val="-9"/>
        </w:rPr>
        <w:t>两门科学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自然也不能例外。</w:t>
      </w:r>
    </w:p>
    <w:p>
      <w:pPr>
        <w:pStyle w:val="BodyText"/>
        <w:spacing w:line="346" w:lineRule="auto"/>
        <w:rPr/>
      </w:pPr>
      <w:r/>
    </w:p>
    <w:p>
      <w:pPr>
        <w:ind w:left="644"/>
        <w:spacing w:before="101" w:line="21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8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18"/>
        </w:rPr>
        <w:t>万物皆太极，太极分阴阳</w:t>
      </w:r>
    </w:p>
    <w:p>
      <w:pPr>
        <w:pStyle w:val="BodyText"/>
        <w:spacing w:line="269" w:lineRule="auto"/>
        <w:rPr/>
      </w:pPr>
      <w:r/>
    </w:p>
    <w:p>
      <w:pPr>
        <w:ind w:right="179" w:firstLine="639"/>
        <w:spacing w:before="100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易学把宇宙万物都看成太极，所以有“万物皆太极”之说。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太极分阴阳，是易学最基本的原理。阴阳生变化，变化成万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物，也是易学最基本的原理。《易传》上说：“易与天地准，故能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弥纶天地之道”,“范围天地之化而不过，曲成万物而不遗，通</w:t>
      </w:r>
    </w:p>
    <w:p>
      <w:pPr>
        <w:spacing w:line="259" w:lineRule="auto"/>
        <w:sectPr>
          <w:headerReference w:type="default" r:id="rId475"/>
          <w:pgSz w:w="11900" w:h="16840"/>
          <w:pgMar w:top="2140" w:right="1785" w:bottom="400" w:left="1780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7" w:lineRule="auto"/>
        <w:rPr/>
      </w:pPr>
      <w:r/>
    </w:p>
    <w:p>
      <w:pPr>
        <w:ind w:right="19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乎昼夜之道而知故，神无方而易无体。”意思就是说，</w:t>
      </w:r>
      <w:r>
        <w:rPr>
          <w:rFonts w:ascii="SimSun" w:hAnsi="SimSun" w:eastAsia="SimSun" w:cs="SimSun"/>
          <w:sz w:val="31"/>
          <w:szCs w:val="31"/>
          <w:spacing w:val="-25"/>
        </w:rPr>
        <w:t>易学是以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天地万物的自然客观规律为标准的学问，所以它能完全统领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天地万物之理，说它包含了天地万物的变化规律不算过分，它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确实从各方面成就了天地万物而没有遗漏，它能表明白天黑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夜的变化之理而且知道原因，神(阴阳不测之谓神)秘的自然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阴阳变化是没有一定之规的，易学的高深内涵是没有自然实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际事物可以表示的，所以只能用模型、图式、符号来表示。这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是上古后期的人，由于对前人是怎样创建易学</w:t>
      </w:r>
      <w:r>
        <w:rPr>
          <w:rFonts w:ascii="SimSun" w:hAnsi="SimSun" w:eastAsia="SimSun" w:cs="SimSun"/>
          <w:sz w:val="31"/>
          <w:szCs w:val="31"/>
          <w:spacing w:val="-3"/>
        </w:rPr>
        <w:t>的，已不甚了 </w:t>
      </w:r>
      <w:r>
        <w:rPr>
          <w:rFonts w:ascii="SimSun" w:hAnsi="SimSun" w:eastAsia="SimSun" w:cs="SimSun"/>
          <w:sz w:val="31"/>
          <w:szCs w:val="31"/>
          <w:spacing w:val="-2"/>
        </w:rPr>
        <w:t>解，因为创建时的实际情况和思维活动没有文</w:t>
      </w:r>
      <w:r>
        <w:rPr>
          <w:rFonts w:ascii="SimSun" w:hAnsi="SimSun" w:eastAsia="SimSun" w:cs="SimSun"/>
          <w:sz w:val="31"/>
          <w:szCs w:val="31"/>
          <w:spacing w:val="-3"/>
        </w:rPr>
        <w:t>字可以如实记 </w:t>
      </w:r>
      <w:r>
        <w:rPr>
          <w:rFonts w:ascii="SimSun" w:hAnsi="SimSun" w:eastAsia="SimSun" w:cs="SimSun"/>
          <w:sz w:val="31"/>
          <w:szCs w:val="31"/>
          <w:spacing w:val="-14"/>
        </w:rPr>
        <w:t>录，在长期的口耳相传中，已多数误传或失传，流传下来的东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西只有天球、河图、八索、九丘、三坟、五典。天球是太极系统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模型中最易制作的太极球，其图为太极图。河图是经盖天派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天文家改造后的天地盘占卜器图。八索是八卦符号。九丘是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经数学家改造后的太乙占盘图，即洛书九宫。三坟是三种次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序用法不同的六十四卦符号。五典是有文字后</w:t>
      </w:r>
      <w:r>
        <w:rPr>
          <w:rFonts w:ascii="SimSun" w:hAnsi="SimSun" w:eastAsia="SimSun" w:cs="SimSun"/>
          <w:sz w:val="31"/>
          <w:szCs w:val="31"/>
          <w:spacing w:val="-3"/>
        </w:rPr>
        <w:t>据传说记录的 </w:t>
      </w:r>
      <w:r>
        <w:rPr>
          <w:rFonts w:ascii="SimSun" w:hAnsi="SimSun" w:eastAsia="SimSun" w:cs="SimSun"/>
          <w:sz w:val="31"/>
          <w:szCs w:val="31"/>
          <w:spacing w:val="3"/>
        </w:rPr>
        <w:t>五位圣明首领的楷模言行。这六种东西只有后一</w:t>
      </w:r>
      <w:r>
        <w:rPr>
          <w:rFonts w:ascii="SimSun" w:hAnsi="SimSun" w:eastAsia="SimSun" w:cs="SimSun"/>
          <w:sz w:val="31"/>
          <w:szCs w:val="31"/>
          <w:spacing w:val="2"/>
        </w:rPr>
        <w:t>种是文字，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而且是简略难明的文字；收入《尚书》中易明，是经过改写的。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前五种都是易学的内容，第五种三坟可能附有最初的简略文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字，前四种是没有文字时的东西，不附文字。所以上古后期人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对易学的内容不甚了解，有神秘莫测高深难明</w:t>
      </w:r>
      <w:r>
        <w:rPr>
          <w:rFonts w:ascii="SimSun" w:hAnsi="SimSun" w:eastAsia="SimSun" w:cs="SimSun"/>
          <w:sz w:val="31"/>
          <w:szCs w:val="31"/>
          <w:spacing w:val="-3"/>
        </w:rPr>
        <w:t>之感。但总的 </w:t>
      </w:r>
      <w:r>
        <w:rPr>
          <w:rFonts w:ascii="SimSun" w:hAnsi="SimSun" w:eastAsia="SimSun" w:cs="SimSun"/>
          <w:sz w:val="31"/>
          <w:szCs w:val="31"/>
          <w:spacing w:val="-3"/>
        </w:rPr>
        <w:t>认识还是有的，就是它是说明天地万物运动转化生成发展成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熟老化消亡过程的学问，当然其中也包含了物理和化学的内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容。</w:t>
      </w:r>
    </w:p>
    <w:p>
      <w:pPr>
        <w:pStyle w:val="BodyText"/>
        <w:spacing w:line="425" w:lineRule="auto"/>
        <w:rPr/>
      </w:pPr>
      <w:r/>
    </w:p>
    <w:p>
      <w:pPr>
        <w:ind w:left="614"/>
        <w:spacing w:before="101" w:line="213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4"/>
        </w:rPr>
        <w:t>2.万物皆整体，整体分正负</w:t>
      </w:r>
    </w:p>
    <w:p>
      <w:pPr>
        <w:pStyle w:val="BodyText"/>
        <w:spacing w:line="278" w:lineRule="auto"/>
        <w:rPr/>
      </w:pPr>
      <w:r/>
    </w:p>
    <w:p>
      <w:pPr>
        <w:ind w:right="330" w:firstLine="609"/>
        <w:spacing w:before="101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现代物理学和化学都证明天地万物合起来是正负统一的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整体，分开了也是正负统一的整体。1964年，美</w:t>
      </w:r>
      <w:r>
        <w:rPr>
          <w:rFonts w:ascii="SimSun" w:hAnsi="SimSun" w:eastAsia="SimSun" w:cs="SimSun"/>
          <w:sz w:val="31"/>
          <w:szCs w:val="31"/>
          <w:spacing w:val="-3"/>
        </w:rPr>
        <w:t>国物理学家</w:t>
      </w:r>
    </w:p>
    <w:p>
      <w:pPr>
        <w:spacing w:line="247" w:lineRule="auto"/>
        <w:sectPr>
          <w:headerReference w:type="default" r:id="rId476"/>
          <w:pgSz w:w="11900" w:h="16840"/>
          <w:pgMar w:top="2080" w:right="1785" w:bottom="400" w:left="1780" w:header="16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20"/>
        <w:spacing w:before="317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4"/>
        </w:rPr>
        <w:t>善尔曼建立夸克模型，他说强子由夸克组成，夸克有三种，每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种都有其反夸克，夸克带有分数电荷，介子是由一个夸克和一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个反夸克组成。夸克和反夸克之间有相互作用。质子、中子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等重子则是由三个夸克组成。按照他的说法，夸克和夸克还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有结构和性质的不同，不然，他何以能将夸克分为三种呢?三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种夸克，每种都有其反夸克，也就是每种夸克</w:t>
      </w:r>
      <w:r>
        <w:rPr>
          <w:rFonts w:ascii="SimSun" w:hAnsi="SimSun" w:eastAsia="SimSun" w:cs="SimSun"/>
          <w:sz w:val="32"/>
          <w:szCs w:val="32"/>
          <w:spacing w:val="-23"/>
        </w:rPr>
        <w:t>都有正反或正负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两种夸克。正反或正负夸克之间有相互作用，即有相互依存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的性质，总是结合在一起的统一体，分之则为正反或正负夸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克，合之则为夸克，这和太极分之则为阴阳，合之则为太极，不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7"/>
        </w:rPr>
        <w:t>是一个道理吗?夸克是至今为止被认为是最小的基本粒子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了，但它还有结构和性质的不同，除可分为正反或正负夸克之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外，</w:t>
      </w:r>
      <w:r>
        <w:rPr>
          <w:rFonts w:ascii="SimSun" w:hAnsi="SimSun" w:eastAsia="SimSun" w:cs="SimSun"/>
          <w:sz w:val="32"/>
          <w:szCs w:val="32"/>
          <w:spacing w:val="-4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一定还可以再分成更小的也有正反或正负的粒子。这是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微观物理学，宏观物理学也是这样。就天体物理学而言，在太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阳系这个层次里，太阳为阳，环绕太阳运行的所有</w:t>
      </w:r>
      <w:r>
        <w:rPr>
          <w:rFonts w:ascii="SimSun" w:hAnsi="SimSun" w:eastAsia="SimSun" w:cs="SimSun"/>
          <w:sz w:val="32"/>
          <w:szCs w:val="32"/>
          <w:spacing w:val="-13"/>
        </w:rPr>
        <w:t>天体都为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阴。在银河系这个层次里，银核为阳，环绕银核运行的所有天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体为阴。往上有无数层次，往下也有无数层次，每个层次合为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太极或整体，分为阴阳、正反或正负。这就是物质世界最基本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的结构形式，物理学是这样认识物质世界的，化学也是这样认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识物质世界的，水分子是氢二氧一化合的，分之则为两个氢原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子一个氧原子，合之则为一个水分子，其所以能分能合，就是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5"/>
        </w:rPr>
        <w:t>因为有阴阳、正反或正负的原子价，也叫化合价。</w:t>
      </w:r>
    </w:p>
    <w:p>
      <w:pPr>
        <w:pStyle w:val="BodyText"/>
        <w:spacing w:line="381" w:lineRule="auto"/>
        <w:rPr/>
      </w:pPr>
      <w:r/>
    </w:p>
    <w:p>
      <w:pPr>
        <w:ind w:left="654"/>
        <w:spacing w:before="104" w:line="222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Hei" w:hAnsi="SimHei" w:eastAsia="SimHei" w:cs="SimHei"/>
          <w:sz w:val="32"/>
          <w:szCs w:val="32"/>
          <w:b/>
          <w:bCs/>
          <w:spacing w:val="-15"/>
        </w:rPr>
        <w:t>3.宇宙万物都有引力场斥力场</w:t>
      </w:r>
    </w:p>
    <w:p>
      <w:pPr>
        <w:ind w:right="431" w:firstLine="639"/>
        <w:spacing w:before="330" w:line="25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现代物理学已经证实宇宙间的一切物质都有引力和引力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场，叫万有引力，引力的大小和质量的大小成正比，引力场的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大小和引力的大小成正比。但还无人论及斥力和斥力场，这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是因为物质结构都是核心部分和非核心部分的统一体，非核</w:t>
      </w:r>
    </w:p>
    <w:p>
      <w:pPr>
        <w:spacing w:line="254" w:lineRule="auto"/>
        <w:sectPr>
          <w:headerReference w:type="default" r:id="rId477"/>
          <w:pgSz w:w="11900" w:h="16840"/>
          <w:pgMar w:top="2339" w:right="1785" w:bottom="400" w:left="1640" w:header="191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34" w:right="15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心部分环绕核心部分运动旋转，核心部分和非</w:t>
      </w:r>
      <w:r>
        <w:rPr>
          <w:rFonts w:ascii="SimSun" w:hAnsi="SimSun" w:eastAsia="SimSun" w:cs="SimSun"/>
          <w:sz w:val="31"/>
          <w:szCs w:val="31"/>
          <w:spacing w:val="-3"/>
        </w:rPr>
        <w:t>核心部分之间 </w:t>
      </w:r>
      <w:r>
        <w:rPr>
          <w:rFonts w:ascii="SimSun" w:hAnsi="SimSun" w:eastAsia="SimSun" w:cs="SimSun"/>
          <w:sz w:val="31"/>
          <w:szCs w:val="31"/>
          <w:spacing w:val="-14"/>
        </w:rPr>
        <w:t>有一定的空间和距离，没有空间和距离，就没有核心部分和非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核心部分的区别，也就没有非核心部分的运动</w:t>
      </w:r>
      <w:r>
        <w:rPr>
          <w:rFonts w:ascii="SimSun" w:hAnsi="SimSun" w:eastAsia="SimSun" w:cs="SimSun"/>
          <w:sz w:val="31"/>
          <w:szCs w:val="31"/>
          <w:spacing w:val="-3"/>
        </w:rPr>
        <w:t>旋转。核心部 </w:t>
      </w:r>
      <w:r>
        <w:rPr>
          <w:rFonts w:ascii="SimSun" w:hAnsi="SimSun" w:eastAsia="SimSun" w:cs="SimSun"/>
          <w:sz w:val="31"/>
          <w:szCs w:val="31"/>
          <w:spacing w:val="-3"/>
        </w:rPr>
        <w:t>分和非核心部分之间的空间和距离，本来是引力和斥力的平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衡决定的。非核心部分的运动旋转，本来是引力和斥力交互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作用形成的。而运动旋转速度则决定于引力和</w:t>
      </w:r>
      <w:r>
        <w:rPr>
          <w:rFonts w:ascii="SimSun" w:hAnsi="SimSun" w:eastAsia="SimSun" w:cs="SimSun"/>
          <w:sz w:val="31"/>
          <w:szCs w:val="31"/>
          <w:spacing w:val="-3"/>
        </w:rPr>
        <w:t>斥力交互作用 </w:t>
      </w:r>
      <w:r>
        <w:rPr>
          <w:rFonts w:ascii="SimSun" w:hAnsi="SimSun" w:eastAsia="SimSun" w:cs="SimSun"/>
          <w:sz w:val="31"/>
          <w:szCs w:val="31"/>
          <w:spacing w:val="-3"/>
        </w:rPr>
        <w:t>的大小和变换频率。这种速度是自然的，不需要上帝来作第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一次推动，也不可能由上帝来制止。由人制造</w:t>
      </w:r>
      <w:r>
        <w:rPr>
          <w:rFonts w:ascii="SimSun" w:hAnsi="SimSun" w:eastAsia="SimSun" w:cs="SimSun"/>
          <w:sz w:val="31"/>
          <w:szCs w:val="31"/>
          <w:spacing w:val="-3"/>
        </w:rPr>
        <w:t>的速度是非自 </w:t>
      </w:r>
      <w:r>
        <w:rPr>
          <w:rFonts w:ascii="SimSun" w:hAnsi="SimSun" w:eastAsia="SimSun" w:cs="SimSun"/>
          <w:sz w:val="31"/>
          <w:szCs w:val="31"/>
          <w:spacing w:val="-14"/>
        </w:rPr>
        <w:t>然的，小于自然速度，就克服不了核心部分的引力和非核心部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分的斥力而向核心部分靠拢，人们叫这种现象</w:t>
      </w:r>
      <w:r>
        <w:rPr>
          <w:rFonts w:ascii="SimSun" w:hAnsi="SimSun" w:eastAsia="SimSun" w:cs="SimSun"/>
          <w:sz w:val="31"/>
          <w:szCs w:val="31"/>
          <w:spacing w:val="-3"/>
        </w:rPr>
        <w:t>为产生了向心 </w:t>
      </w:r>
      <w:r>
        <w:rPr>
          <w:rFonts w:ascii="SimSun" w:hAnsi="SimSun" w:eastAsia="SimSun" w:cs="SimSun"/>
          <w:sz w:val="31"/>
          <w:szCs w:val="31"/>
          <w:spacing w:val="-14"/>
        </w:rPr>
        <w:t>力；大于自然速度，就超过了核心部分的斥力和非核心部分的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引力而向外脱离出去，人们叫这种现象为产生</w:t>
      </w:r>
      <w:r>
        <w:rPr>
          <w:rFonts w:ascii="SimSun" w:hAnsi="SimSun" w:eastAsia="SimSun" w:cs="SimSun"/>
          <w:sz w:val="31"/>
          <w:szCs w:val="31"/>
          <w:spacing w:val="-3"/>
        </w:rPr>
        <w:t>了离心力。向 </w:t>
      </w:r>
      <w:r>
        <w:rPr>
          <w:rFonts w:ascii="SimSun" w:hAnsi="SimSun" w:eastAsia="SimSun" w:cs="SimSun"/>
          <w:sz w:val="31"/>
          <w:szCs w:val="31"/>
          <w:spacing w:val="-9"/>
        </w:rPr>
        <w:t>心力是运动速度低于自然速度产生的，就表现为物质的惰性；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离心力是运动速度高于自然速度产生的，就表</w:t>
      </w:r>
      <w:r>
        <w:rPr>
          <w:rFonts w:ascii="SimSun" w:hAnsi="SimSun" w:eastAsia="SimSun" w:cs="SimSun"/>
          <w:sz w:val="31"/>
          <w:szCs w:val="31"/>
          <w:spacing w:val="-3"/>
        </w:rPr>
        <w:t>现为物质的惯 </w:t>
      </w:r>
      <w:r>
        <w:rPr>
          <w:rFonts w:ascii="SimSun" w:hAnsi="SimSun" w:eastAsia="SimSun" w:cs="SimSun"/>
          <w:sz w:val="31"/>
          <w:szCs w:val="31"/>
          <w:spacing w:val="-2"/>
        </w:rPr>
        <w:t>性。惰性在引力和阻力的作用下不断加强，就</w:t>
      </w:r>
      <w:r>
        <w:rPr>
          <w:rFonts w:ascii="SimSun" w:hAnsi="SimSun" w:eastAsia="SimSun" w:cs="SimSun"/>
          <w:sz w:val="31"/>
          <w:szCs w:val="31"/>
          <w:spacing w:val="-3"/>
        </w:rPr>
        <w:t>以渐收曲线落 </w:t>
      </w:r>
      <w:r>
        <w:rPr>
          <w:rFonts w:ascii="SimSun" w:hAnsi="SimSun" w:eastAsia="SimSun" w:cs="SimSun"/>
          <w:sz w:val="31"/>
          <w:szCs w:val="31"/>
          <w:spacing w:val="-13"/>
        </w:rPr>
        <w:t>向核心部分；惯性在没有引力和阻力的情况下保</w:t>
      </w:r>
      <w:r>
        <w:rPr>
          <w:rFonts w:ascii="SimSun" w:hAnsi="SimSun" w:eastAsia="SimSun" w:cs="SimSun"/>
          <w:sz w:val="31"/>
          <w:szCs w:val="31"/>
          <w:spacing w:val="-14"/>
        </w:rPr>
        <w:t>持不变，就以 </w:t>
      </w:r>
      <w:r>
        <w:rPr>
          <w:rFonts w:ascii="SimSun" w:hAnsi="SimSun" w:eastAsia="SimSun" w:cs="SimSun"/>
          <w:sz w:val="31"/>
          <w:szCs w:val="31"/>
          <w:spacing w:val="-2"/>
        </w:rPr>
        <w:t>渐开曲线飞离核心部分，如果速度再高就会飞</w:t>
      </w:r>
      <w:r>
        <w:rPr>
          <w:rFonts w:ascii="SimSun" w:hAnsi="SimSun" w:eastAsia="SimSun" w:cs="SimSun"/>
          <w:sz w:val="31"/>
          <w:szCs w:val="31"/>
          <w:spacing w:val="-3"/>
        </w:rPr>
        <w:t>离引力和斥力 </w:t>
      </w:r>
      <w:r>
        <w:rPr>
          <w:rFonts w:ascii="SimSun" w:hAnsi="SimSun" w:eastAsia="SimSun" w:cs="SimSun"/>
          <w:sz w:val="31"/>
          <w:szCs w:val="31"/>
          <w:spacing w:val="-2"/>
        </w:rPr>
        <w:t>的合力场。这些虽然是现代科学的成就，但在</w:t>
      </w:r>
      <w:r>
        <w:rPr>
          <w:rFonts w:ascii="SimSun" w:hAnsi="SimSun" w:eastAsia="SimSun" w:cs="SimSun"/>
          <w:sz w:val="31"/>
          <w:szCs w:val="31"/>
          <w:spacing w:val="-3"/>
        </w:rPr>
        <w:t>中国的古代易 </w:t>
      </w:r>
      <w:r>
        <w:rPr>
          <w:rFonts w:ascii="SimSun" w:hAnsi="SimSun" w:eastAsia="SimSun" w:cs="SimSun"/>
          <w:sz w:val="31"/>
          <w:szCs w:val="31"/>
          <w:spacing w:val="-2"/>
        </w:rPr>
        <w:t>学中，太极系统模型和太极图就含有这些原理</w:t>
      </w:r>
      <w:r>
        <w:rPr>
          <w:rFonts w:ascii="SimSun" w:hAnsi="SimSun" w:eastAsia="SimSun" w:cs="SimSun"/>
          <w:sz w:val="31"/>
          <w:szCs w:val="31"/>
          <w:spacing w:val="-3"/>
        </w:rPr>
        <w:t>。太极图是太 </w:t>
      </w:r>
      <w:r>
        <w:rPr>
          <w:rFonts w:ascii="SimSun" w:hAnsi="SimSun" w:eastAsia="SimSun" w:cs="SimSun"/>
          <w:sz w:val="31"/>
          <w:szCs w:val="31"/>
          <w:spacing w:val="-2"/>
        </w:rPr>
        <w:t>极系统模型的简图，它是太极球和太极圈的重</w:t>
      </w:r>
      <w:r>
        <w:rPr>
          <w:rFonts w:ascii="SimSun" w:hAnsi="SimSun" w:eastAsia="SimSun" w:cs="SimSun"/>
          <w:sz w:val="31"/>
          <w:szCs w:val="31"/>
          <w:spacing w:val="-3"/>
        </w:rPr>
        <w:t>合图。它的外 </w:t>
      </w:r>
      <w:r>
        <w:rPr>
          <w:rFonts w:ascii="SimSun" w:hAnsi="SimSun" w:eastAsia="SimSun" w:cs="SimSun"/>
          <w:sz w:val="31"/>
          <w:szCs w:val="31"/>
          <w:spacing w:val="-13"/>
        </w:rPr>
        <w:t>圆是正圆曲线，中间是两个半圆的正反正圆曲线</w:t>
      </w:r>
      <w:r>
        <w:rPr>
          <w:rFonts w:ascii="SimSun" w:hAnsi="SimSun" w:eastAsia="SimSun" w:cs="SimSun"/>
          <w:sz w:val="31"/>
          <w:szCs w:val="31"/>
          <w:spacing w:val="-14"/>
        </w:rPr>
        <w:t>，和外圆正圆 </w:t>
      </w:r>
      <w:r>
        <w:rPr>
          <w:rFonts w:ascii="SimSun" w:hAnsi="SimSun" w:eastAsia="SimSun" w:cs="SimSun"/>
          <w:sz w:val="31"/>
          <w:szCs w:val="31"/>
          <w:spacing w:val="-14"/>
        </w:rPr>
        <w:t>曲线连接贯通就成了渐开渐收曲线，如果补上乾坤圈图，和乾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坤圈的阴阳正反交界线连接贯通，就成了更大</w:t>
      </w:r>
      <w:r>
        <w:rPr>
          <w:rFonts w:ascii="SimSun" w:hAnsi="SimSun" w:eastAsia="SimSun" w:cs="SimSun"/>
          <w:sz w:val="31"/>
          <w:szCs w:val="31"/>
          <w:spacing w:val="-3"/>
        </w:rPr>
        <w:t>范围内的渐开 </w:t>
      </w:r>
      <w:r>
        <w:rPr>
          <w:rFonts w:ascii="SimSun" w:hAnsi="SimSun" w:eastAsia="SimSun" w:cs="SimSun"/>
          <w:sz w:val="31"/>
          <w:szCs w:val="31"/>
          <w:spacing w:val="-1"/>
        </w:rPr>
        <w:t>渐收曲线。可以肯定整个宇宙的实体和空间所形成的场，基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本上是圆的，任何直线，只要无限延长，都会变成曲线，直线只 </w:t>
      </w:r>
      <w:r>
        <w:rPr>
          <w:rFonts w:ascii="SimSun" w:hAnsi="SimSun" w:eastAsia="SimSun" w:cs="SimSun"/>
          <w:sz w:val="31"/>
          <w:szCs w:val="31"/>
          <w:spacing w:val="-1"/>
        </w:rPr>
        <w:t>是曲线的一个线段而已。因此，任何渐开曲线，只要无限延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长，都会变成渐收曲线，再回到原来的位置；任何渐收曲线，只</w:t>
      </w:r>
    </w:p>
    <w:p>
      <w:pPr>
        <w:spacing w:line="272" w:lineRule="auto"/>
        <w:sectPr>
          <w:headerReference w:type="default" r:id="rId478"/>
          <w:pgSz w:w="11900" w:h="16840"/>
          <w:pgMar w:top="2329" w:right="1785" w:bottom="400" w:left="1785" w:header="18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80"/>
        <w:spacing w:before="331" w:line="27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要有限延长，又会变成渐开曲线，离开原来的位置。这些曲线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直线渐开渐收有限无限的对立统一和相互变换，既反映了宏 </w:t>
      </w:r>
      <w:r>
        <w:rPr>
          <w:rFonts w:ascii="SimSun" w:hAnsi="SimSun" w:eastAsia="SimSun" w:cs="SimSun"/>
          <w:sz w:val="31"/>
          <w:szCs w:val="31"/>
          <w:spacing w:val="-15"/>
        </w:rPr>
        <w:t>观世界的运动轨迹、力学原理、时空观念，又反映了微观世界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的运动轨迹，力学原理，时空观念。物质世界中任何一种物质 </w:t>
      </w:r>
      <w:r>
        <w:rPr>
          <w:rFonts w:ascii="SimSun" w:hAnsi="SimSun" w:eastAsia="SimSun" w:cs="SimSun"/>
          <w:sz w:val="31"/>
          <w:szCs w:val="31"/>
          <w:spacing w:val="-3"/>
        </w:rPr>
        <w:t>的内部和外部，都是在不断运动的。内部运动指</w:t>
      </w:r>
      <w:r>
        <w:rPr>
          <w:rFonts w:ascii="SimSun" w:hAnsi="SimSun" w:eastAsia="SimSun" w:cs="SimSun"/>
          <w:sz w:val="31"/>
          <w:szCs w:val="31"/>
          <w:spacing w:val="-4"/>
        </w:rPr>
        <w:t>该物质各层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次各部分的运动和整体的运动，如地球的自</w:t>
      </w:r>
      <w:r>
        <w:rPr>
          <w:rFonts w:ascii="SimSun" w:hAnsi="SimSun" w:eastAsia="SimSun" w:cs="SimSun"/>
          <w:sz w:val="31"/>
          <w:szCs w:val="31"/>
          <w:spacing w:val="-4"/>
        </w:rPr>
        <w:t>转运动等。外部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运动指该物质在某空间某环境中的运动，如原子的转移变迁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运动、地球的绕日公转运动等等。所有运动都是在力的作用 </w:t>
      </w:r>
      <w:r>
        <w:rPr>
          <w:rFonts w:ascii="SimSun" w:hAnsi="SimSun" w:eastAsia="SimSun" w:cs="SimSun"/>
          <w:sz w:val="31"/>
          <w:szCs w:val="31"/>
          <w:spacing w:val="-4"/>
        </w:rPr>
        <w:t>下实现的，最根本的力是物质自身具有的引力和斥力。力的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大小和变换频率决定运动速度，运动速度的快慢及其过程就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是时间，运动的场所及其范围就是空间。空间有长宽二维的 </w:t>
      </w:r>
      <w:r>
        <w:rPr>
          <w:rFonts w:ascii="SimSun" w:hAnsi="SimSun" w:eastAsia="SimSun" w:cs="SimSun"/>
          <w:sz w:val="31"/>
          <w:szCs w:val="31"/>
          <w:spacing w:val="-4"/>
        </w:rPr>
        <w:t>平面空间和长宽高三维的立体空间，物质世界的空间一般是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三维立体空间。物质的立体空间在运动中旋转自转又沿着某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种轨道前进，有如一个圆球在空中旋转飞行，轨道中心线(轨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迹)是时间轴，时间轴上每一个点都有一个三维空间的实体存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在过，三维空间实体的不断旋转和不断前进，就形成一个围绕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时间轴以时间轴为中心的螺旋管状空间，这就是四维空间。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四维空间是时间和空间的统一，也是牛顿的绝对时空和爱因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斯坦的相对时空的统一。化学是物理学的一</w:t>
      </w:r>
      <w:r>
        <w:rPr>
          <w:rFonts w:ascii="SimSun" w:hAnsi="SimSun" w:eastAsia="SimSun" w:cs="SimSun"/>
          <w:sz w:val="31"/>
          <w:szCs w:val="31"/>
          <w:spacing w:val="-4"/>
        </w:rPr>
        <w:t>个分支，物理学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说明的是物质的本质本性，化学说明的是不同物质结合或分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解后的变质变性，都是说明物质世界的学问。以上道理，既适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用于物理学，也适用于化学。化学变化产生的也是物质，也是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阴阳结合的整体，也是一太极。所以，太极理论也适用于化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学。说中国古代人早就知道现代科学的道理，也不是实事求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是的说法，不过中国古代人流传下来的太极图所代表的太极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系统模型和理论，确实包含了现代科学的原理，这是</w:t>
      </w:r>
      <w:r>
        <w:rPr>
          <w:rFonts w:ascii="SimSun" w:hAnsi="SimSun" w:eastAsia="SimSun" w:cs="SimSun"/>
          <w:sz w:val="31"/>
          <w:szCs w:val="31"/>
          <w:spacing w:val="-15"/>
        </w:rPr>
        <w:t>无法否认</w:t>
      </w:r>
    </w:p>
    <w:p>
      <w:pPr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的事实。这可以说是人间奇迹。</w:t>
      </w:r>
    </w:p>
    <w:p>
      <w:pPr>
        <w:spacing w:line="220" w:lineRule="auto"/>
        <w:sectPr>
          <w:headerReference w:type="default" r:id="rId479"/>
          <w:pgSz w:w="11900" w:h="16840"/>
          <w:pgMar w:top="2160" w:right="1785" w:bottom="400" w:left="1619" w:header="17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61" w:lineRule="auto"/>
        <w:rPr/>
      </w:pPr>
      <w:r/>
    </w:p>
    <w:p>
      <w:pPr>
        <w:ind w:left="75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中国人的物性学和物理化学</w:t>
      </w:r>
    </w:p>
    <w:p>
      <w:pPr>
        <w:ind w:right="308" w:firstLine="769"/>
        <w:spacing w:before="313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中国古代人对物性有广泛研究，在物性研究中，首先研究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的是人性，得出“人为万物之灵”的结论；但也有至今未</w:t>
      </w:r>
      <w:r>
        <w:rPr>
          <w:rFonts w:ascii="SimSun" w:hAnsi="SimSun" w:eastAsia="SimSun" w:cs="SimSun"/>
          <w:sz w:val="31"/>
          <w:szCs w:val="31"/>
          <w:spacing w:val="-25"/>
        </w:rPr>
        <w:t>得出结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论的问题，如人性究竟是善还是恶，就至今没有结</w:t>
      </w:r>
      <w:r>
        <w:rPr>
          <w:rFonts w:ascii="SimSun" w:hAnsi="SimSun" w:eastAsia="SimSun" w:cs="SimSun"/>
          <w:sz w:val="31"/>
          <w:szCs w:val="31"/>
          <w:spacing w:val="-14"/>
        </w:rPr>
        <w:t>论。人性的 </w:t>
      </w:r>
      <w:r>
        <w:rPr>
          <w:rFonts w:ascii="SimSun" w:hAnsi="SimSun" w:eastAsia="SimSun" w:cs="SimSun"/>
          <w:sz w:val="31"/>
          <w:szCs w:val="31"/>
          <w:spacing w:val="-24"/>
        </w:rPr>
        <w:t>善恶问题，有如太极的阴阳，所以在易学中阳为善，</w:t>
      </w:r>
      <w:r>
        <w:rPr>
          <w:rFonts w:ascii="SimSun" w:hAnsi="SimSun" w:eastAsia="SimSun" w:cs="SimSun"/>
          <w:sz w:val="31"/>
          <w:szCs w:val="31"/>
          <w:spacing w:val="-25"/>
        </w:rPr>
        <w:t>阴为恶，善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恶是人性中相对相依相反相成的两个方面。这也</w:t>
      </w:r>
      <w:r>
        <w:rPr>
          <w:rFonts w:ascii="SimSun" w:hAnsi="SimSun" w:eastAsia="SimSun" w:cs="SimSun"/>
          <w:sz w:val="31"/>
          <w:szCs w:val="31"/>
          <w:spacing w:val="-3"/>
        </w:rPr>
        <w:t>可以算是一 </w:t>
      </w:r>
      <w:r>
        <w:rPr>
          <w:rFonts w:ascii="SimSun" w:hAnsi="SimSun" w:eastAsia="SimSun" w:cs="SimSun"/>
          <w:sz w:val="31"/>
          <w:szCs w:val="31"/>
          <w:spacing w:val="-13"/>
        </w:rPr>
        <w:t>种结论。但到上古后期的战国时期，孟子主张人性</w:t>
      </w:r>
      <w:r>
        <w:rPr>
          <w:rFonts w:ascii="SimSun" w:hAnsi="SimSun" w:eastAsia="SimSun" w:cs="SimSun"/>
          <w:sz w:val="31"/>
          <w:szCs w:val="31"/>
          <w:spacing w:val="-14"/>
        </w:rPr>
        <w:t>善，荀子主 </w:t>
      </w:r>
      <w:r>
        <w:rPr>
          <w:rFonts w:ascii="SimSun" w:hAnsi="SimSun" w:eastAsia="SimSun" w:cs="SimSun"/>
          <w:sz w:val="31"/>
          <w:szCs w:val="31"/>
          <w:spacing w:val="-13"/>
        </w:rPr>
        <w:t>张人性恶，以前的结论就无人提及了。上文已经说</w:t>
      </w:r>
      <w:r>
        <w:rPr>
          <w:rFonts w:ascii="SimSun" w:hAnsi="SimSun" w:eastAsia="SimSun" w:cs="SimSun"/>
          <w:sz w:val="31"/>
          <w:szCs w:val="31"/>
          <w:spacing w:val="-14"/>
        </w:rPr>
        <w:t>过，人是以 </w:t>
      </w:r>
      <w:r>
        <w:rPr>
          <w:rFonts w:ascii="SimSun" w:hAnsi="SimSun" w:eastAsia="SimSun" w:cs="SimSun"/>
          <w:sz w:val="31"/>
          <w:szCs w:val="31"/>
          <w:spacing w:val="-14"/>
        </w:rPr>
        <w:t>个体的形式生存的，个体意识和自我意识是不教就会，不学而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能的本能或天性。个体意识和自我意识发展起来</w:t>
      </w:r>
      <w:r>
        <w:rPr>
          <w:rFonts w:ascii="SimSun" w:hAnsi="SimSun" w:eastAsia="SimSun" w:cs="SimSun"/>
          <w:sz w:val="31"/>
          <w:szCs w:val="31"/>
          <w:spacing w:val="-3"/>
        </w:rPr>
        <w:t>就是个人主 </w:t>
      </w:r>
      <w:r>
        <w:rPr>
          <w:rFonts w:ascii="SimSun" w:hAnsi="SimSun" w:eastAsia="SimSun" w:cs="SimSun"/>
          <w:sz w:val="31"/>
          <w:szCs w:val="31"/>
          <w:spacing w:val="-14"/>
        </w:rPr>
        <w:t>义和唯我主义，就可以不顾别人的死活，只顾自己的享受。所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以，人的自然性、先天性或本性应该是恶。但人又是以群体的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方式生存的，群体意识和集体意识是一教就会、 一学就能</w:t>
      </w:r>
      <w:r>
        <w:rPr>
          <w:rFonts w:ascii="SimSun" w:hAnsi="SimSun" w:eastAsia="SimSun" w:cs="SimSun"/>
          <w:sz w:val="31"/>
          <w:szCs w:val="31"/>
          <w:spacing w:val="-19"/>
        </w:rPr>
        <w:t>的智 </w:t>
      </w:r>
      <w:r>
        <w:rPr>
          <w:rFonts w:ascii="SimSun" w:hAnsi="SimSun" w:eastAsia="SimSun" w:cs="SimSun"/>
          <w:sz w:val="31"/>
          <w:szCs w:val="31"/>
          <w:spacing w:val="3"/>
        </w:rPr>
        <w:t>能或理性。群体意识和集体意识发展起来就是家族主义(包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括家庭主义、宗族主义、国家主义、民族主义等)和集体主义 </w:t>
      </w:r>
      <w:r>
        <w:rPr>
          <w:rFonts w:ascii="FangSong" w:hAnsi="FangSong" w:eastAsia="FangSong" w:cs="FangSong"/>
          <w:sz w:val="31"/>
          <w:szCs w:val="31"/>
          <w:spacing w:val="-19"/>
        </w:rPr>
        <w:t>(包括人性主义、人道主义、社会主义、共产主义等),就</w:t>
      </w:r>
      <w:r>
        <w:rPr>
          <w:rFonts w:ascii="SimSun" w:hAnsi="SimSun" w:eastAsia="SimSun" w:cs="SimSun"/>
          <w:sz w:val="31"/>
          <w:szCs w:val="31"/>
          <w:spacing w:val="-19"/>
        </w:rPr>
        <w:t>能够兼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顾别人的苦乐，不图自己的安逸。所以，人的社会性、后天性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或人性应该是善。人本来是动物中的兽类，若论本性，就是兽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性。人之所以不同于兽类，是因为有理智。至于感情，动物或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兽类也是有的，而且有的比人更真诚笃厚。所以，</w:t>
      </w:r>
      <w:r>
        <w:rPr>
          <w:rFonts w:ascii="SimSun" w:hAnsi="SimSun" w:eastAsia="SimSun" w:cs="SimSun"/>
          <w:sz w:val="31"/>
          <w:szCs w:val="31"/>
          <w:spacing w:val="-14"/>
        </w:rPr>
        <w:t>感情不是区 </w:t>
      </w:r>
      <w:r>
        <w:rPr>
          <w:rFonts w:ascii="SimSun" w:hAnsi="SimSun" w:eastAsia="SimSun" w:cs="SimSun"/>
          <w:sz w:val="31"/>
          <w:szCs w:val="31"/>
          <w:spacing w:val="-2"/>
        </w:rPr>
        <w:t>别人和兽类的可靠依据，只有理智才是区别人和</w:t>
      </w:r>
      <w:r>
        <w:rPr>
          <w:rFonts w:ascii="SimSun" w:hAnsi="SimSun" w:eastAsia="SimSun" w:cs="SimSun"/>
          <w:sz w:val="31"/>
          <w:szCs w:val="31"/>
          <w:spacing w:val="-3"/>
        </w:rPr>
        <w:t>兽类的可靠 </w:t>
      </w:r>
      <w:r>
        <w:rPr>
          <w:rFonts w:ascii="SimSun" w:hAnsi="SimSun" w:eastAsia="SimSun" w:cs="SimSun"/>
          <w:sz w:val="31"/>
          <w:szCs w:val="31"/>
          <w:spacing w:val="-13"/>
        </w:rPr>
        <w:t>依据。因此，感情加理智，才是人性。但这不是物</w:t>
      </w:r>
      <w:r>
        <w:rPr>
          <w:rFonts w:ascii="SimSun" w:hAnsi="SimSun" w:eastAsia="SimSun" w:cs="SimSun"/>
          <w:sz w:val="31"/>
          <w:szCs w:val="31"/>
          <w:spacing w:val="-14"/>
        </w:rPr>
        <w:t>理学研究的 </w:t>
      </w:r>
      <w:r>
        <w:rPr>
          <w:rFonts w:ascii="SimSun" w:hAnsi="SimSun" w:eastAsia="SimSun" w:cs="SimSun"/>
          <w:sz w:val="31"/>
          <w:szCs w:val="31"/>
          <w:spacing w:val="-13"/>
        </w:rPr>
        <w:t>范围，和现代物理学无关。中国人研究物性始于上</w:t>
      </w:r>
      <w:r>
        <w:rPr>
          <w:rFonts w:ascii="SimSun" w:hAnsi="SimSun" w:eastAsia="SimSun" w:cs="SimSun"/>
          <w:sz w:val="31"/>
          <w:szCs w:val="31"/>
          <w:spacing w:val="-14"/>
        </w:rPr>
        <w:t>古之初，那 </w:t>
      </w:r>
      <w:r>
        <w:rPr>
          <w:rFonts w:ascii="SimSun" w:hAnsi="SimSun" w:eastAsia="SimSun" w:cs="SimSun"/>
          <w:sz w:val="31"/>
          <w:szCs w:val="31"/>
          <w:spacing w:val="-13"/>
        </w:rPr>
        <w:t>时没有科学技术手段，不能从物质内部结构和特性去研究，只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能从物质的外部表现和作用去研究。中药学是上</w:t>
      </w:r>
      <w:r>
        <w:rPr>
          <w:rFonts w:ascii="SimSun" w:hAnsi="SimSun" w:eastAsia="SimSun" w:cs="SimSun"/>
          <w:sz w:val="31"/>
          <w:szCs w:val="31"/>
          <w:spacing w:val="-3"/>
        </w:rPr>
        <w:t>古前期就有 </w:t>
      </w:r>
      <w:r>
        <w:rPr>
          <w:rFonts w:ascii="SimSun" w:hAnsi="SimSun" w:eastAsia="SimSun" w:cs="SimSun"/>
          <w:sz w:val="31"/>
          <w:szCs w:val="31"/>
          <w:spacing w:val="-30"/>
        </w:rPr>
        <w:t>的，从色、味、作用等方面研究了许多矿物、植物、动物的物性，</w:t>
      </w:r>
    </w:p>
    <w:p>
      <w:pPr>
        <w:spacing w:line="272" w:lineRule="auto"/>
        <w:sectPr>
          <w:headerReference w:type="default" r:id="rId480"/>
          <w:pgSz w:w="11900" w:h="16840"/>
          <w:pgMar w:top="2199" w:right="1785" w:bottom="400" w:left="1670" w:header="18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00"/>
        <w:spacing w:before="330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81" w:id="78"/>
      <w:bookmarkEnd w:id="78"/>
      <w:r>
        <w:rPr>
          <w:rFonts w:ascii="SimSun" w:hAnsi="SimSun" w:eastAsia="SimSun" w:cs="SimSun"/>
          <w:sz w:val="31"/>
          <w:szCs w:val="31"/>
          <w:spacing w:val="-19"/>
        </w:rPr>
        <w:t>谓之药性。药性概括为寒、热、温、凉、平五大类，</w:t>
      </w:r>
      <w:r>
        <w:rPr>
          <w:rFonts w:ascii="SimSun" w:hAnsi="SimSun" w:eastAsia="SimSun" w:cs="SimSun"/>
          <w:sz w:val="31"/>
          <w:szCs w:val="31"/>
          <w:spacing w:val="-20"/>
        </w:rPr>
        <w:t>味分为苦、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7"/>
        </w:rPr>
        <w:t>辛、酸、咸、甘五种，色分为青、赤、黄、白、黑五种，和五行相配，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又和五脏相配。五行通于五音、十二律、十二时、十二月、十二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宫。五脏通于六腑、六脉、六气、十二经。这些理论，用现在的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观点看是很不科学的，但中医按此理论用中药治病，在有些疾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病上为西药所不如，却是事实。药性即药物性</w:t>
      </w:r>
      <w:r>
        <w:rPr>
          <w:rFonts w:ascii="SimSun" w:hAnsi="SimSun" w:eastAsia="SimSun" w:cs="SimSun"/>
          <w:sz w:val="31"/>
          <w:szCs w:val="31"/>
          <w:spacing w:val="-14"/>
        </w:rPr>
        <w:t>能，各种药物的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物性不同，即构成药物的物质的化学成分不同。不同药物的 </w:t>
      </w:r>
      <w:r>
        <w:rPr>
          <w:rFonts w:ascii="SimSun" w:hAnsi="SimSun" w:eastAsia="SimSun" w:cs="SimSun"/>
          <w:sz w:val="31"/>
          <w:szCs w:val="31"/>
          <w:spacing w:val="-14"/>
        </w:rPr>
        <w:t>配合煎服，煎时会有化学反应，服后也会有化学反应，这就不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仅和物理有关，和化学也有关了。中医中药治病，是从治病经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验中长期积累而成的。上古后期就有了中医中药的专书《黄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帝内经》和《神农本草》,说明中医中药的发端很早，而且自发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端之时起就和易学结合在一起。所以，中医中药学是介于易 </w:t>
      </w:r>
      <w:r>
        <w:rPr>
          <w:rFonts w:ascii="SimSun" w:hAnsi="SimSun" w:eastAsia="SimSun" w:cs="SimSun"/>
          <w:sz w:val="31"/>
          <w:szCs w:val="31"/>
          <w:spacing w:val="-14"/>
        </w:rPr>
        <w:t>学和物理学、化学之间的学问，是使易学和物理学、化学发生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联系的纽带和桥梁。</w:t>
      </w:r>
    </w:p>
    <w:p>
      <w:pPr>
        <w:pStyle w:val="BodyText"/>
        <w:spacing w:line="342" w:lineRule="auto"/>
        <w:rPr/>
      </w:pPr>
      <w:r/>
    </w:p>
    <w:p>
      <w:pPr>
        <w:ind w:left="684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16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16"/>
        </w:rPr>
        <w:t>阴阳变化和物理变化、化学变化</w:t>
      </w:r>
    </w:p>
    <w:p>
      <w:pPr>
        <w:ind w:right="239" w:firstLine="689"/>
        <w:spacing w:before="327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易学中的阴阳变化实际上就是冷热变化，也叫温度变化。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温度变化标志着物体内部分子热运动平均动能的增加或减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少。平均动能增加了物体就热，减少了物体就冷。因此，温度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变化是物理变化，温度是物理量。物质三态是由温度和压力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决定的，单就温度而言，任何物质在高温下会气化，在中温下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会液化，在低温下会固化。不同物质有不同的气化温度、液化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温度、固化温度，因此，任何物质都有气态、液态、</w:t>
      </w:r>
      <w:r>
        <w:rPr>
          <w:rFonts w:ascii="SimSun" w:hAnsi="SimSun" w:eastAsia="SimSun" w:cs="SimSun"/>
          <w:sz w:val="31"/>
          <w:szCs w:val="31"/>
          <w:spacing w:val="-25"/>
        </w:rPr>
        <w:t>固态三种物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理形态。物理形态不同，物理性质就不相同，这种不同就是物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理变化。温度在化学中也起重要作用，不同物质的化合与化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分，都需要不同的温度和压力。单就温度而言，化合物生成时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需要生成热，分解时需要分解热。热就是温度，热量多温度</w:t>
      </w:r>
    </w:p>
    <w:p>
      <w:pPr>
        <w:spacing w:line="269" w:lineRule="auto"/>
        <w:sectPr>
          <w:headerReference w:type="default" r:id="rId481"/>
          <w:pgSz w:w="11900" w:h="16840"/>
          <w:pgMar w:top="2249" w:right="1785" w:bottom="400" w:left="1670" w:header="18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75" w:right="185"/>
        <w:spacing w:before="321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高，热量少温度低，相对的不同温度，高者为阳，低者为阴，温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度由低向高转化为阴向阳转化，温度由高向低转化为阳向阴</w:t>
      </w:r>
    </w:p>
    <w:p>
      <w:pPr>
        <w:ind w:left="175" w:right="54" w:firstLine="159"/>
        <w:spacing w:before="91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转化，所以，阴阳变化实际就是温度变化，</w:t>
      </w:r>
      <w:r>
        <w:rPr>
          <w:rFonts w:ascii="SimSun" w:hAnsi="SimSun" w:eastAsia="SimSun" w:cs="SimSun"/>
          <w:sz w:val="31"/>
          <w:szCs w:val="31"/>
          <w:spacing w:val="-15"/>
        </w:rPr>
        <w:t>温度变化可以使物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质发生物理变化，也可以使不同的物质在特定的情况下发生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化学变化、因此，易学的阴阳变化理论，就既适用于物理学，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也适用于化学。</w:t>
      </w:r>
    </w:p>
    <w:p>
      <w:pPr>
        <w:ind w:left="909"/>
        <w:spacing w:before="32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6.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阴阳变化的有序性和周期性</w:t>
      </w:r>
    </w:p>
    <w:p>
      <w:pPr>
        <w:ind w:left="175" w:right="65" w:firstLine="709"/>
        <w:spacing w:before="325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物质的物理变化和化学变化都是有序的，在自然环境中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和自然条件下，物质的物理变化和化学变化呈有序性是普遍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的，但周期性不是普遍的。有序性和周期性不是对立的，但有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序性有的有可逆性，有的无可逆性。有无可</w:t>
      </w:r>
      <w:r>
        <w:rPr>
          <w:rFonts w:ascii="SimSun" w:hAnsi="SimSun" w:eastAsia="SimSun" w:cs="SimSun"/>
          <w:sz w:val="31"/>
          <w:szCs w:val="31"/>
          <w:spacing w:val="-3"/>
        </w:rPr>
        <w:t>逆性是指自然的 </w:t>
      </w:r>
      <w:r>
        <w:rPr>
          <w:rFonts w:ascii="SimSun" w:hAnsi="SimSun" w:eastAsia="SimSun" w:cs="SimSun"/>
          <w:sz w:val="31"/>
          <w:szCs w:val="31"/>
          <w:spacing w:val="-22"/>
        </w:rPr>
        <w:t>可逆性，如物质三态有可逆性，但没有周期性，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一种固态物质 </w:t>
      </w:r>
      <w:r>
        <w:rPr>
          <w:rFonts w:ascii="SimSun" w:hAnsi="SimSun" w:eastAsia="SimSun" w:cs="SimSun"/>
          <w:sz w:val="31"/>
          <w:szCs w:val="31"/>
          <w:spacing w:val="-4"/>
        </w:rPr>
        <w:t>因温度升高到某一温度时变成液态，再升高到某一温度时变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成气态，温度下降到某一温度时又变成液态，再下降到</w:t>
      </w:r>
      <w:r>
        <w:rPr>
          <w:rFonts w:ascii="SimSun" w:hAnsi="SimSun" w:eastAsia="SimSun" w:cs="SimSun"/>
          <w:sz w:val="31"/>
          <w:szCs w:val="31"/>
          <w:spacing w:val="-15"/>
        </w:rPr>
        <w:t>某一温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度时又变成固态，这种来回往复的变化，不是循环式的圆周变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化，不算周期性变化。物质元素的半衰期变化，包括放射性元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素的半衰期，原子核的裂变半衰期，某些化合物化学反应的半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衰期，某些药物食物自然物的变质变性半衰期，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一般是单向性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的直线变化，不是圆周性的循环变化。但从整个物质世界来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说，却是圆周性的循环变化。天体由宇宙尘埃长期聚合而成，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聚合到一定程度才产生聚变反应，开始发热发光，放射能量，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成为新星，新星经过长期放射能量，发热发光逐渐减弱，成为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白矮星，最后成为只能吸收能量的黑洞。黑</w:t>
      </w:r>
      <w:r>
        <w:rPr>
          <w:rFonts w:ascii="SimSun" w:hAnsi="SimSun" w:eastAsia="SimSun" w:cs="SimSun"/>
          <w:sz w:val="31"/>
          <w:szCs w:val="31"/>
          <w:spacing w:val="-3"/>
        </w:rPr>
        <w:t>洞吸收能量到一 </w:t>
      </w:r>
      <w:r>
        <w:rPr>
          <w:rFonts w:ascii="SimSun" w:hAnsi="SimSun" w:eastAsia="SimSun" w:cs="SimSun"/>
          <w:sz w:val="31"/>
          <w:szCs w:val="31"/>
          <w:spacing w:val="-3"/>
        </w:rPr>
        <w:t>定程度就又爆炸为宇宙尘埃，再聚合为新的天体。这是迄今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为止，科学家们对宇宙天体演变的大致描述，科学家们对地球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上的元素、矿物、生物(包括植物、动物、人类)的演变过程的描</w:t>
      </w:r>
    </w:p>
    <w:p>
      <w:pPr>
        <w:spacing w:line="271" w:lineRule="auto"/>
        <w:sectPr>
          <w:headerReference w:type="default" r:id="rId482"/>
          <w:pgSz w:w="11900" w:h="16840"/>
          <w:pgMar w:top="2270" w:right="1740" w:bottom="400" w:left="1785" w:header="18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528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述，也大致如此。生物的生命一结束就分解为元素，元素或聚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合为矿物，或被植物吸收成为植物的组成部分；植物又被动物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食用分解为营养成分，成为动物的组成部分；植物动物又被人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类食用分解为营养成分，成为人体的组成部分；人体在生命结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束后又分解为元素或营养成分，被植物吸收或被动物食用分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解吸收。生物生命结束时如果深埋土中封闭起来，不能分解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的部分就会成为化石，亦即矿物了。这实际上也是圆周式的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循环式的周期性变化。所以，从物质世界变化的局部看，变化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是有序的，物理变化和化学变化都是有可逆性无周期性，或无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可逆性有周期性；从物质世界变化的整体看，变化也是有序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的，而一切变化都是周期性的。这就好像机械运动一样，直线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运动可以转换为圆周运动，往复运动可以转换为循环运动，反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之亦然。易学中的阴阳变化本来是地球绕日公转并自转的圆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周运动和循环运动的反映，但在土圭子午线上却变成了直线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运动和往复运动，在太极系统模型和两仪、四象、八卦、六十四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卦图上又是圆周运动和循环运动了。远古上古的中国人凭着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自己的观察和想象，创造出合乎现代科学基本原理的模型、图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式和符号系统，而且通过太极系统模型和太极图上的表示阴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阳分界的互反曲线，使象数变化有可逆性无周期性，使阴阳变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化无可逆性有周期性，几乎概括了物质世界运动变化的一切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基本原理，这能说不是人间奇迹吗!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805"/>
        <w:spacing w:before="134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38"/>
        </w:rPr>
        <w:t>五、易学与生物学、遗传学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1" w:lineRule="auto"/>
        <w:rPr/>
      </w:pPr>
      <w:r/>
    </w:p>
    <w:p>
      <w:pPr>
        <w:ind w:left="629"/>
        <w:spacing w:before="100" w:line="47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  <w:position w:val="11"/>
        </w:rPr>
        <w:t>生物学和遗传学，是现代科学中尚未研究透彻的两门学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科。生物学中，在物种起源问题上还有不同看法，过去的生物</w:t>
      </w:r>
    </w:p>
    <w:p>
      <w:pPr>
        <w:spacing w:line="218" w:lineRule="auto"/>
        <w:sectPr>
          <w:headerReference w:type="default" r:id="rId483"/>
          <w:pgSz w:w="11900" w:h="16840"/>
          <w:pgMar w:top="2140" w:right="1785" w:bottom="400" w:left="1539" w:header="17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52" w:right="17"/>
        <w:spacing w:before="30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学以形态分类学为基础，先分生物为动、植物两大</w:t>
      </w:r>
      <w:r>
        <w:rPr>
          <w:rFonts w:ascii="SimSun" w:hAnsi="SimSun" w:eastAsia="SimSun" w:cs="SimSun"/>
          <w:sz w:val="31"/>
          <w:szCs w:val="31"/>
          <w:spacing w:val="-13"/>
        </w:rPr>
        <w:t>类，再各分 </w:t>
      </w:r>
      <w:r>
        <w:rPr>
          <w:rFonts w:ascii="SimSun" w:hAnsi="SimSun" w:eastAsia="SimSun" w:cs="SimSun"/>
          <w:sz w:val="31"/>
          <w:szCs w:val="31"/>
          <w:spacing w:val="-42"/>
        </w:rPr>
        <w:t>为门、亚门、纲、亚纲、目、科、属、种等层次，以种为单位，形态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相近的种集合为属，形态相近的属集合为科，科隶于目，目隶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于纲，纲隶于门，目、科、属、种，也可视需要设亚目、亚科、亚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属、亚种等，种以下还可分变种或品种等。这样分生物的类有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一定的科学性。以此为依据，又认为物种起源于单</w:t>
      </w:r>
      <w:r>
        <w:rPr>
          <w:rFonts w:ascii="SimSun" w:hAnsi="SimSun" w:eastAsia="SimSun" w:cs="SimSun"/>
          <w:sz w:val="31"/>
          <w:szCs w:val="31"/>
          <w:spacing w:val="-13"/>
        </w:rPr>
        <w:t>细胞动、植 </w:t>
      </w:r>
      <w:r>
        <w:rPr>
          <w:rFonts w:ascii="SimSun" w:hAnsi="SimSun" w:eastAsia="SimSun" w:cs="SimSun"/>
          <w:sz w:val="31"/>
          <w:szCs w:val="31"/>
          <w:spacing w:val="-11"/>
        </w:rPr>
        <w:t>物，然后逐级分枝进化。进化的观点是对的，但逐级分枝进化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的观点未必对。因为物种的分枝不一定是在以后的进化中的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各层次分枝的，有可能是在形成单细胞动、植物时就分枝了。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动、植物的单细胞虽然很小，但它的组合成分和结构形式要比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元素复杂得多，由元素组合成化合物，由化合物组合成高分子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化合物，再组合成高分子蛋白质，蛋白质再组合成</w:t>
      </w:r>
      <w:r>
        <w:rPr>
          <w:rFonts w:ascii="SimSun" w:hAnsi="SimSun" w:eastAsia="SimSun" w:cs="SimSun"/>
          <w:sz w:val="31"/>
          <w:szCs w:val="31"/>
          <w:spacing w:val="-13"/>
        </w:rPr>
        <w:t>动、植物单 </w:t>
      </w:r>
      <w:r>
        <w:rPr>
          <w:rFonts w:ascii="SimSun" w:hAnsi="SimSun" w:eastAsia="SimSun" w:cs="SimSun"/>
          <w:sz w:val="31"/>
          <w:szCs w:val="31"/>
          <w:spacing w:val="-13"/>
        </w:rPr>
        <w:t>细胞。元素有一百多种，化合物种类更多，高分子化合物和蛋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白质种类就更多，目前已知的蛋白质结构形式有几十种，动、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植物的单细胞的组合成分和结构形式就更多了。这些单细胞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中有的不能进化，所以现在仍有单细胞动、植物，如病毒、细菌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等，大多数单细胞本身具有进化成各种动、植物的可能性，有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的可进化成低级动、植物，有的可进化成中级动、植物，有的可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进化成人类，所以现在才有各种层次的千差万别的动、植物和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人类。如果一开始就都能进化，那么,现在就不会有单细胞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动、植物，如病毒、细菌等；如果一开始就都能一样进化，那么,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现在就不会有低、中级动、植物，这些东西就只能在地质考察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中去发现，不能在现实生活中存在。可是，这些东西在现实生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活中还都存在，就说明这些东西不进化或只进化成</w:t>
      </w:r>
      <w:r>
        <w:rPr>
          <w:rFonts w:ascii="SimSun" w:hAnsi="SimSun" w:eastAsia="SimSun" w:cs="SimSun"/>
          <w:sz w:val="31"/>
          <w:szCs w:val="31"/>
          <w:spacing w:val="-2"/>
        </w:rPr>
        <w:t>低、中级 </w:t>
      </w:r>
      <w:r>
        <w:rPr>
          <w:rFonts w:ascii="SimSun" w:hAnsi="SimSun" w:eastAsia="SimSun" w:cs="SimSun"/>
          <w:sz w:val="31"/>
          <w:szCs w:val="31"/>
          <w:spacing w:val="-24"/>
        </w:rPr>
        <w:t>动、植物，不能进化成高级动、植物或人类。其实，生物分种有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很简单很可靠的方法，就是看它们是否自然交配或自然杂交，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自然交配或自然杂交后是否产生后代，产生的后代</w:t>
      </w:r>
      <w:r>
        <w:rPr>
          <w:rFonts w:ascii="SimSun" w:hAnsi="SimSun" w:eastAsia="SimSun" w:cs="SimSun"/>
          <w:sz w:val="31"/>
          <w:szCs w:val="31"/>
          <w:spacing w:val="-4"/>
        </w:rPr>
        <w:t>是否还有</w:t>
      </w:r>
    </w:p>
    <w:p>
      <w:pPr>
        <w:spacing w:line="272" w:lineRule="auto"/>
        <w:sectPr>
          <w:headerReference w:type="default" r:id="rId484"/>
          <w:pgSz w:w="12050" w:h="16950"/>
          <w:pgMar w:top="2249" w:right="1807" w:bottom="400" w:left="1807" w:header="186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49"/>
        <w:spacing w:before="328" w:line="272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生殖能力。能自然交配或自然杂交的，虽然形态有些不同，但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它们一定是同一物种或同一物种的亚种、变种或</w:t>
      </w:r>
      <w:r>
        <w:rPr>
          <w:rFonts w:ascii="SimSun" w:hAnsi="SimSun" w:eastAsia="SimSun" w:cs="SimSun"/>
          <w:sz w:val="31"/>
          <w:szCs w:val="31"/>
          <w:spacing w:val="-14"/>
        </w:rPr>
        <w:t>不同品种；自 </w:t>
      </w:r>
      <w:r>
        <w:rPr>
          <w:rFonts w:ascii="SimSun" w:hAnsi="SimSun" w:eastAsia="SimSun" w:cs="SimSun"/>
          <w:sz w:val="31"/>
          <w:szCs w:val="31"/>
          <w:spacing w:val="-2"/>
        </w:rPr>
        <w:t>然交配或自然杂交后产生后代，后代有生殖能</w:t>
      </w:r>
      <w:r>
        <w:rPr>
          <w:rFonts w:ascii="SimSun" w:hAnsi="SimSun" w:eastAsia="SimSun" w:cs="SimSun"/>
          <w:sz w:val="31"/>
          <w:szCs w:val="31"/>
          <w:spacing w:val="-3"/>
        </w:rPr>
        <w:t>力的是最近的 </w:t>
      </w:r>
      <w:r>
        <w:rPr>
          <w:rFonts w:ascii="SimSun" w:hAnsi="SimSun" w:eastAsia="SimSun" w:cs="SimSun"/>
          <w:sz w:val="31"/>
          <w:szCs w:val="31"/>
          <w:spacing w:val="3"/>
        </w:rPr>
        <w:t>相邻物种。如植物中的南瓜和白瓜(角瓜或</w:t>
      </w:r>
      <w:r>
        <w:rPr>
          <w:rFonts w:ascii="SimSun" w:hAnsi="SimSun" w:eastAsia="SimSun" w:cs="SimSun"/>
          <w:sz w:val="31"/>
          <w:szCs w:val="31"/>
          <w:spacing w:val="2"/>
        </w:rPr>
        <w:t>西葫芦)杂交后，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能产生种子，种子有生殖能力，南瓜和白瓜的形态仍不相同，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但性质相同了。不自然交配或自然杂交，由人</w:t>
      </w:r>
      <w:r>
        <w:rPr>
          <w:rFonts w:ascii="SimSun" w:hAnsi="SimSun" w:eastAsia="SimSun" w:cs="SimSun"/>
          <w:sz w:val="31"/>
          <w:szCs w:val="31"/>
          <w:spacing w:val="-3"/>
        </w:rPr>
        <w:t>强使交配或杂 </w:t>
      </w:r>
      <w:r>
        <w:rPr>
          <w:rFonts w:ascii="SimSun" w:hAnsi="SimSun" w:eastAsia="SimSun" w:cs="SimSun"/>
          <w:sz w:val="31"/>
          <w:szCs w:val="31"/>
          <w:spacing w:val="3"/>
        </w:rPr>
        <w:t>交后能产生后代，后代没有生殖能力的是较近的相</w:t>
      </w:r>
      <w:r>
        <w:rPr>
          <w:rFonts w:ascii="SimSun" w:hAnsi="SimSun" w:eastAsia="SimSun" w:cs="SimSun"/>
          <w:sz w:val="31"/>
          <w:szCs w:val="31"/>
          <w:spacing w:val="2"/>
        </w:rPr>
        <w:t>邻物种。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如动物中的马和驴杂交后，能生出骡，骡没有生殖能力，不能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繁殖后代，骡的形态或近马或近驴，耐役能力提高了。人类为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了改善动、植物的性状和品质，利用相邻物种进行人工杂交或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较远相邻物种进行无性繁殖，取得杂交优势，因而产生了遗传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学，并产生了遗传工程的设想。遗传工程有突破相邻物种界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限的可能，但能不能突破不相邻物种的界限，目前还无法下结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论。按照易学的观点，宇宙万物，无论至大或至小，都各是一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太极；太极分之无穷，合之为一；太极有合为整体存在的，故生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物中的动物有阴阳合一雌雄同体的，植物也有</w:t>
      </w:r>
      <w:r>
        <w:rPr>
          <w:rFonts w:ascii="SimSun" w:hAnsi="SimSun" w:eastAsia="SimSun" w:cs="SimSun"/>
          <w:sz w:val="31"/>
          <w:szCs w:val="31"/>
          <w:spacing w:val="-3"/>
        </w:rPr>
        <w:t>阴阳合一雌雄 </w:t>
      </w:r>
      <w:r>
        <w:rPr>
          <w:rFonts w:ascii="SimSun" w:hAnsi="SimSun" w:eastAsia="SimSun" w:cs="SimSun"/>
          <w:sz w:val="31"/>
          <w:szCs w:val="31"/>
          <w:spacing w:val="-13"/>
        </w:rPr>
        <w:t>同株的，太极有分为二体存在的，故生物中的动</w:t>
      </w:r>
      <w:r>
        <w:rPr>
          <w:rFonts w:ascii="SimSun" w:hAnsi="SimSun" w:eastAsia="SimSun" w:cs="SimSun"/>
          <w:sz w:val="31"/>
          <w:szCs w:val="31"/>
          <w:spacing w:val="-14"/>
        </w:rPr>
        <w:t>物大多数是阴 </w:t>
      </w:r>
      <w:r>
        <w:rPr>
          <w:rFonts w:ascii="SimSun" w:hAnsi="SimSun" w:eastAsia="SimSun" w:cs="SimSun"/>
          <w:sz w:val="31"/>
          <w:szCs w:val="31"/>
          <w:spacing w:val="3"/>
        </w:rPr>
        <w:t>阳分立雌雄异体的，植物中有一些是阴阳分立雌雄</w:t>
      </w:r>
      <w:r>
        <w:rPr>
          <w:rFonts w:ascii="SimSun" w:hAnsi="SimSun" w:eastAsia="SimSun" w:cs="SimSun"/>
          <w:sz w:val="31"/>
          <w:szCs w:val="31"/>
          <w:spacing w:val="2"/>
        </w:rPr>
        <w:t>异株的。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动物雌雄异体是因为动物能动，需要交配时可到一起交配，交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配后可分别觅食，生育后可一方外出觅食， 一方照顾幼仔，然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后交替。植物雌雄同株是因为植物不动，只有雌雄同株才能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保证阴阳结合繁殖后代，有的雌雄同株也难保证</w:t>
      </w:r>
      <w:r>
        <w:rPr>
          <w:rFonts w:ascii="SimSun" w:hAnsi="SimSun" w:eastAsia="SimSun" w:cs="SimSun"/>
          <w:sz w:val="31"/>
          <w:szCs w:val="31"/>
          <w:spacing w:val="-14"/>
        </w:rPr>
        <w:t>，所以有异花 </w:t>
      </w:r>
      <w:r>
        <w:rPr>
          <w:rFonts w:ascii="SimSun" w:hAnsi="SimSun" w:eastAsia="SimSun" w:cs="SimSun"/>
          <w:sz w:val="31"/>
          <w:szCs w:val="31"/>
          <w:spacing w:val="-13"/>
        </w:rPr>
        <w:t>授粉和自花授粉两种形式，而且要借助风媒和虫</w:t>
      </w:r>
      <w:r>
        <w:rPr>
          <w:rFonts w:ascii="SimSun" w:hAnsi="SimSun" w:eastAsia="SimSun" w:cs="SimSun"/>
          <w:sz w:val="31"/>
          <w:szCs w:val="31"/>
          <w:spacing w:val="-14"/>
        </w:rPr>
        <w:t>媒，才能充分 </w:t>
      </w:r>
      <w:r>
        <w:rPr>
          <w:rFonts w:ascii="SimSun" w:hAnsi="SimSun" w:eastAsia="SimSun" w:cs="SimSun"/>
          <w:sz w:val="31"/>
          <w:szCs w:val="31"/>
          <w:spacing w:val="-2"/>
        </w:rPr>
        <w:t>保证阴阳结合繁殖后代。不这样，这个物种就</w:t>
      </w:r>
      <w:r>
        <w:rPr>
          <w:rFonts w:ascii="SimSun" w:hAnsi="SimSun" w:eastAsia="SimSun" w:cs="SimSun"/>
          <w:sz w:val="31"/>
          <w:szCs w:val="31"/>
          <w:spacing w:val="-3"/>
        </w:rPr>
        <w:t>可能灭绝。这 </w:t>
      </w:r>
      <w:r>
        <w:rPr>
          <w:rFonts w:ascii="SimSun" w:hAnsi="SimSun" w:eastAsia="SimSun" w:cs="SimSun"/>
          <w:sz w:val="31"/>
          <w:szCs w:val="31"/>
          <w:spacing w:val="-13"/>
        </w:rPr>
        <w:t>些，在易学中认为是天道或自然之道，天性或自</w:t>
      </w:r>
      <w:r>
        <w:rPr>
          <w:rFonts w:ascii="SimSun" w:hAnsi="SimSun" w:eastAsia="SimSun" w:cs="SimSun"/>
          <w:sz w:val="31"/>
          <w:szCs w:val="31"/>
          <w:spacing w:val="-14"/>
        </w:rPr>
        <w:t>然之性，或者 </w:t>
      </w:r>
      <w:r>
        <w:rPr>
          <w:rFonts w:ascii="SimSun" w:hAnsi="SimSun" w:eastAsia="SimSun" w:cs="SimSun"/>
          <w:sz w:val="31"/>
          <w:szCs w:val="31"/>
          <w:spacing w:val="-14"/>
        </w:rPr>
        <w:t>说是客观规律，是勿需解释或不能解释的；在现代生物学中认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为是自然选择或自然淘汰的结果，那些不这样的物种，已在自</w:t>
      </w:r>
    </w:p>
    <w:p>
      <w:pPr>
        <w:spacing w:line="272" w:lineRule="auto"/>
        <w:sectPr>
          <w:headerReference w:type="default" r:id="rId485"/>
          <w:pgSz w:w="11900" w:h="16840"/>
          <w:pgMar w:top="2249" w:right="1785" w:bottom="400" w:left="1629" w:header="18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5" w:right="193"/>
        <w:spacing w:before="335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然选择或自然淘汰中灭绝了，只有能这样的物种才留存了下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来，所以现存的物种都是这样。这是现代生物学比古代易学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先进之处，但现代生物学按形态的相似或相近分种，并以形态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的相似或相近来说明某一物种是从某一物种进化来的，把下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一级物种当作上一级物种进化的过渡形式，又无法说明何以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下一级物种留下一部分停止在原处不再进化了?现</w:t>
      </w:r>
      <w:r>
        <w:rPr>
          <w:rFonts w:ascii="SimSun" w:hAnsi="SimSun" w:eastAsia="SimSun" w:cs="SimSun"/>
          <w:sz w:val="31"/>
          <w:szCs w:val="31"/>
          <w:spacing w:val="4"/>
        </w:rPr>
        <w:t>存物种何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以包括了从最低级到最高级的物种?多数人的解释是现在已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不存在那种进化的环境和条件了，不能再进化了，因而各阶段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上未能进化的就还是原样，所以现存物种包括了从最低级到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最高级的物种。这种解释是不能令人信服的，生物进化究竟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需要什么样的环境和条件?这样的环境和条件为什么现</w:t>
      </w:r>
      <w:r>
        <w:rPr>
          <w:rFonts w:ascii="SimSun" w:hAnsi="SimSun" w:eastAsia="SimSun" w:cs="SimSun"/>
          <w:sz w:val="31"/>
          <w:szCs w:val="31"/>
          <w:spacing w:val="4"/>
        </w:rPr>
        <w:t>在没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有了?即使没有了，现代科学技术已发展到了相当的高度，创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造那样的环境和条件也是办得到的，能不能创造那样的环境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和条件使之再进化呢?这些问题，大概谁也说不清楚的，又何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况以环境和条件作为进化的唯一决定因素，在哲学上叫做外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因决定论，哲学上认为内因是根据，外因是条件，决定事物发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展进化的是内因，而不是外因，温度能使鸡蛋变成小鸡，不能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使石头变成小鸡，是因为鸡蛋具有变成小鸡的内因，而石头不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具有变成小鸡的内因。环境和条件都是外因，所以是不合哲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学原理的。易学认为万物都各是一太极，各太极都是一个独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立的整体，都各有其不同内因和所需要的外因。所以按照易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学的观点就可以避免以上的错误，就不至于把生物的相邻形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式当作过渡形式。生物学分支出遗传学后，人类对物种起源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有了更深入的认识，观点有了些改变，但距离彻底改变还很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远，所以值得一提。下面简述易学中的一些看法，以说明易学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和生物学遗传学的关系。</w:t>
      </w:r>
    </w:p>
    <w:p>
      <w:pPr>
        <w:spacing w:line="266" w:lineRule="auto"/>
        <w:sectPr>
          <w:headerReference w:type="default" r:id="rId486"/>
          <w:pgSz w:w="11900" w:h="16840"/>
          <w:pgMar w:top="2309" w:right="1700" w:bottom="400" w:left="1785" w:header="18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035"/>
        <w:spacing w:before="101" w:line="221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4"/>
        </w:rPr>
        <w:t>(</w:t>
      </w:r>
      <w:r>
        <w:rPr>
          <w:rFonts w:ascii="FangSong" w:hAnsi="FangSong" w:eastAsia="FangSong" w:cs="FangSong"/>
          <w:sz w:val="31"/>
          <w:szCs w:val="31"/>
          <w:spacing w:val="-84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4"/>
        </w:rPr>
        <w:t>一)易学与生物学</w:t>
      </w:r>
    </w:p>
    <w:p>
      <w:pPr>
        <w:pStyle w:val="BodyText"/>
        <w:spacing w:line="419" w:lineRule="auto"/>
        <w:rPr/>
      </w:pPr>
      <w:r/>
    </w:p>
    <w:p>
      <w:pPr>
        <w:ind w:right="320" w:firstLine="925"/>
        <w:spacing w:before="100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易学认为宇宙万物的生成是有统一规律统一过程的，生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物也不例外。既然万物都各是一太极，每一个体生物是一太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极，每一生物配偶也是一太极，每一生物物种也是一太极。生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物物种是怎样形成的呢?《周易·系辞下传》中有这样几句话：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“天地细温，万物化醇，男女构精，万物化生。”是值得注意的。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现分别解释如下：</w:t>
      </w:r>
    </w:p>
    <w:p>
      <w:pPr>
        <w:pStyle w:val="BodyText"/>
        <w:spacing w:line="252" w:lineRule="auto"/>
        <w:rPr/>
      </w:pPr>
      <w:r/>
    </w:p>
    <w:p>
      <w:pPr>
        <w:ind w:left="909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天地细编为自然无机元素</w:t>
      </w:r>
    </w:p>
    <w:p>
      <w:pPr>
        <w:ind w:left="155" w:right="340" w:firstLine="700"/>
        <w:spacing w:before="315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天地细温，是指宇宙还是混沌状态的时候，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一切都以无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机元素的形式存在。无机元素是在高倍显微镜下才能看得见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的微粒，这样的微粒有许多种，各种的质量也不相同，</w:t>
      </w:r>
      <w:r>
        <w:rPr>
          <w:rFonts w:ascii="SimSun" w:hAnsi="SimSun" w:eastAsia="SimSun" w:cs="SimSun"/>
          <w:sz w:val="31"/>
          <w:szCs w:val="31"/>
          <w:spacing w:val="-14"/>
        </w:rPr>
        <w:t>内部结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构也有差别，但因其小，互相混杂，悬浮弥漫于宇宙空间，如同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烟雾或云气，所以古人称之为元气，也有叫</w:t>
      </w:r>
      <w:r>
        <w:rPr>
          <w:rFonts w:ascii="SimSun" w:hAnsi="SimSun" w:eastAsia="SimSun" w:cs="SimSun"/>
          <w:sz w:val="31"/>
          <w:szCs w:val="31"/>
          <w:spacing w:val="-14"/>
        </w:rPr>
        <w:t>气的。古人说，混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沌初开，乾坤始奠，气之轻清上浮者为天，气之重</w:t>
      </w:r>
      <w:r>
        <w:rPr>
          <w:rFonts w:ascii="SimSun" w:hAnsi="SimSun" w:eastAsia="SimSun" w:cs="SimSun"/>
          <w:sz w:val="31"/>
          <w:szCs w:val="31"/>
          <w:spacing w:val="-14"/>
        </w:rPr>
        <w:t>浊下凝者为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地。由此可知天地细温，是指混沌未开之时，那时</w:t>
      </w:r>
      <w:r>
        <w:rPr>
          <w:rFonts w:ascii="SimSun" w:hAnsi="SimSun" w:eastAsia="SimSun" w:cs="SimSun"/>
          <w:sz w:val="31"/>
          <w:szCs w:val="31"/>
          <w:spacing w:val="-14"/>
        </w:rPr>
        <w:t>，天地尚未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分出，自然没有万物，但有组成万物的无机元素、元气或气。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无机元素、元气或气何以能从混沌状态分为天地、形成万物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呢?这是因为无机元素、元气或气是由阴阳或正负两种更小 </w:t>
      </w:r>
      <w:r>
        <w:rPr>
          <w:rFonts w:ascii="SimSun" w:hAnsi="SimSun" w:eastAsia="SimSun" w:cs="SimSun"/>
          <w:sz w:val="31"/>
          <w:szCs w:val="31"/>
          <w:spacing w:val="-9"/>
        </w:rPr>
        <w:t>的物质构成的，它们之间既有互相吸引又有互相排斥的特性，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由此而产生混杂运动。在混杂运动中，有的结合为无机化合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物，有的结合为有机化合物，再结合为高分子有机</w:t>
      </w:r>
      <w:r>
        <w:rPr>
          <w:rFonts w:ascii="SimSun" w:hAnsi="SimSun" w:eastAsia="SimSun" w:cs="SimSun"/>
          <w:sz w:val="31"/>
          <w:szCs w:val="31"/>
          <w:spacing w:val="-14"/>
        </w:rPr>
        <w:t>化合物，有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些又聚合为相同的无机物或有机物，质量大了，就和没有化合 </w:t>
      </w:r>
      <w:r>
        <w:rPr>
          <w:rFonts w:ascii="SimSun" w:hAnsi="SimSun" w:eastAsia="SimSun" w:cs="SimSun"/>
          <w:sz w:val="31"/>
          <w:szCs w:val="31"/>
          <w:spacing w:val="-13"/>
        </w:rPr>
        <w:t>或聚合的物质分开，也和已经聚合但质量很小的物质分开；这 </w:t>
      </w:r>
      <w:r>
        <w:rPr>
          <w:rFonts w:ascii="SimSun" w:hAnsi="SimSun" w:eastAsia="SimSun" w:cs="SimSun"/>
          <w:sz w:val="31"/>
          <w:szCs w:val="31"/>
          <w:spacing w:val="-3"/>
        </w:rPr>
        <w:t>就是混沌初开了。混沌初开以前即混沌未开之时，就是天地</w:t>
      </w:r>
    </w:p>
    <w:p>
      <w:pPr>
        <w:spacing w:line="271" w:lineRule="auto"/>
        <w:sectPr>
          <w:headerReference w:type="default" r:id="rId487"/>
          <w:pgSz w:w="11900" w:h="16840"/>
          <w:pgMar w:top="2309" w:right="1785" w:bottom="400" w:left="1464" w:header="18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left="84" w:right="238"/>
        <w:spacing w:before="101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细温，是指宇宙了。所以，天地细组，是指物质世界还处于元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素和简单的无机、有机化合物阶段。它是这个阶段的简</w:t>
      </w:r>
      <w:r>
        <w:rPr>
          <w:rFonts w:ascii="SimSun" w:hAnsi="SimSun" w:eastAsia="SimSun" w:cs="SimSun"/>
          <w:sz w:val="31"/>
          <w:szCs w:val="31"/>
          <w:spacing w:val="-3"/>
        </w:rPr>
        <w:t>单描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述，也是这个阶段的总概括。</w:t>
      </w:r>
    </w:p>
    <w:p>
      <w:pPr>
        <w:ind w:left="859"/>
        <w:spacing w:before="3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万物化醇为无机有机合成高分子</w:t>
      </w:r>
    </w:p>
    <w:p>
      <w:pPr>
        <w:ind w:left="84" w:right="99" w:firstLine="760"/>
        <w:spacing w:before="332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物质世界在大量氢元素上升聚合为一个整体并产生核聚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变反应，大量释放能量，发热放光的若干天体之后，其中之一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的太阳，和若干其他物质构成的不产生核聚变反应，不释放能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量，不发热不放光的天体，构成不同的引力和斥力的合力场，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这些天体围绕太阳公转并自转，还有一些更小</w:t>
      </w:r>
      <w:r>
        <w:rPr>
          <w:rFonts w:ascii="SimSun" w:hAnsi="SimSun" w:eastAsia="SimSun" w:cs="SimSun"/>
          <w:sz w:val="31"/>
          <w:szCs w:val="31"/>
          <w:spacing w:val="-3"/>
        </w:rPr>
        <w:t>的天体围绕这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些较大的天体公转并自转，这就是太阳系的以太阳</w:t>
      </w:r>
      <w:r>
        <w:rPr>
          <w:rFonts w:ascii="SimSun" w:hAnsi="SimSun" w:eastAsia="SimSun" w:cs="SimSun"/>
          <w:sz w:val="31"/>
          <w:szCs w:val="31"/>
          <w:spacing w:val="-3"/>
        </w:rPr>
        <w:t>为核心为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恒星、以其他天体为成员为行星和卫星的部分宇宙。在太阳 </w:t>
      </w:r>
      <w:r>
        <w:rPr>
          <w:rFonts w:ascii="SimSun" w:hAnsi="SimSun" w:eastAsia="SimSun" w:cs="SimSun"/>
          <w:sz w:val="31"/>
          <w:szCs w:val="31"/>
          <w:spacing w:val="-2"/>
        </w:rPr>
        <w:t>系这个部分宇宙里，得天独厚的是地球，它离太阳不</w:t>
      </w:r>
      <w:r>
        <w:rPr>
          <w:rFonts w:ascii="SimSun" w:hAnsi="SimSun" w:eastAsia="SimSun" w:cs="SimSun"/>
          <w:sz w:val="31"/>
          <w:szCs w:val="31"/>
          <w:spacing w:val="-3"/>
        </w:rPr>
        <w:t>远也不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近，能得到太阳释放的最适宜的能量，即最适宜的光和热。它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的直径不大也不小，自转速度不快也不慢，又倾斜约23.5°,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使公转一周有四季变化，赤道和中纬度及两极</w:t>
      </w:r>
      <w:r>
        <w:rPr>
          <w:rFonts w:ascii="SimSun" w:hAnsi="SimSun" w:eastAsia="SimSun" w:cs="SimSun"/>
          <w:sz w:val="31"/>
          <w:szCs w:val="31"/>
          <w:spacing w:val="-3"/>
        </w:rPr>
        <w:t>的温差不会太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大，昼夜温差更小，温度变化范围在蛋白质可</w:t>
      </w:r>
      <w:r>
        <w:rPr>
          <w:rFonts w:ascii="SimSun" w:hAnsi="SimSun" w:eastAsia="SimSun" w:cs="SimSun"/>
          <w:sz w:val="31"/>
          <w:szCs w:val="31"/>
          <w:spacing w:val="-14"/>
        </w:rPr>
        <w:t>以形成和存在的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温度范围之内，因而地球上能产生高分子化合物蛋白质。蛋 </w:t>
      </w:r>
      <w:r>
        <w:rPr>
          <w:rFonts w:ascii="SimSun" w:hAnsi="SimSun" w:eastAsia="SimSun" w:cs="SimSun"/>
          <w:sz w:val="31"/>
          <w:szCs w:val="31"/>
          <w:spacing w:val="-14"/>
        </w:rPr>
        <w:t>白质是生命的基础物质，蛋白质有许多种，各种蛋白质的不同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组合，构成各种动、植物的单细胞及其遗传基因，决定着单细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胞动、植的发展进化的可能性。在适当的环</w:t>
      </w:r>
      <w:r>
        <w:rPr>
          <w:rFonts w:ascii="SimSun" w:hAnsi="SimSun" w:eastAsia="SimSun" w:cs="SimSun"/>
          <w:sz w:val="31"/>
          <w:szCs w:val="31"/>
          <w:spacing w:val="-14"/>
        </w:rPr>
        <w:t>境和条件下，这种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可能性就会成为现实性。当然，在发展进化过程中，也有获得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性的作用，但获得性只起补充和辅助作用，它不能改变动、植 </w:t>
      </w:r>
      <w:r>
        <w:rPr>
          <w:rFonts w:ascii="SimSun" w:hAnsi="SimSun" w:eastAsia="SimSun" w:cs="SimSun"/>
          <w:sz w:val="31"/>
          <w:szCs w:val="31"/>
          <w:spacing w:val="-2"/>
        </w:rPr>
        <w:t>物在单细胞阶段的遗传基因所规定的发展进化方向、</w:t>
      </w:r>
      <w:r>
        <w:rPr>
          <w:rFonts w:ascii="SimSun" w:hAnsi="SimSun" w:eastAsia="SimSun" w:cs="SimSun"/>
          <w:sz w:val="31"/>
          <w:szCs w:val="31"/>
          <w:spacing w:val="-3"/>
        </w:rPr>
        <w:t>道路及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可能达到的层次等级，至多也就是改善一下它</w:t>
      </w:r>
      <w:r>
        <w:rPr>
          <w:rFonts w:ascii="SimSun" w:hAnsi="SimSun" w:eastAsia="SimSun" w:cs="SimSun"/>
          <w:sz w:val="31"/>
          <w:szCs w:val="31"/>
          <w:spacing w:val="-3"/>
        </w:rPr>
        <w:t>适应环境和条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件的能力、性状、颜色等而已。如果按照自然选择，适</w:t>
      </w:r>
      <w:r>
        <w:rPr>
          <w:rFonts w:ascii="SimSun" w:hAnsi="SimSun" w:eastAsia="SimSun" w:cs="SimSun"/>
          <w:sz w:val="31"/>
          <w:szCs w:val="31"/>
          <w:spacing w:val="-20"/>
        </w:rPr>
        <w:t>者生存，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不适者灭绝的观点来看物种的生存和灭绝，也可以作这样的</w:t>
      </w:r>
    </w:p>
    <w:p>
      <w:pPr>
        <w:spacing w:line="271" w:lineRule="auto"/>
        <w:sectPr>
          <w:headerReference w:type="default" r:id="rId488"/>
          <w:pgSz w:w="11900" w:h="16840"/>
          <w:pgMar w:top="2240" w:right="1785" w:bottom="400" w:left="1785" w:header="183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34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解释：凡是生存下来的物种，都是因为它的遗传基因中一开始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就具有适应各种环境和条件的可能性；凡是灭绝</w:t>
      </w:r>
      <w:r>
        <w:rPr>
          <w:rFonts w:ascii="SimSun" w:hAnsi="SimSun" w:eastAsia="SimSun" w:cs="SimSun"/>
          <w:sz w:val="31"/>
          <w:szCs w:val="31"/>
          <w:spacing w:val="-14"/>
        </w:rPr>
        <w:t>了的物种，都 </w:t>
      </w:r>
      <w:r>
        <w:rPr>
          <w:rFonts w:ascii="SimSun" w:hAnsi="SimSun" w:eastAsia="SimSun" w:cs="SimSun"/>
          <w:sz w:val="31"/>
          <w:szCs w:val="31"/>
          <w:spacing w:val="-3"/>
        </w:rPr>
        <w:t>是因为它的遗传基因中一开始就不具有适应各种环境和条件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的可能性。这样解释，获得性的有无大小也决</w:t>
      </w:r>
      <w:r>
        <w:rPr>
          <w:rFonts w:ascii="SimSun" w:hAnsi="SimSun" w:eastAsia="SimSun" w:cs="SimSun"/>
          <w:sz w:val="31"/>
          <w:szCs w:val="31"/>
          <w:spacing w:val="-3"/>
        </w:rPr>
        <w:t>定于遗传基因 </w:t>
      </w:r>
      <w:r>
        <w:rPr>
          <w:rFonts w:ascii="SimSun" w:hAnsi="SimSun" w:eastAsia="SimSun" w:cs="SimSun"/>
          <w:sz w:val="31"/>
          <w:szCs w:val="31"/>
          <w:spacing w:val="-3"/>
        </w:rPr>
        <w:t>中的可能性了，物种的发展进化还是遗传基因中的可能性决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定的，而不是获得性决定的。寓言中有“苍蝇变大象”的故事，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如苍蝇的遗传基因中有变大象的可能性，迟早会变成大象的；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但经过若干万年，生存在各种环境中和条件下的苍蝇还是苍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蝇，没有变成大象；这说明苍蝇的遗传基因中没</w:t>
      </w:r>
      <w:r>
        <w:rPr>
          <w:rFonts w:ascii="SimSun" w:hAnsi="SimSun" w:eastAsia="SimSun" w:cs="SimSun"/>
          <w:sz w:val="31"/>
          <w:szCs w:val="31"/>
          <w:spacing w:val="-14"/>
        </w:rPr>
        <w:t>有变大象的可 </w:t>
      </w:r>
      <w:r>
        <w:rPr>
          <w:rFonts w:ascii="SimSun" w:hAnsi="SimSun" w:eastAsia="SimSun" w:cs="SimSun"/>
          <w:sz w:val="31"/>
          <w:szCs w:val="31"/>
          <w:spacing w:val="-13"/>
        </w:rPr>
        <w:t>能性，不但没有变大象的可能性，小苍蝇(一般苍蝇)变大苍蝇 </w:t>
      </w:r>
      <w:r>
        <w:rPr>
          <w:rFonts w:ascii="SimSun" w:hAnsi="SimSun" w:eastAsia="SimSun" w:cs="SimSun"/>
          <w:sz w:val="31"/>
          <w:szCs w:val="31"/>
          <w:spacing w:val="-9"/>
        </w:rPr>
        <w:t>(绿豆蝇)的可能性也没有；如有，在环境和条件相同的地方，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就会只有一种苍蝇，不会有两种苍蝇。这两种推理都能成立，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孰是孰非，是无法下结论的。遗传基因是由若干种和若干个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蛋白质分子构成的，所以物种的遗传基因是千差万别的。遗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传基因的千差万别，就使物种千差万别，很难说</w:t>
      </w:r>
      <w:r>
        <w:rPr>
          <w:rFonts w:ascii="SimSun" w:hAnsi="SimSun" w:eastAsia="SimSun" w:cs="SimSun"/>
          <w:sz w:val="31"/>
          <w:szCs w:val="31"/>
          <w:spacing w:val="-14"/>
        </w:rPr>
        <w:t>小而低级的生 </w:t>
      </w:r>
      <w:r>
        <w:rPr>
          <w:rFonts w:ascii="SimSun" w:hAnsi="SimSun" w:eastAsia="SimSun" w:cs="SimSun"/>
          <w:sz w:val="31"/>
          <w:szCs w:val="31"/>
          <w:spacing w:val="-2"/>
        </w:rPr>
        <w:t>物和大而高级的生物只要形态相似或相近，后</w:t>
      </w:r>
      <w:r>
        <w:rPr>
          <w:rFonts w:ascii="SimSun" w:hAnsi="SimSun" w:eastAsia="SimSun" w:cs="SimSun"/>
          <w:sz w:val="31"/>
          <w:szCs w:val="31"/>
          <w:spacing w:val="-3"/>
        </w:rPr>
        <w:t>者就是前者的 </w:t>
      </w:r>
      <w:r>
        <w:rPr>
          <w:rFonts w:ascii="SimSun" w:hAnsi="SimSun" w:eastAsia="SimSun" w:cs="SimSun"/>
          <w:sz w:val="31"/>
          <w:szCs w:val="31"/>
          <w:spacing w:val="-9"/>
        </w:rPr>
        <w:t>进化，前者就是后者的祖先，把前后两种形式看成过渡形式；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有的可能是过渡形式，有的未必不是相邻形式</w:t>
      </w:r>
      <w:r>
        <w:rPr>
          <w:rFonts w:ascii="SimSun" w:hAnsi="SimSun" w:eastAsia="SimSun" w:cs="SimSun"/>
          <w:sz w:val="31"/>
          <w:szCs w:val="31"/>
          <w:spacing w:val="-3"/>
        </w:rPr>
        <w:t>。如何检验二 </w:t>
      </w:r>
      <w:r>
        <w:rPr>
          <w:rFonts w:ascii="SimSun" w:hAnsi="SimSun" w:eastAsia="SimSun" w:cs="SimSun"/>
          <w:sz w:val="31"/>
          <w:szCs w:val="31"/>
          <w:spacing w:val="3"/>
        </w:rPr>
        <w:t>者是过渡形式还是相邻形式呢?唯一可靠的办法就是看二者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是否能自然交配或自然杂交，动物能自然交配的必然遗传基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因本来相同，是同一物种的阴阳分立，雌雄异体；植物能自然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杂交的必然遗传基因本来相同，是同一物种的阴阳分立，</w:t>
      </w:r>
      <w:r>
        <w:rPr>
          <w:rFonts w:ascii="SimSun" w:hAnsi="SimSun" w:eastAsia="SimSun" w:cs="SimSun"/>
          <w:sz w:val="31"/>
          <w:szCs w:val="31"/>
          <w:spacing w:val="-15"/>
        </w:rPr>
        <w:t>雌雄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异株或雌雄异花。凡是不自然交配或自然杂交，而可以人工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交配或人工杂交又能繁殖后代的，就是遗传基</w:t>
      </w:r>
      <w:r>
        <w:rPr>
          <w:rFonts w:ascii="SimSun" w:hAnsi="SimSun" w:eastAsia="SimSun" w:cs="SimSun"/>
          <w:sz w:val="31"/>
          <w:szCs w:val="31"/>
          <w:spacing w:val="-3"/>
        </w:rPr>
        <w:t>因十分相近的 </w:t>
      </w:r>
      <w:r>
        <w:rPr>
          <w:rFonts w:ascii="SimSun" w:hAnsi="SimSun" w:eastAsia="SimSun" w:cs="SimSun"/>
          <w:sz w:val="31"/>
          <w:szCs w:val="31"/>
          <w:spacing w:val="-2"/>
        </w:rPr>
        <w:t>相邻物种或相邻形式。凡是人工交配或人工杂</w:t>
      </w:r>
      <w:r>
        <w:rPr>
          <w:rFonts w:ascii="SimSun" w:hAnsi="SimSun" w:eastAsia="SimSun" w:cs="SimSun"/>
          <w:sz w:val="31"/>
          <w:szCs w:val="31"/>
          <w:spacing w:val="-3"/>
        </w:rPr>
        <w:t>交不能繁殖后 </w:t>
      </w:r>
      <w:r>
        <w:rPr>
          <w:rFonts w:ascii="SimSun" w:hAnsi="SimSun" w:eastAsia="SimSun" w:cs="SimSun"/>
          <w:sz w:val="31"/>
          <w:szCs w:val="31"/>
          <w:spacing w:val="-3"/>
        </w:rPr>
        <w:t>代的，就是遗传基因比较相近的相邻物种或相邻形式。至于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用受精卵借体怀胎和在砧木上嫁接果枝之类，则和遗传基因</w:t>
      </w:r>
    </w:p>
    <w:p>
      <w:pPr>
        <w:spacing w:line="266" w:lineRule="auto"/>
        <w:sectPr>
          <w:headerReference w:type="default" r:id="rId489"/>
          <w:pgSz w:w="11900" w:h="16840"/>
          <w:pgMar w:top="2190" w:right="1785" w:bottom="400" w:left="1629" w:header="17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left="74" w:right="236"/>
        <w:spacing w:before="101" w:line="25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关系不大，可在相距更远的相邻物种或相邻形式上进</w:t>
      </w:r>
      <w:r>
        <w:rPr>
          <w:rFonts w:ascii="SimSun" w:hAnsi="SimSun" w:eastAsia="SimSun" w:cs="SimSun"/>
          <w:sz w:val="31"/>
          <w:szCs w:val="31"/>
          <w:spacing w:val="-3"/>
        </w:rPr>
        <w:t>行。总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之，生物的遗传基因是由多种蛋白质按不同成分不同方式结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构成的，各种蛋白质又是由多种元素、无机</w:t>
      </w:r>
      <w:r>
        <w:rPr>
          <w:rFonts w:ascii="SimSun" w:hAnsi="SimSun" w:eastAsia="SimSun" w:cs="SimSun"/>
          <w:sz w:val="31"/>
          <w:szCs w:val="31"/>
          <w:spacing w:val="-14"/>
        </w:rPr>
        <w:t>化合物、有机化合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物按不同成分不同方式结构成的。蛋白质的形成过程，就是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万物化醇</w:t>
      </w:r>
    </w:p>
    <w:p>
      <w:pPr>
        <w:pStyle w:val="BodyText"/>
        <w:spacing w:line="250" w:lineRule="auto"/>
        <w:rPr/>
      </w:pPr>
      <w:r/>
    </w:p>
    <w:p>
      <w:pPr>
        <w:ind w:left="799"/>
        <w:spacing w:before="101" w:line="219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5"/>
        </w:rPr>
        <w:t>3.男女构精为蛋白质构成遗传基因</w:t>
      </w:r>
    </w:p>
    <w:p>
      <w:pPr>
        <w:ind w:left="74" w:right="99" w:firstLine="690"/>
        <w:spacing w:before="30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物质世界既是阴阳对立的统一体，又可以是阴阳相对的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分立体，无论是统一体还是分立体，阴阳两部分都能再生阴 </w:t>
      </w:r>
      <w:r>
        <w:rPr>
          <w:rFonts w:ascii="SimSun" w:hAnsi="SimSun" w:eastAsia="SimSun" w:cs="SimSun"/>
          <w:sz w:val="31"/>
          <w:szCs w:val="31"/>
          <w:spacing w:val="-13"/>
        </w:rPr>
        <w:t>阳；再生之阴阳再结合起来，并成为新的物质。生</w:t>
      </w:r>
      <w:r>
        <w:rPr>
          <w:rFonts w:ascii="SimSun" w:hAnsi="SimSun" w:eastAsia="SimSun" w:cs="SimSun"/>
          <w:sz w:val="31"/>
          <w:szCs w:val="31"/>
          <w:spacing w:val="-14"/>
        </w:rPr>
        <w:t>物世界也是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如此。动物世界的一切物种，不管是雌雄同体或雌雄异体，总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是要有雌有雄，才能产生新的生命；植物世界的一切</w:t>
      </w:r>
      <w:r>
        <w:rPr>
          <w:rFonts w:ascii="SimSun" w:hAnsi="SimSun" w:eastAsia="SimSun" w:cs="SimSun"/>
          <w:sz w:val="31"/>
          <w:szCs w:val="31"/>
          <w:spacing w:val="-14"/>
        </w:rPr>
        <w:t>物种，不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管是雌雄同株或雌雄异株，雌雄同花或雌雄异花，</w:t>
      </w:r>
      <w:r>
        <w:rPr>
          <w:rFonts w:ascii="SimSun" w:hAnsi="SimSun" w:eastAsia="SimSun" w:cs="SimSun"/>
          <w:sz w:val="31"/>
          <w:szCs w:val="31"/>
          <w:spacing w:val="-14"/>
        </w:rPr>
        <w:t>也总是要有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雌有雄，才能产生新的生命。新生命的不断产生和延续是动、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植物物种存在的方式，而新生命的不断产生和延续</w:t>
      </w:r>
      <w:r>
        <w:rPr>
          <w:rFonts w:ascii="SimSun" w:hAnsi="SimSun" w:eastAsia="SimSun" w:cs="SimSun"/>
          <w:sz w:val="31"/>
          <w:szCs w:val="31"/>
          <w:spacing w:val="-14"/>
        </w:rPr>
        <w:t>是动、植物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雌雄二性不断复制遗传物质、遗传基因、遗传信息，然后通过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交配和杂交，将其结合起来实现的。在易学中</w:t>
      </w:r>
      <w:r>
        <w:rPr>
          <w:rFonts w:ascii="SimSun" w:hAnsi="SimSun" w:eastAsia="SimSun" w:cs="SimSun"/>
          <w:sz w:val="31"/>
          <w:szCs w:val="31"/>
          <w:spacing w:val="-14"/>
        </w:rPr>
        <w:t>万物雌雄、男女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是用阴阳来表示的，所以男女即雌雄，雌雄即阴阳。男女构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精，是说生物世界男性女性、雌性雄性、阴性阳性个体，复制出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具有男女、雌雄、阴阳二性的不同性别相同结构的遗传物质、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遗传基因、遗传信息，然后通过交配或杂交，形成新的个体，产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生新的生命；新的生命，新的个体又照此复制，照此结合，以保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证自己生命的延续，物种的存在。所以动、植物复制遗传物质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的过程就是男女构精的过程，也就是男女构精的真实涵义了。</w:t>
      </w:r>
    </w:p>
    <w:p>
      <w:pPr>
        <w:ind w:left="669"/>
        <w:spacing w:before="320" w:line="220" w:lineRule="auto"/>
        <w:outlineLvl w:val="6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4.万物化生为单细胞进化成生物</w:t>
      </w:r>
    </w:p>
    <w:p>
      <w:pPr>
        <w:ind w:left="664"/>
        <w:spacing w:before="33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从元素到无机化合物、有机化合物，再到高分子化合物、</w:t>
      </w:r>
    </w:p>
    <w:p>
      <w:pPr>
        <w:spacing w:line="219" w:lineRule="auto"/>
        <w:sectPr>
          <w:headerReference w:type="default" r:id="rId490"/>
          <w:pgSz w:w="11900" w:h="16840"/>
          <w:pgMar w:top="2149" w:right="1785" w:bottom="400" w:left="1785" w:header="173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8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蛋白质，其发生发展过程，在自然界中要经历若干万年</w:t>
      </w:r>
      <w:r>
        <w:rPr>
          <w:rFonts w:ascii="SimSun" w:hAnsi="SimSun" w:eastAsia="SimSun" w:cs="SimSun"/>
          <w:sz w:val="31"/>
          <w:szCs w:val="31"/>
          <w:spacing w:val="-16"/>
        </w:rPr>
        <w:t>。从蛋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白质到单细胞动、植物，其发生发展过程，在自然界又要经历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若干万年。从单细胞动、植物到各层次等级的动、植</w:t>
      </w:r>
      <w:r>
        <w:rPr>
          <w:rFonts w:ascii="SimSun" w:hAnsi="SimSun" w:eastAsia="SimSun" w:cs="SimSun"/>
          <w:sz w:val="31"/>
          <w:szCs w:val="31"/>
          <w:spacing w:val="-16"/>
        </w:rPr>
        <w:t>物，其发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展进化过程，在自然界中又要经历若干万年。但各层次等级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的动、植物，包括单细胞动、植物，其遗传物</w:t>
      </w:r>
      <w:r>
        <w:rPr>
          <w:rFonts w:ascii="SimSun" w:hAnsi="SimSun" w:eastAsia="SimSun" w:cs="SimSun"/>
          <w:sz w:val="31"/>
          <w:szCs w:val="31"/>
          <w:spacing w:val="-26"/>
        </w:rPr>
        <w:t>质的成分和结构和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其中包含的发展进化的可能性，是在形成单细胞时就基本确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定了的，而把这种可能性变成现实性，则是在若干万年的发展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进化过程中的各种环境中和条件下完成的。自从有了单细胞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动、植物后，遗传物质的复制就在单细胞内完成。能发展进化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成各层次等级的单细胞动、植物，发展进化到什么层次等级，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就在什么层次等级的动、植物机体内完成。完成所需要的时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间就变得很短了。动物界的雄性个体复制遗传物质，即有生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命的精子，需要的时间更短；雌性个体复制遗传物质，即无生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命的卵子，需要的时间较长。植物界复制的遗传物质是阴阳 </w:t>
      </w:r>
      <w:r>
        <w:rPr>
          <w:rFonts w:ascii="SimSun" w:hAnsi="SimSun" w:eastAsia="SimSun" w:cs="SimSun"/>
          <w:sz w:val="31"/>
          <w:szCs w:val="31"/>
          <w:spacing w:val="-18"/>
        </w:rPr>
        <w:t>雌雄已经结合了的种子，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一般是在一个生长周期中一次完成，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多年生植物，则在每个开花周期中多次完成</w:t>
      </w:r>
      <w:r>
        <w:rPr>
          <w:rFonts w:ascii="SimSun" w:hAnsi="SimSun" w:eastAsia="SimSun" w:cs="SimSun"/>
          <w:sz w:val="31"/>
          <w:szCs w:val="31"/>
          <w:spacing w:val="-15"/>
        </w:rPr>
        <w:t>。动、植物的遗传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物质中所包含的可能性，在环境和条件适宜的情况下就变成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现实性，在环境和条件不适宜的情况下就不能变成现实性。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如果环境和条件十分恶劣或者缺少某些必要的营养物质</w:t>
      </w:r>
      <w:r>
        <w:rPr>
          <w:rFonts w:ascii="SimSun" w:hAnsi="SimSun" w:eastAsia="SimSun" w:cs="SimSun"/>
          <w:sz w:val="31"/>
          <w:szCs w:val="31"/>
          <w:spacing w:val="-4"/>
        </w:rPr>
        <w:t>和微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量元素，不仅使个体的机体受到损害，还会影响遗传物质的照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样复制，会复制出有缺陷的遗传物质，给下一代造成先天性疾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病，严重的会使下一代或下几代退化。只有在以后的个体生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存中补上了，才能恢复正常或继续进化。按照易学的原理思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考问题，就有可能得出与现在通行的说法不很一致的结论，或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很不一致的结论。万物化生，是易学中对于生物由单细</w:t>
      </w:r>
      <w:r>
        <w:rPr>
          <w:rFonts w:ascii="SimSun" w:hAnsi="SimSun" w:eastAsia="SimSun" w:cs="SimSun"/>
          <w:sz w:val="31"/>
          <w:szCs w:val="31"/>
          <w:spacing w:val="-10"/>
        </w:rPr>
        <w:t>胞动、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植物发展进化成各层次等级的动、植物的最精练最简洁的表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述。而天地细温，万物化醇，男女构精，万物化生，则概括地</w:t>
      </w:r>
    </w:p>
    <w:p>
      <w:pPr>
        <w:spacing w:line="272" w:lineRule="auto"/>
        <w:sectPr>
          <w:headerReference w:type="default" r:id="rId491"/>
          <w:pgSz w:w="11900" w:h="16840"/>
          <w:pgMar w:top="2170" w:right="1785" w:bottom="400" w:left="1700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87" w:right="214"/>
        <w:spacing w:before="342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表述了宇宙万物发生发展进化的全过程。这样表述，在某些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人看来，似乎是太简单太空洞了。但它的实际内涵并不简单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空洞，应该说是很丰富很具体的，只不过是后人没有认真去领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会，因而觉得简单空洞罢了。</w:t>
      </w:r>
    </w:p>
    <w:p>
      <w:pPr>
        <w:ind w:left="862"/>
        <w:spacing w:before="337" w:line="221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82" w:id="79"/>
      <w:bookmarkEnd w:id="79"/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5.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生物生存蛋白质新陈代谢</w:t>
      </w:r>
    </w:p>
    <w:p>
      <w:pPr>
        <w:ind w:left="187" w:right="213" w:firstLine="660"/>
        <w:spacing w:before="305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生物之所以为生物，是因为它有生命。生物为生存和生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命的延续，虽然它是多种元素、化合物构成多种蛋白质，</w:t>
      </w:r>
      <w:r>
        <w:rPr>
          <w:rFonts w:ascii="SimSun" w:hAnsi="SimSun" w:eastAsia="SimSun" w:cs="SimSun"/>
          <w:sz w:val="31"/>
          <w:szCs w:val="31"/>
          <w:spacing w:val="-15"/>
        </w:rPr>
        <w:t>多种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蛋白质构成多种单细胞，每种单细胞都有细胞核、</w:t>
      </w:r>
      <w:r>
        <w:rPr>
          <w:rFonts w:ascii="SimSun" w:hAnsi="SimSun" w:eastAsia="SimSun" w:cs="SimSun"/>
          <w:sz w:val="31"/>
          <w:szCs w:val="31"/>
          <w:spacing w:val="-15"/>
        </w:rPr>
        <w:t>细胞质、细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胞壁、细胞膜，既是一个统一的整体，又是各</w:t>
      </w:r>
      <w:r>
        <w:rPr>
          <w:rFonts w:ascii="SimSun" w:hAnsi="SimSun" w:eastAsia="SimSun" w:cs="SimSun"/>
          <w:sz w:val="31"/>
          <w:szCs w:val="31"/>
          <w:spacing w:val="-15"/>
        </w:rPr>
        <w:t>有分工的几个部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分，有整体调控的机制，有分裂发展和复制繁殖的能力。这说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明它不但具有维持生命的生理机制，还具有延续生命的遗传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机制。如果它的生理机制和遗传机制含有进化的可能性，它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就会在生存和繁殖过程中逐渐实现这种可能性，可能性规定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它将进化成某一物种，它迟早会进化成某一物种。现存的单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细胞动、植物和低级动、植物，是它们的生理机制和遗传机制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所含的可能性规定了它们只能是单细胞动、植物，或只能进化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成低级动、植物。这不是毫无根据的随意推理，而是根据现存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生物的客观实际必须这样推理。否则，自地</w:t>
      </w:r>
      <w:r>
        <w:rPr>
          <w:rFonts w:ascii="SimSun" w:hAnsi="SimSun" w:eastAsia="SimSun" w:cs="SimSun"/>
          <w:sz w:val="31"/>
          <w:szCs w:val="31"/>
          <w:spacing w:val="-3"/>
        </w:rPr>
        <w:t>球形成到单细胞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动、植物产生再到低级动、植物产生，已有若干亿年的历史，而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单细胞动、植物和低级动、植物依然存在，而且还是那个老样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子，没有进化，这是为什么?实在难以解释。有人说，生物是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蛋白质的存在方式，所以，蛋白质是生物的物质基础，是生命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之源。从生物生存是蛋白质的不断新陈代谢，生物死亡蛋白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质就很快分解离散，但在生物生存至死亡之间的成熟旺盛阶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段，复制了自己的下一代，又开始了新的蛋白质的不断新陈代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谢，到下一代生物死亡又很快分解离散，如此代代相传，蛋白</w:t>
      </w:r>
    </w:p>
    <w:p>
      <w:pPr>
        <w:spacing w:line="271" w:lineRule="auto"/>
        <w:sectPr>
          <w:headerReference w:type="default" r:id="rId492"/>
          <w:pgSz w:w="12080" w:h="16970"/>
          <w:pgMar w:top="2130" w:right="1812" w:bottom="400" w:left="1812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9" w:lineRule="auto"/>
        <w:rPr/>
      </w:pPr>
      <w:r/>
    </w:p>
    <w:p>
      <w:pPr>
        <w:ind w:right="431"/>
        <w:spacing w:before="100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质及其生命永远存在等情况看，生物是蛋白质的存在方式，蛋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白质是生物的物质基础，生命之源的说法完全正确，只是太抽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象太概括了一点而已。</w:t>
      </w:r>
    </w:p>
    <w:p>
      <w:pPr>
        <w:ind w:left="714"/>
        <w:spacing w:before="33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6.生物种群灭绝才是这种生命的终止</w:t>
      </w:r>
    </w:p>
    <w:p>
      <w:pPr>
        <w:ind w:right="300" w:firstLine="709"/>
        <w:spacing w:before="324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有人说，人的生命是有限的，因为人到了一定年龄就会死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亡。有人说，人的生命是无限的，因为人的</w:t>
      </w:r>
      <w:r>
        <w:rPr>
          <w:rFonts w:ascii="SimSun" w:hAnsi="SimSun" w:eastAsia="SimSun" w:cs="SimSun"/>
          <w:sz w:val="31"/>
          <w:szCs w:val="31"/>
          <w:spacing w:val="-15"/>
        </w:rPr>
        <w:t>下一代就是上一代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生命的延续。这两种说法都有道理，都能成立，但都不十分严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密。前一种说法没有限定是人的个体还人的种群，但显然是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指人的个体说的。后一种说法也没有限定是人的个体还是种 </w:t>
      </w:r>
      <w:r>
        <w:rPr>
          <w:rFonts w:ascii="SimSun" w:hAnsi="SimSun" w:eastAsia="SimSun" w:cs="SimSun"/>
          <w:sz w:val="31"/>
          <w:szCs w:val="31"/>
          <w:spacing w:val="-9"/>
        </w:rPr>
        <w:t>群，但显然是指种群说的；前说不严密在于没有考虑</w:t>
      </w:r>
      <w:r>
        <w:rPr>
          <w:rFonts w:ascii="SimSun" w:hAnsi="SimSun" w:eastAsia="SimSun" w:cs="SimSun"/>
          <w:sz w:val="31"/>
          <w:szCs w:val="31"/>
          <w:spacing w:val="-10"/>
        </w:rPr>
        <w:t>到后说，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后说不严密在于以个体的代系代替了种群，个体绝后是动、植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物中大量存在的事实，个体绝后了，就意味着这一个体生命的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终止，生命仍然是有限的，不是无限的，只</w:t>
      </w:r>
      <w:r>
        <w:rPr>
          <w:rFonts w:ascii="SimSun" w:hAnsi="SimSun" w:eastAsia="SimSun" w:cs="SimSun"/>
          <w:sz w:val="31"/>
          <w:szCs w:val="31"/>
          <w:spacing w:val="-15"/>
        </w:rPr>
        <w:t>有种群的生命才是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无限的，但也不是绝对无限的，因为动、植物已有种群灭绝的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事实存在。只有生命现象和生物才是无限的和永恒的，因为 </w:t>
      </w:r>
      <w:r>
        <w:rPr>
          <w:rFonts w:ascii="SimSun" w:hAnsi="SimSun" w:eastAsia="SimSun" w:cs="SimSun"/>
          <w:sz w:val="31"/>
          <w:szCs w:val="31"/>
          <w:spacing w:val="-14"/>
        </w:rPr>
        <w:t>生物是物质世界的一部分，物质不灭，生物也</w:t>
      </w:r>
      <w:r>
        <w:rPr>
          <w:rFonts w:ascii="SimSun" w:hAnsi="SimSun" w:eastAsia="SimSun" w:cs="SimSun"/>
          <w:sz w:val="31"/>
          <w:szCs w:val="31"/>
          <w:spacing w:val="-15"/>
        </w:rPr>
        <w:t>不会灭，生物不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会灭，生命现象也就不会灭。所以，生物和生命是无限的永恒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的。生物种群灭绝只是这种生命的终止，并非所有生命的终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止。易学中对一切事物都以有限无限，绝对相对统一论的观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点去认识，所以，认为宇宙万物无论大小雌雄阴阳正负都各是 </w:t>
      </w:r>
      <w:r>
        <w:rPr>
          <w:rFonts w:ascii="SimSun" w:hAnsi="SimSun" w:eastAsia="SimSun" w:cs="SimSun"/>
          <w:sz w:val="31"/>
          <w:szCs w:val="31"/>
          <w:spacing w:val="-15"/>
        </w:rPr>
        <w:t>一太极，又共为一太极。因此，按易学的观点去认识生物世界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和生命现象，就必然得出以上结论。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709"/>
        <w:spacing w:before="1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0"/>
        </w:rPr>
        <w:t>(二)易学与遗传学</w:t>
      </w:r>
    </w:p>
    <w:p>
      <w:pPr>
        <w:pStyle w:val="BodyText"/>
        <w:spacing w:line="421" w:lineRule="auto"/>
        <w:rPr/>
      </w:pPr>
      <w:r/>
    </w:p>
    <w:p>
      <w:pPr>
        <w:ind w:left="570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遗传学是生物学的一个分支，是生物学的深入和发展。</w:t>
      </w:r>
    </w:p>
    <w:p>
      <w:pPr>
        <w:spacing w:line="219" w:lineRule="auto"/>
        <w:sectPr>
          <w:headerReference w:type="default" r:id="rId493"/>
          <w:pgSz w:w="11900" w:h="16840"/>
          <w:pgMar w:top="1999" w:right="1785" w:bottom="400" w:left="1690" w:header="15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09" w:right="184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在遗传学中，易学原理有更多的体现，也就是用易学原</w:t>
      </w:r>
      <w:r>
        <w:rPr>
          <w:rFonts w:ascii="SimSun" w:hAnsi="SimSun" w:eastAsia="SimSun" w:cs="SimSun"/>
          <w:sz w:val="31"/>
          <w:szCs w:val="31"/>
          <w:spacing w:val="-15"/>
        </w:rPr>
        <w:t>理来解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释生物的遗传机制更为合理，更有说服力。生物机体是一太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极，生物机体的各器官各部分也各是一太极，甚至生物机体的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每个细胞也各是一太极。现代生物学上有过用胡萝卜上任何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一小块培养出胡萝卜植株的事实，由此可以推论胡萝卜的每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个部分甚至每个细胞都含有胡萝卜植株的全部遗传信息；由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此也可以推论其他生物也应当如此；因而产生了一种新理论，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叫做“宇宙全息统一论”,这种新理论，其实并不新，易学中的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八卦九宫图和六十四卦九宫图，就表现了这种理论。整体是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太极，分为两个部分两个部分的共同中心是太极，两个部分的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各自中心也是太极，分为四个部分、八个部分、十六个部分、三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十二个部分、六十四个部分，各个部分的共同中心都是整体太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极；各个部分又有各自的层次中心或部分中心，这些中心也是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太极；每个细胞都有自己的核心，这核心也是</w:t>
      </w:r>
      <w:r>
        <w:rPr>
          <w:rFonts w:ascii="SimSun" w:hAnsi="SimSun" w:eastAsia="SimSun" w:cs="SimSun"/>
          <w:sz w:val="31"/>
          <w:szCs w:val="31"/>
          <w:spacing w:val="-14"/>
        </w:rPr>
        <w:t>太极。是太极就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可以分阴阳两仪，阴阳四象，阴阳八卦，以至阴阳十六卦、三十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二卦、六十四卦，甚至更多的卦。不管分到多少卦，都有整体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太极、部分太极、单元太极，如八卦九宫图</w:t>
      </w:r>
      <w:r>
        <w:rPr>
          <w:rFonts w:ascii="SimSun" w:hAnsi="SimSun" w:eastAsia="SimSun" w:cs="SimSun"/>
          <w:sz w:val="31"/>
          <w:szCs w:val="31"/>
          <w:spacing w:val="-15"/>
        </w:rPr>
        <w:t>和六十四卦九宫图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所显示的那样，就很容易明白宇宙万物的统一模式和共同规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律。由此可知生物的遗传机制是由生物的整体核心调控的，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而遗传物质是由各部分以至各细胞提供的，以人为例，雄性的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精子是在阴囊内的两个睾丸内加工合成的，而原料则来自整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体的各个部分和各个细胞，原料源源不断的</w:t>
      </w:r>
      <w:r>
        <w:rPr>
          <w:rFonts w:ascii="SimSun" w:hAnsi="SimSun" w:eastAsia="SimSun" w:cs="SimSun"/>
          <w:sz w:val="31"/>
          <w:szCs w:val="31"/>
          <w:spacing w:val="-14"/>
        </w:rPr>
        <w:t>提供，精子就源源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不断的合成和产生出来。但这种合成和产生是在性成熟以后 </w:t>
      </w:r>
      <w:r>
        <w:rPr>
          <w:rFonts w:ascii="SimSun" w:hAnsi="SimSun" w:eastAsia="SimSun" w:cs="SimSun"/>
          <w:sz w:val="31"/>
          <w:szCs w:val="31"/>
          <w:spacing w:val="-13"/>
        </w:rPr>
        <w:t>才有的，性成熟以前没有，营养不足或整体</w:t>
      </w:r>
      <w:r>
        <w:rPr>
          <w:rFonts w:ascii="SimSun" w:hAnsi="SimSun" w:eastAsia="SimSun" w:cs="SimSun"/>
          <w:sz w:val="31"/>
          <w:szCs w:val="31"/>
          <w:spacing w:val="-14"/>
        </w:rPr>
        <w:t>衰老各细胞不能提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供原料了也没有。雌性的卵子是在骨盆内的两个卵巢中加工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合成的，原料来源与男子相同，但产生周期不同，每个周期产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生的卵子数量有限。原料就是各部分和细胞产生的遗传物</w:t>
      </w:r>
    </w:p>
    <w:p>
      <w:pPr>
        <w:spacing w:line="272" w:lineRule="auto"/>
        <w:sectPr>
          <w:headerReference w:type="default" r:id="rId494"/>
          <w:pgSz w:w="12070" w:h="16960"/>
          <w:pgMar w:top="2009" w:right="1810" w:bottom="400" w:left="1810" w:header="16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ind w:right="439"/>
        <w:spacing w:before="101" w:line="25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质，加工合成就是整体遗传机制排列组合成染色体，也</w:t>
      </w:r>
      <w:r>
        <w:rPr>
          <w:rFonts w:ascii="SimSun" w:hAnsi="SimSun" w:eastAsia="SimSun" w:cs="SimSun"/>
          <w:sz w:val="31"/>
          <w:szCs w:val="31"/>
          <w:spacing w:val="-16"/>
        </w:rPr>
        <w:t>就是复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制遗传物质、遗传基因、遗传信息。值得注意的是人</w:t>
      </w:r>
      <w:r>
        <w:rPr>
          <w:rFonts w:ascii="SimSun" w:hAnsi="SimSun" w:eastAsia="SimSun" w:cs="SimSun"/>
          <w:sz w:val="31"/>
          <w:szCs w:val="31"/>
          <w:spacing w:val="-16"/>
        </w:rPr>
        <w:t>的遗传器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官、染色体结构和太极圈、乾坤圈模型与太极图图式很相似；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遗传基因、遗传信息、遗传密码的排列组合和阴阳</w:t>
      </w:r>
      <w:r>
        <w:rPr>
          <w:rFonts w:ascii="SimSun" w:hAnsi="SimSun" w:eastAsia="SimSun" w:cs="SimSun"/>
          <w:sz w:val="31"/>
          <w:szCs w:val="31"/>
          <w:spacing w:val="-16"/>
        </w:rPr>
        <w:t>二元组合符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号的排列组合很相似。兹分别论述于下：</w:t>
      </w:r>
    </w:p>
    <w:p>
      <w:pPr>
        <w:ind w:left="764"/>
        <w:spacing w:before="33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0"/>
        </w:rPr>
        <w:t>1.人和动物的遗传器官如太极</w:t>
      </w:r>
    </w:p>
    <w:p>
      <w:pPr>
        <w:ind w:right="409" w:firstLine="740"/>
        <w:spacing w:before="33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人和动物的遗传器官指加工合成精子的睾丸和加工合成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卵子的卵巢而言，都两两相对，有如太极球、太极圈、太极图中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的阴阳两仪，所以就整个器官而言如太极。为何其中要有如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阴阳两仪的两个睾丸或两个卵巢呢?按理推论，应当是因为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加工合成的遗传物质有两种：</w:t>
      </w:r>
      <w:r>
        <w:rPr>
          <w:rFonts w:ascii="SimSun" w:hAnsi="SimSun" w:eastAsia="SimSun" w:cs="SimSun"/>
          <w:sz w:val="31"/>
          <w:szCs w:val="31"/>
          <w:spacing w:val="9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一种是互相结合后成为雄性后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代的， 一种是互相结合后成为雌性后代的</w:t>
      </w:r>
      <w:r>
        <w:rPr>
          <w:rFonts w:ascii="SimSun" w:hAnsi="SimSun" w:eastAsia="SimSun" w:cs="SimSun"/>
          <w:sz w:val="31"/>
          <w:szCs w:val="31"/>
          <w:spacing w:val="-9"/>
        </w:rPr>
        <w:t>。这两种需要使之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同时加工合成出等量的精子或卵子，以保证精子和卵子随机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结合后产生的后代，雄性和雌性基本平衡，所以要有分工。睾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丸有二，卵巢有二，都是分工的需要。睾丸加工合成的精子，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其遗传基因、遗传信息虽然在同一时间内形成的是一样的，但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还有阴阳雌雄的不同。卵巢加工合成的卵子，也应当是这样。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现代生理解剖学已经查明人的女性产生的卵子</w:t>
      </w:r>
      <w:r>
        <w:rPr>
          <w:rFonts w:ascii="SimSun" w:hAnsi="SimSun" w:eastAsia="SimSun" w:cs="SimSun"/>
          <w:sz w:val="31"/>
          <w:szCs w:val="31"/>
          <w:spacing w:val="-3"/>
        </w:rPr>
        <w:t>是在卵巢内的 </w:t>
      </w:r>
      <w:r>
        <w:rPr>
          <w:rFonts w:ascii="SimSun" w:hAnsi="SimSun" w:eastAsia="SimSun" w:cs="SimSun"/>
          <w:sz w:val="31"/>
          <w:szCs w:val="31"/>
          <w:spacing w:val="-4"/>
        </w:rPr>
        <w:t>卵泡中加工合成的，人要到青春期才开始在卵泡中加工合成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卵子，而且每次两个卵巢中只各加工合成一大</w:t>
      </w:r>
      <w:r>
        <w:rPr>
          <w:rFonts w:ascii="SimSun" w:hAnsi="SimSun" w:eastAsia="SimSun" w:cs="SimSun"/>
          <w:sz w:val="31"/>
          <w:szCs w:val="31"/>
          <w:spacing w:val="-3"/>
        </w:rPr>
        <w:t>一小的两个卵 </w:t>
      </w:r>
      <w:r>
        <w:rPr>
          <w:rFonts w:ascii="SimSun" w:hAnsi="SimSun" w:eastAsia="SimSun" w:cs="SimSun"/>
          <w:sz w:val="31"/>
          <w:szCs w:val="31"/>
          <w:spacing w:val="-14"/>
        </w:rPr>
        <w:t>子，所以每次排卵期排出的是两大两小的四个卵子，在一般情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况下，只有一个卵子和精子结合发育成后代，也有两个卵子和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精子结合发育成两个后代的，这就是双胞胎。但这种情况很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少，原因是四个卵子中只有大的两个是可以和精</w:t>
      </w:r>
      <w:r>
        <w:rPr>
          <w:rFonts w:ascii="SimSun" w:hAnsi="SimSun" w:eastAsia="SimSun" w:cs="SimSun"/>
          <w:sz w:val="31"/>
          <w:szCs w:val="31"/>
          <w:spacing w:val="-14"/>
        </w:rPr>
        <w:t>子结合的，这 </w:t>
      </w:r>
      <w:r>
        <w:rPr>
          <w:rFonts w:ascii="SimSun" w:hAnsi="SimSun" w:eastAsia="SimSun" w:cs="SimSun"/>
          <w:sz w:val="31"/>
          <w:szCs w:val="31"/>
          <w:spacing w:val="-3"/>
        </w:rPr>
        <w:t>两个卵子只要有一个先和一个精子结合，两个卵子在内部机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制的控制下就立即同时封闭，其余精子就不能进入结合了，所</w:t>
      </w:r>
    </w:p>
    <w:p>
      <w:pPr>
        <w:spacing w:line="271" w:lineRule="auto"/>
        <w:sectPr>
          <w:headerReference w:type="default" r:id="rId495"/>
          <w:pgSz w:w="11900" w:h="16840"/>
          <w:pgMar w:top="1960" w:right="1785" w:bottom="400" w:left="1569" w:header="15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104" w:right="10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83" w:id="80"/>
      <w:bookmarkEnd w:id="80"/>
      <w:r>
        <w:rPr>
          <w:rFonts w:ascii="SimSun" w:hAnsi="SimSun" w:eastAsia="SimSun" w:cs="SimSun"/>
          <w:sz w:val="31"/>
          <w:szCs w:val="31"/>
          <w:spacing w:val="-4"/>
        </w:rPr>
        <w:t>以一般只有一个卵子和精子结合。只有在两个卵子不分先后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地同时和精子结合，才能出现双胞胎，所以双胞胎很少。</w:t>
      </w:r>
      <w:r>
        <w:rPr>
          <w:rFonts w:ascii="SimSun" w:hAnsi="SimSun" w:eastAsia="SimSun" w:cs="SimSun"/>
          <w:sz w:val="31"/>
          <w:szCs w:val="31"/>
          <w:spacing w:val="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的双胞胎是两个卵子和两个精子分别结合，所以出生有先有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后，不会出现连体婴儿。但也有一个卵子同时进入两个精子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和两个精子结合，就会出现连体婴儿。当然也有两个卵子和 </w:t>
      </w:r>
      <w:r>
        <w:rPr>
          <w:rFonts w:ascii="SimSun" w:hAnsi="SimSun" w:eastAsia="SimSun" w:cs="SimSun"/>
          <w:sz w:val="31"/>
          <w:szCs w:val="31"/>
          <w:spacing w:val="-15"/>
        </w:rPr>
        <w:t>两个精子分别结合，但在发育中因母体过小子宫伸展不开，过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分拥挤，胞皮破损而形成的连体婴儿。这两种情况都是极少 </w:t>
      </w:r>
      <w:r>
        <w:rPr>
          <w:rFonts w:ascii="SimSun" w:hAnsi="SimSun" w:eastAsia="SimSun" w:cs="SimSun"/>
          <w:sz w:val="31"/>
          <w:szCs w:val="31"/>
          <w:spacing w:val="-15"/>
        </w:rPr>
        <w:t>发生的，不必过分担心，而且不是担心就能避免的，这里值得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注意的是卵子的产生要有两个卵巢，两个卵巢又各产生两个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卵子，同时排出四个卵子，这和太极、两仪、四象的一分为二、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二分为四何其相似乃耳。是易学原理和人类生理的巧合呢?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还是易学原理是自然规律的体现呢?不是很值得研究</w:t>
      </w:r>
      <w:r>
        <w:rPr>
          <w:rFonts w:ascii="SimSun" w:hAnsi="SimSun" w:eastAsia="SimSun" w:cs="SimSun"/>
          <w:sz w:val="31"/>
          <w:szCs w:val="31"/>
          <w:spacing w:val="8"/>
        </w:rPr>
        <w:t>吗?现 </w:t>
      </w:r>
      <w:r>
        <w:rPr>
          <w:rFonts w:ascii="SimSun" w:hAnsi="SimSun" w:eastAsia="SimSun" w:cs="SimSun"/>
          <w:sz w:val="31"/>
          <w:szCs w:val="31"/>
          <w:spacing w:val="-3"/>
        </w:rPr>
        <w:t>代生理解剖学对精子的产生还没有清楚的描述，因为精子太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小，产生又是连续不断的，睾丸的内部结构又极细密复杂，所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以不能用解剖的方法去研究它，因而不能清楚描述。但可以 </w:t>
      </w:r>
      <w:r>
        <w:rPr>
          <w:rFonts w:ascii="SimSun" w:hAnsi="SimSun" w:eastAsia="SimSun" w:cs="SimSun"/>
          <w:sz w:val="31"/>
          <w:szCs w:val="31"/>
          <w:spacing w:val="-3"/>
        </w:rPr>
        <w:t>肯定精子的连续不断产生，也一定是阴阳雌雄同时成对产生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的。这和易学原理的阴阳相对相反相辅相成就不无关系了，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但究竟有何关系，不是也很值得研究吗?</w:t>
      </w:r>
    </w:p>
    <w:p>
      <w:pPr>
        <w:pStyle w:val="BodyText"/>
        <w:spacing w:line="364" w:lineRule="auto"/>
        <w:rPr/>
      </w:pPr>
      <w:r/>
    </w:p>
    <w:p>
      <w:pPr>
        <w:ind w:left="74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人和动物的染色体有如乾坤圈</w:t>
      </w:r>
    </w:p>
    <w:p>
      <w:pPr>
        <w:pStyle w:val="BodyText"/>
        <w:spacing w:line="255" w:lineRule="auto"/>
        <w:rPr/>
      </w:pPr>
      <w:r/>
    </w:p>
    <w:p>
      <w:pPr>
        <w:ind w:left="104" w:right="99" w:firstLine="670"/>
        <w:spacing w:before="10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人和动物的染色体以及植物的染色体的发现和</w:t>
      </w:r>
      <w:r>
        <w:rPr>
          <w:rFonts w:ascii="SimSun" w:hAnsi="SimSun" w:eastAsia="SimSun" w:cs="SimSun"/>
          <w:sz w:val="31"/>
          <w:szCs w:val="31"/>
          <w:spacing w:val="-4"/>
        </w:rPr>
        <w:t>说明，是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现代遗传学的一大成就。据遗传学专家们说，染色体是遗传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的主要物质基础，它是细胞进行有丝分裂时出现的、易被碱性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染料着色的丝状或棒状小体，由细长的染色纤维盘旋缩短而 </w:t>
      </w:r>
      <w:r>
        <w:rPr>
          <w:rFonts w:ascii="SimSun" w:hAnsi="SimSun" w:eastAsia="SimSun" w:cs="SimSun"/>
          <w:sz w:val="31"/>
          <w:szCs w:val="31"/>
          <w:spacing w:val="-14"/>
        </w:rPr>
        <w:t>成。染色体由染色纤维、染色纲、染色粒等构成，这些又由染 </w:t>
      </w:r>
      <w:r>
        <w:rPr>
          <w:rFonts w:ascii="SimSun" w:hAnsi="SimSun" w:eastAsia="SimSun" w:cs="SimSun"/>
          <w:sz w:val="31"/>
          <w:szCs w:val="31"/>
          <w:spacing w:val="-3"/>
        </w:rPr>
        <w:t>色质构成。染色质是细胞核内易被碱性染料着色的物质，它 </w:t>
      </w:r>
      <w:r>
        <w:rPr>
          <w:rFonts w:ascii="SimSun" w:hAnsi="SimSun" w:eastAsia="SimSun" w:cs="SimSun"/>
          <w:sz w:val="31"/>
          <w:szCs w:val="31"/>
          <w:spacing w:val="-18"/>
        </w:rPr>
        <w:t>由核酸和蛋白质组成。染色质又分两种：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一种结构致密成块，</w:t>
      </w:r>
    </w:p>
    <w:p>
      <w:pPr>
        <w:spacing w:line="266" w:lineRule="auto"/>
        <w:sectPr>
          <w:headerReference w:type="default" r:id="rId496"/>
          <w:pgSz w:w="11900" w:h="16840"/>
          <w:pgMar w:top="1989" w:right="1785" w:bottom="400" w:left="1785" w:header="15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49"/>
        <w:spacing w:before="31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着色性强； 一种结构松散成丝，不易着色。染色质在</w:t>
      </w:r>
      <w:r>
        <w:rPr>
          <w:rFonts w:ascii="SimSun" w:hAnsi="SimSun" w:eastAsia="SimSun" w:cs="SimSun"/>
          <w:sz w:val="31"/>
          <w:szCs w:val="31"/>
          <w:spacing w:val="-21"/>
        </w:rPr>
        <w:t>染色体上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以成块和成丝的相间连接成螺旋梯式的染色纲，盘旋缩短成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丝状或棒状，即初期为丝状，后期为棒状。染色体用染料着色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或荧光染料处理后，其螺旋臂上会出现深浅不同大小各异的 </w:t>
      </w:r>
      <w:r>
        <w:rPr>
          <w:rFonts w:ascii="SimSun" w:hAnsi="SimSun" w:eastAsia="SimSun" w:cs="SimSun"/>
          <w:sz w:val="31"/>
          <w:szCs w:val="31"/>
          <w:spacing w:val="-3"/>
        </w:rPr>
        <w:t>横纹，称为染色带。染色带两端连接的是成块的染色质构成 </w:t>
      </w:r>
      <w:r>
        <w:rPr>
          <w:rFonts w:ascii="SimSun" w:hAnsi="SimSun" w:eastAsia="SimSun" w:cs="SimSun"/>
          <w:sz w:val="31"/>
          <w:szCs w:val="31"/>
          <w:spacing w:val="-3"/>
        </w:rPr>
        <w:t>的染色粒。每颗染色粒负载着一个遗传基因或遗传信息。各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种生物有不同数目和不同结构、不同成分的染色体，每种生物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不管是雌雄同体或异体、雌雄同株或异株，其染色体</w:t>
      </w:r>
      <w:r>
        <w:rPr>
          <w:rFonts w:ascii="SimSun" w:hAnsi="SimSun" w:eastAsia="SimSun" w:cs="SimSun"/>
          <w:sz w:val="31"/>
          <w:szCs w:val="31"/>
          <w:spacing w:val="-10"/>
        </w:rPr>
        <w:t>的数目、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结构、成分是相同的，但负载的遗传基因或遗传信息则略有不 </w:t>
      </w:r>
      <w:r>
        <w:rPr>
          <w:rFonts w:ascii="SimSun" w:hAnsi="SimSun" w:eastAsia="SimSun" w:cs="SimSun"/>
          <w:sz w:val="31"/>
          <w:szCs w:val="31"/>
          <w:spacing w:val="-15"/>
        </w:rPr>
        <w:t>同，所以同种生物在形态上略有差异。人不管男女，其体细胞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都有四十六条二十三对染色体。女性染色体中有一对是性染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色体，两条都是X 型的，分裂出来的性染色体单体都是X 型 </w:t>
      </w:r>
      <w:r>
        <w:rPr>
          <w:rFonts w:ascii="SimSun" w:hAnsi="SimSun" w:eastAsia="SimSun" w:cs="SimSun"/>
          <w:sz w:val="31"/>
          <w:szCs w:val="31"/>
          <w:spacing w:val="-3"/>
        </w:rPr>
        <w:t>的。男性染色体中有一对是性染色体，两条中有一条是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X </w:t>
      </w:r>
      <w:r>
        <w:rPr>
          <w:rFonts w:ascii="SimSun" w:hAnsi="SimSun" w:eastAsia="SimSun" w:cs="SimSun"/>
          <w:sz w:val="31"/>
          <w:szCs w:val="31"/>
          <w:spacing w:val="-3"/>
        </w:rPr>
        <w:t>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的，有一条是</w:t>
      </w:r>
      <w:r>
        <w:rPr>
          <w:rFonts w:ascii="Times New Roman" w:hAnsi="Times New Roman" w:eastAsia="Times New Roman" w:cs="Times New Roman"/>
          <w:sz w:val="31"/>
          <w:szCs w:val="31"/>
        </w:rPr>
        <w:t>Y</w:t>
      </w:r>
      <w:r>
        <w:rPr>
          <w:rFonts w:ascii="Times New Roman" w:hAnsi="Times New Roman" w:eastAsia="Times New Roman" w:cs="Times New Roman"/>
          <w:sz w:val="31"/>
          <w:szCs w:val="31"/>
          <w:spacing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型的，分裂出来的性染色体单</w:t>
      </w:r>
      <w:r>
        <w:rPr>
          <w:rFonts w:ascii="SimSun" w:hAnsi="SimSun" w:eastAsia="SimSun" w:cs="SimSun"/>
          <w:sz w:val="31"/>
          <w:szCs w:val="31"/>
          <w:spacing w:val="-1"/>
        </w:rPr>
        <w:t>体有一半是</w:t>
      </w:r>
      <w:r>
        <w:rPr>
          <w:rFonts w:ascii="Times New Roman" w:hAnsi="Times New Roman" w:eastAsia="Times New Roman" w:cs="Times New Roman"/>
          <w:sz w:val="31"/>
          <w:szCs w:val="31"/>
          <w:spacing w:val="-1"/>
        </w:rPr>
        <w:t>X  </w:t>
      </w:r>
      <w:r>
        <w:rPr>
          <w:rFonts w:ascii="SimSun" w:hAnsi="SimSun" w:eastAsia="SimSun" w:cs="SimSun"/>
          <w:sz w:val="31"/>
          <w:szCs w:val="31"/>
          <w:spacing w:val="2"/>
        </w:rPr>
        <w:t>型的，有一半是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Y</w:t>
      </w:r>
      <w:r>
        <w:rPr>
          <w:rFonts w:ascii="Times New Roman" w:hAnsi="Times New Roman" w:eastAsia="Times New Roman" w:cs="Times New Roman"/>
          <w:sz w:val="31"/>
          <w:szCs w:val="31"/>
          <w:spacing w:val="2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型的。因此女性产生的卵子都是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X </w:t>
      </w:r>
      <w:r>
        <w:rPr>
          <w:rFonts w:ascii="SimSun" w:hAnsi="SimSun" w:eastAsia="SimSun" w:cs="SimSun"/>
          <w:sz w:val="31"/>
          <w:szCs w:val="31"/>
          <w:spacing w:val="2"/>
        </w:rPr>
        <w:t>型的，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没有阴阳男女雌雄之分；男性产生的精子有半数是</w:t>
      </w:r>
      <w:r>
        <w:rPr>
          <w:rFonts w:ascii="Times New Roman" w:hAnsi="Times New Roman" w:eastAsia="Times New Roman" w:cs="Times New Roman"/>
          <w:sz w:val="31"/>
          <w:szCs w:val="31"/>
          <w:spacing w:val="2"/>
        </w:rPr>
        <w:t>X</w:t>
      </w:r>
      <w:r>
        <w:rPr>
          <w:rFonts w:ascii="Times New Roman" w:hAnsi="Times New Roman" w:eastAsia="Times New Roman" w:cs="Times New Roman"/>
          <w:sz w:val="31"/>
          <w:szCs w:val="31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型的，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有半数是</w:t>
      </w:r>
      <w:r>
        <w:rPr>
          <w:rFonts w:ascii="SimSun" w:hAnsi="SimSun" w:eastAsia="SimSun" w:cs="SimSun"/>
          <w:sz w:val="31"/>
          <w:szCs w:val="31"/>
          <w:spacing w:val="-7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Y</w:t>
      </w:r>
      <w:r>
        <w:rPr>
          <w:rFonts w:ascii="Times New Roman" w:hAnsi="Times New Roman" w:eastAsia="Times New Roman" w:cs="Times New Roman"/>
          <w:sz w:val="31"/>
          <w:szCs w:val="31"/>
          <w:spacing w:val="2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型的，有阴阳男女雌雄之分。男女交配之时，</w:t>
      </w:r>
      <w:r>
        <w:rPr>
          <w:rFonts w:ascii="Times New Roman" w:hAnsi="Times New Roman" w:eastAsia="Times New Roman" w:cs="Times New Roman"/>
          <w:sz w:val="31"/>
          <w:szCs w:val="31"/>
          <w:spacing w:val="-2"/>
        </w:rPr>
        <w:t>X</w:t>
      </w:r>
      <w:r>
        <w:rPr>
          <w:rFonts w:ascii="Times New Roman" w:hAnsi="Times New Roman" w:eastAsia="Times New Roman" w:cs="Times New Roma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型精子和卵子结合了，就发育成女婴；</w:t>
      </w:r>
      <w:r>
        <w:rPr>
          <w:rFonts w:ascii="Times New Roman" w:hAnsi="Times New Roman" w:eastAsia="Times New Roman" w:cs="Times New Roman"/>
          <w:sz w:val="31"/>
          <w:szCs w:val="31"/>
          <w:spacing w:val="-4"/>
        </w:rPr>
        <w:t>Y</w:t>
      </w:r>
      <w:r>
        <w:rPr>
          <w:rFonts w:ascii="Times New Roman" w:hAnsi="Times New Roman" w:eastAsia="Times New Roman" w:cs="Times New Roman"/>
          <w:sz w:val="31"/>
          <w:szCs w:val="31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型精子和卵子结合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了，就发育成男婴。未结合的卵子和精子的染色体是成对染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色体的一半，即只有二十三条，已结合的卵子和精子的染色体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又是四十六条了，即配成了二十三对。未配成对以前叫</w:t>
      </w:r>
      <w:r>
        <w:rPr>
          <w:rFonts w:ascii="SimSun" w:hAnsi="SimSun" w:eastAsia="SimSun" w:cs="SimSun"/>
          <w:sz w:val="31"/>
          <w:szCs w:val="31"/>
          <w:spacing w:val="-4"/>
        </w:rPr>
        <w:t>单倍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体，已配成对之后叫双倍体。细胞的内部染色体是双倍体，经 </w:t>
      </w:r>
      <w:r>
        <w:rPr>
          <w:rFonts w:ascii="SimSun" w:hAnsi="SimSun" w:eastAsia="SimSun" w:cs="SimSun"/>
          <w:sz w:val="31"/>
          <w:szCs w:val="31"/>
          <w:spacing w:val="-3"/>
        </w:rPr>
        <w:t>过有丝分裂，分裂出来的染色体是单倍体。这和易学原理有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何关系呢?按照易学原理人体如太极，人体细胞亦如太极。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太极指太极系统模型而言，它包括太极球、太极圈、乾坤圈三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个形式，太极球是整体形式，太极圈是整体的内部结</w:t>
      </w:r>
      <w:r>
        <w:rPr>
          <w:rFonts w:ascii="SimSun" w:hAnsi="SimSun" w:eastAsia="SimSun" w:cs="SimSun"/>
          <w:sz w:val="31"/>
          <w:szCs w:val="31"/>
          <w:spacing w:val="-10"/>
        </w:rPr>
        <w:t>构形式，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乾坤圈是整体的内部结构一分为二产生的外部结构形式，内</w:t>
      </w:r>
    </w:p>
    <w:p>
      <w:pPr>
        <w:spacing w:line="272" w:lineRule="auto"/>
        <w:sectPr>
          <w:headerReference w:type="default" r:id="rId497"/>
          <w:pgSz w:w="11900" w:h="16840"/>
          <w:pgMar w:top="2069" w:right="1785" w:bottom="400" w:left="1640" w:header="16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8" w:lineRule="auto"/>
        <w:rPr/>
      </w:pPr>
      <w:r/>
    </w:p>
    <w:p>
      <w:pPr>
        <w:ind w:left="144" w:right="14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LiSu" w:hAnsi="LiSu" w:eastAsia="LiSu" w:cs="LiSu"/>
          <w:sz w:val="31"/>
          <w:szCs w:val="31"/>
          <w:spacing w:val="-13"/>
        </w:rPr>
        <w:t>部结构是螺旋式的，外部结构也是螺旋式的，外</w:t>
      </w:r>
      <w:r>
        <w:rPr>
          <w:rFonts w:ascii="LiSu" w:hAnsi="LiSu" w:eastAsia="LiSu" w:cs="LiSu"/>
          <w:sz w:val="31"/>
          <w:szCs w:val="31"/>
          <w:spacing w:val="-14"/>
        </w:rPr>
        <w:t>部结构是内部</w:t>
      </w:r>
      <w:r>
        <w:rPr>
          <w:rFonts w:ascii="LiSu" w:hAnsi="LiSu" w:eastAsia="LiSu" w:cs="LiSu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结构的一分为二，说明内部结构是双倍体，外部结构是单倍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体。外部形式是内部形式的展开和分裂，外部形式的结合和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收缩又变成了内部形式。太极圈不断复制出乾坤圈，乾坤圈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又不断转化为太极圈，形成新的太极球。这和细胞的双倍染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色体不断复制出单倍染色体，单倍染色体又结合起来转化为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双倍染色体，形成新的细胞和新的整体，不是相同的原理么?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当然，远古上古的中国人，未必知道或懂得生物学和遗传学，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他们只是从天地的阴阳变化设想宇宙万物的存在方式和运动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发展变化规律，创造出太极系统模型、太极图、太极圈、乾坤圈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演示法等太极系统基本原理，同时又创造了和太极系统基本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原理完全一致的阴阳符号系统。阴阳符号系统排列组合又总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是阴阳相反相对，这边是阴符的那边一定是阳符，这边是阳符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的那边一定是阴符。符号组合体也一定是阴阳相反相对的，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这边是几阴几阳，那边一定是几阳几阴。这和染色体上的遗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传基因、遗传信息、遗传密码的排列组合几乎一样。</w:t>
      </w:r>
      <w:r>
        <w:rPr>
          <w:rFonts w:ascii="SimSun" w:hAnsi="SimSun" w:eastAsia="SimSun" w:cs="SimSun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一边是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榫，</w:t>
      </w:r>
      <w:r>
        <w:rPr>
          <w:rFonts w:ascii="SimSun" w:hAnsi="SimSun" w:eastAsia="SimSun" w:cs="SimSun"/>
          <w:sz w:val="31"/>
          <w:szCs w:val="31"/>
          <w:spacing w:val="-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一边是卯，榫卯相反相对排列组合，不管排列组合有多长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多复杂，结合起来十分容易，而且一般不会有差错。遗传</w:t>
      </w:r>
      <w:r>
        <w:rPr>
          <w:rFonts w:ascii="SimSun" w:hAnsi="SimSun" w:eastAsia="SimSun" w:cs="SimSun"/>
          <w:sz w:val="31"/>
          <w:szCs w:val="31"/>
          <w:spacing w:val="-13"/>
        </w:rPr>
        <w:t>机制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的复制作用，有如铸模铸出铸件，铸件又成铸模再铸出铸件一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样，而且这种铸模一开始就有阴模和阳模，阴模铸出阳模，阳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模铸出阴模，阴阳模铸出的铸件一结合，就是一个新</w:t>
      </w:r>
      <w:r>
        <w:rPr>
          <w:rFonts w:ascii="SimSun" w:hAnsi="SimSun" w:eastAsia="SimSun" w:cs="SimSun"/>
          <w:sz w:val="31"/>
          <w:szCs w:val="31"/>
          <w:spacing w:val="-7"/>
        </w:rPr>
        <w:t>的机体。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生物的遗传机制和太极系统模型基本原理、阴阳符号系统基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本原理如此相似，实在令人有不可思议的玄妙感觉，不能不惊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叹古人的智慧和高超的创造能力。</w:t>
      </w:r>
    </w:p>
    <w:p>
      <w:pPr>
        <w:pStyle w:val="BodyText"/>
        <w:spacing w:line="432" w:lineRule="auto"/>
        <w:rPr/>
      </w:pPr>
      <w:r/>
    </w:p>
    <w:p>
      <w:pPr>
        <w:ind w:left="739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3.人和动物的染色粒如阴阳组合符号</w:t>
      </w:r>
    </w:p>
    <w:p>
      <w:pPr>
        <w:ind w:left="755"/>
        <w:spacing w:before="337" w:line="21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3"/>
        </w:rPr>
        <w:t>人和动物的染色粒在染色体上的位置，即遗传基因、遗传</w:t>
      </w:r>
    </w:p>
    <w:p>
      <w:pPr>
        <w:spacing w:line="213" w:lineRule="auto"/>
        <w:sectPr>
          <w:headerReference w:type="default" r:id="rId498"/>
          <w:pgSz w:w="11900" w:h="16840"/>
          <w:pgMar w:top="2149" w:right="1750" w:bottom="400" w:left="1785" w:header="1759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right="240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信息、遗传密码在染色体上的位置。由此可</w:t>
      </w:r>
      <w:r>
        <w:rPr>
          <w:rFonts w:ascii="SimSun" w:hAnsi="SimSun" w:eastAsia="SimSun" w:cs="SimSun"/>
          <w:sz w:val="31"/>
          <w:szCs w:val="31"/>
          <w:spacing w:val="-3"/>
        </w:rPr>
        <w:t>知染色粒就是遗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传的基因、信息或密码。染色粒有大有小，有疏有密；由染色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粒显示出来的染色带有深有浅，有宽有窄，说明每颗染色粒除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所在位置不同之外，还有组合成分、组合形式、组合单元、组合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方次的不同。目前已知染色粒是由不同的核酸和不同的蛋白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质组合而成的，其组合单元是多元的复杂的，即使不计核酸和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蛋白质的不同，实行简化，至少也是核酸和蛋白质二元。从组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合形式上说，多元组合的方次即使很低，也十分复杂，难以描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述，可以用简化的二元组合来描述。二元组合</w:t>
      </w:r>
      <w:r>
        <w:rPr>
          <w:rFonts w:ascii="SimSun" w:hAnsi="SimSun" w:eastAsia="SimSun" w:cs="SimSun"/>
          <w:sz w:val="31"/>
          <w:szCs w:val="31"/>
          <w:spacing w:val="-3"/>
        </w:rPr>
        <w:t>的方次越低越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简单，方次越高越复杂。二元一次方组合，只有两种组合形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式；二次方组合，就有四种组合形式；三次</w:t>
      </w:r>
      <w:r>
        <w:rPr>
          <w:rFonts w:ascii="SimSun" w:hAnsi="SimSun" w:eastAsia="SimSun" w:cs="SimSun"/>
          <w:sz w:val="31"/>
          <w:szCs w:val="31"/>
          <w:spacing w:val="-25"/>
        </w:rPr>
        <w:t>方组合，就有八种组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合形式；六次方组合，就有六十四种组合形式。方次每增加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一，组合形式就增加一倍。核酸有多种，是由若干核苷酸通过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磷酸二键连接成的，可分为核糖核酸和脱氧核糖核酸两类。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蛋白质有更多种，是由多种氨基酸结合成的，其氨基酸组成、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排列顺序和肽链的立体结构都不相同，难作简</w:t>
      </w:r>
      <w:r>
        <w:rPr>
          <w:rFonts w:ascii="SimSun" w:hAnsi="SimSun" w:eastAsia="SimSun" w:cs="SimSun"/>
          <w:sz w:val="31"/>
          <w:szCs w:val="31"/>
          <w:spacing w:val="-3"/>
        </w:rPr>
        <w:t>单的分类。染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色粒由核酸和蛋白质两种物质组合而成，显然是十分笼统的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说法，其内部结构的复杂性是可想而知的。</w:t>
      </w:r>
      <w:r>
        <w:rPr>
          <w:rFonts w:ascii="SimSun" w:hAnsi="SimSun" w:eastAsia="SimSun" w:cs="SimSun"/>
          <w:sz w:val="31"/>
          <w:szCs w:val="31"/>
          <w:spacing w:val="-3"/>
        </w:rPr>
        <w:t>不能如实地描述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每颗染色粒的组合成分和组合形式，用上述</w:t>
      </w:r>
      <w:r>
        <w:rPr>
          <w:rFonts w:ascii="SimSun" w:hAnsi="SimSun" w:eastAsia="SimSun" w:cs="SimSun"/>
          <w:sz w:val="31"/>
          <w:szCs w:val="31"/>
          <w:spacing w:val="-3"/>
        </w:rPr>
        <w:t>简化方法来描述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就是比较理想的描述方法了，而这种简化方法正是易学中阴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阳组合符号系统的组合方法或组合形式。因</w:t>
      </w:r>
      <w:r>
        <w:rPr>
          <w:rFonts w:ascii="SimSun" w:hAnsi="SimSun" w:eastAsia="SimSun" w:cs="SimSun"/>
          <w:sz w:val="31"/>
          <w:szCs w:val="31"/>
          <w:spacing w:val="-3"/>
        </w:rPr>
        <w:t>此，可以说每颗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染色粒如同阴阳组合符号系统中一个不同组合方次的组合符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号。在双倍体的染色体上相对应的染色粒一定是阴阳相对的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组合方次即组合形式相同的，不会是不相同的。如果是不相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同的，复制出来的单倍体染色体就很难结合成双倍体染色体，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并发育成与自己一样的下一代。植物的染色粒、染色体结构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及其遗传机制也应当是这样。</w:t>
      </w:r>
    </w:p>
    <w:p>
      <w:pPr>
        <w:spacing w:line="272" w:lineRule="auto"/>
        <w:sectPr>
          <w:headerReference w:type="default" r:id="rId499"/>
          <w:pgSz w:w="11900" w:h="16840"/>
          <w:pgMar w:top="2069" w:right="1785" w:bottom="400" w:left="1710" w:header="17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71" w:lineRule="auto"/>
        <w:rPr/>
      </w:pPr>
      <w:r/>
    </w:p>
    <w:p>
      <w:pPr>
        <w:ind w:left="866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4.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遗传原理和易学原理的一致性</w:t>
      </w:r>
    </w:p>
    <w:p>
      <w:pPr>
        <w:ind w:left="182" w:right="97" w:firstLine="689"/>
        <w:spacing w:before="273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生物界的雌雄男女复制本物种的遗传物质，遗传物质结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合起来又发育成本物种下一代雌雄男女，下一代雌雄男女也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这样，如此生生不已，这就是生物。这种过程对生物来说是新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陈代谢，对细胞来说是新陈代谢，对蛋白质来说也是新陈代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谢。新陈代谢是生物的存在形式，也是生命的延续方式。《易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</w:rPr>
        <w:t>传》上说：“天地之大德日生”;又说：“富有之谓大业，日新之谓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盛德，生生之谓易，成象之谓乾，效法之谓坤”;还说：“乾</w:t>
      </w:r>
      <w:r>
        <w:rPr>
          <w:rFonts w:ascii="SimSun" w:hAnsi="SimSun" w:eastAsia="SimSun" w:cs="SimSun"/>
          <w:sz w:val="31"/>
          <w:szCs w:val="31"/>
          <w:spacing w:val="-30"/>
        </w:rPr>
        <w:t>道成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男，坤道成女，乾知大始，坤作成物”。这些话连起来理解，就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是自然界的最大功德是创造了生命、生物，并给予了生活的环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境和条件，使之得以生存；生物种类繁多，生命现象千姿百态，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是自然界的最大业绩；生物的不断更新，生命的不断延续，是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自然界给予生物的最大恩惠；所以说，生而再生，生</w:t>
      </w:r>
      <w:r>
        <w:rPr>
          <w:rFonts w:ascii="SimSun" w:hAnsi="SimSun" w:eastAsia="SimSun" w:cs="SimSun"/>
          <w:sz w:val="31"/>
          <w:szCs w:val="31"/>
          <w:spacing w:val="-28"/>
        </w:rPr>
        <w:t>者生之，生  </w:t>
      </w:r>
      <w:r>
        <w:rPr>
          <w:rFonts w:ascii="SimSun" w:hAnsi="SimSun" w:eastAsia="SimSun" w:cs="SimSun"/>
          <w:sz w:val="31"/>
          <w:szCs w:val="31"/>
          <w:spacing w:val="-14"/>
        </w:rPr>
        <w:t>生不息，是研究阴阳变化了解阴阳变化的目的；造成生命现象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的本源是物质的阴阳二性，阳是能量、光、热，阴是实质、形、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体，所以造成生命现象的是阳，又叫乾，而体现生命现象的是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阴，又叫坤；按照阳性的特性和规律就成男性雄性，按照</w:t>
      </w:r>
      <w:r>
        <w:rPr>
          <w:rFonts w:ascii="SimSun" w:hAnsi="SimSun" w:eastAsia="SimSun" w:cs="SimSun"/>
          <w:sz w:val="31"/>
          <w:szCs w:val="31"/>
          <w:spacing w:val="-15"/>
        </w:rPr>
        <w:t>阴性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的特性和规律就成女性雌性，男性雄性的作用是造就生命，女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性雌性的作用是形成实体。这就叫做“成象之谓乾，效法之谓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坤”和“乾知大始，坤作成物”。这是古人对于生命和生物的基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本认识，虽然不尽合乎现代科学，但基本上是对的，男性</w:t>
      </w:r>
      <w:r>
        <w:rPr>
          <w:rFonts w:ascii="SimSun" w:hAnsi="SimSun" w:eastAsia="SimSun" w:cs="SimSun"/>
          <w:sz w:val="31"/>
          <w:szCs w:val="31"/>
          <w:spacing w:val="-15"/>
        </w:rPr>
        <w:t>雄性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产生的精子才有生命的活力，女性雌性产生的卵子没有生命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的活力，足以证明古人的认识基本上是对的，也说明了遗传原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理和易学原理至少具有基本上的一致性。在转述现代生物学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和遗传学的基本理论和实际情况方面，由于笔者不是生物学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家和遗传学家，难免要说外行话；再和古人关于这些方面的观</w:t>
      </w:r>
    </w:p>
    <w:p>
      <w:pPr>
        <w:spacing w:line="272" w:lineRule="auto"/>
        <w:sectPr>
          <w:headerReference w:type="default" r:id="rId500"/>
          <w:pgSz w:w="12050" w:h="16940"/>
          <w:pgMar w:top="2060" w:right="1807" w:bottom="400" w:left="1807" w:header="17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7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点言论联系起来解释，也难免有穿凿附会之嫌，就算是抛砖引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玉吧。再说这里只能转述和解释普遍性的一般情况，特殊性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的个别情况是无法顾及的。例如最低级的生物</w:t>
      </w:r>
      <w:r>
        <w:rPr>
          <w:rFonts w:ascii="SimSun" w:hAnsi="SimSun" w:eastAsia="SimSun" w:cs="SimSun"/>
          <w:sz w:val="31"/>
          <w:szCs w:val="31"/>
          <w:spacing w:val="-4"/>
        </w:rPr>
        <w:t>是直接分裂繁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殖的，有的有细胞壁，有的连细胞壁也没有，很难说它是一个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固定的完整细胞，它也许是蛋白质的存在形式，以至于无法确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认它究竟是植物还是动物。此外，生物中还有介于动、植物之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间的低中级生物，它植根于土壤之中，靠吸收土壤中的营养物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质生存，但它的枝条、叶子或花朵，却有捕捉、杀死、消化、吸收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动物及其营养物质的活动能力，它既是植物的相邻形式，又是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动物的相邻形式，所以它是介于动、植物之间的生物。如果把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它看作是植物向动物进化的过渡形式，那就错了。因为这样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看，就等于承认它有过渡或进化成动物的可能性，但在过去的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漫长历史中它为什么没有过渡或进化成动物，而至今仍停留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在动、植物之间?这是一个无法解释的问题。如果承认它有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过渡或进化成动物的可能性，在今后的漫长历史中，它迟早会 </w:t>
      </w:r>
      <w:r>
        <w:rPr>
          <w:rFonts w:ascii="SimSun" w:hAnsi="SimSun" w:eastAsia="SimSun" w:cs="SimSun"/>
          <w:sz w:val="31"/>
          <w:szCs w:val="31"/>
          <w:spacing w:val="3"/>
        </w:rPr>
        <w:t>过渡或进化成动物的，但它究竟能不能过渡或</w:t>
      </w:r>
      <w:r>
        <w:rPr>
          <w:rFonts w:ascii="SimSun" w:hAnsi="SimSun" w:eastAsia="SimSun" w:cs="SimSun"/>
          <w:sz w:val="31"/>
          <w:szCs w:val="31"/>
          <w:spacing w:val="2"/>
        </w:rPr>
        <w:t>进化成动物? </w:t>
      </w:r>
      <w:r>
        <w:rPr>
          <w:rFonts w:ascii="SimSun" w:hAnsi="SimSun" w:eastAsia="SimSun" w:cs="SimSun"/>
          <w:sz w:val="31"/>
          <w:szCs w:val="31"/>
          <w:spacing w:val="1"/>
        </w:rPr>
        <w:t>这是一个无法证实的问题。无法解释的理论不是科学理论，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无法证实的理论有可能是科学理论，也有可能不是科学理论，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说它在今后的若干万年亿年中会怎样，现在无</w:t>
      </w:r>
      <w:r>
        <w:rPr>
          <w:rFonts w:ascii="SimSun" w:hAnsi="SimSun" w:eastAsia="SimSun" w:cs="SimSun"/>
          <w:sz w:val="31"/>
          <w:szCs w:val="31"/>
          <w:spacing w:val="-15"/>
        </w:rPr>
        <w:t>法证实，只有留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待若干万年亿年后去证实，这就无法讨论是非对错了，任何人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都可以姑妄言之，其他人就只好姑妄听之了。但用</w:t>
      </w:r>
      <w:r>
        <w:rPr>
          <w:rFonts w:ascii="SimSun" w:hAnsi="SimSun" w:eastAsia="SimSun" w:cs="SimSun"/>
          <w:sz w:val="31"/>
          <w:szCs w:val="31"/>
          <w:spacing w:val="-4"/>
        </w:rPr>
        <w:t>它的过去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和现在来证实它的今后和将来，也是一种有效的证实方法，它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在过去的若干万年亿年中没有怎样，在今后的若干万年亿年 </w:t>
      </w:r>
      <w:r>
        <w:rPr>
          <w:rFonts w:ascii="SimSun" w:hAnsi="SimSun" w:eastAsia="SimSun" w:cs="SimSun"/>
          <w:sz w:val="31"/>
          <w:szCs w:val="31"/>
          <w:spacing w:val="-3"/>
        </w:rPr>
        <w:t>中也一定不会怎样。这样证实只要用的是它的长久的</w:t>
      </w:r>
      <w:r>
        <w:rPr>
          <w:rFonts w:ascii="SimSun" w:hAnsi="SimSun" w:eastAsia="SimSun" w:cs="SimSun"/>
          <w:sz w:val="31"/>
          <w:szCs w:val="31"/>
          <w:spacing w:val="-4"/>
        </w:rPr>
        <w:t>全部历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史而不是它的短暂的部分历史，就是可靠的，而且越长久越可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靠。这就有法讨论是非对错了。按照易学原理，生物的种类，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动、植物的种类，细胞的种类，蛋白质的种类，和阴阳组合符号</w:t>
      </w:r>
    </w:p>
    <w:p>
      <w:pPr>
        <w:spacing w:line="272" w:lineRule="auto"/>
        <w:sectPr>
          <w:headerReference w:type="default" r:id="rId501"/>
          <w:pgSz w:w="11900" w:h="16840"/>
          <w:pgMar w:top="1930" w:right="1785" w:bottom="400" w:left="1619" w:header="159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94" w:right="109"/>
        <w:spacing w:before="30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的种类是同一道理，阴阳二元的一次方组合即二元分立，只有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两个不同符号，二次方组合就有四个不同符号，三次方组合就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有八个不同符号，四次方组合就有十六个不同</w:t>
      </w:r>
      <w:r>
        <w:rPr>
          <w:rFonts w:ascii="SimSun" w:hAnsi="SimSun" w:eastAsia="SimSun" w:cs="SimSun"/>
          <w:sz w:val="31"/>
          <w:szCs w:val="31"/>
          <w:spacing w:val="-15"/>
        </w:rPr>
        <w:t>符号，每增加一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个方次，不同符号就增加一倍，到十二次方组合就有四千零九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十六个不同符号。从一至十二次方就有八千一</w:t>
      </w:r>
      <w:r>
        <w:rPr>
          <w:rFonts w:ascii="SimSun" w:hAnsi="SimSun" w:eastAsia="SimSun" w:cs="SimSun"/>
          <w:sz w:val="31"/>
          <w:szCs w:val="31"/>
          <w:spacing w:val="-4"/>
        </w:rPr>
        <w:t>百九十个不同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符号，方次越高，不同符号就越多。蛋白质的组合成分是多元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的，又是多次方组合，细胞的组合成分是蛋白质加</w:t>
      </w:r>
      <w:r>
        <w:rPr>
          <w:rFonts w:ascii="SimSun" w:hAnsi="SimSun" w:eastAsia="SimSun" w:cs="SimSun"/>
          <w:sz w:val="31"/>
          <w:szCs w:val="31"/>
          <w:spacing w:val="-16"/>
        </w:rPr>
        <w:t>核酸加其他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元素，更是多元的，又是多次方组合，能出现多少种不同的单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细胞，应该是个天文数字。有部分单细胞不具有发展进化成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各层次等级的动、植物的可能性，所以至今仍是单细胞生物。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单细胞生物究竟有多少种类，目前也没有一个生物学家能说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得出准数。大部分单细胞具有发展进化成各层次等级的动、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植物的可能性，已经在过去的漫长历史中发展进化成各层次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等级的动、植物了，所以现在看见的是各层次等级的动、植物。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各层次等级的动、植物的发展进化的可能性是否已经完全实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现了不再发展进化了呢?大体上说是已经基本实现了不再有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大的发展进化了，但随着生活环境的改变和生存条件的</w:t>
      </w:r>
      <w:r>
        <w:rPr>
          <w:rFonts w:ascii="SimSun" w:hAnsi="SimSun" w:eastAsia="SimSun" w:cs="SimSun"/>
          <w:sz w:val="31"/>
          <w:szCs w:val="31"/>
          <w:spacing w:val="-10"/>
        </w:rPr>
        <w:t>改变，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还会有一些小的发展进化，也还会有一些小的衰变退化。但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不管怎样发展进化或衰变退化，它已改变不了这一物种的基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本性质和基本特征，麻雀不管怎样发展进化</w:t>
      </w:r>
      <w:r>
        <w:rPr>
          <w:rFonts w:ascii="SimSun" w:hAnsi="SimSun" w:eastAsia="SimSun" w:cs="SimSun"/>
          <w:sz w:val="31"/>
          <w:szCs w:val="31"/>
          <w:spacing w:val="-15"/>
        </w:rPr>
        <w:t>只能是麻雀，不能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成为斑鸠；不管怎样衰变退化也仍然是麻雀，不能成为</w:t>
      </w:r>
      <w:r>
        <w:rPr>
          <w:rFonts w:ascii="SimSun" w:hAnsi="SimSun" w:eastAsia="SimSun" w:cs="SimSun"/>
          <w:sz w:val="31"/>
          <w:szCs w:val="31"/>
          <w:spacing w:val="-10"/>
        </w:rPr>
        <w:t>鹤鹑。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生物分为动、植物两大类，就像阴阳组合符号分为阴系(阴卦)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符号、阳系(阳卦)符号两大类一样。分为</w:t>
      </w:r>
      <w:r>
        <w:rPr>
          <w:rFonts w:ascii="SimSun" w:hAnsi="SimSun" w:eastAsia="SimSun" w:cs="SimSun"/>
          <w:sz w:val="31"/>
          <w:szCs w:val="31"/>
          <w:spacing w:val="-34"/>
        </w:rPr>
        <w:t>门、纲、目、科、属、种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等层次等级，就像阴阳组合符号分多少次方组合一样。方次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越高组合符号越多，方次越高表示分的越细，生物分到物种这 </w:t>
      </w:r>
      <w:r>
        <w:rPr>
          <w:rFonts w:ascii="SimSun" w:hAnsi="SimSun" w:eastAsia="SimSun" w:cs="SimSun"/>
          <w:sz w:val="31"/>
          <w:szCs w:val="31"/>
          <w:spacing w:val="-14"/>
        </w:rPr>
        <w:t>一级是基本级，再分就是亚种、变种或品种了，至于亚门、亚 </w:t>
      </w:r>
      <w:r>
        <w:rPr>
          <w:rFonts w:ascii="SimSun" w:hAnsi="SimSun" w:eastAsia="SimSun" w:cs="SimSun"/>
          <w:sz w:val="31"/>
          <w:szCs w:val="31"/>
          <w:spacing w:val="-24"/>
        </w:rPr>
        <w:t>纲、亚目、亚科、亚属，只是在亚与非亚之间表示某种性质某种</w:t>
      </w:r>
    </w:p>
    <w:p>
      <w:pPr>
        <w:spacing w:line="272" w:lineRule="auto"/>
        <w:sectPr>
          <w:headerReference w:type="default" r:id="rId502"/>
          <w:pgSz w:w="11900" w:h="16840"/>
          <w:pgMar w:top="1850" w:right="1785" w:bottom="400" w:left="1785" w:header="14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30"/>
        <w:spacing w:before="325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特征的相似性，到了下一级这种相似性虽然还有，但已不是区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分物种的主要性质主要特征；到了上一级这种相似性没有了，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又换了另一种相似性，也未必是区分物种的主要性质主要特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征。所有物种的发生发展和进化过程，都在这一物种的个体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新陈代谢中和细胞新陈代谢中不断地重复着。这个过程在自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然界中是经历了若干万年亿年才完成的，但在生物个体和细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胞中是只要很短时间就可完成的，细胞内的分裂复制以分秒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计，个体内的孕育诞生以日月计，个体外的发育成长</w:t>
      </w:r>
      <w:r>
        <w:rPr>
          <w:rFonts w:ascii="SimSun" w:hAnsi="SimSun" w:eastAsia="SimSun" w:cs="SimSun"/>
          <w:sz w:val="31"/>
          <w:szCs w:val="31"/>
          <w:spacing w:val="-10"/>
        </w:rPr>
        <w:t>以年计，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一般动物的发育成长只要几年，人的发育成长要十几年，</w:t>
      </w:r>
      <w:r>
        <w:rPr>
          <w:rFonts w:ascii="SimSun" w:hAnsi="SimSun" w:eastAsia="SimSun" w:cs="SimSun"/>
          <w:sz w:val="31"/>
          <w:szCs w:val="31"/>
          <w:spacing w:val="-16"/>
        </w:rPr>
        <w:t>是最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长的了。 一般植物的发育成长只要几十天，多年生乔木的发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育成长也只要几年十几年。发育成长的完成以能繁殖后代为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限，所以生物重复它在自然界中发生发展和进化的若干万年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亿年的过程，在生物体和细胞中最短只要几秒几分，最长也只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要十几年。这个重复过程可以算是生物在自然界中发生发展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和进化过程的缩影，生物学家把全身有毛的毛孩现象称为返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祖现象，这缩影也就可以叫做返祖过程。要想知道各种生物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的发生发展和进化过程，看看各种生物现在的复制遗传孕育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诞生发育成长过程就行了。易学中以小见大，以过去和现在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知将来，就是这个道理。现在永远是过去和将来的中</w:t>
      </w:r>
      <w:r>
        <w:rPr>
          <w:rFonts w:ascii="SimSun" w:hAnsi="SimSun" w:eastAsia="SimSun" w:cs="SimSun"/>
          <w:sz w:val="31"/>
          <w:szCs w:val="31"/>
          <w:spacing w:val="-16"/>
        </w:rPr>
        <w:t>心点、交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界线、瞭望塔，相当于太极的中心点、阴阳交界线</w:t>
      </w:r>
      <w:r>
        <w:rPr>
          <w:rFonts w:ascii="SimSun" w:hAnsi="SimSun" w:eastAsia="SimSun" w:cs="SimSun"/>
          <w:sz w:val="31"/>
          <w:szCs w:val="31"/>
          <w:spacing w:val="-26"/>
        </w:rPr>
        <w:t>，中心点可以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环顾四周，瞭望八方，阴阳交界线是一条互反曲线，任何过中 </w:t>
      </w:r>
      <w:r>
        <w:rPr>
          <w:rFonts w:ascii="SimSun" w:hAnsi="SimSun" w:eastAsia="SimSun" w:cs="SimSun"/>
          <w:sz w:val="31"/>
          <w:szCs w:val="31"/>
          <w:spacing w:val="-4"/>
        </w:rPr>
        <w:t>心点的直线都既包含着阳也包含着阴，任何事物的过去是已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经显现了的为阳，将来是尚未显现出的为阴，按照阴阳相反互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逆相对互补的原理安排象数，从广义相反相对论的角度</w:t>
      </w:r>
      <w:r>
        <w:rPr>
          <w:rFonts w:ascii="SimSun" w:hAnsi="SimSun" w:eastAsia="SimSun" w:cs="SimSun"/>
          <w:sz w:val="31"/>
          <w:szCs w:val="31"/>
          <w:spacing w:val="-4"/>
        </w:rPr>
        <w:t>思考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问题，就可以推知过去逆料将来。《易传》上说：“数</w:t>
      </w:r>
      <w:r>
        <w:rPr>
          <w:rFonts w:ascii="SimSun" w:hAnsi="SimSun" w:eastAsia="SimSun" w:cs="SimSun"/>
          <w:sz w:val="31"/>
          <w:szCs w:val="31"/>
          <w:spacing w:val="-36"/>
        </w:rPr>
        <w:t>往者顺，知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来者逆，是故，易，逆数也。”说的就是这个道理。</w:t>
      </w:r>
    </w:p>
    <w:p>
      <w:pPr>
        <w:spacing w:line="272" w:lineRule="auto"/>
        <w:sectPr>
          <w:headerReference w:type="default" r:id="rId503"/>
          <w:pgSz w:w="11900" w:h="16840"/>
          <w:pgMar w:top="1889" w:right="1785" w:bottom="400" w:left="1660" w:header="153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2197"/>
        <w:spacing w:before="134" w:line="220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41"/>
        </w:rPr>
        <w:t>六、易学与心理学、美学</w:t>
      </w: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82" w:right="202" w:firstLine="66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心理学其实是思维学，因为心理学是研究思维能力和思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维活动的方式、过程和规律的学问。心只管动物和人的血液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循环，不管动物和人的思维活动，大脑只管动物和人的思维活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动。由于古人认为心是管思维活动的，有过“心之官则思”的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名言，就沿用下来，把研究思维能力和思维活动的方式、过程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和规律的学问叫做心理学。叫什么不是重要的，重</w:t>
      </w:r>
      <w:r>
        <w:rPr>
          <w:rFonts w:ascii="SimSun" w:hAnsi="SimSun" w:eastAsia="SimSun" w:cs="SimSun"/>
          <w:sz w:val="31"/>
          <w:szCs w:val="31"/>
          <w:spacing w:val="-3"/>
        </w:rPr>
        <w:t>要的是要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知道它的内容和实质。有人认为心理活动是人类特有的，动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物没有，动物的叫条件反射。这不过是把高级心理活动和低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级心理活动区别开来的一种认识方法而已。其实，把高级心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理活动和低级心理活动都认为是心理活动，用</w:t>
      </w:r>
      <w:r>
        <w:rPr>
          <w:rFonts w:ascii="SimSun" w:hAnsi="SimSun" w:eastAsia="SimSun" w:cs="SimSun"/>
          <w:sz w:val="31"/>
          <w:szCs w:val="31"/>
          <w:spacing w:val="-3"/>
        </w:rPr>
        <w:t>高级和低级来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区分，也未尝不可。其所以要那样认为和区分，实际是受外国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心理学的影响的结果。动物的低级心理活动和人的高级心理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活动，都是生物中的动物和人为了适应环境和条</w:t>
      </w:r>
      <w:r>
        <w:rPr>
          <w:rFonts w:ascii="SimSun" w:hAnsi="SimSun" w:eastAsia="SimSun" w:cs="SimSun"/>
          <w:sz w:val="31"/>
          <w:szCs w:val="31"/>
          <w:spacing w:val="-3"/>
        </w:rPr>
        <w:t>件以求得生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存，而发展起来的一种本能。本能即自然形成的能力。这种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本能的物质基础是神经元，亦称神经原，也就</w:t>
      </w:r>
      <w:r>
        <w:rPr>
          <w:rFonts w:ascii="SimSun" w:hAnsi="SimSun" w:eastAsia="SimSun" w:cs="SimSun"/>
          <w:sz w:val="31"/>
          <w:szCs w:val="31"/>
          <w:spacing w:val="-14"/>
        </w:rPr>
        <w:t>是神经细胞。神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经细胞是各种细胞中的一种，神经细胞又可分为许多种。许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多种神经细胞又大致可分为植物神经细胞和动物</w:t>
      </w:r>
      <w:r>
        <w:rPr>
          <w:rFonts w:ascii="SimSun" w:hAnsi="SimSun" w:eastAsia="SimSun" w:cs="SimSun"/>
          <w:sz w:val="31"/>
          <w:szCs w:val="31"/>
          <w:spacing w:val="-3"/>
        </w:rPr>
        <w:t>神经细胞两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大类，植物之所以为植物，动物之所以为动</w:t>
      </w:r>
      <w:r>
        <w:rPr>
          <w:rFonts w:ascii="SimSun" w:hAnsi="SimSun" w:eastAsia="SimSun" w:cs="SimSun"/>
          <w:sz w:val="31"/>
          <w:szCs w:val="31"/>
          <w:spacing w:val="-14"/>
        </w:rPr>
        <w:t>物，应该是因为它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们各自的神经细胞有所不同的缘故。但植物中也有含部分动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物神经细胞的，如前面提到过的介于动、植物之</w:t>
      </w:r>
      <w:r>
        <w:rPr>
          <w:rFonts w:ascii="SimSun" w:hAnsi="SimSun" w:eastAsia="SimSun" w:cs="SimSun"/>
          <w:sz w:val="31"/>
          <w:szCs w:val="31"/>
          <w:spacing w:val="-3"/>
        </w:rPr>
        <w:t>间的那种生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物，就是如此。动物中也有含部分植物神经细胞的，生物学家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称之为植物性神经，其系统则称为植物性神经系统，亦称自主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神经系统，它包括交感神经系统和副交感神经系统两</w:t>
      </w:r>
      <w:r>
        <w:rPr>
          <w:rFonts w:ascii="SimSun" w:hAnsi="SimSun" w:eastAsia="SimSun" w:cs="SimSun"/>
          <w:sz w:val="31"/>
          <w:szCs w:val="31"/>
          <w:spacing w:val="-14"/>
        </w:rPr>
        <w:t>部分，受</w:t>
      </w:r>
    </w:p>
    <w:p>
      <w:pPr>
        <w:spacing w:line="272" w:lineRule="auto"/>
        <w:sectPr>
          <w:headerReference w:type="default" r:id="rId504"/>
          <w:pgSz w:w="12050" w:h="16940"/>
          <w:pgMar w:top="2050" w:right="1807" w:bottom="400" w:left="1807" w:header="16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right="656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84" w:id="81"/>
      <w:bookmarkEnd w:id="81"/>
      <w:r>
        <w:rPr>
          <w:rFonts w:ascii="SimSun" w:hAnsi="SimSun" w:eastAsia="SimSun" w:cs="SimSun"/>
          <w:sz w:val="31"/>
          <w:szCs w:val="31"/>
          <w:spacing w:val="-4"/>
        </w:rPr>
        <w:t>大脑皮层和皮层下植物性神经中枢的控制，管理各种器官的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平滑肌、心肌以及腺体和内脏器官的活动，调节机体新陈代谢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的进行，就像植物神经细胞及其神经系统对植物的新</w:t>
      </w:r>
      <w:r>
        <w:rPr>
          <w:rFonts w:ascii="SimSun" w:hAnsi="SimSun" w:eastAsia="SimSun" w:cs="SimSun"/>
          <w:sz w:val="31"/>
          <w:szCs w:val="31"/>
          <w:spacing w:val="-4"/>
        </w:rPr>
        <w:t>陈代谢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进行整体调控一样。动物神经细胞及其神经系统的调控能力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更高级更快速，能对外部环境和条件作出快速反应，有快速接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收外部环境和条件的一切信息并立即传至神经</w:t>
      </w:r>
      <w:r>
        <w:rPr>
          <w:rFonts w:ascii="SimSun" w:hAnsi="SimSun" w:eastAsia="SimSun" w:cs="SimSun"/>
          <w:sz w:val="31"/>
          <w:szCs w:val="31"/>
          <w:spacing w:val="-3"/>
        </w:rPr>
        <w:t>中枢、神经中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枢立即作出反应或经过思维作出适当反应的</w:t>
      </w:r>
      <w:r>
        <w:rPr>
          <w:rFonts w:ascii="SimSun" w:hAnsi="SimSun" w:eastAsia="SimSun" w:cs="SimSun"/>
          <w:sz w:val="31"/>
          <w:szCs w:val="31"/>
          <w:spacing w:val="-4"/>
        </w:rPr>
        <w:t>能力。这种能力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经过锻炼还会逐渐提高，以至达到难以描述的程度。神经细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胞是生物实现整体调控维持生命求得生存的核心部分，单细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胞生物也一定有低级的神经元，而其中的单细胞植物则含有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不同层次等级的植物神经元，单细胞动物则含有不同层次等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级的动物神经元。在发展进化了的动物体中所见的神经元已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是结构复杂的神经细胞，它由细胞体、树突、轴突、髓鞘、无髓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鞘等构成。细胞体是组成神经节、大脑、骨髓灰质的主要成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分，树突是脑神经细胞互相连接的通路，轴突构成神经</w:t>
      </w:r>
      <w:r>
        <w:rPr>
          <w:rFonts w:ascii="SimSun" w:hAnsi="SimSun" w:eastAsia="SimSun" w:cs="SimSun"/>
          <w:sz w:val="31"/>
          <w:szCs w:val="31"/>
          <w:spacing w:val="-10"/>
        </w:rPr>
        <w:t>纤维，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分为髓鞘、无髓鞘，伸展到整体的各部分；再以末</w:t>
      </w:r>
      <w:r>
        <w:rPr>
          <w:rFonts w:ascii="SimSun" w:hAnsi="SimSun" w:eastAsia="SimSun" w:cs="SimSun"/>
          <w:sz w:val="31"/>
          <w:szCs w:val="31"/>
          <w:spacing w:val="-15"/>
        </w:rPr>
        <w:t>梢连接各细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胞，构成整个神经系统。动物神经细胞构成的神经系统，是感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知外界环境和条件的一切信息并作出反应的生理机制，所以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它主要分布于体外，又主要分布于体外感觉器官，如耳、目、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鼻、舌、身等。分布于耳的为听觉神经，于目的为视觉神经，于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鼻的为嗅觉神经，于舌的为味觉神经，于身体各部的为触觉神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经和痛觉神经。触觉神经不仅身体肌肤上有，毛发上也有。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痛觉神经不仅外部肌肤有，有些内部器官也有。虽然内部器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官主要是由植物性神经细胞和神经系统调控的，不应有痛觉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神经，但没有痛觉神经，有了病兆，不能及时</w:t>
      </w:r>
      <w:r>
        <w:rPr>
          <w:rFonts w:ascii="SimSun" w:hAnsi="SimSun" w:eastAsia="SimSun" w:cs="SimSun"/>
          <w:sz w:val="31"/>
          <w:szCs w:val="31"/>
          <w:spacing w:val="-15"/>
        </w:rPr>
        <w:t>传至神经中枢及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时调控，就对生存不利，所以动物神经细胞及其神经系统也伸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展进去，以便调控，以利生存。动物的神经中枢就是大脑皮</w:t>
      </w:r>
    </w:p>
    <w:p>
      <w:pPr>
        <w:spacing w:line="266" w:lineRule="auto"/>
        <w:sectPr>
          <w:headerReference w:type="default" r:id="rId505"/>
          <w:pgSz w:w="12190" w:h="17040"/>
          <w:pgMar w:top="2050" w:right="1828" w:bottom="400" w:left="1519" w:header="16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4" w:right="69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层，它是神经细胞即脑细胞的树突分枝的交会层，思维活动就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是在这里进行和实现的。它相当于现代电脑的元件和电路集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成块，其工作原理也是依据元件(脑细胞)的阴阳和信息的正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反、电路(脑细胞树突分枝)的连断通塞和组合方式来进行的。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但它是自然形成的，而电脑是人工制造的，它形成在先，电脑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制造在后。因此，可以说电脑是从数学出发的仿生成果。人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的大脑和电脑一样只是具有思维或计算的能力，如果不输入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任何程序和信息，它的程序库和信息库是空的，也无法进行思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维或计算，也就等于没有这种能力。人的大脑是生来就有的，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如果生下来就和一切外界环境和条件隔绝，得不到任何程序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和信息，大脑中就会是一片空白，什么思维活动心理活动也不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会有。所以人的思维活动心理活动的本能是先天的自然的， </w:t>
      </w:r>
      <w:r>
        <w:rPr>
          <w:rFonts w:ascii="SimSun" w:hAnsi="SimSun" w:eastAsia="SimSun" w:cs="SimSun"/>
          <w:sz w:val="31"/>
          <w:szCs w:val="31"/>
          <w:spacing w:val="-3"/>
        </w:rPr>
        <w:t>而实现本能所需要的材料却是后天获得的，如果没有后天获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得的材料即各种程序和信息，就根本不会产生</w:t>
      </w:r>
      <w:r>
        <w:rPr>
          <w:rFonts w:ascii="SimSun" w:hAnsi="SimSun" w:eastAsia="SimSun" w:cs="SimSun"/>
          <w:sz w:val="31"/>
          <w:szCs w:val="31"/>
          <w:spacing w:val="-3"/>
        </w:rPr>
        <w:t>思维活动心理 </w:t>
      </w:r>
      <w:r>
        <w:rPr>
          <w:rFonts w:ascii="SimSun" w:hAnsi="SimSun" w:eastAsia="SimSun" w:cs="SimSun"/>
          <w:sz w:val="31"/>
          <w:szCs w:val="31"/>
          <w:spacing w:val="-14"/>
        </w:rPr>
        <w:t>活动，也就不会有什么思维方式和心理素质。因此，可以断言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思维方式和心理素质是后天的；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一个人的思维方式和心理素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质是教育培养出来的，不是生来就有的；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一个民族的思维方式 </w:t>
      </w:r>
      <w:r>
        <w:rPr>
          <w:rFonts w:ascii="SimSun" w:hAnsi="SimSun" w:eastAsia="SimSun" w:cs="SimSun"/>
          <w:sz w:val="31"/>
          <w:szCs w:val="31"/>
          <w:spacing w:val="-14"/>
        </w:rPr>
        <w:t>和心理素质是长期历史形成的，不是一开始就有的。因此，心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理本能是自然科学中生物学和生理学的研究对象或研究范 </w:t>
      </w:r>
      <w:r>
        <w:rPr>
          <w:rFonts w:ascii="SimSun" w:hAnsi="SimSun" w:eastAsia="SimSun" w:cs="SimSun"/>
          <w:sz w:val="31"/>
          <w:szCs w:val="31"/>
          <w:spacing w:val="-8"/>
        </w:rPr>
        <w:t>围，心理素质是社会科学中逻辑学(按中文意译</w:t>
      </w:r>
      <w:r>
        <w:rPr>
          <w:rFonts w:ascii="SimSun" w:hAnsi="SimSun" w:eastAsia="SimSun" w:cs="SimSun"/>
          <w:sz w:val="31"/>
          <w:szCs w:val="31"/>
          <w:spacing w:val="-9"/>
        </w:rPr>
        <w:t>应为思维学或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论理学)和心理学的研究对象或研究范围。当然，把心理本能 </w:t>
      </w:r>
      <w:r>
        <w:rPr>
          <w:rFonts w:ascii="SimSun" w:hAnsi="SimSun" w:eastAsia="SimSun" w:cs="SimSun"/>
          <w:sz w:val="31"/>
          <w:szCs w:val="31"/>
          <w:spacing w:val="-9"/>
        </w:rPr>
        <w:t>和心理素质纳入一个范围，作为相互关联的对象，统一研究，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称为思维学或心理学，也未尝不可。但应该知道</w:t>
      </w:r>
      <w:r>
        <w:rPr>
          <w:rFonts w:ascii="SimSun" w:hAnsi="SimSun" w:eastAsia="SimSun" w:cs="SimSun"/>
          <w:sz w:val="31"/>
          <w:szCs w:val="31"/>
          <w:spacing w:val="-14"/>
        </w:rPr>
        <w:t>，心理本能和 </w:t>
      </w:r>
      <w:r>
        <w:rPr>
          <w:rFonts w:ascii="SimSun" w:hAnsi="SimSun" w:eastAsia="SimSun" w:cs="SimSun"/>
          <w:sz w:val="31"/>
          <w:szCs w:val="31"/>
          <w:spacing w:val="-14"/>
        </w:rPr>
        <w:t>心理素质，在来源和形成上，是不相同的。在心理本能正常的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前提下，心理素质的高低好坏，取决于生活经验</w:t>
      </w:r>
      <w:r>
        <w:rPr>
          <w:rFonts w:ascii="SimSun" w:hAnsi="SimSun" w:eastAsia="SimSun" w:cs="SimSun"/>
          <w:sz w:val="31"/>
          <w:szCs w:val="31"/>
          <w:spacing w:val="-14"/>
        </w:rPr>
        <w:t>的多少和教育 </w:t>
      </w:r>
      <w:r>
        <w:rPr>
          <w:rFonts w:ascii="SimSun" w:hAnsi="SimSun" w:eastAsia="SimSun" w:cs="SimSun"/>
          <w:sz w:val="31"/>
          <w:szCs w:val="31"/>
          <w:spacing w:val="-2"/>
        </w:rPr>
        <w:t>培养的程度，以及习俗文化的薰陶等等。和心</w:t>
      </w:r>
      <w:r>
        <w:rPr>
          <w:rFonts w:ascii="SimSun" w:hAnsi="SimSun" w:eastAsia="SimSun" w:cs="SimSun"/>
          <w:sz w:val="31"/>
          <w:szCs w:val="31"/>
          <w:spacing w:val="-3"/>
        </w:rPr>
        <w:t>理学中心理素 </w:t>
      </w:r>
      <w:r>
        <w:rPr>
          <w:rFonts w:ascii="SimSun" w:hAnsi="SimSun" w:eastAsia="SimSun" w:cs="SimSun"/>
          <w:sz w:val="31"/>
          <w:szCs w:val="31"/>
          <w:spacing w:val="-2"/>
        </w:rPr>
        <w:t>质相关的美学，是研究人对现实的审美意识</w:t>
      </w:r>
      <w:r>
        <w:rPr>
          <w:rFonts w:ascii="SimSun" w:hAnsi="SimSun" w:eastAsia="SimSun" w:cs="SimSun"/>
          <w:sz w:val="31"/>
          <w:szCs w:val="31"/>
          <w:spacing w:val="-3"/>
        </w:rPr>
        <w:t>的学问。审美意</w:t>
      </w:r>
    </w:p>
    <w:p>
      <w:pPr>
        <w:spacing w:line="272" w:lineRule="auto"/>
        <w:sectPr>
          <w:headerReference w:type="default" r:id="rId506"/>
          <w:pgSz w:w="11900" w:h="16840"/>
          <w:pgMar w:top="2119" w:right="1785" w:bottom="400" w:left="1785" w:header="173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350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识和心理本能有关，但和心理素质的关系更大。因为和心理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本能有关，所以人类对美和丑的认识是基本一致的。但由于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每个人或每个民族的心理素质有所不同，对美和丑的认识就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有所差别，甚至会相反。因此，美和不美既有它的客观标准又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有它的主观标准。</w:t>
      </w:r>
      <w:r>
        <w:rPr>
          <w:rFonts w:ascii="SimSun" w:hAnsi="SimSun" w:eastAsia="SimSun" w:cs="SimSun"/>
          <w:sz w:val="31"/>
          <w:szCs w:val="31"/>
          <w:spacing w:val="6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一般地说，达到了主客观的统一，就是合乎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理想的美。例如：喜爱光明、鲜艳、洁净、整齐、对称、均匀、协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调、和谐，是人类共同的审美意识。但并不是所有的人在任何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时候都喜爱这些、都是这样的审美意识。首先，这</w:t>
      </w:r>
      <w:r>
        <w:rPr>
          <w:rFonts w:ascii="SimSun" w:hAnsi="SimSun" w:eastAsia="SimSun" w:cs="SimSun"/>
          <w:sz w:val="31"/>
          <w:szCs w:val="31"/>
          <w:spacing w:val="-14"/>
        </w:rPr>
        <w:t>些现象都是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相对存在于客观世界中的，没有黑暗就没有光明，没有朴素就 </w:t>
      </w:r>
      <w:r>
        <w:rPr>
          <w:rFonts w:ascii="SimSun" w:hAnsi="SimSun" w:eastAsia="SimSun" w:cs="SimSun"/>
          <w:sz w:val="31"/>
          <w:szCs w:val="31"/>
          <w:spacing w:val="-13"/>
        </w:rPr>
        <w:t>没有鲜艳，没有肮脏就没有洁净，没有参差就没有</w:t>
      </w:r>
      <w:r>
        <w:rPr>
          <w:rFonts w:ascii="SimSun" w:hAnsi="SimSun" w:eastAsia="SimSun" w:cs="SimSun"/>
          <w:sz w:val="31"/>
          <w:szCs w:val="31"/>
          <w:spacing w:val="-14"/>
        </w:rPr>
        <w:t>整齐，没有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中心就没有对称，没有大小就没有均匀，没有对立就没有协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调，没有别扭就没有和谐，等等。其次，人的大脑和感</w:t>
      </w:r>
      <w:r>
        <w:rPr>
          <w:rFonts w:ascii="SimSun" w:hAnsi="SimSun" w:eastAsia="SimSun" w:cs="SimSun"/>
          <w:sz w:val="31"/>
          <w:szCs w:val="31"/>
          <w:spacing w:val="-14"/>
        </w:rPr>
        <w:t>觉器官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是为反映客观世界中的一切现象而形成的，各种现象以各种 </w:t>
      </w:r>
      <w:r>
        <w:rPr>
          <w:rFonts w:ascii="SimSun" w:hAnsi="SimSun" w:eastAsia="SimSun" w:cs="SimSun"/>
          <w:sz w:val="31"/>
          <w:szCs w:val="31"/>
          <w:spacing w:val="-14"/>
        </w:rPr>
        <w:t>形式作用于感觉器官和大脑，单一的长久的作用，会使主管反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映这种作用的神经疲劳生厌，产生逆反心理，不愿再接受这种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作用，从而改变喜爱心理和审美意识。某些现象长久作用于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人，也能形成习惯心理，在不过分而又有间断的情况下会长期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保持这种喜爱心理和审美意识。再次，有些主管反映某种作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用的神经长期不接受某种作用，便产生心理失衡，甚至导致生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理失衡，从而产生对这种作用的渴望心理，对这种作用</w:t>
      </w:r>
      <w:r>
        <w:rPr>
          <w:rFonts w:ascii="SimSun" w:hAnsi="SimSun" w:eastAsia="SimSun" w:cs="SimSun"/>
          <w:sz w:val="31"/>
          <w:szCs w:val="31"/>
          <w:spacing w:val="-14"/>
        </w:rPr>
        <w:t>萌发喜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爱心理和审美意识。</w:t>
      </w:r>
      <w:r>
        <w:rPr>
          <w:rFonts w:ascii="SimSun" w:hAnsi="SimSun" w:eastAsia="SimSun" w:cs="SimSun"/>
          <w:sz w:val="31"/>
          <w:szCs w:val="31"/>
          <w:spacing w:val="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一旦接受到这种作用，会有新鲜感觉，产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生特殊的喜爱心理和审美意识。总之，审美意识，也有</w:t>
      </w:r>
      <w:r>
        <w:rPr>
          <w:rFonts w:ascii="SimSun" w:hAnsi="SimSun" w:eastAsia="SimSun" w:cs="SimSun"/>
          <w:sz w:val="31"/>
          <w:szCs w:val="31"/>
          <w:spacing w:val="-14"/>
        </w:rPr>
        <w:t>阴阳正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反两个方面，但总的趋向是喜阳而恶阴，喜正而恶反，喜真、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善、美而恶假、恶、丑。除此之外，每个人的心理素质和审美意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识，还受民族国家传统文化的影响。中国人的心理素质和审 </w:t>
      </w:r>
      <w:r>
        <w:rPr>
          <w:rFonts w:ascii="SimSun" w:hAnsi="SimSun" w:eastAsia="SimSun" w:cs="SimSun"/>
          <w:sz w:val="31"/>
          <w:szCs w:val="31"/>
          <w:spacing w:val="-13"/>
        </w:rPr>
        <w:t>美意识，就受中华民族的传统文化易学的影响很深，</w:t>
      </w:r>
      <w:r>
        <w:rPr>
          <w:rFonts w:ascii="SimSun" w:hAnsi="SimSun" w:eastAsia="SimSun" w:cs="SimSun"/>
          <w:sz w:val="31"/>
          <w:szCs w:val="31"/>
          <w:spacing w:val="-14"/>
        </w:rPr>
        <w:t>形成了不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同于其他民族国家的人的心理素质和审美意</w:t>
      </w:r>
      <w:r>
        <w:rPr>
          <w:rFonts w:ascii="SimSun" w:hAnsi="SimSun" w:eastAsia="SimSun" w:cs="SimSun"/>
          <w:sz w:val="31"/>
          <w:szCs w:val="31"/>
          <w:spacing w:val="-5"/>
        </w:rPr>
        <w:t>识。分述如下：</w:t>
      </w:r>
    </w:p>
    <w:p>
      <w:pPr>
        <w:spacing w:line="272" w:lineRule="auto"/>
        <w:sectPr>
          <w:headerReference w:type="default" r:id="rId507"/>
          <w:pgSz w:w="11900" w:h="16840"/>
          <w:pgMar w:top="2019" w:right="1785" w:bottom="400" w:left="1609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830"/>
        <w:spacing w:before="101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24"/>
        </w:rPr>
        <w:t>(</w:t>
      </w:r>
      <w:r>
        <w:rPr>
          <w:rFonts w:ascii="FangSong" w:hAnsi="FangSong" w:eastAsia="FangSong" w:cs="FangSong"/>
          <w:sz w:val="31"/>
          <w:szCs w:val="31"/>
          <w:spacing w:val="-85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24"/>
        </w:rPr>
        <w:t>一)易学与心理学</w:t>
      </w:r>
    </w:p>
    <w:p>
      <w:pPr>
        <w:pStyle w:val="BodyText"/>
        <w:spacing w:line="439" w:lineRule="auto"/>
        <w:rPr/>
      </w:pPr>
      <w:r/>
    </w:p>
    <w:p>
      <w:pPr>
        <w:ind w:right="249" w:firstLine="689"/>
        <w:spacing w:before="100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易学和心理学，在一般人的心目中，是不相干的不同学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问。心理学总是和生理学紧密联系在一起的，因为生理活动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是心理活动的物质基础。俄国生理学家伊·彼·巴甫洛夫，就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是从生理学的角度研究心理学的，所以他把高级神经活动生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理看作心理。高级神经活动只提供了心理活动的物</w:t>
      </w:r>
      <w:r>
        <w:rPr>
          <w:rFonts w:ascii="SimSun" w:hAnsi="SimSun" w:eastAsia="SimSun" w:cs="SimSun"/>
          <w:sz w:val="31"/>
          <w:szCs w:val="31"/>
          <w:spacing w:val="-3"/>
        </w:rPr>
        <w:t>质基础和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可能性，也就是反射能力或反映能力。如果没有客观事物作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条件，可能性只能是可能性，不能成为现实性；能力只能是能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力，不能产生作用和效果。他提出第一信号系统和第二信号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系统，认为第一信号系统是动物和人类都有的，第二信号系统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是人类独有的。按照易学统一相对论(现代哲学叫对立统一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论，涵义是相同的)的观点，这样分未必合适。人和兽、鸟、鱼、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虫虽然是相对的或对立的，但被动物界统一起来了，人有的，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兽、鸟、鱼、虫也有，只不过有高级低级之分和侧重面的不同而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已。人有的能力为兽、鸟、鱼、虫所不能及，但兽、鸟、鱼、虫有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的能力也有为人所不能及的。论攀援能力，人类不</w:t>
      </w:r>
      <w:r>
        <w:rPr>
          <w:rFonts w:ascii="SimSun" w:hAnsi="SimSun" w:eastAsia="SimSun" w:cs="SimSun"/>
          <w:sz w:val="31"/>
          <w:szCs w:val="31"/>
          <w:spacing w:val="2"/>
        </w:rPr>
        <w:t>如猴类。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论奔跑能力，人类不如走兽类。论腾空能力，人类不</w:t>
      </w:r>
      <w:r>
        <w:rPr>
          <w:rFonts w:ascii="SimSun" w:hAnsi="SimSun" w:eastAsia="SimSun" w:cs="SimSun"/>
          <w:sz w:val="31"/>
          <w:szCs w:val="31"/>
          <w:spacing w:val="-3"/>
        </w:rPr>
        <w:t>如飞鸟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类。论适水能力，人类不如鱼类。论酿蜜能力，人类不如蜜 </w:t>
      </w:r>
      <w:r>
        <w:rPr>
          <w:rFonts w:ascii="SimSun" w:hAnsi="SimSun" w:eastAsia="SimSun" w:cs="SimSun"/>
          <w:sz w:val="31"/>
          <w:szCs w:val="31"/>
          <w:spacing w:val="-13"/>
        </w:rPr>
        <w:t>蜂。有些能力，人类没有，而其它动物则有，如蝙蝠的以超声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波代替视觉的能力，人类就没有。兽、鸟、鱼、虫也有相似于人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类的群体生活，群体之中的个体之间也有各种关系，也有交际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信息。大多数动物都有发声器官和听觉器官，都有形态表现、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行为表现和视觉器官，都有气味散发和嗅觉器官，都有体温差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别、体质差别和触觉器官。这些器官和人的器官的性</w:t>
      </w:r>
      <w:r>
        <w:rPr>
          <w:rFonts w:ascii="SimSun" w:hAnsi="SimSun" w:eastAsia="SimSun" w:cs="SimSun"/>
          <w:sz w:val="31"/>
          <w:szCs w:val="31"/>
          <w:spacing w:val="-14"/>
        </w:rPr>
        <w:t>质、作用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基本相同。人的发声器官是为呼喊说话发出</w:t>
      </w:r>
      <w:r>
        <w:rPr>
          <w:rFonts w:ascii="SimSun" w:hAnsi="SimSun" w:eastAsia="SimSun" w:cs="SimSun"/>
          <w:sz w:val="31"/>
          <w:szCs w:val="31"/>
          <w:spacing w:val="-3"/>
        </w:rPr>
        <w:t>交际信息的，听</w:t>
      </w:r>
    </w:p>
    <w:p>
      <w:pPr>
        <w:spacing w:line="267" w:lineRule="auto"/>
        <w:sectPr>
          <w:headerReference w:type="default" r:id="rId508"/>
          <w:pgSz w:w="11900" w:h="16840"/>
          <w:pgMar w:top="2049" w:right="1785" w:bottom="400" w:left="1710" w:header="16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90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觉器官是为接收交际信息而形成的，当然也接收非交际信息，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即非人发出的其他有声信息。听觉神经有分辨交际信息的涵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义和其他有声信息意味着什么的能力，动物的听觉器官</w:t>
      </w:r>
      <w:r>
        <w:rPr>
          <w:rFonts w:ascii="SimSun" w:hAnsi="SimSun" w:eastAsia="SimSun" w:cs="SimSun"/>
          <w:sz w:val="31"/>
          <w:szCs w:val="31"/>
          <w:spacing w:val="-5"/>
        </w:rPr>
        <w:t>也未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必没有这种能力。如果也有这种能力，那么,同种同群动物之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间发出的有声交际信息就是它们之间的交际语言了。如果承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认那是交际语言，那么,动物也有第二信号系统了。人类要把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自己从动物界中分离出来，以表示自己不同于动物，固无不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可，但不能因为自己不知道动物的发声是什么意思，就说那不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是它们的交际信息或交际语言，就断定动物没有第二信号系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统。动物的交际信息或交际语言，肯定不如人的交际信息或 </w:t>
      </w:r>
      <w:r>
        <w:rPr>
          <w:rFonts w:ascii="SimSun" w:hAnsi="SimSun" w:eastAsia="SimSun" w:cs="SimSun"/>
          <w:sz w:val="31"/>
          <w:szCs w:val="31"/>
          <w:spacing w:val="-3"/>
        </w:rPr>
        <w:t>交际语言复杂丰富，但也绝不会像人所感觉到的那样简单贫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乏，有些声音的细微差别，人感觉不出，但它们自己未必感觉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不出来。外国人的语言没有调，没有区分调的习惯和能力，初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听中国话就不知道为什么有些话听起来是一样的音，但意思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却不相同。不懂中国语的外国人，听中国人说话</w:t>
      </w:r>
      <w:r>
        <w:rPr>
          <w:rFonts w:ascii="SimSun" w:hAnsi="SimSun" w:eastAsia="SimSun" w:cs="SimSun"/>
          <w:sz w:val="31"/>
          <w:szCs w:val="31"/>
          <w:spacing w:val="-11"/>
        </w:rPr>
        <w:t>像百灵鸟叫。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不懂外国话的中国人，听外国人说话也像百灵</w:t>
      </w:r>
      <w:r>
        <w:rPr>
          <w:rFonts w:ascii="SimSun" w:hAnsi="SimSun" w:eastAsia="SimSun" w:cs="SimSun"/>
          <w:sz w:val="31"/>
          <w:szCs w:val="31"/>
          <w:spacing w:val="-9"/>
        </w:rPr>
        <w:t>鸟叫。那么,人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不懂百灵鸟叫些什么就认定那不是它们的语言，和不懂别人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说些什么就认定那不是他们的语言有什么两</w:t>
      </w:r>
      <w:r>
        <w:rPr>
          <w:rFonts w:ascii="SimSun" w:hAnsi="SimSun" w:eastAsia="SimSun" w:cs="SimSun"/>
          <w:sz w:val="31"/>
          <w:szCs w:val="31"/>
          <w:spacing w:val="-3"/>
        </w:rPr>
        <w:t>样呢?所以，兽、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鸟、鱼、虫究竟有没有语言和第二信号系统是说不定的，</w:t>
      </w:r>
      <w:r>
        <w:rPr>
          <w:rFonts w:ascii="SimSun" w:hAnsi="SimSun" w:eastAsia="SimSun" w:cs="SimSun"/>
          <w:sz w:val="31"/>
          <w:szCs w:val="31"/>
          <w:spacing w:val="-15"/>
        </w:rPr>
        <w:t>也许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将来会有科学的方法记录下某些比较高级的动物的活动行为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和鸣叫声音的较长过程，发现活动行为和鸣叫声音</w:t>
      </w:r>
      <w:r>
        <w:rPr>
          <w:rFonts w:ascii="SimSun" w:hAnsi="SimSun" w:eastAsia="SimSun" w:cs="SimSun"/>
          <w:sz w:val="31"/>
          <w:szCs w:val="31"/>
          <w:spacing w:val="-3"/>
        </w:rPr>
        <w:t>之间的相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应关系，从而确定动物究竟有没有语言和第二信号系统。某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些比较高级的动物，不但它们互相之间有感情，还可以和人建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立感情，这是大家都知道的。既有感情，就可能有思想。当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然，有思想也不会像人的思想那样高级和复杂，但有没有是一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回事，高级不高级复杂不复杂是另一回事，不能混为一谈。有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感知就有思维，有思维才能感知，有感情就有思想，有思想才</w:t>
      </w:r>
    </w:p>
    <w:p>
      <w:pPr>
        <w:spacing w:line="272" w:lineRule="auto"/>
        <w:sectPr>
          <w:headerReference w:type="default" r:id="rId509"/>
          <w:pgSz w:w="11900" w:h="16840"/>
          <w:pgMar w:top="2160" w:right="1785" w:bottom="400" w:left="1569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98"/>
        <w:spacing w:before="32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生感情，感知和思维，感情和思想，是联系在一起</w:t>
      </w:r>
      <w:r>
        <w:rPr>
          <w:rFonts w:ascii="SimSun" w:hAnsi="SimSun" w:eastAsia="SimSun" w:cs="SimSun"/>
          <w:sz w:val="31"/>
          <w:szCs w:val="31"/>
          <w:spacing w:val="-14"/>
        </w:rPr>
        <w:t>的。动物有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感知能力就有思维能力，有感情发生就有思想过程，没有思想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过程是不能产生感情的。也许有人会说，动物群体中个体之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间有感情是生理和生存的需要，和人能建立感情是人用食物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和爱护等条件不断刺激的结果，都是条件反射，都是第一</w:t>
      </w:r>
      <w:r>
        <w:rPr>
          <w:rFonts w:ascii="SimSun" w:hAnsi="SimSun" w:eastAsia="SimSun" w:cs="SimSun"/>
          <w:sz w:val="31"/>
          <w:szCs w:val="31"/>
          <w:spacing w:val="-14"/>
        </w:rPr>
        <w:t>信号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系统的作用。但当人把食物和某种声音或呼唤联系</w:t>
      </w:r>
      <w:r>
        <w:rPr>
          <w:rFonts w:ascii="SimSun" w:hAnsi="SimSun" w:eastAsia="SimSun" w:cs="SimSun"/>
          <w:sz w:val="31"/>
          <w:szCs w:val="31"/>
          <w:spacing w:val="2"/>
        </w:rPr>
        <w:t>在一起，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把爱护和某种表情或语言联系在一起，次数多</w:t>
      </w:r>
      <w:r>
        <w:rPr>
          <w:rFonts w:ascii="SimSun" w:hAnsi="SimSun" w:eastAsia="SimSun" w:cs="SimSun"/>
          <w:sz w:val="31"/>
          <w:szCs w:val="31"/>
          <w:spacing w:val="-8"/>
        </w:rPr>
        <w:t>了，时间长了，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比较高级的动物，不但能懂得声音或呼唤的意思，还能明白表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情或语言的意思，狗、马、猫等家畜能这样</w:t>
      </w:r>
      <w:r>
        <w:rPr>
          <w:rFonts w:ascii="SimSun" w:hAnsi="SimSun" w:eastAsia="SimSun" w:cs="SimSun"/>
          <w:sz w:val="31"/>
          <w:szCs w:val="31"/>
          <w:spacing w:val="-14"/>
        </w:rPr>
        <w:t>，有些野兽也能这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样，水兽也能这样，这说明它们也有第二信号系统。</w:t>
      </w:r>
      <w:r>
        <w:rPr>
          <w:rFonts w:ascii="SimSun" w:hAnsi="SimSun" w:eastAsia="SimSun" w:cs="SimSun"/>
          <w:sz w:val="31"/>
          <w:szCs w:val="31"/>
          <w:spacing w:val="-14"/>
        </w:rPr>
        <w:t>人的第二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信号系统也是从生下来后逐渐通过事物和语音的联系建立起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来的，生下来就会说明白话听明白话的人是没有的。动物建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立第二信号系统，自然也是这样。所以，用易学的整体统一的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观点来看现代心里学，现代心理学还有不尽合理之处。心理 </w:t>
      </w:r>
      <w:r>
        <w:rPr>
          <w:rFonts w:ascii="SimSun" w:hAnsi="SimSun" w:eastAsia="SimSun" w:cs="SimSun"/>
          <w:sz w:val="31"/>
          <w:szCs w:val="31"/>
          <w:spacing w:val="-29"/>
        </w:rPr>
        <w:t>学是研究感觉、知觉、记忆、思维、情感、性格、能力等的学问，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虽然这些都和生理素质有关，但并不完全决定于生理素质，生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理素质只是心理素质的物质基础，只提供了可能性，现实性则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是由客观的生活条件和社会环境提供的。心理素质的形成，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是和生活条件、社会环境、教育培养、文化影响等密切相关的，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特别是思维、情感、性格、能力等，在很大程度上是决定于生活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条件、社会环境、教育培养、文化影响的。用胆汁质、多血质、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粘液质、抑襄质来解释人的气质或性格，虽然也有一定道理，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但不是主要的，主要决定因素是生活条件、社</w:t>
      </w:r>
      <w:r>
        <w:rPr>
          <w:rFonts w:ascii="SimSun" w:hAnsi="SimSun" w:eastAsia="SimSun" w:cs="SimSun"/>
          <w:sz w:val="31"/>
          <w:szCs w:val="31"/>
          <w:spacing w:val="-14"/>
        </w:rPr>
        <w:t>会环境、教育培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养、文化影响。中国古代医学家也按易学理论把人的气质或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性格分为好动的太阳型、其次少阳型，喜静的太阴型、其次少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阴型，动静适中的阴阳和平型等五种类型。太阳型相当于胆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汁质，少阳型相当于多血质，太阴型相当于抑襄质，少阴型相</w:t>
      </w:r>
    </w:p>
    <w:p>
      <w:pPr>
        <w:spacing w:line="272" w:lineRule="auto"/>
        <w:sectPr>
          <w:headerReference w:type="default" r:id="rId510"/>
          <w:pgSz w:w="12080" w:h="16970"/>
          <w:pgMar w:top="2319" w:right="1794" w:bottom="400" w:left="1812" w:header="19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02"/>
        <w:spacing w:before="322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当于粘液质，阴阳和平型相当于混合质。其实，这都不是决定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人的气质或性格的主要因素。以下主要论述易学文化对中华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民族个人的气质、性格和心理素质的影响。</w:t>
      </w:r>
    </w:p>
    <w:p>
      <w:pPr>
        <w:ind w:left="694"/>
        <w:spacing w:before="3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1.易学的整体统一观与全面心理</w:t>
      </w:r>
    </w:p>
    <w:p>
      <w:pPr>
        <w:ind w:right="447" w:firstLine="709"/>
        <w:spacing w:before="309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中国人有句名言是“三思而后行”,后来成了成语“三思而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行”。这句话的意思可作两种理解：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一是经过三次认真思考之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后才去做；二是从上下、左右、前后三个相对方面认真思</w:t>
      </w:r>
      <w:r>
        <w:rPr>
          <w:rFonts w:ascii="SimSun" w:hAnsi="SimSun" w:eastAsia="SimSun" w:cs="SimSun"/>
          <w:sz w:val="31"/>
          <w:szCs w:val="31"/>
          <w:spacing w:val="-15"/>
        </w:rPr>
        <w:t>考之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后才去做。这第二种理解就是按照易学的整体统一观理解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的，所以中国人凡是有点知识的，做事都要虑上虑下、顾左顾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右，思前想后地认真思考一番，才能去做。这就叫从整体出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发，统-全面思考的全面心理。全面心理有好的一面</w:t>
      </w:r>
      <w:r>
        <w:rPr>
          <w:rFonts w:ascii="SimSun" w:hAnsi="SimSun" w:eastAsia="SimSun" w:cs="SimSun"/>
          <w:sz w:val="31"/>
          <w:szCs w:val="31"/>
          <w:spacing w:val="-9"/>
        </w:rPr>
        <w:t>，也有不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好的一面  好的一面是防止了片面性，免遭因为某个</w:t>
      </w:r>
      <w:r>
        <w:rPr>
          <w:rFonts w:ascii="SimSun" w:hAnsi="SimSun" w:eastAsia="SimSun" w:cs="SimSun"/>
          <w:sz w:val="31"/>
          <w:szCs w:val="31"/>
          <w:spacing w:val="-3"/>
        </w:rPr>
        <w:t>方面的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重要因素没有想到而造成的失败和损失。不好的一面是在一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些比较复杂的事情上犹豫不决，造成贻误良机，该成的事不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成，甚至反遭失败或损失。</w:t>
      </w:r>
    </w:p>
    <w:p>
      <w:pPr>
        <w:pStyle w:val="BodyText"/>
        <w:spacing w:line="272" w:lineRule="auto"/>
        <w:rPr/>
      </w:pPr>
      <w:r/>
    </w:p>
    <w:p>
      <w:pPr>
        <w:ind w:left="64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2.易学的阴阳对立观与豁达心理</w:t>
      </w:r>
    </w:p>
    <w:p>
      <w:pPr>
        <w:pStyle w:val="BodyText"/>
        <w:spacing w:line="241" w:lineRule="auto"/>
        <w:rPr/>
      </w:pPr>
      <w:r/>
    </w:p>
    <w:p>
      <w:pPr>
        <w:ind w:right="367" w:firstLine="649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老子说过：“祸兮福之所倚，福兮祸之所伏”;由此</w:t>
      </w:r>
      <w:r>
        <w:rPr>
          <w:rFonts w:ascii="SimSun" w:hAnsi="SimSun" w:eastAsia="SimSun" w:cs="SimSun"/>
          <w:sz w:val="31"/>
          <w:szCs w:val="31"/>
          <w:spacing w:val="-21"/>
        </w:rPr>
        <w:t>而产生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出“有利必有害，有害亦有利”的说法；因</w:t>
      </w:r>
      <w:r>
        <w:rPr>
          <w:rFonts w:ascii="SimSun" w:hAnsi="SimSun" w:eastAsia="SimSun" w:cs="SimSun"/>
          <w:sz w:val="31"/>
          <w:szCs w:val="31"/>
          <w:spacing w:val="-26"/>
        </w:rPr>
        <w:t>此，凡有知识的人对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许多事情都采取两点论，对事情的成败利害和个人的吉凶祸 </w:t>
      </w:r>
      <w:r>
        <w:rPr>
          <w:rFonts w:ascii="SimSun" w:hAnsi="SimSun" w:eastAsia="SimSun" w:cs="SimSun"/>
          <w:sz w:val="31"/>
          <w:szCs w:val="31"/>
          <w:spacing w:val="-14"/>
        </w:rPr>
        <w:t>福，持不必过分计较的态度，这就是豁达心理。两点论的依据 </w:t>
      </w:r>
      <w:r>
        <w:rPr>
          <w:rFonts w:ascii="SimSun" w:hAnsi="SimSun" w:eastAsia="SimSun" w:cs="SimSun"/>
          <w:sz w:val="31"/>
          <w:szCs w:val="31"/>
          <w:spacing w:val="-14"/>
        </w:rPr>
        <w:t>就是易学上的阴阳对立观；阴阳对立，就是阴阳相反相对，又 </w:t>
      </w:r>
      <w:r>
        <w:rPr>
          <w:rFonts w:ascii="SimSun" w:hAnsi="SimSun" w:eastAsia="SimSun" w:cs="SimSun"/>
          <w:sz w:val="31"/>
          <w:szCs w:val="31"/>
          <w:spacing w:val="-20"/>
        </w:rPr>
        <w:t>互包互容、互根互生、互相转化。所以，成败利害</w:t>
      </w:r>
      <w:r>
        <w:rPr>
          <w:rFonts w:ascii="SimSun" w:hAnsi="SimSun" w:eastAsia="SimSun" w:cs="SimSun"/>
          <w:sz w:val="31"/>
          <w:szCs w:val="31"/>
          <w:spacing w:val="-21"/>
        </w:rPr>
        <w:t>、吉凶祸福，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也是相反相对的，也是互包互容、互根互生、互相转化的。因 </w:t>
      </w:r>
      <w:r>
        <w:rPr>
          <w:rFonts w:ascii="SimSun" w:hAnsi="SimSun" w:eastAsia="SimSun" w:cs="SimSun"/>
          <w:sz w:val="31"/>
          <w:szCs w:val="31"/>
          <w:spacing w:val="-19"/>
        </w:rPr>
        <w:t>此有“失败是成功之母”,“安逸是危难之源”等俗语。豁达心 </w:t>
      </w:r>
      <w:r>
        <w:rPr>
          <w:rFonts w:ascii="SimSun" w:hAnsi="SimSun" w:eastAsia="SimSun" w:cs="SimSun"/>
          <w:sz w:val="31"/>
          <w:szCs w:val="31"/>
          <w:spacing w:val="-3"/>
        </w:rPr>
        <w:t>理，对人也有好的一面和不好的一面。好的一面是能使人胜</w:t>
      </w:r>
    </w:p>
    <w:p>
      <w:pPr>
        <w:spacing w:line="268" w:lineRule="auto"/>
        <w:sectPr>
          <w:headerReference w:type="default" r:id="rId511"/>
          <w:pgSz w:w="12050" w:h="16950"/>
          <w:pgMar w:top="2259" w:right="1807" w:bottom="400" w:left="1760" w:header="19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173"/>
        <w:spacing w:before="342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不骄败不馁，处顺境不得意忘形，处逆境不垂头丧气，宠辱不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惊，得失不患，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一切按自己的常规生活；不好的一面</w:t>
      </w:r>
      <w:r>
        <w:rPr>
          <w:rFonts w:ascii="SimSun" w:hAnsi="SimSun" w:eastAsia="SimSun" w:cs="SimSun"/>
          <w:sz w:val="31"/>
          <w:szCs w:val="31"/>
          <w:spacing w:val="-23"/>
        </w:rPr>
        <w:t>是容易使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人看破红尘，逃避现实，甘当隐士，愿入空门，或</w:t>
      </w:r>
      <w:r>
        <w:rPr>
          <w:rFonts w:ascii="SimSun" w:hAnsi="SimSun" w:eastAsia="SimSun" w:cs="SimSun"/>
          <w:sz w:val="31"/>
          <w:szCs w:val="31"/>
          <w:spacing w:val="-25"/>
        </w:rPr>
        <w:t>者产生得过且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过思想，失去拼搏进取精神。</w:t>
      </w:r>
    </w:p>
    <w:p>
      <w:pPr>
        <w:ind w:left="889"/>
        <w:spacing w:before="327" w:line="221" w:lineRule="auto"/>
        <w:outlineLvl w:val="6"/>
        <w:rPr>
          <w:rFonts w:ascii="SimHei" w:hAnsi="SimHei" w:eastAsia="SimHei" w:cs="SimHei"/>
          <w:sz w:val="31"/>
          <w:szCs w:val="31"/>
        </w:rPr>
      </w:pPr>
      <w:bookmarkStart w:name="bookmark85" w:id="82"/>
      <w:bookmarkEnd w:id="82"/>
      <w:r>
        <w:rPr>
          <w:rFonts w:ascii="SimHei" w:hAnsi="SimHei" w:eastAsia="SimHei" w:cs="SimHei"/>
          <w:sz w:val="31"/>
          <w:szCs w:val="31"/>
          <w:b/>
          <w:bCs/>
          <w:spacing w:val="-9"/>
        </w:rPr>
        <w:t>3.易学的阴阳转化观与变通心理</w:t>
      </w:r>
    </w:p>
    <w:p>
      <w:pPr>
        <w:ind w:left="155" w:right="35" w:firstLine="729"/>
        <w:spacing w:before="323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易学的阴阳转化观，现代哲学叫矛盾转化观，其涵义是相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同的。《周易·系辞下传》上说：“穷则变，变则通，通则</w:t>
      </w:r>
      <w:r>
        <w:rPr>
          <w:rFonts w:ascii="SimSun" w:hAnsi="SimSun" w:eastAsia="SimSun" w:cs="SimSun"/>
          <w:sz w:val="31"/>
          <w:szCs w:val="31"/>
          <w:spacing w:val="-44"/>
        </w:rPr>
        <w:t>久”。意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思是说：事物发展到了尽头，就要发生变化，变化了就能继续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发展长期存在。由此成为“穷则思变”的成语，但这成语易被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理解为：贫穷到了活路的尽头，就要想办法改变贫穷。改变贫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穷的办法分两类：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一类是正当的道德的合法的</w:t>
      </w:r>
      <w:r>
        <w:rPr>
          <w:rFonts w:ascii="SimSun" w:hAnsi="SimSun" w:eastAsia="SimSun" w:cs="SimSun"/>
          <w:sz w:val="31"/>
          <w:szCs w:val="31"/>
          <w:spacing w:val="-18"/>
        </w:rPr>
        <w:t>，如劳动生产，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以义取财等；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一类是不正当的不道德的不合</w:t>
      </w:r>
      <w:r>
        <w:rPr>
          <w:rFonts w:ascii="SimSun" w:hAnsi="SimSun" w:eastAsia="SimSun" w:cs="SimSun"/>
          <w:sz w:val="31"/>
          <w:szCs w:val="31"/>
          <w:spacing w:val="-12"/>
        </w:rPr>
        <w:t>法的，如偷盗抢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劫，杀人越货等。这第二类是统治者和老百姓都反对的，但各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个历史时期都有一些人这样干，其中多数是因为确实贫穷到 </w:t>
      </w:r>
      <w:r>
        <w:rPr>
          <w:rFonts w:ascii="SimSun" w:hAnsi="SimSun" w:eastAsia="SimSun" w:cs="SimSun"/>
          <w:sz w:val="31"/>
          <w:szCs w:val="31"/>
          <w:spacing w:val="-11"/>
        </w:rPr>
        <w:t>了活路的尽头才这样干的。孔子为了消除这种现象，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一方面 </w:t>
      </w:r>
      <w:r>
        <w:rPr>
          <w:rFonts w:ascii="SimSun" w:hAnsi="SimSun" w:eastAsia="SimSun" w:cs="SimSun"/>
          <w:sz w:val="31"/>
          <w:szCs w:val="31"/>
          <w:spacing w:val="-18"/>
        </w:rPr>
        <w:t>呼吁统治者施行仁政，给一切人活路； 一方面提倡老百姓安分 </w:t>
      </w:r>
      <w:r>
        <w:rPr>
          <w:rFonts w:ascii="SimSun" w:hAnsi="SimSun" w:eastAsia="SimSun" w:cs="SimSun"/>
          <w:sz w:val="31"/>
          <w:szCs w:val="31"/>
          <w:spacing w:val="-34"/>
        </w:rPr>
        <w:t>守己，要懂得“君子固穷”。即使按《易传》的意思理解，对人的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心理影响，也是有好的一面和不好的一面。好的一面是形成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变通心理，懂得事物是发展变化的，而且发展变化是没有止境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的，不能用老眼光看新事物，避免思想僵化。不好的一面是容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易使人陷入循环论，也就是现代人的怪圈论。陷入之后，就会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觉得一切事情都是一个永远走不出去的怪圈，永远没有了结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的循环，没意思，产生厌世思想。</w:t>
      </w:r>
    </w:p>
    <w:p>
      <w:pPr>
        <w:ind w:left="739"/>
        <w:spacing w:before="324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4.易学的阴阳互补观与共存心理</w:t>
      </w:r>
    </w:p>
    <w:p>
      <w:pPr>
        <w:pStyle w:val="BodyText"/>
        <w:spacing w:line="263" w:lineRule="auto"/>
        <w:rPr/>
      </w:pPr>
      <w:r/>
    </w:p>
    <w:p>
      <w:pPr>
        <w:ind w:left="734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物不能齐是自然规律，种群共存是普遍心理。所以许多</w:t>
      </w:r>
    </w:p>
    <w:p>
      <w:pPr>
        <w:spacing w:line="219" w:lineRule="auto"/>
        <w:sectPr>
          <w:headerReference w:type="default" r:id="rId512"/>
          <w:pgSz w:w="11900" w:h="16840"/>
          <w:pgMar w:top="2149" w:right="1780" w:bottom="400" w:left="1785" w:header="176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0" w:lineRule="auto"/>
        <w:rPr/>
      </w:pPr>
      <w:r/>
    </w:p>
    <w:p>
      <w:pPr>
        <w:ind w:right="449"/>
        <w:spacing w:before="101" w:line="266" w:lineRule="auto"/>
        <w:jc w:val="both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5"/>
        </w:rPr>
        <w:t>动物有种群不自相食的天性，而且有互补长短、互济有无、怜</w:t>
      </w:r>
      <w:r>
        <w:rPr>
          <w:rFonts w:ascii="KaiTi" w:hAnsi="KaiTi" w:eastAsia="KaiTi" w:cs="KaiTi"/>
          <w:sz w:val="31"/>
          <w:szCs w:val="31"/>
          <w:spacing w:val="7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惜弱小、共同生存的本能。但是由于食物缺乏，种群之内为争</w:t>
      </w:r>
      <w:r>
        <w:rPr>
          <w:rFonts w:ascii="KaiTi" w:hAnsi="KaiTi" w:eastAsia="KaiTi" w:cs="KaiTi"/>
          <w:sz w:val="31"/>
          <w:szCs w:val="31"/>
          <w:spacing w:val="2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"/>
        </w:rPr>
        <w:t>夺食物而互相打架的情况也是有的；为争夺交</w:t>
      </w:r>
      <w:r>
        <w:rPr>
          <w:rFonts w:ascii="KaiTi" w:hAnsi="KaiTi" w:eastAsia="KaiTi" w:cs="KaiTi"/>
          <w:sz w:val="31"/>
          <w:szCs w:val="31"/>
          <w:spacing w:val="-3"/>
        </w:rPr>
        <w:t>配者而互相恶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斗的情况也是有的，而且这是种群优化的一种</w:t>
      </w:r>
      <w:r>
        <w:rPr>
          <w:rFonts w:ascii="KaiTi" w:hAnsi="KaiTi" w:eastAsia="KaiTi" w:cs="KaiTi"/>
          <w:sz w:val="31"/>
          <w:szCs w:val="31"/>
          <w:spacing w:val="-3"/>
        </w:rPr>
        <w:t>方式。易学的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4"/>
        </w:rPr>
        <w:t>阴阳互补观又叫相对互补观。阴阳互补，可以理解为两性互</w:t>
      </w:r>
      <w:r>
        <w:rPr>
          <w:rFonts w:ascii="KaiTi" w:hAnsi="KaiTi" w:eastAsia="KaiTi" w:cs="KaiTi"/>
          <w:sz w:val="31"/>
          <w:szCs w:val="31"/>
          <w:spacing w:val="8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4"/>
        </w:rPr>
        <w:t>补，男大女小，雄强雌弱，是一般情况，当然也有特殊情况。男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"/>
        </w:rPr>
        <w:t>女雌雄的结合，有阴阳互补的作用和意义。但</w:t>
      </w:r>
      <w:r>
        <w:rPr>
          <w:rFonts w:ascii="KaiTi" w:hAnsi="KaiTi" w:eastAsia="KaiTi" w:cs="KaiTi"/>
          <w:sz w:val="31"/>
          <w:szCs w:val="31"/>
          <w:spacing w:val="-3"/>
        </w:rPr>
        <w:t>从大小强弱的</w:t>
      </w:r>
      <w:r>
        <w:rPr>
          <w:rFonts w:ascii="KaiTi" w:hAnsi="KaiTi" w:eastAsia="KaiTi" w:cs="KaiTi"/>
          <w:sz w:val="31"/>
          <w:szCs w:val="31"/>
          <w:spacing w:val="-3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结合，并推而广之，成为大小强弱的依存关系，就有了相对互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0"/>
        </w:rPr>
        <w:t>补的作用和意义。少壮者强，老幼者弱；由幼而少，由少而壮，</w:t>
      </w:r>
      <w:r>
        <w:rPr>
          <w:rFonts w:ascii="KaiTi" w:hAnsi="KaiTi" w:eastAsia="KaiTi" w:cs="KaiTi"/>
          <w:sz w:val="31"/>
          <w:szCs w:val="31"/>
          <w:spacing w:val="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由壮而老，是人和动物的生命过程的必然阶段。养育幼小，在</w:t>
      </w:r>
      <w:r>
        <w:rPr>
          <w:rFonts w:ascii="KaiTi" w:hAnsi="KaiTi" w:eastAsia="KaiTi" w:cs="KaiTi"/>
          <w:sz w:val="31"/>
          <w:szCs w:val="31"/>
          <w:spacing w:val="5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3"/>
        </w:rPr>
        <w:t>动物界是普遍可见的现象。扶助老弱，在动物界不是普遍可</w:t>
      </w:r>
      <w:r>
        <w:rPr>
          <w:rFonts w:ascii="KaiTi" w:hAnsi="KaiTi" w:eastAsia="KaiTi" w:cs="KaiTi"/>
          <w:sz w:val="31"/>
          <w:szCs w:val="31"/>
          <w:spacing w:val="6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26"/>
        </w:rPr>
        <w:t>见的现象；但古人有“鸦反哺”之说，看来是有的。人类幼小时</w:t>
      </w:r>
      <w:r>
        <w:rPr>
          <w:rFonts w:ascii="KaiTi" w:hAnsi="KaiTi" w:eastAsia="KaiTi" w:cs="KaiTi"/>
          <w:sz w:val="31"/>
          <w:szCs w:val="31"/>
          <w:spacing w:val="9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4"/>
        </w:rPr>
        <w:t>靠父母养育，年老时靠子女供养，残弱者靠亲人扶</w:t>
      </w:r>
      <w:r>
        <w:rPr>
          <w:rFonts w:ascii="KaiTi" w:hAnsi="KaiTi" w:eastAsia="KaiTi" w:cs="KaiTi"/>
          <w:sz w:val="31"/>
          <w:szCs w:val="31"/>
          <w:spacing w:val="-15"/>
        </w:rPr>
        <w:t>持，是人所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13"/>
        </w:rPr>
        <w:t>共见的事实。但也有有幼小不养育，有老人不供</w:t>
      </w:r>
      <w:r>
        <w:rPr>
          <w:rFonts w:ascii="KaiTi" w:hAnsi="KaiTi" w:eastAsia="KaiTi" w:cs="KaiTi"/>
          <w:sz w:val="31"/>
          <w:szCs w:val="31"/>
          <w:spacing w:val="-14"/>
        </w:rPr>
        <w:t>养，有残弱不</w:t>
      </w:r>
      <w:r>
        <w:rPr>
          <w:rFonts w:ascii="KaiTi" w:hAnsi="KaiTi" w:eastAsia="KaiTi" w:cs="KaiTi"/>
          <w:sz w:val="31"/>
          <w:szCs w:val="31"/>
          <w:spacing w:val="-1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4"/>
        </w:rPr>
        <w:t>扶持的事实存在。这种人就不如动物了，不仅没有人性，连动</w:t>
      </w:r>
      <w:r>
        <w:rPr>
          <w:rFonts w:ascii="KaiTi" w:hAnsi="KaiTi" w:eastAsia="KaiTi" w:cs="KaiTi"/>
          <w:sz w:val="31"/>
          <w:szCs w:val="31"/>
          <w:spacing w:val="12"/>
        </w:rPr>
        <w:t xml:space="preserve"> </w:t>
      </w:r>
      <w:r>
        <w:rPr>
          <w:rFonts w:ascii="KaiTi" w:hAnsi="KaiTi" w:eastAsia="KaiTi" w:cs="KaiTi"/>
          <w:sz w:val="31"/>
          <w:szCs w:val="31"/>
          <w:spacing w:val="-3"/>
        </w:rPr>
        <w:t>物性也丧失殆尽了。易学的阴阳互补观或相对互补</w:t>
      </w:r>
      <w:r>
        <w:rPr>
          <w:rFonts w:ascii="KaiTi" w:hAnsi="KaiTi" w:eastAsia="KaiTi" w:cs="KaiTi"/>
          <w:sz w:val="31"/>
          <w:szCs w:val="31"/>
          <w:spacing w:val="-4"/>
        </w:rPr>
        <w:t>观，反映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4"/>
        </w:rPr>
        <w:t>了客观世界的自然规律，表现了人类和动物在种群</w:t>
      </w:r>
      <w:r>
        <w:rPr>
          <w:rFonts w:ascii="KaiTi" w:hAnsi="KaiTi" w:eastAsia="KaiTi" w:cs="KaiTi"/>
          <w:sz w:val="31"/>
          <w:szCs w:val="31"/>
          <w:spacing w:val="-5"/>
        </w:rPr>
        <w:t>内部的互</w:t>
      </w:r>
      <w:r>
        <w:rPr>
          <w:rFonts w:ascii="KaiTi" w:hAnsi="KaiTi" w:eastAsia="KaiTi" w:cs="KaiTi"/>
          <w:sz w:val="31"/>
          <w:szCs w:val="31"/>
        </w:rPr>
        <w:t xml:space="preserve">  </w:t>
      </w:r>
      <w:r>
        <w:rPr>
          <w:rFonts w:ascii="KaiTi" w:hAnsi="KaiTi" w:eastAsia="KaiTi" w:cs="KaiTi"/>
          <w:sz w:val="31"/>
          <w:szCs w:val="31"/>
          <w:spacing w:val="-9"/>
        </w:rPr>
        <w:t>补行为是共存心理在起作用。所以，中国人很早就提倡亲亲、</w:t>
      </w:r>
      <w:r>
        <w:rPr>
          <w:rFonts w:ascii="KaiTi" w:hAnsi="KaiTi" w:eastAsia="KaiTi" w:cs="KaiTi"/>
          <w:sz w:val="31"/>
          <w:szCs w:val="31"/>
          <w:spacing w:val="7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4"/>
        </w:rPr>
        <w:t>仁民、爱物、助人为乐的仁道和善行；将心比心，己所不欲，勿</w:t>
      </w:r>
      <w:r>
        <w:rPr>
          <w:rFonts w:ascii="KaiTi" w:hAnsi="KaiTi" w:eastAsia="KaiTi" w:cs="KaiTi"/>
          <w:sz w:val="31"/>
          <w:szCs w:val="31"/>
          <w:spacing w:val="-24"/>
        </w:rPr>
        <w:t xml:space="preserve"> </w:t>
      </w:r>
      <w:r>
        <w:rPr>
          <w:rFonts w:ascii="KaiTi" w:hAnsi="KaiTi" w:eastAsia="KaiTi" w:cs="KaiTi"/>
          <w:sz w:val="31"/>
          <w:szCs w:val="31"/>
          <w:spacing w:val="-5"/>
        </w:rPr>
        <w:t>施于人的恕道和德政。</w:t>
      </w:r>
    </w:p>
    <w:p>
      <w:pPr>
        <w:pStyle w:val="BodyText"/>
        <w:spacing w:line="385" w:lineRule="auto"/>
        <w:rPr/>
      </w:pPr>
      <w:r/>
    </w:p>
    <w:p>
      <w:pPr>
        <w:ind w:left="664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5.易学的系统平衡观与平等心理</w:t>
      </w:r>
    </w:p>
    <w:p>
      <w:pPr>
        <w:ind w:right="380" w:firstLine="669"/>
        <w:spacing w:before="335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易学的系统平衡观，也可叫层次平衡观。因为系统有纵、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5"/>
        </w:rPr>
        <w:t>横，横</w:t>
      </w:r>
      <w:r>
        <w:rPr>
          <w:rFonts w:ascii="SimSun" w:hAnsi="SimSun" w:eastAsia="SimSun" w:cs="SimSun"/>
          <w:sz w:val="31"/>
          <w:szCs w:val="31"/>
          <w:spacing w:val="-25"/>
        </w:rPr>
        <w:t>为层次，纵为等级；按古代语言，横为层为等，纵为次为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级；所以，古代人说层次，说等级，都包含纵、横；现代人说层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次，只表示横，说等级，只表示纵。因为古代人说层次是表示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纵、横系统的；所以，系统平衡观也可叫层次平衡观。易学中</w:t>
      </w:r>
    </w:p>
    <w:p>
      <w:pPr>
        <w:spacing w:line="263" w:lineRule="auto"/>
        <w:sectPr>
          <w:headerReference w:type="default" r:id="rId513"/>
          <w:pgSz w:w="11900" w:h="16840"/>
          <w:pgMar w:top="2119" w:right="1785" w:bottom="400" w:left="1529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21" w:right="56"/>
        <w:spacing w:before="32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的系统平衡，按阴阳可把整个系统分为纵向两大系统，即阴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系、阳系各半的两仪、四象、八卦、十六卦、三十二卦、六十四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卦；按层、等或层次，可把整个系统分为横向的若干系统，即阴 </w:t>
      </w:r>
      <w:r>
        <w:rPr>
          <w:rFonts w:ascii="SimSun" w:hAnsi="SimSun" w:eastAsia="SimSun" w:cs="SimSun"/>
          <w:sz w:val="31"/>
          <w:szCs w:val="31"/>
          <w:spacing w:val="-24"/>
        </w:rPr>
        <w:t>阳合一的两仪、四象、八卦、十六卦、三十二卦</w:t>
      </w:r>
      <w:r>
        <w:rPr>
          <w:rFonts w:ascii="SimSun" w:hAnsi="SimSun" w:eastAsia="SimSun" w:cs="SimSun"/>
          <w:sz w:val="31"/>
          <w:szCs w:val="31"/>
          <w:spacing w:val="-25"/>
        </w:rPr>
        <w:t>、六十四卦。纵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向系统是平衡的，横向系统也是平衡的，但纵向系统是上下关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系，不能讲平等，只能讲级别；横向系统是并列关系，不能</w:t>
      </w:r>
      <w:r>
        <w:rPr>
          <w:rFonts w:ascii="SimSun" w:hAnsi="SimSun" w:eastAsia="SimSun" w:cs="SimSun"/>
          <w:sz w:val="31"/>
          <w:szCs w:val="31"/>
          <w:spacing w:val="-25"/>
        </w:rPr>
        <w:t>讲级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别，必须讲平等。例如：两仪之数虽然阳为一、阴为二，但它们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是平等的。四象之数虽然少阳为一、太阳为二、少阴为三、太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阴为四，但它们是平等的。八卦之数虽然震为一、兑为</w:t>
      </w:r>
      <w:r>
        <w:rPr>
          <w:rFonts w:ascii="SimSun" w:hAnsi="SimSun" w:eastAsia="SimSun" w:cs="SimSun"/>
          <w:sz w:val="31"/>
          <w:szCs w:val="31"/>
          <w:spacing w:val="-15"/>
        </w:rPr>
        <w:t>二、乾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为三、离为四、巽为八、艮为七、坤为六、坎为五，但它们是</w:t>
      </w:r>
      <w:r>
        <w:rPr>
          <w:rFonts w:ascii="SimSun" w:hAnsi="SimSun" w:eastAsia="SimSun" w:cs="SimSun"/>
          <w:sz w:val="31"/>
          <w:szCs w:val="31"/>
          <w:spacing w:val="-35"/>
        </w:rPr>
        <w:t>平等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的。十六卦、三十二卦、六十四卦，亦如此。因此，中国人在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  <w:w w:val="99"/>
        </w:rPr>
        <w:t>君、臣、父、子之间，用现代话说，在上、下级或父、子</w:t>
      </w:r>
      <w:r>
        <w:rPr>
          <w:rFonts w:ascii="SimSun" w:hAnsi="SimSun" w:eastAsia="SimSun" w:cs="SimSun"/>
          <w:sz w:val="31"/>
          <w:szCs w:val="31"/>
          <w:spacing w:val="-41"/>
          <w:w w:val="99"/>
        </w:rPr>
        <w:t>之间，即使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不平等，也不会有不平等的感觉，也不会有要求平等的心理。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但如果上级对和自己同级的下级有差别，特别</w:t>
      </w:r>
      <w:r>
        <w:rPr>
          <w:rFonts w:ascii="SimSun" w:hAnsi="SimSun" w:eastAsia="SimSun" w:cs="SimSun"/>
          <w:sz w:val="31"/>
          <w:szCs w:val="31"/>
          <w:spacing w:val="-3"/>
        </w:rPr>
        <w:t>是对自己比对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同级的其他人差，就会立即感觉到不平等，就会有要求平等的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心理。父、母对自己的兄弟姐妹好了，对自己不好，也会有不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平等感觉，也会有要求平等的心理。上级对自己的下级不如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对同级的下级好，父、母对自己的子女不如对兄弟姐妹的子女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好，也有不平等感觉，也有要求平等的心理。原因就在于不合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系统平衡的观点和原则。因此，易学的系统平衡观</w:t>
      </w:r>
      <w:r>
        <w:rPr>
          <w:rFonts w:ascii="SimSun" w:hAnsi="SimSun" w:eastAsia="SimSun" w:cs="SimSun"/>
          <w:sz w:val="31"/>
          <w:szCs w:val="31"/>
          <w:spacing w:val="-2"/>
        </w:rPr>
        <w:t>是客观世 </w:t>
      </w:r>
      <w:r>
        <w:rPr>
          <w:rFonts w:ascii="SimSun" w:hAnsi="SimSun" w:eastAsia="SimSun" w:cs="SimSun"/>
          <w:sz w:val="31"/>
          <w:szCs w:val="31"/>
          <w:spacing w:val="-13"/>
        </w:rPr>
        <w:t>界系统结构的真实反映，是中国人平等心理的基础，和外国人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的平等心理有些不同。外国人要求人人平等，人人自由，人人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民主，实际上是办不到的，老百姓和总统是无</w:t>
      </w:r>
      <w:r>
        <w:rPr>
          <w:rFonts w:ascii="SimSun" w:hAnsi="SimSun" w:eastAsia="SimSun" w:cs="SimSun"/>
          <w:sz w:val="31"/>
          <w:szCs w:val="31"/>
          <w:spacing w:val="-15"/>
        </w:rPr>
        <w:t>法平等的，也不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可能有总统那样多的自由权和主事权。每个人在社</w:t>
      </w:r>
      <w:r>
        <w:rPr>
          <w:rFonts w:ascii="SimSun" w:hAnsi="SimSun" w:eastAsia="SimSun" w:cs="SimSun"/>
          <w:sz w:val="31"/>
          <w:szCs w:val="31"/>
          <w:spacing w:val="-2"/>
        </w:rPr>
        <w:t>会系统结 </w:t>
      </w:r>
      <w:r>
        <w:rPr>
          <w:rFonts w:ascii="SimSun" w:hAnsi="SimSun" w:eastAsia="SimSun" w:cs="SimSun"/>
          <w:sz w:val="31"/>
          <w:szCs w:val="31"/>
          <w:spacing w:val="-2"/>
        </w:rPr>
        <w:t>构中都处于一定的相对的位置上，这个位置是多种因素决定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的。有自身的因素，有系统的因素，还有整体的因素；有天时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的因素，有地利的因素，还有人和的因素；它比人体</w:t>
      </w:r>
      <w:r>
        <w:rPr>
          <w:rFonts w:ascii="SimSun" w:hAnsi="SimSun" w:eastAsia="SimSun" w:cs="SimSun"/>
          <w:sz w:val="31"/>
          <w:szCs w:val="31"/>
          <w:spacing w:val="-14"/>
        </w:rPr>
        <w:t>细胞在人</w:t>
      </w:r>
    </w:p>
    <w:p>
      <w:pPr>
        <w:spacing w:line="272" w:lineRule="auto"/>
        <w:sectPr>
          <w:headerReference w:type="default" r:id="rId514"/>
          <w:pgSz w:w="12060" w:h="16950"/>
          <w:pgMar w:top="2149" w:right="1809" w:bottom="400" w:left="1809" w:header="176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9"/>
        <w:spacing w:before="33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体系统结构中处于什么位置的因素还要多，细胞处于什么位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置，只有自身、系统、整体三方面的因素，不管处于什么位置，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都能得到系统和整体的公平合理的对待，脚底板上的细胞，承 </w:t>
      </w:r>
      <w:r>
        <w:rPr>
          <w:rFonts w:ascii="SimSun" w:hAnsi="SimSun" w:eastAsia="SimSun" w:cs="SimSun"/>
          <w:sz w:val="31"/>
          <w:szCs w:val="31"/>
          <w:spacing w:val="-3"/>
        </w:rPr>
        <w:t>担着人体的全部重量和各种活动，但有最粗的腿动脉给它输 </w:t>
      </w:r>
      <w:r>
        <w:rPr>
          <w:rFonts w:ascii="SimSun" w:hAnsi="SimSun" w:eastAsia="SimSun" w:cs="SimSun"/>
          <w:sz w:val="31"/>
          <w:szCs w:val="31"/>
          <w:spacing w:val="-1"/>
        </w:rPr>
        <w:t>送血液和营养，保证它新陈代谢的需要。而</w:t>
      </w:r>
      <w:r>
        <w:rPr>
          <w:rFonts w:ascii="SimSun" w:hAnsi="SimSun" w:eastAsia="SimSun" w:cs="SimSun"/>
          <w:sz w:val="31"/>
          <w:szCs w:val="31"/>
          <w:spacing w:val="-2"/>
        </w:rPr>
        <w:t>人在社会系统结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构中处于什么位置，除自身、系统、整体三方面的因素之外，还 </w:t>
      </w:r>
      <w:r>
        <w:rPr>
          <w:rFonts w:ascii="SimSun" w:hAnsi="SimSun" w:eastAsia="SimSun" w:cs="SimSun"/>
          <w:sz w:val="31"/>
          <w:szCs w:val="31"/>
          <w:spacing w:val="-24"/>
        </w:rPr>
        <w:t>有天时、地利、人和三方面的因素，不管处于什么位置，都有可 </w:t>
      </w:r>
      <w:r>
        <w:rPr>
          <w:rFonts w:ascii="SimSun" w:hAnsi="SimSun" w:eastAsia="SimSun" w:cs="SimSun"/>
          <w:sz w:val="31"/>
          <w:szCs w:val="31"/>
          <w:spacing w:val="-13"/>
        </w:rPr>
        <w:t>能得不到系统和整体的公平合理的对待，最吃苦受累的人，包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括体力劳动者和脑力劳动者，承担着社会的全部生产和各种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活动，却有可能保证不了他们新陈代谢的物质营养和精神营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养的需要。原因就在于现在社会还没有建立起像人体那样严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密、合理、健全的机制。可以相信，将来的社会能有那样的机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制，</w:t>
      </w:r>
      <w:r>
        <w:rPr>
          <w:rFonts w:ascii="SimSun" w:hAnsi="SimSun" w:eastAsia="SimSun" w:cs="SimSun"/>
          <w:sz w:val="31"/>
          <w:szCs w:val="31"/>
          <w:spacing w:val="-4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一切人都可以有相对的平等、自由、民主的。但永</w:t>
      </w:r>
      <w:r>
        <w:rPr>
          <w:rFonts w:ascii="SimSun" w:hAnsi="SimSun" w:eastAsia="SimSun" w:cs="SimSun"/>
          <w:sz w:val="31"/>
          <w:szCs w:val="31"/>
          <w:spacing w:val="-17"/>
        </w:rPr>
        <w:t>远不会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有绝对的平等、自由、民主，也是肯定的。</w:t>
      </w:r>
    </w:p>
    <w:p>
      <w:pPr>
        <w:pStyle w:val="BodyText"/>
        <w:spacing w:line="406" w:lineRule="auto"/>
        <w:rPr/>
      </w:pPr>
      <w:r/>
    </w:p>
    <w:p>
      <w:pPr>
        <w:ind w:left="704"/>
        <w:spacing w:before="101" w:line="183" w:lineRule="auto"/>
        <w:outlineLvl w:val="6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b/>
          <w:bCs/>
          <w:spacing w:val="-7"/>
        </w:rPr>
        <w:t>6.易学的全局和谐观与中庸心理</w:t>
      </w:r>
    </w:p>
    <w:p>
      <w:pPr>
        <w:ind w:right="312" w:firstLine="709"/>
        <w:spacing w:before="3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易学中的太极系统模型和图式，阴阳系统符号和方位次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序，都体现了全局和谐的观点和原则。在易学的影响下，中国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人很早就产生了中和思想或中庸思想，也叫中和之道或中庸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之道。中和思想或中庸思想是一种心理素质，有没有这种心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理素质，说话办事是不一样的，对人处世也不相同。有这种心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理素质的人，凡事适可而止，力求无过无不及，</w:t>
      </w:r>
      <w:r>
        <w:rPr>
          <w:rFonts w:ascii="SimSun" w:hAnsi="SimSun" w:eastAsia="SimSun" w:cs="SimSun"/>
          <w:sz w:val="31"/>
          <w:szCs w:val="31"/>
          <w:spacing w:val="-24"/>
        </w:rPr>
        <w:t>不走极端；不到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万不得已，不去冒大风险。所以，中国人缺少不断进取的冒险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精神，因而没有出现过外国那样的亿万富翁。因为他懂得世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上的物质财富是有一定数量的，每个人都要依靠这些物质财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富生存，平均占有的数量是不多的，自己占有的太多，别人占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有的就必然太少，就会危及别人的生存，遭受别人的怨恨和反</w:t>
      </w:r>
    </w:p>
    <w:p>
      <w:pPr>
        <w:spacing w:line="269" w:lineRule="auto"/>
        <w:sectPr>
          <w:headerReference w:type="default" r:id="rId515"/>
          <w:pgSz w:w="11900" w:h="16840"/>
          <w:pgMar w:top="2099" w:right="1785" w:bottom="400" w:left="1720" w:header="16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36"/>
        <w:spacing w:before="33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对，怨恨和反对的人太多，就有可能丧失财富甚至生命。故中</w:t>
      </w:r>
    </w:p>
    <w:p>
      <w:pPr>
        <w:ind w:left="136"/>
        <w:spacing w:before="88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国人重在为仁，不重在为富。孟子曾引用阳虎的话说：“</w:t>
      </w:r>
      <w:r>
        <w:rPr>
          <w:rFonts w:ascii="SimSun" w:hAnsi="SimSun" w:eastAsia="SimSun" w:cs="SimSun"/>
          <w:sz w:val="31"/>
          <w:szCs w:val="31"/>
          <w:spacing w:val="-17"/>
        </w:rPr>
        <w:t>为富</w:t>
      </w:r>
      <w:r>
        <w:rPr>
          <w:rFonts w:ascii="SimSun" w:hAnsi="SimSun" w:eastAsia="SimSun" w:cs="SimSun"/>
          <w:sz w:val="31"/>
          <w:szCs w:val="31"/>
          <w:spacing w:val="-4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不仁矣，为仁不富矣”,因为为富就要贪图钱财，损人利己</w:t>
      </w:r>
      <w:r>
        <w:rPr>
          <w:rFonts w:ascii="SimSun" w:hAnsi="SimSun" w:eastAsia="SimSun" w:cs="SimSun"/>
          <w:sz w:val="31"/>
          <w:szCs w:val="31"/>
          <w:spacing w:val="-18"/>
        </w:rPr>
        <w:t>，所</w:t>
      </w:r>
    </w:p>
    <w:p>
      <w:pPr>
        <w:ind w:left="136" w:right="149"/>
        <w:spacing w:before="85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以不仁；为仁就要施舍钱财，损己利人，所以不富。亿万富翁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的每一分钱，都渗透了劳动生产者的血汗和泪</w:t>
      </w:r>
      <w:r>
        <w:rPr>
          <w:rFonts w:ascii="SimSun" w:hAnsi="SimSun" w:eastAsia="SimSun" w:cs="SimSun"/>
          <w:sz w:val="31"/>
          <w:szCs w:val="31"/>
          <w:spacing w:val="-8"/>
        </w:rPr>
        <w:t>水，甚至生命；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不进行残酷剥削和血腥掠夺，能成为亿万富翁吗?自己有资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本，有技术、善经营、善管理，无论是办工厂还是</w:t>
      </w:r>
      <w:r>
        <w:rPr>
          <w:rFonts w:ascii="SimSun" w:hAnsi="SimSun" w:eastAsia="SimSun" w:cs="SimSun"/>
          <w:sz w:val="31"/>
          <w:szCs w:val="31"/>
          <w:spacing w:val="-24"/>
        </w:rPr>
        <w:t>搞商业，取得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合理的利润和收益，也是天经地义的事情，成了富翁别人也无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怨无恨，自己也心安理得，走在大街上，也是不必有人保镖的。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当然，保镖也不完全是防别人，主要是防坏人。但如果到了人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人怨恨的地步，有保镖的也是保不住的。因为中国人有中和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思想或中庸思想，所以对人处世很重视情和理或情和礼。理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就是义，因此情和理又叫情理或情义，情是</w:t>
      </w:r>
      <w:r>
        <w:rPr>
          <w:rFonts w:ascii="SimSun" w:hAnsi="SimSun" w:eastAsia="SimSun" w:cs="SimSun"/>
          <w:sz w:val="31"/>
          <w:szCs w:val="31"/>
          <w:spacing w:val="-8"/>
        </w:rPr>
        <w:t>主观的心理因素，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义是客观的社会因素，礼是人们根据社会因素的义确定的行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为规范。所以，礼义、仁义，都是社会道德规范的范畴。</w:t>
      </w:r>
      <w:r>
        <w:rPr>
          <w:rFonts w:ascii="SimSun" w:hAnsi="SimSun" w:eastAsia="SimSun" w:cs="SimSun"/>
          <w:sz w:val="31"/>
          <w:szCs w:val="31"/>
          <w:spacing w:val="-19"/>
        </w:rPr>
        <w:t>因此，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中国人对人处世是发于情止于义或发乎情止乎礼的，也就是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自觉地用礼义来约束自己的感情，故有文明古国、礼义之邦的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光荣称号。而外国人对人处世，由于没有自觉的礼义约束，只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有硬性的法律制裁，只要有办法逃过法律制裁这一关，</w:t>
      </w:r>
      <w:r>
        <w:rPr>
          <w:rFonts w:ascii="SimSun" w:hAnsi="SimSun" w:eastAsia="SimSun" w:cs="SimSun"/>
          <w:sz w:val="31"/>
          <w:szCs w:val="31"/>
          <w:spacing w:val="-12"/>
        </w:rPr>
        <w:t>就可以 </w:t>
      </w:r>
      <w:r>
        <w:rPr>
          <w:rFonts w:ascii="SimSun" w:hAnsi="SimSun" w:eastAsia="SimSun" w:cs="SimSun"/>
          <w:sz w:val="31"/>
          <w:szCs w:val="31"/>
          <w:spacing w:val="-1"/>
        </w:rPr>
        <w:t>一切按照自己的思想感情行事。在法律允许的范围内，就可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以发乎情纵乎情，思想感情的压抑感比较小，</w:t>
      </w:r>
      <w:r>
        <w:rPr>
          <w:rFonts w:ascii="SimSun" w:hAnsi="SimSun" w:eastAsia="SimSun" w:cs="SimSun"/>
          <w:sz w:val="31"/>
          <w:szCs w:val="31"/>
          <w:spacing w:val="-8"/>
        </w:rPr>
        <w:t>自由度比较大，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但对他人的危害性也比较大。所以，有人说：中国社会是发乎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情止乎礼的社会，外国社会是发乎情纵乎情的社会。这说法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虽不十分准确，但也不无道理。中和思想或中庸思想，是从全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局和谐出发的，虽然未必能达到全局绝对和谐的目的，但达到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全局相对比较和谐比较稳定比较安静的目的，还是颇见效果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的。中国封建社会之所以长达两三千年，各个朝代只要稍懂</w:t>
      </w:r>
    </w:p>
    <w:p>
      <w:pPr>
        <w:spacing w:line="272" w:lineRule="auto"/>
        <w:sectPr>
          <w:headerReference w:type="default" r:id="rId516"/>
          <w:pgSz w:w="12090" w:h="16970"/>
          <w:pgMar w:top="2179" w:right="1795" w:bottom="400" w:left="1813" w:header="18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20"/>
        <w:spacing w:before="340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一点政治的一般都能维持二三百年，都是中和或中庸心理在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起主要作用。所以，中国的群众是最好统治的群众，只要还能 </w:t>
      </w:r>
      <w:r>
        <w:rPr>
          <w:rFonts w:ascii="SimSun" w:hAnsi="SimSun" w:eastAsia="SimSun" w:cs="SimSun"/>
          <w:sz w:val="31"/>
          <w:szCs w:val="31"/>
          <w:spacing w:val="-13"/>
        </w:rPr>
        <w:t>活下去，就会以全局和谐为重，而不采取极端行动。这就是中 </w:t>
      </w:r>
      <w:r>
        <w:rPr>
          <w:rFonts w:ascii="SimSun" w:hAnsi="SimSun" w:eastAsia="SimSun" w:cs="SimSun"/>
          <w:sz w:val="31"/>
          <w:szCs w:val="31"/>
          <w:spacing w:val="-8"/>
        </w:rPr>
        <w:t>庸心理的作用。所以孔子盛赞中庸之道说：“中庸之为德也，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其至矣乎!”但中庸也不是只有好处没有坏处的，中庸对维持 </w:t>
      </w:r>
      <w:r>
        <w:rPr>
          <w:rFonts w:ascii="SimSun" w:hAnsi="SimSun" w:eastAsia="SimSun" w:cs="SimSun"/>
          <w:sz w:val="31"/>
          <w:szCs w:val="31"/>
          <w:spacing w:val="-13"/>
        </w:rPr>
        <w:t>现状有好处，但对改革进步却是一种阻力。</w:t>
      </w:r>
      <w:r>
        <w:rPr>
          <w:rFonts w:ascii="SimSun" w:hAnsi="SimSun" w:eastAsia="SimSun" w:cs="SimSun"/>
          <w:sz w:val="31"/>
          <w:szCs w:val="31"/>
          <w:spacing w:val="-14"/>
        </w:rPr>
        <w:t>因此，革命者在革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命成功前总是要批评中庸之道、中庸思想、中庸心理，在革命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成功之后总是要提倡中庸之道、中庸思想、中庸心理的；高明 </w:t>
      </w:r>
      <w:r>
        <w:rPr>
          <w:rFonts w:ascii="SimSun" w:hAnsi="SimSun" w:eastAsia="SimSun" w:cs="SimSun"/>
          <w:sz w:val="31"/>
          <w:szCs w:val="31"/>
          <w:spacing w:val="-13"/>
        </w:rPr>
        <w:t>一点的则换为全局观点、全局思想、全局心理。说</w:t>
      </w:r>
      <w:r>
        <w:rPr>
          <w:rFonts w:ascii="SimSun" w:hAnsi="SimSun" w:eastAsia="SimSun" w:cs="SimSun"/>
          <w:sz w:val="31"/>
          <w:szCs w:val="31"/>
          <w:spacing w:val="-14"/>
        </w:rPr>
        <w:t>法不同，实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质一样。</w:t>
      </w:r>
    </w:p>
    <w:p>
      <w:pPr>
        <w:pStyle w:val="BodyText"/>
        <w:spacing w:line="467" w:lineRule="auto"/>
        <w:rPr/>
      </w:pPr>
      <w:r/>
    </w:p>
    <w:p>
      <w:pPr>
        <w:ind w:left="829"/>
        <w:spacing w:before="100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0"/>
        </w:rPr>
        <w:t>(二)易学与美学</w:t>
      </w:r>
    </w:p>
    <w:p>
      <w:pPr>
        <w:pStyle w:val="BodyText"/>
        <w:spacing w:line="436" w:lineRule="auto"/>
        <w:rPr/>
      </w:pPr>
      <w:r/>
    </w:p>
    <w:p>
      <w:pPr>
        <w:ind w:right="320" w:firstLine="689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易学理论中可以说包含了美学的全部理论，不管是内容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美还是形式美，也不管是心灵美还是外表美，都可以在易学理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论中找到依据。易学著作中最先涉及美的是&lt;易</w:t>
      </w:r>
      <w:r>
        <w:rPr>
          <w:rFonts w:ascii="SimSun" w:hAnsi="SimSun" w:eastAsia="SimSun" w:cs="SimSun"/>
          <w:sz w:val="31"/>
          <w:szCs w:val="31"/>
          <w:spacing w:val="-10"/>
        </w:rPr>
        <w:t>传·文言传》,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其中云：“乾始能以美利天下”(天才能用首创万物的美德恩惠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3"/>
        </w:rPr>
        <w:t>施行便利于天下),又云</w:t>
      </w:r>
      <w:r>
        <w:rPr>
          <w:rFonts w:ascii="SimSun" w:hAnsi="SimSun" w:eastAsia="SimSun" w:cs="SimSun"/>
          <w:sz w:val="31"/>
          <w:szCs w:val="31"/>
          <w:spacing w:val="-13"/>
        </w:rPr>
        <w:t>：“君子黄中通理，</w:t>
      </w:r>
      <w:r>
        <w:rPr>
          <w:rFonts w:ascii="SimSun" w:hAnsi="SimSun" w:eastAsia="SimSun" w:cs="SimSun"/>
          <w:sz w:val="31"/>
          <w:szCs w:val="31"/>
          <w:spacing w:val="-14"/>
        </w:rPr>
        <w:t>正位居体，美在其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中，而畅于四支，发于事业，美之至也”(坤卦如君子处中通理，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居正得体，阴柔顺从的美德包含在内，而畅快地表现于手足四 </w:t>
      </w:r>
      <w:r>
        <w:rPr>
          <w:rFonts w:ascii="SimSun" w:hAnsi="SimSun" w:eastAsia="SimSun" w:cs="SimSun"/>
          <w:sz w:val="31"/>
          <w:szCs w:val="31"/>
          <w:spacing w:val="-8"/>
        </w:rPr>
        <w:t>肢，发生效果于事业，是最美的了)。这里说的是阳刚首创万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物之美和阴柔成就万物之美，是属于美的内容方面</w:t>
      </w:r>
      <w:r>
        <w:rPr>
          <w:rFonts w:ascii="SimSun" w:hAnsi="SimSun" w:eastAsia="SimSun" w:cs="SimSun"/>
          <w:sz w:val="31"/>
          <w:szCs w:val="31"/>
          <w:spacing w:val="-14"/>
        </w:rPr>
        <w:t>的。“易有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太极，是生两仪，两仪生四象，四象生八卦”,“八卦相错，数往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者顺，知来者逆；是故，易、逆数也”,“八卦成列，象在其中</w:t>
      </w:r>
      <w:r>
        <w:rPr>
          <w:rFonts w:ascii="SimSun" w:hAnsi="SimSun" w:eastAsia="SimSun" w:cs="SimSun"/>
          <w:sz w:val="31"/>
          <w:szCs w:val="31"/>
          <w:spacing w:val="-34"/>
        </w:rPr>
        <w:t>矣；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因而重之，爻在其中矣”。这里说的是阴阳</w:t>
      </w:r>
      <w:r>
        <w:rPr>
          <w:rFonts w:ascii="SimSun" w:hAnsi="SimSun" w:eastAsia="SimSun" w:cs="SimSun"/>
          <w:sz w:val="31"/>
          <w:szCs w:val="31"/>
          <w:spacing w:val="-14"/>
        </w:rPr>
        <w:t>分合成章有序，象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数方位合理符实，是属于美的形式方面的。内容美作用于人 </w:t>
      </w:r>
      <w:r>
        <w:rPr>
          <w:rFonts w:ascii="SimSun" w:hAnsi="SimSun" w:eastAsia="SimSun" w:cs="SimSun"/>
          <w:sz w:val="31"/>
          <w:szCs w:val="31"/>
          <w:spacing w:val="-2"/>
        </w:rPr>
        <w:t>则成为心灵美，形式美作用于人则成为外表美。总的则表现</w:t>
      </w:r>
    </w:p>
    <w:p>
      <w:pPr>
        <w:spacing w:line="270" w:lineRule="auto"/>
        <w:sectPr>
          <w:headerReference w:type="default" r:id="rId517"/>
          <w:pgSz w:w="11900" w:h="16840"/>
          <w:pgMar w:top="2119" w:right="1785" w:bottom="400" w:left="1640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" w:right="110"/>
        <w:spacing w:before="332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出美的相对性，阳有阳刚之美，阴有阴柔之美，圆方长短、曲直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大小，无不各具其美；但要有所配合，有所比较，有所变化，有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所更新；如果一味单调，过分陈旧，也就不美了。所以，美和不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美，总是相对而言的。美的心理作用即审美意识和审美情趣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也很重要，故老子说：“天下皆知美之为美，斯恶已；皆知善之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为善，斯不善已；故有无相生，难易相成，长短相较，高下相倾，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音声相和，前后相随。”前面说的是心理差别和认识差别对美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和不美、善和不善的不同感知，后面说的是客观</w:t>
      </w:r>
      <w:r>
        <w:rPr>
          <w:rFonts w:ascii="SimSun" w:hAnsi="SimSun" w:eastAsia="SimSun" w:cs="SimSun"/>
          <w:sz w:val="31"/>
          <w:szCs w:val="31"/>
          <w:spacing w:val="-13"/>
        </w:rPr>
        <w:t>事物的相对性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和相倚性使美和不美、善和不善也具有相对性和相倚性。老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子的说法是从易学六大观点中来的，目的是阐明易道，已开始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涉及真、善、美和假、恶、丑的标准问题。他说：“道之为物，惟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恍惟惚；惚兮恍兮，其中有象；恍兮惚兮，其中有物；窈</w:t>
      </w:r>
      <w:r>
        <w:rPr>
          <w:rFonts w:ascii="SimSun" w:hAnsi="SimSun" w:eastAsia="SimSun" w:cs="SimSun"/>
          <w:sz w:val="31"/>
          <w:szCs w:val="31"/>
          <w:spacing w:val="-28"/>
        </w:rPr>
        <w:t>兮冥兮，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其中有精；其精甚真，其中有信；自古及今，其名不去。”有没有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真实性和可信性，是善不善、美不美的唯一标准。不真实，不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可信，就是假的、恶的、丑的。就艺术而言，有人说，画毛毛虫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不是艺术。如果所画的毛毛虫具有毛毛虫的真实性和可信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性，也就是艺术。音乐名曲《百鸟朝凤》,如果其中没有模仿百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鸟欢快鸣叫的声音，没有真实性和可信性，也不是艺术。不管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是艺术还是科学，都必须和客观世界的真实性联系起来，</w:t>
      </w:r>
      <w:r>
        <w:rPr>
          <w:rFonts w:ascii="SimSun" w:hAnsi="SimSun" w:eastAsia="SimSun" w:cs="SimSun"/>
          <w:sz w:val="31"/>
          <w:szCs w:val="31"/>
          <w:spacing w:val="-13"/>
        </w:rPr>
        <w:t>具有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可信性，才具有真、善、美的内容，才能成立；否则，就不是艺术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或科学。易学之所以是科学，就是因为它是和客观世界的真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实性联系在一起，具有可信性，并具有真、善、美的内容，才是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科学的。这可以用美学价值来衡量。</w:t>
      </w:r>
    </w:p>
    <w:p>
      <w:pPr>
        <w:pStyle w:val="BodyText"/>
        <w:spacing w:line="426" w:lineRule="auto"/>
        <w:rPr/>
      </w:pPr>
      <w:r/>
    </w:p>
    <w:p>
      <w:pPr>
        <w:ind w:left="669"/>
        <w:spacing w:before="100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1.太极系统模型的美学价值</w:t>
      </w:r>
    </w:p>
    <w:p>
      <w:pPr>
        <w:pStyle w:val="BodyText"/>
        <w:spacing w:line="242" w:lineRule="auto"/>
        <w:rPr/>
      </w:pPr>
      <w:r/>
    </w:p>
    <w:p>
      <w:pPr>
        <w:ind w:left="654"/>
        <w:spacing w:before="101" w:line="47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  <w:position w:val="11"/>
        </w:rPr>
        <w:t>太极系统模型是表现宇宙万物基本结构的基本模式。天</w:t>
      </w:r>
    </w:p>
    <w:p>
      <w:pPr>
        <w:ind w:left="1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体中绝大多数是圆形或扁圆形；细胞中绝大多数是圆形或扁</w:t>
      </w:r>
    </w:p>
    <w:p>
      <w:pPr>
        <w:spacing w:line="219" w:lineRule="auto"/>
        <w:sectPr>
          <w:headerReference w:type="default" r:id="rId518"/>
          <w:pgSz w:w="11900" w:h="16840"/>
          <w:pgMar w:top="2119" w:right="1785" w:bottom="400" w:left="1785" w:header="171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104" w:right="277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86" w:id="83"/>
      <w:bookmarkEnd w:id="83"/>
      <w:r>
        <w:rPr>
          <w:rFonts w:ascii="SimSun" w:hAnsi="SimSun" w:eastAsia="SimSun" w:cs="SimSun"/>
          <w:sz w:val="31"/>
          <w:szCs w:val="31"/>
          <w:spacing w:val="-23"/>
        </w:rPr>
        <w:t>圆形；原子、粒子、微子中也绝大多数是圆形或扁圆</w:t>
      </w:r>
      <w:r>
        <w:rPr>
          <w:rFonts w:ascii="SimSun" w:hAnsi="SimSun" w:eastAsia="SimSun" w:cs="SimSun"/>
          <w:sz w:val="31"/>
          <w:szCs w:val="31"/>
          <w:spacing w:val="-24"/>
        </w:rPr>
        <w:t>形；矿物的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聚集体多为块状，结晶体是多边形，也是圆形</w:t>
      </w:r>
      <w:r>
        <w:rPr>
          <w:rFonts w:ascii="SimSun" w:hAnsi="SimSun" w:eastAsia="SimSun" w:cs="SimSun"/>
          <w:sz w:val="31"/>
          <w:szCs w:val="31"/>
          <w:spacing w:val="-3"/>
        </w:rPr>
        <w:t>或扁圆形的变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态；只有生物体的形状千奇百怪，但生物的种子基本上是圆形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或扁圆形。太极球是圆形，太极圈是扁圆形，乾坤圈是更薄的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扁圆形，和宇宙万物联系起来有真实性和可信性，也就有了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真、善、美的内容，所以它是科学。它的美学价值就在于它真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实地反映了客观世界的基本结构，给人提供认识客观世界的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思维方法，使人能感觉到客观世界的完善和美好，使人能感觉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到大自然的善意和美德。</w:t>
      </w:r>
    </w:p>
    <w:p>
      <w:pPr>
        <w:ind w:left="708"/>
        <w:spacing w:before="322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4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阴阳系统符号的美学价值</w:t>
      </w:r>
    </w:p>
    <w:p>
      <w:pPr>
        <w:ind w:left="104" w:right="158" w:firstLine="670"/>
        <w:spacing w:before="299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阴阳系统符号是表现宇宙万物基本组合的基本方式。宇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宙万物都以阴阳正负两端两极结合而成，又以阴阳正负两质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两性相对而在。天体中有恒星，才有行星，有行星，才有卫星，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原子中有质子才有中子，有中子才有电子，无不以一阴一阳、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一正一负的方式组合；但天体的组合为相对层次的组</w:t>
      </w:r>
      <w:r>
        <w:rPr>
          <w:rFonts w:ascii="SimSun" w:hAnsi="SimSun" w:eastAsia="SimSun" w:cs="SimSun"/>
          <w:sz w:val="31"/>
          <w:szCs w:val="31"/>
          <w:spacing w:val="-2"/>
        </w:rPr>
        <w:t>合。恒 </w:t>
      </w:r>
      <w:r>
        <w:rPr>
          <w:rFonts w:ascii="SimSun" w:hAnsi="SimSun" w:eastAsia="SimSun" w:cs="SimSun"/>
          <w:sz w:val="31"/>
          <w:szCs w:val="31"/>
          <w:spacing w:val="-12"/>
        </w:rPr>
        <w:t>星不恒，但相对于行星则为恒星；行星为行，但相对</w:t>
      </w:r>
      <w:r>
        <w:rPr>
          <w:rFonts w:ascii="SimSun" w:hAnsi="SimSun" w:eastAsia="SimSun" w:cs="SimSun"/>
          <w:sz w:val="31"/>
          <w:szCs w:val="31"/>
          <w:spacing w:val="-13"/>
        </w:rPr>
        <w:t>于卫星则 </w:t>
      </w:r>
      <w:r>
        <w:rPr>
          <w:rFonts w:ascii="SimSun" w:hAnsi="SimSun" w:eastAsia="SimSun" w:cs="SimSun"/>
          <w:sz w:val="31"/>
          <w:szCs w:val="31"/>
          <w:spacing w:val="-2"/>
        </w:rPr>
        <w:t>为恒星。原子的组合为核心和外围的组合。质</w:t>
      </w:r>
      <w:r>
        <w:rPr>
          <w:rFonts w:ascii="SimSun" w:hAnsi="SimSun" w:eastAsia="SimSun" w:cs="SimSun"/>
          <w:sz w:val="31"/>
          <w:szCs w:val="31"/>
          <w:spacing w:val="-3"/>
        </w:rPr>
        <w:t>子和中子组合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成核心，电子分层组合成外围。生物的组合方式多种多样，但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也不外雌雄异体和雌雄同株两种方式，不管是雌雄异</w:t>
      </w:r>
      <w:r>
        <w:rPr>
          <w:rFonts w:ascii="SimSun" w:hAnsi="SimSun" w:eastAsia="SimSun" w:cs="SimSun"/>
          <w:sz w:val="31"/>
          <w:szCs w:val="31"/>
          <w:spacing w:val="-2"/>
        </w:rPr>
        <w:t>体还是 </w:t>
      </w:r>
      <w:r>
        <w:rPr>
          <w:rFonts w:ascii="SimSun" w:hAnsi="SimSun" w:eastAsia="SimSun" w:cs="SimSun"/>
          <w:sz w:val="31"/>
          <w:szCs w:val="31"/>
          <w:spacing w:val="-1"/>
        </w:rPr>
        <w:t>雌雄同株，遗传物质的组合都是阴阳相对组合。易学</w:t>
      </w:r>
      <w:r>
        <w:rPr>
          <w:rFonts w:ascii="SimSun" w:hAnsi="SimSun" w:eastAsia="SimSun" w:cs="SimSun"/>
          <w:sz w:val="31"/>
          <w:szCs w:val="31"/>
          <w:spacing w:val="-2"/>
        </w:rPr>
        <w:t>中的阴 </w:t>
      </w:r>
      <w:r>
        <w:rPr>
          <w:rFonts w:ascii="SimSun" w:hAnsi="SimSun" w:eastAsia="SimSun" w:cs="SimSun"/>
          <w:sz w:val="31"/>
          <w:szCs w:val="31"/>
          <w:spacing w:val="-2"/>
        </w:rPr>
        <w:t>阳系统符号，反映了客观世界组合方式的真实性，具有可信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性，也就具有能表现真、善、美的美学价值。</w:t>
      </w:r>
    </w:p>
    <w:p>
      <w:pPr>
        <w:pStyle w:val="BodyText"/>
        <w:spacing w:line="326" w:lineRule="auto"/>
        <w:rPr/>
      </w:pPr>
      <w:r/>
    </w:p>
    <w:p>
      <w:pPr>
        <w:ind w:left="708"/>
        <w:spacing w:before="101" w:line="221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3.太极图的美学价值</w:t>
      </w:r>
    </w:p>
    <w:p>
      <w:pPr>
        <w:pStyle w:val="BodyText"/>
        <w:spacing w:line="242" w:lineRule="auto"/>
        <w:rPr/>
      </w:pPr>
      <w:r/>
    </w:p>
    <w:p>
      <w:pPr>
        <w:ind w:left="104" w:right="296" w:firstLine="599"/>
        <w:spacing w:before="101" w:line="24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太极图是在太极系统模型的基础上绘制的，绘制太极图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比创造阴阳系统符号难，故当在阴阳系统符号之后产生。它</w:t>
      </w:r>
    </w:p>
    <w:p>
      <w:pPr>
        <w:spacing w:line="244" w:lineRule="auto"/>
        <w:sectPr>
          <w:headerReference w:type="default" r:id="rId519"/>
          <w:pgSz w:w="12040" w:h="16940"/>
          <w:pgMar w:top="2180" w:right="1806" w:bottom="400" w:left="1806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60"/>
        <w:spacing w:before="343" w:line="256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87" w:id="84"/>
      <w:bookmarkEnd w:id="84"/>
      <w:r>
        <w:rPr>
          <w:rFonts w:ascii="SimSun" w:hAnsi="SimSun" w:eastAsia="SimSun" w:cs="SimSun"/>
          <w:sz w:val="32"/>
          <w:szCs w:val="32"/>
          <w:spacing w:val="-22"/>
        </w:rPr>
        <w:t>的产生是原始绘画中抽象程度最高、艺术原则最</w:t>
      </w:r>
      <w:r>
        <w:rPr>
          <w:rFonts w:ascii="SimSun" w:hAnsi="SimSun" w:eastAsia="SimSun" w:cs="SimSun"/>
          <w:sz w:val="32"/>
          <w:szCs w:val="32"/>
          <w:spacing w:val="-23"/>
        </w:rPr>
        <w:t>全、美学价值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最大的杰作。太极图，看来很简单，但它所表现的内容是宇宙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万物的基本形式，这样高度抽象的合乎理性和客观世界真实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性的绘画作品，至今也是独一无二的。太极图中，包含了实与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0"/>
          <w:w w:val="99"/>
        </w:rPr>
        <w:t>虚、明与暗、动与静、顺与逆、疏与密、强与弱、开与收、聚与散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等众多艺术原则，几乎应有尽有，无一遗漏，至今仍是绘画家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们取之不尽、用之不竭的艺术原则宝库。音乐家们也将这些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艺术原则移植到音乐上去，而且这样做已有很</w:t>
      </w:r>
      <w:r>
        <w:rPr>
          <w:rFonts w:ascii="SimSun" w:hAnsi="SimSun" w:eastAsia="SimSun" w:cs="SimSun"/>
          <w:sz w:val="32"/>
          <w:szCs w:val="32"/>
          <w:spacing w:val="-13"/>
        </w:rPr>
        <w:t>长的一段历史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了。舞台艺术和舞蹈艺术的旋转运动和舞姿变化，也都遵循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太极图中的艺术原则。其他，如武术、气功、体操、柔道等，也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都直接或间接地应用太极图的运动原则。由</w:t>
      </w:r>
      <w:r>
        <w:rPr>
          <w:rFonts w:ascii="SimSun" w:hAnsi="SimSun" w:eastAsia="SimSun" w:cs="SimSun"/>
          <w:sz w:val="32"/>
          <w:szCs w:val="32"/>
          <w:spacing w:val="-11"/>
        </w:rPr>
        <w:t>此可见太极图的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美学价值，不是一般的高，而是特别的高。</w:t>
      </w:r>
    </w:p>
    <w:p>
      <w:pPr>
        <w:pStyle w:val="BodyText"/>
        <w:spacing w:line="301" w:lineRule="auto"/>
        <w:rPr/>
      </w:pPr>
      <w:r/>
    </w:p>
    <w:p>
      <w:pPr>
        <w:ind w:left="704"/>
        <w:spacing w:before="104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24"/>
        </w:rPr>
        <w:t>4.</w:t>
      </w:r>
      <w:r>
        <w:rPr>
          <w:rFonts w:ascii="SimHei" w:hAnsi="SimHei" w:eastAsia="SimHei" w:cs="SimHei"/>
          <w:sz w:val="32"/>
          <w:szCs w:val="32"/>
          <w:b/>
          <w:bCs/>
          <w:spacing w:val="-24"/>
        </w:rPr>
        <w:t>河图、洛书的美学价值</w:t>
      </w:r>
    </w:p>
    <w:p>
      <w:pPr>
        <w:ind w:right="325" w:firstLine="680"/>
        <w:spacing w:before="320" w:line="262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3"/>
        </w:rPr>
        <w:t>河图、洛书，是天地盘占卜器图和太乙占盘图，因它们的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占卜已在河图用点、圈数占卜时改用了阴阳系统符号占卜，所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以也是易学的一部分。其后河图占卜改为太乙占盘的洛书占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卜仍用点、圈数占卜，则和数学关系较大，和易学关系较小。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不过因为情况失传，自上古之末就有许多人将洛书之数和八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卦之数扯到一起，说八卦之数来自河图、洛书。说来自河图，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有一定道理，因为河图十数是人类由两手之指各五合而为十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而来的十进制数的全数，也叫自然数。人类之初，</w:t>
      </w:r>
      <w:r>
        <w:rPr>
          <w:rFonts w:ascii="SimSun" w:hAnsi="SimSun" w:eastAsia="SimSun" w:cs="SimSun"/>
          <w:sz w:val="32"/>
          <w:szCs w:val="32"/>
          <w:spacing w:val="8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1"/>
        </w:rPr>
        <w:t>一般都用十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进制自然数。 一分为二的二分制数，是特殊用途的数，主要用 </w:t>
      </w:r>
      <w:r>
        <w:rPr>
          <w:rFonts w:ascii="SimSun" w:hAnsi="SimSun" w:eastAsia="SimSun" w:cs="SimSun"/>
          <w:sz w:val="32"/>
          <w:szCs w:val="32"/>
          <w:spacing w:val="-11"/>
        </w:rPr>
        <w:t>于记录阴阳变化和有相对意义的事物，它的全数按不同分次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为二、四、八、十六、三十二、六十四等，每次的全数都含以前各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次的全数，如三次二分数八含二次二分数的全数一至</w:t>
      </w:r>
      <w:r>
        <w:rPr>
          <w:rFonts w:ascii="SimSun" w:hAnsi="SimSun" w:eastAsia="SimSun" w:cs="SimSun"/>
          <w:sz w:val="32"/>
          <w:szCs w:val="32"/>
          <w:spacing w:val="-23"/>
        </w:rPr>
        <w:t>四，也含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一次二分数的全数一和二，只是增加了五、六、七、八。河图用</w:t>
      </w:r>
    </w:p>
    <w:p>
      <w:pPr>
        <w:spacing w:line="262" w:lineRule="auto"/>
        <w:sectPr>
          <w:headerReference w:type="default" r:id="rId520"/>
          <w:pgSz w:w="11900" w:h="16840"/>
          <w:pgMar w:top="2119" w:right="1785" w:bottom="400" w:left="1599" w:header="170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74" w:right="10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十进制数的一至十全数，洛书用十进制数的一至九数，八卦用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十进制数的一至八数。从都是十进制数这一点上说，八卦之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数来自或出于河图、洛书之数，是可以的。但八卦之数和河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图、洛书之数的集合方法和记录方式是不相同的，而河图之数  </w:t>
      </w:r>
      <w:r>
        <w:rPr>
          <w:rFonts w:ascii="SimSun" w:hAnsi="SimSun" w:eastAsia="SimSun" w:cs="SimSun"/>
          <w:sz w:val="31"/>
          <w:szCs w:val="31"/>
          <w:spacing w:val="3"/>
        </w:rPr>
        <w:t>和洛书之数的集合方法和记录方式是相同的。这说明河图、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洛书之数是同一种数，而八卦之数是另一种数，说八卦之数来  </w:t>
      </w:r>
      <w:r>
        <w:rPr>
          <w:rFonts w:ascii="SimSun" w:hAnsi="SimSun" w:eastAsia="SimSun" w:cs="SimSun"/>
          <w:sz w:val="31"/>
          <w:szCs w:val="31"/>
          <w:spacing w:val="-5"/>
        </w:rPr>
        <w:t>自或出于河图、洛书之数，是不可以的。河图十数，奇数一、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三、五、七、九为天数在上，偶数二、四、六、八、十为地数在下， </w:t>
      </w:r>
      <w:r>
        <w:rPr>
          <w:rFonts w:ascii="SimSun" w:hAnsi="SimSun" w:eastAsia="SimSun" w:cs="SimSun"/>
          <w:sz w:val="31"/>
          <w:szCs w:val="31"/>
          <w:spacing w:val="-34"/>
        </w:rPr>
        <w:t>分布在天地东、南、西、北、中四方五位上，天地数上下相重，奇  </w:t>
      </w:r>
      <w:r>
        <w:rPr>
          <w:rFonts w:ascii="SimSun" w:hAnsi="SimSun" w:eastAsia="SimSun" w:cs="SimSun"/>
          <w:sz w:val="31"/>
          <w:szCs w:val="31"/>
          <w:spacing w:val="-24"/>
        </w:rPr>
        <w:t>数中数为五，偶数中数为六，中位不以五、六相重，</w:t>
      </w:r>
      <w:r>
        <w:rPr>
          <w:rFonts w:ascii="SimSun" w:hAnsi="SimSun" w:eastAsia="SimSun" w:cs="SimSun"/>
          <w:sz w:val="31"/>
          <w:szCs w:val="31"/>
          <w:spacing w:val="-25"/>
        </w:rPr>
        <w:t>而以五、十  </w:t>
      </w:r>
      <w:r>
        <w:rPr>
          <w:rFonts w:ascii="SimSun" w:hAnsi="SimSun" w:eastAsia="SimSun" w:cs="SimSun"/>
          <w:sz w:val="31"/>
          <w:szCs w:val="31"/>
          <w:spacing w:val="-24"/>
        </w:rPr>
        <w:t>相重，已失理性依据。正确的河图数位，中位五、六</w:t>
      </w:r>
      <w:r>
        <w:rPr>
          <w:rFonts w:ascii="SimSun" w:hAnsi="SimSun" w:eastAsia="SimSun" w:cs="SimSun"/>
          <w:sz w:val="31"/>
          <w:szCs w:val="31"/>
          <w:spacing w:val="-25"/>
        </w:rPr>
        <w:t>相重，北方  </w:t>
      </w:r>
      <w:r>
        <w:rPr>
          <w:rFonts w:ascii="SimSun" w:hAnsi="SimSun" w:eastAsia="SimSun" w:cs="SimSun"/>
          <w:sz w:val="31"/>
          <w:szCs w:val="31"/>
          <w:spacing w:val="-38"/>
        </w:rPr>
        <w:t>一、十相重，东方三、八相重，南方九、二相重，西方</w:t>
      </w:r>
      <w:r>
        <w:rPr>
          <w:rFonts w:ascii="SimSun" w:hAnsi="SimSun" w:eastAsia="SimSun" w:cs="SimSun"/>
          <w:sz w:val="31"/>
          <w:szCs w:val="31"/>
          <w:spacing w:val="-39"/>
        </w:rPr>
        <w:t>七、四相重，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既能体现阳顺阴逆之理，又能体现系统平衡之理。故流传下  </w:t>
      </w:r>
      <w:r>
        <w:rPr>
          <w:rFonts w:ascii="SimSun" w:hAnsi="SimSun" w:eastAsia="SimSun" w:cs="SimSun"/>
          <w:sz w:val="31"/>
          <w:szCs w:val="31"/>
          <w:spacing w:val="-2"/>
        </w:rPr>
        <w:t>来的河图不是有理性依据的古河图。四方五位的河图，改为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八方九位的洛书，只能用一至九数，去十是有理性依据的。九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数的中数是五，以五为中数也是有理性依据的。按北一、东北  </w:t>
      </w:r>
      <w:r>
        <w:rPr>
          <w:rFonts w:ascii="SimSun" w:hAnsi="SimSun" w:eastAsia="SimSun" w:cs="SimSun"/>
          <w:sz w:val="31"/>
          <w:szCs w:val="31"/>
          <w:spacing w:val="-38"/>
        </w:rPr>
        <w:t>二、东三、东南四、中五、西北六、西七、西南八、南</w:t>
      </w:r>
      <w:r>
        <w:rPr>
          <w:rFonts w:ascii="SimSun" w:hAnsi="SimSun" w:eastAsia="SimSun" w:cs="SimSun"/>
          <w:sz w:val="31"/>
          <w:szCs w:val="31"/>
          <w:spacing w:val="-39"/>
        </w:rPr>
        <w:t>九排列方位，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符合阳由顺生、阴由逆生、</w:t>
      </w:r>
      <w:r>
        <w:rPr>
          <w:rFonts w:ascii="SimSun" w:hAnsi="SimSun" w:eastAsia="SimSun" w:cs="SimSun"/>
          <w:sz w:val="31"/>
          <w:szCs w:val="31"/>
          <w:spacing w:val="4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一、九为阴阳两</w:t>
      </w:r>
      <w:r>
        <w:rPr>
          <w:rFonts w:ascii="SimSun" w:hAnsi="SimSun" w:eastAsia="SimSun" w:cs="SimSun"/>
          <w:sz w:val="31"/>
          <w:szCs w:val="31"/>
          <w:spacing w:val="-31"/>
        </w:rPr>
        <w:t>极，阳自一生，至九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为极则生阴，阴自九生，至一为极则生阳的逻辑思维，也是有  </w:t>
      </w:r>
      <w:r>
        <w:rPr>
          <w:rFonts w:ascii="SimSun" w:hAnsi="SimSun" w:eastAsia="SimSun" w:cs="SimSun"/>
          <w:sz w:val="31"/>
          <w:szCs w:val="31"/>
          <w:spacing w:val="-13"/>
        </w:rPr>
        <w:t>理性依据的。但有人为了构成纵、横、斜相加都等于十五的幻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方的需要，将二、八对调了，失去了易学方面的理性依据，得到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了数学方面的理性依据。所以，流传下来的洛书也不是有易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学理性依据的古洛书。但流传下来的河图、洛书，对易学发展  </w:t>
      </w:r>
      <w:r>
        <w:rPr>
          <w:rFonts w:ascii="SimSun" w:hAnsi="SimSun" w:eastAsia="SimSun" w:cs="SimSun"/>
          <w:sz w:val="31"/>
          <w:szCs w:val="31"/>
          <w:spacing w:val="-2"/>
        </w:rPr>
        <w:t>和心理发展都有很大影响，也有一定的美学价值，但不具有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真、善、美的美学价值。因为从上古之末到现在，研究</w:t>
      </w:r>
      <w:r>
        <w:rPr>
          <w:rFonts w:ascii="SimSun" w:hAnsi="SimSun" w:eastAsia="SimSun" w:cs="SimSun"/>
          <w:sz w:val="31"/>
          <w:szCs w:val="31"/>
          <w:spacing w:val="-24"/>
        </w:rPr>
        <w:t>河图、洛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书和八卦关系的人成百上千，著作也成百上千，尽管都能作出  </w:t>
      </w:r>
      <w:r>
        <w:rPr>
          <w:rFonts w:ascii="SimSun" w:hAnsi="SimSun" w:eastAsia="SimSun" w:cs="SimSun"/>
          <w:sz w:val="31"/>
          <w:szCs w:val="31"/>
          <w:spacing w:val="-13"/>
        </w:rPr>
        <w:t>种种推论和计算，但都不是没有缺陷的推论和计算，结论也就</w:t>
      </w:r>
    </w:p>
    <w:p>
      <w:pPr>
        <w:spacing w:line="272" w:lineRule="auto"/>
        <w:sectPr>
          <w:headerReference w:type="default" r:id="rId521"/>
          <w:pgSz w:w="11900" w:h="16840"/>
          <w:pgMar w:top="2099" w:right="1785" w:bottom="400" w:left="1785" w:header="16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320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不是唯一可信的结论，所以很难成立，原因</w:t>
      </w:r>
      <w:r>
        <w:rPr>
          <w:rFonts w:ascii="SimSun" w:hAnsi="SimSun" w:eastAsia="SimSun" w:cs="SimSun"/>
          <w:sz w:val="31"/>
          <w:szCs w:val="31"/>
          <w:spacing w:val="-14"/>
        </w:rPr>
        <w:t>就在于它们自身存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在没有理性依据的错误因素，而研究者只想证明它们的正确 </w:t>
      </w:r>
      <w:r>
        <w:rPr>
          <w:rFonts w:ascii="SimSun" w:hAnsi="SimSun" w:eastAsia="SimSun" w:cs="SimSun"/>
          <w:sz w:val="31"/>
          <w:szCs w:val="31"/>
          <w:spacing w:val="-13"/>
        </w:rPr>
        <w:t>性，不敢怀疑它们的正确性。虽然河图的用途除占卜之外，只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有作“田”字格或作“区”字格用，现代人习字有用</w:t>
      </w:r>
      <w:r>
        <w:rPr>
          <w:rFonts w:ascii="SimSun" w:hAnsi="SimSun" w:eastAsia="SimSun" w:cs="SimSun"/>
          <w:sz w:val="31"/>
          <w:szCs w:val="31"/>
          <w:spacing w:val="-39"/>
        </w:rPr>
        <w:t>“田”字格的，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有先叠方格再叠方格交叉线的，这两种格都</w:t>
      </w:r>
      <w:r>
        <w:rPr>
          <w:rFonts w:ascii="SimSun" w:hAnsi="SimSun" w:eastAsia="SimSun" w:cs="SimSun"/>
          <w:sz w:val="31"/>
          <w:szCs w:val="31"/>
          <w:spacing w:val="-14"/>
        </w:rPr>
        <w:t>可叫做四象格；但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人们却把它看成八卦之源，甚至就是八卦。洛书的用途</w:t>
      </w:r>
      <w:r>
        <w:rPr>
          <w:rFonts w:ascii="SimSun" w:hAnsi="SimSun" w:eastAsia="SimSun" w:cs="SimSun"/>
          <w:sz w:val="31"/>
          <w:szCs w:val="31"/>
          <w:spacing w:val="-3"/>
        </w:rPr>
        <w:t>除占</w:t>
      </w:r>
    </w:p>
    <w:p>
      <w:pPr>
        <w:ind w:right="320" w:firstLine="199"/>
        <w:spacing w:before="72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卜之外，有九宫之名，用于区域划分，如分中国为九州，谓之洪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范；用于制作井田，如三代的井田制，谓之九畴；用于建筑房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舍，如殷周的宫殿，谓之明堂。还可作“米”字格或九宫格用。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所以说也有一定的美学价值。但这些用途只与它们的格位有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关，和它们的数位无关，它们的数位已经没有易学的理</w:t>
      </w:r>
      <w:r>
        <w:rPr>
          <w:rFonts w:ascii="SimSun" w:hAnsi="SimSun" w:eastAsia="SimSun" w:cs="SimSun"/>
          <w:sz w:val="31"/>
          <w:szCs w:val="31"/>
          <w:spacing w:val="-14"/>
        </w:rPr>
        <w:t>性依据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了，所以说不具有真、善、美的美学价值。阴阳系统符号</w:t>
      </w:r>
      <w:r>
        <w:rPr>
          <w:rFonts w:ascii="SimSun" w:hAnsi="SimSun" w:eastAsia="SimSun" w:cs="SimSun"/>
          <w:sz w:val="31"/>
          <w:szCs w:val="31"/>
          <w:spacing w:val="-15"/>
        </w:rPr>
        <w:t>的三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分次只有八个符号，只能表示一至八数，九</w:t>
      </w:r>
      <w:r>
        <w:rPr>
          <w:rFonts w:ascii="SimSun" w:hAnsi="SimSun" w:eastAsia="SimSun" w:cs="SimSun"/>
          <w:sz w:val="31"/>
          <w:szCs w:val="31"/>
          <w:spacing w:val="-14"/>
        </w:rPr>
        <w:t>、十两数要到四分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次、五分次、六分次中才有符号表示。十进</w:t>
      </w:r>
      <w:r>
        <w:rPr>
          <w:rFonts w:ascii="SimSun" w:hAnsi="SimSun" w:eastAsia="SimSun" w:cs="SimSun"/>
          <w:sz w:val="31"/>
          <w:szCs w:val="31"/>
          <w:spacing w:val="-14"/>
        </w:rPr>
        <w:t>制数等于一个整体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一分为十，再分为百，三分为于，所以逢十进一，逢百进一，逢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千进一。二分制数等于一个整体一分为二，再分为</w:t>
      </w:r>
      <w:r>
        <w:rPr>
          <w:rFonts w:ascii="SimSun" w:hAnsi="SimSun" w:eastAsia="SimSun" w:cs="SimSun"/>
          <w:sz w:val="31"/>
          <w:szCs w:val="31"/>
          <w:spacing w:val="-14"/>
        </w:rPr>
        <w:t>四，三分为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八，但并不逢二进为一○,逢四进为一0○,逢八进为一O</w:t>
      </w:r>
      <w:r>
        <w:rPr>
          <w:rFonts w:ascii="SimSun" w:hAnsi="SimSun" w:eastAsia="SimSun" w:cs="SimSun"/>
          <w:sz w:val="31"/>
          <w:szCs w:val="31"/>
          <w:spacing w:val="3"/>
        </w:rPr>
        <w:t>○  </w:t>
      </w:r>
      <w:r>
        <w:rPr>
          <w:rFonts w:ascii="SimSun" w:hAnsi="SimSun" w:eastAsia="SimSun" w:cs="SimSun"/>
          <w:sz w:val="31"/>
          <w:szCs w:val="31"/>
          <w:spacing w:val="-4"/>
        </w:rPr>
        <w:t>O, 所以不是二进制数，不能叫二进制数，只能叫二分制数。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河图、洛书是十进制数，八卦是二分制数，不管怎样推论计算，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是永远扯不到一起去的。八卦只用一至八数，要去掉河图中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的九、十两数，要去掉洛书中的数九；也就是说八卦</w:t>
      </w:r>
      <w:r>
        <w:rPr>
          <w:rFonts w:ascii="SimSun" w:hAnsi="SimSun" w:eastAsia="SimSun" w:cs="SimSun"/>
          <w:sz w:val="31"/>
          <w:szCs w:val="31"/>
          <w:spacing w:val="-14"/>
        </w:rPr>
        <w:t>八数中不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包含河图中的数九数十，洛书中的数九；所</w:t>
      </w:r>
      <w:r>
        <w:rPr>
          <w:rFonts w:ascii="SimSun" w:hAnsi="SimSun" w:eastAsia="SimSun" w:cs="SimSun"/>
          <w:sz w:val="31"/>
          <w:szCs w:val="31"/>
          <w:spacing w:val="-14"/>
        </w:rPr>
        <w:t>以，八卦占卜是对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河图(天地盘)占卜的改造而不是继承。洛书(太乙占盘)占卜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产生于八卦占卜之后，是继承河图之数去其十，借鉴八卦方位 </w:t>
      </w:r>
      <w:r>
        <w:rPr>
          <w:rFonts w:ascii="SimSun" w:hAnsi="SimSun" w:eastAsia="SimSun" w:cs="SimSun"/>
          <w:sz w:val="31"/>
          <w:szCs w:val="31"/>
          <w:spacing w:val="-19"/>
        </w:rPr>
        <w:t>实其中。八卦之中为太极、为O、</w:t>
      </w:r>
      <w:r>
        <w:rPr>
          <w:rFonts w:ascii="SimSun" w:hAnsi="SimSun" w:eastAsia="SimSun" w:cs="SimSun"/>
          <w:sz w:val="31"/>
          <w:szCs w:val="31"/>
          <w:spacing w:val="-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为整数一，故O、</w:t>
      </w:r>
      <w:r>
        <w:rPr>
          <w:rFonts w:ascii="SimSun" w:hAnsi="SimSun" w:eastAsia="SimSun" w:cs="SimSun"/>
          <w:sz w:val="31"/>
          <w:szCs w:val="31"/>
          <w:spacing w:val="-5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一同位；分 </w:t>
      </w:r>
      <w:r>
        <w:rPr>
          <w:rFonts w:ascii="SimSun" w:hAnsi="SimSun" w:eastAsia="SimSun" w:cs="SimSun"/>
          <w:sz w:val="31"/>
          <w:szCs w:val="31"/>
          <w:spacing w:val="-13"/>
        </w:rPr>
        <w:t>数中也有一，而且各级分数中都有一，故同数不同值；同级分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数中又数不相同，但值却一样，故又同值不同数。这反映了客</w:t>
      </w:r>
    </w:p>
    <w:p>
      <w:pPr>
        <w:spacing w:line="266" w:lineRule="auto"/>
        <w:sectPr>
          <w:headerReference w:type="default" r:id="rId522"/>
          <w:pgSz w:w="11900" w:h="16840"/>
          <w:pgMar w:top="2090" w:right="1785" w:bottom="400" w:left="1640" w:header="169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63" w:right="108"/>
        <w:spacing w:before="341" w:line="25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"/>
        </w:rPr>
        <w:t>观世界中一切事物的层次等级关系和种类品种差别。因而，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以八卦为代表的阴阳系统符号具有真、善、美的美学价值，而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河图、洛书不具有真、善、美的美学价值。</w:t>
      </w:r>
    </w:p>
    <w:p>
      <w:pPr>
        <w:spacing w:line="251" w:lineRule="auto"/>
        <w:sectPr>
          <w:headerReference w:type="default" r:id="rId523"/>
          <w:pgSz w:w="12110" w:h="16990"/>
          <w:pgMar w:top="2179" w:right="1816" w:bottom="400" w:left="1816" w:header="17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6"/>
        <w:spacing w:before="309" w:line="222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-22"/>
        </w:rPr>
        <w:t>□第六章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4656"/>
        <w:spacing w:before="159" w:line="231" w:lineRule="auto"/>
        <w:rPr>
          <w:rFonts w:ascii="STXinwei" w:hAnsi="STXinwei" w:eastAsia="STXinwei" w:cs="STXinwei"/>
          <w:sz w:val="48"/>
          <w:szCs w:val="48"/>
        </w:rPr>
      </w:pPr>
      <w:r>
        <w:rPr>
          <w:rFonts w:ascii="STXinwei" w:hAnsi="STXinwei" w:eastAsia="STXinwei" w:cs="STXinwei"/>
          <w:sz w:val="48"/>
          <w:szCs w:val="48"/>
          <w:b/>
          <w:bCs/>
          <w:spacing w:val="21"/>
        </w:rPr>
        <w:t>易学先后天说</w:t>
      </w:r>
    </w:p>
    <w:p>
      <w:pPr>
        <w:pStyle w:val="BodyText"/>
        <w:spacing w:line="388" w:lineRule="auto"/>
        <w:rPr/>
      </w:pPr>
      <w:r/>
    </w:p>
    <w:p>
      <w:pPr>
        <w:ind w:right="345" w:firstLine="910"/>
        <w:spacing w:before="104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易学是阴阳变化之学，只要阴阳变化没有先天、后天之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分，就不应该有先天易学和后天易学、先天太极图和后天太极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图、先天八卦方位次序和后天八卦方位次序、先天六十四卦方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位次序和后天六十四卦方位次序之分。这个道理，当是大家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都能明白的。整个宇宙间的阴阳变化都是一样的，绝不会有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先天的阴阳变化和后天的阴阳变化，就绝不会有反映先天阴 </w:t>
      </w:r>
      <w:r>
        <w:rPr>
          <w:rFonts w:ascii="SimSun" w:hAnsi="SimSun" w:eastAsia="SimSun" w:cs="SimSun"/>
          <w:sz w:val="32"/>
          <w:szCs w:val="32"/>
          <w:spacing w:val="-6"/>
        </w:rPr>
        <w:t>阳变化的先天太极图和先天八卦方位次序，先天六十四卦方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位次序和反映后天阴阳变化的后天太极图和后天八卦方位次 </w:t>
      </w:r>
      <w:r>
        <w:rPr>
          <w:rFonts w:ascii="SimSun" w:hAnsi="SimSun" w:eastAsia="SimSun" w:cs="SimSun"/>
          <w:sz w:val="32"/>
          <w:szCs w:val="32"/>
          <w:spacing w:val="-5"/>
        </w:rPr>
        <w:t>序、后天六十四卦方位次序。如果阴阳变化有先天、后天之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分，远古人早就会创造出两种太极、两种两仪、四象、八卦、六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十四卦，形成两种易学的；也不会到伏羲才有先天八卦、六十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四卦，到文王才有后天八卦、六十四卦。如果伏羲时有先天八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卦、六十四卦，文王时有后天八卦、六十四卦，宋代以前人必有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言之者，也不会到宋初陈抟、邵雍等人才有先天、后</w:t>
      </w:r>
      <w:r>
        <w:rPr>
          <w:rFonts w:ascii="SimSun" w:hAnsi="SimSun" w:eastAsia="SimSun" w:cs="SimSun"/>
          <w:sz w:val="32"/>
          <w:szCs w:val="32"/>
          <w:spacing w:val="-12"/>
        </w:rPr>
        <w:t>天之说。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宋初陈抟，只说由他所传之图河图、洛书、太极图、八卦方位次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序图、六十四卦方位次序图等，都是伏羲时的易学图式</w:t>
      </w:r>
      <w:r>
        <w:rPr>
          <w:rFonts w:ascii="SimSun" w:hAnsi="SimSun" w:eastAsia="SimSun" w:cs="SimSun"/>
          <w:sz w:val="32"/>
          <w:szCs w:val="32"/>
          <w:spacing w:val="-17"/>
        </w:rPr>
        <w:t>。他以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7"/>
        </w:rPr>
        <w:t>河图为易学之源，故从河图说起，且据“河出图”为“龙马负图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出于河”之说，著《易龙图》一卷，已佚，但存其序，开头就说：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“且夫龙马始负图，出于羲皇之代，在太古之先。今存已合之 </w:t>
      </w:r>
      <w:r>
        <w:rPr>
          <w:rFonts w:ascii="SimSun" w:hAnsi="SimSun" w:eastAsia="SimSun" w:cs="SimSun"/>
          <w:sz w:val="32"/>
          <w:szCs w:val="32"/>
          <w:spacing w:val="-20"/>
        </w:rPr>
        <w:t>位，或疑之，况更陈其未合之数耶?”已合之位，指流传下来的</w:t>
      </w:r>
    </w:p>
    <w:p>
      <w:pPr>
        <w:spacing w:line="263" w:lineRule="auto"/>
        <w:sectPr>
          <w:headerReference w:type="default" r:id="rId524"/>
          <w:pgSz w:w="11900" w:h="16840"/>
          <w:pgMar w:top="2099" w:right="1785" w:bottom="400" w:left="1429" w:header="1804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49" w:right="134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河图数位。未合之数，指他设想的“龙图三变”的第一变和第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二变。第三变即已合之位，也就是流传下来的河图数位。因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为有人怀疑流传下来的河图数位的正确性，所以他设想出“龙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图三变”,要从由来与形成过程上证明它的正确性。但为了迁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就“今存已合之位”,致使他自己的设想也不合乎理性。如第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一变，他据“天数五，地数五，五位相得而各有合，</w:t>
      </w:r>
      <w:r>
        <w:rPr>
          <w:rFonts w:ascii="SimSun" w:hAnsi="SimSun" w:eastAsia="SimSun" w:cs="SimSun"/>
          <w:sz w:val="31"/>
          <w:szCs w:val="31"/>
          <w:spacing w:val="-25"/>
        </w:rPr>
        <w:t>天数二十有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五，地数三十，凡天地之数五十有五”的记载，</w:t>
      </w:r>
      <w:r>
        <w:rPr>
          <w:rFonts w:ascii="SimSun" w:hAnsi="SimSun" w:eastAsia="SimSun" w:cs="SimSun"/>
          <w:sz w:val="31"/>
          <w:szCs w:val="31"/>
          <w:spacing w:val="-25"/>
        </w:rPr>
        <w:t>设想天数为五个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在上的五，地数为五个在下的六、各居天、地五位。虽然合乎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天数奇、地数偶的原则，但天数为何都是五?地</w:t>
      </w:r>
      <w:r>
        <w:rPr>
          <w:rFonts w:ascii="SimSun" w:hAnsi="SimSun" w:eastAsia="SimSun" w:cs="SimSun"/>
          <w:sz w:val="31"/>
          <w:szCs w:val="31"/>
          <w:spacing w:val="3"/>
        </w:rPr>
        <w:t>数为何都是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六?连他自己也是说不出理由的。而原记天数一、三、五、七、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九，地数二、四、六、八、十，是可以说出理由的。</w:t>
      </w:r>
      <w:r>
        <w:rPr>
          <w:rFonts w:ascii="SimSun" w:hAnsi="SimSun" w:eastAsia="SimSun" w:cs="SimSun"/>
          <w:sz w:val="31"/>
          <w:szCs w:val="31"/>
          <w:spacing w:val="6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一是自然之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数，二是物之不齐，就是很好的理由。第二变，上为</w:t>
      </w:r>
      <w:r>
        <w:rPr>
          <w:rFonts w:ascii="SimSun" w:hAnsi="SimSun" w:eastAsia="SimSun" w:cs="SimSun"/>
          <w:sz w:val="31"/>
          <w:szCs w:val="31"/>
          <w:spacing w:val="-30"/>
        </w:rPr>
        <w:t>一、二、三、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四、五，下为六、七、八、九、十，后人谓为“天地已合</w:t>
      </w:r>
      <w:r>
        <w:rPr>
          <w:rFonts w:ascii="SimSun" w:hAnsi="SimSun" w:eastAsia="SimSun" w:cs="SimSun"/>
          <w:sz w:val="31"/>
          <w:szCs w:val="31"/>
          <w:spacing w:val="-39"/>
        </w:rPr>
        <w:t>之位”,但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二、四合到天数天位上去了，七、九合到地数地位中来了，实在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违反了天奇地偶的原则。第三变，为龙马负图之形，当指上面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的河图而言，下面的是洛书，当为神龟负书之形，说即五行生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成图和九宫图，固有所据。但所谓“五行生成”,即北方天一生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水，地六成之；南方地二生火，天七成之；东方天三生木，地八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成之；西方地四生金，天九成之；中央天五生土</w:t>
      </w:r>
      <w:r>
        <w:rPr>
          <w:rFonts w:ascii="SimSun" w:hAnsi="SimSun" w:eastAsia="SimSun" w:cs="SimSun"/>
          <w:sz w:val="31"/>
          <w:szCs w:val="31"/>
          <w:spacing w:val="-25"/>
        </w:rPr>
        <w:t>，地十成之的说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法。此说，始见于《尚书大传·五行传》。以五行配四季，始见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于《礼记·月令》、《礼记·礼运》。按数说，</w:t>
      </w:r>
      <w:r>
        <w:rPr>
          <w:rFonts w:ascii="SimSun" w:hAnsi="SimSun" w:eastAsia="SimSun" w:cs="SimSun"/>
          <w:sz w:val="31"/>
          <w:szCs w:val="31"/>
          <w:spacing w:val="-44"/>
        </w:rPr>
        <w:t>天地之中数居中，九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为阳数奇数天数之极，阳极生阴，十为阴数偶数地</w:t>
      </w:r>
      <w:r>
        <w:rPr>
          <w:rFonts w:ascii="SimSun" w:hAnsi="SimSun" w:eastAsia="SimSun" w:cs="SimSun"/>
          <w:sz w:val="31"/>
          <w:szCs w:val="31"/>
          <w:spacing w:val="-13"/>
        </w:rPr>
        <w:t>数之极，阴 </w:t>
      </w:r>
      <w:r>
        <w:rPr>
          <w:rFonts w:ascii="SimSun" w:hAnsi="SimSun" w:eastAsia="SimSun" w:cs="SimSun"/>
          <w:sz w:val="31"/>
          <w:szCs w:val="31"/>
          <w:spacing w:val="-24"/>
        </w:rPr>
        <w:t>极生阳，则应改为北方天一生水，地十成之；南方</w:t>
      </w:r>
      <w:r>
        <w:rPr>
          <w:rFonts w:ascii="SimSun" w:hAnsi="SimSun" w:eastAsia="SimSun" w:cs="SimSun"/>
          <w:sz w:val="31"/>
          <w:szCs w:val="31"/>
          <w:spacing w:val="-25"/>
        </w:rPr>
        <w:t>地二生火，天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九成之；东方天三生木，地八成之；西方地四生金，天七成之；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中央天五生土，地六成之才合易理。陈抟如是无所依据的设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想，以陈抟的智慧和对易理的了解，是不会画出不</w:t>
      </w:r>
      <w:r>
        <w:rPr>
          <w:rFonts w:ascii="SimSun" w:hAnsi="SimSun" w:eastAsia="SimSun" w:cs="SimSun"/>
          <w:sz w:val="31"/>
          <w:szCs w:val="31"/>
          <w:spacing w:val="-13"/>
        </w:rPr>
        <w:t>合易理的河 </w:t>
      </w:r>
      <w:r>
        <w:rPr>
          <w:rFonts w:ascii="SimSun" w:hAnsi="SimSun" w:eastAsia="SimSun" w:cs="SimSun"/>
          <w:sz w:val="31"/>
          <w:szCs w:val="31"/>
          <w:spacing w:val="-13"/>
        </w:rPr>
        <w:t>图来的。这反而说明陈抟所传之图，不是无所依据的自作</w:t>
      </w:r>
      <w:r>
        <w:rPr>
          <w:rFonts w:ascii="SimSun" w:hAnsi="SimSun" w:eastAsia="SimSun" w:cs="SimSun"/>
          <w:sz w:val="31"/>
          <w:szCs w:val="31"/>
          <w:spacing w:val="-14"/>
        </w:rPr>
        <w:t>，而</w:t>
      </w:r>
    </w:p>
    <w:p>
      <w:pPr>
        <w:spacing w:line="272" w:lineRule="auto"/>
        <w:sectPr>
          <w:headerReference w:type="default" r:id="rId525"/>
          <w:pgSz w:w="12070" w:h="16960"/>
          <w:pgMar w:top="2130" w:right="1810" w:bottom="400" w:left="1810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79"/>
        <w:spacing w:before="32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是有所依据的复制。再说，《汉书·律历志》:“天之中数五，五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为声。地之中数六，六为律。”唐僧一行也说：“合二始(一为阳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之始、九为阳之终，二为阴之始，十为阴之终，二始</w:t>
      </w:r>
      <w:r>
        <w:rPr>
          <w:rFonts w:ascii="SimSun" w:hAnsi="SimSun" w:eastAsia="SimSun" w:cs="SimSun"/>
          <w:sz w:val="31"/>
          <w:szCs w:val="31"/>
          <w:spacing w:val="-36"/>
        </w:rPr>
        <w:t>含一、二，二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终含九、十)以定刚柔，合二中(五、六)以定律历。”</w:t>
      </w:r>
      <w:r>
        <w:rPr>
          <w:rFonts w:ascii="SimSun" w:hAnsi="SimSun" w:eastAsia="SimSun" w:cs="SimSun"/>
          <w:sz w:val="31"/>
          <w:szCs w:val="31"/>
          <w:spacing w:val="-29"/>
        </w:rPr>
        <w:t>他不会不知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道，知道而不从，定是原图如此，不敢擅改之故。五行生成说，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虽非上古前期之说，但也当是上古中后期之说，既有其说，必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有其图，先秦文献，图文分离，因文用竹简而图用绢帛，不能合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为一册，故先秦典籍有文无图，不等于书外无图。西汉亦如 </w:t>
      </w:r>
      <w:r>
        <w:rPr>
          <w:rFonts w:ascii="SimSun" w:hAnsi="SimSun" w:eastAsia="SimSun" w:cs="SimSun"/>
          <w:sz w:val="31"/>
          <w:szCs w:val="31"/>
          <w:spacing w:val="-15"/>
        </w:rPr>
        <w:t>此，东汉有纸之后，以纸抄书较易，以纸抄图较难，且原书无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图，所抄者自然无图，不能以宋代以前的易学经典无图，就断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言易学自古无图，流传下来的易图都是宋人伪造的。易学的 </w:t>
      </w:r>
      <w:r>
        <w:rPr>
          <w:rFonts w:ascii="SimSun" w:hAnsi="SimSun" w:eastAsia="SimSun" w:cs="SimSun"/>
          <w:sz w:val="31"/>
          <w:szCs w:val="31"/>
          <w:spacing w:val="-3"/>
        </w:rPr>
        <w:t>古代书外之图多流传收藏于巫医星相史祝世家，长期转画复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制，有无意弄错的，有故意修改的，故多与古人按理设想设计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绘制之图不相吻合。当然，有些图也确实是后人仿照古人设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想补画增画的，如陈抟之龙图三变中的第一变、第二变，即属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此类。第三变，应当是古代流传下来的，其中不合易理</w:t>
      </w:r>
      <w:r>
        <w:rPr>
          <w:rFonts w:ascii="SimSun" w:hAnsi="SimSun" w:eastAsia="SimSun" w:cs="SimSun"/>
          <w:sz w:val="31"/>
          <w:szCs w:val="31"/>
          <w:spacing w:val="-10"/>
        </w:rPr>
        <w:t>之处，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是在流传中弄错了或改错了的结果，不应当是本来如此。由 </w:t>
      </w:r>
      <w:r>
        <w:rPr>
          <w:rFonts w:ascii="SimSun" w:hAnsi="SimSun" w:eastAsia="SimSun" w:cs="SimSun"/>
          <w:sz w:val="31"/>
          <w:szCs w:val="31"/>
          <w:spacing w:val="-15"/>
        </w:rPr>
        <w:t>于陈抟把河图、洛书合在一起称为龙图三变的第三变之图，没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有说明何为河图，何为洛书，故有刘牧的图九书十说和蔡元 </w:t>
      </w:r>
      <w:r>
        <w:rPr>
          <w:rFonts w:ascii="SimSun" w:hAnsi="SimSun" w:eastAsia="SimSun" w:cs="SimSun"/>
          <w:sz w:val="31"/>
          <w:szCs w:val="31"/>
          <w:spacing w:val="-14"/>
        </w:rPr>
        <w:t>定、朱熹的河十洛九说之争。龙马负图，神龟</w:t>
      </w:r>
      <w:r>
        <w:rPr>
          <w:rFonts w:ascii="SimSun" w:hAnsi="SimSun" w:eastAsia="SimSun" w:cs="SimSun"/>
          <w:sz w:val="31"/>
          <w:szCs w:val="31"/>
          <w:spacing w:val="-15"/>
        </w:rPr>
        <w:t>负书，本是子虚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乌有之事，其所以有神话传说，大概是因为四方五位的天地盘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占卜器图像十字架，也像马背上的鞍，故附会出龙马负图的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神话传说来；而八方九位的太乙占盘图像米字架，也像乌龟 </w:t>
      </w:r>
      <w:r>
        <w:rPr>
          <w:rFonts w:ascii="SimSun" w:hAnsi="SimSun" w:eastAsia="SimSun" w:cs="SimSun"/>
          <w:sz w:val="31"/>
          <w:szCs w:val="31"/>
          <w:spacing w:val="-15"/>
        </w:rPr>
        <w:t>形，故附会出神龟负书的神话传说来。如此附会，自然是巫者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为神其术。这样推测如果成立，自然是河十洛九说较为</w:t>
      </w:r>
      <w:r>
        <w:rPr>
          <w:rFonts w:ascii="SimSun" w:hAnsi="SimSun" w:eastAsia="SimSun" w:cs="SimSun"/>
          <w:sz w:val="31"/>
          <w:szCs w:val="31"/>
          <w:spacing w:val="-10"/>
        </w:rPr>
        <w:t>正确。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河图， 一定有过天一生水，地六成之；地二生火，天九成之；天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三生木，地八成之；地四生金，天七成之；天五生土，地十成之；</w:t>
      </w:r>
    </w:p>
    <w:p>
      <w:pPr>
        <w:spacing w:line="272" w:lineRule="auto"/>
        <w:sectPr>
          <w:headerReference w:type="default" r:id="rId526"/>
          <w:pgSz w:w="11900" w:h="16840"/>
          <w:pgMar w:top="2060" w:right="1785" w:bottom="400" w:left="1710" w:header="16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33"/>
        <w:spacing w:before="333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1"/>
          <w:w w:val="99"/>
        </w:rPr>
        <w:t>依次为北、南、东、西、中的阶段，而且这个阶段较长，所以，《周</w:t>
      </w:r>
      <w:r>
        <w:rPr>
          <w:rFonts w:ascii="SimSun" w:hAnsi="SimSun" w:eastAsia="SimSun" w:cs="SimSun"/>
          <w:sz w:val="31"/>
          <w:szCs w:val="31"/>
          <w:spacing w:val="3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易》经文才有用“九”表示阳爻，用“六”表示阴</w:t>
      </w:r>
      <w:r>
        <w:rPr>
          <w:rFonts w:ascii="SimSun" w:hAnsi="SimSun" w:eastAsia="SimSun" w:cs="SimSun"/>
          <w:sz w:val="31"/>
          <w:szCs w:val="31"/>
          <w:spacing w:val="-26"/>
        </w:rPr>
        <w:t>爻的做法。不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然，阳爻何以用“九”表示?阴爻何以用“六”表示?</w:t>
      </w:r>
      <w:r>
        <w:rPr>
          <w:rFonts w:ascii="SimSun" w:hAnsi="SimSun" w:eastAsia="SimSun" w:cs="SimSun"/>
          <w:sz w:val="31"/>
          <w:szCs w:val="31"/>
          <w:spacing w:val="-15"/>
        </w:rPr>
        <w:t>不管怎样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解释，都是难以令人完全信服的。只有“六”在子午线的下端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子位北方上，表示阴之极；“九”在子午线的</w:t>
      </w:r>
      <w:r>
        <w:rPr>
          <w:rFonts w:ascii="SimSun" w:hAnsi="SimSun" w:eastAsia="SimSun" w:cs="SimSun"/>
          <w:sz w:val="31"/>
          <w:szCs w:val="31"/>
          <w:spacing w:val="-26"/>
        </w:rPr>
        <w:t>上端午位南方，表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示阳之极；用“六”表示阴爻，用“九”表示阳爻，才能令人完全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信服。由此可知，至少在《周易》成书之时，河图</w:t>
      </w:r>
      <w:r>
        <w:rPr>
          <w:rFonts w:ascii="SimSun" w:hAnsi="SimSun" w:eastAsia="SimSun" w:cs="SimSun"/>
          <w:sz w:val="31"/>
          <w:szCs w:val="31"/>
          <w:spacing w:val="-26"/>
        </w:rPr>
        <w:t>的下方是天一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生水，地六成之；上方是地二生火，天九成之。这就不难理解</w:t>
      </w:r>
    </w:p>
    <w:p>
      <w:pPr>
        <w:ind w:right="209"/>
        <w:spacing w:before="94" w:line="271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所谓“文王卦位”或“后天卦位”不以乾为天在</w:t>
      </w:r>
      <w:r>
        <w:rPr>
          <w:rFonts w:ascii="SimSun" w:hAnsi="SimSun" w:eastAsia="SimSun" w:cs="SimSun"/>
          <w:sz w:val="31"/>
          <w:szCs w:val="31"/>
          <w:spacing w:val="-26"/>
        </w:rPr>
        <w:t>上位南方，坤为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地在下位北方；而以坎为水在下位北方(天一生水),离为火在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上位南方(地二生火)了。至于震本为雷，改为木，置于左位东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方(天三生木),和震为雷，表示春分，春始雷，震苏万物，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一阳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外现，气候转暖，树木发芽之义并不矛盾，也算可以；兑本为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泽，改为金，置于右位西方(地四生金),和兑为泽，表示立夏，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夏多雨、泽满物润，二阳外现，气候转热，草木繁茂之义大相径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庭，很违易理；如果西方非兑，而是巽，巽为风，表示秋分，秋风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起，金秋肃杀， 一阴外现，气候转凉，草木老成之义亦相符合，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不违易理；艮为山，山有止义，取草木生长如山阻隔而止之义，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为二阴外现，表示立冬，气候转冷，草木凋零，应在右下西北之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位，置于左下东北之位，表示立春、气候转温之义，不合易理；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坤为地，是全阴，表示冬至，气候转寒，当在子午线下位北方；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乾为天，是全阳，表示夏至，气候转暑，当在子午线上位南方；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坎为水，水表示寒冰融为水，是阴中生阳，气候转温，当在左下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东北立春位；离为火，火表示盛暑热如火，是阳中生阴，气候转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爽，当在右上西南立秋位。如果说坎置下位北方、离置上位南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方还有一定理由的话，坤置右上西南、乾置右下西北就没有任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何理由了。 一年四季的阴阳变化，决定一年四季的气候变化，</w:t>
      </w:r>
    </w:p>
    <w:p>
      <w:pPr>
        <w:spacing w:line="271" w:lineRule="auto"/>
        <w:sectPr>
          <w:headerReference w:type="default" r:id="rId527"/>
          <w:pgSz w:w="11900" w:h="16840"/>
          <w:pgMar w:top="2019" w:right="1785" w:bottom="400" w:left="1770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21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坤在冬至位全阴，气候转寒；坎在立春位阴中生阳，气候转温；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震在春分位一阳外现，气候转暖；兑在立夏</w:t>
      </w:r>
      <w:r>
        <w:rPr>
          <w:rFonts w:ascii="SimSun" w:hAnsi="SimSun" w:eastAsia="SimSun" w:cs="SimSun"/>
          <w:sz w:val="31"/>
          <w:szCs w:val="31"/>
          <w:spacing w:val="-14"/>
        </w:rPr>
        <w:t>位二阳外现，气候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转热；乾在夏至位全阳，气候转暑；离在立秋位阳中生阴，气候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转爽；巽在秋分位一阴外现，气候转凉；艮在立冬位二阴外现，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气候转冷；再回到坤在冬至位全阴，气候转寒。这就是易学的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阴阳变化和自然的气候变化的关系，气候变化即温度变</w:t>
      </w:r>
      <w:r>
        <w:rPr>
          <w:rFonts w:ascii="SimSun" w:hAnsi="SimSun" w:eastAsia="SimSun" w:cs="SimSun"/>
          <w:sz w:val="31"/>
          <w:szCs w:val="31"/>
          <w:spacing w:val="-15"/>
        </w:rPr>
        <w:t>化，温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度变化决定物质的运动或静止和能量转换，决定生物的生存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或死亡和新陈代谢；所以易学是科学，也是哲学。陈抟研究易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学是一位特殊人物，他说他自己是“于羲皇心地上驰</w:t>
      </w:r>
      <w:r>
        <w:rPr>
          <w:rFonts w:ascii="SimSun" w:hAnsi="SimSun" w:eastAsia="SimSun" w:cs="SimSun"/>
          <w:sz w:val="31"/>
          <w:szCs w:val="31"/>
          <w:spacing w:val="-14"/>
        </w:rPr>
        <w:t>骋，而不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于周孔足迹下盘旋”,所以他能得其环中，超以象外，发现许多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前人未能发现的问题。他首先发现八卦、六十四卦方位次序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的不合理性，设想出比较合乎理性的八卦、六十四卦方</w:t>
      </w:r>
      <w:r>
        <w:rPr>
          <w:rFonts w:ascii="SimSun" w:hAnsi="SimSun" w:eastAsia="SimSun" w:cs="SimSun"/>
          <w:sz w:val="31"/>
          <w:szCs w:val="31"/>
          <w:spacing w:val="-14"/>
        </w:rPr>
        <w:t>位次序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图。说他设想出的八卦、六十四卦方位次序图比较合乎理性，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是因为其中还有不尽合乎理性之处，他受道教易学的影响太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深了。道教易学的代表作是《周易参同契》,其中有水火匡廓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图，它的画法是把八卦中的离、坎二卦的阴阳符号变成等宽的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黑白条，形成圆圈；左半圈为离，外白、中黑、内白；右半圈为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坎，外黑、中白、内黑；构成以中心线为界的左离右坎圆圈。这 </w:t>
      </w:r>
      <w:r>
        <w:rPr>
          <w:rFonts w:ascii="SimSun" w:hAnsi="SimSun" w:eastAsia="SimSun" w:cs="SimSun"/>
          <w:sz w:val="31"/>
          <w:szCs w:val="31"/>
          <w:spacing w:val="-2"/>
        </w:rPr>
        <w:t>个圆圈就叫水火匡廓图，它和三五至精图是道教外丹理论的 </w:t>
      </w:r>
      <w:r>
        <w:rPr>
          <w:rFonts w:ascii="SimSun" w:hAnsi="SimSun" w:eastAsia="SimSun" w:cs="SimSun"/>
          <w:sz w:val="31"/>
          <w:szCs w:val="31"/>
          <w:spacing w:val="-13"/>
        </w:rPr>
        <w:t>示意图。陈抟接受了这个影响，所以他设想出八卦、六十四卦 </w:t>
      </w:r>
      <w:r>
        <w:rPr>
          <w:rFonts w:ascii="SimSun" w:hAnsi="SimSun" w:eastAsia="SimSun" w:cs="SimSun"/>
          <w:sz w:val="31"/>
          <w:szCs w:val="31"/>
          <w:spacing w:val="-13"/>
        </w:rPr>
        <w:t>方位次序图，就把离卦放在左东春分位置上，把坎卦放在右西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秋分位置上，使震卦处于立春位置，巽卦处于立秋位置，以致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这两对卦互调其位，不合易理。这本来是错误，但却抓住了二 </w:t>
      </w:r>
      <w:r>
        <w:rPr>
          <w:rFonts w:ascii="SimSun" w:hAnsi="SimSun" w:eastAsia="SimSun" w:cs="SimSun"/>
          <w:sz w:val="31"/>
          <w:szCs w:val="31"/>
          <w:spacing w:val="10"/>
        </w:rPr>
        <w:t>分制这个根本。阴阳系统符号是在二分制基础上建立起来 </w:t>
      </w:r>
      <w:r>
        <w:rPr>
          <w:rFonts w:ascii="SimSun" w:hAnsi="SimSun" w:eastAsia="SimSun" w:cs="SimSun"/>
          <w:sz w:val="31"/>
          <w:szCs w:val="31"/>
          <w:spacing w:val="-30"/>
        </w:rPr>
        <w:t>的，为了便于表现阴阳变化的全阴、阴中生阳、</w:t>
      </w:r>
      <w:r>
        <w:rPr>
          <w:rFonts w:ascii="SimSun" w:hAnsi="SimSun" w:eastAsia="SimSun" w:cs="SimSun"/>
          <w:sz w:val="31"/>
          <w:szCs w:val="31"/>
          <w:spacing w:val="5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一阳外现、二阳 </w:t>
      </w:r>
      <w:r>
        <w:rPr>
          <w:rFonts w:ascii="SimHei" w:hAnsi="SimHei" w:eastAsia="SimHei" w:cs="SimHei"/>
          <w:sz w:val="31"/>
          <w:szCs w:val="31"/>
          <w:spacing w:val="-23"/>
        </w:rPr>
        <w:t>外现、全阳、阳中生阴</w:t>
      </w:r>
      <w:r>
        <w:rPr>
          <w:rFonts w:ascii="FangSong" w:hAnsi="FangSong" w:eastAsia="FangSong" w:cs="FangSong"/>
          <w:sz w:val="31"/>
          <w:szCs w:val="31"/>
          <w:spacing w:val="-23"/>
        </w:rPr>
        <w:t>、一阴外现、二阴外现，再回到全</w:t>
      </w:r>
      <w:r>
        <w:rPr>
          <w:rFonts w:ascii="SimHei" w:hAnsi="SimHei" w:eastAsia="SimHei" w:cs="SimHei"/>
          <w:sz w:val="31"/>
          <w:szCs w:val="31"/>
          <w:spacing w:val="-23"/>
        </w:rPr>
        <w:t>阴上去</w:t>
      </w:r>
      <w:r>
        <w:rPr>
          <w:rFonts w:ascii="SimHei" w:hAnsi="SimHei" w:eastAsia="SimHei" w:cs="SimHei"/>
          <w:sz w:val="31"/>
          <w:szCs w:val="31"/>
          <w:spacing w:val="-2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的周期循环规律，八卦符号作了调整，二分制的坤、展、坎、兑、</w:t>
      </w:r>
    </w:p>
    <w:p>
      <w:pPr>
        <w:spacing w:line="272" w:lineRule="auto"/>
        <w:sectPr>
          <w:headerReference w:type="default" r:id="rId528"/>
          <w:pgSz w:w="11900" w:h="16840"/>
          <w:pgMar w:top="2080" w:right="1785" w:bottom="400" w:left="1740" w:header="16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6" w:lineRule="auto"/>
        <w:rPr/>
      </w:pPr>
      <w:r/>
    </w:p>
    <w:p>
      <w:pPr>
        <w:ind w:right="24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6"/>
        </w:rPr>
        <w:t>艮、离、巽、乾的顺序，调整为坤、坎、震、兑、乾、离、巽、</w:t>
      </w:r>
      <w:r>
        <w:rPr>
          <w:rFonts w:ascii="SimSun" w:hAnsi="SimSun" w:eastAsia="SimSun" w:cs="SimSun"/>
          <w:sz w:val="31"/>
          <w:szCs w:val="31"/>
          <w:spacing w:val="-47"/>
        </w:rPr>
        <w:t>艮了。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陈抟倒看八卦符号，以外为上，以内为下，排成坤、震、离、兑、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乾、巽、坎、艮的顺序，是顺时针方向的左旋顺序；按太极互为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2"/>
        </w:rPr>
        <w:t>顺逆之理，实际顺序是坤、震、离、兑、艮、坎、巽、乾。如果以内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为上，以外为下，正看符号，则为逆时针方向顺序的坤、震、坎、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兑、乾、巽、离、艮；按太极互为顺逆之理，实际顺序是坤、震、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坎、兑、艮、离、巽、乾。这个实际顺序就是二分制数或</w:t>
      </w:r>
      <w:r>
        <w:rPr>
          <w:rFonts w:ascii="SimSun" w:hAnsi="SimSun" w:eastAsia="SimSun" w:cs="SimSun"/>
          <w:sz w:val="31"/>
          <w:szCs w:val="31"/>
          <w:spacing w:val="-24"/>
        </w:rPr>
        <w:t>二进制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数的二元组合符号顺序了，为后来的德国数学家莱布尼茨发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现二元算术、创立二进制数学提供了启示(有说莱氏是在见到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先天易图前创立二元算术的，但还不敢公开发表，是从先</w:t>
      </w:r>
      <w:r>
        <w:rPr>
          <w:rFonts w:ascii="SimSun" w:hAnsi="SimSun" w:eastAsia="SimSun" w:cs="SimSun"/>
          <w:sz w:val="31"/>
          <w:szCs w:val="31"/>
          <w:spacing w:val="-15"/>
        </w:rPr>
        <w:t>天易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图得到验证后，才公开发表，并成为二进制数学的。果如此，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则为“验证”不为“启示”。如是“验证”,就等于说莱氏认为是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9"/>
        </w:rPr>
        <w:t>中国人先发明二元算术或二进制数了</w:t>
      </w:r>
      <w:r>
        <w:rPr>
          <w:rFonts w:ascii="SimSun" w:hAnsi="SimSun" w:eastAsia="SimSun" w:cs="SimSun"/>
          <w:sz w:val="31"/>
          <w:szCs w:val="31"/>
          <w:spacing w:val="-9"/>
        </w:rPr>
        <w:t>。)但陈抟自己并没有想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到这一点，他所定的数是乾一、兑二、离三、震四、巽五、坎六、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  <w:w w:val="99"/>
        </w:rPr>
        <w:t>艮七、坤八，是倒看的；正看是乾一、巽二、离三、艮四、兑五、坎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六、震七、坤八；而二分制数或二进制数是坤零、震一、坎二、兑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三、艮四、离五、巽六、乾七，但易学按照表现阴阳变化的需要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</w:rPr>
        <w:t>调整为展一、兑二、乾三、离四、坎五、坤六、艮七、巽八了，</w:t>
      </w:r>
      <w:r>
        <w:rPr>
          <w:rFonts w:ascii="SimSun" w:hAnsi="SimSun" w:eastAsia="SimSun" w:cs="SimSun"/>
          <w:sz w:val="31"/>
          <w:szCs w:val="31"/>
          <w:spacing w:val="-45"/>
        </w:rPr>
        <w:t>其中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无零，又不用进位法。所以，无论是易学调整之数，还是陈抟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所定之数，都不是二进制数，但可以叫二分制数。二分制数以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太极即整体为零为一，分数中无零，有一至二、 一至四、 一至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八、一至十六、 一至三十二、 一至六十四等数。这些数中的一，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有大小之分，又都不如整体之一大，故太极为整体为大一，也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作大乙、太乙；分数之一则为小一，为不同层次等级的小一。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庄子就是由此悟出大年小年的道理来的。陈抟的八卦、六十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四卦方位次序虽然没有完全定对，数也定错了，但却为二元算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术、二进制数学的符号系统奠定了基础，同时也为研究易学开</w:t>
      </w:r>
    </w:p>
    <w:p>
      <w:pPr>
        <w:spacing w:line="266" w:lineRule="auto"/>
        <w:sectPr>
          <w:headerReference w:type="default" r:id="rId529"/>
          <w:pgSz w:w="11900" w:h="16840"/>
          <w:pgMar w:top="2119" w:right="1785" w:bottom="400" w:left="1680" w:header="16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77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辟了新的途径，创造了新的方法，对易学是有很大贡献的，对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二进制数学也有一定贡献。然而他自己并没有说他</w:t>
      </w:r>
      <w:r>
        <w:rPr>
          <w:rFonts w:ascii="SimSun" w:hAnsi="SimSun" w:eastAsia="SimSun" w:cs="SimSun"/>
          <w:sz w:val="31"/>
          <w:szCs w:val="31"/>
          <w:spacing w:val="-3"/>
        </w:rPr>
        <w:t>的易学是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先天易学，太极图是先天太极图，八卦、六十四卦是先天八卦、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六十四卦。陈抟刻于华山石壁的图叫无极图，</w:t>
      </w:r>
      <w:r>
        <w:rPr>
          <w:rFonts w:ascii="SimSun" w:hAnsi="SimSun" w:eastAsia="SimSun" w:cs="SimSun"/>
          <w:sz w:val="31"/>
          <w:szCs w:val="31"/>
          <w:spacing w:val="-3"/>
        </w:rPr>
        <w:t>周敦颐改称太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极图，并作《太极图说》,传之程颐、程颢；陈抟作伏羲八卦、六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十四卦方位次序图，经穆修、李之才传至邵雍</w:t>
      </w:r>
      <w:r>
        <w:rPr>
          <w:rFonts w:ascii="SimSun" w:hAnsi="SimSun" w:eastAsia="SimSun" w:cs="SimSun"/>
          <w:sz w:val="31"/>
          <w:szCs w:val="31"/>
          <w:spacing w:val="-15"/>
        </w:rPr>
        <w:t>，被邵雍称为先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天之学和先天八卦、六十四卦方位次序图。陈抟据古传所画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之龙图三变，刘牧得第三变，说九数者为河图，十数</w:t>
      </w:r>
      <w:r>
        <w:rPr>
          <w:rFonts w:ascii="SimSun" w:hAnsi="SimSun" w:eastAsia="SimSun" w:cs="SimSun"/>
          <w:sz w:val="31"/>
          <w:szCs w:val="31"/>
          <w:spacing w:val="-20"/>
        </w:rPr>
        <w:t>者为洛书。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蔡元定于西蜀隐者处得到的太极图和陈抟的无极图</w:t>
      </w:r>
      <w:r>
        <w:rPr>
          <w:rFonts w:ascii="SimSun" w:hAnsi="SimSun" w:eastAsia="SimSun" w:cs="SimSun"/>
          <w:sz w:val="31"/>
          <w:szCs w:val="31"/>
          <w:spacing w:val="-2"/>
        </w:rPr>
        <w:t>、周敦颐 </w:t>
      </w:r>
      <w:r>
        <w:rPr>
          <w:rFonts w:ascii="SimSun" w:hAnsi="SimSun" w:eastAsia="SimSun" w:cs="SimSun"/>
          <w:sz w:val="31"/>
          <w:szCs w:val="31"/>
          <w:spacing w:val="-24"/>
        </w:rPr>
        <w:t>的太极图不同；得到的河图、洛书和刘牧的河图</w:t>
      </w:r>
      <w:r>
        <w:rPr>
          <w:rFonts w:ascii="SimSun" w:hAnsi="SimSun" w:eastAsia="SimSun" w:cs="SimSun"/>
          <w:sz w:val="31"/>
          <w:szCs w:val="31"/>
          <w:spacing w:val="-25"/>
        </w:rPr>
        <w:t>、洛书相同，但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图为十数，书为九数，是否也传自陈抟，就很难说了。蔡元定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认为是陈抟所传，称太极图为先天太极图，图的画法即流传极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广的阴阳鱼图，不过鱼头已延伸至卯酉线之前，鱼眼(阴阳根) </w:t>
      </w:r>
      <w:r>
        <w:rPr>
          <w:rFonts w:ascii="SimSun" w:hAnsi="SimSun" w:eastAsia="SimSun" w:cs="SimSun"/>
          <w:sz w:val="31"/>
          <w:szCs w:val="31"/>
          <w:spacing w:val="-3"/>
        </w:rPr>
        <w:t>已不在子午线上，而在卯酉线上了。这显然是为了适应先天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八卦左离右坎所作的改造，如图传自陈抟，则是陈抟改造的。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如图不传自陈抟，则是西蜀隐者接受陈抟影响改造的。如西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蜀隐者未接受陈抟影响也未改造，则是蔡元定得图之后，按陈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抟伏羲八卦方位即邵雍先天八卦方位改造的。阴阳鱼太极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图，即本书附图1至3中所画之太极系统模型的太极球、太极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圈重合图。图中鱼头为以太极图半径之半为圆心所作的半圆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头，半图头外包部分即鱼尾，半圆的圆心即鱼眼，是阴阳根，必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须在子午线上。此图为远古之末上古之初的古</w:t>
      </w:r>
      <w:r>
        <w:rPr>
          <w:rFonts w:ascii="SimSun" w:hAnsi="SimSun" w:eastAsia="SimSun" w:cs="SimSun"/>
          <w:sz w:val="31"/>
          <w:szCs w:val="31"/>
          <w:spacing w:val="-3"/>
        </w:rPr>
        <w:t>人所作，后人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是臆造不了的。改造后也适应不了左离右坎的方位。清人胡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渭强为解释亦难自圆其说。民初杭辛斋在《易楔》中说：“此图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流传甚古，蕴畜宏深，决非后人所能臆造”,“要为三代以上之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故物”,确是的论。陈抟改造易图，有东汉魏伯阳</w:t>
      </w:r>
      <w:r>
        <w:rPr>
          <w:rFonts w:ascii="SimSun" w:hAnsi="SimSun" w:eastAsia="SimSun" w:cs="SimSun"/>
          <w:sz w:val="31"/>
          <w:szCs w:val="31"/>
          <w:spacing w:val="-19"/>
        </w:rPr>
        <w:t>著《周易参同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契》的影响，有五代彭晓注《周易参同契》以图解易的影响。他</w:t>
      </w:r>
    </w:p>
    <w:p>
      <w:pPr>
        <w:spacing w:line="272" w:lineRule="auto"/>
        <w:sectPr>
          <w:headerReference w:type="default" r:id="rId530"/>
          <w:pgSz w:w="12050" w:h="16940"/>
          <w:pgMar w:top="2190" w:right="1807" w:bottom="400" w:left="1800" w:header="18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5" w:lineRule="auto"/>
        <w:rPr/>
      </w:pPr>
      <w:r/>
    </w:p>
    <w:p>
      <w:pPr>
        <w:ind w:left="155" w:right="360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改《周易参同契》的外丹图式即水火匡廓图和三五至精图为内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丹图式即无极图。他对河图、洛书只是增补前二变，与河图、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洛书合称龙图三变。他改八卦、六十四卦方位次序，称为伏羲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八卦、六十四卦方位次序。他对阴阳鱼太极图是否改过，现已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无法断定。说他用此图表示炼内丹的理论和过程，似</w:t>
      </w:r>
      <w:r>
        <w:rPr>
          <w:rFonts w:ascii="SimSun" w:hAnsi="SimSun" w:eastAsia="SimSun" w:cs="SimSun"/>
          <w:sz w:val="31"/>
          <w:szCs w:val="31"/>
          <w:spacing w:val="-5"/>
        </w:rPr>
        <w:t>乎是弄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错了，他的无极图才是表示炼内丹的理论和过程的，未必要再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用此图来表示。至于此图改造后也用于表示炼内丹的理论和 </w:t>
      </w:r>
      <w:r>
        <w:rPr>
          <w:rFonts w:ascii="SimSun" w:hAnsi="SimSun" w:eastAsia="SimSun" w:cs="SimSun"/>
          <w:sz w:val="31"/>
          <w:szCs w:val="31"/>
          <w:spacing w:val="-10"/>
        </w:rPr>
        <w:t>过程，可能不是他的事，而是西蜀隐者或蔡元</w:t>
      </w:r>
      <w:r>
        <w:rPr>
          <w:rFonts w:ascii="SimSun" w:hAnsi="SimSun" w:eastAsia="SimSun" w:cs="SimSun"/>
          <w:sz w:val="31"/>
          <w:szCs w:val="31"/>
          <w:spacing w:val="-11"/>
        </w:rPr>
        <w:t>定的事。总之，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陈抟没有在自己改造过的易图上加过“先天”二字，加上“先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天”二字的是邵雍、朱熹、蔡元定等；有了先天说，才有相对的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后天说。因此先后天说的提出与陈抟无关，但邵雍、朱熹、蔡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元定等人提出先后天说却与陈抟的易学内容有关。下面详论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先后天说的由来和差别。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59" w:lineRule="auto"/>
        <w:rPr/>
      </w:pPr>
      <w:r/>
    </w:p>
    <w:p>
      <w:pPr>
        <w:ind w:left="2084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22"/>
        </w:rPr>
        <w:t>一、易学先后天说的由来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right="432" w:firstLine="669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“先天”和“后天”,虽见于《周易·乾文言传》,但</w:t>
      </w:r>
      <w:r>
        <w:rPr>
          <w:rFonts w:ascii="SimSun" w:hAnsi="SimSun" w:eastAsia="SimSun" w:cs="SimSun"/>
          <w:sz w:val="31"/>
          <w:szCs w:val="31"/>
          <w:spacing w:val="-31"/>
        </w:rPr>
        <w:t>其涵义与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</w:rPr>
        <w:t>“先天易学”和“后天易学”无关。《文言传》中原文是：“夫大人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者，与天地合其德，与日月合其明，与四时合其序，与鬼神</w:t>
      </w:r>
      <w:r>
        <w:rPr>
          <w:rFonts w:ascii="SimSun" w:hAnsi="SimSun" w:eastAsia="SimSun" w:cs="SimSun"/>
          <w:sz w:val="31"/>
          <w:szCs w:val="31"/>
          <w:spacing w:val="-20"/>
        </w:rPr>
        <w:t>合其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吉凶。先天而天弗违，后天而奉天时。天且弗违，而况于人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乎?况于鬼神乎?”意思是说，那些伟大的圣人，道德高深和天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地一样，光明磊落和日月一样，言行有序和四时一样，预料吉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凶和鬼神一样。先于天时行动，天时不违背他；后于天时行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动，必然遵奉天时。天时都不违背他，又何况人呢?·何况鬼神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呢?其中并无先于自然或经验的意思，所以无关。而“先天易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学”和“后天易学”的先天和后天，却有先于天地自然或</w:t>
      </w:r>
      <w:r>
        <w:rPr>
          <w:rFonts w:ascii="SimSun" w:hAnsi="SimSun" w:eastAsia="SimSun" w:cs="SimSun"/>
          <w:sz w:val="31"/>
          <w:szCs w:val="31"/>
          <w:spacing w:val="-20"/>
        </w:rPr>
        <w:t>人的经</w:t>
      </w:r>
    </w:p>
    <w:p>
      <w:pPr>
        <w:spacing w:line="269" w:lineRule="auto"/>
        <w:sectPr>
          <w:headerReference w:type="default" r:id="rId531"/>
          <w:pgSz w:w="11900" w:h="16840"/>
          <w:pgMar w:top="2119" w:right="1785" w:bottom="400" w:left="1485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154" w:right="197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验和后于天地自然或人的经验的意思。邵雍称陈抟易学为先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天之学，是因为陈抟所传的龙图易表示的是天地未合之数、天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地已合之位、天地生成五行、五行流布九宫，九宫演为八卦的；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伏羲就是根据龙图即河图、洛书画出八卦演为六十四卦的，所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以叫伏羲八卦、六十四卦或先天八卦、六十四卦；《周易》所记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八卦、六十四卦是前者的应用；前者是本体，后者是应用；后者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是后于天地自然的，是后于伏羲的经验的，所以称文王八卦、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六十四卦为后天八卦、六十四卦，并形成“先天为体，后天为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用”之说。这种说法，又和哲学上的“体用不二”相矛盾，且不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论其龙图三变是否合乎理性，伏羲是否据之以画八卦、六十四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卦，伏羲八卦、六十四卦方位次序是否完全正确，只论其先天、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后天之说的提出，也是出于不得已。按陈抟本意是要用伏羲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八卦、六十四卦来纠正文王八卦、六十四卦的错误，取而代之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的。但他的伏羲八卦，六十四卦也不尽合乎理性，也有错误。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经过论争，纠正不了文王八卦、六十四卦的错误，也取代不了，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不得不赞成二者并存，邵雍才提出先天、后天</w:t>
      </w:r>
      <w:r>
        <w:rPr>
          <w:rFonts w:ascii="SimSun" w:hAnsi="SimSun" w:eastAsia="SimSun" w:cs="SimSun"/>
          <w:sz w:val="31"/>
          <w:szCs w:val="31"/>
          <w:spacing w:val="-14"/>
        </w:rPr>
        <w:t>之说，以求二者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并存并且略胜一筹的。这就是先后天说的由来，但其根源却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是可以上溯到秦汉或以前，甚至可以追溯到易学自身上去。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下面就作些简要的追溯。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94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2"/>
        </w:rPr>
        <w:t>(</w:t>
      </w:r>
      <w:r>
        <w:rPr>
          <w:rFonts w:ascii="FangSong" w:hAnsi="FangSong" w:eastAsia="FangSong" w:cs="FangSong"/>
          <w:sz w:val="31"/>
          <w:szCs w:val="31"/>
          <w:spacing w:val="-7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2"/>
        </w:rPr>
        <w:t>一)先天说源于东汉魏伯阳</w:t>
      </w:r>
    </w:p>
    <w:p>
      <w:pPr>
        <w:pStyle w:val="BodyText"/>
        <w:spacing w:line="417" w:lineRule="auto"/>
        <w:rPr/>
      </w:pPr>
      <w:r/>
    </w:p>
    <w:p>
      <w:pPr>
        <w:ind w:right="167" w:firstLine="784"/>
        <w:spacing w:before="100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先天说的根源，可以上溯到东汉末的道教炼丹家魏伯阳。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他是当时的黄老学派中的外丹理论家，当时</w:t>
      </w:r>
      <w:r>
        <w:rPr>
          <w:rFonts w:ascii="SimSun" w:hAnsi="SimSun" w:eastAsia="SimSun" w:cs="SimSun"/>
          <w:sz w:val="31"/>
          <w:szCs w:val="31"/>
          <w:spacing w:val="-8"/>
        </w:rPr>
        <w:t>已有道教，他的著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作《周易参同契》,被道教奉为经典。炼外丹就是炼长生不老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药，战国时期就有方士寻求和炼制长生不老药</w:t>
      </w:r>
      <w:r>
        <w:rPr>
          <w:rFonts w:ascii="SimSun" w:hAnsi="SimSun" w:eastAsia="SimSun" w:cs="SimSun"/>
          <w:sz w:val="31"/>
          <w:szCs w:val="31"/>
          <w:spacing w:val="-14"/>
        </w:rPr>
        <w:t>。《易传》上说：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“生生之谓易”,“天地之大德曰生”。这就使人</w:t>
      </w:r>
      <w:r>
        <w:rPr>
          <w:rFonts w:ascii="SimSun" w:hAnsi="SimSun" w:eastAsia="SimSun" w:cs="SimSun"/>
          <w:sz w:val="31"/>
          <w:szCs w:val="31"/>
          <w:spacing w:val="-23"/>
        </w:rPr>
        <w:t>向往长生，不老</w:t>
      </w:r>
    </w:p>
    <w:p>
      <w:pPr>
        <w:spacing w:line="262" w:lineRule="auto"/>
        <w:sectPr>
          <w:headerReference w:type="default" r:id="rId532"/>
          <w:pgSz w:w="12050" w:h="16950"/>
          <w:pgMar w:top="2179" w:right="1807" w:bottom="400" w:left="1735" w:header="18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31" w:firstLine="154"/>
        <w:spacing w:before="300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不死，和天地并存。于是就产生养生术和寻求炼制长生不老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药的现象。汉初重黄老之学，方士们也重黄老之学，但其养生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术和长生不老药，与老子无关，与黄帝、庄子也关系不大，因为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老子说“天长地久，天地所以能长且久者，以其不自生，故能长 </w:t>
      </w:r>
      <w:r>
        <w:rPr>
          <w:rFonts w:ascii="SimSun" w:hAnsi="SimSun" w:eastAsia="SimSun" w:cs="SimSun"/>
          <w:sz w:val="31"/>
          <w:szCs w:val="31"/>
          <w:spacing w:val="-19"/>
        </w:rPr>
        <w:t>生。”人能自生，不能长生，是很明白的。传说中的黄帝，由于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《内经》借其名，遂成医学之祖，但医术只能治病延长生命，不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能使人长生不老不死，也是很明白的。庄子说：“为善无近名，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为恶无近刑，缘督以为经(做事不离其中习以为常),可以保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身，可以全生，可以养亲，可以尽年。”没有人能长生不老不死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的意思，也是很明白的。但是，方士们却说黄老之学讲的是人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可以修道成圣贤，炼丹成神仙。道教就是在这种理论的基础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上建立起来的。到了东汉后期，道教已影响到全社会，魏伯阳 </w:t>
      </w:r>
      <w:r>
        <w:rPr>
          <w:rFonts w:ascii="SimSun" w:hAnsi="SimSun" w:eastAsia="SimSun" w:cs="SimSun"/>
          <w:sz w:val="31"/>
          <w:szCs w:val="31"/>
          <w:spacing w:val="-8"/>
        </w:rPr>
        <w:t>也世袭簪琚而不仕，修其默然，养志虚无，恬澹守</w:t>
      </w:r>
      <w:r>
        <w:rPr>
          <w:rFonts w:ascii="SimSun" w:hAnsi="SimSun" w:eastAsia="SimSun" w:cs="SimSun"/>
          <w:sz w:val="31"/>
          <w:szCs w:val="31"/>
          <w:spacing w:val="-9"/>
        </w:rPr>
        <w:t>素，惟道是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从。又入山炼丹多年，以汉易中的卦气说和黄老之学解释炼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丹术，著《周易参同契》,说大易、黄老、炼丹炉火三道相通</w:t>
      </w:r>
      <w:r>
        <w:rPr>
          <w:rFonts w:ascii="SimSun" w:hAnsi="SimSun" w:eastAsia="SimSun" w:cs="SimSun"/>
          <w:sz w:val="31"/>
          <w:szCs w:val="31"/>
          <w:spacing w:val="-24"/>
        </w:rPr>
        <w:t>，可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以炼成金丹，食之长生不老，得道成仙。又说“坎离为易”,左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离右坎，水金相通，又有水火匡廓图以表示“坎离为易”,有三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五至精图以表示炼丹理论。陈抟的无极图，就是水火匡廓图 </w:t>
      </w:r>
      <w:r>
        <w:rPr>
          <w:rFonts w:ascii="SimSun" w:hAnsi="SimSun" w:eastAsia="SimSun" w:cs="SimSun"/>
          <w:sz w:val="31"/>
          <w:szCs w:val="31"/>
          <w:spacing w:val="4"/>
        </w:rPr>
        <w:t>和三五至精图的结合和改造。伏羲八卦、六十四卦方位次序 </w:t>
      </w:r>
      <w:r>
        <w:rPr>
          <w:rFonts w:ascii="SimSun" w:hAnsi="SimSun" w:eastAsia="SimSun" w:cs="SimSun"/>
          <w:sz w:val="31"/>
          <w:szCs w:val="31"/>
          <w:spacing w:val="-18"/>
        </w:rPr>
        <w:t>图，就是由水火匡廓图和《说卦传》“天地定位”章的</w:t>
      </w:r>
      <w:r>
        <w:rPr>
          <w:rFonts w:ascii="SimSun" w:hAnsi="SimSun" w:eastAsia="SimSun" w:cs="SimSun"/>
          <w:sz w:val="31"/>
          <w:szCs w:val="31"/>
          <w:spacing w:val="-19"/>
        </w:rPr>
        <w:t>结合而构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成。所以伏羲卦位的左离右坎，来源于魏伯阳的左离右坎、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“坎离为易”说和水火匡廓图。至于阴阳鱼太极的改造是否和 </w:t>
      </w:r>
      <w:r>
        <w:rPr>
          <w:rFonts w:ascii="SimSun" w:hAnsi="SimSun" w:eastAsia="SimSun" w:cs="SimSun"/>
          <w:sz w:val="31"/>
          <w:szCs w:val="31"/>
          <w:spacing w:val="-8"/>
        </w:rPr>
        <w:t>陈抟有关，因无定论，不在此数。龙图三变与此无关，且书有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记载，书外有图，除前两变为陈抟设想，第三变的两图当是早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就有的，亦不在此数。下面再就魏伯阳的理论和两图作些探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8"/>
        </w:rPr>
        <w:t>讨。</w:t>
      </w:r>
    </w:p>
    <w:p>
      <w:pPr>
        <w:spacing w:line="272" w:lineRule="auto"/>
        <w:sectPr>
          <w:headerReference w:type="default" r:id="rId533"/>
          <w:pgSz w:w="12090" w:h="16970"/>
          <w:pgMar w:top="2169" w:right="1813" w:bottom="400" w:left="1635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452" w:lineRule="auto"/>
        <w:rPr/>
      </w:pPr>
      <w:r/>
    </w:p>
    <w:p>
      <w:pPr>
        <w:ind w:left="876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8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8"/>
        </w:rPr>
        <w:t>魏伯阳的炼丹理论和图式</w:t>
      </w:r>
    </w:p>
    <w:p>
      <w:pPr>
        <w:ind w:left="152" w:right="147" w:firstLine="699"/>
        <w:spacing w:before="29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魏伯阳所著&lt;周易参同契》讲的是炼外丹的理论，是明白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无误的。不能因为宋元时有人作过炼内丹的</w:t>
      </w:r>
      <w:r>
        <w:rPr>
          <w:rFonts w:ascii="SimSun" w:hAnsi="SimSun" w:eastAsia="SimSun" w:cs="SimSun"/>
          <w:sz w:val="31"/>
          <w:szCs w:val="31"/>
          <w:spacing w:val="-3"/>
        </w:rPr>
        <w:t>解释，就说它兼 </w:t>
      </w:r>
      <w:r>
        <w:rPr>
          <w:rFonts w:ascii="SimSun" w:hAnsi="SimSun" w:eastAsia="SimSun" w:cs="SimSun"/>
          <w:sz w:val="31"/>
          <w:szCs w:val="31"/>
          <w:spacing w:val="-2"/>
        </w:rPr>
        <w:t>含内、外丹两种理论。外丹理论是在古已有</w:t>
      </w:r>
      <w:r>
        <w:rPr>
          <w:rFonts w:ascii="SimSun" w:hAnsi="SimSun" w:eastAsia="SimSun" w:cs="SimSun"/>
          <w:sz w:val="31"/>
          <w:szCs w:val="31"/>
          <w:spacing w:val="-3"/>
        </w:rPr>
        <w:t>之的养生术的基 </w:t>
      </w:r>
      <w:r>
        <w:rPr>
          <w:rFonts w:ascii="SimSun" w:hAnsi="SimSun" w:eastAsia="SimSun" w:cs="SimSun"/>
          <w:sz w:val="31"/>
          <w:szCs w:val="31"/>
          <w:spacing w:val="-13"/>
        </w:rPr>
        <w:t>础上建立起来的，养生术又和炼功术密切相关</w:t>
      </w:r>
      <w:r>
        <w:rPr>
          <w:rFonts w:ascii="SimSun" w:hAnsi="SimSun" w:eastAsia="SimSun" w:cs="SimSun"/>
          <w:sz w:val="31"/>
          <w:szCs w:val="31"/>
          <w:spacing w:val="-14"/>
        </w:rPr>
        <w:t>，所以许多养生 </w:t>
      </w:r>
      <w:r>
        <w:rPr>
          <w:rFonts w:ascii="SimSun" w:hAnsi="SimSun" w:eastAsia="SimSun" w:cs="SimSun"/>
          <w:sz w:val="31"/>
          <w:szCs w:val="31"/>
          <w:spacing w:val="-2"/>
        </w:rPr>
        <w:t>理论和炼功理论也被外丹理论吸收利用，因</w:t>
      </w:r>
      <w:r>
        <w:rPr>
          <w:rFonts w:ascii="SimSun" w:hAnsi="SimSun" w:eastAsia="SimSun" w:cs="SimSun"/>
          <w:sz w:val="31"/>
          <w:szCs w:val="31"/>
          <w:spacing w:val="-3"/>
        </w:rPr>
        <w:t>而有作内丹理论 </w:t>
      </w:r>
      <w:r>
        <w:rPr>
          <w:rFonts w:ascii="SimSun" w:hAnsi="SimSun" w:eastAsia="SimSun" w:cs="SimSun"/>
          <w:sz w:val="31"/>
          <w:szCs w:val="31"/>
          <w:spacing w:val="-2"/>
        </w:rPr>
        <w:t>解释的可能性，但魏伯阳的目的是用作外丹</w:t>
      </w:r>
      <w:r>
        <w:rPr>
          <w:rFonts w:ascii="SimSun" w:hAnsi="SimSun" w:eastAsia="SimSun" w:cs="SimSun"/>
          <w:sz w:val="31"/>
          <w:szCs w:val="31"/>
          <w:spacing w:val="-3"/>
        </w:rPr>
        <w:t>理论的。其书传 </w:t>
      </w:r>
      <w:r>
        <w:rPr>
          <w:rFonts w:ascii="SimSun" w:hAnsi="SimSun" w:eastAsia="SimSun" w:cs="SimSun"/>
          <w:sz w:val="31"/>
          <w:szCs w:val="31"/>
          <w:spacing w:val="-2"/>
        </w:rPr>
        <w:t>世之后，人们也一直当作外丹理论来实践。</w:t>
      </w:r>
      <w:r>
        <w:rPr>
          <w:rFonts w:ascii="SimSun" w:hAnsi="SimSun" w:eastAsia="SimSun" w:cs="SimSun"/>
          <w:sz w:val="31"/>
          <w:szCs w:val="31"/>
          <w:spacing w:val="-3"/>
        </w:rPr>
        <w:t>由魏晋至隋唐的 </w:t>
      </w:r>
      <w:r>
        <w:rPr>
          <w:rFonts w:ascii="SimSun" w:hAnsi="SimSun" w:eastAsia="SimSun" w:cs="SimSun"/>
          <w:sz w:val="31"/>
          <w:szCs w:val="31"/>
          <w:spacing w:val="-14"/>
        </w:rPr>
        <w:t>数百年间，炼外丹的风气盛行，服食丹药致病致残致死的人很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多，其中包括富翁、名士、王公、大臣、皇帝和炼外丹的道士，而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受害最多的是渴望长生不老的皇帝和渴望得道成</w:t>
      </w:r>
      <w:r>
        <w:rPr>
          <w:rFonts w:ascii="SimSun" w:hAnsi="SimSun" w:eastAsia="SimSun" w:cs="SimSun"/>
          <w:sz w:val="31"/>
          <w:szCs w:val="31"/>
          <w:spacing w:val="2"/>
        </w:rPr>
        <w:t>仙的道士。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陈抟有鉴于此，决心改造炼外丹为炼内丹，其所作无极图的作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用，就在于改造外丹理论为内丹理论。为了这</w:t>
      </w:r>
      <w:r>
        <w:rPr>
          <w:rFonts w:ascii="SimSun" w:hAnsi="SimSun" w:eastAsia="SimSun" w:cs="SimSun"/>
          <w:sz w:val="31"/>
          <w:szCs w:val="31"/>
          <w:spacing w:val="-14"/>
        </w:rPr>
        <w:t>一目的，他才苦 </w:t>
      </w:r>
      <w:r>
        <w:rPr>
          <w:rFonts w:ascii="SimSun" w:hAnsi="SimSun" w:eastAsia="SimSun" w:cs="SimSun"/>
          <w:sz w:val="31"/>
          <w:szCs w:val="31"/>
          <w:spacing w:val="-13"/>
        </w:rPr>
        <w:t>心研究易学的，他作龙图三变图和伏羲八卦、</w:t>
      </w:r>
      <w:r>
        <w:rPr>
          <w:rFonts w:ascii="SimSun" w:hAnsi="SimSun" w:eastAsia="SimSun" w:cs="SimSun"/>
          <w:sz w:val="31"/>
          <w:szCs w:val="31"/>
          <w:spacing w:val="-14"/>
        </w:rPr>
        <w:t>六十四卦方位次 </w:t>
      </w:r>
      <w:r>
        <w:rPr>
          <w:rFonts w:ascii="SimSun" w:hAnsi="SimSun" w:eastAsia="SimSun" w:cs="SimSun"/>
          <w:sz w:val="31"/>
          <w:szCs w:val="31"/>
          <w:spacing w:val="-13"/>
        </w:rPr>
        <w:t>序图，也是为了达到这一目的的副产品；而这</w:t>
      </w:r>
      <w:r>
        <w:rPr>
          <w:rFonts w:ascii="SimSun" w:hAnsi="SimSun" w:eastAsia="SimSun" w:cs="SimSun"/>
          <w:sz w:val="31"/>
          <w:szCs w:val="31"/>
          <w:spacing w:val="-14"/>
        </w:rPr>
        <w:t>些副产品，也是 </w:t>
      </w:r>
      <w:r>
        <w:rPr>
          <w:rFonts w:ascii="SimSun" w:hAnsi="SimSun" w:eastAsia="SimSun" w:cs="SimSun"/>
          <w:sz w:val="31"/>
          <w:szCs w:val="31"/>
          <w:spacing w:val="-2"/>
        </w:rPr>
        <w:t>为这一目的服务的。周敦颐改称他的无极图</w:t>
      </w:r>
      <w:r>
        <w:rPr>
          <w:rFonts w:ascii="SimSun" w:hAnsi="SimSun" w:eastAsia="SimSun" w:cs="SimSun"/>
          <w:sz w:val="31"/>
          <w:szCs w:val="31"/>
          <w:spacing w:val="-3"/>
        </w:rPr>
        <w:t>为太极图，另作 </w:t>
      </w:r>
      <w:r>
        <w:rPr>
          <w:rFonts w:ascii="SimSun" w:hAnsi="SimSun" w:eastAsia="SimSun" w:cs="SimSun"/>
          <w:sz w:val="31"/>
          <w:szCs w:val="31"/>
          <w:spacing w:val="-2"/>
        </w:rPr>
        <w:t>说明，为自己的宇宙论和理学服务。邵雍用</w:t>
      </w:r>
      <w:r>
        <w:rPr>
          <w:rFonts w:ascii="SimSun" w:hAnsi="SimSun" w:eastAsia="SimSun" w:cs="SimSun"/>
          <w:sz w:val="31"/>
          <w:szCs w:val="31"/>
          <w:spacing w:val="-3"/>
        </w:rPr>
        <w:t>他的无极图上的 </w:t>
      </w:r>
      <w:r>
        <w:rPr>
          <w:rFonts w:ascii="SimSun" w:hAnsi="SimSun" w:eastAsia="SimSun" w:cs="SimSun"/>
          <w:sz w:val="31"/>
          <w:szCs w:val="31"/>
          <w:spacing w:val="-1"/>
        </w:rPr>
        <w:t>无极圈(上空白圈)放在阴阳鱼太极图的中心上，和他的伏羲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八卦、六十四卦方位次序图结合起来，建立自</w:t>
      </w:r>
      <w:r>
        <w:rPr>
          <w:rFonts w:ascii="SimSun" w:hAnsi="SimSun" w:eastAsia="SimSun" w:cs="SimSun"/>
          <w:sz w:val="31"/>
          <w:szCs w:val="31"/>
          <w:spacing w:val="-14"/>
        </w:rPr>
        <w:t>己的皇极经世宇 </w:t>
      </w:r>
      <w:r>
        <w:rPr>
          <w:rFonts w:ascii="SimSun" w:hAnsi="SimSun" w:eastAsia="SimSun" w:cs="SimSun"/>
          <w:sz w:val="31"/>
          <w:szCs w:val="31"/>
          <w:spacing w:val="-13"/>
        </w:rPr>
        <w:t>宙社会论，为自己的理学服务。程颐、程颢、</w:t>
      </w:r>
      <w:r>
        <w:rPr>
          <w:rFonts w:ascii="SimSun" w:hAnsi="SimSun" w:eastAsia="SimSun" w:cs="SimSun"/>
          <w:sz w:val="31"/>
          <w:szCs w:val="31"/>
          <w:spacing w:val="-14"/>
        </w:rPr>
        <w:t>朱熹、蔡元定等 </w:t>
      </w:r>
      <w:r>
        <w:rPr>
          <w:rFonts w:ascii="SimSun" w:hAnsi="SimSun" w:eastAsia="SimSun" w:cs="SimSun"/>
          <w:sz w:val="31"/>
          <w:szCs w:val="31"/>
          <w:spacing w:val="-3"/>
        </w:rPr>
        <w:t>人，不过是在他们二人的理论基础上把易学和儒学进一步结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合起来，完成了宋代理学的建立而已。魏伯</w:t>
      </w:r>
      <w:r>
        <w:rPr>
          <w:rFonts w:ascii="SimSun" w:hAnsi="SimSun" w:eastAsia="SimSun" w:cs="SimSun"/>
          <w:sz w:val="31"/>
          <w:szCs w:val="31"/>
          <w:spacing w:val="-3"/>
        </w:rPr>
        <w:t>阳的外丹理论有 </w:t>
      </w:r>
      <w:r>
        <w:rPr>
          <w:rFonts w:ascii="SimSun" w:hAnsi="SimSun" w:eastAsia="SimSun" w:cs="SimSun"/>
          <w:sz w:val="31"/>
          <w:szCs w:val="31"/>
          <w:spacing w:val="-15"/>
        </w:rPr>
        <w:t>二图：</w:t>
      </w:r>
    </w:p>
    <w:p>
      <w:pPr>
        <w:ind w:left="802"/>
        <w:spacing w:before="15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(1)水火匡廓图</w:t>
      </w:r>
    </w:p>
    <w:p>
      <w:pPr>
        <w:ind w:left="152" w:right="127" w:firstLine="629"/>
        <w:spacing w:before="101" w:line="24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水火匡廓图是根据《说卦传》有“帝出乎震”章，明确了八 </w:t>
      </w:r>
      <w:r>
        <w:rPr>
          <w:rFonts w:ascii="SimSun" w:hAnsi="SimSun" w:eastAsia="SimSun" w:cs="SimSun"/>
          <w:sz w:val="31"/>
          <w:szCs w:val="31"/>
          <w:spacing w:val="-19"/>
        </w:rPr>
        <w:t>卦方位是上离下坎、左震右兑，左下艮左上巽，右上坤右下乾，</w:t>
      </w:r>
    </w:p>
    <w:p>
      <w:pPr>
        <w:spacing w:line="246" w:lineRule="auto"/>
        <w:sectPr>
          <w:headerReference w:type="default" r:id="rId534"/>
          <w:pgSz w:w="12050" w:h="16940"/>
          <w:pgMar w:top="2120" w:right="1807" w:bottom="400" w:left="1807" w:header="17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42"/>
        <w:spacing w:before="304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使人们都认为这就是《周易》八卦的方位。其实，这未</w:t>
      </w:r>
      <w:r>
        <w:rPr>
          <w:rFonts w:ascii="SimSun" w:hAnsi="SimSun" w:eastAsia="SimSun" w:cs="SimSun"/>
          <w:sz w:val="31"/>
          <w:szCs w:val="31"/>
          <w:spacing w:val="-24"/>
        </w:rPr>
        <w:t>必是《周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易》八卦的方位，理由见前。但人们都这样认为，也就成了《周 </w:t>
      </w:r>
      <w:r>
        <w:rPr>
          <w:rFonts w:ascii="SimSun" w:hAnsi="SimSun" w:eastAsia="SimSun" w:cs="SimSun"/>
          <w:sz w:val="31"/>
          <w:szCs w:val="31"/>
          <w:spacing w:val="-20"/>
        </w:rPr>
        <w:t>易》八卦的方位了。上离下坎，上南下北，离、坎在子午线上，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成了全阴全阳或纯阴纯阳的代表，离就可以代表阳，坎就可以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代表阴了。离为火，坎为水，火就可以代表阳，水就可以代表 </w:t>
      </w:r>
      <w:r>
        <w:rPr>
          <w:rFonts w:ascii="SimSun" w:hAnsi="SimSun" w:eastAsia="SimSun" w:cs="SimSun"/>
          <w:sz w:val="31"/>
          <w:szCs w:val="31"/>
          <w:spacing w:val="-20"/>
        </w:rPr>
        <w:t>阴了。但在易学中，乾为天，坤为地，天尊地卑也是很明确的。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天为阳，地为阴，乾、坤代表天、地，乾、坤代表阴、</w:t>
      </w:r>
      <w:r>
        <w:rPr>
          <w:rFonts w:ascii="SimSun" w:hAnsi="SimSun" w:eastAsia="SimSun" w:cs="SimSun"/>
          <w:sz w:val="31"/>
          <w:szCs w:val="31"/>
          <w:spacing w:val="-35"/>
        </w:rPr>
        <w:t>阳也是很明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确的。离火坎水居上下，乾天坤地放在其他任何方位，都不合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天尊地卑之义。所以，魏伯阳承认离、坎代表阴阳，据阴阳为 </w:t>
      </w:r>
      <w:r>
        <w:rPr>
          <w:rFonts w:ascii="SimSun" w:hAnsi="SimSun" w:eastAsia="SimSun" w:cs="SimSun"/>
          <w:sz w:val="31"/>
          <w:szCs w:val="31"/>
          <w:spacing w:val="-24"/>
        </w:rPr>
        <w:t>易之理，提出“坎离为易”之说，又认为只有左离右坎，才能乾 </w:t>
      </w:r>
      <w:r>
        <w:rPr>
          <w:rFonts w:ascii="SimSun" w:hAnsi="SimSun" w:eastAsia="SimSun" w:cs="SimSun"/>
          <w:sz w:val="31"/>
          <w:szCs w:val="31"/>
          <w:spacing w:val="-3"/>
        </w:rPr>
        <w:t>上坤下，以合天尊地卑之义。于是就创造出一个左离右坎的 </w:t>
      </w:r>
      <w:r>
        <w:rPr>
          <w:rFonts w:ascii="SimSun" w:hAnsi="SimSun" w:eastAsia="SimSun" w:cs="SimSun"/>
          <w:sz w:val="31"/>
          <w:szCs w:val="31"/>
          <w:spacing w:val="9"/>
        </w:rPr>
        <w:t>水火匡廓图来。其图如附图31上。此图以离卦符号</w:t>
      </w:r>
      <w:r>
        <w:rPr>
          <w:rFonts w:ascii="SimSun" w:hAnsi="SimSun" w:eastAsia="SimSun" w:cs="SimSun"/>
          <w:sz w:val="31"/>
          <w:szCs w:val="31"/>
          <w:spacing w:val="8"/>
        </w:rPr>
        <w:t>的阴阳 </w:t>
      </w:r>
      <w:r>
        <w:rPr>
          <w:rFonts w:ascii="SimSun" w:hAnsi="SimSun" w:eastAsia="SimSun" w:cs="SimSun"/>
          <w:sz w:val="31"/>
          <w:szCs w:val="31"/>
          <w:spacing w:val="-3"/>
        </w:rPr>
        <w:t>符号变成黑白带为左半圆，以坎卦符号的阴阳符号变成黑白 </w:t>
      </w:r>
      <w:r>
        <w:rPr>
          <w:rFonts w:ascii="SimSun" w:hAnsi="SimSun" w:eastAsia="SimSun" w:cs="SimSun"/>
          <w:sz w:val="31"/>
          <w:szCs w:val="31"/>
          <w:spacing w:val="-14"/>
        </w:rPr>
        <w:t>带为右半圆，构成整圆，使整圆只有离火坎</w:t>
      </w:r>
      <w:r>
        <w:rPr>
          <w:rFonts w:ascii="SimSun" w:hAnsi="SimSun" w:eastAsia="SimSun" w:cs="SimSun"/>
          <w:sz w:val="31"/>
          <w:szCs w:val="31"/>
          <w:spacing w:val="-15"/>
        </w:rPr>
        <w:t>水的位置，而没有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其他各卦的位置，显然不合易理。但其强调水火的重要性，为 </w:t>
      </w:r>
      <w:r>
        <w:rPr>
          <w:rFonts w:ascii="SimSun" w:hAnsi="SimSun" w:eastAsia="SimSun" w:cs="SimSun"/>
          <w:sz w:val="31"/>
          <w:szCs w:val="31"/>
          <w:spacing w:val="-3"/>
        </w:rPr>
        <w:t>其炼丹必须以水火为根本的三五至精图服务的用意是很清楚 </w:t>
      </w:r>
      <w:r>
        <w:rPr>
          <w:rFonts w:ascii="SimSun" w:hAnsi="SimSun" w:eastAsia="SimSun" w:cs="SimSun"/>
          <w:sz w:val="31"/>
          <w:szCs w:val="31"/>
          <w:spacing w:val="-18"/>
        </w:rPr>
        <w:t>的。五代彭晓所注《周易参同契》中有此图。</w:t>
      </w:r>
    </w:p>
    <w:p>
      <w:pPr>
        <w:ind w:left="659"/>
        <w:spacing w:before="10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(2)三五至精图</w:t>
      </w:r>
    </w:p>
    <w:p>
      <w:pPr>
        <w:ind w:right="412" w:firstLine="650"/>
        <w:spacing w:before="81" w:line="26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三五至精图，由五个表示五行的圆圈和一个表示成丹的 </w:t>
      </w:r>
      <w:r>
        <w:rPr>
          <w:rFonts w:ascii="SimSun" w:hAnsi="SimSun" w:eastAsia="SimSun" w:cs="SimSun"/>
          <w:sz w:val="31"/>
          <w:szCs w:val="31"/>
          <w:spacing w:val="-10"/>
        </w:rPr>
        <w:t>圆圈构成。各圈之间用线连接，表示五行交相</w:t>
      </w:r>
      <w:r>
        <w:rPr>
          <w:rFonts w:ascii="SimSun" w:hAnsi="SimSun" w:eastAsia="SimSun" w:cs="SimSun"/>
          <w:sz w:val="31"/>
          <w:szCs w:val="31"/>
          <w:spacing w:val="-11"/>
        </w:rPr>
        <w:t>作用炼成丹药。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五行圈中注以火、水、土、木、金字样，成丹圈未注成丹字样，五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行圈的火圈居左上方，水圈居右上方，土圈居中央，木圈居左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下方，金圈居右下方，成丹圈居最下和中央土圈在同一轴线 </w:t>
      </w:r>
      <w:r>
        <w:rPr>
          <w:rFonts w:ascii="SimSun" w:hAnsi="SimSun" w:eastAsia="SimSun" w:cs="SimSun"/>
          <w:sz w:val="31"/>
          <w:szCs w:val="31"/>
          <w:spacing w:val="-24"/>
        </w:rPr>
        <w:t>上。土圈有四条线和火圈、水圈、木圈、金圈相连接；火圈、木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圈之间有线连接；水圈、金圈之间有线连接；火圈、水圈、木圈、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金圈各有一线和成丹圈连接，土圈没有；火圈、水圈之间无线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连接；木圈、金圈之间无线连接。按五行交相作用炼成丹药之</w:t>
      </w:r>
    </w:p>
    <w:p>
      <w:pPr>
        <w:spacing w:line="268" w:lineRule="auto"/>
        <w:sectPr>
          <w:headerReference w:type="default" r:id="rId535"/>
          <w:pgSz w:w="12080" w:h="16970"/>
          <w:pgMar w:top="2149" w:right="1812" w:bottom="400" w:left="1700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firstLine="160"/>
        <w:spacing w:before="317" w:line="264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88" w:id="85"/>
      <w:bookmarkEnd w:id="85"/>
      <w:r>
        <w:rPr>
          <w:rFonts w:ascii="SimSun" w:hAnsi="SimSun" w:eastAsia="SimSun" w:cs="SimSun"/>
          <w:sz w:val="32"/>
          <w:szCs w:val="32"/>
          <w:spacing w:val="-42"/>
          <w:w w:val="99"/>
        </w:rPr>
        <w:t>理，则火、水之间，木、金之间，也当有线连接；土也当有线和成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丹圈连接。如果说水、火只起融合烧炼作用，土、木、</w:t>
      </w:r>
      <w:r>
        <w:rPr>
          <w:rFonts w:ascii="SimSun" w:hAnsi="SimSun" w:eastAsia="SimSun" w:cs="SimSun"/>
          <w:sz w:val="32"/>
          <w:szCs w:val="32"/>
          <w:spacing w:val="-29"/>
        </w:rPr>
        <w:t>金才是成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丹原料或因素，则水、火不应有线和成丹连接，土、</w:t>
      </w:r>
      <w:r>
        <w:rPr>
          <w:rFonts w:ascii="SimSun" w:hAnsi="SimSun" w:eastAsia="SimSun" w:cs="SimSun"/>
          <w:sz w:val="32"/>
          <w:szCs w:val="32"/>
          <w:spacing w:val="-29"/>
        </w:rPr>
        <w:t>木、金才应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有线和成丹圈连接。看来，魏伯阳的炼丹图式也有思考设计  </w:t>
      </w:r>
      <w:r>
        <w:rPr>
          <w:rFonts w:ascii="SimSun" w:hAnsi="SimSun" w:eastAsia="SimSun" w:cs="SimSun"/>
          <w:sz w:val="32"/>
          <w:szCs w:val="32"/>
          <w:spacing w:val="5"/>
        </w:rPr>
        <w:t>不够周详严密之处。其图如附图31下。为什么叫三五至精  </w:t>
      </w:r>
      <w:r>
        <w:rPr>
          <w:rFonts w:ascii="SimSun" w:hAnsi="SimSun" w:eastAsia="SimSun" w:cs="SimSun"/>
          <w:sz w:val="32"/>
          <w:szCs w:val="32"/>
          <w:spacing w:val="-23"/>
        </w:rPr>
        <w:t>图，因为有“三五与一”的说法。何谓“三五与一”?魏伯阳没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有具体说明，所以后人有多种解释。“三五与</w:t>
      </w:r>
      <w:r>
        <w:rPr>
          <w:rFonts w:ascii="SimSun" w:hAnsi="SimSun" w:eastAsia="SimSun" w:cs="SimSun"/>
          <w:sz w:val="32"/>
          <w:szCs w:val="32"/>
          <w:spacing w:val="-18"/>
        </w:rPr>
        <w:t>一”即“三五为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一”,“为一”就是合一而成丹药。这是共同的解释。但“三五”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47"/>
          <w:w w:val="97"/>
        </w:rPr>
        <w:t>的解释就不同了；有说“三”指火、金、木，“五”指土的；有说“三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五”是指五行分为土、木火、金水三组的。对五行分为三组各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是何物也有不同说法：有说火土是丹砂，金水是铅的；有说火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木是汞，水金是铅，土是黄芽的；前说又与五行分三组的分法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不同，分为火土、金水、木三组了。其实，以上解释和说</w:t>
      </w:r>
      <w:r>
        <w:rPr>
          <w:rFonts w:ascii="SimSun" w:hAnsi="SimSun" w:eastAsia="SimSun" w:cs="SimSun"/>
          <w:sz w:val="32"/>
          <w:szCs w:val="32"/>
          <w:spacing w:val="-29"/>
        </w:rPr>
        <w:t>法都未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必对，因为不合乎理性。合乎理性的解释应该是：木是药物，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9"/>
        </w:rPr>
        <w:t>土是丹砂，金是水银，调之以水，炼之以火，生成丹药。“三五”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者，药物、丹砂、水银三物加水、火合为五物，故为“三五”</w:t>
      </w:r>
      <w:r>
        <w:rPr>
          <w:rFonts w:ascii="SimSun" w:hAnsi="SimSun" w:eastAsia="SimSun" w:cs="SimSun"/>
          <w:sz w:val="32"/>
          <w:szCs w:val="32"/>
          <w:spacing w:val="-33"/>
        </w:rPr>
        <w:t>也。 </w:t>
      </w:r>
      <w:r>
        <w:rPr>
          <w:rFonts w:ascii="SimSun" w:hAnsi="SimSun" w:eastAsia="SimSun" w:cs="SimSun"/>
          <w:sz w:val="32"/>
          <w:szCs w:val="32"/>
          <w:spacing w:val="-41"/>
          <w:w w:val="99"/>
        </w:rPr>
        <w:t>《周易参同契》上说：“三五与一，天地至精”,以三物加水、火合</w:t>
      </w:r>
      <w:r>
        <w:rPr>
          <w:rFonts w:ascii="SimSun" w:hAnsi="SimSun" w:eastAsia="SimSun" w:cs="SimSun"/>
          <w:sz w:val="32"/>
          <w:szCs w:val="32"/>
          <w:spacing w:val="2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为五物，炼成金丹，成为一物。这一物就是丹药，</w:t>
      </w:r>
      <w:r>
        <w:rPr>
          <w:rFonts w:ascii="SimSun" w:hAnsi="SimSun" w:eastAsia="SimSun" w:cs="SimSun"/>
          <w:sz w:val="32"/>
          <w:szCs w:val="32"/>
          <w:spacing w:val="-29"/>
        </w:rPr>
        <w:t>也就是“天地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3"/>
        </w:rPr>
        <w:t>至精”了。所以叫“三五与一”,而图则叫做“三五至精图”。按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“三五至精图”炼金丹是非常难的，原料是药物、朱砂、水银。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7"/>
        </w:rPr>
        <w:t>药物即中草药，但未说明是何种中草药，有说是黄芽的，亦不  </w:t>
      </w:r>
      <w:r>
        <w:rPr>
          <w:rFonts w:ascii="SimSun" w:hAnsi="SimSun" w:eastAsia="SimSun" w:cs="SimSun"/>
          <w:sz w:val="32"/>
          <w:szCs w:val="32"/>
          <w:spacing w:val="-17"/>
        </w:rPr>
        <w:t>知黄芽为何物。丹砂即朱砂或辰砂，为硫化汞</w:t>
      </w:r>
      <w:r>
        <w:rPr>
          <w:rFonts w:ascii="SimSun" w:hAnsi="SimSun" w:eastAsia="SimSun" w:cs="SimSun"/>
          <w:sz w:val="32"/>
          <w:szCs w:val="32"/>
          <w:spacing w:val="-18"/>
        </w:rPr>
        <w:t>矿物，红色，是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炼汞的原料，经火炼后有毒。水银即汞，在常温下为液态金  </w:t>
      </w:r>
      <w:r>
        <w:rPr>
          <w:rFonts w:ascii="SimSun" w:hAnsi="SimSun" w:eastAsia="SimSun" w:cs="SimSun"/>
          <w:sz w:val="32"/>
          <w:szCs w:val="32"/>
          <w:spacing w:val="-6"/>
        </w:rPr>
        <w:t>属，有毒，加热成蒸气亦有毒。长时间加热就全成蒸气散发  </w:t>
      </w:r>
      <w:r>
        <w:rPr>
          <w:rFonts w:ascii="SimSun" w:hAnsi="SimSun" w:eastAsia="SimSun" w:cs="SimSun"/>
          <w:sz w:val="32"/>
          <w:szCs w:val="32"/>
          <w:spacing w:val="-27"/>
        </w:rPr>
        <w:t>掉。这三种原料，调之以水，炼之以火，要炼很长时间，而且要  </w:t>
      </w:r>
      <w:r>
        <w:rPr>
          <w:rFonts w:ascii="SimSun" w:hAnsi="SimSun" w:eastAsia="SimSun" w:cs="SimSun"/>
          <w:sz w:val="32"/>
          <w:szCs w:val="32"/>
          <w:spacing w:val="-17"/>
        </w:rPr>
        <w:t>按六日七分的卦气来炼，卦气不同，火候也要不同，掌握不好  </w:t>
      </w:r>
      <w:r>
        <w:rPr>
          <w:rFonts w:ascii="SimSun" w:hAnsi="SimSun" w:eastAsia="SimSun" w:cs="SimSun"/>
          <w:sz w:val="32"/>
          <w:szCs w:val="32"/>
          <w:spacing w:val="-6"/>
        </w:rPr>
        <w:t>火候也炼不成。即使掌握好了火候，炼的结果是水银化为蒸</w:t>
      </w:r>
    </w:p>
    <w:p>
      <w:pPr>
        <w:spacing w:line="264" w:lineRule="auto"/>
        <w:sectPr>
          <w:headerReference w:type="default" r:id="rId536"/>
          <w:pgSz w:w="11900" w:h="16840"/>
          <w:pgMar w:top="2080" w:right="1661" w:bottom="400" w:left="1780" w:header="168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68" w:lineRule="auto"/>
        <w:rPr/>
      </w:pPr>
      <w:r/>
    </w:p>
    <w:p>
      <w:pPr>
        <w:ind w:left="19" w:right="688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气散发掉了，朱砂变成了有毒的红粉末，药物煎出的成分含于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红色粉末中，如果水银没蒸发干净，红色粉末中还会含有</w:t>
      </w:r>
      <w:r>
        <w:rPr>
          <w:rFonts w:ascii="SimSun" w:hAnsi="SimSun" w:eastAsia="SimSun" w:cs="SimSun"/>
          <w:sz w:val="31"/>
          <w:szCs w:val="31"/>
          <w:spacing w:val="-15"/>
        </w:rPr>
        <w:t>少量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的有毒水银。这红色的粉末就是所谓的“丹药”;也叫</w:t>
      </w:r>
      <w:r>
        <w:rPr>
          <w:rFonts w:ascii="SimSun" w:hAnsi="SimSun" w:eastAsia="SimSun" w:cs="SimSun"/>
          <w:sz w:val="31"/>
          <w:szCs w:val="31"/>
          <w:spacing w:val="-24"/>
        </w:rPr>
        <w:t>“丹”,因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它是红色的，也叫“金丹”;因为银白色的水银没有了，</w:t>
      </w:r>
      <w:r>
        <w:rPr>
          <w:rFonts w:ascii="SimSun" w:hAnsi="SimSun" w:eastAsia="SimSun" w:cs="SimSun"/>
          <w:sz w:val="31"/>
          <w:szCs w:val="31"/>
          <w:spacing w:val="7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7"/>
        </w:rPr>
        <w:t>一</w:t>
      </w:r>
      <w:r>
        <w:rPr>
          <w:rFonts w:ascii="SimSun" w:hAnsi="SimSun" w:eastAsia="SimSun" w:cs="SimSun"/>
          <w:sz w:val="31"/>
          <w:szCs w:val="31"/>
          <w:spacing w:val="-28"/>
        </w:rPr>
        <w:t>定是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和朱砂、药物合而为一了。服食了这种有毒的丹药，量小不会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立即中毒致病致残致死，但服食次数多了，积累到一定量，就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会致病致残致死。有些炼丹者在炼丹过程中因吸入大量水银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蒸气而中毒致病致残致死；致病致残者，则以其他原因看待或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解释；致死者，则以炼成丹药服食后尸解成仙了为说</w:t>
      </w:r>
      <w:r>
        <w:rPr>
          <w:rFonts w:ascii="SimSun" w:hAnsi="SimSun" w:eastAsia="SimSun" w:cs="SimSun"/>
          <w:sz w:val="31"/>
          <w:szCs w:val="31"/>
          <w:spacing w:val="-14"/>
        </w:rPr>
        <w:t>。至于用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铅，是不可能的。铅在常温下是固态金属，加热至327.4℃才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熔化，在水中加热是不会熔化的；铅很稳定，不会蒸发消失，温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度低于它的熔点，又会凝为固态金属，就无法说它和朱砂合而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为一了。炼外丹本来就是道教徒以修道炼丹、能得道成仙，和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天地共存，骗人信道入道的一种手段。许多人看不透，就信以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为真，把《周易参同契》及其水火匡廓图、三五至精图当作宝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贝，甚至介绍到外国去，就未免有点愚蠢了。三五至精图如附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0"/>
        </w:rPr>
        <w:t>图31下。</w:t>
      </w:r>
    </w:p>
    <w:p>
      <w:pPr>
        <w:pStyle w:val="BodyText"/>
        <w:spacing w:line="317" w:lineRule="auto"/>
        <w:rPr/>
      </w:pPr>
      <w:r/>
    </w:p>
    <w:p>
      <w:pPr>
        <w:ind w:left="67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陈抟的炼丹理论和图式</w:t>
      </w:r>
    </w:p>
    <w:p>
      <w:pPr>
        <w:ind w:right="634" w:firstLine="679"/>
        <w:spacing w:before="324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陈抟把魏伯阳的水火匡廓图和三五至精图结合起来，上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加一个白圈，谓之无极，下加两个白圈，最下者谓之“元牝之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门”,较上者表示自己的身体。原来的三五至精图增加了连接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线，但未全增；原来的水火匡廓图一仍其旧。在旁边从下向上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注上文字。最下白圈注“元牝之门”,即所谓下丹田，找</w:t>
      </w:r>
      <w:r>
        <w:rPr>
          <w:rFonts w:ascii="SimSun" w:hAnsi="SimSun" w:eastAsia="SimSun" w:cs="SimSun"/>
          <w:sz w:val="31"/>
          <w:szCs w:val="31"/>
          <w:spacing w:val="-19"/>
        </w:rPr>
        <w:t>到了下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丹田的位置，为“得窍”。较上白圈注“炼精化气，炼气化神”,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也就是在中丹田内将从下丹田中提上来的精气(用意念上提) </w:t>
      </w:r>
      <w:r>
        <w:rPr>
          <w:rFonts w:ascii="SimSun" w:hAnsi="SimSun" w:eastAsia="SimSun" w:cs="SimSun"/>
          <w:sz w:val="31"/>
          <w:szCs w:val="31"/>
          <w:spacing w:val="-2"/>
        </w:rPr>
        <w:t>凝神以意念使之运转，初炼只是专心致志地这样想，并无感</w:t>
      </w:r>
    </w:p>
    <w:p>
      <w:pPr>
        <w:spacing w:line="267" w:lineRule="auto"/>
        <w:sectPr>
          <w:headerReference w:type="default" r:id="rId537"/>
          <w:pgSz w:w="11900" w:h="16840"/>
          <w:pgMar w:top="2069" w:right="1785" w:bottom="400" w:left="1390" w:header="16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04"/>
        <w:spacing w:before="316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觉。久炼就有发热上升的感觉，就叫“炼精化气，炼气化神”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了，为“炼己”。精气发热上升后就和五脏之气结合。五脏是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4"/>
        </w:rPr>
        <w:t>和五行相配的，心为火，肝为木，脾为土，肺为金，肾为水。即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相当于三五至精图中火、木、土、金、水。</w:t>
      </w:r>
      <w:r>
        <w:rPr>
          <w:rFonts w:ascii="SimSun" w:hAnsi="SimSun" w:eastAsia="SimSun" w:cs="SimSun"/>
          <w:sz w:val="31"/>
          <w:szCs w:val="31"/>
          <w:spacing w:val="-26"/>
        </w:rPr>
        <w:t>五行圈下白圈，表示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8"/>
        </w:rPr>
        <w:t>上升的精气。五脏之气和精气结合就叫“五气朝元”,为“和  </w:t>
      </w:r>
      <w:r>
        <w:rPr>
          <w:rFonts w:ascii="SimSun" w:hAnsi="SimSun" w:eastAsia="SimSun" w:cs="SimSun"/>
          <w:sz w:val="31"/>
          <w:szCs w:val="31"/>
          <w:spacing w:val="-34"/>
        </w:rPr>
        <w:t>合”。所以在三五至精图旁注“五气朝元”、“和合”等字。再上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是水火匡廓图部分，旁注“取坎填离”、“得药”等</w:t>
      </w:r>
      <w:r>
        <w:rPr>
          <w:rFonts w:ascii="SimSun" w:hAnsi="SimSun" w:eastAsia="SimSun" w:cs="SimSun"/>
          <w:sz w:val="31"/>
          <w:szCs w:val="31"/>
          <w:spacing w:val="-33"/>
        </w:rPr>
        <w:t>字，表示体内  </w:t>
      </w:r>
      <w:r>
        <w:rPr>
          <w:rFonts w:ascii="SimSun" w:hAnsi="SimSun" w:eastAsia="SimSun" w:cs="SimSun"/>
          <w:sz w:val="31"/>
          <w:szCs w:val="31"/>
          <w:spacing w:val="-19"/>
        </w:rPr>
        <w:t>各气取阴补阳，达到阴阳调和平衡的最佳状态，就是“得药”。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最上白圈旁注“炼神还虚，复归无极”等字，表示炼丹完成，逐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渐停止意念使之运转的作用，归于万念俱无的境地。这就是  </w:t>
      </w:r>
      <w:r>
        <w:rPr>
          <w:rFonts w:ascii="SimSun" w:hAnsi="SimSun" w:eastAsia="SimSun" w:cs="SimSun"/>
          <w:sz w:val="31"/>
          <w:szCs w:val="31"/>
          <w:spacing w:val="-13"/>
        </w:rPr>
        <w:t>炼内丹的方法和过程，也就是内丹理论。其实，这种理论是</w:t>
      </w:r>
      <w:r>
        <w:rPr>
          <w:rFonts w:ascii="SimSun" w:hAnsi="SimSun" w:eastAsia="SimSun" w:cs="SimSun"/>
          <w:sz w:val="31"/>
          <w:szCs w:val="31"/>
          <w:spacing w:val="-14"/>
        </w:rPr>
        <w:t>古  </w:t>
      </w:r>
      <w:r>
        <w:rPr>
          <w:rFonts w:ascii="SimSun" w:hAnsi="SimSun" w:eastAsia="SimSun" w:cs="SimSun"/>
          <w:sz w:val="31"/>
          <w:szCs w:val="31"/>
          <w:spacing w:val="3"/>
        </w:rPr>
        <w:t>已有之的养生术理论和炼功术理论。古代人为了</w:t>
      </w:r>
      <w:r>
        <w:rPr>
          <w:rFonts w:ascii="SimSun" w:hAnsi="SimSun" w:eastAsia="SimSun" w:cs="SimSun"/>
          <w:sz w:val="31"/>
          <w:szCs w:val="31"/>
          <w:spacing w:val="2"/>
        </w:rPr>
        <w:t>强身健体，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提高和加强克敌自卫的能力和技巧，早就发明了养生气功和  </w:t>
      </w:r>
      <w:r>
        <w:rPr>
          <w:rFonts w:ascii="SimSun" w:hAnsi="SimSun" w:eastAsia="SimSun" w:cs="SimSun"/>
          <w:sz w:val="31"/>
          <w:szCs w:val="31"/>
          <w:spacing w:val="-3"/>
        </w:rPr>
        <w:t>武术气功。养生气功是基础，在养生气功的基础上加攻防技  </w:t>
      </w:r>
      <w:r>
        <w:rPr>
          <w:rFonts w:ascii="SimSun" w:hAnsi="SimSun" w:eastAsia="SimSun" w:cs="SimSun"/>
          <w:sz w:val="31"/>
          <w:szCs w:val="31"/>
          <w:spacing w:val="-3"/>
        </w:rPr>
        <w:t>巧就是武术气功。这种方法和理论在古代都是师徒传授或世  </w:t>
      </w:r>
      <w:r>
        <w:rPr>
          <w:rFonts w:ascii="SimSun" w:hAnsi="SimSun" w:eastAsia="SimSun" w:cs="SimSun"/>
          <w:sz w:val="31"/>
          <w:szCs w:val="31"/>
          <w:spacing w:val="-18"/>
        </w:rPr>
        <w:t>代传授的， 一般人是不知道的。古代的道士、道姑、和尚、尼  </w:t>
      </w:r>
      <w:r>
        <w:rPr>
          <w:rFonts w:ascii="SimSun" w:hAnsi="SimSun" w:eastAsia="SimSun" w:cs="SimSun"/>
          <w:sz w:val="31"/>
          <w:szCs w:val="31"/>
          <w:spacing w:val="-13"/>
        </w:rPr>
        <w:t>姑，由于有师传授又有时间和条件练习，故多精此道。魏伯</w:t>
      </w:r>
      <w:r>
        <w:rPr>
          <w:rFonts w:ascii="SimSun" w:hAnsi="SimSun" w:eastAsia="SimSun" w:cs="SimSun"/>
          <w:sz w:val="31"/>
          <w:szCs w:val="31"/>
          <w:spacing w:val="-14"/>
        </w:rPr>
        <w:t>阳  </w:t>
      </w:r>
      <w:r>
        <w:rPr>
          <w:rFonts w:ascii="SimSun" w:hAnsi="SimSun" w:eastAsia="SimSun" w:cs="SimSun"/>
          <w:sz w:val="31"/>
          <w:szCs w:val="31"/>
          <w:spacing w:val="-13"/>
        </w:rPr>
        <w:t>未必不精此道，不过他的目的在于利用易学创立外丹理论，</w:t>
      </w:r>
      <w:r>
        <w:rPr>
          <w:rFonts w:ascii="SimSun" w:hAnsi="SimSun" w:eastAsia="SimSun" w:cs="SimSun"/>
          <w:sz w:val="31"/>
          <w:szCs w:val="31"/>
          <w:spacing w:val="-14"/>
        </w:rPr>
        <w:t>所  </w:t>
      </w:r>
      <w:r>
        <w:rPr>
          <w:rFonts w:ascii="SimSun" w:hAnsi="SimSun" w:eastAsia="SimSun" w:cs="SimSun"/>
          <w:sz w:val="31"/>
          <w:szCs w:val="31"/>
          <w:spacing w:val="-3"/>
        </w:rPr>
        <w:t>以他将这种方法和理论的部分原理另作解释，用于炼外丹上  </w:t>
      </w:r>
      <w:r>
        <w:rPr>
          <w:rFonts w:ascii="SimSun" w:hAnsi="SimSun" w:eastAsia="SimSun" w:cs="SimSun"/>
          <w:sz w:val="31"/>
          <w:szCs w:val="31"/>
          <w:spacing w:val="-13"/>
        </w:rPr>
        <w:t>去了。陈抟也一定精通此道，他看到外丹理论害人太多，所</w:t>
      </w:r>
      <w:r>
        <w:rPr>
          <w:rFonts w:ascii="SimSun" w:hAnsi="SimSun" w:eastAsia="SimSun" w:cs="SimSun"/>
          <w:sz w:val="31"/>
          <w:szCs w:val="31"/>
          <w:spacing w:val="-14"/>
        </w:rPr>
        <w:t>以  </w:t>
      </w:r>
      <w:r>
        <w:rPr>
          <w:rFonts w:ascii="SimSun" w:hAnsi="SimSun" w:eastAsia="SimSun" w:cs="SimSun"/>
          <w:sz w:val="31"/>
          <w:szCs w:val="31"/>
          <w:spacing w:val="-3"/>
        </w:rPr>
        <w:t>要解释回来，变外丹理论为内丹理论。这既维护了道教的尊  </w:t>
      </w:r>
      <w:r>
        <w:rPr>
          <w:rFonts w:ascii="SimSun" w:hAnsi="SimSun" w:eastAsia="SimSun" w:cs="SimSun"/>
          <w:sz w:val="31"/>
          <w:szCs w:val="31"/>
          <w:spacing w:val="-1"/>
        </w:rPr>
        <w:t>严，又消除了一些人的灾难。实际上炼内丹和炼气功是一回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事，没有太大的差别，但炼内丹属于养生气功一类，不属于</w:t>
      </w:r>
      <w:r>
        <w:rPr>
          <w:rFonts w:ascii="SimSun" w:hAnsi="SimSun" w:eastAsia="SimSun" w:cs="SimSun"/>
          <w:sz w:val="31"/>
          <w:szCs w:val="31"/>
          <w:spacing w:val="-14"/>
        </w:rPr>
        <w:t>武  </w:t>
      </w:r>
      <w:r>
        <w:rPr>
          <w:rFonts w:ascii="SimSun" w:hAnsi="SimSun" w:eastAsia="SimSun" w:cs="SimSun"/>
          <w:sz w:val="31"/>
          <w:szCs w:val="31"/>
          <w:spacing w:val="-13"/>
        </w:rPr>
        <w:t>术气功一类，加上攻防技巧，也就是武术气功了。不管是炼</w:t>
      </w:r>
      <w:r>
        <w:rPr>
          <w:rFonts w:ascii="SimSun" w:hAnsi="SimSun" w:eastAsia="SimSun" w:cs="SimSun"/>
          <w:sz w:val="31"/>
          <w:szCs w:val="31"/>
          <w:spacing w:val="-14"/>
        </w:rPr>
        <w:t>内  </w:t>
      </w:r>
      <w:r>
        <w:rPr>
          <w:rFonts w:ascii="SimSun" w:hAnsi="SimSun" w:eastAsia="SimSun" w:cs="SimSun"/>
          <w:sz w:val="31"/>
          <w:szCs w:val="31"/>
          <w:spacing w:val="-13"/>
        </w:rPr>
        <w:t>丹还是炼气功，首要条件是生活优裕而又清心寡欲，因而一</w:t>
      </w:r>
      <w:r>
        <w:rPr>
          <w:rFonts w:ascii="SimSun" w:hAnsi="SimSun" w:eastAsia="SimSun" w:cs="SimSun"/>
          <w:sz w:val="31"/>
          <w:szCs w:val="31"/>
          <w:spacing w:val="-14"/>
        </w:rPr>
        <w:t>般  </w:t>
      </w:r>
      <w:r>
        <w:rPr>
          <w:rFonts w:ascii="SimSun" w:hAnsi="SimSun" w:eastAsia="SimSun" w:cs="SimSun"/>
          <w:sz w:val="31"/>
          <w:szCs w:val="31"/>
          <w:spacing w:val="-3"/>
        </w:rPr>
        <w:t>的世俗之人是很难做到的。即使是已经炼成之人，也必须保  </w:t>
      </w:r>
      <w:r>
        <w:rPr>
          <w:rFonts w:ascii="SimSun" w:hAnsi="SimSun" w:eastAsia="SimSun" w:cs="SimSun"/>
          <w:sz w:val="31"/>
          <w:szCs w:val="31"/>
          <w:spacing w:val="-12"/>
        </w:rPr>
        <w:t>持清心寡欲经常练习，才能不至于前功尽弃。长期炼功，会产</w:t>
      </w:r>
    </w:p>
    <w:p>
      <w:pPr>
        <w:spacing w:line="272" w:lineRule="auto"/>
        <w:sectPr>
          <w:headerReference w:type="default" r:id="rId538"/>
          <w:pgSz w:w="11900" w:h="16840"/>
          <w:pgMar w:top="2129" w:right="1728" w:bottom="400" w:left="1785" w:header="172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39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生超常功能，因为人体机能是由人的意念控制的，意念长期作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用于某些器官，会使这些器官的功能加强或提高到超常程度，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甚至会激发人体细胞或元素的内部能量，形成生物场和场效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应，产生特异功能。但这种情况是极少的，</w:t>
      </w:r>
      <w:r>
        <w:rPr>
          <w:rFonts w:ascii="SimSun" w:hAnsi="SimSun" w:eastAsia="SimSun" w:cs="SimSun"/>
          <w:sz w:val="31"/>
          <w:szCs w:val="31"/>
          <w:spacing w:val="9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一般人不可能做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到。而且这种情况的出现，本人也说不清它是由哪些因素经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过哪些方法和过程出现的，所以无法作反复实验。也许将来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科学进一步发展，可以记录人体的各种因素在</w:t>
      </w:r>
      <w:r>
        <w:rPr>
          <w:rFonts w:ascii="SimSun" w:hAnsi="SimSun" w:eastAsia="SimSun" w:cs="SimSun"/>
          <w:sz w:val="31"/>
          <w:szCs w:val="31"/>
          <w:spacing w:val="-3"/>
        </w:rPr>
        <w:t>意念作用下的 </w:t>
      </w:r>
      <w:r>
        <w:rPr>
          <w:rFonts w:ascii="SimSun" w:hAnsi="SimSun" w:eastAsia="SimSun" w:cs="SimSun"/>
          <w:sz w:val="31"/>
          <w:szCs w:val="31"/>
          <w:spacing w:val="-9"/>
        </w:rPr>
        <w:t>全部过程和方法，就能揭开这个秘密。人体因素虽大体一致，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但在大体一致中又有千差万别。按照易学观点，宇宙一太极，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人体一太极，细胞一太极.原子一太极；那么,宇宙是大宇宙，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人体是小宇宙，细胞是更小的宇宙，原子是再更小的宇宙，就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是可以成立的理论。当然，宇宙越大，能量越大；宇宙越小，能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量越小，这是通理。但是，现代科学证明结构</w:t>
      </w:r>
      <w:r>
        <w:rPr>
          <w:rFonts w:ascii="SimSun" w:hAnsi="SimSun" w:eastAsia="SimSun" w:cs="SimSun"/>
          <w:sz w:val="31"/>
          <w:szCs w:val="31"/>
          <w:spacing w:val="-3"/>
        </w:rPr>
        <w:t>最简单的氢原 </w:t>
      </w:r>
      <w:r>
        <w:rPr>
          <w:rFonts w:ascii="SimSun" w:hAnsi="SimSun" w:eastAsia="SimSun" w:cs="SimSun"/>
          <w:sz w:val="31"/>
          <w:szCs w:val="31"/>
          <w:spacing w:val="-19"/>
        </w:rPr>
        <w:t>子，在特殊的条件下，能释放出很巨大的能量；那么,</w:t>
      </w:r>
      <w:r>
        <w:rPr>
          <w:rFonts w:ascii="SimSun" w:hAnsi="SimSun" w:eastAsia="SimSun" w:cs="SimSun"/>
          <w:sz w:val="31"/>
          <w:szCs w:val="31"/>
          <w:spacing w:val="-20"/>
        </w:rPr>
        <w:t>人体在特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5"/>
        </w:rPr>
        <w:t>殊条件下能释放出多大的能量谁又敢断言呢?人体千差万 </w:t>
      </w:r>
      <w:r>
        <w:rPr>
          <w:rFonts w:ascii="SimSun" w:hAnsi="SimSun" w:eastAsia="SimSun" w:cs="SimSun"/>
          <w:sz w:val="31"/>
          <w:szCs w:val="31"/>
          <w:spacing w:val="-15"/>
        </w:rPr>
        <w:t>别，人的灵性和悟性也就千差万别，炼内丹和气功是很重视灵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性和悟性的，灵性和悟性差的人，是不会炼出超常功能和特异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功能来的。但即使是灵性悟性最差的人，清心寡欲凝神静气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地炼一炼，强身健体，防疾治病，益寿延年，也是可能的。但长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生不死，得道成仙，即使是灵性悟性最好的人，也是不可能的。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就特异功能而论，也是有限度的，因为生物场和场效应是有一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定范围的，虽然大小不等，限度不同，但总有限度。把它</w:t>
      </w:r>
      <w:r>
        <w:rPr>
          <w:rFonts w:ascii="SimSun" w:hAnsi="SimSun" w:eastAsia="SimSun" w:cs="SimSun"/>
          <w:sz w:val="31"/>
          <w:szCs w:val="31"/>
          <w:spacing w:val="-15"/>
        </w:rPr>
        <w:t>说得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神乎其神，可以操纵大自然，呼风唤雨；可以遥控治病，异国消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灾；可以预测未来，先知后事，这是小说家们的想象，不是客观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存在的事实。遥控治病是利用心理作用，实行精</w:t>
      </w:r>
      <w:r>
        <w:rPr>
          <w:rFonts w:ascii="SimSun" w:hAnsi="SimSun" w:eastAsia="SimSun" w:cs="SimSun"/>
          <w:sz w:val="31"/>
          <w:szCs w:val="31"/>
          <w:spacing w:val="-14"/>
        </w:rPr>
        <w:t>神治疗；预测 </w:t>
      </w:r>
      <w:r>
        <w:rPr>
          <w:rFonts w:ascii="SimSun" w:hAnsi="SimSun" w:eastAsia="SimSun" w:cs="SimSun"/>
          <w:sz w:val="31"/>
          <w:szCs w:val="31"/>
          <w:spacing w:val="-2"/>
        </w:rPr>
        <w:t>未来是利用因果关系，进行大致估计。利用充</w:t>
      </w:r>
      <w:r>
        <w:rPr>
          <w:rFonts w:ascii="SimSun" w:hAnsi="SimSun" w:eastAsia="SimSun" w:cs="SimSun"/>
          <w:sz w:val="31"/>
          <w:szCs w:val="31"/>
          <w:spacing w:val="-3"/>
        </w:rPr>
        <w:t>分者有较高的 </w:t>
      </w:r>
      <w:r>
        <w:rPr>
          <w:rFonts w:ascii="SimSun" w:hAnsi="SimSun" w:eastAsia="SimSun" w:cs="SimSun"/>
          <w:sz w:val="31"/>
          <w:szCs w:val="31"/>
          <w:spacing w:val="-14"/>
        </w:rPr>
        <w:t>成功率和准确率，绝对的成功和准确是不可能的；操</w:t>
      </w:r>
      <w:r>
        <w:rPr>
          <w:rFonts w:ascii="SimSun" w:hAnsi="SimSun" w:eastAsia="SimSun" w:cs="SimSun"/>
          <w:sz w:val="31"/>
          <w:szCs w:val="31"/>
          <w:spacing w:val="-15"/>
        </w:rPr>
        <w:t>纵大自然</w:t>
      </w:r>
    </w:p>
    <w:p>
      <w:pPr>
        <w:spacing w:line="272" w:lineRule="auto"/>
        <w:sectPr>
          <w:headerReference w:type="default" r:id="rId539"/>
          <w:pgSz w:w="11900" w:h="16840"/>
          <w:pgMar w:top="2049" w:right="1785" w:bottom="400" w:left="1539" w:header="16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185" w:firstLine="155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只是人类的愿望，所谓征服自然，实质上是在顺应自然，人类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迄今只能预报风雨，不能改变风雨，更不能操纵风雨。造林防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风，人工降雨，是有条件的和有限度的。防护林带是防不了十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二级台风的，晴空万里是不可能人工降雨的。最大限度也只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是利用自然，而不是操纵自然。人类利用自然物质的能量产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生推力，冲出地球引力场，进入太空，名曰“征服大空”,实质上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只是开始了解太空认识太空，何必用“征服”二字呢?登上了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珠穆朗玛峰，就说“征服了珠穆朗玛峰”,只是这种意义的说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法，是不能当真的“征服”理解的。陈抟为改外丹理论为内丹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理论，除将水火匡廓图(也叫坎离匡廓图)和三五至精图结合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起来加以改造之外，还全面地研究了《周易》,改造了易学中的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一些理论和图式，使他的内丹理论有易学上的依据。他认为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《周易参同契》的坎离为易，左离右坎说，和流行的《</w:t>
      </w:r>
      <w:r>
        <w:rPr>
          <w:rFonts w:ascii="SimSun" w:hAnsi="SimSun" w:eastAsia="SimSun" w:cs="SimSun"/>
          <w:sz w:val="31"/>
          <w:szCs w:val="31"/>
          <w:spacing w:val="-29"/>
        </w:rPr>
        <w:t>周易》八卦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为易，上离下坎差别太大，很难使人接受。必须有个办法使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坎、离在八卦中处于左离右坎的位置，使坎离为易的说</w:t>
      </w:r>
      <w:r>
        <w:rPr>
          <w:rFonts w:ascii="SimSun" w:hAnsi="SimSun" w:eastAsia="SimSun" w:cs="SimSun"/>
          <w:sz w:val="31"/>
          <w:szCs w:val="31"/>
          <w:spacing w:val="-7"/>
        </w:rPr>
        <w:t>法在易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学中有所依据，那怕是只取部分赋予特定的涵义也好。因为 </w:t>
      </w:r>
      <w:r>
        <w:rPr>
          <w:rFonts w:ascii="SimSun" w:hAnsi="SimSun" w:eastAsia="SimSun" w:cs="SimSun"/>
          <w:sz w:val="31"/>
          <w:szCs w:val="31"/>
          <w:spacing w:val="-7"/>
        </w:rPr>
        <w:t>在中国，易学被认为众学之源是早就有的，道学和道教之学更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和易学有更直接的渊源，道教理论必须有易学理论基础，否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则，就很难推广流行。经过他的苦心研究，从《说卦传》“天地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定位”章中发现了八卦次序方位可能不对，他</w:t>
      </w:r>
      <w:r>
        <w:rPr>
          <w:rFonts w:ascii="SimSun" w:hAnsi="SimSun" w:eastAsia="SimSun" w:cs="SimSun"/>
          <w:sz w:val="31"/>
          <w:szCs w:val="31"/>
          <w:spacing w:val="-18"/>
        </w:rPr>
        <w:t>用《系辞传》中的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2"/>
        </w:rPr>
        <w:t>“太极生两仪，两仪生四</w:t>
      </w:r>
      <w:r>
        <w:rPr>
          <w:rFonts w:ascii="SimSun" w:hAnsi="SimSun" w:eastAsia="SimSun" w:cs="SimSun"/>
          <w:sz w:val="31"/>
          <w:szCs w:val="31"/>
          <w:spacing w:val="-12"/>
        </w:rPr>
        <w:t>象，四象</w:t>
      </w:r>
      <w:r>
        <w:rPr>
          <w:rFonts w:ascii="SimHei" w:hAnsi="SimHei" w:eastAsia="SimHei" w:cs="SimHei"/>
          <w:sz w:val="31"/>
          <w:szCs w:val="31"/>
          <w:spacing w:val="-12"/>
        </w:rPr>
        <w:t>生八卦(即</w:t>
      </w:r>
      <w:r>
        <w:rPr>
          <w:rFonts w:ascii="KaiTi" w:hAnsi="KaiTi" w:eastAsia="KaiTi" w:cs="KaiTi"/>
          <w:sz w:val="31"/>
          <w:szCs w:val="31"/>
          <w:spacing w:val="-12"/>
        </w:rPr>
        <w:t>一分为二、二分为</w:t>
      </w:r>
      <w:r>
        <w:rPr>
          <w:rFonts w:ascii="KaiTi" w:hAnsi="KaiTi" w:eastAsia="KaiTi" w:cs="KaiTi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四、四分为八)的方法来不断二分，结果分出了两仪、四象、八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卦、十六卦、三十二卦、六十四卦的阴阳结构形式图，自己定名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为“伏羲卦序卦位图”,即伏羲四图。他还研究了河图、洛书的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流行图式，设想出龙图三变的图式，以说明河图、洛书的形成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过程。第一变是天地未合之数，第二变是天地已合之位，第三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变是龙马负图之形，为他的天地定位，乾上坤下、左离右坎找</w:t>
      </w:r>
    </w:p>
    <w:p>
      <w:pPr>
        <w:spacing w:line="272" w:lineRule="auto"/>
        <w:sectPr>
          <w:headerReference w:type="default" r:id="rId540"/>
          <w:pgSz w:w="11900" w:h="16840"/>
          <w:pgMar w:top="2069" w:right="1760" w:bottom="400" w:left="1744" w:header="16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right="50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89" w:id="86"/>
      <w:bookmarkEnd w:id="86"/>
      <w:r>
        <w:rPr>
          <w:rFonts w:ascii="SimSun" w:hAnsi="SimSun" w:eastAsia="SimSun" w:cs="SimSun"/>
          <w:sz w:val="31"/>
          <w:szCs w:val="31"/>
          <w:spacing w:val="-2"/>
        </w:rPr>
        <w:t>到最早的自然依据。三变的前两变是他的设想，后一变是流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行图式。流行图式，本为两图，合为三变之图，就没有河图、洛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书之说了，名为易龙图。但经种放等人传至刘牧，刘牧仍按流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行图式看作两图，并以前人关于河图、洛书的不同说法，认定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十数者为洛书，九数者为河图。到朱熹、蔡元</w:t>
      </w:r>
      <w:r>
        <w:rPr>
          <w:rFonts w:ascii="SimSun" w:hAnsi="SimSun" w:eastAsia="SimSun" w:cs="SimSun"/>
          <w:sz w:val="31"/>
          <w:szCs w:val="31"/>
          <w:spacing w:val="-14"/>
        </w:rPr>
        <w:t>定时，又认定十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数者为河图，九数者为洛书。于是引起河、</w:t>
      </w:r>
      <w:r>
        <w:rPr>
          <w:rFonts w:ascii="SimSun" w:hAnsi="SimSun" w:eastAsia="SimSun" w:cs="SimSun"/>
          <w:sz w:val="31"/>
          <w:szCs w:val="31"/>
          <w:spacing w:val="-14"/>
        </w:rPr>
        <w:t>洛九十之争，至今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未绝。河、洛九十之争的具体内容前已言之，此不</w:t>
      </w:r>
      <w:r>
        <w:rPr>
          <w:rFonts w:ascii="SimSun" w:hAnsi="SimSun" w:eastAsia="SimSun" w:cs="SimSun"/>
          <w:sz w:val="31"/>
          <w:szCs w:val="31"/>
          <w:spacing w:val="-14"/>
        </w:rPr>
        <w:t>重复。陈抟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还认真研究过流行的太极图。流行的太极图，阴阳鱼的双眼，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即阴阳头的圆心，也叫阴阳根，原来是在子</w:t>
      </w:r>
      <w:r>
        <w:rPr>
          <w:rFonts w:ascii="SimSun" w:hAnsi="SimSun" w:eastAsia="SimSun" w:cs="SimSun"/>
          <w:sz w:val="31"/>
          <w:szCs w:val="31"/>
          <w:spacing w:val="-14"/>
        </w:rPr>
        <w:t>午线上的。现在流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传下来的太极图，阴阳鱼的双眼，在什么线上的都</w:t>
      </w:r>
      <w:r>
        <w:rPr>
          <w:rFonts w:ascii="SimSun" w:hAnsi="SimSun" w:eastAsia="SimSun" w:cs="SimSun"/>
          <w:sz w:val="31"/>
          <w:szCs w:val="31"/>
          <w:spacing w:val="-14"/>
        </w:rPr>
        <w:t>有。其中有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一种，阴阳鱼的双眼，在卯酉线上，据说是陈抟的“先天图”,即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先天太极图，但它不是陈抟传下来的，是蔡元定从西蜀隐者那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里得到的。是陈抟改的，还是西蜀隐者据陈抟之说</w:t>
      </w:r>
      <w:r>
        <w:rPr>
          <w:rFonts w:ascii="SimSun" w:hAnsi="SimSun" w:eastAsia="SimSun" w:cs="SimSun"/>
          <w:sz w:val="31"/>
          <w:szCs w:val="31"/>
          <w:spacing w:val="-14"/>
        </w:rPr>
        <w:t>改的，就很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难断定了。很有可能是陈抟改的，因为这样改了才和他的无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极图中的水火匡廓图的左离右坎、坎离为易的理论一致。但 </w:t>
      </w:r>
      <w:r>
        <w:rPr>
          <w:rFonts w:ascii="SimSun" w:hAnsi="SimSun" w:eastAsia="SimSun" w:cs="SimSun"/>
          <w:sz w:val="31"/>
          <w:szCs w:val="31"/>
          <w:spacing w:val="-13"/>
        </w:rPr>
        <w:t>也有可能不是陈抟所改，也不是西蜀隐者据陈抟说</w:t>
      </w:r>
      <w:r>
        <w:rPr>
          <w:rFonts w:ascii="SimSun" w:hAnsi="SimSun" w:eastAsia="SimSun" w:cs="SimSun"/>
          <w:sz w:val="31"/>
          <w:szCs w:val="31"/>
          <w:spacing w:val="-14"/>
        </w:rPr>
        <w:t>而改，而是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西蜀隐者据魏伯阳之说而改，因为坎离为易、左离右坎本是魏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伯阳之说。魏伯阳之说已流行了几百年，也许早就有这样的 </w:t>
      </w:r>
      <w:r>
        <w:rPr>
          <w:rFonts w:ascii="SimSun" w:hAnsi="SimSun" w:eastAsia="SimSun" w:cs="SimSun"/>
          <w:sz w:val="31"/>
          <w:szCs w:val="31"/>
          <w:spacing w:val="-2"/>
        </w:rPr>
        <w:t>画法了。即使是陈抟所改，他也不会叫它为先天图或先天太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极图，因为他自己没有把伏羲八卦、六十四</w:t>
      </w:r>
      <w:r>
        <w:rPr>
          <w:rFonts w:ascii="SimSun" w:hAnsi="SimSun" w:eastAsia="SimSun" w:cs="SimSun"/>
          <w:sz w:val="31"/>
          <w:szCs w:val="31"/>
          <w:spacing w:val="-14"/>
        </w:rPr>
        <w:t>卦叫先天八卦、六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十四卦，也没有把易龙图叫先天龙图，就不可能把没有太大改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变的太极图叫先天图或先天太极图。下面分说他的</w:t>
      </w:r>
      <w:r>
        <w:rPr>
          <w:rFonts w:ascii="SimSun" w:hAnsi="SimSun" w:eastAsia="SimSun" w:cs="SimSun"/>
          <w:sz w:val="31"/>
          <w:szCs w:val="31"/>
          <w:spacing w:val="-3"/>
        </w:rPr>
        <w:t>这些图。</w:t>
      </w:r>
    </w:p>
    <w:p>
      <w:pPr>
        <w:ind w:left="679"/>
        <w:spacing w:before="26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(1)无极图</w:t>
      </w:r>
    </w:p>
    <w:p>
      <w:pPr>
        <w:ind w:right="499" w:firstLine="649"/>
        <w:spacing w:before="114" w:line="26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无极图如附图32,图中的水火匡廓图是启发陈抟用二分 </w:t>
      </w:r>
      <w:r>
        <w:rPr>
          <w:rFonts w:ascii="SimSun" w:hAnsi="SimSun" w:eastAsia="SimSun" w:cs="SimSun"/>
          <w:sz w:val="31"/>
          <w:szCs w:val="31"/>
          <w:spacing w:val="-24"/>
        </w:rPr>
        <w:t>法不断二分阴阳两仪生出四象、八卦、十六卦、三十二卦、六十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四卦的基础，中间空白表示太极，所以太极即无极，内圈黑白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带环太极成两半圆合为一圆，即两仪。图中只表示左离右坎，</w:t>
      </w:r>
    </w:p>
    <w:p>
      <w:pPr>
        <w:spacing w:line="261" w:lineRule="auto"/>
        <w:sectPr>
          <w:headerReference w:type="default" r:id="rId541"/>
          <w:pgSz w:w="11900" w:h="16840"/>
          <w:pgMar w:top="2080" w:right="1785" w:bottom="400" w:left="1460" w:header="16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left="134" w:right="157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所以中圈阴阳与内圈相反，外圈阴阳又与中圈相反。如果要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表示四象，中圈的阴阳要再分阴阳；要表示</w:t>
      </w:r>
      <w:r>
        <w:rPr>
          <w:rFonts w:ascii="SimSun" w:hAnsi="SimSun" w:eastAsia="SimSun" w:cs="SimSun"/>
          <w:sz w:val="31"/>
          <w:szCs w:val="31"/>
          <w:spacing w:val="-14"/>
        </w:rPr>
        <w:t>八卦，外圈的阴阳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要再分阴阳后再分阴阳。内圈二分阴阳为一次分，中圈四分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阴阳为二次分，外圈八分阴阳为三次分，增加一个阴阳相反的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外圈，加倍分阴阳就多一分次，增至六圈，分至六次，就得六十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四卦符号，从内圈黑白相接处断开一头，按外圈</w:t>
      </w:r>
      <w:r>
        <w:rPr>
          <w:rFonts w:ascii="SimSun" w:hAnsi="SimSun" w:eastAsia="SimSun" w:cs="SimSun"/>
          <w:sz w:val="31"/>
          <w:szCs w:val="31"/>
          <w:spacing w:val="-14"/>
        </w:rPr>
        <w:t>长度展开，就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是他的伏羲八卦、六十四卦次序横图。但他忘记了易学的四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象是少阳和太阳相连接、少阴和太阴相连接的；四象圈只能在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两仪上错一半的位，八卦圈只能在四象上再错</w:t>
      </w:r>
      <w:r>
        <w:rPr>
          <w:rFonts w:ascii="SimSun" w:hAnsi="SimSun" w:eastAsia="SimSun" w:cs="SimSun"/>
          <w:sz w:val="31"/>
          <w:szCs w:val="31"/>
          <w:spacing w:val="-14"/>
        </w:rPr>
        <w:t>一半的位；而且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易学上是讲阴阳顺变而互逆的，符号排列要</w:t>
      </w:r>
      <w:r>
        <w:rPr>
          <w:rFonts w:ascii="SimSun" w:hAnsi="SimSun" w:eastAsia="SimSun" w:cs="SimSun"/>
          <w:sz w:val="31"/>
          <w:szCs w:val="31"/>
          <w:spacing w:val="-14"/>
        </w:rPr>
        <w:t>合乎顺变规律，数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字排列要合乎互逆要求，故对分阴阳，阴阳不能一边</w:t>
      </w:r>
      <w:r>
        <w:rPr>
          <w:rFonts w:ascii="SimSun" w:hAnsi="SimSun" w:eastAsia="SimSun" w:cs="SimSun"/>
          <w:sz w:val="31"/>
          <w:szCs w:val="31"/>
          <w:spacing w:val="-14"/>
        </w:rPr>
        <w:t>倒，即不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能是阳都在右、阴都在左。而且阳右阴左不仅违反易学阳左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阴右的通例，还违反了他自己的左离右坎的主张。如果是圆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图，只是方向反了而已，成了横图问题就多了。但其符</w:t>
      </w:r>
      <w:r>
        <w:rPr>
          <w:rFonts w:ascii="SimSun" w:hAnsi="SimSun" w:eastAsia="SimSun" w:cs="SimSun"/>
          <w:sz w:val="31"/>
          <w:szCs w:val="31"/>
          <w:spacing w:val="-14"/>
        </w:rPr>
        <w:t>号次序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却合乎二进制数符号的次序。虽然方向反了，但也是人间奇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迹。至于其失，对照一下合乎易学原理的图式就清楚了。</w:t>
      </w:r>
    </w:p>
    <w:p>
      <w:pPr>
        <w:ind w:left="825"/>
        <w:spacing w:before="19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(2)伏羲八卦次序图</w:t>
      </w:r>
    </w:p>
    <w:p>
      <w:pPr>
        <w:ind w:left="134" w:right="45" w:firstLine="660"/>
        <w:spacing w:before="138" w:line="263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伏羲八卦次序图如附图33。图下已有说明。这里只说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它的四象、八卦次序为什么不合易理。易理中的四象是阳仪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之上分太阳、少阴，太阳在左，少阴在右；阴仪之上分太阴、少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阳，少阳在左，太阴在右；成为圆周之后，才能形成少阳、太阳、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少阴、太阴，太阴生少阳、少阳变太阳，太阳生少阴，少阴变太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阴的阴阳互生互变互逆(在符号上阳多则阴少、阴多则阳少为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互逆)之理。八卦是在四象的少阳之上分震、兑，太阳之上分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乾、离，少阴之上分巽、艮，太阴之上分坤、坎，震、乾、巽、坤都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在左，兑、离、艮、坎都在右，成为圆周之后，才能形成全</w:t>
      </w:r>
      <w:r>
        <w:rPr>
          <w:rFonts w:ascii="SimSun" w:hAnsi="SimSun" w:eastAsia="SimSun" w:cs="SimSun"/>
          <w:sz w:val="31"/>
          <w:szCs w:val="31"/>
          <w:spacing w:val="-34"/>
        </w:rPr>
        <w:t>阴，阴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中生阳，</w:t>
      </w:r>
      <w:r>
        <w:rPr>
          <w:rFonts w:ascii="SimSun" w:hAnsi="SimSun" w:eastAsia="SimSun" w:cs="SimSun"/>
          <w:sz w:val="31"/>
          <w:szCs w:val="31"/>
          <w:spacing w:val="-2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一阳外现，二阳外现，全阳，阳中生阴，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4"/>
        </w:rPr>
        <w:t>一阴外现、二阴</w:t>
      </w:r>
    </w:p>
    <w:p>
      <w:pPr>
        <w:spacing w:line="263" w:lineRule="auto"/>
        <w:sectPr>
          <w:headerReference w:type="default" r:id="rId542"/>
          <w:pgSz w:w="11900" w:h="16840"/>
          <w:pgMar w:top="2110" w:right="1780" w:bottom="400" w:left="1785" w:header="172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59"/>
        <w:spacing w:before="330" w:line="27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90" w:id="87"/>
      <w:bookmarkEnd w:id="87"/>
      <w:r>
        <w:rPr>
          <w:rFonts w:ascii="SimSun" w:hAnsi="SimSun" w:eastAsia="SimSun" w:cs="SimSun"/>
          <w:sz w:val="31"/>
          <w:szCs w:val="31"/>
          <w:spacing w:val="-14"/>
        </w:rPr>
        <w:t>外现，全阴的阴阳互生互变互逆之理。这个次序，古人用二分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法也能分出来，但分出来要调整才能出现这种次序。二分法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也是古人常用的分法，在原始时期得一瓜，有二人一分为二，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有四人一分为二再一分为二，有八人一分为二再一分为二再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一分为二。因为一分为二较易看出分的是否均匀，所以人数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只要是二、四、八，就采用二分法，但人数</w:t>
      </w:r>
      <w:r>
        <w:rPr>
          <w:rFonts w:ascii="SimSun" w:hAnsi="SimSun" w:eastAsia="SimSun" w:cs="SimSun"/>
          <w:sz w:val="31"/>
          <w:szCs w:val="31"/>
          <w:spacing w:val="-35"/>
        </w:rPr>
        <w:t>不是二、四、八，就不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能采用二分法，要采用三分法、五分法、六分法、七分法等，六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分法又可在三分法后采用二分法，余类推。但古人没有采用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二分法，而是采用相重法，因为面对的是两个不同的阴阳两仪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符号，用两仪符号上下相重，旋转半周，就成四个组合符号，两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个自重符号，生成两个互重符号，即==生成二，=生成=,就是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四象符号。四象符号，按太阴生少阳、少阳变太阳，太阳生少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阴，少阴变太阴的顺序分列四方，就是四象次序。四象生八卦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亦用此法，在四象符号之上，分别再加一阴或一阳，就成八个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不同组合符号，两个三自重符号，生成六个三互重符号，即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三生成三、三、三，三生成二、三、三，就是八卦符号。八卦符 </w:t>
      </w:r>
      <w:r>
        <w:rPr>
          <w:rFonts w:ascii="SimSun" w:hAnsi="SimSun" w:eastAsia="SimSun" w:cs="SimSun"/>
          <w:sz w:val="31"/>
          <w:szCs w:val="31"/>
          <w:spacing w:val="-36"/>
        </w:rPr>
        <w:t>号，按全阴、阴中生阳、</w:t>
      </w:r>
      <w:r>
        <w:rPr>
          <w:rFonts w:ascii="SimSun" w:hAnsi="SimSun" w:eastAsia="SimSun" w:cs="SimSun"/>
          <w:sz w:val="31"/>
          <w:szCs w:val="31"/>
          <w:spacing w:val="4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6"/>
        </w:rPr>
        <w:t>一阳外现、二阳外</w:t>
      </w:r>
      <w:r>
        <w:rPr>
          <w:rFonts w:ascii="SimSun" w:hAnsi="SimSun" w:eastAsia="SimSun" w:cs="SimSun"/>
          <w:sz w:val="31"/>
          <w:szCs w:val="31"/>
          <w:spacing w:val="-37"/>
        </w:rPr>
        <w:t>现，全阳、阳中生阴、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一阴外现、二阴外现、全阴的顺序分列八位，就是八卦次序。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这是根据远古之末流传下来的表现自然的“天下第一图”</w:t>
      </w:r>
      <w:r>
        <w:rPr>
          <w:sz w:val="31"/>
          <w:szCs w:val="31"/>
          <w:position w:val="-4"/>
        </w:rPr>
        <w:drawing>
          <wp:inline distT="0" distB="0" distL="0" distR="0">
            <wp:extent cx="345341" cy="9842"/>
            <wp:effectExtent l="0" t="0" r="0" b="0"/>
            <wp:docPr id="1082" name="IM 1082"/>
            <wp:cNvGraphicFramePr/>
            <a:graphic>
              <a:graphicData uri="http://schemas.openxmlformats.org/drawingml/2006/picture">
                <pic:pic>
                  <pic:nvPicPr>
                    <pic:cNvPr id="1082" name="IM 1082"/>
                    <pic:cNvPicPr/>
                  </pic:nvPicPr>
                  <pic:blipFill>
                    <a:blip r:embed="rId5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5341" cy="9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太极图说的。冬至日，太阳到了南回归线上，北半球的中国，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阴至极，子午线上的阴影最长，子午线上阳</w:t>
      </w:r>
      <w:r>
        <w:rPr>
          <w:rFonts w:ascii="SimSun" w:hAnsi="SimSun" w:eastAsia="SimSun" w:cs="SimSun"/>
          <w:sz w:val="31"/>
          <w:szCs w:val="31"/>
          <w:spacing w:val="-14"/>
        </w:rPr>
        <w:t>根开始生阳，但阳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还表现不出来，气候更加寒冷，要到立春前后才转温，春分前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后才转暖，由开始生阳到转温是阴中生阳阶段，由转温到转暖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是一阳外现阶段，立夏是二阳外现阶段，夏至是全阳，太阳到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了北回归线上，北半球的中国，阳至极，子午线</w:t>
      </w:r>
      <w:r>
        <w:rPr>
          <w:rFonts w:ascii="SimSun" w:hAnsi="SimSun" w:eastAsia="SimSun" w:cs="SimSun"/>
          <w:sz w:val="31"/>
          <w:szCs w:val="31"/>
          <w:spacing w:val="-21"/>
        </w:rPr>
        <w:t>上的明迹最长，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子午线上的阴根开始生阴，但阴还表现不出来，气候更加炎</w:t>
      </w:r>
    </w:p>
    <w:p>
      <w:pPr>
        <w:spacing w:before="1" w:line="212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3"/>
        </w:rPr>
        <w:t>热，立秋转爽为阳中生阴，秋分转凉为一阴外现，立冬转</w:t>
      </w:r>
      <w:r>
        <w:rPr>
          <w:rFonts w:ascii="SimHei" w:hAnsi="SimHei" w:eastAsia="SimHei" w:cs="SimHei"/>
          <w:sz w:val="31"/>
          <w:szCs w:val="31"/>
          <w:spacing w:val="-14"/>
        </w:rPr>
        <w:t>冷为</w:t>
      </w:r>
    </w:p>
    <w:p>
      <w:pPr>
        <w:spacing w:line="212" w:lineRule="auto"/>
        <w:sectPr>
          <w:headerReference w:type="default" r:id="rId543"/>
          <w:pgSz w:w="11900" w:h="16840"/>
          <w:pgMar w:top="2069" w:right="1785" w:bottom="400" w:left="1499" w:header="165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183" w:right="138"/>
        <w:spacing w:before="334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二阴外现，冬至转寒为全阴，又开始新的循环。为什么要</w:t>
      </w:r>
      <w:r>
        <w:rPr>
          <w:rFonts w:ascii="SimSun" w:hAnsi="SimSun" w:eastAsia="SimSun" w:cs="SimSun"/>
          <w:sz w:val="31"/>
          <w:szCs w:val="31"/>
          <w:spacing w:val="-14"/>
        </w:rPr>
        <w:t>说外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现呢?因为外现了人才能见到，未外现人只</w:t>
      </w:r>
      <w:r>
        <w:rPr>
          <w:rFonts w:ascii="SimSun" w:hAnsi="SimSun" w:eastAsia="SimSun" w:cs="SimSun"/>
          <w:sz w:val="31"/>
          <w:szCs w:val="31"/>
          <w:spacing w:val="-3"/>
        </w:rPr>
        <w:t>能感到，这是一；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太极图上阴阳是从子午线开始外生的，到卯酉线就回到太极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中心的子午、卯酉线的交会点上去了，这是二。所以八卦符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号，无论是在圆图、方图、横图中，都必须初爻在外在下，不能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初爻在内在上。此图，两仪之下是太极，是初爻在内不在外，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不合易理；八卦次序不合阴阳变化规律，也不合易理。</w:t>
      </w:r>
    </w:p>
    <w:p>
      <w:pPr>
        <w:ind w:left="863"/>
        <w:spacing w:before="9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(3)伏羲八卦方位图</w:t>
      </w:r>
    </w:p>
    <w:p>
      <w:pPr>
        <w:ind w:left="183" w:right="118" w:firstLine="600"/>
        <w:spacing w:before="84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4"/>
        </w:rPr>
        <w:t>伏羲八卦方位图如附图34。图中八卦方位只有乾、坤、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兑、艮四卦是对的，离、坎、震、巽都错了。所定之数，</w:t>
      </w:r>
      <w:r>
        <w:rPr>
          <w:rFonts w:ascii="SimSun" w:hAnsi="SimSun" w:eastAsia="SimSun" w:cs="SimSun"/>
          <w:sz w:val="31"/>
          <w:szCs w:val="31"/>
          <w:spacing w:val="-29"/>
        </w:rPr>
        <w:t>虽是一、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8"/>
        </w:rPr>
        <w:t>二、三、四</w:t>
      </w:r>
      <w:r>
        <w:rPr>
          <w:rFonts w:ascii="SimSun" w:hAnsi="SimSun" w:eastAsia="SimSun" w:cs="SimSun"/>
          <w:sz w:val="31"/>
          <w:szCs w:val="31"/>
          <w:spacing w:val="-7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8"/>
        </w:rPr>
        <w:t>、八、七、六、五的互为顺逆</w:t>
      </w:r>
      <w:r>
        <w:rPr>
          <w:rFonts w:ascii="FangSong" w:hAnsi="FangSong" w:eastAsia="FangSong" w:cs="FangSong"/>
          <w:sz w:val="31"/>
          <w:szCs w:val="31"/>
          <w:spacing w:val="-40"/>
          <w:w w:val="98"/>
        </w:rPr>
        <w:t>之数</w:t>
      </w:r>
      <w:r>
        <w:rPr>
          <w:rFonts w:ascii="SimSun" w:hAnsi="SimSun" w:eastAsia="SimSun" w:cs="SimSun"/>
          <w:sz w:val="31"/>
          <w:szCs w:val="31"/>
          <w:spacing w:val="-40"/>
          <w:w w:val="98"/>
        </w:rPr>
        <w:t>，合乎易学之理，但各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卦之数都错了，且阳数是逆时针方向的，阴数是顺时针方向 </w:t>
      </w:r>
      <w:r>
        <w:rPr>
          <w:rFonts w:ascii="SimSun" w:hAnsi="SimSun" w:eastAsia="SimSun" w:cs="SimSun"/>
          <w:sz w:val="31"/>
          <w:szCs w:val="31"/>
          <w:spacing w:val="-9"/>
        </w:rPr>
        <w:t>的，不合易学阳顺阴逆之理。八卦之数，阳四卦之数为阳数，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6"/>
        </w:rPr>
        <w:t>即一、二、三、四；阴四卦之数为阴数，即五、</w:t>
      </w:r>
      <w:r>
        <w:rPr>
          <w:rFonts w:ascii="SimSun" w:hAnsi="SimSun" w:eastAsia="SimSun" w:cs="SimSun"/>
          <w:sz w:val="31"/>
          <w:szCs w:val="31"/>
          <w:spacing w:val="-47"/>
        </w:rPr>
        <w:t>六、七、八；阳数一、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二、三、四顺时针方向，阴数五、六、七、八逆</w:t>
      </w:r>
      <w:r>
        <w:rPr>
          <w:rFonts w:ascii="SimSun" w:hAnsi="SimSun" w:eastAsia="SimSun" w:cs="SimSun"/>
          <w:sz w:val="31"/>
          <w:szCs w:val="31"/>
          <w:spacing w:val="-34"/>
        </w:rPr>
        <w:t>时针方向，故在圆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周或横列中是一、二、三、四，八、七、六、五的次</w:t>
      </w:r>
      <w:r>
        <w:rPr>
          <w:rFonts w:ascii="SimSun" w:hAnsi="SimSun" w:eastAsia="SimSun" w:cs="SimSun"/>
          <w:sz w:val="31"/>
          <w:szCs w:val="31"/>
          <w:spacing w:val="-35"/>
        </w:rPr>
        <w:t>序。阳数中奇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数为阳中之阳，偶数为阳中之阴；阴数中奇数为阴中之阳，偶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数为阴中之阴；故震一、乾三为阳中之阳，</w:t>
      </w:r>
      <w:r>
        <w:rPr>
          <w:rFonts w:ascii="SimSun" w:hAnsi="SimSun" w:eastAsia="SimSun" w:cs="SimSun"/>
          <w:sz w:val="31"/>
          <w:szCs w:val="31"/>
          <w:spacing w:val="-25"/>
        </w:rPr>
        <w:t>兑二、离四为阳中之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阴，坎五、艮七为阴中之阳，坤六、巽八为阴中之阴，乾是阳中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之全阳，坤是阴中之全阴，故乾、坤必在子</w:t>
      </w:r>
      <w:r>
        <w:rPr>
          <w:rFonts w:ascii="SimSun" w:hAnsi="SimSun" w:eastAsia="SimSun" w:cs="SimSun"/>
          <w:sz w:val="31"/>
          <w:szCs w:val="31"/>
          <w:spacing w:val="-14"/>
        </w:rPr>
        <w:t>午线上。各卦之数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和各卦符号也有联系，按阳为实阴为虚、阳为上阴</w:t>
      </w:r>
      <w:r>
        <w:rPr>
          <w:rFonts w:ascii="SimSun" w:hAnsi="SimSun" w:eastAsia="SimSun" w:cs="SimSun"/>
          <w:sz w:val="31"/>
          <w:szCs w:val="31"/>
          <w:spacing w:val="-14"/>
        </w:rPr>
        <w:t>为下，阳为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奇一阴为偶二之理，规定阳在阴下、阴中，不在阴上为实为奇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一，若在阴上为实中之实为奇三；阴在阳下阳中阳外均为实为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偶二，若在阳上则为虚为零，故震为一、兑为二、乾为三、离为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四。坎为五、坤为六、艮为七、巽为八。参见附图24。</w:t>
      </w:r>
    </w:p>
    <w:p>
      <w:pPr>
        <w:ind w:left="783"/>
        <w:spacing w:before="11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(4)伏羲六十四卦次序图</w:t>
      </w:r>
    </w:p>
    <w:p>
      <w:pPr>
        <w:ind w:left="783"/>
        <w:spacing w:before="9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伏羲六十四卦次序图如附图35。其不合易理之处，和伏</w:t>
      </w:r>
    </w:p>
    <w:p>
      <w:pPr>
        <w:spacing w:line="219" w:lineRule="auto"/>
        <w:sectPr>
          <w:headerReference w:type="default" r:id="rId545"/>
          <w:pgSz w:w="12110" w:h="16980"/>
          <w:pgMar w:top="2139" w:right="1816" w:bottom="400" w:left="1816" w:header="173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left="34" w:right="417" w:firstLine="120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羲八卦次序图略同，但处数随卦数增加而增加，不予详论，可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和附图41对照。六十四卦是用上下八卦直接重出的，等于 </w:t>
      </w:r>
      <w:r>
        <w:rPr>
          <w:rFonts w:ascii="SimSun" w:hAnsi="SimSun" w:eastAsia="SimSun" w:cs="SimSun"/>
          <w:sz w:val="31"/>
          <w:szCs w:val="31"/>
          <w:spacing w:val="5"/>
        </w:rPr>
        <w:t>L8²,也等于26,但不是按26组合的，而是按8²</w:t>
      </w:r>
      <w:r>
        <w:rPr>
          <w:rFonts w:ascii="SimSun" w:hAnsi="SimSun" w:eastAsia="SimSun" w:cs="SimSun"/>
          <w:sz w:val="31"/>
          <w:szCs w:val="31"/>
          <w:spacing w:val="4"/>
        </w:rPr>
        <w:t>组合的，而8的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6"/>
          <w:w w:val="98"/>
        </w:rPr>
        <w:t>次序又是震、兑、乾、离，巽、艮、坤、坎，不是乾、兑、离、震，巽、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坎、艮、坤，所以，其六十四卦次序不合易理，但却合二进制数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符号次序，不过次序是反的，符号是倒着的。次序的正反，即 </w:t>
      </w:r>
      <w:r>
        <w:rPr>
          <w:rFonts w:ascii="SimSun" w:hAnsi="SimSun" w:eastAsia="SimSun" w:cs="SimSun"/>
          <w:sz w:val="31"/>
          <w:szCs w:val="31"/>
          <w:spacing w:val="-9"/>
        </w:rPr>
        <w:t>顺逆。在古代，没有国际间的统一习惯，北半球的人，面对太 </w:t>
      </w:r>
      <w:r>
        <w:rPr>
          <w:rFonts w:ascii="SimSun" w:hAnsi="SimSun" w:eastAsia="SimSun" w:cs="SimSun"/>
          <w:sz w:val="31"/>
          <w:szCs w:val="31"/>
          <w:spacing w:val="-20"/>
        </w:rPr>
        <w:t>阳看太阳的运行，总是从左向上，从上向右，从右向下，从下向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左的；所以，时针的顺序也就设计成现在的样子；看来，时钟是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北半球的人发明设计的。如果是南半球的人发明设计的，时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针方向就可能和现在的相反。现在全世界的时钟，时针方向 </w:t>
      </w:r>
      <w:r>
        <w:rPr>
          <w:rFonts w:ascii="SimSun" w:hAnsi="SimSun" w:eastAsia="SimSun" w:cs="SimSun"/>
          <w:sz w:val="31"/>
          <w:szCs w:val="31"/>
          <w:spacing w:val="-9"/>
        </w:rPr>
        <w:t>都一致，是有国际间的统一习惯的结果。因此，人们的正反顺 </w:t>
      </w:r>
      <w:r>
        <w:rPr>
          <w:rFonts w:ascii="SimSun" w:hAnsi="SimSun" w:eastAsia="SimSun" w:cs="SimSun"/>
          <w:sz w:val="31"/>
          <w:szCs w:val="31"/>
          <w:spacing w:val="-12"/>
        </w:rPr>
        <w:t>逆习惯，也有客观依据，不是凭空形成的。</w:t>
      </w:r>
    </w:p>
    <w:p>
      <w:pPr>
        <w:ind w:left="824"/>
        <w:spacing w:before="13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(5)伏羲六十四卦方位图</w:t>
      </w:r>
    </w:p>
    <w:p>
      <w:pPr>
        <w:ind w:right="515" w:firstLine="814"/>
        <w:spacing w:before="88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0"/>
        </w:rPr>
        <w:t>伏羲六十四卦方位图如附图36。图中方位因和次序一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样，所以并不全合易理。图中内为方图，外为圆图，</w:t>
      </w:r>
      <w:r>
        <w:rPr>
          <w:rFonts w:ascii="SimSun" w:hAnsi="SimSun" w:eastAsia="SimSun" w:cs="SimSun"/>
          <w:sz w:val="31"/>
          <w:szCs w:val="31"/>
          <w:spacing w:val="-8"/>
        </w:rPr>
        <w:t>所以又叫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“方圆图”。方图是六十四卦的矩阵排列，八经卦(自重卦)在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左上至右下的对角线上，最上列为坤八，依次为艮七、坎六、巽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五、震四、离三、兑二，最下列为乾一。其余五十六别卦(互重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卦)未定数。看来还未找到定别卦之数的方法，所以未定。圆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图是六十四卦的圆周排列，相对之卦都是阴阳符号完全相反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的，是最大的合乎易理的突破，其余合乎易理者不多。最不该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出现的失误是乾、坤不在子午线上的子、午正位上，可能是由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于原图分刻于两页之故，但卯中、酉中也刻于两卦之间，可能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是刻书者的错误，非陈抟本人的失误，也可能是邵雍、</w:t>
      </w:r>
      <w:r>
        <w:rPr>
          <w:rFonts w:ascii="SimSun" w:hAnsi="SimSun" w:eastAsia="SimSun" w:cs="SimSun"/>
          <w:sz w:val="31"/>
          <w:szCs w:val="31"/>
          <w:spacing w:val="-8"/>
        </w:rPr>
        <w:t>朱熹等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人的失误。但后人却以此为标准，凡引用此图</w:t>
      </w:r>
      <w:r>
        <w:rPr>
          <w:rFonts w:ascii="SimSun" w:hAnsi="SimSun" w:eastAsia="SimSun" w:cs="SimSun"/>
          <w:sz w:val="31"/>
          <w:szCs w:val="31"/>
          <w:spacing w:val="3"/>
        </w:rPr>
        <w:t>者都使乾在子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午线左，坤在子午线右、乾不在午正，坤不在子正，连乾为全</w:t>
      </w:r>
    </w:p>
    <w:p>
      <w:pPr>
        <w:spacing w:line="270" w:lineRule="auto"/>
        <w:sectPr>
          <w:headerReference w:type="default" r:id="rId546"/>
          <w:pgSz w:w="12050" w:h="16940"/>
          <w:pgMar w:top="2160" w:right="1807" w:bottom="400" w:left="1525" w:header="174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98" w:right="277"/>
        <w:spacing w:before="308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阳、纯阳、极阳，坤为全阴、纯阴、极阴的常识也忘了，何足以谈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易理易学呢?圆图上未注数，方图上注有八经卦之数，八经卦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在圆图上分布四方八位，可知乾一在上，兑二在左上</w:t>
      </w:r>
      <w:r>
        <w:rPr>
          <w:rFonts w:ascii="SimSun" w:hAnsi="SimSun" w:eastAsia="SimSun" w:cs="SimSun"/>
          <w:sz w:val="31"/>
          <w:szCs w:val="31"/>
          <w:spacing w:val="-14"/>
        </w:rPr>
        <w:t>，离三在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左，震四在左下，巽五在右上，坎六在右，艮七在右下，坤八在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下。其余各卦之数，是谁也无法知道的。易学是象数和义理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统一的学问，有象就有数，有义就有理，只</w:t>
      </w:r>
      <w:r>
        <w:rPr>
          <w:rFonts w:ascii="SimSun" w:hAnsi="SimSun" w:eastAsia="SimSun" w:cs="SimSun"/>
          <w:sz w:val="31"/>
          <w:szCs w:val="31"/>
          <w:spacing w:val="-14"/>
        </w:rPr>
        <w:t>知象数不知义理非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易学，只知义理不知象数亦非易学。汉易以象数称，晋唐易以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义理称，宋易以象数义理并重称，都名不副实，因为他们都只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知其象，不知其数或只知假数。</w:t>
      </w:r>
    </w:p>
    <w:p>
      <w:pPr>
        <w:ind w:left="988"/>
        <w:spacing w:before="104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(6)龙图三变图</w:t>
      </w:r>
    </w:p>
    <w:p>
      <w:pPr>
        <w:ind w:left="298" w:right="140" w:firstLine="659"/>
        <w:spacing w:before="83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龙图三变图是三个图，见元张理《易象图说》。其第一变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图，上为五个五按十字花形分布，每个五也</w:t>
      </w:r>
      <w:r>
        <w:rPr>
          <w:rFonts w:ascii="SimSun" w:hAnsi="SimSun" w:eastAsia="SimSun" w:cs="SimSun"/>
          <w:sz w:val="31"/>
          <w:szCs w:val="31"/>
          <w:spacing w:val="-14"/>
        </w:rPr>
        <w:t>是十字花形，表示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天数二十五；下为五个六也按十字花形分布，每个六如骰子的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六点形，表示地数三十，说为天地未合之数。其第二变图，上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为一上、二下、三右、四左、五中，下为上七、下六</w:t>
      </w:r>
      <w:r>
        <w:rPr>
          <w:rFonts w:ascii="SimSun" w:hAnsi="SimSun" w:eastAsia="SimSun" w:cs="SimSun"/>
          <w:sz w:val="31"/>
          <w:szCs w:val="31"/>
          <w:spacing w:val="-39"/>
        </w:rPr>
        <w:t>、左八、右九、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中十，上示天地数，下示天地数，说为天地已合之位。其</w:t>
      </w:r>
      <w:r>
        <w:rPr>
          <w:rFonts w:ascii="SimSun" w:hAnsi="SimSun" w:eastAsia="SimSun" w:cs="SimSun"/>
          <w:sz w:val="31"/>
          <w:szCs w:val="31"/>
          <w:spacing w:val="-15"/>
        </w:rPr>
        <w:t>第三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变图，上为今传河图，下为今传洛书，可参看</w:t>
      </w:r>
      <w:r>
        <w:rPr>
          <w:rFonts w:ascii="SimSun" w:hAnsi="SimSun" w:eastAsia="SimSun" w:cs="SimSun"/>
          <w:sz w:val="31"/>
          <w:szCs w:val="31"/>
          <w:spacing w:val="-17"/>
        </w:rPr>
        <w:t>附图13、14,不另 </w:t>
      </w:r>
      <w:r>
        <w:rPr>
          <w:rFonts w:ascii="SimSun" w:hAnsi="SimSun" w:eastAsia="SimSun" w:cs="SimSun"/>
          <w:sz w:val="31"/>
          <w:szCs w:val="31"/>
          <w:spacing w:val="-25"/>
        </w:rPr>
        <w:t>附图，其说为龙马负图之形。第一、二变之图，鲜为人知，见过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者尤少，也没有多少道理可说。第一变不过是天数一、三、五、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七、九合为二十五的平均数，实即天数之中数；地数二、四、六、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八、十合为三十的平均数，实即地数之中数，还算多少有点道</w:t>
      </w:r>
    </w:p>
    <w:p>
      <w:pPr>
        <w:ind w:left="298"/>
        <w:spacing w:before="177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理可说。第二变上数为天数一、三、五和地数二、四的组合；下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9"/>
        </w:rPr>
        <w:t>数为地数六、八、十和天数七、九的组合。天地数合是已合了，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但地数上了天，天数下了地，天地已合之位，就是这样的“位”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么?实在没有道理。可谓天地乱了位。第二变又是上为十数  </w:t>
      </w:r>
      <w:r>
        <w:rPr>
          <w:rFonts w:ascii="SimSun" w:hAnsi="SimSun" w:eastAsia="SimSun" w:cs="SimSun"/>
          <w:sz w:val="31"/>
          <w:szCs w:val="31"/>
          <w:spacing w:val="-24"/>
        </w:rPr>
        <w:t>之图，下为九数之图，说是龙马负图之形，是合河图、洛书为一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形，于传说于经典均无此说。揆其意，十数之图，即河图，似为</w:t>
      </w:r>
    </w:p>
    <w:p>
      <w:pPr>
        <w:spacing w:line="265" w:lineRule="auto"/>
        <w:sectPr>
          <w:headerReference w:type="default" r:id="rId547"/>
          <w:pgSz w:w="12080" w:h="16970"/>
          <w:pgMar w:top="2189" w:right="1674" w:bottom="400" w:left="1812" w:header="179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19" w:right="209"/>
        <w:spacing w:before="338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天之形；九数之图，即洛书，似为地之形。前人曾</w:t>
      </w:r>
      <w:r>
        <w:rPr>
          <w:rFonts w:ascii="SimSun" w:hAnsi="SimSun" w:eastAsia="SimSun" w:cs="SimSun"/>
          <w:sz w:val="31"/>
          <w:szCs w:val="31"/>
          <w:spacing w:val="-14"/>
        </w:rPr>
        <w:t>经有过河图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为天区之图、洛书为地域之图的说法，也许为其所本。但</w:t>
      </w:r>
      <w:r>
        <w:rPr>
          <w:rFonts w:ascii="SimSun" w:hAnsi="SimSun" w:eastAsia="SimSun" w:cs="SimSun"/>
          <w:sz w:val="31"/>
          <w:szCs w:val="31"/>
          <w:spacing w:val="-14"/>
        </w:rPr>
        <w:t>人多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不信此说，难怪传至刘牧，就不管其前两变，而将第三变分为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河图、洛书，立图九书十说了。龙图三变图和流传下来的河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图、洛书一样，都用黑点白圈表示数，以示其原始性。关于河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图、洛书的内容，前已反复言之，此不再述。</w:t>
      </w:r>
    </w:p>
    <w:p>
      <w:pPr>
        <w:ind w:left="820"/>
        <w:spacing w:before="95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(7)太极图</w:t>
      </w:r>
    </w:p>
    <w:p>
      <w:pPr>
        <w:ind w:left="119" w:right="161" w:firstLine="650"/>
        <w:spacing w:before="107" w:line="261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"/>
        </w:rPr>
        <w:t>前已说明太极图是古已有之的，因其形最早最先最简而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5"/>
        </w:rPr>
        <w:t>必最丰，可称天下第一图。原图，阴阳头的圆心即阴阳根，是</w:t>
      </w:r>
      <w:r>
        <w:rPr>
          <w:rFonts w:ascii="KaiTi" w:hAnsi="KaiTi" w:eastAsia="KaiTi" w:cs="KaiTi"/>
          <w:sz w:val="31"/>
          <w:szCs w:val="31"/>
          <w:spacing w:val="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0"/>
        </w:rPr>
        <w:t>在子午线上的。后被人改在卯酉线上，有三</w:t>
      </w:r>
      <w:r>
        <w:rPr>
          <w:rFonts w:ascii="KaiTi" w:hAnsi="KaiTi" w:eastAsia="KaiTi" w:cs="KaiTi"/>
          <w:sz w:val="31"/>
          <w:szCs w:val="31"/>
          <w:spacing w:val="-21"/>
        </w:rPr>
        <w:t>种可能：</w:t>
      </w:r>
      <w:r>
        <w:rPr>
          <w:rFonts w:ascii="KaiTi" w:hAnsi="KaiTi" w:eastAsia="KaiTi" w:cs="KaiTi"/>
          <w:sz w:val="31"/>
          <w:szCs w:val="31"/>
          <w:spacing w:val="65"/>
        </w:rPr>
        <w:t xml:space="preserve"> </w:t>
      </w:r>
      <w:r>
        <w:rPr>
          <w:rFonts w:ascii="KaiTi" w:hAnsi="KaiTi" w:eastAsia="KaiTi" w:cs="KaiTi"/>
          <w:sz w:val="31"/>
          <w:szCs w:val="31"/>
          <w:spacing w:val="-21"/>
        </w:rPr>
        <w:t>一是魏伯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阳以后至陈抟以前的人改的；二是陈抟改的；三是陈抟以后的</w:t>
      </w:r>
      <w:r>
        <w:rPr>
          <w:rFonts w:ascii="KaiTi" w:hAnsi="KaiTi" w:eastAsia="KaiTi" w:cs="KaiTi"/>
          <w:sz w:val="31"/>
          <w:szCs w:val="31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3"/>
        </w:rPr>
        <w:t>西蜀隐者改的。陈抟涉嫌其间，这里就得当作与陈抟有关，列</w:t>
      </w:r>
      <w:r>
        <w:rPr>
          <w:rFonts w:ascii="KaiTi" w:hAnsi="KaiTi" w:eastAsia="KaiTi" w:cs="KaiTi"/>
          <w:sz w:val="31"/>
          <w:szCs w:val="31"/>
          <w:spacing w:val="6"/>
        </w:rPr>
        <w:t xml:space="preserve"> </w:t>
      </w:r>
      <w:r>
        <w:rPr>
          <w:rFonts w:ascii="KaiTi" w:hAnsi="KaiTi" w:eastAsia="KaiTi" w:cs="KaiTi"/>
          <w:sz w:val="31"/>
          <w:szCs w:val="31"/>
          <w:spacing w:val="-12"/>
        </w:rPr>
        <w:t>于陈抟名下，并作说明。说明的最好方法是图形比较法，下面</w:t>
      </w:r>
    </w:p>
    <w:p>
      <w:pPr>
        <w:spacing w:line="20" w:lineRule="exact"/>
        <w:rPr/>
      </w:pPr>
      <w:r/>
    </w:p>
    <w:p>
      <w:pPr>
        <w:spacing w:line="20" w:lineRule="exact"/>
        <w:sectPr>
          <w:headerReference w:type="default" r:id="rId548"/>
          <w:pgSz w:w="11900" w:h="16840"/>
          <w:pgMar w:top="2119" w:right="1785" w:bottom="400" w:left="1760" w:header="1698" w:footer="0" w:gutter="0"/>
          <w:cols w:equalWidth="0" w:num="1">
            <w:col w:w="8355" w:space="0"/>
          </w:cols>
        </w:sectPr>
        <w:rPr/>
      </w:pPr>
    </w:p>
    <w:p>
      <w:pPr>
        <w:ind w:left="119"/>
        <w:spacing w:before="64" w:line="515" w:lineRule="exact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0"/>
          <w:position w:val="14"/>
        </w:rPr>
        <w:t>就作图形比较。</w:t>
      </w:r>
    </w:p>
    <w:p>
      <w:pPr>
        <w:ind w:left="1070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0"/>
        </w:rPr>
        <w:t>原太极图</w:t>
      </w:r>
    </w:p>
    <w:p>
      <w:pPr>
        <w:spacing w:before="74" w:line="3670" w:lineRule="exact"/>
        <w:rPr/>
      </w:pPr>
      <w:r>
        <w:rPr>
          <w:position w:val="-73"/>
        </w:rPr>
        <w:drawing>
          <wp:inline distT="0" distB="0" distL="0" distR="0">
            <wp:extent cx="2330424" cy="2330519"/>
            <wp:effectExtent l="0" t="0" r="0" b="0"/>
            <wp:docPr id="1092" name="IM 1092"/>
            <wp:cNvGraphicFramePr/>
            <a:graphic>
              <a:graphicData uri="http://schemas.openxmlformats.org/drawingml/2006/picture">
                <pic:pic>
                  <pic:nvPicPr>
                    <pic:cNvPr id="1092" name="IM 1092"/>
                    <pic:cNvPicPr/>
                  </pic:nvPicPr>
                  <pic:blipFill>
                    <a:blip r:embed="rId5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30424" cy="2330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770"/>
        <w:spacing w:before="170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上图十二地支是笔者加的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29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改动后的太极图</w:t>
      </w:r>
    </w:p>
    <w:p>
      <w:pPr>
        <w:spacing w:before="85" w:line="3690" w:lineRule="exact"/>
        <w:rPr/>
      </w:pPr>
      <w:r>
        <w:rPr>
          <w:position w:val="-73"/>
        </w:rPr>
        <w:drawing>
          <wp:inline distT="0" distB="0" distL="0" distR="0">
            <wp:extent cx="2324077" cy="2343137"/>
            <wp:effectExtent l="0" t="0" r="0" b="0"/>
            <wp:docPr id="1094" name="IM 1094"/>
            <wp:cNvGraphicFramePr/>
            <a:graphic>
              <a:graphicData uri="http://schemas.openxmlformats.org/drawingml/2006/picture">
                <pic:pic>
                  <pic:nvPicPr>
                    <pic:cNvPr id="1094" name="IM 1094"/>
                    <pic:cNvPicPr/>
                  </pic:nvPicPr>
                  <pic:blipFill>
                    <a:blip r:embed="rId5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077" cy="2343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59"/>
        <w:spacing w:before="141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上图十二地支是笔者加的。</w:t>
      </w:r>
    </w:p>
    <w:p>
      <w:pPr>
        <w:spacing w:line="184" w:lineRule="auto"/>
        <w:sectPr>
          <w:type w:val="continuous"/>
          <w:pgSz w:w="11900" w:h="16840"/>
          <w:pgMar w:top="2119" w:right="1785" w:bottom="400" w:left="1760" w:header="1698" w:footer="0" w:gutter="0"/>
          <w:cols w:equalWidth="0" w:num="2">
            <w:col w:w="3961" w:space="100"/>
            <w:col w:w="429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left="899"/>
        <w:spacing w:before="110" w:line="22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  <w:position w:val="3"/>
        </w:rPr>
        <w:t>原图有四象线，未画               </w:t>
      </w:r>
      <w:r>
        <w:rPr>
          <w:rFonts w:ascii="SimSun" w:hAnsi="SimSun" w:eastAsia="SimSun" w:cs="SimSun"/>
          <w:sz w:val="24"/>
          <w:szCs w:val="24"/>
          <w:spacing w:val="-17"/>
          <w:position w:val="-1"/>
        </w:rPr>
        <w:t>原图无子午、卯酉线，笔者加。</w:t>
      </w:r>
    </w:p>
    <w:p>
      <w:pPr>
        <w:ind w:left="659"/>
        <w:spacing w:before="84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14"/>
        </w:rPr>
        <w:t>从上两图的比较中，可以看出阴阳头、阴阳眼(阴阳根)的</w:t>
      </w:r>
    </w:p>
    <w:p>
      <w:pPr>
        <w:spacing w:before="91" w:line="192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spacing w:val="-7"/>
        </w:rPr>
        <w:t>位置，由子午线上变到卯酉线上了。左图阳生于子、极于午，</w:t>
      </w:r>
    </w:p>
    <w:p>
      <w:pPr>
        <w:spacing w:line="192" w:lineRule="auto"/>
        <w:sectPr>
          <w:type w:val="continuous"/>
          <w:pgSz w:w="11900" w:h="16840"/>
          <w:pgMar w:top="2119" w:right="1785" w:bottom="400" w:left="1760" w:header="1698" w:footer="0" w:gutter="0"/>
          <w:cols w:equalWidth="0" w:num="1">
            <w:col w:w="8355" w:space="0"/>
          </w:cols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left="82" w:right="177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阴生于午、极于子。右图阳生于丑、极于未，阴生于未、极于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丑，而阴阳头的中心阴阳眼已到卯酉线上，左离右坎就在太极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图中有了依据，其说是离外阳、中阴、内阳，内阳即阴头的中心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阳眼(阳根);那阳眼之右还有阴又向何处交待?坎外阴、中 </w:t>
      </w:r>
      <w:r>
        <w:rPr>
          <w:rFonts w:ascii="SimSun" w:hAnsi="SimSun" w:eastAsia="SimSun" w:cs="SimSun"/>
          <w:sz w:val="31"/>
          <w:szCs w:val="31"/>
          <w:spacing w:val="-6"/>
        </w:rPr>
        <w:t>阳、内阴，内阴即阳头的中心阴眼(阴根);那阴眼之左还</w:t>
      </w:r>
      <w:r>
        <w:rPr>
          <w:rFonts w:ascii="SimSun" w:hAnsi="SimSun" w:eastAsia="SimSun" w:cs="SimSun"/>
          <w:sz w:val="31"/>
          <w:szCs w:val="31"/>
          <w:spacing w:val="-7"/>
        </w:rPr>
        <w:t>有阳 </w:t>
      </w:r>
      <w:r>
        <w:rPr>
          <w:rFonts w:ascii="SimSun" w:hAnsi="SimSun" w:eastAsia="SimSun" w:cs="SimSun"/>
          <w:sz w:val="31"/>
          <w:szCs w:val="31"/>
          <w:spacing w:val="9"/>
        </w:rPr>
        <w:t>又向何处交待?因此，左离右坎说也不是与图</w:t>
      </w:r>
      <w:r>
        <w:rPr>
          <w:rFonts w:ascii="SimSun" w:hAnsi="SimSun" w:eastAsia="SimSun" w:cs="SimSun"/>
          <w:sz w:val="31"/>
          <w:szCs w:val="31"/>
          <w:spacing w:val="8"/>
        </w:rPr>
        <w:t>完全相合的。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为了合乎其说，就把阴阳眼画得很大；其实，阴阳眼是很</w:t>
      </w:r>
      <w:r>
        <w:rPr>
          <w:rFonts w:ascii="SimSun" w:hAnsi="SimSun" w:eastAsia="SimSun" w:cs="SimSun"/>
          <w:sz w:val="31"/>
          <w:szCs w:val="31"/>
          <w:spacing w:val="-19"/>
        </w:rPr>
        <w:t>小的，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它是作阴阳头半圆的圆心，圆心只是一点，点太大了还能作圆 </w:t>
      </w:r>
      <w:r>
        <w:rPr>
          <w:rFonts w:ascii="SimSun" w:hAnsi="SimSun" w:eastAsia="SimSun" w:cs="SimSun"/>
          <w:sz w:val="31"/>
          <w:szCs w:val="31"/>
          <w:spacing w:val="6"/>
        </w:rPr>
        <w:t>心么?古人为表示阴阳互包互根互生互变之理，把阳头的圆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心涂成黑点作阴根，把阴头的圆心留成白点作阳根。后人把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太极图叫阴阳鱼图，黑白点像鱼眼，因有阴阳眼之称。它在阴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阳头之中，是阴阳头中的一个点，是不能表示一个阴爻或阳爻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的。所以，改动后的太极图是不合易理的。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822"/>
        <w:spacing w:before="101" w:line="222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9"/>
        </w:rPr>
        <w:t>(二)先后天说始于北宋邵雍</w:t>
      </w:r>
    </w:p>
    <w:p>
      <w:pPr>
        <w:pStyle w:val="BodyText"/>
        <w:spacing w:line="417" w:lineRule="auto"/>
        <w:rPr/>
      </w:pPr>
      <w:r/>
    </w:p>
    <w:p>
      <w:pPr>
        <w:ind w:left="82" w:right="137" w:firstLine="639"/>
        <w:spacing w:before="101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邵雍是北宋著名的理学家、易学家。他的《皇极经世书》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是一部以易学象数为工具，阐述以道德经世治国之理的理学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巨著;作为著名理学家，是名实相副的；作为著名的易学家，是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名不副实的。因为邵雍所用的易学象数是上继陈抟的，陈抟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的易学象数是上继魏伯阳的，都不是真正的易学象数。从以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象数著称的汉易学，到魏伯阳的《周易参同契》,再到陈抟的伏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羲卦位、邵雍的先天卦位，对于易学象数的最基本象和最基本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数都没有完全弄明白。所谓卦象，就是符号的取象，即它所表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示的客观事物。所谓卦数，就是符号的定数，即它所表示的次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序方位。客观事物即意义，客观事物之间的联系和关系即道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理。次序方位即时空的有序性。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一切客观事物都处于一定的</w:t>
      </w:r>
    </w:p>
    <w:p>
      <w:pPr>
        <w:spacing w:line="269" w:lineRule="auto"/>
        <w:sectPr>
          <w:headerReference w:type="default" r:id="rId551"/>
          <w:pgSz w:w="12050" w:h="16940"/>
          <w:pgMar w:top="2130" w:right="1807" w:bottom="400" w:left="1807" w:header="17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59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时间顺序上和空间方位上。时间顺序可以无限缩短或延长，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但不能超越；空间方位可以无限缩小或扩大，也不能超越。所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8"/>
        </w:rPr>
        <w:t>以，一切客观事物的运动、位移、发展、变化、增加、减少、量变、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质变，不管是相对的还是循环的，都是有序的，有序即有数。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因此，有象必有数，有义必有理，无象不成数，无义不成理，反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之亦然。 一切客观事物的运动、发展、变化，都是由阴阳变化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即能量温度变化引起的。所以，阴阳变化是一切变化的总根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源，故易学的基本原理和基本符号是一阴一阳。</w:t>
      </w:r>
      <w:r>
        <w:rPr>
          <w:rFonts w:ascii="SimSun" w:hAnsi="SimSun" w:eastAsia="SimSun" w:cs="SimSun"/>
          <w:sz w:val="31"/>
          <w:szCs w:val="31"/>
          <w:spacing w:val="-2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一阴一阳的 </w:t>
      </w:r>
      <w:r>
        <w:rPr>
          <w:rFonts w:ascii="SimSun" w:hAnsi="SimSun" w:eastAsia="SimSun" w:cs="SimSun"/>
          <w:sz w:val="31"/>
          <w:szCs w:val="31"/>
          <w:spacing w:val="-12"/>
        </w:rPr>
        <w:t>取象非常广泛，凡是相反相对相依相存的事物，都可</w:t>
      </w:r>
      <w:r>
        <w:rPr>
          <w:rFonts w:ascii="SimSun" w:hAnsi="SimSun" w:eastAsia="SimSun" w:cs="SimSun"/>
          <w:sz w:val="31"/>
          <w:szCs w:val="31"/>
          <w:spacing w:val="-13"/>
        </w:rPr>
        <w:t>以用阴阳 </w:t>
      </w:r>
      <w:r>
        <w:rPr>
          <w:rFonts w:ascii="SimSun" w:hAnsi="SimSun" w:eastAsia="SimSun" w:cs="SimSun"/>
          <w:sz w:val="31"/>
          <w:szCs w:val="31"/>
          <w:spacing w:val="-13"/>
        </w:rPr>
        <w:t>表示，但古人的最初取象是天地或日月，最初定数是一二。阴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阳符号重出四象符号，最初取象是天地日月、东南西北、春夏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秋冬、温热凉寒等有四者并列、四者相对、四者循环关系的事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物，定数是一二三四。阴阳符号和四象符号重出八卦符号，最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初取象是天地雷风火水泽山八物和二分二至四立八节</w:t>
      </w:r>
      <w:r>
        <w:rPr>
          <w:rFonts w:ascii="SimSun" w:hAnsi="SimSun" w:eastAsia="SimSun" w:cs="SimSun"/>
          <w:sz w:val="31"/>
          <w:szCs w:val="31"/>
          <w:spacing w:val="-2"/>
        </w:rPr>
        <w:t>等有同 </w:t>
      </w:r>
      <w:r>
        <w:rPr>
          <w:rFonts w:ascii="SimSun" w:hAnsi="SimSun" w:eastAsia="SimSun" w:cs="SimSun"/>
          <w:sz w:val="31"/>
          <w:szCs w:val="31"/>
          <w:spacing w:val="-13"/>
        </w:rPr>
        <w:t>等重要、同样性质关系的事物，定数是一二三四五六七八。符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号越多，取象越繁，定数越多。取象不当，是不可避免的。而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且每个人在利用这些符号表示某些事物时也是一种取象。这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种取象，有很大的随意性。所以取象越来越多，越来越乱。仅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27"/>
        </w:rPr>
        <w:t>八卦取象，据《说卦传》</w:t>
      </w:r>
      <w:r>
        <w:rPr>
          <w:rFonts w:ascii="SimHei" w:hAnsi="SimHei" w:eastAsia="SimHei" w:cs="SimHei"/>
          <w:sz w:val="31"/>
          <w:szCs w:val="31"/>
          <w:spacing w:val="-27"/>
        </w:rPr>
        <w:t>载，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7"/>
        </w:rPr>
        <w:t>一卦取象多达十数种</w:t>
      </w:r>
      <w:r>
        <w:rPr>
          <w:rFonts w:ascii="SimHei" w:hAnsi="SimHei" w:eastAsia="SimHei" w:cs="SimHei"/>
          <w:sz w:val="31"/>
          <w:szCs w:val="31"/>
          <w:spacing w:val="-28"/>
        </w:rPr>
        <w:t>，有些象都不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知是怎样取来的。但符号和定数还是那八个。八个符</w:t>
      </w:r>
      <w:r>
        <w:rPr>
          <w:rFonts w:ascii="SimSun" w:hAnsi="SimSun" w:eastAsia="SimSun" w:cs="SimSun"/>
          <w:sz w:val="31"/>
          <w:szCs w:val="31"/>
          <w:spacing w:val="-2"/>
        </w:rPr>
        <w:t>号和八 </w:t>
      </w:r>
      <w:r>
        <w:rPr>
          <w:rFonts w:ascii="SimSun" w:hAnsi="SimSun" w:eastAsia="SimSun" w:cs="SimSun"/>
          <w:sz w:val="31"/>
          <w:szCs w:val="31"/>
          <w:spacing w:val="-12"/>
        </w:rPr>
        <w:t>个定数，究竟哪个符号是哪个数，汉代人没有弄明白</w:t>
      </w:r>
      <w:r>
        <w:rPr>
          <w:rFonts w:ascii="SimSun" w:hAnsi="SimSun" w:eastAsia="SimSun" w:cs="SimSun"/>
          <w:sz w:val="31"/>
          <w:szCs w:val="31"/>
          <w:spacing w:val="-13"/>
        </w:rPr>
        <w:t>，汉代以 </w:t>
      </w:r>
      <w:r>
        <w:rPr>
          <w:rFonts w:ascii="SimSun" w:hAnsi="SimSun" w:eastAsia="SimSun" w:cs="SimSun"/>
          <w:sz w:val="31"/>
          <w:szCs w:val="31"/>
          <w:spacing w:val="-1"/>
        </w:rPr>
        <w:t>后的人也没有弄明白。到了陈抟似乎是弄明白了，其</w:t>
      </w:r>
      <w:r>
        <w:rPr>
          <w:rFonts w:ascii="SimSun" w:hAnsi="SimSun" w:eastAsia="SimSun" w:cs="SimSun"/>
          <w:sz w:val="31"/>
          <w:szCs w:val="31"/>
          <w:spacing w:val="-2"/>
        </w:rPr>
        <w:t>实还是 </w:t>
      </w:r>
      <w:r>
        <w:rPr>
          <w:rFonts w:ascii="SimSun" w:hAnsi="SimSun" w:eastAsia="SimSun" w:cs="SimSun"/>
          <w:sz w:val="31"/>
          <w:szCs w:val="31"/>
          <w:spacing w:val="-1"/>
        </w:rPr>
        <w:t>没有弄明白。至于六十四卦之数，陈抟也弄不明白。</w:t>
      </w:r>
      <w:r>
        <w:rPr>
          <w:rFonts w:ascii="SimSun" w:hAnsi="SimSun" w:eastAsia="SimSun" w:cs="SimSun"/>
          <w:sz w:val="31"/>
          <w:szCs w:val="31"/>
          <w:spacing w:val="-2"/>
        </w:rPr>
        <w:t>他在伏 </w:t>
      </w:r>
      <w:r>
        <w:rPr>
          <w:rFonts w:ascii="SimSun" w:hAnsi="SimSun" w:eastAsia="SimSun" w:cs="SimSun"/>
          <w:sz w:val="31"/>
          <w:szCs w:val="31"/>
          <w:spacing w:val="-1"/>
        </w:rPr>
        <w:t>羲八卦次序上定上一二三四五六七八，在伏羲六十四</w:t>
      </w:r>
      <w:r>
        <w:rPr>
          <w:rFonts w:ascii="SimSun" w:hAnsi="SimSun" w:eastAsia="SimSun" w:cs="SimSun"/>
          <w:sz w:val="31"/>
          <w:szCs w:val="31"/>
          <w:spacing w:val="-2"/>
        </w:rPr>
        <w:t>卦次序 </w:t>
      </w:r>
      <w:r>
        <w:rPr>
          <w:rFonts w:ascii="SimSun" w:hAnsi="SimSun" w:eastAsia="SimSun" w:cs="SimSun"/>
          <w:sz w:val="31"/>
          <w:szCs w:val="31"/>
          <w:spacing w:val="-2"/>
        </w:rPr>
        <w:t>上就不敢定上一至六十四个数。既然八卦、六十四卦的象数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都没有弄明白，邵雍又怎能利用易学的象数来阐明皇</w:t>
      </w:r>
      <w:r>
        <w:rPr>
          <w:rFonts w:ascii="SimSun" w:hAnsi="SimSun" w:eastAsia="SimSun" w:cs="SimSun"/>
          <w:sz w:val="31"/>
          <w:szCs w:val="31"/>
          <w:spacing w:val="-2"/>
        </w:rPr>
        <w:t>极经世 </w:t>
      </w:r>
      <w:r>
        <w:rPr>
          <w:rFonts w:ascii="SimSun" w:hAnsi="SimSun" w:eastAsia="SimSun" w:cs="SimSun"/>
          <w:sz w:val="31"/>
          <w:szCs w:val="31"/>
          <w:spacing w:val="10"/>
        </w:rPr>
        <w:t>之理呢?原来他自己创造出一套数，即一年有十二个月360</w:t>
      </w:r>
    </w:p>
    <w:p>
      <w:pPr>
        <w:spacing w:line="272" w:lineRule="auto"/>
        <w:sectPr>
          <w:headerReference w:type="default" r:id="rId552"/>
          <w:pgSz w:w="11900" w:h="16840"/>
          <w:pgMar w:top="2240" w:right="1785" w:bottom="400" w:left="1690" w:header="18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89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天4320时。年为元、月为会、日为运、时为世，扩大到历史上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又一世为30年，</w:t>
      </w:r>
      <w:r>
        <w:rPr>
          <w:rFonts w:ascii="SimSun" w:hAnsi="SimSun" w:eastAsia="SimSun" w:cs="SimSun"/>
          <w:sz w:val="31"/>
          <w:szCs w:val="31"/>
          <w:spacing w:val="10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一元就成了129600年。这是从庄子那里学  </w:t>
      </w:r>
      <w:r>
        <w:rPr>
          <w:rFonts w:ascii="SimSun" w:hAnsi="SimSun" w:eastAsia="SimSun" w:cs="SimSun"/>
          <w:sz w:val="31"/>
          <w:szCs w:val="31"/>
          <w:spacing w:val="-2"/>
        </w:rPr>
        <w:t>来的，庄子有大年小年说，他的大年比庄子的大年还大许多 </w:t>
      </w:r>
      <w:r>
        <w:rPr>
          <w:rFonts w:ascii="SimSun" w:hAnsi="SimSun" w:eastAsia="SimSun" w:cs="SimSun"/>
          <w:sz w:val="31"/>
          <w:szCs w:val="31"/>
          <w:spacing w:val="-2"/>
        </w:rPr>
        <w:t>倍。他还以一分为一元，这是小年。他的小年</w:t>
      </w:r>
      <w:r>
        <w:rPr>
          <w:rFonts w:ascii="SimSun" w:hAnsi="SimSun" w:eastAsia="SimSun" w:cs="SimSun"/>
          <w:sz w:val="31"/>
          <w:szCs w:val="31"/>
          <w:spacing w:val="-3"/>
        </w:rPr>
        <w:t>比庄子的小年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更小许多倍、他思这样的数来论定宇宙历史和个人历史的吉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凶祸福和盛衰兴亡的必然性，而这种必然性又会因人以道以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德以功以力或行善行恶而有所改变，必然性又不是必然性。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这和易学用于算命占卜有相似之处，但它决不</w:t>
      </w:r>
      <w:r>
        <w:rPr>
          <w:rFonts w:ascii="SimSun" w:hAnsi="SimSun" w:eastAsia="SimSun" w:cs="SimSun"/>
          <w:sz w:val="31"/>
          <w:szCs w:val="31"/>
          <w:spacing w:val="-3"/>
        </w:rPr>
        <w:t>是易学。他说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陈抟的易学是先天之学，而流传的易学是后天之学，似乎他是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从陈抟的先天之学中悟出了先天之理，其实陈抟的易学中也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没有多少他这样的先天之理。陈抟自言“于羲皇心地上驰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骋”,也只是揆度数千年前古人的心理和思维逻辑，并未敢言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十二万年前的往事和十二万年后的未来。这种</w:t>
      </w:r>
      <w:r>
        <w:rPr>
          <w:rFonts w:ascii="SimSun" w:hAnsi="SimSun" w:eastAsia="SimSun" w:cs="SimSun"/>
          <w:sz w:val="31"/>
          <w:szCs w:val="31"/>
          <w:spacing w:val="-3"/>
        </w:rPr>
        <w:t>在当代无法验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证的推论和预测，是任何人都可以说的；而且说了别人最多只 </w:t>
      </w:r>
      <w:r>
        <w:rPr>
          <w:rFonts w:ascii="SimSun" w:hAnsi="SimSun" w:eastAsia="SimSun" w:cs="SimSun"/>
          <w:sz w:val="31"/>
          <w:szCs w:val="31"/>
          <w:spacing w:val="-14"/>
        </w:rPr>
        <w:t>是不信，不能反驳。邵雍讲的确实是经世治国之理，但用这种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方式来讲，反而降低了它的理学价值，因为它离现实前后都太 </w:t>
      </w:r>
      <w:r>
        <w:rPr>
          <w:rFonts w:ascii="SimSun" w:hAnsi="SimSun" w:eastAsia="SimSun" w:cs="SimSun"/>
          <w:sz w:val="31"/>
          <w:szCs w:val="31"/>
          <w:spacing w:val="-23"/>
        </w:rPr>
        <w:t>远了。所以，到了朱熹以后就只讲天理、良心、性命了，</w:t>
      </w:r>
      <w:r>
        <w:rPr>
          <w:rFonts w:ascii="SimSun" w:hAnsi="SimSun" w:eastAsia="SimSun" w:cs="SimSun"/>
          <w:sz w:val="31"/>
          <w:szCs w:val="31"/>
          <w:spacing w:val="-24"/>
        </w:rPr>
        <w:t>变成了 </w:t>
      </w:r>
      <w:r>
        <w:rPr>
          <w:rFonts w:ascii="SimSun" w:hAnsi="SimSun" w:eastAsia="SimSun" w:cs="SimSun"/>
          <w:sz w:val="31"/>
          <w:szCs w:val="31"/>
          <w:spacing w:val="-2"/>
        </w:rPr>
        <w:t>以心性之学或命运之学为核心的理学。理学家们不用他那些 </w:t>
      </w:r>
      <w:r>
        <w:rPr>
          <w:rFonts w:ascii="SimSun" w:hAnsi="SimSun" w:eastAsia="SimSun" w:cs="SimSun"/>
          <w:sz w:val="31"/>
          <w:szCs w:val="31"/>
          <w:spacing w:val="-14"/>
        </w:rPr>
        <w:t>数了，只有数术家们还用，但也极少了。他自己说：“数出于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理，违乎理则入乎术，世人以数而入于术”,他是要以数入于理 </w:t>
      </w:r>
      <w:r>
        <w:rPr>
          <w:rFonts w:ascii="SimSun" w:hAnsi="SimSun" w:eastAsia="SimSun" w:cs="SimSun"/>
          <w:sz w:val="31"/>
          <w:szCs w:val="31"/>
          <w:spacing w:val="-2"/>
        </w:rPr>
        <w:t>的，但最后他的数还是入于术了。按他自己的说法，数出于 </w:t>
      </w:r>
      <w:r>
        <w:rPr>
          <w:rFonts w:ascii="SimSun" w:hAnsi="SimSun" w:eastAsia="SimSun" w:cs="SimSun"/>
          <w:sz w:val="31"/>
          <w:szCs w:val="31"/>
          <w:spacing w:val="-13"/>
        </w:rPr>
        <w:t>理，他的数出于年月日时，只合年月日时之理，或者只合时间 </w:t>
      </w:r>
      <w:r>
        <w:rPr>
          <w:rFonts w:ascii="SimSun" w:hAnsi="SimSun" w:eastAsia="SimSun" w:cs="SimSun"/>
          <w:sz w:val="31"/>
          <w:szCs w:val="31"/>
          <w:spacing w:val="-13"/>
        </w:rPr>
        <w:t>之理。时间单位可大可小，天文是以光年为单位的，物理有以 </w:t>
      </w:r>
      <w:r>
        <w:rPr>
          <w:rFonts w:ascii="SimSun" w:hAnsi="SimSun" w:eastAsia="SimSun" w:cs="SimSun"/>
          <w:sz w:val="31"/>
          <w:szCs w:val="31"/>
          <w:spacing w:val="-2"/>
        </w:rPr>
        <w:t>微秒为单位的，元可大可小是可以的。但时间之理和空间之 </w:t>
      </w:r>
      <w:r>
        <w:rPr>
          <w:rFonts w:ascii="SimSun" w:hAnsi="SimSun" w:eastAsia="SimSun" w:cs="SimSun"/>
          <w:sz w:val="31"/>
          <w:szCs w:val="31"/>
          <w:spacing w:val="-23"/>
        </w:rPr>
        <w:t>理、社会之理、人事之理只有某种联系，不可能完全一样，未必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不违其理。违乎理则入乎术。他的数后来入乎术了，证明他 </w:t>
      </w:r>
      <w:r>
        <w:rPr>
          <w:rFonts w:ascii="SimSun" w:hAnsi="SimSun" w:eastAsia="SimSun" w:cs="SimSun"/>
          <w:sz w:val="31"/>
          <w:szCs w:val="31"/>
          <w:spacing w:val="-19"/>
        </w:rPr>
        <w:t>的数违乎理了。</w:t>
      </w:r>
      <w:r>
        <w:rPr>
          <w:rFonts w:ascii="SimSun" w:hAnsi="SimSun" w:eastAsia="SimSun" w:cs="SimSun"/>
          <w:sz w:val="31"/>
          <w:szCs w:val="31"/>
          <w:spacing w:val="6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一年十二月还有闰月，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一年365天还有余天，</w:t>
      </w:r>
    </w:p>
    <w:p>
      <w:pPr>
        <w:spacing w:line="272" w:lineRule="auto"/>
        <w:sectPr>
          <w:headerReference w:type="default" r:id="rId553"/>
          <w:pgSz w:w="11900" w:h="16840"/>
          <w:pgMar w:top="2179" w:right="1785" w:bottom="400" w:left="1680" w:header="179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left="155" w:right="219"/>
        <w:spacing w:before="101" w:line="25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91" w:id="88"/>
      <w:bookmarkEnd w:id="88"/>
      <w:r>
        <w:rPr>
          <w:rFonts w:ascii="SimSun" w:hAnsi="SimSun" w:eastAsia="SimSun" w:cs="SimSun"/>
          <w:sz w:val="31"/>
          <w:szCs w:val="31"/>
          <w:spacing w:val="-11"/>
        </w:rPr>
        <w:t>这是自然的，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一年4320时是人为的。是人规定一天为十二时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的；</w:t>
      </w:r>
      <w:r>
        <w:rPr>
          <w:rFonts w:ascii="SimSun" w:hAnsi="SimSun" w:eastAsia="SimSun" w:cs="SimSun"/>
          <w:sz w:val="31"/>
          <w:szCs w:val="31"/>
          <w:spacing w:val="-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一时三十分， 一分十二秒，更是人规定的。人可以这样规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定，也可以那样规定，和宇宙、自然、社会、人事没有必然联系。</w:t>
      </w:r>
    </w:p>
    <w:p>
      <w:pPr>
        <w:ind w:left="155" w:right="199" w:firstLine="190"/>
        <w:spacing w:before="95" w:line="25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自然的不是准数，人为的不是定数，扯到一起就没有理，数出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于理也就没有依据了。邵雍之学大抵如此，不必多说了。先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天图式来自陈抟，后天图式当是他据《易传》画的。《说卦传》</w:t>
      </w:r>
    </w:p>
    <w:p>
      <w:pPr>
        <w:ind w:right="63" w:firstLine="345"/>
        <w:spacing w:before="79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上有明文，据第十章(“乾天也”章)画出文</w:t>
      </w:r>
      <w:r>
        <w:rPr>
          <w:rFonts w:ascii="SimSun" w:hAnsi="SimSun" w:eastAsia="SimSun" w:cs="SimSun"/>
          <w:sz w:val="31"/>
          <w:szCs w:val="31"/>
          <w:spacing w:val="-27"/>
        </w:rPr>
        <w:t>王八卦次序图，据第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五章(“帝出乎震”章)画出文王八卦方位图，应当不是难事。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画出图来，只是有了卦象，卦数却没敢定。邵雍的象</w:t>
      </w:r>
      <w:r>
        <w:rPr>
          <w:rFonts w:ascii="SimSun" w:hAnsi="SimSun" w:eastAsia="SimSun" w:cs="SimSun"/>
          <w:sz w:val="31"/>
          <w:szCs w:val="31"/>
          <w:spacing w:val="-9"/>
        </w:rPr>
        <w:t>数学也不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8"/>
        </w:rPr>
        <w:t>过和前人一样而已，没有任何新的发现，连其不合</w:t>
      </w:r>
      <w:r>
        <w:rPr>
          <w:rFonts w:ascii="SimSun" w:hAnsi="SimSun" w:eastAsia="SimSun" w:cs="SimSun"/>
          <w:sz w:val="31"/>
          <w:szCs w:val="31"/>
          <w:spacing w:val="-9"/>
        </w:rPr>
        <w:t>易理也没有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"/>
        </w:rPr>
        <w:t>发现。所谓文王八卦次序方位，就是《周易》八卦次序方位。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《周易》经文八经卦按乾坤、坎离、震艮、巽兑为对卦排列，而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4"/>
        </w:rPr>
        <w:t>“文王八卦”,按离坎、巽乾、震兑、艮坤为对排列，除离坎相合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3"/>
        </w:rPr>
        <w:t>之外，其余不合的矛盾也没有发现。乾三连、坤</w:t>
      </w:r>
      <w:r>
        <w:rPr>
          <w:rFonts w:ascii="SimSun" w:hAnsi="SimSun" w:eastAsia="SimSun" w:cs="SimSun"/>
          <w:sz w:val="31"/>
          <w:szCs w:val="31"/>
          <w:spacing w:val="-14"/>
        </w:rPr>
        <w:t>六断，震仰孟、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艮覆碗，离中虚、坎中满，兑上缺、巽下断的记八卦符号的口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9"/>
        </w:rPr>
        <w:t>诀，是自有八卦符号以来民间就有的。《周易》八经卦、五</w:t>
      </w:r>
      <w:r>
        <w:rPr>
          <w:rFonts w:ascii="SimSun" w:hAnsi="SimSun" w:eastAsia="SimSun" w:cs="SimSun"/>
          <w:sz w:val="31"/>
          <w:szCs w:val="31"/>
          <w:spacing w:val="-20"/>
        </w:rPr>
        <w:t>十六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3"/>
        </w:rPr>
        <w:t>别卦有符号完全相反为对的旁通卦，有反转颠倒为对的反对   </w:t>
      </w:r>
      <w:r>
        <w:rPr>
          <w:rFonts w:ascii="SimSun" w:hAnsi="SimSun" w:eastAsia="SimSun" w:cs="SimSun"/>
          <w:sz w:val="31"/>
          <w:szCs w:val="31"/>
          <w:spacing w:val="-8"/>
        </w:rPr>
        <w:t>卦，显然是受记忆口诀影响的结果。但也没有至于像“文王八  </w:t>
      </w:r>
      <w:r>
        <w:rPr>
          <w:rFonts w:ascii="SimSun" w:hAnsi="SimSun" w:eastAsia="SimSun" w:cs="SimSun"/>
          <w:sz w:val="31"/>
          <w:szCs w:val="31"/>
          <w:spacing w:val="-29"/>
        </w:rPr>
        <w:t>卦”那样毫无道理，乱配鸳鸯。当然，“文王八卦”次序</w:t>
      </w:r>
      <w:r>
        <w:rPr>
          <w:rFonts w:ascii="SimSun" w:hAnsi="SimSun" w:eastAsia="SimSun" w:cs="SimSun"/>
          <w:sz w:val="31"/>
          <w:szCs w:val="31"/>
          <w:spacing w:val="-30"/>
        </w:rPr>
        <w:t>方位，并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非邵雍始作。自有《说卦传》之后，肯定会有不少人据文作图，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虽不载之于书，亦当流传于世。首载于书者是朱</w:t>
      </w:r>
      <w:r>
        <w:rPr>
          <w:rFonts w:ascii="SimSun" w:hAnsi="SimSun" w:eastAsia="SimSun" w:cs="SimSun"/>
          <w:sz w:val="31"/>
          <w:szCs w:val="31"/>
          <w:spacing w:val="-9"/>
        </w:rPr>
        <w:t>熹的《周易本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4"/>
        </w:rPr>
        <w:t>义》,朱说：“右见《说卦》,邵子曰：‘此文王八卦，乃入用之位，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后天之学也。’”既然是邵雍说它是“文王八卦”、“后天之学”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的，那就只好当作邵雍的来评说了。邵雍也许在九泉之下觉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9"/>
        </w:rPr>
        <w:t>得冤枉。冤枉就冤枉一点吧，谁叫你首创先天后天之说呢?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文王八卦次序方位图分说如下：</w:t>
      </w:r>
    </w:p>
    <w:p>
      <w:pPr>
        <w:ind w:left="784"/>
        <w:spacing w:before="24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(1)文王八卦次序图</w:t>
      </w:r>
    </w:p>
    <w:p>
      <w:pPr>
        <w:spacing w:line="219" w:lineRule="auto"/>
        <w:sectPr>
          <w:headerReference w:type="default" r:id="rId554"/>
          <w:pgSz w:w="11900" w:h="16840"/>
          <w:pgMar w:top="2149" w:right="1785" w:bottom="400" w:left="1605" w:header="17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234" w:firstLine="950"/>
        <w:spacing w:before="104" w:line="257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5"/>
        </w:rPr>
        <w:t>文王八卦次序图如附图37。图中先乾后坤</w:t>
      </w:r>
      <w:r>
        <w:rPr>
          <w:rFonts w:ascii="SimSun" w:hAnsi="SimSun" w:eastAsia="SimSun" w:cs="SimSun"/>
          <w:sz w:val="32"/>
          <w:szCs w:val="32"/>
          <w:spacing w:val="-6"/>
        </w:rPr>
        <w:t>，乾父坤母；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8"/>
        </w:rPr>
        <w:t>乾三爻，下爻标震，中爻标坎，上爻标艮；乾下三子，得</w:t>
      </w:r>
      <w:r>
        <w:rPr>
          <w:rFonts w:ascii="SimSun" w:hAnsi="SimSun" w:eastAsia="SimSun" w:cs="SimSun"/>
          <w:sz w:val="32"/>
          <w:szCs w:val="32"/>
          <w:spacing w:val="-29"/>
        </w:rPr>
        <w:t>下爻为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震长男，得中爻为坎中男，得上爻为艮少男。坤三爻，下爻标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7"/>
        </w:rPr>
        <w:t>巽，中爻标离，上爻标兑；坤下三子，得下</w:t>
      </w:r>
      <w:r>
        <w:rPr>
          <w:rFonts w:ascii="SimSun" w:hAnsi="SimSun" w:eastAsia="SimSun" w:cs="SimSun"/>
          <w:sz w:val="32"/>
          <w:szCs w:val="32"/>
          <w:spacing w:val="-28"/>
        </w:rPr>
        <w:t>爻为巽长女，得中爻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8"/>
        </w:rPr>
        <w:t>为离中女，得上爻为兑少女。按易理以下爻为两仪之爻，分男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33"/>
        </w:rPr>
        <w:t>分女当据下爻而分。震、兑、乾、离，下爻皆阳，故当皆男。巽、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艮、坤、坎，下爻皆阴，故当皆女。八卦是同层次卦，</w:t>
      </w:r>
      <w:r>
        <w:rPr>
          <w:rFonts w:ascii="SimSun" w:hAnsi="SimSun" w:eastAsia="SimSun" w:cs="SimSun"/>
          <w:sz w:val="32"/>
          <w:szCs w:val="32"/>
          <w:spacing w:val="-29"/>
        </w:rPr>
        <w:t>没有父母</w:t>
      </w:r>
      <w:r>
        <w:rPr>
          <w:rFonts w:ascii="SimSun" w:hAnsi="SimSun" w:eastAsia="SimSun" w:cs="SimSun"/>
          <w:sz w:val="32"/>
          <w:szCs w:val="32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2"/>
        </w:rPr>
        <w:t>子女关系，应当是震为少男，兑为中男，乾为壮男，</w:t>
      </w:r>
      <w:r>
        <w:rPr>
          <w:rFonts w:ascii="SimSun" w:hAnsi="SimSun" w:eastAsia="SimSun" w:cs="SimSun"/>
          <w:sz w:val="32"/>
          <w:szCs w:val="32"/>
          <w:spacing w:val="-23"/>
        </w:rPr>
        <w:t>离为老男；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巽为少女，艮为中女，坤为壮女，坎为老女。表示男女的四个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6"/>
        </w:rPr>
        <w:t>年龄阶段和变化规律，是很切合实际的。《说卦</w:t>
      </w:r>
      <w:r>
        <w:rPr>
          <w:rFonts w:ascii="SimSun" w:hAnsi="SimSun" w:eastAsia="SimSun" w:cs="SimSun"/>
          <w:sz w:val="32"/>
          <w:szCs w:val="32"/>
          <w:spacing w:val="-17"/>
        </w:rPr>
        <w:t>传》作者不知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从何处得来此说而用以说卦，其说虽不正确，但乾父坤母为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对，震长男巽长女为对，坎中男离中女为对，艮少男兑少女为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42"/>
        </w:rPr>
        <w:t>对，和《周易》八经卦为对相似，乾坤、离坎，是一致的；《周</w:t>
      </w:r>
      <w:r>
        <w:rPr>
          <w:rFonts w:ascii="SimSun" w:hAnsi="SimSun" w:eastAsia="SimSun" w:cs="SimSun"/>
          <w:sz w:val="32"/>
          <w:szCs w:val="32"/>
          <w:spacing w:val="-43"/>
        </w:rPr>
        <w:t>易》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震艮为对，巽兑为对；它却震巽为对，艮兑为对；前者用的是反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17"/>
        </w:rPr>
        <w:t>转颠倒为对法，它用的是阴阳相反为对法。在这一点上，它比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 </w:t>
      </w:r>
      <w:r>
        <w:rPr>
          <w:rFonts w:ascii="SimSun" w:hAnsi="SimSun" w:eastAsia="SimSun" w:cs="SimSun"/>
          <w:sz w:val="32"/>
          <w:szCs w:val="32"/>
          <w:spacing w:val="-28"/>
        </w:rPr>
        <w:t>《周易》正确，但其说法是不正确的。</w:t>
      </w:r>
    </w:p>
    <w:p>
      <w:pPr>
        <w:ind w:left="870"/>
        <w:spacing w:before="188" w:line="220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0"/>
        </w:rPr>
        <w:t>(2)文王八卦方位图</w:t>
      </w:r>
    </w:p>
    <w:p>
      <w:pPr>
        <w:ind w:left="160" w:right="457" w:firstLine="689"/>
        <w:spacing w:before="101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2"/>
        </w:rPr>
        <w:t>文王八卦方位图如附图38。图中方位应该是和次序一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致的；次序中既以乾坤为对，离坎为对，震巽为对，艮兑为对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了。为什么方位中只有离坎为对，和次序一致，其余三对又变 </w:t>
      </w:r>
      <w:r>
        <w:rPr>
          <w:rFonts w:ascii="SimSun" w:hAnsi="SimSun" w:eastAsia="SimSun" w:cs="SimSun"/>
          <w:sz w:val="32"/>
          <w:szCs w:val="32"/>
          <w:spacing w:val="-17"/>
        </w:rPr>
        <w:t>成了乾巽为对，坤良为对，震兑为对，和次序不一致了呢?乾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是阳性卦，是接近老男的壮男；巽是阴性卦，是小于中女</w:t>
      </w:r>
      <w:r>
        <w:rPr>
          <w:rFonts w:ascii="SimSun" w:hAnsi="SimSun" w:eastAsia="SimSun" w:cs="SimSun"/>
          <w:sz w:val="32"/>
          <w:szCs w:val="32"/>
          <w:spacing w:val="-23"/>
        </w:rPr>
        <w:t>的少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女；不管年龄是否相当，配成对，也就相当于现在的大</w:t>
      </w:r>
      <w:r>
        <w:rPr>
          <w:rFonts w:ascii="SimSun" w:hAnsi="SimSun" w:eastAsia="SimSun" w:cs="SimSun"/>
          <w:sz w:val="32"/>
          <w:szCs w:val="32"/>
          <w:spacing w:val="-23"/>
        </w:rPr>
        <w:t>男配小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女，老夫配少妻，还勉强说得过去。坤是阴性卦，是接近老女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3"/>
        </w:rPr>
        <w:t>的壮女；艮是阴性卦，是接近壮女的中女，坤艮配成对，岂</w:t>
      </w:r>
      <w:r>
        <w:rPr>
          <w:rFonts w:ascii="SimSun" w:hAnsi="SimSun" w:eastAsia="SimSun" w:cs="SimSun"/>
          <w:sz w:val="32"/>
          <w:szCs w:val="32"/>
          <w:spacing w:val="-34"/>
        </w:rPr>
        <w:t>非二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女相配的假夫妻么?震是阳性卦，是小于中男的少男；兑是阳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性卦，是大于少男的中男，震兑配成对，岂非二男相配的假夫</w:t>
      </w:r>
    </w:p>
    <w:p>
      <w:pPr>
        <w:spacing w:line="261" w:lineRule="auto"/>
        <w:sectPr>
          <w:headerReference w:type="default" r:id="rId555"/>
          <w:pgSz w:w="11900" w:h="16840"/>
          <w:pgMar w:top="2199" w:right="1785" w:bottom="400" w:left="1379" w:header="1790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1" w:lineRule="auto"/>
        <w:rPr/>
      </w:pPr>
      <w:r/>
    </w:p>
    <w:p>
      <w:pPr>
        <w:ind w:left="195" w:right="44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妻么?现代社会在外国有同性恋，在中国似乎还没有，是中国 </w:t>
      </w:r>
      <w:r>
        <w:rPr>
          <w:rFonts w:ascii="SimSun" w:hAnsi="SimSun" w:eastAsia="SimSun" w:cs="SimSun"/>
          <w:sz w:val="31"/>
          <w:szCs w:val="31"/>
          <w:spacing w:val="10"/>
        </w:rPr>
        <w:t>古代有过同性恋呢?还是预示中国将来会有同性恋呢?抑或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是预示现在的外国有同性恋呢?真是莫明其妙!易学本是自 </w:t>
      </w:r>
      <w:r>
        <w:rPr>
          <w:rFonts w:ascii="SimSun" w:hAnsi="SimSun" w:eastAsia="SimSun" w:cs="SimSun"/>
          <w:sz w:val="31"/>
          <w:szCs w:val="31"/>
          <w:spacing w:val="-13"/>
        </w:rPr>
        <w:t>然界阴阳变化生成发展的学问，人也是自然界</w:t>
      </w:r>
      <w:r>
        <w:rPr>
          <w:rFonts w:ascii="SimSun" w:hAnsi="SimSun" w:eastAsia="SimSun" w:cs="SimSun"/>
          <w:sz w:val="31"/>
          <w:szCs w:val="31"/>
          <w:spacing w:val="-14"/>
        </w:rPr>
        <w:t>的一部分，而且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是很重要的一部分。人把自己从自然界中独立出来，叫人类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社会，古人叫人道、人事，所以用易学来说明人道人事，也是很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自然的事情。太极生两仪，象征天地自然生出一男一女；两仪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生四象，象征一男一女生出二男二女；四象生八卦，象征二男 </w:t>
      </w:r>
      <w:r>
        <w:rPr>
          <w:rFonts w:ascii="SimSun" w:hAnsi="SimSun" w:eastAsia="SimSun" w:cs="SimSun"/>
          <w:sz w:val="31"/>
          <w:szCs w:val="31"/>
          <w:spacing w:val="-10"/>
        </w:rPr>
        <w:t>二女生出四男四女。</w:t>
      </w:r>
      <w:r>
        <w:rPr>
          <w:rFonts w:ascii="SimSun" w:hAnsi="SimSun" w:eastAsia="SimSun" w:cs="SimSun"/>
          <w:sz w:val="31"/>
          <w:szCs w:val="31"/>
          <w:spacing w:val="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一男一女为一阳一阴；二男二女男为少 </w:t>
      </w:r>
      <w:r>
        <w:rPr>
          <w:rFonts w:ascii="SimSun" w:hAnsi="SimSun" w:eastAsia="SimSun" w:cs="SimSun"/>
          <w:sz w:val="31"/>
          <w:szCs w:val="31"/>
          <w:spacing w:val="-13"/>
        </w:rPr>
        <w:t>阳太阳，女为少阴太阴；四男四女男为震兑乾离，女为巽艮坤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坎。太阳为父，太阴为母，共生乾、巽、坤、震四卦，二男二女；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少阳为父，少阴为母，共生离、艮、坎、兑四卦、二男二女；震、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兑、乾、离四男居左上方，巽、艮、坤、坎四女居右下方。男女有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别，男左女右，男尊女卑，男刚女柔，这些有关男</w:t>
      </w:r>
      <w:r>
        <w:rPr>
          <w:rFonts w:ascii="SimSun" w:hAnsi="SimSun" w:eastAsia="SimSun" w:cs="SimSun"/>
          <w:sz w:val="31"/>
          <w:szCs w:val="31"/>
          <w:spacing w:val="-14"/>
        </w:rPr>
        <w:t>女的传统观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念，都可以在易学中找到它的根源。《易传》作者，想在八卦一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个层次中体现全部伦理，乾、坤为父母为君后</w:t>
      </w:r>
      <w:r>
        <w:rPr>
          <w:rFonts w:ascii="SimSun" w:hAnsi="SimSun" w:eastAsia="SimSun" w:cs="SimSun"/>
          <w:sz w:val="31"/>
          <w:szCs w:val="31"/>
          <w:spacing w:val="-14"/>
        </w:rPr>
        <w:t>，其余六卦为子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女为臣民为夫妇为兄弟为朋友，所以有父母六子之</w:t>
      </w:r>
      <w:r>
        <w:rPr>
          <w:rFonts w:ascii="SimSun" w:hAnsi="SimSun" w:eastAsia="SimSun" w:cs="SimSun"/>
          <w:sz w:val="31"/>
          <w:szCs w:val="31"/>
          <w:spacing w:val="-14"/>
        </w:rPr>
        <w:t>说，其实是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不大合乎易理的。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675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15"/>
        </w:rPr>
        <w:t>二、易学先后天说为何不完整</w:t>
      </w: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95" w:right="164" w:firstLine="619"/>
        <w:spacing w:before="101" w:line="262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4"/>
        </w:rPr>
        <w:t>先天说有伏羲八卦、六十四卦次序方位，后天说也应有文</w:t>
      </w:r>
      <w:r>
        <w:rPr>
          <w:rFonts w:ascii="SimHei" w:hAnsi="SimHei" w:eastAsia="SimHei" w:cs="SimHei"/>
          <w:sz w:val="31"/>
          <w:szCs w:val="31"/>
          <w:spacing w:val="1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王八卦、六十四卦次序方位，才算完整的先后天说。邵雍</w:t>
      </w:r>
      <w:r>
        <w:rPr>
          <w:rFonts w:ascii="SimHei" w:hAnsi="SimHei" w:eastAsia="SimHei" w:cs="SimHei"/>
          <w:sz w:val="31"/>
          <w:szCs w:val="31"/>
          <w:spacing w:val="-15"/>
        </w:rPr>
        <w:t>既提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出先后天说，就应该作出文王八卦、六十四</w:t>
      </w:r>
      <w:r>
        <w:rPr>
          <w:rFonts w:ascii="SimHei" w:hAnsi="SimHei" w:eastAsia="SimHei" w:cs="SimHei"/>
          <w:sz w:val="31"/>
          <w:szCs w:val="31"/>
          <w:spacing w:val="-14"/>
        </w:rPr>
        <w:t>卦次序方位图，但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只作出了文王八卦次序方位图，不作文王六十四卦次序方位</w:t>
      </w:r>
      <w:r>
        <w:rPr>
          <w:rFonts w:ascii="SimHei" w:hAnsi="SimHei" w:eastAsia="SimHei" w:cs="SimHei"/>
          <w:sz w:val="31"/>
          <w:szCs w:val="31"/>
          <w:spacing w:val="1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4"/>
        </w:rPr>
        <w:t>图。能按《易传》作文王八卦次序方位图，就不能按《易经》作</w:t>
      </w:r>
    </w:p>
    <w:p>
      <w:pPr>
        <w:spacing w:line="262" w:lineRule="auto"/>
        <w:sectPr>
          <w:headerReference w:type="default" r:id="rId556"/>
          <w:pgSz w:w="11900" w:h="16840"/>
          <w:pgMar w:top="2080" w:right="1720" w:bottom="400" w:left="1785" w:header="165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right="300"/>
        <w:spacing w:before="337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文王六十四卦次序方位图么?《易经》上不是也有六十四卦次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序么?看来他并不是真正承认后天八卦次序方位的正确性，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对后天六十四卦的次序方位他也觉得无法理出个头绪来，改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又不敢改，因为那是圣人作的，怀疑也是不</w:t>
      </w:r>
      <w:r>
        <w:rPr>
          <w:rFonts w:ascii="SimSun" w:hAnsi="SimSun" w:eastAsia="SimSun" w:cs="SimSun"/>
          <w:sz w:val="31"/>
          <w:szCs w:val="31"/>
          <w:spacing w:val="-14"/>
        </w:rPr>
        <w:t>允许的，又何况改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呢?陈抟要是作了后天八卦、六十四卦次序方位图就好了，但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陈抟没有作，他就没有办法了。其实陈抟是作了的</w:t>
      </w:r>
      <w:r>
        <w:rPr>
          <w:rFonts w:ascii="SimSun" w:hAnsi="SimSun" w:eastAsia="SimSun" w:cs="SimSun"/>
          <w:sz w:val="31"/>
          <w:szCs w:val="31"/>
          <w:spacing w:val="-14"/>
        </w:rPr>
        <w:t>，他作的伏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羲八卦、六十四卦次序方位图，在他看来应该是真正的《</w:t>
      </w:r>
      <w:r>
        <w:rPr>
          <w:rFonts w:ascii="SimSun" w:hAnsi="SimSun" w:eastAsia="SimSun" w:cs="SimSun"/>
          <w:sz w:val="31"/>
          <w:szCs w:val="31"/>
          <w:spacing w:val="-19"/>
        </w:rPr>
        <w:t>周易》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八卦、六十四卦的次序方位，是应该取代现存的《周易》</w:t>
      </w:r>
      <w:r>
        <w:rPr>
          <w:rFonts w:ascii="SimSun" w:hAnsi="SimSun" w:eastAsia="SimSun" w:cs="SimSun"/>
          <w:sz w:val="31"/>
          <w:szCs w:val="31"/>
          <w:spacing w:val="-19"/>
        </w:rPr>
        <w:t>八卦、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六十四卦次序方位的，所以他没有先天后天之说。没想到他 </w:t>
      </w:r>
      <w:r>
        <w:rPr>
          <w:rFonts w:ascii="SimSun" w:hAnsi="SimSun" w:eastAsia="SimSun" w:cs="SimSun"/>
          <w:sz w:val="31"/>
          <w:szCs w:val="31"/>
          <w:spacing w:val="-8"/>
        </w:rPr>
        <w:t>的三传弟子邵雍弄出个先天后天之说来，使得他的伏羲八卦、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六十四卦次序方位永远取代不了应该取代的</w:t>
      </w:r>
      <w:r>
        <w:rPr>
          <w:rFonts w:ascii="SimSun" w:hAnsi="SimSun" w:eastAsia="SimSun" w:cs="SimSun"/>
          <w:sz w:val="31"/>
          <w:szCs w:val="31"/>
          <w:spacing w:val="-14"/>
        </w:rPr>
        <w:t>《周易》八卦、六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十四卦次序方位，结果二者并存了。好在未能取代</w:t>
      </w:r>
      <w:r>
        <w:rPr>
          <w:rFonts w:ascii="SimSun" w:hAnsi="SimSun" w:eastAsia="SimSun" w:cs="SimSun"/>
          <w:sz w:val="31"/>
          <w:szCs w:val="31"/>
          <w:spacing w:val="-14"/>
        </w:rPr>
        <w:t>，如果取代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了，陈抟的八卦、六十四卦次序方位就成了唯一的绝对正确的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次序方位了，也就没有人会对陈抟的八卦、六十四卦次序方位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也产生怀疑、继续思考研究、揭开八卦、六十四卦次序方位的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真面目了。从陈抟之时到现在，又是一千来年了，因为</w:t>
      </w:r>
      <w:r>
        <w:rPr>
          <w:rFonts w:ascii="SimSun" w:hAnsi="SimSun" w:eastAsia="SimSun" w:cs="SimSun"/>
          <w:sz w:val="31"/>
          <w:szCs w:val="31"/>
          <w:spacing w:val="-14"/>
        </w:rPr>
        <w:t>有了邵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雍的先天为体、后天为用的先后天说，使两</w:t>
      </w:r>
      <w:r>
        <w:rPr>
          <w:rFonts w:ascii="SimSun" w:hAnsi="SimSun" w:eastAsia="SimSun" w:cs="SimSun"/>
          <w:sz w:val="31"/>
          <w:szCs w:val="31"/>
          <w:spacing w:val="-14"/>
        </w:rPr>
        <w:t>种卦序卦位得以并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存，人们不是也相信两种卦序卦位都绝对正确而不敢怀疑吗?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如果只有陈抟的那一种卦序卦位，就会更加相信它是绝对正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确的，不敢怀疑了。当一种事物有两种理论时，人们常常用真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理只有一个来表示有所怀疑。唯独在易学的八卦、六十四卦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的次序方位这一问题上有两种理论，就不敢用真理只有一个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来表示有所怀疑了。如果只有陈抟的一种理论，已合乎真理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只有一个的原则，那还有什么可怀疑的呢?先后天说的不完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整，不仅说明后天说不是真理，也说明先天说不是绝对正确的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真理。</w:t>
      </w:r>
    </w:p>
    <w:p>
      <w:pPr>
        <w:spacing w:line="266" w:lineRule="auto"/>
        <w:sectPr>
          <w:headerReference w:type="default" r:id="rId557"/>
          <w:pgSz w:w="11900" w:h="16840"/>
          <w:pgMar w:top="2119" w:right="1785" w:bottom="400" w:left="1640" w:header="17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340"/>
        <w:spacing w:before="133" w:line="220" w:lineRule="auto"/>
        <w:outlineLvl w:val="6"/>
        <w:rPr>
          <w:rFonts w:ascii="SimSun" w:hAnsi="SimSun" w:eastAsia="SimSun" w:cs="SimSun"/>
          <w:sz w:val="41"/>
          <w:szCs w:val="41"/>
        </w:rPr>
      </w:pPr>
      <w:bookmarkStart w:name="bookmark92" w:id="89"/>
      <w:bookmarkEnd w:id="89"/>
      <w:r>
        <w:rPr>
          <w:rFonts w:ascii="SimSun" w:hAnsi="SimSun" w:eastAsia="SimSun" w:cs="SimSun"/>
          <w:sz w:val="41"/>
          <w:szCs w:val="41"/>
          <w:b/>
          <w:bCs/>
          <w:spacing w:val="-22"/>
        </w:rPr>
        <w:t>三、揭示易学卦序卦位的三种图式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24" w:right="80" w:firstLine="790"/>
        <w:spacing w:before="101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除陈抟的伏羲八卦、六十四卦次序方位图式之外，还有揭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示易学卦序卦位的三种图式。陈抟的图式用的是一分为二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法，即二分法。二分法是普遍的一般的分法，是不照顾易学原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理的方方面面的。易学原理是从太极系统模型和太极图来 </w:t>
      </w:r>
      <w:r>
        <w:rPr>
          <w:rFonts w:ascii="SimSun" w:hAnsi="SimSun" w:eastAsia="SimSun" w:cs="SimSun"/>
          <w:sz w:val="31"/>
          <w:szCs w:val="31"/>
          <w:spacing w:val="-14"/>
        </w:rPr>
        <w:t>的，也可以说易学原理就是太极原理。用一般的</w:t>
      </w:r>
      <w:r>
        <w:rPr>
          <w:rFonts w:ascii="SimSun" w:hAnsi="SimSun" w:eastAsia="SimSun" w:cs="SimSun"/>
          <w:sz w:val="31"/>
          <w:szCs w:val="31"/>
          <w:spacing w:val="-15"/>
        </w:rPr>
        <w:t>二分法，其结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果顺方向为左坎右离，逆方向为左离右坎。陈抟的图是左离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右坎，所以是逆方向的。无论左坎右离或左离右坎，在圆周排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列上，都离、坎在震、兑之间和巽、艮之间。如离在震、兑之间，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震为一阳外现，离为阳中生阴，兑为二阳外现，不合阴阳变化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之序；坎在巽、艮之间，巽为一阴外现，坎为阴中生阳，良为二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阴外现，不合阴阳变化之序。如坎在震、兑之间，</w:t>
      </w:r>
      <w:r>
        <w:rPr>
          <w:rFonts w:ascii="SimSun" w:hAnsi="SimSun" w:eastAsia="SimSun" w:cs="SimSun"/>
          <w:sz w:val="31"/>
          <w:szCs w:val="31"/>
          <w:spacing w:val="-15"/>
        </w:rPr>
        <w:t>震为一阳外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现，坎为阴中生阳，兑为二阳外现，也不合阴阳变化之序；离在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巽、艮之间，巽为一阴外现，离为阳中生阴，艮为二阴外现，也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不合阴阳变化之序。古人也许用过此法，但因结果不合阴阳 </w:t>
      </w:r>
      <w:r>
        <w:rPr>
          <w:rFonts w:ascii="SimSun" w:hAnsi="SimSun" w:eastAsia="SimSun" w:cs="SimSun"/>
          <w:sz w:val="31"/>
          <w:szCs w:val="31"/>
          <w:spacing w:val="-3"/>
        </w:rPr>
        <w:t>变化之序，也就不合易学之理，所以不用此法以定卦序</w:t>
      </w:r>
      <w:r>
        <w:rPr>
          <w:rFonts w:ascii="SimSun" w:hAnsi="SimSun" w:eastAsia="SimSun" w:cs="SimSun"/>
          <w:sz w:val="31"/>
          <w:szCs w:val="31"/>
          <w:spacing w:val="-4"/>
        </w:rPr>
        <w:t>卦位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了。此法不行，古人就可能另想方法，下面三种方法，可能是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古人用过的方法：其一是近似于一分为二法的阴阳对分法，其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二是也近似于一分为二法的阴阳重出法，其三是符号重</w:t>
      </w:r>
      <w:r>
        <w:rPr>
          <w:rFonts w:ascii="SimSun" w:hAnsi="SimSun" w:eastAsia="SimSun" w:cs="SimSun"/>
          <w:sz w:val="31"/>
          <w:szCs w:val="31"/>
          <w:spacing w:val="-10"/>
        </w:rPr>
        <w:t>出法。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阴阳对分法和阴阳重出法，结果都不完全合乎易理</w:t>
      </w:r>
      <w:r>
        <w:rPr>
          <w:rFonts w:ascii="SimSun" w:hAnsi="SimSun" w:eastAsia="SimSun" w:cs="SimSun"/>
          <w:sz w:val="31"/>
          <w:szCs w:val="31"/>
          <w:spacing w:val="-15"/>
        </w:rPr>
        <w:t>，只有符号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重出法的结果完全合乎易理，所以八卦、六十四卦的次序方位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是用符号重出法确定的。陈抟的伏羲八卦、六十四卦次</w:t>
      </w:r>
      <w:r>
        <w:rPr>
          <w:rFonts w:ascii="SimSun" w:hAnsi="SimSun" w:eastAsia="SimSun" w:cs="SimSun"/>
          <w:sz w:val="31"/>
          <w:szCs w:val="31"/>
          <w:spacing w:val="-4"/>
        </w:rPr>
        <w:t>序方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位图十分严密周详，以至于符号组合符合二进制数符号组合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的规律和次序。说它不对不合易理，是不会有人相信的。有</w:t>
      </w:r>
    </w:p>
    <w:p>
      <w:pPr>
        <w:spacing w:line="272" w:lineRule="auto"/>
        <w:sectPr>
          <w:headerReference w:type="default" r:id="rId558"/>
          <w:pgSz w:w="11900" w:h="16840"/>
          <w:pgMar w:top="2129" w:right="1780" w:bottom="400" w:left="1785" w:header="172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580"/>
        <w:spacing w:before="101" w:line="24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了和他的图式相似的三个图式，表示八卦、六十四</w:t>
      </w:r>
      <w:r>
        <w:rPr>
          <w:rFonts w:ascii="SimSun" w:hAnsi="SimSun" w:eastAsia="SimSun" w:cs="SimSun"/>
          <w:sz w:val="31"/>
          <w:szCs w:val="31"/>
          <w:spacing w:val="-16"/>
        </w:rPr>
        <w:t>卦次序方位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的确定过程和最终结果，而又完全合乎易理，就不会有人不相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信。下面分别说明三个图式。</w:t>
      </w:r>
    </w:p>
    <w:p>
      <w:pPr>
        <w:pStyle w:val="BodyText"/>
        <w:spacing w:line="245" w:lineRule="auto"/>
        <w:rPr/>
      </w:pPr>
      <w:r/>
    </w:p>
    <w:p>
      <w:pPr>
        <w:ind w:left="754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六十四卦阴阳对分次序图</w:t>
      </w:r>
    </w:p>
    <w:p>
      <w:pPr>
        <w:ind w:right="434" w:firstLine="720"/>
        <w:spacing w:before="338" w:line="271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2"/>
        </w:rPr>
        <w:t>六十四卦阴阳对分次序图如附图39。图中方格内有黑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线的，相当于陈抟图中的黑格，表示阴爻；无</w:t>
      </w:r>
      <w:r>
        <w:rPr>
          <w:rFonts w:ascii="SimSun" w:hAnsi="SimSun" w:eastAsia="SimSun" w:cs="SimSun"/>
          <w:sz w:val="31"/>
          <w:szCs w:val="31"/>
          <w:spacing w:val="-24"/>
        </w:rPr>
        <w:t>黑线的，相当于陈 </w:t>
      </w:r>
      <w:r>
        <w:rPr>
          <w:rFonts w:ascii="SimSun" w:hAnsi="SimSun" w:eastAsia="SimSun" w:cs="SimSun"/>
          <w:sz w:val="31"/>
          <w:szCs w:val="31"/>
          <w:spacing w:val="-14"/>
        </w:rPr>
        <w:t>抟图中的白格，表示阳爻。图是竖图，所以</w:t>
      </w:r>
      <w:r>
        <w:rPr>
          <w:rFonts w:ascii="SimSun" w:hAnsi="SimSun" w:eastAsia="SimSun" w:cs="SimSun"/>
          <w:sz w:val="31"/>
          <w:szCs w:val="31"/>
          <w:spacing w:val="-15"/>
        </w:rPr>
        <w:t>左方为下，右方为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上，而横图是以下为下、以上为上的。按太极生两仪；</w:t>
      </w:r>
      <w:r>
        <w:rPr>
          <w:rFonts w:ascii="SimSun" w:hAnsi="SimSun" w:eastAsia="SimSun" w:cs="SimSun"/>
          <w:sz w:val="31"/>
          <w:szCs w:val="31"/>
          <w:spacing w:val="-16"/>
        </w:rPr>
        <w:t>两仪生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四象，四象生八卦，八卦生十六卦，十六卦生三十二卦，三十二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卦生六十四卦的顺序，应如陈抟之图最下为</w:t>
      </w:r>
      <w:r>
        <w:rPr>
          <w:rFonts w:ascii="SimSun" w:hAnsi="SimSun" w:eastAsia="SimSun" w:cs="SimSun"/>
          <w:sz w:val="31"/>
          <w:szCs w:val="31"/>
          <w:spacing w:val="-15"/>
        </w:rPr>
        <w:t>太极，依次而上为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两仪、四象、八卦、十六卦、三十二卦、六十四</w:t>
      </w:r>
      <w:r>
        <w:rPr>
          <w:rFonts w:ascii="SimSun" w:hAnsi="SimSun" w:eastAsia="SimSun" w:cs="SimSun"/>
          <w:sz w:val="31"/>
          <w:szCs w:val="31"/>
          <w:spacing w:val="-25"/>
        </w:rPr>
        <w:t>卦。但按中国人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的观念，太极是中心，中心是至高无上的；所以应在最下的太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极，反而应在最上了；因此，在圆图上太极居于中心位置，两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仪、四象、八卦、十六卦、三十二卦、六十四卦分布于外为圆周，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人是在圆周之外看符号，所以应当以内为上，以外为下。八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</w:rPr>
        <w:t>卦、六十四卦符号，乾、坤、离、坎是上下无别的，震、巽、兑、艮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是上下有别的，上应向内，下应向外。何为上?何为下</w:t>
      </w:r>
      <w:r>
        <w:rPr>
          <w:rFonts w:ascii="SimSun" w:hAnsi="SimSun" w:eastAsia="SimSun" w:cs="SimSun"/>
          <w:sz w:val="31"/>
          <w:szCs w:val="31"/>
          <w:spacing w:val="-3"/>
        </w:rPr>
        <w:t>?记八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卦符号口诀中对这四卦的上下说得明白，“震仰孟</w:t>
      </w:r>
      <w:r>
        <w:rPr>
          <w:rFonts w:ascii="SimSun" w:hAnsi="SimSun" w:eastAsia="SimSun" w:cs="SimSun"/>
          <w:sz w:val="31"/>
          <w:szCs w:val="31"/>
          <w:spacing w:val="-25"/>
        </w:rPr>
        <w:t>，艮覆碗，兑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上缺，巽下断”。《周易&gt;六十四卦符号之下有某卦下某卦</w:t>
      </w:r>
      <w:r>
        <w:rPr>
          <w:rFonts w:ascii="SimSun" w:hAnsi="SimSun" w:eastAsia="SimSun" w:cs="SimSun"/>
          <w:sz w:val="31"/>
          <w:szCs w:val="31"/>
          <w:spacing w:val="-20"/>
        </w:rPr>
        <w:t>上的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小注，既注明了八卦的上下，也注明了六十四卦的上下。这个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上下是自古形成的，不能随意颠倒。在横图上以下为下，以上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为上；在竖图上就以左为下，以右为上了。图右注</w:t>
      </w:r>
      <w:r>
        <w:rPr>
          <w:rFonts w:ascii="SimSun" w:hAnsi="SimSun" w:eastAsia="SimSun" w:cs="SimSun"/>
          <w:sz w:val="31"/>
          <w:szCs w:val="31"/>
          <w:spacing w:val="-15"/>
        </w:rPr>
        <w:t>有六十四卦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各卦的卦数和卦名，卦数和次序不是一回事，卦数是符号表示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的十进制数，排列的先后上下才是次序。用一分为二法(二分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法),阴在一个方向，阳在一个方向，分的结果全是阴阳相间，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接成圆图后也全是阴阳相间。但易学阴阳符号系统，在两仪</w:t>
      </w:r>
    </w:p>
    <w:p>
      <w:pPr>
        <w:spacing w:line="271" w:lineRule="auto"/>
        <w:sectPr>
          <w:headerReference w:type="default" r:id="rId559"/>
          <w:pgSz w:w="11900" w:h="16840"/>
          <w:pgMar w:top="2160" w:right="1785" w:bottom="400" w:left="1539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9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4"/>
        </w:rPr>
        <w:t>层次是一、二相对；在四象层次是一、三相对，二、四相对；只能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阴阳相对互补平衡，不能两数相对互补平衡。到了八卦层次，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不但要求阴阳相对互补平衡，而且要求两数相对互补平衡。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阴阳相对互补平衡，是指相对符号阴可以补阳，阳可以补阴，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故不能两阴相对或两阳相对，两阴两阳相对不能互补；因其性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质相同，互补结果是更多或更少，不能平衡。两数相对互补平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衡，是指相对两数多可以补少，少可以补多，达到同层次相对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两数的各个系统平衡。符号组合还要在圆周上反映自然界的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阴阳变化的有序性；数字分布还要在圆周上反映自然界的阴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阳变化的互逆性；而且还要求符号、数字阵线分明，以反映自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然界的“方以类聚，物以群分”。因此，用二分法分出的结果，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有些就达不到以上要求。因为八卦、六十四卦不能阴阳相间，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自四象起必须阴阳两两相连，四象下爻为两仪爻，上爻为四象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爻；四象爻太阴之后是少阳，上爻都是阴；太阳</w:t>
      </w:r>
      <w:r>
        <w:rPr>
          <w:rFonts w:ascii="SimSun" w:hAnsi="SimSun" w:eastAsia="SimSun" w:cs="SimSun"/>
          <w:sz w:val="31"/>
          <w:szCs w:val="31"/>
          <w:spacing w:val="-25"/>
        </w:rPr>
        <w:t>之后是少阴，上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爻都是阳。八卦下爻为两仪爻，中爻为四象爻，上爻为八卦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爻；八卦爻坤卦之后是坎、震、兑卦，上爻都是阴；乾卦之后是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离、巽、艮卦，上爻都是阳。因此，四象是二阴相连，二阳相连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的；八卦是四阴相连，四阳相连的。八卦的中爻，由于离调乾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后，坎调坤后，以符合阳中生阴、阴中生阳之理</w:t>
      </w:r>
      <w:r>
        <w:rPr>
          <w:rFonts w:ascii="SimSun" w:hAnsi="SimSun" w:eastAsia="SimSun" w:cs="SimSun"/>
          <w:sz w:val="31"/>
          <w:szCs w:val="31"/>
          <w:spacing w:val="-25"/>
        </w:rPr>
        <w:t>，故在阳仪之上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两端各一阴，中间连二阳，在阴仪之上两端各一阳，中间连二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阴。都不是阴阳相间的，所以用一分为二法分出的结果是二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进制数的符号组合次序，表示的数是十进制数的零至七，不是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一至八。用阴阳对分法分出的结果，易学的符号组合</w:t>
      </w:r>
      <w:r>
        <w:rPr>
          <w:rFonts w:ascii="SimSun" w:hAnsi="SimSun" w:eastAsia="SimSun" w:cs="SimSun"/>
          <w:sz w:val="31"/>
          <w:szCs w:val="31"/>
          <w:spacing w:val="-13"/>
        </w:rPr>
        <w:t>次序，表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示的数是十进制数的一至八，但次序是离、震、兑、乾，坎、巽、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艮、坤；离在圆周上居坤之后，不合阴中生阳之义，数</w:t>
      </w:r>
      <w:r>
        <w:rPr>
          <w:rFonts w:ascii="SimSun" w:hAnsi="SimSun" w:eastAsia="SimSun" w:cs="SimSun"/>
          <w:sz w:val="31"/>
          <w:szCs w:val="31"/>
          <w:spacing w:val="-20"/>
        </w:rPr>
        <w:t>亦无说；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坎在圆周上居乾之后，不合阳中生阴之义，数亦无说。离、坎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对调，均合其义，数亦有说了。离下阳为奇一，中阴为偶</w:t>
      </w:r>
      <w:r>
        <w:rPr>
          <w:rFonts w:ascii="SimSun" w:hAnsi="SimSun" w:eastAsia="SimSun" w:cs="SimSun"/>
          <w:sz w:val="31"/>
          <w:szCs w:val="31"/>
          <w:spacing w:val="-24"/>
        </w:rPr>
        <w:t>二，上</w:t>
      </w:r>
    </w:p>
    <w:p>
      <w:pPr>
        <w:spacing w:line="272" w:lineRule="auto"/>
        <w:sectPr>
          <w:headerReference w:type="default" r:id="rId560"/>
          <w:pgSz w:w="12040" w:h="16940"/>
          <w:pgMar w:top="2080" w:right="1806" w:bottom="400" w:left="1779" w:header="16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left="64" w:right="10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93" w:id="90"/>
      <w:bookmarkEnd w:id="90"/>
      <w:r>
        <w:rPr>
          <w:rFonts w:ascii="SimSun" w:hAnsi="SimSun" w:eastAsia="SimSun" w:cs="SimSun"/>
          <w:sz w:val="31"/>
          <w:szCs w:val="31"/>
          <w:spacing w:val="-25"/>
        </w:rPr>
        <w:t>阳为奇一，相加为四，居乾三之后正合；坎下阴为偶二，中</w:t>
      </w:r>
      <w:r>
        <w:rPr>
          <w:rFonts w:ascii="SimSun" w:hAnsi="SimSun" w:eastAsia="SimSun" w:cs="SimSun"/>
          <w:sz w:val="31"/>
          <w:szCs w:val="31"/>
          <w:spacing w:val="-26"/>
        </w:rPr>
        <w:t>阳为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奇一，上阴为偶二，相加为五，居坤六之前正合</w:t>
      </w:r>
      <w:r>
        <w:rPr>
          <w:rFonts w:ascii="SimSun" w:hAnsi="SimSun" w:eastAsia="SimSun" w:cs="SimSun"/>
          <w:sz w:val="31"/>
          <w:szCs w:val="31"/>
          <w:spacing w:val="-16"/>
        </w:rPr>
        <w:t>。数按太极图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中的互反曲线而顺，在圆周上则互逆，正合〈易传·说卦传》“天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地定位”章次序方位，并合“是故易，逆数也”的说法。“逆数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也”应作互逆之数理解，不能理解为全是逆数，没有顺数；前面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说“数往者顺，知来者逆”,一至八数，在圆周上按一、二、三、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四，八、七、六、五排列，自然数过去的是顺数，就知道要来</w:t>
      </w:r>
      <w:r>
        <w:rPr>
          <w:rFonts w:ascii="SimSun" w:hAnsi="SimSun" w:eastAsia="SimSun" w:cs="SimSun"/>
          <w:sz w:val="31"/>
          <w:szCs w:val="31"/>
          <w:spacing w:val="-36"/>
        </w:rPr>
        <w:t>的是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逆数了。先数一、二、三、四是顺数，就知道要来的是八、七、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六、五的逆数；先数五、六、七、八是顺数，就知道要来的是四、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三、二、一的逆数，故应作易是互为顺逆之数理解。陈</w:t>
      </w:r>
      <w:r>
        <w:rPr>
          <w:rFonts w:ascii="SimSun" w:hAnsi="SimSun" w:eastAsia="SimSun" w:cs="SimSun"/>
          <w:sz w:val="31"/>
          <w:szCs w:val="31"/>
          <w:spacing w:val="-14"/>
        </w:rPr>
        <w:t>抟用一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分为二法，结果不能完全合乎以上要求是必然的。用阴阳对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分法，结果离不在震、兑之间而在震、兑之前了，坎不在巽、艮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之间而在巽、艮之前了，但一阳外现的震前来个阳中生阴的离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卦，</w:t>
      </w:r>
      <w:r>
        <w:rPr>
          <w:rFonts w:ascii="SimSun" w:hAnsi="SimSun" w:eastAsia="SimSun" w:cs="SimSun"/>
          <w:sz w:val="31"/>
          <w:szCs w:val="31"/>
          <w:spacing w:val="-4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一阴外现的巽前来个阴中生阳的坎卦，离</w:t>
      </w:r>
      <w:r>
        <w:rPr>
          <w:rFonts w:ascii="SimSun" w:hAnsi="SimSun" w:eastAsia="SimSun" w:cs="SimSun"/>
          <w:sz w:val="31"/>
          <w:szCs w:val="31"/>
          <w:spacing w:val="-13"/>
        </w:rPr>
        <w:t>接全阴的坤卦，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坎接全阳的乾卦，也不合理，且按数是离四、震一、兑二、乾三，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坎五、巽八、艮七、坤六，显然也不合理。又当</w:t>
      </w:r>
      <w:r>
        <w:rPr>
          <w:rFonts w:ascii="SimSun" w:hAnsi="SimSun" w:eastAsia="SimSun" w:cs="SimSun"/>
          <w:sz w:val="31"/>
          <w:szCs w:val="31"/>
          <w:spacing w:val="-24"/>
        </w:rPr>
        <w:t>八卦成为六十四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卦的八经卦后，乾、兑间有十三别卦，兑、震间有三别卦，震、离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间有九别卦，离、坤间有三别卦，坤、艮间有十三别卦，艮、巽间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有三别卦，巽、坎间有九别卦，坎、乾间有三别卦。别卦分布不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均，八经卦就多数不能分布在八方位的正位上，就更不合理。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所以，用此法也不行。此法和二分法的差别很多，对照便知，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不必细说。</w:t>
      </w:r>
    </w:p>
    <w:p>
      <w:pPr>
        <w:pStyle w:val="BodyText"/>
        <w:spacing w:line="392" w:lineRule="auto"/>
        <w:rPr/>
      </w:pPr>
      <w:r/>
    </w:p>
    <w:p>
      <w:pPr>
        <w:ind w:left="689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2.六十四卦阴阳重出次序图</w:t>
      </w:r>
    </w:p>
    <w:p>
      <w:pPr>
        <w:pStyle w:val="BodyText"/>
        <w:spacing w:line="247" w:lineRule="auto"/>
        <w:rPr/>
      </w:pPr>
      <w:r/>
    </w:p>
    <w:p>
      <w:pPr>
        <w:ind w:left="64" w:right="219" w:firstLine="619"/>
        <w:spacing w:before="10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六十四卦阴阳重出次序图如图40。图中八卦，仍是阳仪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9"/>
        </w:rPr>
        <w:t>之上为离、震、兑、乾，阴仪之上为坎、巽、良、坤，八卦次序和对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分法一样，不过方向不是相对，而是相顺了。六十四卦中的五</w:t>
      </w:r>
    </w:p>
    <w:p>
      <w:pPr>
        <w:spacing w:line="256" w:lineRule="auto"/>
        <w:sectPr>
          <w:headerReference w:type="default" r:id="rId561"/>
          <w:pgSz w:w="11900" w:h="16840"/>
          <w:pgMar w:top="2090" w:right="1785" w:bottom="400" w:left="1785" w:header="169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91" w:right="284"/>
        <w:spacing w:before="332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5916032" behindDoc="0" locked="0" layoutInCell="0" allowOverlap="1">
            <wp:simplePos x="0" y="0"/>
            <wp:positionH relativeFrom="page">
              <wp:posOffset>1301723</wp:posOffset>
            </wp:positionH>
            <wp:positionV relativeFrom="page">
              <wp:posOffset>6946924</wp:posOffset>
            </wp:positionV>
            <wp:extent cx="2171760" cy="2139949"/>
            <wp:effectExtent l="0" t="0" r="0" b="0"/>
            <wp:wrapNone/>
            <wp:docPr id="1120" name="IM 1120"/>
            <wp:cNvGraphicFramePr/>
            <a:graphic>
              <a:graphicData uri="http://schemas.openxmlformats.org/drawingml/2006/picture">
                <pic:pic>
                  <pic:nvPicPr>
                    <pic:cNvPr id="1120" name="IM 1120"/>
                    <pic:cNvPicPr/>
                  </pic:nvPicPr>
                  <pic:blipFill>
                    <a:blip r:embed="rId5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71760" cy="21399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  <w:spacing w:val="-15"/>
        </w:rPr>
        <w:t>十六别卦，在八经卦之间的分布均匀了，八经卦都在八方位的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正位上了。这是很大的进展，但离在坤、震之间，坎在乾、巽之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间，阴!变化之序之理仍然不顺不通。把离、坎对调，离在乾、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巽之间，乾为全阳，离为阳中生阴，巽为一阴外现，艮为二阴外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现；坎在坤、震之间，坤为全阴，坎为阴中生阳，震为一阳外现，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兑为二阳外现，不就合理了吗?从数上说，离是一二一组合当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为四，坎是二一二组合当为五，离四调至乾三之后，坎五调至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坤六之前，不也顺理成章了吗?但人为的个别调整会破坏整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体的系统结构，因此还必须有别的方法来调整解决，于是就采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用了符号重出法而不用阴阳重出法。此法和二分法的差别可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对照得知。</w:t>
      </w:r>
    </w:p>
    <w:p>
      <w:pPr>
        <w:pStyle w:val="BodyText"/>
        <w:spacing w:line="322" w:lineRule="auto"/>
        <w:rPr/>
      </w:pPr>
      <w:r/>
    </w:p>
    <w:p>
      <w:pPr>
        <w:ind w:left="695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3.六十四卦符号重出次序图</w:t>
      </w:r>
    </w:p>
    <w:p>
      <w:pPr>
        <w:ind w:left="91" w:right="394" w:firstLine="629"/>
        <w:spacing w:before="325" w:line="26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31"/>
          <w:szCs w:val="31"/>
          <w:spacing w:val="-2"/>
        </w:rPr>
        <w:t>六十四卦符号重出次序图如附图41。图中</w:t>
      </w:r>
      <w:r>
        <w:rPr>
          <w:rFonts w:ascii="SimSun" w:hAnsi="SimSun" w:eastAsia="SimSun" w:cs="SimSun"/>
          <w:sz w:val="31"/>
          <w:szCs w:val="31"/>
          <w:spacing w:val="-3"/>
        </w:rPr>
        <w:t>八卦符号，是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首先确认四象符号是由两仪符号上下相重，上下符号在相对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的自重位置上，各左右旋转90°相重而成，即从相对的互重位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置上，下面的符号不动，上面的符号旋转180°而成的。图示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如下：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           </w:t>
      </w:r>
      <w:r>
        <w:rPr>
          <w:rFonts w:ascii="SimSun" w:hAnsi="SimSun" w:eastAsia="SimSun" w:cs="SimSun"/>
          <w:sz w:val="24"/>
          <w:szCs w:val="24"/>
          <w:spacing w:val="-11"/>
        </w:rPr>
        <w:t>一、符号表示法图</w:t>
      </w:r>
    </w:p>
    <w:p>
      <w:pPr>
        <w:ind w:firstLine="5040"/>
        <w:spacing w:before="86" w:line="3131" w:lineRule="exact"/>
        <w:rPr/>
      </w:pPr>
      <w:r>
        <w:rPr>
          <w:position w:val="-62"/>
        </w:rPr>
        <w:drawing>
          <wp:inline distT="0" distB="0" distL="0" distR="0">
            <wp:extent cx="2197109" cy="1987723"/>
            <wp:effectExtent l="0" t="0" r="0" b="0"/>
            <wp:docPr id="1122" name="IM 1122"/>
            <wp:cNvGraphicFramePr/>
            <a:graphic>
              <a:graphicData uri="http://schemas.openxmlformats.org/drawingml/2006/picture">
                <pic:pic>
                  <pic:nvPicPr>
                    <pic:cNvPr id="1122" name="IM 1122"/>
                    <pic:cNvPicPr/>
                  </pic:nvPicPr>
                  <pic:blipFill>
                    <a:blip r:embed="rId5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97109" cy="198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630"/>
        <w:spacing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太阴</w:t>
      </w:r>
    </w:p>
    <w:p>
      <w:pPr>
        <w:spacing w:line="212" w:lineRule="auto"/>
        <w:sectPr>
          <w:headerReference w:type="default" r:id="rId562"/>
          <w:pgSz w:w="12060" w:h="16950"/>
          <w:pgMar w:top="2139" w:right="1750" w:bottom="400" w:left="1809" w:header="1708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3370"/>
        <w:spacing w:before="282" w:line="220" w:lineRule="auto"/>
        <w:rPr>
          <w:rFonts w:ascii="SimSun" w:hAnsi="SimSun" w:eastAsia="SimSun" w:cs="SimSun"/>
          <w:sz w:val="28"/>
          <w:szCs w:val="28"/>
        </w:rPr>
      </w:pPr>
      <w:r>
        <w:drawing>
          <wp:anchor distT="0" distB="0" distL="0" distR="0" simplePos="0" relativeHeight="255928320" behindDoc="0" locked="0" layoutInCell="0" allowOverlap="1">
            <wp:simplePos x="0" y="0"/>
            <wp:positionH relativeFrom="page">
              <wp:posOffset>1263673</wp:posOffset>
            </wp:positionH>
            <wp:positionV relativeFrom="page">
              <wp:posOffset>1650954</wp:posOffset>
            </wp:positionV>
            <wp:extent cx="2273297" cy="2222516"/>
            <wp:effectExtent l="0" t="0" r="0" b="0"/>
            <wp:wrapNone/>
            <wp:docPr id="1126" name="IM 1126"/>
            <wp:cNvGraphicFramePr/>
            <a:graphic>
              <a:graphicData uri="http://schemas.openxmlformats.org/drawingml/2006/picture">
                <pic:pic>
                  <pic:nvPicPr>
                    <pic:cNvPr id="1126" name="IM 1126"/>
                    <pic:cNvPicPr/>
                  </pic:nvPicPr>
                  <pic:blipFill>
                    <a:blip r:embed="rId5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73297" cy="2222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8"/>
          <w:szCs w:val="28"/>
          <w:spacing w:val="-38"/>
          <w:w w:val="94"/>
        </w:rPr>
        <w:t>二、阴阳表示法图</w:t>
      </w:r>
    </w:p>
    <w:p>
      <w:pPr>
        <w:ind w:firstLine="4929"/>
        <w:spacing w:before="143" w:line="2910" w:lineRule="exact"/>
        <w:rPr/>
      </w:pPr>
      <w:r>
        <w:rPr>
          <w:position w:val="-58"/>
        </w:rPr>
        <w:drawing>
          <wp:inline distT="0" distB="0" distL="0" distR="0">
            <wp:extent cx="2038365" cy="1847597"/>
            <wp:effectExtent l="0" t="0" r="0" b="0"/>
            <wp:docPr id="1128" name="IM 1128"/>
            <wp:cNvGraphicFramePr/>
            <a:graphic>
              <a:graphicData uri="http://schemas.openxmlformats.org/drawingml/2006/picture">
                <pic:pic>
                  <pic:nvPicPr>
                    <pic:cNvPr id="1128" name="IM 1128"/>
                    <pic:cNvPicPr/>
                  </pic:nvPicPr>
                  <pic:blipFill>
                    <a:blip r:embed="rId5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8365" cy="184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370"/>
        <w:spacing w:line="222" w:lineRule="auto"/>
        <w:rPr>
          <w:rFonts w:ascii="SimHei" w:hAnsi="SimHei" w:eastAsia="SimHei" w:cs="SimHei"/>
          <w:sz w:val="21"/>
          <w:szCs w:val="21"/>
        </w:rPr>
      </w:pPr>
      <w:r>
        <w:rPr>
          <w:rFonts w:ascii="SimHei" w:hAnsi="SimHei" w:eastAsia="SimHei" w:cs="SimHei"/>
          <w:sz w:val="21"/>
          <w:szCs w:val="21"/>
          <w:spacing w:val="-2"/>
        </w:rPr>
        <w:t>太阴</w:t>
      </w:r>
    </w:p>
    <w:p>
      <w:pPr>
        <w:pStyle w:val="BodyText"/>
        <w:spacing w:line="244" w:lineRule="auto"/>
        <w:rPr/>
      </w:pPr>
      <w:r/>
    </w:p>
    <w:p>
      <w:pPr>
        <w:ind w:left="49"/>
        <w:spacing w:before="91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0"/>
        </w:rPr>
        <w:t>【注】:阴阳表示图中，阴阳半圈内圈是从卯酉线(横轴线)分的，外圈是</w:t>
      </w:r>
    </w:p>
    <w:p>
      <w:pPr>
        <w:ind w:left="860"/>
        <w:spacing w:before="87" w:line="219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8"/>
        </w:rPr>
        <w:t>按子午线(竖轴线)分的，这端超过，那端不及，是符号需要。</w:t>
      </w:r>
    </w:p>
    <w:p>
      <w:pPr>
        <w:ind w:left="799"/>
        <w:spacing w:before="90" w:line="481" w:lineRule="exact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8"/>
          <w:position w:val="14"/>
        </w:rPr>
        <w:t>其次确认八卦符号是由四象符号下加两仪符号，上下符</w:t>
      </w:r>
    </w:p>
    <w:p>
      <w:pPr>
        <w:ind w:left="219"/>
        <w:spacing w:line="220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9"/>
        </w:rPr>
        <w:t>号右右旋转90°或旋转180°而成。图示如下：</w:t>
      </w:r>
    </w:p>
    <w:p>
      <w:pPr>
        <w:spacing w:line="154" w:lineRule="exact"/>
        <w:rPr/>
      </w:pPr>
      <w:r/>
    </w:p>
    <w:p>
      <w:pPr>
        <w:spacing w:line="154" w:lineRule="exact"/>
        <w:sectPr>
          <w:headerReference w:type="default" r:id="rId565"/>
          <w:pgSz w:w="11900" w:h="16840"/>
          <w:pgMar w:top="2030" w:right="1785" w:bottom="400" w:left="1679" w:header="1659" w:footer="0" w:gutter="0"/>
          <w:cols w:equalWidth="0" w:num="1">
            <w:col w:w="8436" w:space="0"/>
          </w:cols>
        </w:sectPr>
        <w:rPr/>
      </w:pPr>
    </w:p>
    <w:p>
      <w:pPr>
        <w:ind w:firstLine="580"/>
        <w:spacing w:line="3560" w:lineRule="exact"/>
        <w:rPr/>
      </w:pPr>
      <w:r>
        <w:rPr>
          <w:position w:val="-71"/>
        </w:rPr>
        <w:drawing>
          <wp:inline distT="0" distB="0" distL="0" distR="0">
            <wp:extent cx="2292339" cy="2260584"/>
            <wp:effectExtent l="0" t="0" r="0" b="0"/>
            <wp:docPr id="1130" name="IM 1130"/>
            <wp:cNvGraphicFramePr/>
            <a:graphic>
              <a:graphicData uri="http://schemas.openxmlformats.org/drawingml/2006/picture">
                <pic:pic>
                  <pic:nvPicPr>
                    <pic:cNvPr id="1130" name="IM 1130"/>
                    <pic:cNvPicPr/>
                  </pic:nvPicPr>
                  <pic:blipFill>
                    <a:blip r:embed="rId5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92339" cy="226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379"/>
        <w:spacing w:before="211" w:line="21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2"/>
          <w:w w:val="99"/>
        </w:rPr>
        <w:t>一、符号下加上转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518" w:lineRule="exact"/>
        <w:rPr/>
      </w:pPr>
      <w:r>
        <w:rPr>
          <w:position w:val="-70"/>
        </w:rPr>
        <w:drawing>
          <wp:inline distT="0" distB="0" distL="0" distR="0">
            <wp:extent cx="2266950" cy="2234258"/>
            <wp:effectExtent l="0" t="0" r="0" b="0"/>
            <wp:docPr id="1132" name="IM 1132"/>
            <wp:cNvGraphicFramePr/>
            <a:graphic>
              <a:graphicData uri="http://schemas.openxmlformats.org/drawingml/2006/picture">
                <pic:pic>
                  <pic:nvPicPr>
                    <pic:cNvPr id="1132" name="IM 1132"/>
                    <pic:cNvPicPr/>
                  </pic:nvPicPr>
                  <pic:blipFill>
                    <a:blip r:embed="rId5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6950" cy="223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800"/>
        <w:spacing w:before="292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2"/>
          <w:w w:val="99"/>
        </w:rPr>
        <w:t>二、符号上加下转</w:t>
      </w:r>
    </w:p>
    <w:p>
      <w:pPr>
        <w:spacing w:line="184" w:lineRule="auto"/>
        <w:sectPr>
          <w:type w:val="continuous"/>
          <w:pgSz w:w="11900" w:h="16840"/>
          <w:pgMar w:top="2030" w:right="1785" w:bottom="400" w:left="1679" w:header="1659" w:footer="0" w:gutter="0"/>
          <w:cols w:equalWidth="0" w:num="2">
            <w:col w:w="4580" w:space="100"/>
            <w:col w:w="3756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spacing w:before="96" w:line="22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48"/>
        </w:rPr>
        <w:t>【注】:</w:t>
      </w:r>
    </w:p>
    <w:p>
      <w:pPr>
        <w:ind w:left="969" w:right="269" w:hanging="329"/>
        <w:spacing w:before="101" w:line="255" w:lineRule="auto"/>
        <w:rPr>
          <w:rFonts w:ascii="KaiTi" w:hAnsi="KaiTi" w:eastAsia="KaiTi" w:cs="KaiTi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33"/>
        </w:rPr>
        <w:t>1.</w:t>
      </w:r>
      <w:r>
        <w:rPr>
          <w:rFonts w:ascii="KaiTi" w:hAnsi="KaiTi" w:eastAsia="KaiTi" w:cs="KaiTi"/>
          <w:sz w:val="28"/>
          <w:szCs w:val="28"/>
          <w:spacing w:val="-33"/>
        </w:rPr>
        <w:t>上列一、二、三、四圆图，</w:t>
      </w:r>
      <w:r>
        <w:rPr>
          <w:rFonts w:ascii="KaiTi" w:hAnsi="KaiTi" w:eastAsia="KaiTi" w:cs="KaiTi"/>
          <w:sz w:val="28"/>
          <w:szCs w:val="28"/>
          <w:spacing w:val="-33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3"/>
        </w:rPr>
        <w:t>一、二图为四象符号加两仪符号成八卦</w:t>
      </w:r>
      <w:r>
        <w:rPr>
          <w:rFonts w:ascii="KaiTi" w:hAnsi="KaiTi" w:eastAsia="KaiTi" w:cs="KaiTi"/>
          <w:sz w:val="28"/>
          <w:szCs w:val="28"/>
          <w:spacing w:val="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8"/>
        </w:rPr>
        <w:t>符号，</w:t>
      </w:r>
      <w:r>
        <w:rPr>
          <w:rFonts w:ascii="KaiTi" w:hAnsi="KaiTi" w:eastAsia="KaiTi" w:cs="KaiTi"/>
          <w:sz w:val="28"/>
          <w:szCs w:val="28"/>
          <w:spacing w:val="-28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8"/>
        </w:rPr>
        <w:t>一图为四象符号下加两仪符号，四象符号在上转，两仪符</w:t>
      </w:r>
      <w:r>
        <w:rPr>
          <w:rFonts w:ascii="KaiTi" w:hAnsi="KaiTi" w:eastAsia="KaiTi" w:cs="KaiTi"/>
          <w:sz w:val="28"/>
          <w:szCs w:val="28"/>
          <w:spacing w:val="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2"/>
        </w:rPr>
        <w:t>号在下不转，四象符号按下太阴、少阳、太阴、少阳、上太阳、少</w:t>
      </w:r>
      <w:r>
        <w:rPr>
          <w:rFonts w:ascii="KaiTi" w:hAnsi="KaiTi" w:eastAsia="KaiTi" w:cs="KaiTi"/>
          <w:sz w:val="28"/>
          <w:szCs w:val="28"/>
          <w:spacing w:val="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32"/>
        </w:rPr>
        <w:t>阴、太阳、少阴排列，太阴、太阳各顺转90°即成八卦符号。二图</w:t>
      </w:r>
      <w:r>
        <w:rPr>
          <w:rFonts w:ascii="KaiTi" w:hAnsi="KaiTi" w:eastAsia="KaiTi" w:cs="KaiTi"/>
          <w:sz w:val="28"/>
          <w:szCs w:val="28"/>
          <w:spacing w:val="7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5"/>
        </w:rPr>
        <w:t>为四象符号上加两仪符号，两仪符号在上不转，四象符号在下</w:t>
      </w:r>
    </w:p>
    <w:p>
      <w:pPr>
        <w:spacing w:line="255" w:lineRule="auto"/>
        <w:sectPr>
          <w:type w:val="continuous"/>
          <w:pgSz w:w="11900" w:h="16840"/>
          <w:pgMar w:top="2030" w:right="1785" w:bottom="400" w:left="1679" w:header="1659" w:footer="0" w:gutter="0"/>
          <w:cols w:equalWidth="0" w:num="1">
            <w:col w:w="8436" w:space="0"/>
          </w:cols>
        </w:sectPr>
        <w:rPr>
          <w:rFonts w:ascii="KaiTi" w:hAnsi="KaiTi" w:eastAsia="KaiTi" w:cs="KaiTi"/>
          <w:sz w:val="28"/>
          <w:szCs w:val="28"/>
        </w:rPr>
      </w:pPr>
    </w:p>
    <w:p>
      <w:pPr>
        <w:spacing w:before="99"/>
        <w:rPr/>
      </w:pPr>
      <w:r>
        <w:drawing>
          <wp:anchor distT="0" distB="0" distL="0" distR="0" simplePos="0" relativeHeight="255940608" behindDoc="0" locked="0" layoutInCell="0" allowOverlap="1">
            <wp:simplePos x="0" y="0"/>
            <wp:positionH relativeFrom="page">
              <wp:posOffset>1219197</wp:posOffset>
            </wp:positionH>
            <wp:positionV relativeFrom="page">
              <wp:posOffset>1447756</wp:posOffset>
            </wp:positionV>
            <wp:extent cx="5111744" cy="6353"/>
            <wp:effectExtent l="0" t="0" r="0" b="0"/>
            <wp:wrapNone/>
            <wp:docPr id="1134" name="IM 1134"/>
            <wp:cNvGraphicFramePr/>
            <a:graphic>
              <a:graphicData uri="http://schemas.openxmlformats.org/drawingml/2006/picture">
                <pic:pic>
                  <pic:nvPicPr>
                    <pic:cNvPr id="1134" name="IM 1134"/>
                    <pic:cNvPicPr/>
                  </pic:nvPicPr>
                  <pic:blipFill>
                    <a:blip r:embed="rId5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1744" cy="63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570"/>
          <w:pgSz w:w="12080" w:h="16960"/>
          <w:pgMar w:top="2119" w:right="1560" w:bottom="400" w:left="1812" w:header="1859" w:footer="0" w:gutter="0"/>
          <w:cols w:equalWidth="0" w:num="1">
            <w:col w:w="8708" w:space="0"/>
          </w:cols>
        </w:sectPr>
        <w:rPr/>
      </w:pPr>
    </w:p>
    <w:p>
      <w:pPr>
        <w:pStyle w:val="BodyText"/>
        <w:ind w:firstLine="358"/>
        <w:spacing w:before="20" w:line="3879" w:lineRule="exact"/>
        <w:rPr/>
      </w:pPr>
      <w:r>
        <w:rPr>
          <w:position w:val="-77"/>
        </w:rPr>
        <w:pict>
          <v:group id="_x0000_s66" style="mso-position-vertical-relative:line;mso-position-horizontal-relative:char;width:195pt;height:194pt;" filled="false" stroked="false" coordsize="3900,3880" coordorigin="0,0">
            <v:shape id="_x0000_s68" style="position:absolute;left:0;top:0;width:3900;height:3880;" filled="false" stroked="false" type="#_x0000_t75">
              <v:imagedata o:title="" r:id="rId572"/>
            </v:shape>
            <v:shape id="_x0000_s70" style="position:absolute;left:-20;top:-20;width:3940;height:39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9"/>
                      <w:spacing w:before="85" w:line="222" w:lineRule="auto"/>
                      <w:jc w:val="right"/>
                      <w:rPr>
                        <w:rFonts w:ascii="SimHei" w:hAnsi="SimHei" w:eastAsia="SimHei" w:cs="SimHei"/>
                        <w:sz w:val="26"/>
                        <w:szCs w:val="26"/>
                      </w:rPr>
                    </w:pPr>
                    <w:r>
                      <w:rPr>
                        <w:rFonts w:ascii="SimHei" w:hAnsi="SimHei" w:eastAsia="SimHei" w:cs="SimHei"/>
                        <w:sz w:val="26"/>
                        <w:szCs w:val="26"/>
                      </w:rPr>
                      <w:t>巽</w:t>
                    </w:r>
                  </w:p>
                </w:txbxContent>
              </v:textbox>
            </v:shape>
          </v:group>
        </w:pict>
      </w:r>
    </w:p>
    <w:p>
      <w:pPr>
        <w:ind w:left="1067"/>
        <w:spacing w:before="171" w:line="184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三、阴阳下加下转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868" w:lineRule="exact"/>
        <w:rPr/>
      </w:pPr>
      <w:r>
        <w:rPr>
          <w:position w:val="-77"/>
        </w:rPr>
        <w:drawing>
          <wp:inline distT="0" distB="0" distL="0" distR="0">
            <wp:extent cx="2470151" cy="2456531"/>
            <wp:effectExtent l="0" t="0" r="0" b="0"/>
            <wp:docPr id="1136" name="IM 1136"/>
            <wp:cNvGraphicFramePr/>
            <a:graphic>
              <a:graphicData uri="http://schemas.openxmlformats.org/drawingml/2006/picture">
                <pic:pic>
                  <pic:nvPicPr>
                    <pic:cNvPr id="1136" name="IM 1136"/>
                    <pic:cNvPicPr/>
                  </pic:nvPicPr>
                  <pic:blipFill>
                    <a:blip r:embed="rId5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70151" cy="245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50"/>
        <w:spacing w:before="180" w:line="19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3"/>
        </w:rPr>
        <w:t>四</w:t>
      </w:r>
      <w:r>
        <w:rPr>
          <w:rFonts w:ascii="SimSun" w:hAnsi="SimSun" w:eastAsia="SimSun" w:cs="SimSun"/>
          <w:sz w:val="26"/>
          <w:szCs w:val="26"/>
          <w:spacing w:val="-6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3"/>
        </w:rPr>
        <w:t>、阴阳上加上转</w:t>
      </w:r>
    </w:p>
    <w:p>
      <w:pPr>
        <w:spacing w:line="199" w:lineRule="auto"/>
        <w:sectPr>
          <w:type w:val="continuous"/>
          <w:pgSz w:w="12080" w:h="16960"/>
          <w:pgMar w:top="2119" w:right="1560" w:bottom="400" w:left="1812" w:header="1859" w:footer="0" w:gutter="0"/>
          <w:cols w:equalWidth="0" w:num="2">
            <w:col w:w="4718" w:space="100"/>
            <w:col w:w="3891" w:space="0"/>
          </w:cols>
        </w:sectPr>
        <w:rPr>
          <w:rFonts w:ascii="SimSun" w:hAnsi="SimSun" w:eastAsia="SimSun" w:cs="SimSun"/>
          <w:sz w:val="26"/>
          <w:szCs w:val="26"/>
        </w:rPr>
      </w:pPr>
    </w:p>
    <w:p>
      <w:pPr>
        <w:ind w:left="957"/>
        <w:spacing w:before="159" w:line="440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8"/>
          <w:position w:val="13"/>
        </w:rPr>
        <w:t>转，四象符号按太阴、少阳、太阴、少阳，太阳、少阴、太</w:t>
      </w:r>
      <w:r>
        <w:rPr>
          <w:rFonts w:ascii="SimSun" w:hAnsi="SimSun" w:eastAsia="SimSun" w:cs="SimSun"/>
          <w:sz w:val="26"/>
          <w:szCs w:val="26"/>
          <w:spacing w:val="-29"/>
          <w:position w:val="13"/>
        </w:rPr>
        <w:t>阳、少阴排</w:t>
      </w:r>
    </w:p>
    <w:p>
      <w:pPr>
        <w:ind w:left="988"/>
        <w:spacing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列，太阴、太阳各顺转90°亦成八卦符号。</w:t>
      </w:r>
    </w:p>
    <w:p>
      <w:pPr>
        <w:ind w:left="857" w:right="638" w:hanging="269"/>
        <w:spacing w:before="93" w:line="29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"/>
        </w:rPr>
        <w:t>2.三、四图是一、二图改用阴阳重出法的形式，三图为四象下加两</w:t>
      </w:r>
      <w:r>
        <w:rPr>
          <w:rFonts w:ascii="SimSun" w:hAnsi="SimSun" w:eastAsia="SimSun" w:cs="SimSun"/>
          <w:sz w:val="26"/>
          <w:szCs w:val="26"/>
          <w:spacing w:val="18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仪，四象一分为二，按一图顺序排列，在上不转，两仪在下顺转</w:t>
      </w:r>
      <w:r>
        <w:rPr>
          <w:rFonts w:ascii="SimSun" w:hAnsi="SimSun" w:eastAsia="SimSun" w:cs="SimSun"/>
          <w:sz w:val="26"/>
          <w:szCs w:val="26"/>
          <w:spacing w:val="1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7"/>
        </w:rPr>
        <w:t>180°即成八卦；四图为四象上加两仪，四象一分为二，按二图的</w:t>
      </w:r>
    </w:p>
    <w:p>
      <w:pPr>
        <w:ind w:left="858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6"/>
        </w:rPr>
        <w:t>顺序排列，在下不动，阴、阳在上各顺转180°亦成八卦。</w:t>
      </w:r>
    </w:p>
    <w:p>
      <w:pPr>
        <w:ind w:left="857" w:right="499" w:hanging="269"/>
        <w:spacing w:before="142" w:line="29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6"/>
        </w:rPr>
        <w:t>3.理论依据，四象生八卦，即四象一分为二成八卦，被分的是四象，</w:t>
      </w:r>
      <w:r>
        <w:rPr>
          <w:rFonts w:ascii="SimSun" w:hAnsi="SimSun" w:eastAsia="SimSun" w:cs="SimSun"/>
          <w:sz w:val="26"/>
          <w:szCs w:val="26"/>
          <w:spacing w:val="4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2"/>
        </w:rPr>
        <w:t>所以四象二分为八，去分的是两仪，所以两仪可</w:t>
      </w:r>
      <w:r>
        <w:rPr>
          <w:rFonts w:ascii="SimSun" w:hAnsi="SimSun" w:eastAsia="SimSun" w:cs="SimSun"/>
          <w:sz w:val="26"/>
          <w:szCs w:val="26"/>
          <w:spacing w:val="1"/>
        </w:rPr>
        <w:t>以是两个半周，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3"/>
        </w:rPr>
        <w:t>也可以是阴、阳各半周的四分之一的顺转。反之，就等于</w:t>
      </w:r>
      <w:r>
        <w:rPr>
          <w:rFonts w:ascii="SimSun" w:hAnsi="SimSun" w:eastAsia="SimSun" w:cs="SimSun"/>
          <w:sz w:val="26"/>
          <w:szCs w:val="26"/>
          <w:spacing w:val="-4"/>
        </w:rPr>
        <w:t>两仪一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2"/>
        </w:rPr>
        <w:t>分为四成八卦，被分的是两仪，去分的是四象，所以四象可以用</w:t>
      </w:r>
      <w:r>
        <w:rPr>
          <w:rFonts w:ascii="SimSun" w:hAnsi="SimSun" w:eastAsia="SimSun" w:cs="SimSun"/>
          <w:sz w:val="26"/>
          <w:szCs w:val="26"/>
          <w:spacing w:val="3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9"/>
        </w:rPr>
        <w:t>太阴、少阳、太阳、少阴的正常顺序去分，</w:t>
      </w:r>
      <w:r>
        <w:rPr>
          <w:rFonts w:ascii="SimSun" w:hAnsi="SimSun" w:eastAsia="SimSun" w:cs="SimSun"/>
          <w:sz w:val="26"/>
          <w:szCs w:val="26"/>
          <w:spacing w:val="-20"/>
        </w:rPr>
        <w:t>也可以用太阴、少阴、少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11"/>
        </w:rPr>
        <w:t>阳、太阳，太阳、少阳、少阴、太阴的相对次序</w:t>
      </w:r>
      <w:r>
        <w:rPr>
          <w:rFonts w:ascii="SimSun" w:hAnsi="SimSun" w:eastAsia="SimSun" w:cs="SimSun"/>
          <w:sz w:val="26"/>
          <w:szCs w:val="26"/>
          <w:spacing w:val="-12"/>
        </w:rPr>
        <w:t>去分。实质上等于</w:t>
      </w:r>
      <w:r>
        <w:rPr>
          <w:rFonts w:ascii="SimSun" w:hAnsi="SimSun" w:eastAsia="SimSun" w:cs="SimSun"/>
          <w:sz w:val="26"/>
          <w:szCs w:val="26"/>
        </w:rPr>
        <w:t xml:space="preserve">  </w:t>
      </w:r>
      <w:r>
        <w:rPr>
          <w:rFonts w:ascii="SimSun" w:hAnsi="SimSun" w:eastAsia="SimSun" w:cs="SimSun"/>
          <w:sz w:val="26"/>
          <w:szCs w:val="26"/>
          <w:spacing w:val="-2"/>
        </w:rPr>
        <w:t>彼此相重相加，至于谁上谁下，谁动谁静，是根据</w:t>
      </w:r>
      <w:r>
        <w:rPr>
          <w:rFonts w:ascii="SimSun" w:hAnsi="SimSun" w:eastAsia="SimSun" w:cs="SimSun"/>
          <w:sz w:val="26"/>
          <w:szCs w:val="26"/>
          <w:spacing w:val="-3"/>
        </w:rPr>
        <w:t>不同方法认定</w:t>
      </w:r>
    </w:p>
    <w:p>
      <w:pPr>
        <w:ind w:left="858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8"/>
        </w:rPr>
        <w:t>的，因而具有相对性，互换性。</w:t>
      </w:r>
    </w:p>
    <w:p>
      <w:pPr>
        <w:ind w:left="588"/>
        <w:spacing w:before="149" w:line="422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"/>
          <w:position w:val="11"/>
        </w:rPr>
        <w:t>4.以上各图均按易学通例以内为上，以外为下；以上为南，以下为</w:t>
      </w:r>
    </w:p>
    <w:p>
      <w:pPr>
        <w:ind w:left="858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13"/>
        </w:rPr>
        <w:t>北；以时针方向为顺，反之为逆。</w:t>
      </w:r>
    </w:p>
    <w:p>
      <w:pPr>
        <w:ind w:left="57" w:right="479" w:firstLine="639"/>
        <w:spacing w:before="91" w:line="24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六十四卦是八卦符号相重而成，已在《周易》</w:t>
      </w:r>
      <w:r>
        <w:rPr>
          <w:rFonts w:ascii="SimSun" w:hAnsi="SimSun" w:eastAsia="SimSun" w:cs="SimSun"/>
          <w:sz w:val="31"/>
          <w:szCs w:val="31"/>
          <w:spacing w:val="-16"/>
        </w:rPr>
        <w:t>六十四卦符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号下注有明文，其相重形式如附图18,其相重结果如附图19、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20,前已详加论述，此不再赘。邵雍立先后天说，先天八卦、六</w:t>
      </w:r>
    </w:p>
    <w:p>
      <w:pPr>
        <w:spacing w:line="249" w:lineRule="auto"/>
        <w:sectPr>
          <w:type w:val="continuous"/>
          <w:pgSz w:w="12080" w:h="16960"/>
          <w:pgMar w:top="2119" w:right="1560" w:bottom="400" w:left="1812" w:header="1859" w:footer="0" w:gutter="0"/>
          <w:cols w:equalWidth="0" w:num="1">
            <w:col w:w="8708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39" w:firstLine="190"/>
        <w:spacing w:before="333" w:line="267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十四卦次序方位图，是用陈抟的伏羲八卦、六十四卦次序方位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图。文王八卦、六十四卦次序方位，陈抟认为不对，所</w:t>
      </w:r>
      <w:r>
        <w:rPr>
          <w:rFonts w:ascii="SimSun" w:hAnsi="SimSun" w:eastAsia="SimSun" w:cs="SimSun"/>
          <w:sz w:val="31"/>
          <w:szCs w:val="31"/>
          <w:spacing w:val="-8"/>
        </w:rPr>
        <w:t>以不作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其图，欲用自己所作之图取而代之，使《周易》卦序卦位与其左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·离右坎，坎离为易，取坎填离，炼神还虚，复归无极的内</w:t>
      </w:r>
      <w:r>
        <w:rPr>
          <w:rFonts w:ascii="SimSun" w:hAnsi="SimSun" w:eastAsia="SimSun" w:cs="SimSun"/>
          <w:sz w:val="31"/>
          <w:szCs w:val="31"/>
          <w:spacing w:val="-26"/>
        </w:rPr>
        <w:t>丹理论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一致，为炼内丹服务，所以没有先天后天的想法，也没有先天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为体，后天为用的思想准备。这些想法是邵雍的</w:t>
      </w:r>
      <w:r>
        <w:rPr>
          <w:rFonts w:ascii="SimSun" w:hAnsi="SimSun" w:eastAsia="SimSun" w:cs="SimSun"/>
          <w:sz w:val="31"/>
          <w:szCs w:val="31"/>
          <w:spacing w:val="-8"/>
        </w:rPr>
        <w:t>，邵雍采用民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间流行的和《说卦传》说法一致的八卦次序方位图或只据其说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自作其图以实之，但六十四卦次序方位，自《周易》成书以后，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就没有人作过图，虽然都说乾、坎、艮、震、巽、离、坤、兑是《周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7"/>
        </w:rPr>
        <w:t>易》八卦次序，乾、坤、屯、蒙、需、讼、师、比……是《周易》六十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四卦次序，但作八卦图的有，作六十四卦图的从来就没有。别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人作不出来的，邵雍也作不出来，所以，文王的或后天的六十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四卦次序图就从阙了，先后天说也就失去了完整性。这说明 </w:t>
      </w:r>
      <w:r>
        <w:rPr>
          <w:rFonts w:ascii="SimSun" w:hAnsi="SimSun" w:eastAsia="SimSun" w:cs="SimSun"/>
          <w:sz w:val="31"/>
          <w:szCs w:val="31"/>
          <w:spacing w:val="4"/>
        </w:rPr>
        <w:t>先后天说的基础是不牢固的，因而是站不住脚的。后人以为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先后天说是完全合理的，那是没有认真研究先后天说的结</w:t>
      </w:r>
      <w:r>
        <w:rPr>
          <w:rFonts w:ascii="SimSun" w:hAnsi="SimSun" w:eastAsia="SimSun" w:cs="SimSun"/>
          <w:sz w:val="31"/>
          <w:szCs w:val="31"/>
          <w:spacing w:val="-9"/>
        </w:rPr>
        <w:t>果。</w:t>
      </w:r>
    </w:p>
    <w:p>
      <w:pPr>
        <w:spacing w:line="267" w:lineRule="auto"/>
        <w:sectPr>
          <w:headerReference w:type="default" r:id="rId574"/>
          <w:pgSz w:w="11900" w:h="16840"/>
          <w:pgMar w:top="2199" w:right="1785" w:bottom="400" w:left="1539" w:header="18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"/>
        <w:spacing w:before="339" w:line="222" w:lineRule="auto"/>
        <w:rPr>
          <w:rFonts w:ascii="SimHei" w:hAnsi="SimHei" w:eastAsia="SimHei" w:cs="SimHei"/>
          <w:sz w:val="46"/>
          <w:szCs w:val="46"/>
        </w:rPr>
      </w:pPr>
      <w:r>
        <w:rPr>
          <w:rFonts w:ascii="SimHei" w:hAnsi="SimHei" w:eastAsia="SimHei" w:cs="SimHei"/>
          <w:sz w:val="46"/>
          <w:szCs w:val="46"/>
          <w:b/>
          <w:bCs/>
          <w:spacing w:val="-13"/>
        </w:rPr>
        <w:t>□第七章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3387"/>
        <w:spacing w:before="166" w:line="229" w:lineRule="auto"/>
        <w:rPr>
          <w:rFonts w:ascii="STXinwei" w:hAnsi="STXinwei" w:eastAsia="STXinwei" w:cs="STXinwei"/>
          <w:sz w:val="50"/>
          <w:szCs w:val="50"/>
        </w:rPr>
      </w:pPr>
      <w:r>
        <w:rPr>
          <w:rFonts w:ascii="STXinwei" w:hAnsi="STXinwei" w:eastAsia="STXinwei" w:cs="STXinwei"/>
          <w:sz w:val="50"/>
          <w:szCs w:val="50"/>
          <w:b/>
          <w:bCs/>
          <w:spacing w:val="11"/>
        </w:rPr>
        <w:t>易学与二进制数学</w:t>
      </w:r>
    </w:p>
    <w:p>
      <w:pPr>
        <w:pStyle w:val="BodyText"/>
        <w:spacing w:line="400" w:lineRule="auto"/>
        <w:rPr/>
      </w:pPr>
      <w:r/>
    </w:p>
    <w:p>
      <w:pPr>
        <w:ind w:right="179" w:firstLine="719"/>
        <w:spacing w:before="100" w:line="27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易学之数，不是二进制数。因为易学之数是从一开始的，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不是从零开始的；二进制数是从零开始的，不是</w:t>
      </w:r>
      <w:r>
        <w:rPr>
          <w:rFonts w:ascii="SimSun" w:hAnsi="SimSun" w:eastAsia="SimSun" w:cs="SimSun"/>
          <w:sz w:val="31"/>
          <w:szCs w:val="31"/>
          <w:spacing w:val="-24"/>
        </w:rPr>
        <w:t>从一开始的；易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学之数记的是十进制数；二进制数记的不是十进制数，要经过  </w:t>
      </w:r>
      <w:r>
        <w:rPr>
          <w:rFonts w:ascii="SimSun" w:hAnsi="SimSun" w:eastAsia="SimSun" w:cs="SimSun"/>
          <w:sz w:val="31"/>
          <w:szCs w:val="31"/>
          <w:spacing w:val="-2"/>
        </w:rPr>
        <w:t>转换，才能是十进制数。但易学之数和二进制数有共同的原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理，都是用两个基本符号和两个基本符号的组合</w:t>
      </w:r>
      <w:r>
        <w:rPr>
          <w:rFonts w:ascii="SimSun" w:hAnsi="SimSun" w:eastAsia="SimSun" w:cs="SimSun"/>
          <w:sz w:val="31"/>
          <w:szCs w:val="31"/>
          <w:spacing w:val="-13"/>
        </w:rPr>
        <w:t>记数。易学之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数用阴阳两个基本符号，即阴符-一、阳符一和这两个符号的组  </w:t>
      </w:r>
      <w:r>
        <w:rPr>
          <w:rFonts w:ascii="SimSun" w:hAnsi="SimSun" w:eastAsia="SimSun" w:cs="SimSun"/>
          <w:sz w:val="31"/>
          <w:szCs w:val="31"/>
          <w:spacing w:val="-14"/>
        </w:rPr>
        <w:t>合记数；二进制数用0、1两个基本符号和这两个基本符号的组  </w:t>
      </w:r>
      <w:r>
        <w:rPr>
          <w:rFonts w:ascii="SimSun" w:hAnsi="SimSun" w:eastAsia="SimSun" w:cs="SimSun"/>
          <w:sz w:val="31"/>
          <w:szCs w:val="31"/>
          <w:spacing w:val="-12"/>
        </w:rPr>
        <w:t>合记数。这是它们的共同点，但在记法上又不相同</w:t>
      </w:r>
      <w:r>
        <w:rPr>
          <w:rFonts w:ascii="SimSun" w:hAnsi="SimSun" w:eastAsia="SimSun" w:cs="SimSun"/>
          <w:sz w:val="31"/>
          <w:szCs w:val="31"/>
          <w:spacing w:val="-13"/>
        </w:rPr>
        <w:t>。易学之数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不逢二进一，二进制数要逢二进一；易学之数有大小之分，也有  </w:t>
      </w:r>
      <w:r>
        <w:rPr>
          <w:rFonts w:ascii="SimSun" w:hAnsi="SimSun" w:eastAsia="SimSun" w:cs="SimSun"/>
          <w:sz w:val="31"/>
          <w:szCs w:val="31"/>
          <w:spacing w:val="-24"/>
        </w:rPr>
        <w:t>多少之分，二进制数有多少之分，而无大小之分；例如阳符一表  </w:t>
      </w:r>
      <w:r>
        <w:rPr>
          <w:rFonts w:ascii="SimSun" w:hAnsi="SimSun" w:eastAsia="SimSun" w:cs="SimSun"/>
          <w:sz w:val="31"/>
          <w:szCs w:val="31"/>
          <w:spacing w:val="-21"/>
        </w:rPr>
        <w:t>示一，阴符--表示二，是为两仪符号，</w:t>
      </w:r>
      <w:r>
        <w:rPr>
          <w:rFonts w:ascii="SimSun" w:hAnsi="SimSun" w:eastAsia="SimSun" w:cs="SimSun"/>
          <w:sz w:val="31"/>
          <w:szCs w:val="31"/>
          <w:spacing w:val="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一相当于</w:t>
      </w:r>
      <w:r>
        <w:rPr>
          <w:rFonts w:ascii="SimSun" w:hAnsi="SimSun" w:eastAsia="SimSun" w:cs="SimSun"/>
          <w:sz w:val="31"/>
          <w:szCs w:val="31"/>
          <w:spacing w:val="-22"/>
        </w:rPr>
        <w:t>第一个二分之  </w:t>
      </w:r>
      <w:r>
        <w:rPr>
          <w:rFonts w:ascii="SimSun" w:hAnsi="SimSun" w:eastAsia="SimSun" w:cs="SimSun"/>
          <w:sz w:val="31"/>
          <w:szCs w:val="31"/>
          <w:spacing w:val="2"/>
        </w:rPr>
        <w:t>一，--相当于第二个二分之一。又例如少阳=表示一、太阳  </w:t>
      </w:r>
      <w:r>
        <w:rPr>
          <w:rFonts w:ascii="SimHei" w:hAnsi="SimHei" w:eastAsia="SimHei" w:cs="SimHei"/>
          <w:sz w:val="31"/>
          <w:szCs w:val="31"/>
          <w:spacing w:val="-16"/>
        </w:rPr>
        <w:t>=</w:t>
      </w:r>
      <w:r>
        <w:rPr>
          <w:rFonts w:ascii="SimHei" w:hAnsi="SimHei" w:eastAsia="SimHei" w:cs="SimHei"/>
          <w:sz w:val="31"/>
          <w:szCs w:val="31"/>
          <w:spacing w:val="-1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6"/>
        </w:rPr>
        <w:t>表</w:t>
      </w:r>
      <w:r>
        <w:rPr>
          <w:rFonts w:ascii="SimSun" w:hAnsi="SimSun" w:eastAsia="SimSun" w:cs="SimSun"/>
          <w:sz w:val="31"/>
          <w:szCs w:val="31"/>
          <w:spacing w:val="-16"/>
        </w:rPr>
        <w:t>示二、少阴=表示三、太阴==表示四，是为四象符号。二相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当于第一个四分之一，=相当于第二个四分</w:t>
      </w:r>
      <w:r>
        <w:rPr>
          <w:rFonts w:ascii="SimSun" w:hAnsi="SimSun" w:eastAsia="SimSun" w:cs="SimSun"/>
          <w:sz w:val="31"/>
          <w:szCs w:val="31"/>
          <w:spacing w:val="-4"/>
        </w:rPr>
        <w:t>之一，=相当于第  </w:t>
      </w:r>
      <w:r>
        <w:rPr>
          <w:rFonts w:ascii="SimSun" w:hAnsi="SimSun" w:eastAsia="SimSun" w:cs="SimSun"/>
          <w:sz w:val="31"/>
          <w:szCs w:val="31"/>
          <w:spacing w:val="-3"/>
        </w:rPr>
        <w:t>三个四分之一，==相当于第四个四分之一</w:t>
      </w:r>
      <w:r>
        <w:rPr>
          <w:rFonts w:ascii="SimSun" w:hAnsi="SimSun" w:eastAsia="SimSun" w:cs="SimSun"/>
          <w:sz w:val="31"/>
          <w:szCs w:val="31"/>
          <w:spacing w:val="-4"/>
        </w:rPr>
        <w:t>。八卦符号震三为  </w:t>
      </w:r>
      <w:r>
        <w:rPr>
          <w:rFonts w:ascii="SimSun" w:hAnsi="SimSun" w:eastAsia="SimSun" w:cs="SimSun"/>
          <w:sz w:val="31"/>
          <w:szCs w:val="31"/>
          <w:spacing w:val="-23"/>
        </w:rPr>
        <w:t>一、兑三为二、乾=为三、离三为四、坎=为五、坤三三为六</w:t>
      </w:r>
      <w:r>
        <w:rPr>
          <w:rFonts w:ascii="SimSun" w:hAnsi="SimSun" w:eastAsia="SimSun" w:cs="SimSun"/>
          <w:sz w:val="31"/>
          <w:szCs w:val="31"/>
          <w:spacing w:val="-24"/>
        </w:rPr>
        <w:t>、艮  </w:t>
      </w:r>
      <w:r>
        <w:rPr>
          <w:rFonts w:ascii="SimSun" w:hAnsi="SimSun" w:eastAsia="SimSun" w:cs="SimSun"/>
          <w:sz w:val="31"/>
          <w:szCs w:val="31"/>
          <w:spacing w:val="-13"/>
        </w:rPr>
        <w:t>主为七、巽三为八，即相当于第一至第八个八分之一。六十四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卦符号即相当于第一至第六十四个六十四分之一。两仪中的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一、二等值，小于整数一或整体一，是整数一或整体一的</w:t>
      </w:r>
      <w:r>
        <w:rPr>
          <w:rFonts w:ascii="SimSun" w:hAnsi="SimSun" w:eastAsia="SimSun" w:cs="SimSun"/>
          <w:sz w:val="31"/>
          <w:szCs w:val="31"/>
          <w:spacing w:val="-24"/>
        </w:rPr>
        <w:t>二分之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3"/>
        </w:rPr>
        <w:t>一。四象中的一、二、三、四等值，是整数一或整体一的</w:t>
      </w:r>
      <w:r>
        <w:rPr>
          <w:rFonts w:ascii="SimSun" w:hAnsi="SimSun" w:eastAsia="SimSun" w:cs="SimSun"/>
          <w:sz w:val="31"/>
          <w:szCs w:val="31"/>
          <w:spacing w:val="-24"/>
        </w:rPr>
        <w:t>四分之</w:t>
      </w:r>
    </w:p>
    <w:p>
      <w:pPr>
        <w:spacing w:line="219" w:lineRule="auto"/>
        <w:sectPr>
          <w:headerReference w:type="default" r:id="rId575"/>
          <w:pgSz w:w="11900" w:h="16840"/>
          <w:pgMar w:top="2210" w:right="1785" w:bottom="400" w:left="1680" w:header="1881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" w:right="174"/>
        <w:spacing w:before="322" w:line="2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一；其中的一、二，比两仪的一、二小一倍。八卦中的一至八等</w:t>
      </w:r>
      <w:r>
        <w:rPr>
          <w:rFonts w:ascii="SimSun" w:hAnsi="SimSun" w:eastAsia="SimSun" w:cs="SimSun"/>
          <w:sz w:val="30"/>
          <w:szCs w:val="30"/>
          <w:spacing w:val="6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5"/>
        </w:rPr>
        <w:t>值，是整数一或整体一的八分之一；其中的一、二，比四象中的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5"/>
        </w:rPr>
        <w:t>一、二又小一倍。十六卦、三十二卦、六十四卦之数亦如此，可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依此类推。所以，易学之数记的是二分数的第一分数、第二分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4"/>
        </w:rPr>
        <w:t>数，四分数的第一、二、三、四分数，八分数的第一至八分数。同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24"/>
        </w:rPr>
        <w:t>分次，数不同，值相等；不同分次，数相同</w:t>
      </w:r>
      <w:r>
        <w:rPr>
          <w:rFonts w:ascii="SimSun" w:hAnsi="SimSun" w:eastAsia="SimSun" w:cs="SimSun"/>
          <w:sz w:val="30"/>
          <w:szCs w:val="30"/>
          <w:spacing w:val="-25"/>
        </w:rPr>
        <w:t>，值不相等。现代数学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5"/>
        </w:rPr>
        <w:t>记二分数为两个二分之一，四分数为四个四分之</w:t>
      </w:r>
      <w:r>
        <w:rPr>
          <w:rFonts w:ascii="SimSun" w:hAnsi="SimSun" w:eastAsia="SimSun" w:cs="SimSun"/>
          <w:sz w:val="30"/>
          <w:szCs w:val="30"/>
          <w:spacing w:val="-6"/>
        </w:rPr>
        <w:t>一，八分数为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10"/>
        </w:rPr>
        <w:t>八个八分之一；记已有半数为二分之一，已有全数为二分之二；</w:t>
      </w:r>
      <w:r>
        <w:rPr>
          <w:rFonts w:ascii="SimSun" w:hAnsi="SimSun" w:eastAsia="SimSun" w:cs="SimSun"/>
          <w:sz w:val="30"/>
          <w:szCs w:val="30"/>
          <w:spacing w:val="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已有半数之半为四分之一，已有半数为四分之二，已有半数和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另半数之半为四分之三，已有全数为四分之四；已有半数之半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5"/>
        </w:rPr>
        <w:t>的半数为八分之一，已有半数之半为八分之二，已有半数之半</w:t>
      </w:r>
      <w:r>
        <w:rPr>
          <w:rFonts w:ascii="SimSun" w:hAnsi="SimSun" w:eastAsia="SimSun" w:cs="SimSun"/>
          <w:sz w:val="30"/>
          <w:szCs w:val="30"/>
          <w:spacing w:val="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和另半数之半的半数为八分之三，已有半数为八分之四，已有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半数和另半数之半的半数为八分之五，已有半数和另半数之半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为八分之六，已有半数和另半数之半再和另半数之半为八</w:t>
      </w:r>
      <w:r>
        <w:rPr>
          <w:rFonts w:ascii="SimSun" w:hAnsi="SimSun" w:eastAsia="SimSun" w:cs="SimSun"/>
          <w:sz w:val="30"/>
          <w:szCs w:val="30"/>
          <w:spacing w:val="-5"/>
        </w:rPr>
        <w:t>分之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19"/>
        </w:rPr>
        <w:t>七，已有全数为八分之八。因此，8/8=4/4=2/2=1,6/8=3 </w:t>
      </w:r>
      <w:r>
        <w:rPr>
          <w:rFonts w:ascii="SimSun" w:hAnsi="SimSun" w:eastAsia="SimSun" w:cs="SimSun"/>
          <w:sz w:val="30"/>
          <w:szCs w:val="30"/>
          <w:spacing w:val="29"/>
          <w:w w:val="108"/>
        </w:rPr>
        <w:t>/4,4/8=2/4=1/2,2/8=1/4,反之，1=2/2=4/4</w:t>
      </w:r>
      <w:r>
        <w:rPr>
          <w:rFonts w:ascii="SimSun" w:hAnsi="SimSun" w:eastAsia="SimSun" w:cs="SimSun"/>
          <w:sz w:val="30"/>
          <w:szCs w:val="30"/>
          <w:spacing w:val="28"/>
          <w:w w:val="108"/>
        </w:rPr>
        <w:t>=8/8,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4"/>
        </w:rPr>
        <w:t>1/2=2/4=4/8,1/4=2/8,3/4=6/8。现代数学的分数记 </w:t>
      </w:r>
      <w:r>
        <w:rPr>
          <w:rFonts w:ascii="SimSun" w:hAnsi="SimSun" w:eastAsia="SimSun" w:cs="SimSun"/>
          <w:sz w:val="30"/>
          <w:szCs w:val="30"/>
          <w:spacing w:val="-4"/>
        </w:rPr>
        <w:t>法便于运算，古代易学的分数记法便于识别，不但便于人的识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别，而且便于电子计算机的识别。人可以识别古代易学的分数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4"/>
        </w:rPr>
        <w:t>记法，也可以识别现代数学的分数记法，而且觉得现代数学的</w:t>
      </w:r>
      <w:r>
        <w:rPr>
          <w:rFonts w:ascii="SimSun" w:hAnsi="SimSun" w:eastAsia="SimSun" w:cs="SimSun"/>
          <w:sz w:val="30"/>
          <w:szCs w:val="30"/>
          <w:spacing w:val="5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分数记法更好识别，也好运算，因为人是万物</w:t>
      </w:r>
      <w:r>
        <w:rPr>
          <w:rFonts w:ascii="SimSun" w:hAnsi="SimSun" w:eastAsia="SimSun" w:cs="SimSun"/>
          <w:sz w:val="30"/>
          <w:szCs w:val="30"/>
          <w:spacing w:val="-4"/>
        </w:rPr>
        <w:t>之灵嘛。而电子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9"/>
        </w:rPr>
        <w:t>计算机是人制造出来代替自己运算、识别、思维、转换的工具。</w:t>
      </w:r>
      <w:r>
        <w:rPr>
          <w:rFonts w:ascii="SimSun" w:hAnsi="SimSun" w:eastAsia="SimSun" w:cs="SimSun"/>
          <w:sz w:val="30"/>
          <w:szCs w:val="30"/>
          <w:spacing w:val="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2"/>
        </w:rPr>
        <w:t>电子计算机只能识别正、反、阴、阳，有、无、虚、实，连、断之类的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3"/>
        </w:rPr>
        <w:t>两个符号和两个符号的组合符号，而且这两</w:t>
      </w:r>
      <w:r>
        <w:rPr>
          <w:rFonts w:ascii="SimSun" w:hAnsi="SimSun" w:eastAsia="SimSun" w:cs="SimSun"/>
          <w:sz w:val="30"/>
          <w:szCs w:val="30"/>
          <w:spacing w:val="-4"/>
        </w:rPr>
        <w:t>个符号以越简单越</w:t>
      </w:r>
      <w:r>
        <w:rPr>
          <w:rFonts w:ascii="SimSun" w:hAnsi="SimSun" w:eastAsia="SimSun" w:cs="SimSun"/>
          <w:sz w:val="30"/>
          <w:szCs w:val="30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7"/>
        </w:rPr>
        <w:t>好。易学的记数符号是最简单的，它比0和1还简单。它是横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7"/>
        </w:rPr>
        <w:t>的，所以组合符号采用了上下叠加的方式。如果将它改为竖</w:t>
      </w:r>
    </w:p>
    <w:p>
      <w:pPr>
        <w:ind w:left="4"/>
        <w:spacing w:line="218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7"/>
        </w:rPr>
        <w:t>的，它的组合符号也就可以采用左右并列的方式。它比0和1</w:t>
      </w:r>
    </w:p>
    <w:p>
      <w:pPr>
        <w:spacing w:line="218" w:lineRule="auto"/>
        <w:sectPr>
          <w:headerReference w:type="default" r:id="rId576"/>
          <w:pgSz w:w="11900" w:h="16840"/>
          <w:pgMar w:top="2249" w:right="1785" w:bottom="400" w:left="1785" w:header="184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rPr/>
      </w:pPr>
      <w:r/>
    </w:p>
    <w:p>
      <w:pPr>
        <w:ind w:right="372"/>
        <w:spacing w:before="100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</w:rPr>
        <w:t>还简单，是因为一相当于1,--相当于0。</w:t>
      </w:r>
      <w:r>
        <w:rPr>
          <w:rFonts w:ascii="SimSun" w:hAnsi="SimSun" w:eastAsia="SimSun" w:cs="SimSun"/>
          <w:sz w:val="31"/>
          <w:szCs w:val="31"/>
          <w:spacing w:val="88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一和1都是一条直 </w:t>
      </w:r>
      <w:r>
        <w:rPr>
          <w:rFonts w:ascii="SimSun" w:hAnsi="SimSun" w:eastAsia="SimSun" w:cs="SimSun"/>
          <w:sz w:val="31"/>
          <w:szCs w:val="31"/>
          <w:spacing w:val="-31"/>
        </w:rPr>
        <w:t>线，加上间隔空白线，都各占两条线的位置；</w:t>
      </w:r>
      <w:r>
        <w:rPr>
          <w:rFonts w:ascii="SimSun" w:hAnsi="SimSun" w:eastAsia="SimSun" w:cs="SimSun"/>
          <w:sz w:val="31"/>
          <w:szCs w:val="31"/>
          <w:spacing w:val="6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1"/>
        </w:rPr>
        <w:t>--和</w:t>
      </w:r>
      <w:r>
        <w:rPr>
          <w:rFonts w:ascii="SimSun" w:hAnsi="SimSun" w:eastAsia="SimSun" w:cs="SimSun"/>
          <w:sz w:val="31"/>
          <w:szCs w:val="31"/>
          <w:spacing w:val="-32"/>
        </w:rPr>
        <w:t>一，一个是一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条中断的直线，加上间隔空白线，也只占两条线的位置；</w:t>
      </w:r>
      <w:r>
        <w:rPr>
          <w:rFonts w:ascii="SimSun" w:hAnsi="SimSun" w:eastAsia="SimSun" w:cs="SimSun"/>
          <w:sz w:val="31"/>
          <w:szCs w:val="31"/>
          <w:spacing w:val="7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一个是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圆圈，即使变成最小的圆圈或长形圆圈，自身最低限度要占三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条线的位置，加上间隔空白线，要占四条线的位置；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一和--,只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占四条线的位置，而0和1,最低限度要占六条线的位置，后者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要比前者多占二分之一的位置，所占位置之</w:t>
      </w:r>
      <w:r>
        <w:rPr>
          <w:rFonts w:ascii="SimSun" w:hAnsi="SimSun" w:eastAsia="SimSun" w:cs="SimSun"/>
          <w:sz w:val="31"/>
          <w:szCs w:val="31"/>
          <w:spacing w:val="-13"/>
        </w:rPr>
        <w:t>比为2:3,而且写直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线或中断的直线要比写0容易快速，所以是最简单的符号。当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然，在电子计算机中，只要能识别就是一样的，这种差别并无意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义；但要是将符号写在东西上供人识别，这</w:t>
      </w:r>
      <w:r>
        <w:rPr>
          <w:rFonts w:ascii="SimSun" w:hAnsi="SimSun" w:eastAsia="SimSun" w:cs="SimSun"/>
          <w:sz w:val="31"/>
          <w:szCs w:val="31"/>
          <w:spacing w:val="-14"/>
        </w:rPr>
        <w:t>种差别就不是毫无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意义了。例如，在一个小面积上分布较多的符号，阴阳符号就</w:t>
      </w:r>
    </w:p>
    <w:p>
      <w:pPr>
        <w:ind w:right="372"/>
        <w:spacing w:before="181" w:line="270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比0、1符号分布的多，平均可以多出半倍，在某种情况下，就有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特殊意义。在菜布尼茨发明二进制数时，曾受中国易学六十四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卦符号的启示，如他当时不代之以0、1,而直用、1,</w:t>
      </w:r>
      <w:r>
        <w:rPr>
          <w:rFonts w:ascii="SimSun" w:hAnsi="SimSun" w:eastAsia="SimSun" w:cs="SimSun"/>
          <w:sz w:val="31"/>
          <w:szCs w:val="31"/>
          <w:spacing w:val="-17"/>
        </w:rPr>
        <w:t>电子计算机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的识别符号和工作语言就不是0、1,而是|、,十</w:t>
      </w:r>
      <w:r>
        <w:rPr>
          <w:rFonts w:ascii="SimSun" w:hAnsi="SimSun" w:eastAsia="SimSun" w:cs="SimSun"/>
          <w:sz w:val="31"/>
          <w:szCs w:val="31"/>
          <w:spacing w:val="-3"/>
        </w:rPr>
        <w:t>二字节的0和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十二字节的4095,就会等长，而不会十二个0相连比十二个1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相连至少长一倍。十二字节中的任何一个数，用六十四卦符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号表示，就都是两个非常整齐一致的六十四卦符号。十二个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6"/>
        </w:rPr>
        <w:t>0,用阴符横式是重，竖式是Ⅲ!!</w:t>
      </w:r>
      <w:r>
        <w:rPr>
          <w:rFonts w:ascii="SimHei" w:hAnsi="SimHei" w:eastAsia="SimHei" w:cs="SimHei"/>
          <w:sz w:val="31"/>
          <w:szCs w:val="31"/>
          <w:spacing w:val="-4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6"/>
        </w:rPr>
        <w:t>I!; </w:t>
      </w:r>
      <w:r>
        <w:rPr>
          <w:rFonts w:ascii="SimHei" w:hAnsi="SimHei" w:eastAsia="SimHei" w:cs="SimHei"/>
          <w:sz w:val="31"/>
          <w:szCs w:val="31"/>
          <w:spacing w:val="6"/>
        </w:rPr>
        <w:t>十二个1,用阳符横式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9"/>
        </w:rPr>
        <w:t>是基_</w:t>
      </w:r>
      <w:r>
        <w:rPr>
          <w:rFonts w:ascii="SimHei" w:hAnsi="SimHei" w:eastAsia="SimHei" w:cs="SimHei"/>
          <w:sz w:val="31"/>
          <w:szCs w:val="31"/>
          <w:spacing w:val="-8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39"/>
        </w:rPr>
        <w:t>,竖式是删，用0和1能这样整齐一致吗?肯定不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7"/>
        </w:rPr>
        <w:t>能。是整齐一致好，还是不整齐不一致好?大</w:t>
      </w:r>
      <w:r>
        <w:rPr>
          <w:rFonts w:ascii="SimHei" w:hAnsi="SimHei" w:eastAsia="SimHei" w:cs="SimHei"/>
          <w:sz w:val="31"/>
          <w:szCs w:val="31"/>
          <w:spacing w:val="-8"/>
        </w:rPr>
        <w:t>家自有公论，不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必多说。至于易学与二进制数学的关系，早就有人说易学之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数就是二进制数，既然可以说易学之数就是二进制数，二者的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4"/>
        </w:rPr>
        <w:t>关系还远得了吗?易学的阴阳系统符号和二进制数的0、1系</w:t>
      </w:r>
      <w:r>
        <w:rPr>
          <w:rFonts w:ascii="SimHei" w:hAnsi="SimHei" w:eastAsia="SimHei" w:cs="SimHei"/>
          <w:sz w:val="31"/>
          <w:szCs w:val="31"/>
          <w:spacing w:val="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统符号，都是两个符号和两个符号组合成数的，二进制数的两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个符号可以按二的连次方组合，易学之数的两个符号自然也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2"/>
        </w:rPr>
        <w:t>可以按二的连次方组合，2</w:t>
      </w:r>
      <w:r>
        <w:rPr>
          <w:rFonts w:ascii="SimSun" w:hAnsi="SimSun" w:eastAsia="SimSun" w:cs="SimSun"/>
          <w:sz w:val="31"/>
          <w:szCs w:val="31"/>
          <w:spacing w:val="-2"/>
        </w:rPr>
        <w:t>¹</w:t>
      </w:r>
      <w:r>
        <w:rPr>
          <w:rFonts w:ascii="SimHei" w:hAnsi="SimHei" w:eastAsia="SimHei" w:cs="SimHei"/>
          <w:sz w:val="31"/>
          <w:szCs w:val="31"/>
          <w:spacing w:val="-2"/>
        </w:rPr>
        <w:t>是两个基本符号，2</w:t>
      </w:r>
      <w:r>
        <w:rPr>
          <w:rFonts w:ascii="SimSun" w:hAnsi="SimSun" w:eastAsia="SimSun" w:cs="SimSun"/>
          <w:sz w:val="31"/>
          <w:szCs w:val="31"/>
          <w:spacing w:val="-2"/>
        </w:rPr>
        <w:t>²</w:t>
      </w:r>
      <w:r>
        <w:rPr>
          <w:rFonts w:ascii="SimHei" w:hAnsi="SimHei" w:eastAsia="SimHei" w:cs="SimHei"/>
          <w:sz w:val="31"/>
          <w:szCs w:val="31"/>
          <w:spacing w:val="-2"/>
        </w:rPr>
        <w:t>是四个组合</w:t>
      </w:r>
    </w:p>
    <w:p>
      <w:pPr>
        <w:spacing w:line="270" w:lineRule="auto"/>
        <w:sectPr>
          <w:headerReference w:type="default" r:id="rId577"/>
          <w:pgSz w:w="11900" w:h="16840"/>
          <w:pgMar w:top="2019" w:right="1785" w:bottom="400" w:left="1700" w:header="1618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right="355"/>
        <w:spacing w:before="31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符号，2³是八个组合符号，2</w:t>
      </w:r>
      <w:r>
        <w:rPr>
          <w:rFonts w:ascii="Calibri" w:hAnsi="Calibri" w:eastAsia="Calibri" w:cs="Calibri"/>
          <w:sz w:val="31"/>
          <w:szCs w:val="31"/>
          <w:spacing w:val="-10"/>
        </w:rPr>
        <w:t>⁴</w:t>
      </w:r>
      <w:r>
        <w:rPr>
          <w:rFonts w:ascii="SimSun" w:hAnsi="SimSun" w:eastAsia="SimSun" w:cs="SimSun"/>
          <w:sz w:val="31"/>
          <w:szCs w:val="31"/>
          <w:spacing w:val="-10"/>
        </w:rPr>
        <w:t>是十六个组合符号，2</w:t>
      </w:r>
      <w:r>
        <w:rPr>
          <w:rFonts w:ascii="Calibri" w:hAnsi="Calibri" w:eastAsia="Calibri" w:cs="Calibri"/>
          <w:sz w:val="31"/>
          <w:szCs w:val="31"/>
          <w:spacing w:val="-10"/>
        </w:rPr>
        <w:t>⁵</w:t>
      </w:r>
      <w:r>
        <w:rPr>
          <w:rFonts w:ascii="SimSun" w:hAnsi="SimSun" w:eastAsia="SimSun" w:cs="SimSun"/>
          <w:sz w:val="31"/>
          <w:szCs w:val="31"/>
          <w:spacing w:val="-10"/>
        </w:rPr>
        <w:t>是三十二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个组合符号，2</w:t>
      </w:r>
      <w:r>
        <w:rPr>
          <w:rFonts w:ascii="Calibri" w:hAnsi="Calibri" w:eastAsia="Calibri" w:cs="Calibri"/>
          <w:sz w:val="31"/>
          <w:szCs w:val="31"/>
          <w:spacing w:val="-1"/>
        </w:rPr>
        <w:t>⁶</w:t>
      </w:r>
      <w:r>
        <w:rPr>
          <w:rFonts w:ascii="SimSun" w:hAnsi="SimSun" w:eastAsia="SimSun" w:cs="SimSun"/>
          <w:sz w:val="31"/>
          <w:szCs w:val="31"/>
          <w:spacing w:val="-1"/>
        </w:rPr>
        <w:t>是六十四个组合符号。易学阴阳系统符号只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要改变一下表示的数和次序，就可以成为二进制数和二进制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数符号次序，而这个改变工作，是一千年前的陈抟在无意中做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的，虽然做得不尽合乎二进制数的规则，但和二进</w:t>
      </w:r>
      <w:r>
        <w:rPr>
          <w:rFonts w:ascii="SimSun" w:hAnsi="SimSun" w:eastAsia="SimSun" w:cs="SimSun"/>
          <w:sz w:val="31"/>
          <w:szCs w:val="31"/>
          <w:spacing w:val="-15"/>
        </w:rPr>
        <w:t>制数的符号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次序是完全一致的。符号都从一至六个--或零开始，到一至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六个一或1结束，都是一至六十四个数，不过易学之数是一至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六十四，而二进制数是0至63;所以，易学之数不是二进制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数。陈抟用一分为二法无意中将阴阳系统符号做出了二进制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数系统符号次序。为何说他是无意?因为他给这个系统符号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只定了八个数，即一至八，而且数的次序和二进制数的0至7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是相反的，显然他要表示的是易学之数，结果</w:t>
      </w:r>
      <w:r>
        <w:rPr>
          <w:rFonts w:ascii="SimSun" w:hAnsi="SimSun" w:eastAsia="SimSun" w:cs="SimSun"/>
          <w:sz w:val="31"/>
          <w:szCs w:val="31"/>
          <w:spacing w:val="-15"/>
        </w:rPr>
        <w:t>他所定的数既不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合易学之数，也不是二进制数。</w:t>
      </w:r>
      <w:r>
        <w:rPr>
          <w:rFonts w:ascii="SimSun" w:hAnsi="SimSun" w:eastAsia="SimSun" w:cs="SimSun"/>
          <w:sz w:val="31"/>
          <w:szCs w:val="31"/>
          <w:spacing w:val="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一至八数是八卦之数，</w:t>
      </w:r>
      <w:r>
        <w:rPr>
          <w:rFonts w:ascii="SimSun" w:hAnsi="SimSun" w:eastAsia="SimSun" w:cs="SimSun"/>
          <w:sz w:val="31"/>
          <w:szCs w:val="31"/>
          <w:spacing w:val="-23"/>
        </w:rPr>
        <w:t>八卦之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8"/>
        </w:rPr>
        <w:t>数应当是震一、兑二、乾三、离四、坎五、坤六、艮七、巽八，他却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定为乾一、兑二、离三、震四、巽五、坎六、艮七、</w:t>
      </w:r>
      <w:r>
        <w:rPr>
          <w:rFonts w:ascii="SimSun" w:hAnsi="SimSun" w:eastAsia="SimSun" w:cs="SimSun"/>
          <w:sz w:val="31"/>
          <w:szCs w:val="31"/>
          <w:spacing w:val="-36"/>
        </w:rPr>
        <w:t>坤八，只有兑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二、艮七合八卦之数，其余都不合八卦之数。按二进制数，应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当是坤0、震1、坎2、兑3、艮4、离5、巽6、乾7,所以也不合二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进制数。陈抟未定六十四卦之数，但六十四卦中</w:t>
      </w:r>
      <w:r>
        <w:rPr>
          <w:rFonts w:ascii="SimSun" w:hAnsi="SimSun" w:eastAsia="SimSun" w:cs="SimSun"/>
          <w:sz w:val="31"/>
          <w:szCs w:val="31"/>
          <w:spacing w:val="-3"/>
        </w:rPr>
        <w:t>的八经卦既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8"/>
        </w:rPr>
        <w:t>已定为乾一、兑二、离三、震四、巽五、坎六、艮七、坤八，八经卦</w:t>
      </w:r>
      <w:r>
        <w:rPr>
          <w:rFonts w:ascii="SimSun" w:hAnsi="SimSun" w:eastAsia="SimSun" w:cs="SimSun"/>
          <w:sz w:val="31"/>
          <w:szCs w:val="31"/>
          <w:spacing w:val="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又分布于八方位，五十六别卦之数自然亦随八经卦分布于八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方位；如有定数，也一定不合易学之数和二进制数，</w:t>
      </w:r>
      <w:r>
        <w:rPr>
          <w:rFonts w:ascii="SimSun" w:hAnsi="SimSun" w:eastAsia="SimSun" w:cs="SimSun"/>
          <w:sz w:val="31"/>
          <w:szCs w:val="31"/>
          <w:spacing w:val="-25"/>
        </w:rPr>
        <w:t>所以，不能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说易学之数就是二进制数，也不能说陈抟首创了二进制数，但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可以说中国古代人首创了二分制、二进制数的基本符号和基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本原理。陈抟无意中排出了二进制数系统符号次序，中国人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对二进制数的发明有先导作用；而二进制数</w:t>
      </w:r>
      <w:r>
        <w:rPr>
          <w:rFonts w:ascii="SimSun" w:hAnsi="SimSun" w:eastAsia="SimSun" w:cs="SimSun"/>
          <w:sz w:val="31"/>
          <w:szCs w:val="31"/>
          <w:spacing w:val="-15"/>
        </w:rPr>
        <w:t>的发明者，应当是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德国人莱布尼茨。下面分别论述易学之数和二进</w:t>
      </w:r>
      <w:r>
        <w:rPr>
          <w:rFonts w:ascii="SimSun" w:hAnsi="SimSun" w:eastAsia="SimSun" w:cs="SimSun"/>
          <w:sz w:val="31"/>
          <w:szCs w:val="31"/>
          <w:spacing w:val="-3"/>
        </w:rPr>
        <w:t>制数的有关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问题。</w:t>
      </w:r>
    </w:p>
    <w:p>
      <w:pPr>
        <w:spacing w:line="272" w:lineRule="auto"/>
        <w:sectPr>
          <w:headerReference w:type="default" r:id="rId578"/>
          <w:pgSz w:w="11900" w:h="16840"/>
          <w:pgMar w:top="2110" w:right="1785" w:bottom="400" w:left="1750" w:header="17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1215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1"/>
        </w:rPr>
        <w:t>一、易学之数含二进制数基本原理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ind w:right="219" w:firstLine="789"/>
        <w:spacing w:before="101" w:line="27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易学之数是整数一的不断二分数，即一分为二，二分为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四，四分为八，八分为十六，十六分为三十二，三十二分为六十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四。古代中国人分至六十四而止，因为分到这</w:t>
      </w:r>
      <w:r>
        <w:rPr>
          <w:rFonts w:ascii="SimSun" w:hAnsi="SimSun" w:eastAsia="SimSun" w:cs="SimSun"/>
          <w:sz w:val="31"/>
          <w:szCs w:val="31"/>
          <w:spacing w:val="-15"/>
        </w:rPr>
        <w:t>种程度，已经够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细了，日常生活中对一切事物的分析，到这种程度，也就可以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了。再往细分不是不能分，而是不必要。因为在日常生</w:t>
      </w:r>
      <w:r>
        <w:rPr>
          <w:rFonts w:ascii="SimSun" w:hAnsi="SimSun" w:eastAsia="SimSun" w:cs="SimSun"/>
          <w:sz w:val="31"/>
          <w:szCs w:val="31"/>
          <w:spacing w:val="-10"/>
        </w:rPr>
        <w:t>活中，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过细的差别是可以忽略不计的。也不只是中国人才如此，外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国人也是如此的，古代英国人将一英寸也按一分为二不断地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分，分为1/2、1/4、1/8、1/16、1/32、1/64,也是分至六十四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而止，和古代中国人的分法一样。古代科技都处于原始</w:t>
      </w:r>
      <w:r>
        <w:rPr>
          <w:rFonts w:ascii="SimSun" w:hAnsi="SimSun" w:eastAsia="SimSun" w:cs="SimSun"/>
          <w:sz w:val="31"/>
          <w:szCs w:val="31"/>
          <w:spacing w:val="-10"/>
        </w:rPr>
        <w:t>阶段，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对事物的分析还局限于可见事物，在显微镜下才能见得到的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事物，在那时是见不到的，因为那时还没有显微镜，所以再往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细分不必要。分至微米是有了显微镜甚至电子显微镜以后的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事情，以前是不会有的。因此，古代中国人的易学之数，可以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叫做二分制数，不可以叫做二进制数。二分制</w:t>
      </w:r>
      <w:r>
        <w:rPr>
          <w:rFonts w:ascii="SimSun" w:hAnsi="SimSun" w:eastAsia="SimSun" w:cs="SimSun"/>
          <w:sz w:val="31"/>
          <w:szCs w:val="31"/>
          <w:spacing w:val="-3"/>
        </w:rPr>
        <w:t>数和二进制数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的差别，就在于二分制数是从一开始的，同</w:t>
      </w:r>
      <w:r>
        <w:rPr>
          <w:rFonts w:ascii="SimSun" w:hAnsi="SimSun" w:eastAsia="SimSun" w:cs="SimSun"/>
          <w:sz w:val="31"/>
          <w:szCs w:val="31"/>
          <w:spacing w:val="-15"/>
        </w:rPr>
        <w:t>层次的分数，都至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偶数终止；同层次的分数，都在等长的符号组合之中。而二进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制数是从0开始的，同层次的分数，都至奇数</w:t>
      </w:r>
      <w:r>
        <w:rPr>
          <w:rFonts w:ascii="SimSun" w:hAnsi="SimSun" w:eastAsia="SimSun" w:cs="SimSun"/>
          <w:sz w:val="31"/>
          <w:szCs w:val="31"/>
          <w:spacing w:val="-9"/>
        </w:rPr>
        <w:t>终止；同层次的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分数，终止数不在等长的符号组合之中，而是进到多一个符号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的组合之中去了。例如易学符号，</w:t>
      </w:r>
      <w:r>
        <w:rPr>
          <w:rFonts w:ascii="SimSun" w:hAnsi="SimSun" w:eastAsia="SimSun" w:cs="SimSun"/>
          <w:sz w:val="31"/>
          <w:szCs w:val="31"/>
          <w:spacing w:val="7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一、--是同一层，二、</w:t>
      </w:r>
      <w:r>
        <w:rPr>
          <w:rFonts w:ascii="SimSun" w:hAnsi="SimSun" w:eastAsia="SimSun" w:cs="SimSun"/>
          <w:sz w:val="31"/>
          <w:szCs w:val="31"/>
          <w:spacing w:val="-27"/>
        </w:rPr>
        <w:t>=、=、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9"/>
          <w:w w:val="95"/>
        </w:rPr>
        <w:t>==是同一层次，三、三、三、二、三、三三、三、三是同一层次，即一、</w:t>
      </w:r>
      <w:r>
        <w:rPr>
          <w:rFonts w:ascii="SimSun" w:hAnsi="SimSun" w:eastAsia="SimSun" w:cs="SimSun"/>
          <w:sz w:val="31"/>
          <w:szCs w:val="31"/>
          <w:spacing w:val="2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  <w:w w:val="93"/>
        </w:rPr>
        <w:t>二，一、二、三、四，</w:t>
      </w:r>
      <w:r>
        <w:rPr>
          <w:rFonts w:ascii="SimSun" w:hAnsi="SimSun" w:eastAsia="SimSun" w:cs="SimSun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  <w:w w:val="93"/>
        </w:rPr>
        <w:t>一、二、三、四、五、六、七、八三个层次。用二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进制数记法，符号次序就--是0、</w:t>
      </w:r>
      <w:r>
        <w:rPr>
          <w:rFonts w:ascii="SimSun" w:hAnsi="SimSun" w:eastAsia="SimSun" w:cs="SimSun"/>
          <w:sz w:val="31"/>
          <w:szCs w:val="31"/>
          <w:spacing w:val="-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—是1,为同一层次；==是0,</w:t>
      </w:r>
    </w:p>
    <w:p>
      <w:pPr>
        <w:spacing w:line="21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32"/>
        </w:rPr>
        <w:t>二二是1,=是2,=是3,为同一层次；三三是0,三三是1,三是2,</w:t>
      </w:r>
    </w:p>
    <w:p>
      <w:pPr>
        <w:spacing w:line="216" w:lineRule="auto"/>
        <w:sectPr>
          <w:headerReference w:type="default" r:id="rId579"/>
          <w:pgSz w:w="11900" w:h="16840"/>
          <w:pgMar w:top="2119" w:right="1785" w:bottom="400" w:left="1730" w:header="1783" w:footer="0" w:gutter="0"/>
        </w:sectPr>
        <w:rPr>
          <w:rFonts w:ascii="SimSun" w:hAnsi="SimSun" w:eastAsia="SimSun" w:cs="SimSun"/>
          <w:sz w:val="27"/>
          <w:szCs w:val="27"/>
        </w:rPr>
      </w:pPr>
    </w:p>
    <w:p>
      <w:pPr>
        <w:ind w:right="204"/>
        <w:spacing w:before="249" w:line="267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"/>
        </w:rPr>
        <w:t>三是3,三是4,三是5,三是6,三是7,为同一层次。这种层次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是按符号组合个数相等或长度相等分的，不是按</w:t>
      </w:r>
      <w:r>
        <w:rPr>
          <w:rFonts w:ascii="SimSun" w:hAnsi="SimSun" w:eastAsia="SimSun" w:cs="SimSun"/>
          <w:sz w:val="32"/>
          <w:szCs w:val="32"/>
          <w:spacing w:val="-13"/>
        </w:rPr>
        <w:t>二分制数的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分数分的。二分制数的分数，即一分为二的</w:t>
      </w:r>
      <w:r>
        <w:rPr>
          <w:rFonts w:ascii="SimSun" w:hAnsi="SimSun" w:eastAsia="SimSun" w:cs="SimSun"/>
          <w:sz w:val="32"/>
          <w:szCs w:val="32"/>
          <w:spacing w:val="-20"/>
        </w:rPr>
        <w:t>连分，分第一次，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也不会有零份，只有第一份和第二份，即没</w:t>
      </w:r>
      <w:r>
        <w:rPr>
          <w:rFonts w:ascii="SimSun" w:hAnsi="SimSun" w:eastAsia="SimSun" w:cs="SimSun"/>
          <w:sz w:val="32"/>
          <w:szCs w:val="32"/>
          <w:spacing w:val="-13"/>
        </w:rPr>
        <w:t>有0/2,只有第一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个1/2和第二个1/2;分第二次同样不会有零份，只有第一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至四份，即没有0/4,只有一至四个1/4。分第三次，也没有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"/>
        </w:rPr>
        <w:t>0/8,只有一至八个1/8。</w:t>
      </w:r>
      <w:r>
        <w:rPr>
          <w:rFonts w:ascii="SimSun" w:hAnsi="SimSun" w:eastAsia="SimSun" w:cs="SimSun"/>
          <w:sz w:val="32"/>
          <w:szCs w:val="32"/>
          <w:spacing w:val="8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"/>
        </w:rPr>
        <w:t>一分为二，有半数记为1/2,有全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数记为2/2=1。二分为四，有半数之半记为1/4,有半数记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5"/>
        </w:rPr>
        <w:t>为2/4=1/2,有半数和半数之半记为3/4,有全数记为4/4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=1。四分为八，可依此类推。总之，二分制数中不会有0,但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二进制数中必须有0,没有0就无法进数，也无法</w:t>
      </w:r>
      <w:r>
        <w:rPr>
          <w:rFonts w:ascii="SimSun" w:hAnsi="SimSun" w:eastAsia="SimSun" w:cs="SimSun"/>
          <w:sz w:val="32"/>
          <w:szCs w:val="32"/>
          <w:spacing w:val="-7"/>
        </w:rPr>
        <w:t>进位。这就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是二分制数和二进制数的差别，但二分制数和二进制数都具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1"/>
        </w:rPr>
        <w:t>有2¹、2²、2³、2”的共同原理。因此，按二分制数看二进制数，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就应把0看作一个特殊的层次，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一分为二层次是1、10,二分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为四层次是1、10、11、100,四分为八层次</w:t>
      </w:r>
      <w:r>
        <w:rPr>
          <w:rFonts w:ascii="SimSun" w:hAnsi="SimSun" w:eastAsia="SimSun" w:cs="SimSun"/>
          <w:sz w:val="32"/>
          <w:szCs w:val="32"/>
          <w:spacing w:val="-19"/>
        </w:rPr>
        <w:t>是1、10、11、100、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2"/>
        </w:rPr>
        <w:t>101、110、111、1000。这些层次，同层次符号组合不等长，短的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可在数前补虚位0使之等长，</w:t>
      </w:r>
      <w:r>
        <w:rPr>
          <w:rFonts w:ascii="SimSun" w:hAnsi="SimSun" w:eastAsia="SimSun" w:cs="SimSun"/>
          <w:sz w:val="32"/>
          <w:szCs w:val="32"/>
          <w:spacing w:val="9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0"/>
        </w:rPr>
        <w:t>一分为二层次就是01、10,二分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0"/>
        </w:rPr>
        <w:t>为四层次就是001、010、011、100,四分为八层次就是0001、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0010、0011、0100、0101、0110、0111、1000。而易学的二分制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数，如果把一、--换成1、0,而数则1表示1,0表示2,是一分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9"/>
        </w:rPr>
        <w:t>为二层次；01表示1,11表示2,10表示3,00表示4,是二分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为四层次；001表示1,011 表示2,111表示3,101表示</w:t>
      </w:r>
      <w:r>
        <w:rPr>
          <w:rFonts w:ascii="SimSun" w:hAnsi="SimSun" w:eastAsia="SimSun" w:cs="SimSun"/>
          <w:sz w:val="32"/>
          <w:szCs w:val="32"/>
          <w:spacing w:val="-1"/>
        </w:rPr>
        <w:t>4,010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表示五，000表示6,100表示7,110表示8,是四分为八层</w:t>
      </w:r>
      <w:r>
        <w:rPr>
          <w:rFonts w:ascii="SimSun" w:hAnsi="SimSun" w:eastAsia="SimSun" w:cs="SimSun"/>
          <w:sz w:val="32"/>
          <w:szCs w:val="32"/>
          <w:spacing w:val="-1"/>
        </w:rPr>
        <w:t>次。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"/>
        </w:rPr>
        <w:t>由此可以看出用0和1按二进制数表示法表示二分制数，要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比用一和--按二分制数表示法表示多用基本符号。两仪层次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6"/>
        </w:rPr>
        <w:t>原用一、--两个符号，它的不等长符号1、10是三个符号，等长</w:t>
      </w:r>
    </w:p>
    <w:p>
      <w:pPr>
        <w:spacing w:line="219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符号01、10是四个符号；四象层次原用=、=、=、</w:t>
      </w:r>
      <w:r>
        <w:rPr>
          <w:rFonts w:ascii="SimSun" w:hAnsi="SimSun" w:eastAsia="SimSun" w:cs="SimSun"/>
          <w:sz w:val="32"/>
          <w:szCs w:val="32"/>
          <w:spacing w:val="-16"/>
        </w:rPr>
        <w:t>==是八个符</w:t>
      </w:r>
    </w:p>
    <w:p>
      <w:pPr>
        <w:spacing w:line="219" w:lineRule="auto"/>
        <w:sectPr>
          <w:headerReference w:type="default" r:id="rId580"/>
          <w:pgSz w:w="11900" w:h="16840"/>
          <w:pgMar w:top="2090" w:right="1785" w:bottom="400" w:left="1750" w:header="1709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524"/>
        <w:spacing w:before="325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号，它的不等长符号1、10、11、100是八个符号，等长符号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001、010、011、100是十二个符号；八卦</w:t>
      </w:r>
      <w:r>
        <w:rPr>
          <w:rFonts w:ascii="SimSun" w:hAnsi="SimSun" w:eastAsia="SimSun" w:cs="SimSun"/>
          <w:sz w:val="32"/>
          <w:szCs w:val="32"/>
          <w:spacing w:val="-33"/>
        </w:rPr>
        <w:t>层次原用三三、三、三、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50"/>
          <w:w w:val="77"/>
        </w:rPr>
        <w:t>三、二、三三、三三、三</w:t>
      </w:r>
      <w:r>
        <w:rPr>
          <w:rFonts w:ascii="SimSun" w:hAnsi="SimSun" w:eastAsia="SimSun" w:cs="SimSun"/>
          <w:sz w:val="32"/>
          <w:szCs w:val="32"/>
          <w:spacing w:val="-24"/>
        </w:rPr>
        <w:t>是二十四个符号，它的不等长符号1、10、11、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4"/>
        </w:rPr>
        <w:t>100、101、110、111、1000是二十一个符号，等长符号0001、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9"/>
        </w:rPr>
        <w:t>0010、0011、0100、0101、0110、0111</w:t>
      </w:r>
      <w:r>
        <w:rPr>
          <w:rFonts w:ascii="SimSun" w:hAnsi="SimSun" w:eastAsia="SimSun" w:cs="SimSun"/>
          <w:sz w:val="32"/>
          <w:szCs w:val="32"/>
          <w:spacing w:val="-20"/>
        </w:rPr>
        <w:t>、1000是三十二个符号。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用不等长符号，21²只有4096个不同组合符号；用等长符号，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2"/>
        </w:rPr>
        <w:t>2¹²就有8190个不同组合符号。不用0,用</w:t>
      </w:r>
      <w:r>
        <w:rPr>
          <w:rFonts w:ascii="SimSun" w:hAnsi="SimSun" w:eastAsia="SimSun" w:cs="SimSun"/>
          <w:sz w:val="32"/>
          <w:szCs w:val="32"/>
          <w:spacing w:val="1"/>
        </w:rPr>
        <w:t>前加+(正)、</w:t>
      </w:r>
      <w:r>
        <w:rPr>
          <w:rFonts w:ascii="SimSun" w:hAnsi="SimSun" w:eastAsia="SimSun" w:cs="SimSun"/>
          <w:sz w:val="32"/>
          <w:szCs w:val="32"/>
          <w:spacing w:val="7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"/>
        </w:rPr>
        <w:t>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8"/>
        </w:rPr>
        <w:t>(负)号的办法，就有16380个不同组合符号。正数不加+号，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7"/>
        </w:rPr>
        <w:t>负数才加-号。将阴阳符号竖置并列，表示负数时前加-</w:t>
      </w:r>
      <w:r>
        <w:rPr>
          <w:rFonts w:ascii="SimSun" w:hAnsi="SimSun" w:eastAsia="SimSun" w:cs="SimSun"/>
          <w:sz w:val="32"/>
          <w:szCs w:val="32"/>
          <w:spacing w:val="-8"/>
        </w:rPr>
        <w:t>号，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比用0、1表示16380个不同组合符号负数，要少用许</w:t>
      </w:r>
      <w:r>
        <w:rPr>
          <w:rFonts w:ascii="SimSun" w:hAnsi="SimSun" w:eastAsia="SimSun" w:cs="SimSun"/>
          <w:sz w:val="32"/>
          <w:szCs w:val="32"/>
          <w:spacing w:val="-7"/>
        </w:rPr>
        <w:t>多基本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符号。这对制造电子计算机硬件来说，是有很大意义的。在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电子计算机用一个电子管表示一个基本符号</w:t>
      </w:r>
      <w:r>
        <w:rPr>
          <w:rFonts w:ascii="SimSun" w:hAnsi="SimSun" w:eastAsia="SimSun" w:cs="SimSun"/>
          <w:sz w:val="32"/>
          <w:szCs w:val="32"/>
          <w:spacing w:val="-13"/>
        </w:rPr>
        <w:t>的时代，少用许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多基本符号，就意味着少用许多电子管，体积可以更小，成本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可以更低。在用一个电路表示一个基本符号的现代，少</w:t>
      </w:r>
      <w:r>
        <w:rPr>
          <w:rFonts w:ascii="SimSun" w:hAnsi="SimSun" w:eastAsia="SimSun" w:cs="SimSun"/>
          <w:sz w:val="32"/>
          <w:szCs w:val="32"/>
          <w:spacing w:val="-14"/>
        </w:rPr>
        <w:t>用许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多基本符号，就意味着少用许多电路，集成电路就可以做得更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小，体积就更小，成本就更低。这意义不是很大么?可惜，当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初莱布尼茨根据数学习惯用0、1发明了二进制数学，从中国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的易学符号误排中得到验证，坚定了信心；完成</w:t>
      </w:r>
      <w:r>
        <w:rPr>
          <w:rFonts w:ascii="SimSun" w:hAnsi="SimSun" w:eastAsia="SimSun" w:cs="SimSun"/>
          <w:sz w:val="32"/>
          <w:szCs w:val="32"/>
          <w:spacing w:val="-25"/>
        </w:rPr>
        <w:t>了发明，为电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子计算机的制造奠定了数学基础。现在的电子计算机都按这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种数学原理制造，人们都已习惯按此数学原理使用电子计算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5"/>
        </w:rPr>
        <w:t>机，习惯了的是很难改变的，所以要想用二分制数来取代电子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计算机的二进制数是很难的。如果当初莱布尼茨根据易学的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一、-发明二分制数学，电子计算机按二分制数学来设计制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造，人们就会习惯按二分制数使用电子计算机</w:t>
      </w:r>
      <w:r>
        <w:rPr>
          <w:rFonts w:ascii="SimSun" w:hAnsi="SimSun" w:eastAsia="SimSun" w:cs="SimSun"/>
          <w:sz w:val="32"/>
          <w:szCs w:val="32"/>
          <w:spacing w:val="-25"/>
        </w:rPr>
        <w:t>，再有人发明二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进制数学，想要取代二分制数学，就更困难，因为不仅有</w:t>
      </w:r>
      <w:r>
        <w:rPr>
          <w:rFonts w:ascii="SimSun" w:hAnsi="SimSun" w:eastAsia="SimSun" w:cs="SimSun"/>
          <w:sz w:val="32"/>
          <w:szCs w:val="32"/>
          <w:spacing w:val="-25"/>
        </w:rPr>
        <w:t>人们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的习惯问题，还有二进制数的符号系统不如二分制数的符号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系统更简单而且容量更大。如果中国人有人力物力财</w:t>
      </w:r>
      <w:r>
        <w:rPr>
          <w:rFonts w:ascii="SimSun" w:hAnsi="SimSun" w:eastAsia="SimSun" w:cs="SimSun"/>
          <w:sz w:val="32"/>
          <w:szCs w:val="32"/>
          <w:spacing w:val="-14"/>
        </w:rPr>
        <w:t>力，另</w:t>
      </w:r>
    </w:p>
    <w:p>
      <w:pPr>
        <w:spacing w:line="264" w:lineRule="auto"/>
        <w:sectPr>
          <w:headerReference w:type="default" r:id="rId581"/>
          <w:pgSz w:w="11900" w:h="16840"/>
          <w:pgMar w:top="2069" w:right="1785" w:bottom="400" w:left="1420" w:header="164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55" w:right="198"/>
        <w:spacing w:before="34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pict>
          <v:shape id="_x0000_s72" style="position:absolute;margin-left:349.915pt;margin-top:663.253pt;mso-position-vertical-relative:page;mso-position-horizontal-relative:page;width:14.1pt;height:48.55pt;z-index:256052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32"/>
                    </w:rPr>
                    <w:t>八卦方位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6051200" behindDoc="0" locked="0" layoutInCell="0" allowOverlap="1">
            <wp:simplePos x="0" y="0"/>
            <wp:positionH relativeFrom="page">
              <wp:posOffset>3194057</wp:posOffset>
            </wp:positionH>
            <wp:positionV relativeFrom="page">
              <wp:posOffset>8064534</wp:posOffset>
            </wp:positionV>
            <wp:extent cx="1149343" cy="1327157"/>
            <wp:effectExtent l="0" t="0" r="0" b="0"/>
            <wp:wrapNone/>
            <wp:docPr id="1156" name="IM 1156"/>
            <wp:cNvGraphicFramePr/>
            <a:graphic>
              <a:graphicData uri="http://schemas.openxmlformats.org/drawingml/2006/picture">
                <pic:pic>
                  <pic:nvPicPr>
                    <pic:cNvPr id="1156" name="IM 1156"/>
                    <pic:cNvPicPr/>
                  </pic:nvPicPr>
                  <pic:blipFill>
                    <a:blip r:embed="rId5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343" cy="13271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31"/>
          <w:szCs w:val="31"/>
          <w:spacing w:val="-3"/>
        </w:rPr>
        <w:t>行设计制造以二分制数为基本原理的电子计</w:t>
      </w:r>
      <w:r>
        <w:rPr>
          <w:rFonts w:ascii="SimSun" w:hAnsi="SimSun" w:eastAsia="SimSun" w:cs="SimSun"/>
          <w:sz w:val="31"/>
          <w:szCs w:val="31"/>
          <w:spacing w:val="-4"/>
        </w:rPr>
        <w:t>算机，取代现在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的电子计算机，则是可能的。以上是易学之数和二进制数的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比较，下面分别论述二分制数是怎样错排成二</w:t>
      </w:r>
      <w:r>
        <w:rPr>
          <w:rFonts w:ascii="SimSun" w:hAnsi="SimSun" w:eastAsia="SimSun" w:cs="SimSun"/>
          <w:sz w:val="31"/>
          <w:szCs w:val="31"/>
          <w:spacing w:val="-5"/>
        </w:rPr>
        <w:t>进制数系统符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号次序的。</w:t>
      </w:r>
    </w:p>
    <w:p>
      <w:pPr>
        <w:pStyle w:val="BodyText"/>
        <w:spacing w:line="444" w:lineRule="auto"/>
        <w:rPr/>
      </w:pPr>
      <w:r/>
    </w:p>
    <w:p>
      <w:pPr>
        <w:ind w:left="984"/>
        <w:spacing w:before="114" w:line="217" w:lineRule="auto"/>
        <w:rPr>
          <w:rFonts w:ascii="FangSong" w:hAnsi="FangSong" w:eastAsia="FangSong" w:cs="FangSong"/>
          <w:sz w:val="35"/>
          <w:szCs w:val="35"/>
        </w:rPr>
      </w:pPr>
      <w:bookmarkStart w:name="bookmark94" w:id="91"/>
      <w:bookmarkEnd w:id="91"/>
      <w:r>
        <w:rPr>
          <w:rFonts w:ascii="FangSong" w:hAnsi="FangSong" w:eastAsia="FangSong" w:cs="FangSong"/>
          <w:sz w:val="35"/>
          <w:szCs w:val="35"/>
          <w:spacing w:val="-2"/>
        </w:rPr>
        <w:t>(一)陈抟错排八卦符号次序的原因</w:t>
      </w:r>
    </w:p>
    <w:p>
      <w:pPr>
        <w:pStyle w:val="BodyText"/>
        <w:spacing w:line="440" w:lineRule="auto"/>
        <w:rPr/>
      </w:pPr>
      <w:r/>
    </w:p>
    <w:p>
      <w:pPr>
        <w:ind w:right="60" w:firstLine="884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上文已经说过陈抟重新排定八卦符号次序的主要依据是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《说卦传》“天地定位”章。该章只说了八卦符号的相对关系、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相错关系和互为顺逆之数等意思，未说八卦符</w:t>
      </w:r>
      <w:r>
        <w:rPr>
          <w:rFonts w:ascii="SimSun" w:hAnsi="SimSun" w:eastAsia="SimSun" w:cs="SimSun"/>
          <w:sz w:val="31"/>
          <w:szCs w:val="31"/>
          <w:spacing w:val="2"/>
        </w:rPr>
        <w:t>号的具体次序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方位，从“天地定位”可知天上地下，依次</w:t>
      </w:r>
      <w:r>
        <w:rPr>
          <w:rFonts w:ascii="SimSun" w:hAnsi="SimSun" w:eastAsia="SimSun" w:cs="SimSun"/>
          <w:sz w:val="31"/>
          <w:szCs w:val="31"/>
          <w:spacing w:val="-25"/>
        </w:rPr>
        <w:t>为“山泽通气”,就不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很明确，是山在左上泽在右下?还是泽在左上山在右下?抑 </w:t>
      </w:r>
      <w:r>
        <w:rPr>
          <w:rFonts w:ascii="SimSun" w:hAnsi="SimSun" w:eastAsia="SimSun" w:cs="SimSun"/>
          <w:sz w:val="31"/>
          <w:szCs w:val="31"/>
          <w:spacing w:val="-24"/>
        </w:rPr>
        <w:t>或山、泽都不在左上右下，是不清楚的；“</w:t>
      </w:r>
      <w:r>
        <w:rPr>
          <w:rFonts w:ascii="SimSun" w:hAnsi="SimSun" w:eastAsia="SimSun" w:cs="SimSun"/>
          <w:sz w:val="31"/>
          <w:szCs w:val="31"/>
          <w:spacing w:val="-25"/>
        </w:rPr>
        <w:t>雷风相搏”,雷、风在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何方位不明确，“水火相射”,水、火在何方位</w:t>
      </w:r>
      <w:r>
        <w:rPr>
          <w:rFonts w:ascii="SimSun" w:hAnsi="SimSun" w:eastAsia="SimSun" w:cs="SimSun"/>
          <w:sz w:val="31"/>
          <w:szCs w:val="31"/>
          <w:spacing w:val="-15"/>
        </w:rPr>
        <w:t>也不明确。这对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后世人来说是这样，但对当时人来说就很明确，而且说得有条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理，天地定位，天上地下即乾上坤下；山泽通气，泽在左上山在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右下即兑在左上艮在右下，是当时人都知道的；雷风相搏，雷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左风右即震左巽右，也是当时人都知道的；水火相射，水在左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下火在右上即坎在左下离在右上，也是当时人都知道的。这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样记述对当时人来说是非常明确的，而且先说上下相对卦</w:t>
      </w:r>
      <w:r>
        <w:rPr>
          <w:rFonts w:ascii="SimSun" w:hAnsi="SimSun" w:eastAsia="SimSun" w:cs="SimSun"/>
          <w:sz w:val="31"/>
          <w:szCs w:val="31"/>
          <w:spacing w:val="-10"/>
        </w:rPr>
        <w:t>；次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说左上右下相对卦，再次说左右相对卦，后说左下右上相对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卦，条理也是非常清楚的。按照记述次序，依次排列，自然就</w:t>
      </w:r>
    </w:p>
    <w:p>
      <w:pPr>
        <w:spacing w:line="31" w:lineRule="exact"/>
        <w:rPr/>
      </w:pPr>
      <w:r/>
    </w:p>
    <w:p>
      <w:pPr>
        <w:spacing w:line="31" w:lineRule="exact"/>
        <w:sectPr>
          <w:headerReference w:type="default" r:id="rId582"/>
          <w:pgSz w:w="11900" w:h="16840"/>
          <w:pgMar w:top="1999" w:right="1785" w:bottom="400" w:left="1785" w:header="1600" w:footer="0" w:gutter="0"/>
          <w:cols w:equalWidth="0" w:num="1">
            <w:col w:w="8330" w:space="0"/>
          </w:cols>
        </w:sectPr>
        <w:rPr/>
      </w:pPr>
    </w:p>
    <w:p>
      <w:pPr>
        <w:ind w:left="155"/>
        <w:spacing w:before="63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是下面的次序方位：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75"/>
        <w:spacing w:before="78" w:line="396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  <w:position w:val="11"/>
        </w:rPr>
        <w:t>八卦次序</w:t>
      </w:r>
    </w:p>
    <w:p>
      <w:pPr>
        <w:ind w:left="575"/>
        <w:spacing w:before="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方</w:t>
      </w:r>
      <w:r>
        <w:rPr>
          <w:rFonts w:ascii="SimSun" w:hAnsi="SimSun" w:eastAsia="SimSun" w:cs="SimSun"/>
          <w:sz w:val="31"/>
          <w:szCs w:val="31"/>
          <w:spacing w:val="4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78" w:line="449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  <w:position w:val="15"/>
        </w:rPr>
        <w:t>1.天地定位；</w:t>
      </w:r>
    </w:p>
    <w:p>
      <w:pPr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2.</w:t>
      </w:r>
      <w:r>
        <w:rPr>
          <w:rFonts w:ascii="SimSun" w:hAnsi="SimSun" w:eastAsia="SimSun" w:cs="SimSun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山津通气；</w:t>
      </w:r>
    </w:p>
    <w:p>
      <w:pPr>
        <w:spacing w:before="1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3.</w:t>
      </w:r>
      <w:r>
        <w:rPr>
          <w:rFonts w:ascii="SimSun" w:hAnsi="SimSun" w:eastAsia="SimSun" w:cs="SimSun"/>
          <w:sz w:val="24"/>
          <w:szCs w:val="24"/>
          <w:spacing w:val="-4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雷风相搏；</w:t>
      </w:r>
    </w:p>
    <w:p>
      <w:pPr>
        <w:spacing w:before="16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4.</w:t>
      </w:r>
      <w:r>
        <w:rPr>
          <w:rFonts w:ascii="SimSun" w:hAnsi="SimSun" w:eastAsia="SimSun" w:cs="SimSun"/>
          <w:sz w:val="24"/>
          <w:szCs w:val="24"/>
          <w:spacing w:val="-6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水火相对；</w:t>
      </w:r>
    </w:p>
    <w:p>
      <w:pPr>
        <w:spacing w:line="219" w:lineRule="auto"/>
        <w:sectPr>
          <w:type w:val="continuous"/>
          <w:pgSz w:w="11900" w:h="16840"/>
          <w:pgMar w:top="1999" w:right="1785" w:bottom="400" w:left="1785" w:header="1600" w:footer="0" w:gutter="0"/>
          <w:cols w:equalWidth="0" w:num="3">
            <w:col w:w="2905" w:space="100"/>
            <w:col w:w="3200" w:space="100"/>
            <w:col w:w="2026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right="439" w:firstLine="730"/>
        <w:spacing w:before="34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乾上坤下，震左巽右，是“天地定位”章记述的八卦次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序方位，作出次序方位图是很容易的事情。陈抟却要作成左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离右坎，左下震右上巽的八卦次序方位图，显然是为了符合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魏伯阳的左离右坎，坎离为易之说。八卦相错，是说八卦交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错排列，其数就“数往者顺，知来者逆”,成为互为顺逆之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数。这个意思，陈抟的理解是对的，所以他将数排</w:t>
      </w:r>
      <w:r>
        <w:rPr>
          <w:rFonts w:ascii="SimSun" w:hAnsi="SimSun" w:eastAsia="SimSun" w:cs="SimSun"/>
          <w:sz w:val="31"/>
          <w:szCs w:val="31"/>
          <w:spacing w:val="2"/>
        </w:rPr>
        <w:t>列成一、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二、三</w:t>
      </w:r>
      <w:r>
        <w:rPr>
          <w:rFonts w:ascii="SimSun" w:hAnsi="SimSun" w:eastAsia="SimSun" w:cs="SimSun"/>
          <w:sz w:val="31"/>
          <w:szCs w:val="31"/>
          <w:spacing w:val="-5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、四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、八</w:t>
      </w:r>
      <w:r>
        <w:rPr>
          <w:rFonts w:ascii="SimSun" w:hAnsi="SimSun" w:eastAsia="SimSun" w:cs="SimSun"/>
          <w:sz w:val="31"/>
          <w:szCs w:val="31"/>
          <w:spacing w:val="-4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、七、六、五的互为顺逆之数</w:t>
      </w:r>
      <w:r>
        <w:rPr>
          <w:rFonts w:ascii="SimSun" w:hAnsi="SimSun" w:eastAsia="SimSun" w:cs="SimSun"/>
          <w:sz w:val="31"/>
          <w:szCs w:val="31"/>
          <w:spacing w:val="-17"/>
        </w:rPr>
        <w:t>。但他定的数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是乾一、兑二、离三、震四、巽五、坎六、艮七、坤八，就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不对了。乾一、兑二，大概是按天地定位，山泽通气的次序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定的，但离三、震四，却不是按雷风相搏，水火相射定的，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而是按他自己排的次序定的。除了乾的符号三</w:t>
      </w:r>
      <w:r>
        <w:rPr>
          <w:rFonts w:ascii="SimSun" w:hAnsi="SimSun" w:eastAsia="SimSun" w:cs="SimSun"/>
          <w:sz w:val="31"/>
          <w:szCs w:val="31"/>
          <w:spacing w:val="2"/>
        </w:rPr>
        <w:t>为何是一?离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的符号三为何是三?震的符号三为何是四?说不出任何理由  </w:t>
      </w:r>
      <w:r>
        <w:rPr>
          <w:rFonts w:ascii="SimSun" w:hAnsi="SimSun" w:eastAsia="SimSun" w:cs="SimSun"/>
          <w:sz w:val="31"/>
          <w:szCs w:val="31"/>
          <w:spacing w:val="-9"/>
        </w:rPr>
        <w:t>之外，和乾相对的坤的符号三三为何是八?和离相对的坎</w:t>
      </w:r>
      <w:r>
        <w:rPr>
          <w:rFonts w:ascii="SimSun" w:hAnsi="SimSun" w:eastAsia="SimSun" w:cs="SimSun"/>
          <w:sz w:val="31"/>
          <w:szCs w:val="31"/>
          <w:spacing w:val="-10"/>
        </w:rPr>
        <w:t>的符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号三为何是六?和震相对的巽的符号三为何是五?只有是其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逆数一个不成理由的理由，也说不出别的理由。陈抟所定之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数一和太极图结合起来，就明显地和太极的阴阳运动变化方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向相反，阳顺阴逆变成了阳逆阴顺了。陈抟的八卦次序方位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和数，与太极图结合起来如附图42上。陈抟的八卦符号是以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内为下以外为上倒看的；如果符号不动，以内为上以外为下正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看，并用二进制数来表示，就如附图42下。二进制数的</w:t>
      </w:r>
      <w:r>
        <w:rPr>
          <w:rFonts w:ascii="SimSun" w:hAnsi="SimSun" w:eastAsia="SimSun" w:cs="SimSun"/>
          <w:sz w:val="31"/>
          <w:szCs w:val="31"/>
          <w:spacing w:val="-9"/>
        </w:rPr>
        <w:t>0、1、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2、3,是逆时针方向的；4、5、6、7,是顺时针方向的。这也不合 </w:t>
      </w:r>
      <w:r>
        <w:rPr>
          <w:rFonts w:ascii="SimSun" w:hAnsi="SimSun" w:eastAsia="SimSun" w:cs="SimSun"/>
          <w:sz w:val="31"/>
          <w:szCs w:val="31"/>
          <w:spacing w:val="-30"/>
        </w:rPr>
        <w:t>先阳后阴、阳四数0、1、2、3在先在左，阴四数4、5、</w:t>
      </w:r>
      <w:r>
        <w:rPr>
          <w:rFonts w:ascii="SimSun" w:hAnsi="SimSun" w:eastAsia="SimSun" w:cs="SimSun"/>
          <w:sz w:val="31"/>
          <w:szCs w:val="31"/>
          <w:spacing w:val="-31"/>
        </w:rPr>
        <w:t>6、7在后在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右之理。当然，二进制数不是易学的二分制数，可以不讲是否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合乎易理。但从左向上向右为顺，从左向下向右为逆，即时针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的顺逆之理，是应该讲的。这是圆周的顺逆。直线的顺逆，是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从左到右为顺，从右到左为逆，虽然有些民族的</w:t>
      </w:r>
      <w:r>
        <w:rPr>
          <w:rFonts w:ascii="SimSun" w:hAnsi="SimSun" w:eastAsia="SimSun" w:cs="SimSun"/>
          <w:sz w:val="31"/>
          <w:szCs w:val="31"/>
          <w:spacing w:val="-14"/>
        </w:rPr>
        <w:t>习惯可能与此 </w:t>
      </w:r>
      <w:r>
        <w:rPr>
          <w:rFonts w:ascii="SimSun" w:hAnsi="SimSun" w:eastAsia="SimSun" w:cs="SimSun"/>
          <w:sz w:val="31"/>
          <w:szCs w:val="31"/>
          <w:spacing w:val="-3"/>
        </w:rPr>
        <w:t>相反，但大多数民族的习惯是这样。阿拉伯数字的排列是从</w:t>
      </w:r>
    </w:p>
    <w:p>
      <w:pPr>
        <w:spacing w:line="271" w:lineRule="auto"/>
        <w:sectPr>
          <w:headerReference w:type="default" r:id="rId584"/>
          <w:pgSz w:w="11900" w:h="16840"/>
          <w:pgMar w:top="1999" w:right="1785" w:bottom="400" w:left="1539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34" w:right="74"/>
        <w:spacing w:before="317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左向右的，拉丁字母的排列是从左到右的，就说明这种习惯有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普遍性。由于阳符一是在左、阴符--是在右，阳符一代之以 </w:t>
      </w:r>
      <w:r>
        <w:rPr>
          <w:rFonts w:ascii="SimSun" w:hAnsi="SimSun" w:eastAsia="SimSun" w:cs="SimSun"/>
          <w:sz w:val="31"/>
          <w:szCs w:val="31"/>
          <w:spacing w:val="8"/>
        </w:rPr>
        <w:t>1,阴符--代之以0,0在1的左方去了，1在0的右方来了，互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易其位了，附图42下的0、1、2、3、4、5、6、7,按理说是对的，但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那是数学之理，不是易学之理，既然是用它来表示易学之数，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那就要使它合乎易学之理。因此就要再将它翻转过来如附图 </w:t>
      </w:r>
      <w:r>
        <w:rPr>
          <w:rFonts w:ascii="SimSun" w:hAnsi="SimSun" w:eastAsia="SimSun" w:cs="SimSun"/>
          <w:sz w:val="31"/>
          <w:szCs w:val="31"/>
          <w:spacing w:val="-20"/>
        </w:rPr>
        <w:t>43,使0、1、2、3成为顺时针方向，4、5、</w:t>
      </w:r>
      <w:r>
        <w:rPr>
          <w:rFonts w:ascii="SimSun" w:hAnsi="SimSun" w:eastAsia="SimSun" w:cs="SimSun"/>
          <w:sz w:val="31"/>
          <w:szCs w:val="31"/>
          <w:spacing w:val="-21"/>
        </w:rPr>
        <w:t>6、7成为逆时针方向，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才合乎易理。这样，就可以看到也合乎易理的二</w:t>
      </w:r>
      <w:r>
        <w:rPr>
          <w:rFonts w:ascii="SimSun" w:hAnsi="SimSun" w:eastAsia="SimSun" w:cs="SimSun"/>
          <w:sz w:val="31"/>
          <w:szCs w:val="31"/>
          <w:spacing w:val="-3"/>
        </w:rPr>
        <w:t>进制数系统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符号和数了。下面分别说明两仪、四象、八卦、十六卦</w:t>
      </w:r>
      <w:r>
        <w:rPr>
          <w:rFonts w:ascii="SimSun" w:hAnsi="SimSun" w:eastAsia="SimSun" w:cs="SimSun"/>
          <w:sz w:val="31"/>
          <w:szCs w:val="31"/>
          <w:spacing w:val="-25"/>
        </w:rPr>
        <w:t>、三十二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卦、六十四卦的二进制数。</w:t>
      </w:r>
    </w:p>
    <w:p>
      <w:pPr>
        <w:ind w:left="849"/>
        <w:spacing w:before="325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7"/>
        </w:rPr>
        <w:t>1.</w:t>
      </w:r>
      <w:r>
        <w:rPr>
          <w:rFonts w:ascii="SimHei" w:hAnsi="SimHei" w:eastAsia="SimHei" w:cs="SimHei"/>
          <w:sz w:val="31"/>
          <w:szCs w:val="31"/>
          <w:b/>
          <w:bCs/>
          <w:spacing w:val="-7"/>
        </w:rPr>
        <w:t>两仪四象八卦的二进制数</w:t>
      </w:r>
    </w:p>
    <w:p>
      <w:pPr>
        <w:ind w:left="134" w:right="55" w:firstLine="700"/>
        <w:spacing w:before="322" w:line="26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两仪、四象的二进制数如附图44上。图中的两仪符号表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示的数， --由原表示二改为表示0,—</w:t>
      </w:r>
      <w:r>
        <w:rPr>
          <w:rFonts w:ascii="SimSun" w:hAnsi="SimSun" w:eastAsia="SimSun" w:cs="SimSun"/>
          <w:sz w:val="31"/>
          <w:szCs w:val="31"/>
          <w:spacing w:val="-7"/>
        </w:rPr>
        <w:t>由原表示一还表示1。0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本是非奇非偶的特殊数，不能说它是阴数阳数，也不能说它是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正数负数，它的确切身份是无数或中数，即相当于易学中的太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极，当其无，则为无数0,当其有，则为整数一，而在二进制数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中它的实际作用是表示空位，所有的数都要由最低的起始空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位以1的形式分次入位，最低的起始空位只有一个，其上的空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位，每上一位，空位增加一倍，即0、00、0000、0000000</w:t>
      </w:r>
      <w:r>
        <w:rPr>
          <w:rFonts w:ascii="SimSun" w:hAnsi="SimSun" w:eastAsia="SimSun" w:cs="SimSun"/>
          <w:sz w:val="31"/>
          <w:szCs w:val="31"/>
          <w:spacing w:val="-33"/>
        </w:rPr>
        <w:t>0、</w:t>
      </w:r>
      <w:r>
        <w:rPr>
          <w:rFonts w:ascii="SimSun" w:hAnsi="SimSun" w:eastAsia="SimSun" w:cs="SimSun"/>
          <w:sz w:val="31"/>
          <w:szCs w:val="31"/>
          <w:spacing w:val="5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……。</w:t>
      </w:r>
    </w:p>
    <w:p>
      <w:pPr>
        <w:ind w:left="134" w:right="55"/>
        <w:spacing w:before="83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用数学中的2的连次方表示，即0、2¹、2</w:t>
      </w:r>
      <w:r>
        <w:rPr>
          <w:rFonts w:ascii="SimSun" w:hAnsi="SimSun" w:eastAsia="SimSun" w:cs="SimSun"/>
          <w:sz w:val="31"/>
          <w:szCs w:val="31"/>
          <w:spacing w:val="-21"/>
        </w:rPr>
        <w:t>²、2³、2”。1进入最低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3"/>
        </w:rPr>
        <w:t>的起始空位为1,再进入1就逢二进一，成为10;再进入1,1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下有空位，就成为11,再进入1,起始空位上有1,就逢二进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一，上位也有1,又逢二进一，就成为100了。其余仿比。因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此，2¹有0、1两个符号，2²有00=</w:t>
      </w:r>
      <w:r>
        <w:rPr>
          <w:rFonts w:ascii="SimSun" w:hAnsi="SimSun" w:eastAsia="SimSun" w:cs="SimSun"/>
          <w:sz w:val="31"/>
          <w:szCs w:val="31"/>
          <w:spacing w:val="7"/>
        </w:rPr>
        <w:t>0、01=1、10=2、11=3四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7"/>
        </w:rPr>
        <w:t>个组合符号，2³有000=0、001=1、010</w:t>
      </w:r>
      <w:r>
        <w:rPr>
          <w:rFonts w:ascii="SimSun" w:hAnsi="SimSun" w:eastAsia="SimSun" w:cs="SimSun"/>
          <w:sz w:val="31"/>
          <w:szCs w:val="31"/>
          <w:spacing w:val="6"/>
        </w:rPr>
        <w:t>=2、011=3、100=4、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8"/>
        </w:rPr>
        <w:t>101=5、110=6、111=7八个组合符</w:t>
      </w:r>
      <w:r>
        <w:rPr>
          <w:rFonts w:ascii="SimSun" w:hAnsi="SimSun" w:eastAsia="SimSun" w:cs="SimSun"/>
          <w:sz w:val="31"/>
          <w:szCs w:val="31"/>
          <w:spacing w:val="17"/>
        </w:rPr>
        <w:t>号。既然0代替了--,1</w:t>
      </w:r>
    </w:p>
    <w:p>
      <w:pPr>
        <w:spacing w:line="272" w:lineRule="auto"/>
        <w:sectPr>
          <w:headerReference w:type="default" r:id="rId585"/>
          <w:pgSz w:w="11900" w:h="16840"/>
          <w:pgMar w:top="1989" w:right="1760" w:bottom="400" w:left="1785" w:header="15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51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9"/>
        </w:rPr>
        <w:t>代替了一，在两仪中0和1相对，在四象中0和3</w:t>
      </w:r>
      <w:r>
        <w:rPr>
          <w:rFonts w:ascii="SimSun" w:hAnsi="SimSun" w:eastAsia="SimSun" w:cs="SimSun"/>
          <w:sz w:val="31"/>
          <w:szCs w:val="31"/>
          <w:spacing w:val="8"/>
        </w:rPr>
        <w:t>相对，在八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卦中0和7相对，就有理由认为0是阴数偶数，这就合乎易理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了。但数的次序在圆周排列上有的变了，两仪只有一种相对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排列，没有变，四象有两种排列，原是1、3相对，2、4相对，即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少阳==一和少阴=三相对，太阳=二和太阴==四相对，符号不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变，数变了，数的次序在圆周上顺排是0、1、3、2了，不是1、2、</w:t>
      </w:r>
    </w:p>
    <w:p>
      <w:pPr>
        <w:spacing w:line="20" w:lineRule="exact"/>
        <w:rPr/>
      </w:pPr>
      <w:r/>
    </w:p>
    <w:p>
      <w:pPr>
        <w:spacing w:line="20" w:lineRule="exact"/>
        <w:sectPr>
          <w:headerReference w:type="default" r:id="rId586"/>
          <w:pgSz w:w="11900" w:h="16840"/>
          <w:pgMar w:top="2060" w:right="1785" w:bottom="400" w:left="1450" w:header="1668" w:footer="0" w:gutter="0"/>
          <w:cols w:equalWidth="0" w:num="1">
            <w:col w:w="8665" w:space="0"/>
          </w:cols>
        </w:sectPr>
        <w:rPr/>
      </w:pPr>
    </w:p>
    <w:p>
      <w:pPr>
        <w:spacing w:before="61" w:line="466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11"/>
        </w:rPr>
        <w:t>3、4了。可图示如下：</w:t>
      </w:r>
    </w:p>
    <w:p>
      <w:pPr>
        <w:ind w:left="1239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1"/>
        </w:rPr>
        <w:t>一、原四象数、符</w:t>
      </w:r>
    </w:p>
    <w:p>
      <w:pPr>
        <w:ind w:firstLine="1160"/>
        <w:spacing w:before="97" w:line="2650" w:lineRule="exact"/>
        <w:rPr/>
      </w:pPr>
      <w:r>
        <w:rPr>
          <w:position w:val="-52"/>
        </w:rPr>
        <w:drawing>
          <wp:inline distT="0" distB="0" distL="0" distR="0">
            <wp:extent cx="1873256" cy="1682713"/>
            <wp:effectExtent l="0" t="0" r="0" b="0"/>
            <wp:docPr id="1164" name="IM 1164"/>
            <wp:cNvGraphicFramePr/>
            <a:graphic>
              <a:graphicData uri="http://schemas.openxmlformats.org/drawingml/2006/picture">
                <pic:pic>
                  <pic:nvPicPr>
                    <pic:cNvPr id="1164" name="IM 1164"/>
                    <pic:cNvPicPr/>
                  </pic:nvPicPr>
                  <pic:blipFill>
                    <a:blip r:embed="rId5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73256" cy="168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49" w:lineRule="auto"/>
        <w:rPr/>
      </w:pPr>
      <w:r/>
    </w:p>
    <w:p>
      <w:pPr>
        <w:ind w:left="569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6"/>
        </w:rPr>
        <w:t>二、改后四象数、符</w:t>
      </w:r>
    </w:p>
    <w:p>
      <w:pPr>
        <w:spacing w:before="107" w:line="2550" w:lineRule="exact"/>
        <w:rPr/>
      </w:pPr>
      <w:r>
        <w:rPr>
          <w:position w:val="-51"/>
        </w:rPr>
        <w:drawing>
          <wp:inline distT="0" distB="0" distL="0" distR="0">
            <wp:extent cx="1898645" cy="1619301"/>
            <wp:effectExtent l="0" t="0" r="0" b="0"/>
            <wp:docPr id="1166" name="IM 1166"/>
            <wp:cNvGraphicFramePr/>
            <a:graphic>
              <a:graphicData uri="http://schemas.openxmlformats.org/drawingml/2006/picture">
                <pic:pic>
                  <pic:nvPicPr>
                    <pic:cNvPr id="1166" name="IM 1166"/>
                    <pic:cNvPicPr/>
                  </pic:nvPicPr>
                  <pic:blipFill>
                    <a:blip r:embed="rId5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98645" cy="1619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550" w:lineRule="exact"/>
        <w:sectPr>
          <w:type w:val="continuous"/>
          <w:pgSz w:w="11900" w:h="16840"/>
          <w:pgMar w:top="2060" w:right="1785" w:bottom="400" w:left="1450" w:header="1668" w:footer="0" w:gutter="0"/>
          <w:cols w:equalWidth="0" w:num="2">
            <w:col w:w="4551" w:space="100"/>
            <w:col w:w="4015" w:space="0"/>
          </w:cols>
        </w:sectPr>
        <w:rPr/>
      </w:pPr>
    </w:p>
    <w:p>
      <w:pPr>
        <w:ind w:right="539" w:firstLine="709"/>
        <w:spacing w:before="153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符号仍是阴阳相反相对的，但因符号表示的数不同了，次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序也就不同了，排列法也不相同了。原四象按22是一至四，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改为二进制数后22是0至3;二分制数的偶次方2²的一至四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数只能全部顺排，不能按太极互反曲线排成一、二顺、</w:t>
      </w:r>
      <w:r>
        <w:rPr>
          <w:rFonts w:ascii="SimSun" w:hAnsi="SimSun" w:eastAsia="SimSun" w:cs="SimSun"/>
          <w:sz w:val="31"/>
          <w:szCs w:val="31"/>
          <w:spacing w:val="-15"/>
        </w:rPr>
        <w:t>三、四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逆；二进制数的奇偶次方都必须按太极互反曲线排成互为顺 </w:t>
      </w:r>
      <w:r>
        <w:rPr>
          <w:rFonts w:ascii="SimSun" w:hAnsi="SimSun" w:eastAsia="SimSun" w:cs="SimSun"/>
          <w:sz w:val="31"/>
          <w:szCs w:val="31"/>
          <w:spacing w:val="-2"/>
        </w:rPr>
        <w:t>逆之数。从这一点说，二进制数更合易理。但古人考虑到阴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阳变化的有序性应该有个合理的说法，没有采用二进制数而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采用了二分制数，而且自八卦至六十四卦又采用了最简便的 </w:t>
      </w:r>
      <w:r>
        <w:rPr>
          <w:rFonts w:ascii="SimSun" w:hAnsi="SimSun" w:eastAsia="SimSun" w:cs="SimSun"/>
          <w:sz w:val="31"/>
          <w:szCs w:val="31"/>
          <w:spacing w:val="-14"/>
        </w:rPr>
        <w:t>符号重出法，所以，四象是只顺不逆的有序数，八卦是有顺有 </w:t>
      </w:r>
      <w:r>
        <w:rPr>
          <w:rFonts w:ascii="SimSun" w:hAnsi="SimSun" w:eastAsia="SimSun" w:cs="SimSun"/>
          <w:sz w:val="31"/>
          <w:szCs w:val="31"/>
          <w:spacing w:val="-24"/>
        </w:rPr>
        <w:t>逆的有序数，十六卦、三十二卦、六十四卦，都用符号旋转重出 </w:t>
      </w:r>
      <w:r>
        <w:rPr>
          <w:rFonts w:ascii="SimSun" w:hAnsi="SimSun" w:eastAsia="SimSun" w:cs="SimSun"/>
          <w:sz w:val="31"/>
          <w:szCs w:val="31"/>
          <w:spacing w:val="-14"/>
        </w:rPr>
        <w:t>法，虽然内含互为顺逆之理，但总的分布已不是互为顺逆的有 </w:t>
      </w:r>
      <w:r>
        <w:rPr>
          <w:rFonts w:ascii="SimSun" w:hAnsi="SimSun" w:eastAsia="SimSun" w:cs="SimSun"/>
          <w:sz w:val="31"/>
          <w:szCs w:val="31"/>
          <w:spacing w:val="-3"/>
        </w:rPr>
        <w:t>序数了。可是符号系统却始终反映大自然的阴阳变化的有序 </w:t>
      </w:r>
      <w:r>
        <w:rPr>
          <w:rFonts w:ascii="SimSun" w:hAnsi="SimSun" w:eastAsia="SimSun" w:cs="SimSun"/>
          <w:sz w:val="31"/>
          <w:szCs w:val="31"/>
          <w:spacing w:val="-1"/>
        </w:rPr>
        <w:t>性和基本规律性。二进制数在数方面能完全符合太极原理和</w:t>
      </w:r>
    </w:p>
    <w:p>
      <w:pPr>
        <w:spacing w:line="267" w:lineRule="auto"/>
        <w:sectPr>
          <w:type w:val="continuous"/>
          <w:pgSz w:w="11900" w:h="16840"/>
          <w:pgMar w:top="2060" w:right="1785" w:bottom="400" w:left="1450" w:header="1668" w:footer="0" w:gutter="0"/>
          <w:cols w:equalWidth="0" w:num="1">
            <w:col w:w="8665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left="64" w:right="262"/>
        <w:spacing w:before="101" w:line="263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易学原理，但0为阴、1为阳，换成--和一，不能反映大自然的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阴阳变化的有序性和基本规律性。易学是阴阳变化之学，所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以不用二进制数，而用二分制数，原因就在</w:t>
      </w:r>
      <w:r>
        <w:rPr>
          <w:rFonts w:ascii="SimSun" w:hAnsi="SimSun" w:eastAsia="SimSun" w:cs="SimSun"/>
          <w:sz w:val="31"/>
          <w:szCs w:val="31"/>
          <w:spacing w:val="-15"/>
        </w:rPr>
        <w:t>于古人看重大自然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的阴阳变化的有序性和基本规律性。大自然的阴阳变化(即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温度变化)对宇宙间的一切事物都有影响，对生</w:t>
      </w:r>
      <w:r>
        <w:rPr>
          <w:rFonts w:ascii="SimSun" w:hAnsi="SimSun" w:eastAsia="SimSun" w:cs="SimSun"/>
          <w:sz w:val="31"/>
          <w:szCs w:val="31"/>
          <w:spacing w:val="-9"/>
        </w:rPr>
        <w:t>物和人的影响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更大，按照它的规律行事就能生存，不按照它的规律行事就会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死亡。它对生物和人是最有情的，也是最无情的。了解它，反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映它，掌握它，适应它，是人类头等重要的事情</w:t>
      </w:r>
      <w:r>
        <w:rPr>
          <w:rFonts w:ascii="SimSun" w:hAnsi="SimSun" w:eastAsia="SimSun" w:cs="SimSun"/>
          <w:sz w:val="31"/>
          <w:szCs w:val="31"/>
          <w:spacing w:val="-25"/>
        </w:rPr>
        <w:t>，难怪远古之人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首先创立的学问是易学，即阴阳变化之学。</w:t>
      </w:r>
    </w:p>
    <w:p>
      <w:pPr>
        <w:pStyle w:val="BodyText"/>
        <w:spacing w:line="265" w:lineRule="auto"/>
        <w:rPr/>
      </w:pPr>
      <w:r/>
    </w:p>
    <w:p>
      <w:pPr>
        <w:ind w:left="719"/>
        <w:spacing w:before="101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-6"/>
        </w:rPr>
        <w:t>2.</w:t>
      </w:r>
      <w:r>
        <w:rPr>
          <w:rFonts w:ascii="SimHei" w:hAnsi="SimHei" w:eastAsia="SimHei" w:cs="SimHei"/>
          <w:sz w:val="31"/>
          <w:szCs w:val="31"/>
          <w:b/>
          <w:bCs/>
          <w:spacing w:val="-6"/>
        </w:rPr>
        <w:t>八卦的二进制数</w:t>
      </w:r>
    </w:p>
    <w:p>
      <w:pPr>
        <w:ind w:left="64" w:right="119" w:firstLine="649"/>
        <w:spacing w:before="333" w:line="265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0"/>
        </w:rPr>
        <w:t>八卦的二进制数如附图44下。图中内圈为太极两仪的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二进制数，中圈为四象的二进制数，外圈才是八卦的二进制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2"/>
        </w:rPr>
        <w:t>数。请注意此图和际抟的八卦次序方位的不同点：</w:t>
      </w:r>
      <w:r>
        <w:rPr>
          <w:rFonts w:ascii="SimHei" w:hAnsi="SimHei" w:eastAsia="SimHei" w:cs="SimHei"/>
          <w:sz w:val="31"/>
          <w:szCs w:val="31"/>
          <w:spacing w:val="8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2"/>
        </w:rPr>
        <w:t>一是符号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5"/>
        </w:rPr>
        <w:t>以内为上以外为下，不同于陈抟的以外为上以内为下；二是符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"/>
        </w:rPr>
        <w:t>号的分布是左坎右离，不同于陈抟的左离右坎。前一点</w:t>
      </w:r>
      <w:r>
        <w:rPr>
          <w:rFonts w:ascii="SimHei" w:hAnsi="SimHei" w:eastAsia="SimHei" w:cs="SimHei"/>
          <w:sz w:val="31"/>
          <w:szCs w:val="31"/>
          <w:spacing w:val="-3"/>
        </w:rPr>
        <w:t>是中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3"/>
        </w:rPr>
        <w:t>国人以中心为上的传统观念决定的，后一点是阴阳变化的方</w:t>
      </w:r>
      <w:r>
        <w:rPr>
          <w:rFonts w:ascii="SimHei" w:hAnsi="SimHei" w:eastAsia="SimHei" w:cs="SimHei"/>
          <w:sz w:val="31"/>
          <w:szCs w:val="31"/>
          <w:spacing w:val="3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9"/>
        </w:rPr>
        <w:t>向性、有序性和基本规律决定的。其他有关问题，已在两仪、</w:t>
      </w:r>
      <w:r>
        <w:rPr>
          <w:rFonts w:ascii="SimHei" w:hAnsi="SimHei" w:eastAsia="SimHei" w:cs="SimHei"/>
          <w:sz w:val="31"/>
          <w:szCs w:val="31"/>
          <w:spacing w:val="1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1"/>
        </w:rPr>
        <w:t>四象的二进制数的说明中附及，就不再多说了。</w:t>
      </w:r>
    </w:p>
    <w:p>
      <w:pPr>
        <w:ind w:left="719"/>
        <w:spacing w:before="323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5"/>
        </w:rPr>
        <w:t>3.十六卦三十二卦的二进制数</w:t>
      </w:r>
    </w:p>
    <w:p>
      <w:pPr>
        <w:ind w:left="64" w:right="240" w:firstLine="649"/>
        <w:spacing w:before="333" w:line="260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3"/>
        </w:rPr>
        <w:t>十六卦的二进制数如附图45。图中内附两仪、四象、八</w:t>
      </w:r>
      <w:r>
        <w:rPr>
          <w:rFonts w:ascii="SimHei" w:hAnsi="SimHei" w:eastAsia="SimHei" w:cs="SimHei"/>
          <w:sz w:val="31"/>
          <w:szCs w:val="31"/>
          <w:spacing w:val="8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卦的二进制数，外圈为十六卦二进制数。三十二卦的二进制</w:t>
      </w:r>
      <w:r>
        <w:rPr>
          <w:rFonts w:ascii="SimHei" w:hAnsi="SimHei" w:eastAsia="SimHei" w:cs="SimHei"/>
          <w:sz w:val="31"/>
          <w:szCs w:val="31"/>
          <w:spacing w:val="1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数如附图46。图中内附两仪、四象、八卦、十六卦的二进制</w:t>
      </w:r>
      <w:r>
        <w:rPr>
          <w:rFonts w:ascii="SimHei" w:hAnsi="SimHei" w:eastAsia="SimHei" w:cs="SimHei"/>
          <w:sz w:val="31"/>
          <w:szCs w:val="31"/>
          <w:spacing w:val="1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数，外圈为三十二卦二进制数。十六卦、三十二卦在远</w:t>
      </w:r>
      <w:r>
        <w:rPr>
          <w:rFonts w:ascii="SimHei" w:hAnsi="SimHei" w:eastAsia="SimHei" w:cs="SimHei"/>
          <w:sz w:val="31"/>
          <w:szCs w:val="31"/>
          <w:spacing w:val="-15"/>
        </w:rPr>
        <w:t>古时期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5"/>
        </w:rPr>
        <w:t>是不叫卦的，叫圭。圭和卜结合之后才叫卦，以前都叫圭。圭</w:t>
      </w:r>
      <w:r>
        <w:rPr>
          <w:rFonts w:ascii="SimHei" w:hAnsi="SimHei" w:eastAsia="SimHei" w:cs="SimHei"/>
          <w:sz w:val="31"/>
          <w:szCs w:val="31"/>
          <w:spacing w:val="1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就是观察日光阴影变化的土圭，远古时期的土圭，就是堆土立</w:t>
      </w:r>
    </w:p>
    <w:p>
      <w:pPr>
        <w:spacing w:line="260" w:lineRule="auto"/>
        <w:sectPr>
          <w:headerReference w:type="default" r:id="rId589"/>
          <w:pgSz w:w="11900" w:h="16840"/>
          <w:pgMar w:top="1989" w:right="1785" w:bottom="400" w:left="1785" w:header="1587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right="509"/>
        <w:spacing w:before="34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竿观察日影，而圭的确切涵义是指每天正午日</w:t>
      </w:r>
      <w:r>
        <w:rPr>
          <w:rFonts w:ascii="SimSun" w:hAnsi="SimSun" w:eastAsia="SimSun" w:cs="SimSun"/>
          <w:sz w:val="31"/>
          <w:szCs w:val="31"/>
          <w:spacing w:val="-3"/>
        </w:rPr>
        <w:t>影最短处插签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插出来的，在地面上的那条直线，也叫子午线，后来又把这条 </w:t>
      </w:r>
      <w:r>
        <w:rPr>
          <w:rFonts w:ascii="SimSun" w:hAnsi="SimSun" w:eastAsia="SimSun" w:cs="SimSun"/>
          <w:sz w:val="31"/>
          <w:szCs w:val="31"/>
          <w:spacing w:val="-14"/>
        </w:rPr>
        <w:t>直线叫圭表或圭尺，前面已有详细说明，不必再说。远古人把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日影来回移动的那条直线不断一分为二， 一次一分为二，中间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点为二分点，被分开的是阳半年和阴半年，从春分到秋分为阳 </w:t>
      </w:r>
      <w:r>
        <w:rPr>
          <w:rFonts w:ascii="SimSun" w:hAnsi="SimSun" w:eastAsia="SimSun" w:cs="SimSun"/>
          <w:sz w:val="31"/>
          <w:szCs w:val="31"/>
          <w:spacing w:val="-13"/>
        </w:rPr>
        <w:t>半年，从秋分到春分为阴半年；日影移至子午线的最南端为阳 </w:t>
      </w:r>
      <w:r>
        <w:rPr>
          <w:rFonts w:ascii="SimSun" w:hAnsi="SimSun" w:eastAsia="SimSun" w:cs="SimSun"/>
          <w:sz w:val="31"/>
          <w:szCs w:val="31"/>
          <w:spacing w:val="-13"/>
        </w:rPr>
        <w:t>半年的中间点，即夏至；日影移至子午线的最</w:t>
      </w:r>
      <w:r>
        <w:rPr>
          <w:rFonts w:ascii="SimSun" w:hAnsi="SimSun" w:eastAsia="SimSun" w:cs="SimSun"/>
          <w:sz w:val="31"/>
          <w:szCs w:val="31"/>
          <w:spacing w:val="-14"/>
        </w:rPr>
        <w:t>北端为阴半年的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中间点，即冬至；阴阳半年就是太极中的两仪，二分二至就是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太极中的四象；四象已是两仪的一分为二，即二次一分为二，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也就是二分为四了。四象再一分为二，就是</w:t>
      </w:r>
      <w:r>
        <w:rPr>
          <w:rFonts w:ascii="SimSun" w:hAnsi="SimSun" w:eastAsia="SimSun" w:cs="SimSun"/>
          <w:sz w:val="31"/>
          <w:szCs w:val="31"/>
          <w:spacing w:val="-3"/>
        </w:rPr>
        <w:t>四分为八了。四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分为八就又增加了四个中间点，冬至到春分之间</w:t>
      </w:r>
      <w:r>
        <w:rPr>
          <w:rFonts w:ascii="SimSun" w:hAnsi="SimSun" w:eastAsia="SimSun" w:cs="SimSun"/>
          <w:sz w:val="31"/>
          <w:szCs w:val="31"/>
          <w:spacing w:val="-3"/>
        </w:rPr>
        <w:t>的中间点就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是立春，春分到夏至之间的中间点就是立夏，夏至到秋分之间 </w:t>
      </w:r>
      <w:r>
        <w:rPr>
          <w:rFonts w:ascii="SimSun" w:hAnsi="SimSun" w:eastAsia="SimSun" w:cs="SimSun"/>
          <w:sz w:val="31"/>
          <w:szCs w:val="31"/>
          <w:spacing w:val="-3"/>
        </w:rPr>
        <w:t>的中间点就是立秋，秋分到冬至之间的中间点就是立冬。二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分二至四立就是八圭。这已是三次一分为二了，远古人</w:t>
      </w:r>
      <w:r>
        <w:rPr>
          <w:rFonts w:ascii="SimSun" w:hAnsi="SimSun" w:eastAsia="SimSun" w:cs="SimSun"/>
          <w:sz w:val="31"/>
          <w:szCs w:val="31"/>
          <w:spacing w:val="-3"/>
        </w:rPr>
        <w:t>自然</w:t>
      </w:r>
    </w:p>
    <w:p>
      <w:pPr>
        <w:ind w:right="509"/>
        <w:spacing w:before="206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还会有第四次、第五次一分为二。第四次一分为二、又多了八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个中间点，各点之间只能插二十二或二十三签，也就是只有二 </w:t>
      </w:r>
      <w:r>
        <w:rPr>
          <w:rFonts w:ascii="SimSun" w:hAnsi="SimSun" w:eastAsia="SimSun" w:cs="SimSun"/>
          <w:sz w:val="31"/>
          <w:szCs w:val="31"/>
          <w:spacing w:val="-14"/>
        </w:rPr>
        <w:t>十二或二十三天，不好定出什么名目来，没有用；再看第五次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一分为二，又多出十六个中间点，各点之间只能插十一或十二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签，也就是只有十一或十二天，也不好定出什么名目来，也没 </w:t>
      </w:r>
      <w:r>
        <w:rPr>
          <w:rFonts w:ascii="SimSun" w:hAnsi="SimSun" w:eastAsia="SimSun" w:cs="SimSun"/>
          <w:sz w:val="31"/>
          <w:szCs w:val="31"/>
          <w:spacing w:val="-13"/>
        </w:rPr>
        <w:t>有用，就不再分了。所以，远古历法只有四季八</w:t>
      </w:r>
      <w:r>
        <w:rPr>
          <w:rFonts w:ascii="SimSun" w:hAnsi="SimSun" w:eastAsia="SimSun" w:cs="SimSun"/>
          <w:sz w:val="31"/>
          <w:szCs w:val="31"/>
          <w:spacing w:val="-14"/>
        </w:rPr>
        <w:t>节，后来才增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至二十四节气的。增至二十四节气，不是一分为二的结果，是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定一年为十二月或十三月，以十二月为常，以十三月为闰，又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定月为29日或30日，以30为常，29日为小，定一年为365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天或384天，以365天为常，384天为闰，然后，按每约半月为 </w:t>
      </w:r>
      <w:r>
        <w:rPr>
          <w:rFonts w:ascii="SimSun" w:hAnsi="SimSun" w:eastAsia="SimSun" w:cs="SimSun"/>
          <w:sz w:val="31"/>
          <w:szCs w:val="31"/>
          <w:spacing w:val="-19"/>
        </w:rPr>
        <w:t>一个节气，才定出二十四节气来的。《礼记》已有月令</w:t>
      </w:r>
      <w:r>
        <w:rPr>
          <w:rFonts w:ascii="SimSun" w:hAnsi="SimSun" w:eastAsia="SimSun" w:cs="SimSun"/>
          <w:sz w:val="31"/>
          <w:szCs w:val="31"/>
          <w:spacing w:val="-20"/>
        </w:rPr>
        <w:t>的记载，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月令的形成至少早于记载数百年甚至上千年</w:t>
      </w:r>
      <w:r>
        <w:rPr>
          <w:rFonts w:ascii="SimSun" w:hAnsi="SimSun" w:eastAsia="SimSun" w:cs="SimSun"/>
          <w:sz w:val="31"/>
          <w:szCs w:val="31"/>
          <w:spacing w:val="-3"/>
        </w:rPr>
        <w:t>。月令是依据月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绕地球周期的月相变化确定的，月绕地球周期的月相变化是</w:t>
      </w:r>
    </w:p>
    <w:p>
      <w:pPr>
        <w:spacing w:line="270" w:lineRule="auto"/>
        <w:sectPr>
          <w:headerReference w:type="default" r:id="rId590"/>
          <w:pgSz w:w="11900" w:h="16840"/>
          <w:pgMar w:top="1999" w:right="1785" w:bottom="400" w:left="1460" w:header="159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9" w:right="134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自古就有的现象，人类在观察日光阴阳变化的同时，自然也会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观察月相的圆缺变化，但定准朔望月却不如在子午</w:t>
      </w:r>
      <w:r>
        <w:rPr>
          <w:rFonts w:ascii="SimSun" w:hAnsi="SimSun" w:eastAsia="SimSun" w:cs="SimSun"/>
          <w:sz w:val="31"/>
          <w:szCs w:val="31"/>
          <w:spacing w:val="-2"/>
        </w:rPr>
        <w:t>线上定准 </w:t>
      </w:r>
      <w:r>
        <w:rPr>
          <w:rFonts w:ascii="SimSun" w:hAnsi="SimSun" w:eastAsia="SimSun" w:cs="SimSun"/>
          <w:sz w:val="31"/>
          <w:szCs w:val="31"/>
          <w:spacing w:val="-13"/>
        </w:rPr>
        <w:t>周年、阴阳半年、四季八节容易，所以远古时期虽有大约3</w:t>
      </w:r>
      <w:r>
        <w:rPr>
          <w:rFonts w:ascii="SimSun" w:hAnsi="SimSun" w:eastAsia="SimSun" w:cs="SimSun"/>
          <w:sz w:val="31"/>
          <w:szCs w:val="31"/>
          <w:spacing w:val="-14"/>
        </w:rPr>
        <w:t>0为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一月的计时方法，但朔望月的确定和使用是要到数</w:t>
      </w:r>
      <w:r>
        <w:rPr>
          <w:rFonts w:ascii="SimSun" w:hAnsi="SimSun" w:eastAsia="SimSun" w:cs="SimSun"/>
          <w:sz w:val="31"/>
          <w:szCs w:val="31"/>
          <w:spacing w:val="-2"/>
        </w:rPr>
        <w:t>学发展到 </w:t>
      </w:r>
      <w:r>
        <w:rPr>
          <w:rFonts w:ascii="SimSun" w:hAnsi="SimSun" w:eastAsia="SimSun" w:cs="SimSun"/>
          <w:sz w:val="31"/>
          <w:szCs w:val="31"/>
          <w:spacing w:val="-2"/>
        </w:rPr>
        <w:t>可以计算出月至中天正午时也在子午线上，处于太阳和地球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之间，三者成一直线，作合朔之时起，才能定出每月的朔日(初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一),才能用月记时。用月计时的好处是计时周期短，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一月只 </w:t>
      </w:r>
      <w:r>
        <w:rPr>
          <w:rFonts w:ascii="SimSun" w:hAnsi="SimSun" w:eastAsia="SimSun" w:cs="SimSun"/>
          <w:sz w:val="31"/>
          <w:szCs w:val="31"/>
          <w:spacing w:val="-12"/>
        </w:rPr>
        <w:t>有29天或30天，又有月相作标志，月在天空，人人可见，上弦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月初七、八，圆月十五、六，下弦月二十二、三，无月晦</w:t>
      </w:r>
      <w:r>
        <w:rPr>
          <w:rFonts w:ascii="SimSun" w:hAnsi="SimSun" w:eastAsia="SimSun" w:cs="SimSun"/>
          <w:sz w:val="31"/>
          <w:szCs w:val="31"/>
          <w:spacing w:val="-44"/>
        </w:rPr>
        <w:t>、朔间，虽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不太准确，但在尚无文字，没有日历的上古前期，总比插签记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日好，因为插签记日有忘记插的可能，而月</w:t>
      </w:r>
      <w:r>
        <w:rPr>
          <w:rFonts w:ascii="SimSun" w:hAnsi="SimSun" w:eastAsia="SimSun" w:cs="SimSun"/>
          <w:sz w:val="31"/>
          <w:szCs w:val="31"/>
          <w:spacing w:val="-15"/>
        </w:rPr>
        <w:t>相变化总是如期而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至的，日子就不会过糊涂了。至于现在是几月，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一可参照气候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得知大概，二可参照北斗星斗柄所指方位得知准</w:t>
      </w:r>
      <w:r>
        <w:rPr>
          <w:rFonts w:ascii="SimSun" w:hAnsi="SimSun" w:eastAsia="SimSun" w:cs="SimSun"/>
          <w:sz w:val="31"/>
          <w:szCs w:val="31"/>
          <w:spacing w:val="-10"/>
        </w:rPr>
        <w:t>月。</w:t>
      </w:r>
      <w:r>
        <w:rPr>
          <w:rFonts w:ascii="SimSun" w:hAnsi="SimSun" w:eastAsia="SimSun" w:cs="SimSun"/>
          <w:sz w:val="31"/>
          <w:szCs w:val="31"/>
          <w:spacing w:val="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一是常 </w:t>
      </w:r>
      <w:r>
        <w:rPr>
          <w:rFonts w:ascii="SimSun" w:hAnsi="SimSun" w:eastAsia="SimSun" w:cs="SimSun"/>
          <w:sz w:val="31"/>
          <w:szCs w:val="31"/>
          <w:spacing w:val="-22"/>
        </w:rPr>
        <w:t>人所用，二是主管确定岁时的天文家所用。</w:t>
      </w:r>
      <w:r>
        <w:rPr>
          <w:rFonts w:ascii="SimSun" w:hAnsi="SimSun" w:eastAsia="SimSun" w:cs="SimSun"/>
          <w:sz w:val="31"/>
          <w:szCs w:val="31"/>
          <w:spacing w:val="-23"/>
        </w:rPr>
        <w:t>因此，</w:t>
      </w:r>
      <w:r>
        <w:rPr>
          <w:rFonts w:ascii="SimSun" w:hAnsi="SimSun" w:eastAsia="SimSun" w:cs="SimSun"/>
          <w:sz w:val="31"/>
          <w:szCs w:val="31"/>
          <w:spacing w:val="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一年十二月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是在四象分度内采用一分为三的结果，</w:t>
      </w:r>
      <w:r>
        <w:rPr>
          <w:rFonts w:ascii="SimSun" w:hAnsi="SimSun" w:eastAsia="SimSun" w:cs="SimSun"/>
          <w:sz w:val="31"/>
          <w:szCs w:val="31"/>
          <w:spacing w:val="10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一年二十四节气是在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四象分度内采用六分法或在八圭分度内采用三分法的结果。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故由八圭一分为二成十六圭，再一分为二成三十二圭，都没有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实用价值，因而没有口头流传下来，有文字后也就没有文字记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载。陈抟用不断一分为二法，三分次分出八卦，四分次分出十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六卦，五分次分出三十二卦，六分次分出六十四卦，是必然的。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但上古之初，八卦重为六十四卦，不是分出来的，而是直接重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出来的，要说是分，也是八卦直接一分为八，不是八卦一分为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二再一分为二。所以六十四卦为82,不为2</w:t>
      </w:r>
      <w:r>
        <w:rPr>
          <w:rFonts w:ascii="Calibri" w:hAnsi="Calibri" w:eastAsia="Calibri" w:cs="Calibri"/>
          <w:sz w:val="31"/>
          <w:szCs w:val="31"/>
          <w:spacing w:val="2"/>
        </w:rPr>
        <w:t>⁶ </w:t>
      </w:r>
      <w:r>
        <w:rPr>
          <w:rFonts w:ascii="SimSun" w:hAnsi="SimSun" w:eastAsia="SimSun" w:cs="SimSun"/>
          <w:sz w:val="31"/>
          <w:szCs w:val="31"/>
          <w:spacing w:val="2"/>
        </w:rPr>
        <w:t>;8²之中含有2¹、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2²、2³、2</w:t>
      </w:r>
      <w:r>
        <w:rPr>
          <w:rFonts w:ascii="Calibri" w:hAnsi="Calibri" w:eastAsia="Calibri" w:cs="Calibri"/>
          <w:sz w:val="31"/>
          <w:szCs w:val="31"/>
          <w:spacing w:val="-16"/>
        </w:rPr>
        <w:t>⁴</w:t>
      </w:r>
      <w:r>
        <w:rPr>
          <w:rFonts w:ascii="SimSun" w:hAnsi="SimSun" w:eastAsia="SimSun" w:cs="SimSun"/>
          <w:sz w:val="31"/>
          <w:szCs w:val="31"/>
          <w:spacing w:val="-16"/>
        </w:rPr>
        <w:t>、2</w:t>
      </w:r>
      <w:r>
        <w:rPr>
          <w:rFonts w:ascii="Calibri" w:hAnsi="Calibri" w:eastAsia="Calibri" w:cs="Calibri"/>
          <w:sz w:val="31"/>
          <w:szCs w:val="31"/>
          <w:spacing w:val="-16"/>
        </w:rPr>
        <w:t>⁵</w:t>
      </w:r>
      <w:r>
        <w:rPr>
          <w:rFonts w:ascii="SimSun" w:hAnsi="SimSun" w:eastAsia="SimSun" w:cs="SimSun"/>
          <w:sz w:val="31"/>
          <w:szCs w:val="31"/>
          <w:spacing w:val="-16"/>
        </w:rPr>
        <w:t>、2</w:t>
      </w:r>
      <w:r>
        <w:rPr>
          <w:rFonts w:ascii="Calibri" w:hAnsi="Calibri" w:eastAsia="Calibri" w:cs="Calibri"/>
          <w:sz w:val="31"/>
          <w:szCs w:val="31"/>
          <w:spacing w:val="-16"/>
        </w:rPr>
        <w:t>⁶</w:t>
      </w:r>
      <w:r>
        <w:rPr>
          <w:rFonts w:ascii="Calibri" w:hAnsi="Calibri" w:eastAsia="Calibri" w:cs="Calibri"/>
          <w:sz w:val="31"/>
          <w:szCs w:val="31"/>
          <w:spacing w:val="-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,8²=2</w:t>
      </w:r>
      <w:r>
        <w:rPr>
          <w:rFonts w:ascii="Calibri" w:hAnsi="Calibri" w:eastAsia="Calibri" w:cs="Calibri"/>
          <w:sz w:val="31"/>
          <w:szCs w:val="31"/>
          <w:spacing w:val="-16"/>
        </w:rPr>
        <w:t>⁶</w:t>
      </w:r>
      <w:r>
        <w:rPr>
          <w:rFonts w:ascii="SimSun" w:hAnsi="SimSun" w:eastAsia="SimSun" w:cs="SimSun"/>
          <w:sz w:val="31"/>
          <w:szCs w:val="31"/>
          <w:spacing w:val="-16"/>
        </w:rPr>
        <w:t>,但它不是</w:t>
      </w:r>
      <w:r>
        <w:rPr>
          <w:rFonts w:ascii="SimSun" w:hAnsi="SimSun" w:eastAsia="SimSun" w:cs="SimSun"/>
          <w:sz w:val="31"/>
          <w:szCs w:val="31"/>
          <w:spacing w:val="-17"/>
        </w:rPr>
        <w:t>26。故六十四卦之数，和不 </w:t>
      </w:r>
      <w:r>
        <w:rPr>
          <w:rFonts w:ascii="SimSun" w:hAnsi="SimSun" w:eastAsia="SimSun" w:cs="SimSun"/>
          <w:sz w:val="31"/>
          <w:szCs w:val="31"/>
          <w:spacing w:val="-1"/>
        </w:rPr>
        <w:t>断一分为二分出的六十四卦之数在次序方位上是不</w:t>
      </w:r>
      <w:r>
        <w:rPr>
          <w:rFonts w:ascii="SimSun" w:hAnsi="SimSun" w:eastAsia="SimSun" w:cs="SimSun"/>
          <w:sz w:val="31"/>
          <w:szCs w:val="31"/>
          <w:spacing w:val="-2"/>
        </w:rPr>
        <w:t>同的；和 </w:t>
      </w:r>
      <w:r>
        <w:rPr>
          <w:rFonts w:ascii="SimSun" w:hAnsi="SimSun" w:eastAsia="SimSun" w:cs="SimSun"/>
          <w:sz w:val="31"/>
          <w:szCs w:val="31"/>
          <w:spacing w:val="-24"/>
        </w:rPr>
        <w:t>二进制数就更不相同，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一是一至六十四数，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一是0至63数，虽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然都是六十四个数，但不是相同的数。实际上，两仪、四象、八</w:t>
      </w:r>
    </w:p>
    <w:p>
      <w:pPr>
        <w:spacing w:line="272" w:lineRule="auto"/>
        <w:sectPr>
          <w:headerReference w:type="default" r:id="rId591"/>
          <w:pgSz w:w="12070" w:h="16960"/>
          <w:pgMar w:top="2160" w:right="1810" w:bottom="400" w:left="1810" w:header="17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588"/>
        <w:spacing w:before="338" w:line="259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95" w:id="92"/>
      <w:bookmarkEnd w:id="92"/>
      <w:r>
        <w:rPr>
          <w:rFonts w:ascii="SimSun" w:hAnsi="SimSun" w:eastAsia="SimSun" w:cs="SimSun"/>
          <w:sz w:val="31"/>
          <w:szCs w:val="31"/>
          <w:spacing w:val="-18"/>
        </w:rPr>
        <w:t>卦、十六卦、三十二卦，最初的名称都不是这样，</w:t>
      </w:r>
      <w:r>
        <w:rPr>
          <w:rFonts w:ascii="SimSun" w:hAnsi="SimSun" w:eastAsia="SimSun" w:cs="SimSun"/>
          <w:sz w:val="31"/>
          <w:szCs w:val="31"/>
          <w:spacing w:val="-19"/>
        </w:rPr>
        <w:t>而是二圭(二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分圭)、四圭(四分圭)、八圭(八分圭)、十六圭(十六分圭)、三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十二圭(三十二分圭)。六十四卦却是一开始就叫卦的，因为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八圭用于占卜时就改称八卦了，八卦重出六十四卦来</w:t>
      </w:r>
      <w:r>
        <w:rPr>
          <w:rFonts w:ascii="SimSun" w:hAnsi="SimSun" w:eastAsia="SimSun" w:cs="SimSun"/>
          <w:sz w:val="31"/>
          <w:szCs w:val="31"/>
          <w:spacing w:val="-14"/>
        </w:rPr>
        <w:t>，自然一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开始就叫卦，没有叫过圭。</w:t>
      </w:r>
    </w:p>
    <w:p>
      <w:pPr>
        <w:pStyle w:val="BodyText"/>
        <w:spacing w:line="253" w:lineRule="auto"/>
        <w:rPr/>
      </w:pPr>
      <w:r/>
    </w:p>
    <w:p>
      <w:pPr>
        <w:ind w:left="734"/>
        <w:spacing w:before="100" w:line="222" w:lineRule="auto"/>
        <w:outlineLvl w:val="6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-4"/>
        </w:rPr>
        <w:t>4.六十四卦的二进制数</w:t>
      </w:r>
    </w:p>
    <w:p>
      <w:pPr>
        <w:ind w:right="450" w:firstLine="719"/>
        <w:spacing w:before="328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2"/>
        </w:rPr>
        <w:t>六十四卦的二进制数如附图47。图中有外圆内方两种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排列，外圆是六十四卦符号和数的圆周排列，内方是六十四卦 </w:t>
      </w:r>
      <w:r>
        <w:rPr>
          <w:rFonts w:ascii="SimSun" w:hAnsi="SimSun" w:eastAsia="SimSun" w:cs="SimSun"/>
          <w:sz w:val="31"/>
          <w:szCs w:val="31"/>
          <w:spacing w:val="-2"/>
        </w:rPr>
        <w:t>符号和数的矩阵排列。此图和陈抟的伏羲六十四卦方圆图的 </w:t>
      </w:r>
      <w:r>
        <w:rPr>
          <w:rFonts w:ascii="SimSun" w:hAnsi="SimSun" w:eastAsia="SimSun" w:cs="SimSun"/>
          <w:sz w:val="31"/>
          <w:szCs w:val="31"/>
          <w:spacing w:val="-18"/>
        </w:rPr>
        <w:t>不同点， 一是圆周排列符号改为以内为上以外为下了；二是陈 </w:t>
      </w:r>
      <w:r>
        <w:rPr>
          <w:rFonts w:ascii="SimSun" w:hAnsi="SimSun" w:eastAsia="SimSun" w:cs="SimSun"/>
          <w:sz w:val="31"/>
          <w:szCs w:val="31"/>
          <w:spacing w:val="-13"/>
        </w:rPr>
        <w:t>抟的左离右坎改为左坎右离了；三是陈抟之图乾、坤</w:t>
      </w:r>
      <w:r>
        <w:rPr>
          <w:rFonts w:ascii="SimSun" w:hAnsi="SimSun" w:eastAsia="SimSun" w:cs="SimSun"/>
          <w:sz w:val="31"/>
          <w:szCs w:val="31"/>
          <w:spacing w:val="-14"/>
        </w:rPr>
        <w:t>不在子午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线正位上改成在正位上了。这样改了之后，就基本上合乎易 </w:t>
      </w:r>
      <w:r>
        <w:rPr>
          <w:rFonts w:ascii="SimSun" w:hAnsi="SimSun" w:eastAsia="SimSun" w:cs="SimSun"/>
          <w:sz w:val="31"/>
          <w:szCs w:val="31"/>
          <w:spacing w:val="-10"/>
        </w:rPr>
        <w:t>学之理了。</w:t>
      </w:r>
      <w:r>
        <w:rPr>
          <w:rFonts w:ascii="SimSun" w:hAnsi="SimSun" w:eastAsia="SimSun" w:cs="SimSun"/>
          <w:sz w:val="31"/>
          <w:szCs w:val="31"/>
          <w:spacing w:val="6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一是已完全合乎易数阳顺阴逆之理，二</w:t>
      </w:r>
      <w:r>
        <w:rPr>
          <w:rFonts w:ascii="SimSun" w:hAnsi="SimSun" w:eastAsia="SimSun" w:cs="SimSun"/>
          <w:sz w:val="31"/>
          <w:szCs w:val="31"/>
          <w:spacing w:val="-11"/>
        </w:rPr>
        <w:t>是基本上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合乎易符阴阳变化有序之理，三是已完全合乎易学阴极于子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阳极于午之理，四是已完全合乎易学太极至上中心为上之理。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唯一不大合乎易理的是坎在震、兑之间，离在巽、</w:t>
      </w:r>
      <w:r>
        <w:rPr>
          <w:rFonts w:ascii="SimSun" w:hAnsi="SimSun" w:eastAsia="SimSun" w:cs="SimSun"/>
          <w:sz w:val="31"/>
          <w:szCs w:val="31"/>
          <w:spacing w:val="-24"/>
        </w:rPr>
        <w:t>艮之间，阴阳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变化的有序性有点不大顺畅。</w:t>
      </w:r>
      <w:r>
        <w:rPr>
          <w:rFonts w:ascii="SimSun" w:hAnsi="SimSun" w:eastAsia="SimSun" w:cs="SimSun"/>
          <w:sz w:val="31"/>
          <w:szCs w:val="31"/>
          <w:spacing w:val="6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一阳外现之后来个阴中生阳，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接下去的又是二阳外现；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一阴外现之后来个阳中生阴，接下去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的又是二阴外现，是有点不合情理。但这是在按二进制数排 </w:t>
      </w:r>
      <w:r>
        <w:rPr>
          <w:rFonts w:ascii="SimSun" w:hAnsi="SimSun" w:eastAsia="SimSun" w:cs="SimSun"/>
          <w:sz w:val="31"/>
          <w:szCs w:val="31"/>
          <w:spacing w:val="-13"/>
        </w:rPr>
        <w:t>次序，不是在按易学之理排次序，只能这样排。即使如</w:t>
      </w:r>
      <w:r>
        <w:rPr>
          <w:rFonts w:ascii="SimSun" w:hAnsi="SimSun" w:eastAsia="SimSun" w:cs="SimSun"/>
          <w:sz w:val="31"/>
          <w:szCs w:val="31"/>
          <w:spacing w:val="-14"/>
        </w:rPr>
        <w:t>此，也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大体上可以反映大自然的阴阳变化的基本规律。如果说古代 </w:t>
      </w:r>
      <w:r>
        <w:rPr>
          <w:rFonts w:ascii="SimSun" w:hAnsi="SimSun" w:eastAsia="SimSun" w:cs="SimSun"/>
          <w:sz w:val="31"/>
          <w:szCs w:val="31"/>
          <w:spacing w:val="-2"/>
        </w:rPr>
        <w:t>中国人有过二进制数的排列法，也应当是按此图的排列法排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列，而不是按《周易本义》卷首所载陈抟的伏羲八卦，六十四卦 </w:t>
      </w:r>
      <w:r>
        <w:rPr>
          <w:rFonts w:ascii="SimSun" w:hAnsi="SimSun" w:eastAsia="SimSun" w:cs="SimSun"/>
          <w:sz w:val="31"/>
          <w:szCs w:val="31"/>
          <w:spacing w:val="-13"/>
        </w:rPr>
        <w:t>次序、方位图的排列法排列，是肯定无疑的。不过，陈抟的功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绩是不可磨灭的，在他以前，就没有人这样大</w:t>
      </w:r>
      <w:r>
        <w:rPr>
          <w:rFonts w:ascii="SimSun" w:hAnsi="SimSun" w:eastAsia="SimSun" w:cs="SimSun"/>
          <w:sz w:val="31"/>
          <w:szCs w:val="31"/>
          <w:spacing w:val="-14"/>
        </w:rPr>
        <w:t>胆地想过，更没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有人这样大胆地做过，他是第一个这样想这样做的人，虽然目</w:t>
      </w:r>
    </w:p>
    <w:p>
      <w:pPr>
        <w:spacing w:line="271" w:lineRule="auto"/>
        <w:sectPr>
          <w:headerReference w:type="default" r:id="rId592"/>
          <w:pgSz w:w="11900" w:h="16840"/>
          <w:pgMar w:top="1960" w:right="1785" w:bottom="400" w:left="1509" w:header="15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5" w:right="119"/>
        <w:spacing w:before="325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6149504" behindDoc="0" locked="0" layoutInCell="0" allowOverlap="1">
            <wp:simplePos x="0" y="0"/>
            <wp:positionH relativeFrom="page">
              <wp:posOffset>3562360</wp:posOffset>
            </wp:positionH>
            <wp:positionV relativeFrom="page">
              <wp:posOffset>7366041</wp:posOffset>
            </wp:positionV>
            <wp:extent cx="1924036" cy="1892304"/>
            <wp:effectExtent l="0" t="0" r="0" b="0"/>
            <wp:wrapNone/>
            <wp:docPr id="1178" name="IM 1178"/>
            <wp:cNvGraphicFramePr/>
            <a:graphic>
              <a:graphicData uri="http://schemas.openxmlformats.org/drawingml/2006/picture">
                <pic:pic>
                  <pic:nvPicPr>
                    <pic:cNvPr id="1178" name="IM 1178"/>
                    <pic:cNvPicPr/>
                  </pic:nvPicPr>
                  <pic:blipFill>
                    <a:blip r:embed="rId5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36" cy="1892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96" w:id="93"/>
      <w:bookmarkEnd w:id="93"/>
      <w:r>
        <w:rPr>
          <w:rFonts w:ascii="SimSun" w:hAnsi="SimSun" w:eastAsia="SimSun" w:cs="SimSun"/>
          <w:sz w:val="31"/>
          <w:szCs w:val="31"/>
          <w:spacing w:val="-5"/>
        </w:rPr>
        <w:t>的主要不是为了弄清易学本源，而是为了改造道教的外丹术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为内丹术。他继承了魏伯阳的左离右坎、坎离为易说</w:t>
      </w:r>
      <w:r>
        <w:rPr>
          <w:rFonts w:ascii="SimSun" w:hAnsi="SimSun" w:eastAsia="SimSun" w:cs="SimSun"/>
          <w:sz w:val="31"/>
          <w:szCs w:val="31"/>
          <w:spacing w:val="-16"/>
        </w:rPr>
        <w:t>，用一分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为二法，作出了伏羲八卦、六十四卦次序、方位图来，图虽不尽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合乎易学之理，数也定得没有道理，但阴</w:t>
      </w:r>
      <w:r>
        <w:rPr>
          <w:rFonts w:ascii="FangSong" w:hAnsi="FangSong" w:eastAsia="FangSong" w:cs="FangSong"/>
          <w:sz w:val="31"/>
          <w:szCs w:val="31"/>
          <w:spacing w:val="-15"/>
        </w:rPr>
        <w:t>阳系统符号却成了二</w:t>
      </w:r>
      <w:r>
        <w:rPr>
          <w:rFonts w:ascii="FangSong" w:hAnsi="FangSong" w:eastAsia="FangSong" w:cs="FangSong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进制数的系统符号，不管倒正顺逆，次序是对的，</w:t>
      </w:r>
      <w:r>
        <w:rPr>
          <w:rFonts w:ascii="SimSun" w:hAnsi="SimSun" w:eastAsia="SimSun" w:cs="SimSun"/>
          <w:sz w:val="31"/>
          <w:szCs w:val="31"/>
          <w:spacing w:val="-16"/>
        </w:rPr>
        <w:t>系统是成立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的。这就为后人发明二进制数提供了启示和先例，为人类社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会做出了意外的贡献，是应当给予高度评价的。除此之外，陈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抟也为后人进一步研究易学，弄清易学本源、发展及其在各种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学科中的应用和指导意义等问题，开辟了新的道路，</w:t>
      </w:r>
      <w:r>
        <w:rPr>
          <w:rFonts w:ascii="SimSun" w:hAnsi="SimSun" w:eastAsia="SimSun" w:cs="SimSun"/>
          <w:sz w:val="31"/>
          <w:szCs w:val="31"/>
          <w:spacing w:val="-16"/>
        </w:rPr>
        <w:t>提供了新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的启示。没有陈抟的先导，易学研究，至今也许还停留在两汉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魏晋隋唐的研究水平上。有了陈抟的先导，宋元明清的易学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研究，才有了新发展，虽然整体研究的进展不大，</w:t>
      </w:r>
      <w:r>
        <w:rPr>
          <w:rFonts w:ascii="SimSun" w:hAnsi="SimSun" w:eastAsia="SimSun" w:cs="SimSun"/>
          <w:sz w:val="31"/>
          <w:szCs w:val="31"/>
          <w:spacing w:val="-16"/>
        </w:rPr>
        <w:t>但解决了许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多具体问题，为整体研究扫除了不少障碍，可</w:t>
      </w:r>
      <w:r>
        <w:rPr>
          <w:rFonts w:ascii="SimSun" w:hAnsi="SimSun" w:eastAsia="SimSun" w:cs="SimSun"/>
          <w:sz w:val="31"/>
          <w:szCs w:val="31"/>
          <w:spacing w:val="-15"/>
        </w:rPr>
        <w:t>是涉足整体研究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的人并不多。陈抟是整体研究的开山祖，其后就该是明代的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来知德了。来知德已意识到太极系统理论似乎缺了点什么,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但又说不清楚。他凭直觉认为太极图只表现了两仪、四象的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阴阳变化，表现八卦阴阳变化还应该有一个图，于是就画了一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个表示八卦阴阳变化的图，名为“圆图”,下注：“对待者数，主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8"/>
        </w:rPr>
        <w:t>宰者理，流行者气”,自谓“此圣人作易之原也。”“图于伏羲、文</w:t>
      </w:r>
    </w:p>
    <w:p>
      <w:pPr>
        <w:spacing w:line="39" w:lineRule="exact"/>
        <w:rPr/>
      </w:pPr>
      <w:r/>
    </w:p>
    <w:p>
      <w:pPr>
        <w:spacing w:line="39" w:lineRule="exact"/>
        <w:sectPr>
          <w:headerReference w:type="default" r:id="rId593"/>
          <w:pgSz w:w="11900" w:h="16840"/>
          <w:pgMar w:top="1969" w:right="1785" w:bottom="400" w:left="1785" w:header="1567" w:footer="0" w:gutter="0"/>
          <w:cols w:equalWidth="0" w:num="1">
            <w:col w:w="8330" w:space="0"/>
          </w:cols>
        </w:sectPr>
        <w:rPr/>
      </w:pPr>
    </w:p>
    <w:p>
      <w:pPr>
        <w:ind w:left="165"/>
        <w:spacing w:before="6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6"/>
        </w:rPr>
        <w:t>王之前。”此图见于来氏《周易集注》卷首，如图。</w:t>
      </w:r>
    </w:p>
    <w:p>
      <w:pPr>
        <w:ind w:left="845"/>
        <w:spacing w:before="101" w:line="46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2"/>
          <w:position w:val="10"/>
        </w:rPr>
        <w:t>来氏此图是画反了的</w:t>
      </w:r>
    </w:p>
    <w:p>
      <w:pPr>
        <w:ind w:left="165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乾坤圈图，他不知道乾坤圈</w:t>
      </w:r>
    </w:p>
    <w:p>
      <w:pPr>
        <w:ind w:left="165"/>
        <w:spacing w:before="93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</w:rPr>
        <w:t>是太极圈的一分为二，所以</w:t>
      </w:r>
    </w:p>
    <w:p>
      <w:pPr>
        <w:ind w:left="165"/>
        <w:spacing w:before="90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中间的空白圈画小了。空</w:t>
      </w:r>
    </w:p>
    <w:p>
      <w:pPr>
        <w:ind w:left="165"/>
        <w:spacing w:before="9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6"/>
        </w:rPr>
        <w:t>白圈应该是太极圈即太极</w:t>
      </w:r>
    </w:p>
    <w:p>
      <w:pPr>
        <w:ind w:left="165"/>
        <w:spacing w:before="90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图的外圆，同时又是乾坤圈</w:t>
      </w:r>
    </w:p>
    <w:p>
      <w:pPr>
        <w:ind w:left="165"/>
        <w:spacing w:before="9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的内圆；乾坤圈的内圈至外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spacing w:before="75" w:line="400" w:lineRule="exact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3"/>
          <w:position w:val="12"/>
        </w:rPr>
        <w:t>对待者数</w:t>
      </w:r>
    </w:p>
    <w:p>
      <w:pPr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主宰者理</w:t>
      </w:r>
    </w:p>
    <w:p>
      <w:pPr>
        <w:spacing w:before="107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流行者气</w:t>
      </w:r>
    </w:p>
    <w:p>
      <w:pPr>
        <w:spacing w:line="220" w:lineRule="auto"/>
        <w:sectPr>
          <w:type w:val="continuous"/>
          <w:pgSz w:w="11900" w:h="16840"/>
          <w:pgMar w:top="1969" w:right="1785" w:bottom="400" w:left="1785" w:header="1567" w:footer="0" w:gutter="0"/>
          <w:cols w:equalWidth="0" w:num="2">
            <w:col w:w="6855" w:space="99"/>
            <w:col w:w="1376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ind w:right="360"/>
        <w:spacing w:before="341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97" w:id="94"/>
      <w:bookmarkEnd w:id="94"/>
      <w:r>
        <w:rPr>
          <w:rFonts w:ascii="SimSun" w:hAnsi="SimSun" w:eastAsia="SimSun" w:cs="SimSun"/>
          <w:sz w:val="31"/>
          <w:szCs w:val="31"/>
          <w:spacing w:val="-2"/>
        </w:rPr>
        <w:t>圈的距离是内圈即太极图外圆的半径之半；</w:t>
      </w:r>
      <w:r>
        <w:rPr>
          <w:rFonts w:ascii="SimSun" w:hAnsi="SimSun" w:eastAsia="SimSun" w:cs="SimSun"/>
          <w:sz w:val="31"/>
          <w:szCs w:val="31"/>
          <w:spacing w:val="-3"/>
        </w:rPr>
        <w:t>半径之半即太极 </w:t>
      </w:r>
      <w:r>
        <w:rPr>
          <w:rFonts w:ascii="SimSun" w:hAnsi="SimSun" w:eastAsia="SimSun" w:cs="SimSun"/>
          <w:sz w:val="31"/>
          <w:szCs w:val="31"/>
          <w:spacing w:val="-2"/>
        </w:rPr>
        <w:t>圈半径的一分为二；太极圈的内孔直径接近于0,</w:t>
      </w:r>
      <w:r>
        <w:rPr>
          <w:rFonts w:ascii="SimSun" w:hAnsi="SimSun" w:eastAsia="SimSun" w:cs="SimSun"/>
          <w:sz w:val="31"/>
          <w:szCs w:val="31"/>
          <w:spacing w:val="-3"/>
        </w:rPr>
        <w:t>外圆直径是 </w:t>
      </w:r>
      <w:r>
        <w:rPr>
          <w:rFonts w:ascii="SimSun" w:hAnsi="SimSun" w:eastAsia="SimSun" w:cs="SimSun"/>
          <w:sz w:val="31"/>
          <w:szCs w:val="31"/>
          <w:spacing w:val="-14"/>
        </w:rPr>
        <w:t>任意大的；不管直径多大，半径总是直径的二分之一，半径之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半总是半径的二分之一，直径的四分之一。乾坤圈的内孔直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径等于太极圈即太极图的直径，外圆直径比</w:t>
      </w:r>
      <w:r>
        <w:rPr>
          <w:rFonts w:ascii="SimSun" w:hAnsi="SimSun" w:eastAsia="SimSun" w:cs="SimSun"/>
          <w:sz w:val="31"/>
          <w:szCs w:val="31"/>
          <w:spacing w:val="-3"/>
        </w:rPr>
        <w:t>太极圈即太极图 </w:t>
      </w:r>
      <w:r>
        <w:rPr>
          <w:rFonts w:ascii="SimSun" w:hAnsi="SimSun" w:eastAsia="SimSun" w:cs="SimSun"/>
          <w:sz w:val="31"/>
          <w:szCs w:val="31"/>
          <w:spacing w:val="-13"/>
        </w:rPr>
        <w:t>的直径大半倍，半径自然也是大半倍。来氏的</w:t>
      </w:r>
      <w:r>
        <w:rPr>
          <w:rFonts w:ascii="SimSun" w:hAnsi="SimSun" w:eastAsia="SimSun" w:cs="SimSun"/>
          <w:sz w:val="31"/>
          <w:szCs w:val="31"/>
          <w:spacing w:val="-14"/>
        </w:rPr>
        <w:t>圆图，由于不知 </w:t>
      </w:r>
      <w:r>
        <w:rPr>
          <w:rFonts w:ascii="SimSun" w:hAnsi="SimSun" w:eastAsia="SimSun" w:cs="SimSun"/>
          <w:sz w:val="31"/>
          <w:szCs w:val="31"/>
          <w:spacing w:val="-13"/>
        </w:rPr>
        <w:t>此理，所以没有这样的直径、半径比例，表现</w:t>
      </w:r>
      <w:r>
        <w:rPr>
          <w:rFonts w:ascii="SimSun" w:hAnsi="SimSun" w:eastAsia="SimSun" w:cs="SimSun"/>
          <w:sz w:val="31"/>
          <w:szCs w:val="31"/>
          <w:spacing w:val="-14"/>
        </w:rPr>
        <w:t>不出易理是太极 </w:t>
      </w:r>
      <w:r>
        <w:rPr>
          <w:rFonts w:ascii="SimSun" w:hAnsi="SimSun" w:eastAsia="SimSun" w:cs="SimSun"/>
          <w:sz w:val="31"/>
          <w:szCs w:val="31"/>
          <w:spacing w:val="-13"/>
        </w:rPr>
        <w:t>一分为二成两仪，两仪一分为二成四象，四象</w:t>
      </w:r>
      <w:r>
        <w:rPr>
          <w:rFonts w:ascii="SimSun" w:hAnsi="SimSun" w:eastAsia="SimSun" w:cs="SimSun"/>
          <w:sz w:val="31"/>
          <w:szCs w:val="31"/>
          <w:spacing w:val="-14"/>
        </w:rPr>
        <w:t>一分二成八卦的 </w:t>
      </w:r>
      <w:r>
        <w:rPr>
          <w:rFonts w:ascii="SimSun" w:hAnsi="SimSun" w:eastAsia="SimSun" w:cs="SimSun"/>
          <w:sz w:val="31"/>
          <w:szCs w:val="31"/>
          <w:spacing w:val="-2"/>
        </w:rPr>
        <w:t>道理来，这是圆图的第一个不足之处。圆图</w:t>
      </w:r>
      <w:r>
        <w:rPr>
          <w:rFonts w:ascii="SimSun" w:hAnsi="SimSun" w:eastAsia="SimSun" w:cs="SimSun"/>
          <w:sz w:val="31"/>
          <w:szCs w:val="31"/>
          <w:spacing w:val="-3"/>
        </w:rPr>
        <w:t>的另一个不足之 </w:t>
      </w:r>
      <w:r>
        <w:rPr>
          <w:rFonts w:ascii="SimSun" w:hAnsi="SimSun" w:eastAsia="SimSun" w:cs="SimSun"/>
          <w:sz w:val="31"/>
          <w:szCs w:val="31"/>
          <w:spacing w:val="-2"/>
        </w:rPr>
        <w:t>处是阴阳变化的方向反了。所谓阴阳头，是</w:t>
      </w:r>
      <w:r>
        <w:rPr>
          <w:rFonts w:ascii="SimSun" w:hAnsi="SimSun" w:eastAsia="SimSun" w:cs="SimSun"/>
          <w:sz w:val="31"/>
          <w:szCs w:val="31"/>
          <w:spacing w:val="-3"/>
        </w:rPr>
        <w:t>表示阴阳的发展 </w:t>
      </w:r>
      <w:r>
        <w:rPr>
          <w:rFonts w:ascii="SimSun" w:hAnsi="SimSun" w:eastAsia="SimSun" w:cs="SimSun"/>
          <w:sz w:val="31"/>
          <w:szCs w:val="31"/>
          <w:spacing w:val="-24"/>
        </w:rPr>
        <w:t>方向的，阴阳的发展方向是从北向东、从东向南，从南向西，从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西向北的。这和在北半球看太阳的运行方向是一致的，这个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方向就叫顺，反之为逆。所谓阴阳尾，是表示</w:t>
      </w:r>
      <w:r>
        <w:rPr>
          <w:rFonts w:ascii="SimSun" w:hAnsi="SimSun" w:eastAsia="SimSun" w:cs="SimSun"/>
          <w:sz w:val="31"/>
          <w:szCs w:val="31"/>
          <w:spacing w:val="-14"/>
        </w:rPr>
        <w:t>阴阳的生出方向 </w:t>
      </w:r>
      <w:r>
        <w:rPr>
          <w:rFonts w:ascii="SimSun" w:hAnsi="SimSun" w:eastAsia="SimSun" w:cs="SimSun"/>
          <w:sz w:val="31"/>
          <w:szCs w:val="31"/>
          <w:spacing w:val="-13"/>
        </w:rPr>
        <w:t>的，阴阳始生于外，收藏于内，从这个意义上</w:t>
      </w:r>
      <w:r>
        <w:rPr>
          <w:rFonts w:ascii="SimSun" w:hAnsi="SimSun" w:eastAsia="SimSun" w:cs="SimSun"/>
          <w:sz w:val="31"/>
          <w:szCs w:val="31"/>
          <w:spacing w:val="-14"/>
        </w:rPr>
        <w:t>说，始生处才是 </w:t>
      </w:r>
      <w:r>
        <w:rPr>
          <w:rFonts w:ascii="SimSun" w:hAnsi="SimSun" w:eastAsia="SimSun" w:cs="SimSun"/>
          <w:sz w:val="31"/>
          <w:szCs w:val="31"/>
          <w:spacing w:val="-13"/>
        </w:rPr>
        <w:t>头，收藏处才是尾，阴阳尾反而成了阴阳头了</w:t>
      </w:r>
      <w:r>
        <w:rPr>
          <w:rFonts w:ascii="SimSun" w:hAnsi="SimSun" w:eastAsia="SimSun" w:cs="SimSun"/>
          <w:sz w:val="31"/>
          <w:szCs w:val="31"/>
          <w:spacing w:val="-14"/>
        </w:rPr>
        <w:t>，阴阳头反而成 </w:t>
      </w:r>
      <w:r>
        <w:rPr>
          <w:rFonts w:ascii="SimSun" w:hAnsi="SimSun" w:eastAsia="SimSun" w:cs="SimSun"/>
          <w:sz w:val="31"/>
          <w:szCs w:val="31"/>
          <w:spacing w:val="-25"/>
        </w:rPr>
        <w:t>了阴阳尾了，头为顺，尾为逆，顺逆也颠倒过来了，所以阴阳是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互为顺逆的。但阴阳始生于外，收藏于内的原</w:t>
      </w:r>
      <w:r>
        <w:rPr>
          <w:rFonts w:ascii="SimSun" w:hAnsi="SimSun" w:eastAsia="SimSun" w:cs="SimSun"/>
          <w:sz w:val="31"/>
          <w:szCs w:val="31"/>
          <w:spacing w:val="-14"/>
        </w:rPr>
        <w:t>理不能变，因为 </w:t>
      </w:r>
      <w:r>
        <w:rPr>
          <w:rFonts w:ascii="SimSun" w:hAnsi="SimSun" w:eastAsia="SimSun" w:cs="SimSun"/>
          <w:sz w:val="31"/>
          <w:szCs w:val="31"/>
          <w:spacing w:val="-13"/>
        </w:rPr>
        <w:t>在外可见者为阳，在内不见者为阴，表现在外</w:t>
      </w:r>
      <w:r>
        <w:rPr>
          <w:rFonts w:ascii="SimSun" w:hAnsi="SimSun" w:eastAsia="SimSun" w:cs="SimSun"/>
          <w:sz w:val="31"/>
          <w:szCs w:val="31"/>
          <w:spacing w:val="-14"/>
        </w:rPr>
        <w:t>者为阳，隐藏在 </w:t>
      </w:r>
      <w:r>
        <w:rPr>
          <w:rFonts w:ascii="SimSun" w:hAnsi="SimSun" w:eastAsia="SimSun" w:cs="SimSun"/>
          <w:sz w:val="31"/>
          <w:szCs w:val="31"/>
          <w:spacing w:val="-20"/>
        </w:rPr>
        <w:t>内者为阴，阴阳两仪，除表示阴阳半年之外，也表示阴阳半日，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阳半日为白天，阴半日为黑夜。阴阳半年和</w:t>
      </w:r>
      <w:r>
        <w:rPr>
          <w:rFonts w:ascii="SimSun" w:hAnsi="SimSun" w:eastAsia="SimSun" w:cs="SimSun"/>
          <w:sz w:val="31"/>
          <w:szCs w:val="31"/>
          <w:spacing w:val="-3"/>
        </w:rPr>
        <w:t>阴阳半日都从卯 </w:t>
      </w:r>
      <w:r>
        <w:rPr>
          <w:rFonts w:ascii="SimSun" w:hAnsi="SimSun" w:eastAsia="SimSun" w:cs="SimSun"/>
          <w:sz w:val="31"/>
          <w:szCs w:val="31"/>
          <w:spacing w:val="-13"/>
        </w:rPr>
        <w:t>酉线平分，前后半年，前后半日，则从子午线</w:t>
      </w:r>
      <w:r>
        <w:rPr>
          <w:rFonts w:ascii="SimSun" w:hAnsi="SimSun" w:eastAsia="SimSun" w:cs="SimSun"/>
          <w:sz w:val="31"/>
          <w:szCs w:val="31"/>
          <w:spacing w:val="-14"/>
        </w:rPr>
        <w:t>平分。这种分法 </w:t>
      </w:r>
      <w:r>
        <w:rPr>
          <w:rFonts w:ascii="SimSun" w:hAnsi="SimSun" w:eastAsia="SimSun" w:cs="SimSun"/>
          <w:sz w:val="31"/>
          <w:szCs w:val="31"/>
          <w:spacing w:val="-13"/>
        </w:rPr>
        <w:t>也适用于月，阴阳半月从卯酉线平分，上弦月</w:t>
      </w:r>
      <w:r>
        <w:rPr>
          <w:rFonts w:ascii="SimSun" w:hAnsi="SimSun" w:eastAsia="SimSun" w:cs="SimSun"/>
          <w:sz w:val="31"/>
          <w:szCs w:val="31"/>
          <w:spacing w:val="-14"/>
        </w:rPr>
        <w:t>至下弦月为阳半 </w:t>
      </w:r>
      <w:r>
        <w:rPr>
          <w:rFonts w:ascii="SimSun" w:hAnsi="SimSun" w:eastAsia="SimSun" w:cs="SimSun"/>
          <w:sz w:val="31"/>
          <w:szCs w:val="31"/>
          <w:spacing w:val="-13"/>
        </w:rPr>
        <w:t>月，下弦月至上弦月为阴半月；前后半月从子</w:t>
      </w:r>
      <w:r>
        <w:rPr>
          <w:rFonts w:ascii="SimSun" w:hAnsi="SimSun" w:eastAsia="SimSun" w:cs="SimSun"/>
          <w:sz w:val="31"/>
          <w:szCs w:val="31"/>
          <w:spacing w:val="-14"/>
        </w:rPr>
        <w:t>午线平分，朔至 </w:t>
      </w:r>
      <w:r>
        <w:rPr>
          <w:rFonts w:ascii="SimSun" w:hAnsi="SimSun" w:eastAsia="SimSun" w:cs="SimSun"/>
          <w:sz w:val="31"/>
          <w:szCs w:val="31"/>
          <w:spacing w:val="-13"/>
        </w:rPr>
        <w:t>望为前半月，望至晦为后半月。地球绕日公转并自转，在古人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的视觉中是太阳在天上从东向南向西运行，然</w:t>
      </w:r>
      <w:r>
        <w:rPr>
          <w:rFonts w:ascii="SimSun" w:hAnsi="SimSun" w:eastAsia="SimSun" w:cs="SimSun"/>
          <w:sz w:val="31"/>
          <w:szCs w:val="31"/>
          <w:spacing w:val="-14"/>
        </w:rPr>
        <w:t>后落入地下，第 </w:t>
      </w:r>
      <w:r>
        <w:rPr>
          <w:rFonts w:ascii="SimSun" w:hAnsi="SimSun" w:eastAsia="SimSun" w:cs="SimSun"/>
          <w:sz w:val="31"/>
          <w:szCs w:val="31"/>
          <w:spacing w:val="-13"/>
        </w:rPr>
        <w:t>二天再从东方升起，照样运行。在运行中，夏天偏南较少，故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23"/>
        </w:rPr>
        <w:t>天热；冬</w:t>
      </w:r>
      <w:r>
        <w:rPr>
          <w:rFonts w:ascii="SimSun" w:hAnsi="SimSun" w:eastAsia="SimSun" w:cs="SimSun"/>
          <w:sz w:val="31"/>
          <w:szCs w:val="31"/>
          <w:spacing w:val="-23"/>
        </w:rPr>
        <w:t>天偏南较多，故天冷；春秋偏南不少不多，居其</w:t>
      </w:r>
      <w:r>
        <w:rPr>
          <w:rFonts w:ascii="SimSun" w:hAnsi="SimSun" w:eastAsia="SimSun" w:cs="SimSun"/>
          <w:sz w:val="31"/>
          <w:szCs w:val="31"/>
          <w:spacing w:val="-24"/>
        </w:rPr>
        <w:t>中，故</w:t>
      </w:r>
    </w:p>
    <w:p>
      <w:pPr>
        <w:spacing w:line="272" w:lineRule="auto"/>
        <w:sectPr>
          <w:headerReference w:type="default" r:id="rId595"/>
          <w:pgSz w:w="11900" w:h="16840"/>
          <w:pgMar w:top="2149" w:right="1785" w:bottom="400" w:left="1619" w:header="171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right="25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天不冷不热，温暖平和。月绕地球公转并自转，在古人的视觉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中也是月亮从东向南向西运行，然后落入地下，</w:t>
      </w:r>
      <w:r>
        <w:rPr>
          <w:rFonts w:ascii="SimSun" w:hAnsi="SimSun" w:eastAsia="SimSun" w:cs="SimSun"/>
          <w:sz w:val="31"/>
          <w:szCs w:val="31"/>
          <w:spacing w:val="-14"/>
        </w:rPr>
        <w:t>第二天从东方 </w:t>
      </w:r>
      <w:r>
        <w:rPr>
          <w:rFonts w:ascii="SimSun" w:hAnsi="SimSun" w:eastAsia="SimSun" w:cs="SimSun"/>
          <w:sz w:val="31"/>
          <w:szCs w:val="31"/>
          <w:spacing w:val="-12"/>
        </w:rPr>
        <w:t>升起，照样运行。不过，在运行中和太阳不一样，升至</w:t>
      </w:r>
      <w:r>
        <w:rPr>
          <w:rFonts w:ascii="SimSun" w:hAnsi="SimSun" w:eastAsia="SimSun" w:cs="SimSun"/>
          <w:sz w:val="31"/>
          <w:szCs w:val="31"/>
          <w:spacing w:val="-13"/>
        </w:rPr>
        <w:t>地上和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落入地下的时间不像太阳那样前后变化不大，</w:t>
      </w:r>
      <w:r>
        <w:rPr>
          <w:rFonts w:ascii="SimSun" w:hAnsi="SimSun" w:eastAsia="SimSun" w:cs="SimSun"/>
          <w:sz w:val="31"/>
          <w:szCs w:val="31"/>
          <w:spacing w:val="-3"/>
        </w:rPr>
        <w:t>总是卯酉时前 </w:t>
      </w:r>
      <w:r>
        <w:rPr>
          <w:rFonts w:ascii="SimSun" w:hAnsi="SimSun" w:eastAsia="SimSun" w:cs="SimSun"/>
          <w:sz w:val="31"/>
          <w:szCs w:val="31"/>
          <w:spacing w:val="-12"/>
        </w:rPr>
        <w:t>后；而是朔日几乎和太阳同在卯时升起，同在酉时落下，所以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夜间没有月亮；初七、八，太阳已至中天午时，月亮才从东方升 </w:t>
      </w:r>
      <w:r>
        <w:rPr>
          <w:rFonts w:ascii="SimSun" w:hAnsi="SimSun" w:eastAsia="SimSun" w:cs="SimSun"/>
          <w:sz w:val="31"/>
          <w:szCs w:val="31"/>
          <w:spacing w:val="-23"/>
        </w:rPr>
        <w:t>起，故月亮向西一半圆，向东一半缺，为上弦月；望日，太阳已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至西方酉时，月亮才从东方升起，故月亮全圆，</w:t>
      </w:r>
      <w:r>
        <w:rPr>
          <w:rFonts w:ascii="SimSun" w:hAnsi="SimSun" w:eastAsia="SimSun" w:cs="SimSun"/>
          <w:sz w:val="31"/>
          <w:szCs w:val="31"/>
          <w:spacing w:val="-14"/>
        </w:rPr>
        <w:t>为满月；二十 </w:t>
      </w:r>
      <w:r>
        <w:rPr>
          <w:rFonts w:ascii="SimSun" w:hAnsi="SimSun" w:eastAsia="SimSun" w:cs="SimSun"/>
          <w:sz w:val="31"/>
          <w:szCs w:val="31"/>
          <w:spacing w:val="-24"/>
        </w:rPr>
        <w:t>二、三，太阳已落下三个时辰已到子时，月亮才从东方升起，故 </w:t>
      </w:r>
      <w:r>
        <w:rPr>
          <w:rFonts w:ascii="SimSun" w:hAnsi="SimSun" w:eastAsia="SimSun" w:cs="SimSun"/>
          <w:sz w:val="31"/>
          <w:szCs w:val="31"/>
          <w:spacing w:val="-14"/>
        </w:rPr>
        <w:t>月亮向东一半圆，向西一半缺，为下弦月；晦日(月末)又几乎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和太阳同在卯时升起，同在酉时落下，所以夜间没有月亮。远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古人经过长期观察，有心人就会用当时可以想出的办法作记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录，如插签画道记日数，照月画形记圆缺等。智慧很高的远古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人就可以根据这些现象想象地球是个圆的，人在地球的这一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面，看不见地球的那一面，这一面有太阳，那一面就没有太阳；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这一面有月亮，那一面就没有月亮；这一面有</w:t>
      </w:r>
      <w:r>
        <w:rPr>
          <w:rFonts w:ascii="SimSun" w:hAnsi="SimSun" w:eastAsia="SimSun" w:cs="SimSun"/>
          <w:sz w:val="31"/>
          <w:szCs w:val="31"/>
          <w:spacing w:val="-13"/>
        </w:rPr>
        <w:t>太阳和月亮，那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一面就没有太阳和月亮。这一面是白天，那一面就是黑夜；这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一面是黑夜，那一面就是白天；白天观察到的现象，到了黑夜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就可以验证。那时只有语言，没有文字，只有简单的图画，没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有复杂的图画，有语言就能思维，能思维就有想象</w:t>
      </w:r>
      <w:r>
        <w:rPr>
          <w:rFonts w:ascii="SimSun" w:hAnsi="SimSun" w:eastAsia="SimSun" w:cs="SimSun"/>
          <w:sz w:val="31"/>
          <w:szCs w:val="31"/>
          <w:spacing w:val="-13"/>
        </w:rPr>
        <w:t>和联想，想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象和联想的成果，用语言表达给别人，别人没有同样的</w:t>
      </w:r>
      <w:r>
        <w:rPr>
          <w:rFonts w:ascii="SimSun" w:hAnsi="SimSun" w:eastAsia="SimSun" w:cs="SimSun"/>
          <w:sz w:val="31"/>
          <w:szCs w:val="31"/>
          <w:spacing w:val="-13"/>
        </w:rPr>
        <w:t>想象和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联想，就很难明白，特别没有见到过的想象和联想，就更难明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白，于是就用做模型的方法来使别人明白，太极系统模型就是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在这种背景上产生的。所以说先有具体性事物，后有模仿性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图画；先有抽象性模型，后有抽象性图画；简而言之，即先有实 </w:t>
      </w:r>
      <w:r>
        <w:rPr>
          <w:rFonts w:ascii="SimSun" w:hAnsi="SimSun" w:eastAsia="SimSun" w:cs="SimSun"/>
          <w:sz w:val="31"/>
          <w:szCs w:val="31"/>
          <w:spacing w:val="-11"/>
        </w:rPr>
        <w:t>物后有图画，先有模型后有图画，因为实物也</w:t>
      </w:r>
      <w:r>
        <w:rPr>
          <w:rFonts w:ascii="SimSun" w:hAnsi="SimSun" w:eastAsia="SimSun" w:cs="SimSun"/>
          <w:sz w:val="31"/>
          <w:szCs w:val="31"/>
          <w:spacing w:val="-12"/>
        </w:rPr>
        <w:t>是模型，模型也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是实物；实物有自然的和人造的，模型则是人造的有特殊用途</w:t>
      </w:r>
    </w:p>
    <w:p>
      <w:pPr>
        <w:spacing w:line="266" w:lineRule="auto"/>
        <w:sectPr>
          <w:headerReference w:type="default" r:id="rId596"/>
          <w:pgSz w:w="11900" w:h="16840"/>
          <w:pgMar w:top="2140" w:right="1785" w:bottom="400" w:left="1720" w:header="175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59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2"/>
        </w:rPr>
        <w:t>的实物。太极系统模型，</w:t>
      </w:r>
      <w:r>
        <w:rPr>
          <w:rFonts w:ascii="SimSun" w:hAnsi="SimSun" w:eastAsia="SimSun" w:cs="SimSun"/>
          <w:sz w:val="31"/>
          <w:szCs w:val="31"/>
          <w:spacing w:val="9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一是太极球、二是太极圈、三是乾坤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圈。流传下来的太极图，是太极球和太极圈的重</w:t>
      </w:r>
      <w:r>
        <w:rPr>
          <w:rFonts w:ascii="SimSun" w:hAnsi="SimSun" w:eastAsia="SimSun" w:cs="SimSun"/>
          <w:sz w:val="31"/>
          <w:szCs w:val="31"/>
          <w:spacing w:val="-14"/>
        </w:rPr>
        <w:t>合图，不包含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乾坤圈，所以乾坤圈没有流传下图来。来氏圆图，和乾</w:t>
      </w:r>
      <w:r>
        <w:rPr>
          <w:rFonts w:ascii="SimSun" w:hAnsi="SimSun" w:eastAsia="SimSun" w:cs="SimSun"/>
          <w:sz w:val="31"/>
          <w:szCs w:val="31"/>
          <w:spacing w:val="-13"/>
        </w:rPr>
        <w:t>坤圈相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似，只是比例不合，方向反了而已，因此，可以叫乾坤圈</w:t>
      </w:r>
      <w:r>
        <w:rPr>
          <w:rFonts w:ascii="SimSun" w:hAnsi="SimSun" w:eastAsia="SimSun" w:cs="SimSun"/>
          <w:sz w:val="31"/>
          <w:szCs w:val="31"/>
          <w:spacing w:val="-24"/>
        </w:rPr>
        <w:t>图。有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了乾坤圈图，八卦的次序方位就清楚了，因为八卦符号和乾坤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圈的阴阳变化是一致的。乾坤圈图画得正确，就能表现出八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卦符号的次序方位来。来氏圆图只要翻转过来，就是接近正 </w:t>
      </w:r>
      <w:r>
        <w:rPr>
          <w:rFonts w:ascii="SimSun" w:hAnsi="SimSun" w:eastAsia="SimSun" w:cs="SimSun"/>
          <w:sz w:val="31"/>
          <w:szCs w:val="31"/>
          <w:spacing w:val="-1"/>
        </w:rPr>
        <w:t>确的乾坤圈图了。按乾坤圈阴阳变化确定的八卦符号次序方 </w:t>
      </w:r>
      <w:r>
        <w:rPr>
          <w:rFonts w:ascii="SimSun" w:hAnsi="SimSun" w:eastAsia="SimSun" w:cs="SimSun"/>
          <w:sz w:val="31"/>
          <w:szCs w:val="31"/>
          <w:spacing w:val="-1"/>
        </w:rPr>
        <w:t>位自然是按符号重出法重出的八卦次序方位，数自然是二分 </w:t>
      </w:r>
      <w:r>
        <w:rPr>
          <w:rFonts w:ascii="SimSun" w:hAnsi="SimSun" w:eastAsia="SimSun" w:cs="SimSun"/>
          <w:sz w:val="31"/>
          <w:szCs w:val="31"/>
          <w:spacing w:val="-13"/>
        </w:rPr>
        <w:t>制数。用二进制数，按二进制数排列符号次序方位，自然就要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5"/>
          <w:w w:val="98"/>
        </w:rPr>
        <w:t>坎、震易位，离、巽易位，变成震、坎、兑、乾，巽、离、艮、坤的次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序。二进制数始于0、终于7,数的次序就是坤0、震1、坎2、兑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3、艮4、离5、巽6、乾7了。六十四卦中八经卦的二进制数，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就是坤0、震9、坎18、兑27、艮36</w:t>
      </w:r>
      <w:r>
        <w:rPr>
          <w:rFonts w:ascii="SimSun" w:hAnsi="SimSun" w:eastAsia="SimSun" w:cs="SimSun"/>
          <w:sz w:val="31"/>
          <w:szCs w:val="31"/>
          <w:spacing w:val="-6"/>
        </w:rPr>
        <w:t>、离45、巽54、乾63,保持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乾、坤在子午线正位上，其余六个经卦的位置都不在正位上，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但移动不大，所以还能大体上反映大自然的阴阳变化的有序 </w:t>
      </w:r>
      <w:r>
        <w:rPr>
          <w:rFonts w:ascii="SimSun" w:hAnsi="SimSun" w:eastAsia="SimSun" w:cs="SimSun"/>
          <w:sz w:val="31"/>
          <w:szCs w:val="31"/>
          <w:spacing w:val="-2"/>
        </w:rPr>
        <w:t>性和基本规律。这是二进制数用在易学中必须这样排列；反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过来说，易学中用的二进制数必须这样确定。这也就是互相 </w:t>
      </w:r>
      <w:r>
        <w:rPr>
          <w:rFonts w:ascii="SimSun" w:hAnsi="SimSun" w:eastAsia="SimSun" w:cs="SimSun"/>
          <w:sz w:val="31"/>
          <w:szCs w:val="31"/>
          <w:spacing w:val="-12"/>
        </w:rPr>
        <w:t>迁就，以成其理。来知德的圆图，把阴集中表现在左下方，阳 </w:t>
      </w:r>
      <w:r>
        <w:rPr>
          <w:rFonts w:ascii="SimSun" w:hAnsi="SimSun" w:eastAsia="SimSun" w:cs="SimSun"/>
          <w:sz w:val="31"/>
          <w:szCs w:val="31"/>
          <w:spacing w:val="-8"/>
        </w:rPr>
        <w:t>集中表现在右上方，似乎已经意识到陈抟的左离右坎不合理，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应当是左坎右离，所以他这样画，但他画的不是头屈尾张的太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极图，而是头伸尾张的乾坤圈图，头不向内藏而向外张，尾不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向外张而向内藏，是为什么呢?原来是因为他和陈抟一样，以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内为下以外为上倒看符号，所以阴阳变化旋转方向是反</w:t>
      </w:r>
      <w:r>
        <w:rPr>
          <w:rFonts w:ascii="SimSun" w:hAnsi="SimSun" w:eastAsia="SimSun" w:cs="SimSun"/>
          <w:sz w:val="31"/>
          <w:szCs w:val="31"/>
          <w:spacing w:val="-14"/>
        </w:rPr>
        <w:t>的，头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就成了尾，尾就成了头。因此，在他看来，头是向内藏的</w:t>
      </w:r>
      <w:r>
        <w:rPr>
          <w:rFonts w:ascii="SimSun" w:hAnsi="SimSun" w:eastAsia="SimSun" w:cs="SimSun"/>
          <w:sz w:val="31"/>
          <w:szCs w:val="31"/>
          <w:spacing w:val="-24"/>
        </w:rPr>
        <w:t>，尾是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向外张的。他没有明确提出左离右坎不对，也没有明确主张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左坎右离才对，但他画的圆图却是阴居左下，阳居右上，</w:t>
      </w:r>
      <w:r>
        <w:rPr>
          <w:rFonts w:ascii="SimSun" w:hAnsi="SimSun" w:eastAsia="SimSun" w:cs="SimSun"/>
          <w:sz w:val="31"/>
          <w:szCs w:val="31"/>
          <w:spacing w:val="-13"/>
        </w:rPr>
        <w:t>已经</w:t>
      </w:r>
    </w:p>
    <w:p>
      <w:pPr>
        <w:spacing w:line="272" w:lineRule="auto"/>
        <w:sectPr>
          <w:headerReference w:type="default" r:id="rId597"/>
          <w:pgSz w:w="11900" w:h="16840"/>
          <w:pgMar w:top="2140" w:right="1785" w:bottom="400" w:left="1579" w:header="172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6" w:lineRule="auto"/>
        <w:rPr/>
      </w:pPr>
      <w:r>
        <w:drawing>
          <wp:anchor distT="0" distB="0" distL="0" distR="0" simplePos="0" relativeHeight="256198656" behindDoc="1" locked="0" layoutInCell="0" allowOverlap="1">
            <wp:simplePos x="0" y="0"/>
            <wp:positionH relativeFrom="page">
              <wp:posOffset>1993933</wp:posOffset>
            </wp:positionH>
            <wp:positionV relativeFrom="page">
              <wp:posOffset>5664187</wp:posOffset>
            </wp:positionV>
            <wp:extent cx="1485834" cy="711217"/>
            <wp:effectExtent l="0" t="0" r="0" b="0"/>
            <wp:wrapNone/>
            <wp:docPr id="1188" name="IM 1188"/>
            <wp:cNvGraphicFramePr/>
            <a:graphic>
              <a:graphicData uri="http://schemas.openxmlformats.org/drawingml/2006/picture">
                <pic:pic>
                  <pic:nvPicPr>
                    <pic:cNvPr id="1188" name="IM 1188"/>
                    <pic:cNvPicPr/>
                  </pic:nvPicPr>
                  <pic:blipFill>
                    <a:blip r:embed="rId5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5834" cy="7112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6199680" behindDoc="0" locked="0" layoutInCell="0" allowOverlap="1">
            <wp:simplePos x="0" y="0"/>
            <wp:positionH relativeFrom="page">
              <wp:posOffset>3676615</wp:posOffset>
            </wp:positionH>
            <wp:positionV relativeFrom="page">
              <wp:posOffset>5689637</wp:posOffset>
            </wp:positionV>
            <wp:extent cx="1422435" cy="311071"/>
            <wp:effectExtent l="0" t="0" r="0" b="0"/>
            <wp:wrapNone/>
            <wp:docPr id="1190" name="IM 1190"/>
            <wp:cNvGraphicFramePr/>
            <a:graphic>
              <a:graphicData uri="http://schemas.openxmlformats.org/drawingml/2006/picture">
                <pic:pic>
                  <pic:nvPicPr>
                    <pic:cNvPr id="1190" name="IM 1190"/>
                    <pic:cNvPicPr/>
                  </pic:nvPicPr>
                  <pic:blipFill>
                    <a:blip r:embed="rId6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2435" cy="311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6200704" behindDoc="0" locked="0" layoutInCell="0" allowOverlap="1">
            <wp:simplePos x="0" y="0"/>
            <wp:positionH relativeFrom="page">
              <wp:posOffset>3670267</wp:posOffset>
            </wp:positionH>
            <wp:positionV relativeFrom="page">
              <wp:posOffset>6064227</wp:posOffset>
            </wp:positionV>
            <wp:extent cx="1327148" cy="330212"/>
            <wp:effectExtent l="0" t="0" r="0" b="0"/>
            <wp:wrapNone/>
            <wp:docPr id="1192" name="IM 1192"/>
            <wp:cNvGraphicFramePr/>
            <a:graphic>
              <a:graphicData uri="http://schemas.openxmlformats.org/drawingml/2006/picture">
                <pic:pic>
                  <pic:nvPicPr>
                    <pic:cNvPr id="1192" name="IM 1192"/>
                    <pic:cNvPicPr/>
                  </pic:nvPicPr>
                  <pic:blipFill>
                    <a:blip r:embed="rId6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148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89" w:right="59" w:firstLine="69"/>
        <w:spacing w:before="94" w:line="293" w:lineRule="auto"/>
        <w:jc w:val="both"/>
        <w:rPr>
          <w:rFonts w:ascii="SimSun" w:hAnsi="SimSun" w:eastAsia="SimSun" w:cs="SimSun"/>
          <w:sz w:val="29"/>
          <w:szCs w:val="29"/>
        </w:rPr>
      </w:pPr>
      <w:bookmarkStart w:name="bookmark98" w:id="95"/>
      <w:bookmarkEnd w:id="95"/>
      <w:r>
        <w:rPr>
          <w:rFonts w:ascii="SimSun" w:hAnsi="SimSun" w:eastAsia="SimSun" w:cs="SimSun"/>
          <w:sz w:val="29"/>
          <w:szCs w:val="29"/>
          <w:spacing w:val="17"/>
        </w:rPr>
        <w:t>表明了他的意向。这个意向，对于二进制数符号排列次序方 </w:t>
      </w:r>
      <w:r>
        <w:rPr>
          <w:rFonts w:ascii="SimSun" w:hAnsi="SimSun" w:eastAsia="SimSun" w:cs="SimSun"/>
          <w:sz w:val="29"/>
          <w:szCs w:val="29"/>
          <w:spacing w:val="26"/>
        </w:rPr>
        <w:t>位是有意义的。近来有用二进制数全面解释易学的专著,由</w:t>
      </w:r>
      <w:r>
        <w:rPr>
          <w:rFonts w:ascii="SimSun" w:hAnsi="SimSun" w:eastAsia="SimSun" w:cs="SimSun"/>
          <w:sz w:val="29"/>
          <w:szCs w:val="29"/>
          <w:spacing w:val="1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9"/>
        </w:rPr>
        <w:t>于该书全按陈抟的伏羲八卦、六十四卦次序方位图排列符号 </w:t>
      </w:r>
      <w:r>
        <w:rPr>
          <w:rFonts w:ascii="SimSun" w:hAnsi="SimSun" w:eastAsia="SimSun" w:cs="SimSun"/>
          <w:sz w:val="29"/>
          <w:szCs w:val="29"/>
          <w:spacing w:val="12"/>
        </w:rPr>
        <w:t>和二进制数，故符号是倒着的，次序方向是反着的。坤为零，</w:t>
      </w:r>
      <w:r>
        <w:rPr>
          <w:rFonts w:ascii="SimSun" w:hAnsi="SimSun" w:eastAsia="SimSun" w:cs="SimSun"/>
          <w:sz w:val="29"/>
          <w:szCs w:val="29"/>
          <w:spacing w:val="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8"/>
        </w:rPr>
        <w:t>复应为一、该书却剥为一；师应为二，该书却</w:t>
      </w:r>
      <w:r>
        <w:rPr>
          <w:rFonts w:ascii="SimSun" w:hAnsi="SimSun" w:eastAsia="SimSun" w:cs="SimSun"/>
          <w:sz w:val="29"/>
          <w:szCs w:val="29"/>
          <w:spacing w:val="7"/>
        </w:rPr>
        <w:t>比为二；临应为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3"/>
        </w:rPr>
        <w:t>三，该书却观为三；谦应为四，该书却豫为四。其所以如此，就</w:t>
      </w:r>
      <w:r>
        <w:rPr>
          <w:rFonts w:ascii="SimSun" w:hAnsi="SimSun" w:eastAsia="SimSun" w:cs="SimSun"/>
          <w:sz w:val="29"/>
          <w:szCs w:val="29"/>
          <w:spacing w:val="8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2"/>
        </w:rPr>
        <w:t>是符号是倒置的，故上位为第一位，依次往下为第二、三、四、</w:t>
      </w:r>
      <w:r>
        <w:rPr>
          <w:rFonts w:ascii="SimSun" w:hAnsi="SimSun" w:eastAsia="SimSun" w:cs="SimSun"/>
          <w:sz w:val="29"/>
          <w:szCs w:val="29"/>
          <w:spacing w:val="1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"/>
        </w:rPr>
        <w:t>五</w:t>
      </w:r>
      <w:r>
        <w:rPr>
          <w:rFonts w:ascii="SimSun" w:hAnsi="SimSun" w:eastAsia="SimSun" w:cs="SimSun"/>
          <w:sz w:val="29"/>
          <w:szCs w:val="29"/>
          <w:spacing w:val="-62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"/>
        </w:rPr>
        <w:t>、六位。按易理，从来都是下位为第一位，依次往上为第</w:t>
      </w:r>
      <w:r>
        <w:rPr>
          <w:rFonts w:ascii="SimSun" w:hAnsi="SimSun" w:eastAsia="SimSun" w:cs="SimSun"/>
          <w:sz w:val="29"/>
          <w:szCs w:val="29"/>
          <w:spacing w:val="-2"/>
        </w:rPr>
        <w:t>二、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-14"/>
        </w:rPr>
        <w:t>三、四、五、六位，故下位爻为初爻，依次往上为二爻、三爻、四</w:t>
      </w:r>
      <w:r>
        <w:rPr>
          <w:rFonts w:ascii="SimSun" w:hAnsi="SimSun" w:eastAsia="SimSun" w:cs="SimSun"/>
          <w:sz w:val="29"/>
          <w:szCs w:val="29"/>
          <w:spacing w:val="7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-12"/>
        </w:rPr>
        <w:t>交、五爻、上爻。这在《周易》中是统一的</w:t>
      </w:r>
      <w:r>
        <w:rPr>
          <w:rFonts w:ascii="SimSun" w:hAnsi="SimSun" w:eastAsia="SimSun" w:cs="SimSun"/>
          <w:sz w:val="29"/>
          <w:szCs w:val="29"/>
          <w:spacing w:val="-13"/>
        </w:rPr>
        <w:t>，非常明白的，即使用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18"/>
        </w:rPr>
        <w:t>二进制数也不会将符号颠倒过来。用二进制数也不需要颠倒</w:t>
      </w:r>
      <w:r>
        <w:rPr>
          <w:rFonts w:ascii="SimSun" w:hAnsi="SimSun" w:eastAsia="SimSun" w:cs="SimSun"/>
          <w:sz w:val="29"/>
          <w:szCs w:val="29"/>
          <w:spacing w:val="5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7"/>
        </w:rPr>
        <w:t>过来，而且不颠倒过来更符合二进制数的表示法，为什么要倒</w:t>
      </w:r>
      <w:r>
        <w:rPr>
          <w:rFonts w:ascii="SimSun" w:hAnsi="SimSun" w:eastAsia="SimSun" w:cs="SimSun"/>
          <w:sz w:val="29"/>
          <w:szCs w:val="2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23"/>
        </w:rPr>
        <w:t>看符号，离开圆周排列、作直线排列时又颠倒过来呢?请看</w:t>
      </w:r>
      <w:r>
        <w:rPr>
          <w:rFonts w:ascii="SimSun" w:hAnsi="SimSun" w:eastAsia="SimSun" w:cs="SimSun"/>
          <w:sz w:val="29"/>
          <w:szCs w:val="29"/>
          <w:spacing w:val="9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2"/>
        </w:rPr>
        <w:t>复、剥二卦的二进制数表示：</w:t>
      </w:r>
    </w:p>
    <w:p>
      <w:pPr>
        <w:ind w:left="709"/>
        <w:spacing w:before="113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22"/>
        </w:rPr>
        <w:t>复卦：</w:t>
      </w:r>
    </w:p>
    <w:p>
      <w:pPr>
        <w:ind w:left="689"/>
        <w:spacing w:before="253" w:line="222" w:lineRule="auto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-6"/>
        </w:rPr>
        <w:t>剥卦：</w:t>
      </w:r>
    </w:p>
    <w:p>
      <w:pPr>
        <w:ind w:left="679"/>
        <w:spacing w:before="230" w:line="46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8"/>
          <w:position w:val="12"/>
        </w:rPr>
        <w:t>前者是按易学符号通例表示法，后者是该书表示法。二</w:t>
      </w:r>
    </w:p>
    <w:p>
      <w:pPr>
        <w:ind w:left="79"/>
        <w:spacing w:before="1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-4"/>
        </w:rPr>
        <w:t>者相较，何对何错，请读者自断。</w:t>
      </w:r>
    </w:p>
    <w:p>
      <w:pPr>
        <w:pStyle w:val="BodyText"/>
        <w:spacing w:line="459" w:lineRule="auto"/>
        <w:rPr/>
      </w:pPr>
      <w:r/>
    </w:p>
    <w:p>
      <w:pPr>
        <w:ind w:left="760"/>
        <w:spacing w:before="111" w:line="222" w:lineRule="auto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z w:val="34"/>
          <w:szCs w:val="34"/>
          <w:spacing w:val="11"/>
        </w:rPr>
        <w:t>(二)陈抟为何不按二进制定数</w:t>
      </w:r>
    </w:p>
    <w:p>
      <w:pPr>
        <w:pStyle w:val="BodyText"/>
        <w:spacing w:line="465" w:lineRule="auto"/>
        <w:rPr/>
      </w:pPr>
      <w:r/>
    </w:p>
    <w:p>
      <w:pPr>
        <w:ind w:right="300" w:firstLine="659"/>
        <w:spacing w:before="95" w:line="301" w:lineRule="auto"/>
        <w:jc w:val="both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7"/>
        </w:rPr>
        <w:t>陈抟既已排列出了二进制数的符号次序，形成了二进制</w:t>
      </w:r>
      <w:r>
        <w:rPr>
          <w:rFonts w:ascii="SimSun" w:hAnsi="SimSun" w:eastAsia="SimSun" w:cs="SimSun"/>
          <w:sz w:val="29"/>
          <w:szCs w:val="29"/>
          <w:spacing w:val="15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25"/>
        </w:rPr>
        <w:t>数系统，为何不按二进制定其数呢?因为古代不</w:t>
      </w:r>
      <w:r>
        <w:rPr>
          <w:rFonts w:ascii="SimSun" w:hAnsi="SimSun" w:eastAsia="SimSun" w:cs="SimSun"/>
          <w:sz w:val="29"/>
          <w:szCs w:val="29"/>
          <w:spacing w:val="24"/>
        </w:rPr>
        <w:t>曾有过二进</w:t>
      </w:r>
      <w:r>
        <w:rPr>
          <w:rFonts w:ascii="SimSun" w:hAnsi="SimSun" w:eastAsia="SimSun" w:cs="SimSun"/>
          <w:sz w:val="29"/>
          <w:szCs w:val="29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7"/>
        </w:rPr>
        <w:t>制记数法，最早最原始的记数法，是画道摆子记数，有一个画</w:t>
      </w:r>
      <w:r>
        <w:rPr>
          <w:rFonts w:ascii="SimSun" w:hAnsi="SimSun" w:eastAsia="SimSun" w:cs="SimSun"/>
          <w:sz w:val="29"/>
          <w:szCs w:val="29"/>
          <w:spacing w:val="3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18"/>
        </w:rPr>
        <w:t>一道或摆一子，有多少个就画多少道或摆多少子。</w:t>
      </w:r>
      <w:r>
        <w:rPr>
          <w:rFonts w:ascii="SimSun" w:hAnsi="SimSun" w:eastAsia="SimSun" w:cs="SimSun"/>
          <w:sz w:val="29"/>
          <w:szCs w:val="29"/>
          <w:spacing w:val="17"/>
        </w:rPr>
        <w:t>其次才是</w:t>
      </w:r>
    </w:p>
    <w:p>
      <w:pPr>
        <w:spacing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</w:rPr>
        <w:t>结绳记数法，因为画道只能在原处画，摆子只能在原处摆，道</w:t>
      </w:r>
    </w:p>
    <w:p>
      <w:pPr>
        <w:spacing w:line="219" w:lineRule="auto"/>
        <w:sectPr>
          <w:headerReference w:type="default" r:id="rId598"/>
          <w:pgSz w:w="11900" w:h="16840"/>
          <w:pgMar w:top="2069" w:right="1785" w:bottom="400" w:left="1770" w:header="1679" w:footer="0" w:gutter="0"/>
        </w:sectPr>
        <w:rPr>
          <w:rFonts w:ascii="SimSun" w:hAnsi="SimSun" w:eastAsia="SimSun" w:cs="SimSun"/>
          <w:sz w:val="29"/>
          <w:szCs w:val="29"/>
        </w:rPr>
      </w:pPr>
    </w:p>
    <w:p>
      <w:pPr>
        <w:ind w:right="209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99" w:id="96"/>
      <w:bookmarkEnd w:id="96"/>
      <w:r>
        <w:rPr>
          <w:rFonts w:ascii="SimSun" w:hAnsi="SimSun" w:eastAsia="SimSun" w:cs="SimSun"/>
          <w:sz w:val="31"/>
          <w:szCs w:val="31"/>
          <w:spacing w:val="-14"/>
        </w:rPr>
        <w:t>画在地面上不能移动，子摆在地面上能移动，</w:t>
      </w:r>
      <w:r>
        <w:rPr>
          <w:rFonts w:ascii="SimSun" w:hAnsi="SimSun" w:eastAsia="SimSun" w:cs="SimSun"/>
          <w:sz w:val="31"/>
          <w:szCs w:val="31"/>
          <w:spacing w:val="-15"/>
        </w:rPr>
        <w:t>但多了就不便移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动，改为结绳就方便多了。再次才是符号记数</w:t>
      </w:r>
      <w:r>
        <w:rPr>
          <w:rFonts w:ascii="SimSun" w:hAnsi="SimSun" w:eastAsia="SimSun" w:cs="SimSun"/>
          <w:sz w:val="31"/>
          <w:szCs w:val="31"/>
          <w:spacing w:val="-14"/>
        </w:rPr>
        <w:t>，最早最原始的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符号不外乎长道短道、大点小点、大圈小圈之类而已；道分直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折连断又是后来的事情了。至于用直折连断符号组合记数，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又是更后来的事情了。有人说古人识数不过三，那就要看是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什么时候的古人了，几十万年前的古人是这样，几万年前的古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人就不是这样了。识数多了，不便称说，才产生进位法。外国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的古人有过五进位制数，相当于中国古人的一五、二五</w:t>
      </w:r>
      <w:r>
        <w:rPr>
          <w:rFonts w:ascii="SimSun" w:hAnsi="SimSun" w:eastAsia="SimSun" w:cs="SimSun"/>
          <w:sz w:val="31"/>
          <w:szCs w:val="31"/>
          <w:spacing w:val="-20"/>
        </w:rPr>
        <w:t>、三五。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中国的古人在几万年前也许有过二进位制和五进位制记数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</w:rPr>
        <w:t>法，</w:t>
      </w:r>
      <w:r>
        <w:rPr>
          <w:rFonts w:ascii="SimSun" w:hAnsi="SimSun" w:eastAsia="SimSun" w:cs="SimSun"/>
          <w:sz w:val="31"/>
          <w:szCs w:val="31"/>
          <w:spacing w:val="-4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</w:rPr>
        <w:t>一对、二对， 一双、二双的说法可能是二进位制的遗存，</w:t>
      </w:r>
      <w:r>
        <w:rPr>
          <w:rFonts w:ascii="SimSun" w:hAnsi="SimSun" w:eastAsia="SimSun" w:cs="SimSun"/>
          <w:sz w:val="31"/>
          <w:szCs w:val="31"/>
          <w:spacing w:val="6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五、二五的说法可能是五进位制的遗存，但这样的进位制很快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就被十进位制取代了，因而没有形成法则，只留下了它们的遗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存说法。中国人使用十进位制的历史至少在</w:t>
      </w:r>
      <w:r>
        <w:rPr>
          <w:rFonts w:ascii="SimSun" w:hAnsi="SimSun" w:eastAsia="SimSun" w:cs="SimSun"/>
          <w:sz w:val="31"/>
          <w:szCs w:val="31"/>
          <w:spacing w:val="-3"/>
        </w:rPr>
        <w:t>一万年以上，过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九为一十，过九十有九为一百，过九百九十有九为一千，过九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千九百九十有九为一万，见于文字记载的历史已</w:t>
      </w:r>
      <w:r>
        <w:rPr>
          <w:rFonts w:ascii="SimSun" w:hAnsi="SimSun" w:eastAsia="SimSun" w:cs="SimSun"/>
          <w:sz w:val="31"/>
          <w:szCs w:val="31"/>
          <w:spacing w:val="-3"/>
        </w:rPr>
        <w:t>有三、四千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年。在语言中形成这些说法，由最初的少数人这样说，到全社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会都这样说，在氏族分立、交往甚少、山河阻隔、交通不</w:t>
      </w:r>
      <w:r>
        <w:rPr>
          <w:rFonts w:ascii="SimSun" w:hAnsi="SimSun" w:eastAsia="SimSun" w:cs="SimSun"/>
          <w:sz w:val="31"/>
          <w:szCs w:val="31"/>
          <w:spacing w:val="-25"/>
        </w:rPr>
        <w:t>便的古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代，没有几千年的过程是达不到的；达到了，还要等到造出文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字来，并成为统一的为全社会或至少是部分社会认可的文字，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才能有统一的文字记载，这个过程又至少是两、三千年，所以 </w:t>
      </w:r>
      <w:r>
        <w:rPr>
          <w:rFonts w:ascii="SimSun" w:hAnsi="SimSun" w:eastAsia="SimSun" w:cs="SimSun"/>
          <w:sz w:val="31"/>
          <w:szCs w:val="31"/>
          <w:spacing w:val="-22"/>
        </w:rPr>
        <w:t>说中国人使用十进位制数，至少在一万年以上。当然，</w:t>
      </w:r>
      <w:r>
        <w:rPr>
          <w:rFonts w:ascii="SimSun" w:hAnsi="SimSun" w:eastAsia="SimSun" w:cs="SimSun"/>
          <w:sz w:val="31"/>
          <w:szCs w:val="31"/>
          <w:spacing w:val="7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一开始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不会有千、万级，但只要有十、百级，十进位制就算确</w:t>
      </w:r>
      <w:r>
        <w:rPr>
          <w:rFonts w:ascii="SimSun" w:hAnsi="SimSun" w:eastAsia="SimSun" w:cs="SimSun"/>
          <w:sz w:val="31"/>
          <w:szCs w:val="31"/>
          <w:spacing w:val="-25"/>
        </w:rPr>
        <w:t>立了。在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没有记数文字以前，用阴阳符号记数，记的也是十进位制数。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何以证明记的是十迸位制数而不是二进位制、四进位制、八进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位制数呢?因为天地盘占卜器是比太极系统模</w:t>
      </w:r>
      <w:r>
        <w:rPr>
          <w:rFonts w:ascii="SimSun" w:hAnsi="SimSun" w:eastAsia="SimSun" w:cs="SimSun"/>
          <w:sz w:val="31"/>
          <w:szCs w:val="31"/>
          <w:spacing w:val="3"/>
        </w:rPr>
        <w:t>型稍晚，比土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圭测日稍早的东西，它已用至十数。它用点、圈</w:t>
      </w:r>
      <w:r>
        <w:rPr>
          <w:rFonts w:ascii="SimSun" w:hAnsi="SimSun" w:eastAsia="SimSun" w:cs="SimSun"/>
          <w:sz w:val="31"/>
          <w:szCs w:val="31"/>
          <w:spacing w:val="-3"/>
        </w:rPr>
        <w:t>表示一至十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数，说明它是从用实物记数到用符号记数的初级形式，比用阴</w:t>
      </w:r>
    </w:p>
    <w:p>
      <w:pPr>
        <w:spacing w:line="272" w:lineRule="auto"/>
        <w:sectPr>
          <w:headerReference w:type="default" r:id="rId602"/>
          <w:pgSz w:w="11900" w:h="16840"/>
          <w:pgMar w:top="2099" w:right="1785" w:bottom="400" w:left="1760" w:header="166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ind w:right="40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阳组合符号还初级，所以它的产生要比阴阳组</w:t>
      </w:r>
      <w:r>
        <w:rPr>
          <w:rFonts w:ascii="SimSun" w:hAnsi="SimSun" w:eastAsia="SimSun" w:cs="SimSun"/>
          <w:sz w:val="31"/>
          <w:szCs w:val="31"/>
          <w:spacing w:val="-3"/>
        </w:rPr>
        <w:t>合符号早。它 </w:t>
      </w:r>
      <w:r>
        <w:rPr>
          <w:rFonts w:ascii="SimSun" w:hAnsi="SimSun" w:eastAsia="SimSun" w:cs="SimSun"/>
          <w:sz w:val="31"/>
          <w:szCs w:val="31"/>
          <w:spacing w:val="-14"/>
        </w:rPr>
        <w:t>已记至十数，说明十进位制数已在语言中形成了，只是没有文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字而已。二进位制数在古代可能有过，但对数的简说简记意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义不大，只比画道：点点、画圈记数少用一半符号，称说也</w:t>
      </w:r>
      <w:r>
        <w:rPr>
          <w:rFonts w:ascii="SimSun" w:hAnsi="SimSun" w:eastAsia="SimSun" w:cs="SimSun"/>
          <w:sz w:val="31"/>
          <w:szCs w:val="31"/>
          <w:spacing w:val="-27"/>
        </w:rPr>
        <w:t>不简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便多少，所以很快就被五进位制取代，五进位制</w:t>
      </w:r>
      <w:r>
        <w:rPr>
          <w:rFonts w:ascii="SimSun" w:hAnsi="SimSun" w:eastAsia="SimSun" w:cs="SimSun"/>
          <w:sz w:val="31"/>
          <w:szCs w:val="31"/>
          <w:spacing w:val="-14"/>
        </w:rPr>
        <w:t>又很快被十进 </w:t>
      </w:r>
      <w:r>
        <w:rPr>
          <w:rFonts w:ascii="SimSun" w:hAnsi="SimSun" w:eastAsia="SimSun" w:cs="SimSun"/>
          <w:sz w:val="31"/>
          <w:szCs w:val="31"/>
          <w:spacing w:val="-9"/>
        </w:rPr>
        <w:t>位制取代，因此，十进位制确立很早。中国除十进位制之外，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还有十二进位制，如一年零三个月等于十五个月为十二进位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制；还有十六进位制，如一斤零五两等于二十一两为十六</w:t>
      </w:r>
      <w:r>
        <w:rPr>
          <w:rFonts w:ascii="SimSun" w:hAnsi="SimSun" w:eastAsia="SimSun" w:cs="SimSun"/>
          <w:sz w:val="31"/>
          <w:szCs w:val="31"/>
          <w:spacing w:val="-15"/>
        </w:rPr>
        <w:t>进位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制；还有三十进位制，如一月零八天等于38天为三十进位制；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还有六十进位制，如一甲子又十二年等于七十二年为六十进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位制；还有三百六十进位制，如一年零二十天等于380天为三 </w:t>
      </w:r>
      <w:r>
        <w:rPr>
          <w:rFonts w:ascii="SimSun" w:hAnsi="SimSun" w:eastAsia="SimSun" w:cs="SimSun"/>
          <w:sz w:val="31"/>
          <w:szCs w:val="31"/>
          <w:spacing w:val="-14"/>
        </w:rPr>
        <w:t>百六十进位制。年不计闰余，月不计大小，都以十整数的倍数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计算，说明它是以十进位制为基础的进位制，都是十进位制变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通进位法，只有不以十整数为基础的进位制</w:t>
      </w:r>
      <w:r>
        <w:rPr>
          <w:rFonts w:ascii="SimSun" w:hAnsi="SimSun" w:eastAsia="SimSun" w:cs="SimSun"/>
          <w:sz w:val="31"/>
          <w:szCs w:val="31"/>
          <w:spacing w:val="-15"/>
        </w:rPr>
        <w:t>，才不是十进位制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的范围。外国有百进位制，如公尺；千进位制，如公里等等，也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是十进位制的范围。古人放弃了的，早已失传了的二进位制，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为什么后人还要发明它呢?这是设计机械计算器的需要。按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二的连次方设计齿轮大小和齿数，转动齿轮，在各级齿轮</w:t>
      </w:r>
      <w:r>
        <w:rPr>
          <w:rFonts w:ascii="SimSun" w:hAnsi="SimSun" w:eastAsia="SimSun" w:cs="SimSun"/>
          <w:sz w:val="31"/>
          <w:szCs w:val="31"/>
          <w:spacing w:val="-15"/>
        </w:rPr>
        <w:t>的连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转盘上显示十进位制数的加、减、乘、除结果的读数；后来又按 </w:t>
      </w:r>
      <w:r>
        <w:rPr>
          <w:rFonts w:ascii="SimSun" w:hAnsi="SimSun" w:eastAsia="SimSun" w:cs="SimSun"/>
          <w:sz w:val="31"/>
          <w:szCs w:val="31"/>
          <w:spacing w:val="-14"/>
        </w:rPr>
        <w:t>这种方法设计电子计算机，就成为电脑的二进制数学，能将数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学中的各种运算方式转换成二进制数运算方式</w:t>
      </w:r>
      <w:r>
        <w:rPr>
          <w:rFonts w:ascii="SimSun" w:hAnsi="SimSun" w:eastAsia="SimSun" w:cs="SimSun"/>
          <w:sz w:val="31"/>
          <w:szCs w:val="31"/>
          <w:spacing w:val="-3"/>
        </w:rPr>
        <w:t>，得出十进制 </w:t>
      </w:r>
      <w:r>
        <w:rPr>
          <w:rFonts w:ascii="SimSun" w:hAnsi="SimSun" w:eastAsia="SimSun" w:cs="SimSun"/>
          <w:sz w:val="31"/>
          <w:szCs w:val="31"/>
          <w:spacing w:val="-14"/>
        </w:rPr>
        <w:t>数的结果。因此，二进制数是适用于机器或电脑运算、识别的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数，不是适用于人运算、识别的数，因为人的思维不像机器或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电脑那样按照严格的程序进行，机器不必说，以电脑论，电脑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的元件和电路是由人设计安装的，程序是由人编</w:t>
      </w:r>
      <w:r>
        <w:rPr>
          <w:rFonts w:ascii="SimSun" w:hAnsi="SimSun" w:eastAsia="SimSun" w:cs="SimSun"/>
          <w:sz w:val="31"/>
          <w:szCs w:val="31"/>
          <w:spacing w:val="-14"/>
        </w:rPr>
        <w:t>制确定的，因 </w:t>
      </w:r>
      <w:r>
        <w:rPr>
          <w:rFonts w:ascii="SimSun" w:hAnsi="SimSun" w:eastAsia="SimSun" w:cs="SimSun"/>
          <w:sz w:val="31"/>
          <w:szCs w:val="31"/>
          <w:spacing w:val="-14"/>
        </w:rPr>
        <w:t>而是有限的和有数的；人的大脑究竟有多少个神经元，每个神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经元和其他神经元间究竟有少个神经通路，至今还没有人查</w:t>
      </w:r>
    </w:p>
    <w:p>
      <w:pPr>
        <w:spacing w:line="266" w:lineRule="auto"/>
        <w:sectPr>
          <w:headerReference w:type="default" r:id="rId603"/>
          <w:pgSz w:w="11900" w:h="16840"/>
          <w:pgMar w:top="2140" w:right="1785" w:bottom="400" w:left="1569" w:header="17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77"/>
        <w:spacing w:before="340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00" w:id="97"/>
      <w:bookmarkEnd w:id="97"/>
      <w:r>
        <w:rPr>
          <w:rFonts w:ascii="SimSun" w:hAnsi="SimSun" w:eastAsia="SimSun" w:cs="SimSun"/>
          <w:sz w:val="31"/>
          <w:szCs w:val="31"/>
          <w:spacing w:val="-12"/>
        </w:rPr>
        <w:t>清过，从目前还无法查清这一点说，就可以认为是</w:t>
      </w:r>
      <w:r>
        <w:rPr>
          <w:rFonts w:ascii="SimSun" w:hAnsi="SimSun" w:eastAsia="SimSun" w:cs="SimSun"/>
          <w:sz w:val="31"/>
          <w:szCs w:val="31"/>
          <w:spacing w:val="-13"/>
        </w:rPr>
        <w:t>无限的和无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数的多。但将来查清了，就不是无限的和无数的多了，而是有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限的和有数的多了。即使是有限的和有数的多，也肯定比人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设计的电脑的元件和通路多得多，所以人的思维过程常有超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越程序超越常规的现象发生，也就是所谓顿悟现象。有些顿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悟使你不知他是怎样顿悟了的，即不知他是经</w:t>
      </w:r>
      <w:r>
        <w:rPr>
          <w:rFonts w:ascii="SimSun" w:hAnsi="SimSun" w:eastAsia="SimSun" w:cs="SimSun"/>
          <w:sz w:val="31"/>
          <w:szCs w:val="31"/>
          <w:spacing w:val="-3"/>
        </w:rPr>
        <w:t>过什么程序什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么常规顿悟了的，于是就认为这是超越，其实未必是超越，只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是还不知其通路而已。电脑是以电子的速度传递运算的，程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序是固定的，不管怎样复杂漫长的程序，它都可以在瞬间内完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成，并得出结果。而人脑的通路太多，究竟按哪个通路去思考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才对，就有试想过程和犹豫过程，因而不如电脑快速准确。但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电脑如果程序设计要它出一个错误结果，它就准出一个错误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结果，它绝不会自己改为正确结果，而人就能自己改为正确结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果，所以它就不如人了。而人的顿悟，其速度之快，又有些是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电脑所不及的。人对二进制数的按部就班地积一至万的识别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运算方式是没有耐心去适应的，人可以从一直接想到一万、十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万、百万、千万、万万，万万一变而为亿，又从一亿直接想到十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9"/>
        </w:rPr>
        <w:t>亿、百亿、千亿、万亿、十万亿、百万亿、千万亿、万万亿，这个速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度是按程序运算的电脑无法赶上的。人对现代电脑使用的二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进制数的称说，也不是按二进制数称说，而是按十进制数或十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进制数的某种方式称说表达的。例如：六十四的二进制数是</w:t>
      </w:r>
    </w:p>
    <w:p>
      <w:pPr>
        <w:ind w:right="279"/>
        <w:spacing w:before="287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8"/>
        </w:rPr>
        <w:t>1000000,人们不会照念一个1六个0,也不会说成一百万，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6"/>
        </w:rPr>
        <w:t>只能说成六十四或二的六次方，写成64或2</w:t>
      </w:r>
      <w:r>
        <w:rPr>
          <w:rFonts w:ascii="Calibri" w:hAnsi="Calibri" w:eastAsia="Calibri" w:cs="Calibri"/>
          <w:sz w:val="31"/>
          <w:szCs w:val="31"/>
          <w:spacing w:val="16"/>
        </w:rPr>
        <w:t>⁶</w:t>
      </w:r>
      <w:r>
        <w:rPr>
          <w:rFonts w:ascii="SimSun" w:hAnsi="SimSun" w:eastAsia="SimSun" w:cs="SimSun"/>
          <w:sz w:val="31"/>
          <w:szCs w:val="31"/>
          <w:spacing w:val="16"/>
        </w:rPr>
        <w:t>,即使用汉字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写也只是六十四，也简单明了得多。所以，二进制数，特别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是大数，不适用于人的思维方式和语言文字表达，即使古代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有过萌芽式的二进制数，也不会发展成二进制数学，因为古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代没有机械计算器和电子计算机，用不着它；现代有了设计</w:t>
      </w:r>
    </w:p>
    <w:p>
      <w:pPr>
        <w:spacing w:line="265" w:lineRule="auto"/>
        <w:sectPr>
          <w:headerReference w:type="default" r:id="rId604"/>
          <w:pgSz w:w="11900" w:h="16840"/>
          <w:pgMar w:top="2069" w:right="1785" w:bottom="400" w:left="1690" w:header="16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1" w:right="354"/>
        <w:spacing w:before="307" w:line="260" w:lineRule="auto"/>
        <w:jc w:val="both"/>
        <w:rPr>
          <w:rFonts w:ascii="SimSun" w:hAnsi="SimSun" w:eastAsia="SimSun" w:cs="SimSun"/>
          <w:sz w:val="32"/>
          <w:szCs w:val="32"/>
        </w:rPr>
      </w:pPr>
      <w:r>
        <w:pict>
          <v:shape id="_x0000_s74" style="position:absolute;margin-left:117.151pt;margin-top:625.033pt;mso-position-vertical-relative:page;mso-position-horizontal-relative:page;width:17.4pt;height:63.8pt;z-index:256250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王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4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三 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1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25"/>
                      <w:szCs w:val="25"/>
                      <w:spacing w:val="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1"/>
                    </w:rPr>
                    <w:t>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6249856" behindDoc="0" locked="0" layoutInCell="0" allowOverlap="1">
            <wp:simplePos x="0" y="0"/>
            <wp:positionH relativeFrom="page">
              <wp:posOffset>2984515</wp:posOffset>
            </wp:positionH>
            <wp:positionV relativeFrom="page">
              <wp:posOffset>6972291</wp:posOffset>
            </wp:positionV>
            <wp:extent cx="571497" cy="6350"/>
            <wp:effectExtent l="0" t="0" r="0" b="0"/>
            <wp:wrapNone/>
            <wp:docPr id="1202" name="IM 1202"/>
            <wp:cNvGraphicFramePr/>
            <a:graphic>
              <a:graphicData uri="http://schemas.openxmlformats.org/drawingml/2006/picture">
                <pic:pic>
                  <pic:nvPicPr>
                    <pic:cNvPr id="1202" name="IM 1202"/>
                    <pic:cNvPicPr/>
                  </pic:nvPicPr>
                  <pic:blipFill>
                    <a:blip r:embed="rId6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149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6248832" behindDoc="0" locked="0" layoutInCell="0" allowOverlap="1">
            <wp:simplePos x="0" y="0"/>
            <wp:positionH relativeFrom="page">
              <wp:posOffset>4051265</wp:posOffset>
            </wp:positionH>
            <wp:positionV relativeFrom="page">
              <wp:posOffset>7962948</wp:posOffset>
            </wp:positionV>
            <wp:extent cx="654090" cy="812805"/>
            <wp:effectExtent l="0" t="0" r="0" b="0"/>
            <wp:wrapNone/>
            <wp:docPr id="1204" name="IM 1204"/>
            <wp:cNvGraphicFramePr/>
            <a:graphic>
              <a:graphicData uri="http://schemas.openxmlformats.org/drawingml/2006/picture">
                <pic:pic>
                  <pic:nvPicPr>
                    <pic:cNvPr id="1204" name="IM 1204"/>
                    <pic:cNvPicPr/>
                  </pic:nvPicPr>
                  <pic:blipFill>
                    <a:blip r:embed="rId6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54090" cy="812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1" w:id="98"/>
      <w:bookmarkEnd w:id="98"/>
      <w:r>
        <w:rPr>
          <w:rFonts w:ascii="SimSun" w:hAnsi="SimSun" w:eastAsia="SimSun" w:cs="SimSun"/>
          <w:sz w:val="32"/>
          <w:szCs w:val="32"/>
          <w:spacing w:val="1"/>
        </w:rPr>
        <w:t>机械计算器和电子计算机的可能和要求，才</w:t>
      </w:r>
      <w:r>
        <w:rPr>
          <w:rFonts w:ascii="SimSun" w:hAnsi="SimSun" w:eastAsia="SimSun" w:cs="SimSun"/>
          <w:sz w:val="32"/>
          <w:szCs w:val="32"/>
        </w:rPr>
        <w:t>会有人又想到 </w:t>
      </w:r>
      <w:r>
        <w:rPr>
          <w:rFonts w:ascii="SimSun" w:hAnsi="SimSun" w:eastAsia="SimSun" w:cs="SimSun"/>
          <w:sz w:val="32"/>
          <w:szCs w:val="32"/>
          <w:spacing w:val="-11"/>
        </w:rPr>
        <w:t>它、发明它，并使它发展成可以将任何数理都转换成</w:t>
      </w:r>
      <w:r>
        <w:rPr>
          <w:rFonts w:ascii="SimSun" w:hAnsi="SimSun" w:eastAsia="SimSun" w:cs="SimSun"/>
          <w:sz w:val="32"/>
          <w:szCs w:val="32"/>
          <w:spacing w:val="-12"/>
        </w:rPr>
        <w:t>二进制 </w:t>
      </w:r>
      <w:r>
        <w:rPr>
          <w:rFonts w:ascii="SimSun" w:hAnsi="SimSun" w:eastAsia="SimSun" w:cs="SimSun"/>
          <w:sz w:val="32"/>
          <w:szCs w:val="32"/>
          <w:spacing w:val="-6"/>
        </w:rPr>
        <w:t>数的二进制数学。古代的萌芽式二进制数，很早</w:t>
      </w:r>
      <w:r>
        <w:rPr>
          <w:rFonts w:ascii="SimSun" w:hAnsi="SimSun" w:eastAsia="SimSun" w:cs="SimSun"/>
          <w:sz w:val="32"/>
          <w:szCs w:val="32"/>
          <w:spacing w:val="-7"/>
        </w:rPr>
        <w:t>就夭折了，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语言文字中的遗存太少，无人想到古代曾经有过二进制数的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萌芽。所以，陈抟的头脑中不会有二进制数的概念，因而想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不到他自己排列出来的伏羲八卦、六十四卦符号次序合乎二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进制数的符号次序，就不能按二进制定数，而是按十进制定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数。下面分析一下二分制数和二进制数的对应关系。</w:t>
      </w:r>
    </w:p>
    <w:p>
      <w:pPr>
        <w:ind w:left="876"/>
        <w:spacing w:before="302" w:line="221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0"/>
        </w:rPr>
        <w:t>1.</w:t>
      </w:r>
      <w:r>
        <w:rPr>
          <w:rFonts w:ascii="SimSun" w:hAnsi="SimSun" w:eastAsia="SimSun" w:cs="SimSun"/>
          <w:sz w:val="32"/>
          <w:szCs w:val="32"/>
          <w:spacing w:val="-74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0"/>
        </w:rPr>
        <w:t>二分制数的相对互补系统平衡</w:t>
      </w:r>
    </w:p>
    <w:p>
      <w:pPr>
        <w:ind w:left="121" w:right="355" w:firstLine="740"/>
        <w:spacing w:before="311" w:line="258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二分制数和二进制数的符号统一起来，都是相</w:t>
      </w:r>
      <w:r>
        <w:rPr>
          <w:rFonts w:ascii="SimSun" w:hAnsi="SimSun" w:eastAsia="SimSun" w:cs="SimSun"/>
          <w:sz w:val="32"/>
          <w:szCs w:val="32"/>
          <w:spacing w:val="-13"/>
        </w:rPr>
        <w:t>对互补系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统平衡之数。这一点是无可怀疑的，可以做出合理的对应关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系图来证实。陈抟没有深入研究易学太极为上、</w:t>
      </w:r>
      <w:r>
        <w:rPr>
          <w:rFonts w:ascii="SimSun" w:hAnsi="SimSun" w:eastAsia="SimSun" w:cs="SimSun"/>
          <w:sz w:val="32"/>
          <w:szCs w:val="32"/>
          <w:spacing w:val="-7"/>
        </w:rPr>
        <w:t>中心为上、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内上外下之理，倒看八卦、六十四卦符号，所以把伏羲八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卦、六十四卦的十进制数定反了。如果不倒看符号，虽然数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不一样，但次序应是一致的。下面就作图比较验</w:t>
      </w:r>
      <w:r>
        <w:rPr>
          <w:rFonts w:ascii="SimSun" w:hAnsi="SimSun" w:eastAsia="SimSun" w:cs="SimSun"/>
          <w:sz w:val="32"/>
          <w:szCs w:val="32"/>
          <w:spacing w:val="-13"/>
        </w:rPr>
        <w:t>证。</w:t>
      </w:r>
    </w:p>
    <w:p>
      <w:pPr>
        <w:ind w:left="2105"/>
        <w:spacing w:before="9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1"/>
        </w:rPr>
        <w:t>八卦符号二进制符号三种数系统平衡</w:t>
      </w:r>
    </w:p>
    <w:p>
      <w:pPr>
        <w:ind w:left="585"/>
        <w:spacing w:before="61" w:line="22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  <w:position w:val="1"/>
        </w:rPr>
        <w:t>阴阳符号</w:t>
      </w:r>
      <w:r>
        <w:rPr>
          <w:rFonts w:ascii="SimSun" w:hAnsi="SimSun" w:eastAsia="SimSun" w:cs="SimSun"/>
          <w:sz w:val="25"/>
          <w:szCs w:val="25"/>
          <w:spacing w:val="92"/>
          <w:position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  <w:position w:val="1"/>
        </w:rPr>
        <w:t>二进制符号</w:t>
      </w:r>
      <w:r>
        <w:rPr>
          <w:rFonts w:ascii="SimSun" w:hAnsi="SimSun" w:eastAsia="SimSun" w:cs="SimSun"/>
          <w:sz w:val="25"/>
          <w:szCs w:val="25"/>
          <w:spacing w:val="97"/>
          <w:position w:val="1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  <w:position w:val="1"/>
        </w:rPr>
        <w:t>陈抟定数</w:t>
      </w:r>
      <w:r>
        <w:rPr>
          <w:rFonts w:ascii="SimSun" w:hAnsi="SimSun" w:eastAsia="SimSun" w:cs="SimSun"/>
          <w:sz w:val="25"/>
          <w:szCs w:val="25"/>
          <w:spacing w:val="-6"/>
          <w:position w:val="1"/>
        </w:rPr>
        <w:t xml:space="preserve">      </w:t>
      </w:r>
      <w:r>
        <w:rPr>
          <w:rFonts w:ascii="SimSun" w:hAnsi="SimSun" w:eastAsia="SimSun" w:cs="SimSun"/>
          <w:sz w:val="20"/>
          <w:szCs w:val="20"/>
          <w:spacing w:val="-6"/>
          <w:position w:val="-2"/>
        </w:rPr>
        <w:t>二进制数</w:t>
      </w:r>
      <w:r>
        <w:rPr>
          <w:rFonts w:ascii="SimSun" w:hAnsi="SimSun" w:eastAsia="SimSun" w:cs="SimSun"/>
          <w:sz w:val="20"/>
          <w:szCs w:val="20"/>
          <w:spacing w:val="1"/>
          <w:position w:val="-2"/>
        </w:rPr>
        <w:t xml:space="preserve">       </w:t>
      </w:r>
      <w:r>
        <w:rPr>
          <w:rFonts w:ascii="SimSun" w:hAnsi="SimSun" w:eastAsia="SimSun" w:cs="SimSun"/>
          <w:sz w:val="20"/>
          <w:szCs w:val="20"/>
          <w:spacing w:val="-6"/>
          <w:position w:val="-3"/>
        </w:rPr>
        <w:t>易</w:t>
      </w:r>
      <w:r>
        <w:rPr>
          <w:rFonts w:ascii="SimSun" w:hAnsi="SimSun" w:eastAsia="SimSun" w:cs="SimSun"/>
          <w:sz w:val="20"/>
          <w:szCs w:val="20"/>
          <w:spacing w:val="-37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-3"/>
        </w:rPr>
        <w:t>学</w:t>
      </w:r>
      <w:r>
        <w:rPr>
          <w:rFonts w:ascii="SimSun" w:hAnsi="SimSun" w:eastAsia="SimSun" w:cs="SimSun"/>
          <w:sz w:val="20"/>
          <w:szCs w:val="20"/>
          <w:spacing w:val="-44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-3"/>
        </w:rPr>
        <w:t>之</w:t>
      </w:r>
      <w:r>
        <w:rPr>
          <w:rFonts w:ascii="SimSun" w:hAnsi="SimSun" w:eastAsia="SimSun" w:cs="SimSun"/>
          <w:sz w:val="20"/>
          <w:szCs w:val="20"/>
          <w:spacing w:val="-44"/>
          <w:position w:val="-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  <w:position w:val="-3"/>
        </w:rPr>
        <w:t>数</w:t>
      </w:r>
    </w:p>
    <w:p>
      <w:pPr>
        <w:spacing w:before="83"/>
        <w:rPr/>
      </w:pPr>
      <w:r/>
    </w:p>
    <w:p>
      <w:pPr>
        <w:sectPr>
          <w:headerReference w:type="default" r:id="rId605"/>
          <w:pgSz w:w="11900" w:h="16840"/>
          <w:pgMar w:top="2119" w:right="1785" w:bottom="400" w:left="1478" w:header="1738" w:footer="0" w:gutter="0"/>
          <w:cols w:equalWidth="0" w:num="1">
            <w:col w:w="8637" w:space="0"/>
          </w:cols>
        </w:sectPr>
        <w:rPr/>
      </w:pPr>
    </w:p>
    <w:p>
      <w:pPr>
        <w:ind w:firstLine="1021"/>
        <w:spacing w:line="190" w:lineRule="exact"/>
        <w:rPr/>
      </w:pPr>
      <w:r>
        <w:rPr>
          <w:position w:val="-3"/>
        </w:rPr>
        <w:drawing>
          <wp:inline distT="0" distB="0" distL="0" distR="0">
            <wp:extent cx="235007" cy="120621"/>
            <wp:effectExtent l="0" t="0" r="0" b="0"/>
            <wp:docPr id="1206" name="IM 1206"/>
            <wp:cNvGraphicFramePr/>
            <a:graphic>
              <a:graphicData uri="http://schemas.openxmlformats.org/drawingml/2006/picture">
                <pic:pic>
                  <pic:nvPicPr>
                    <pic:cNvPr id="1206" name="IM 1206"/>
                    <pic:cNvPicPr/>
                  </pic:nvPicPr>
                  <pic:blipFill>
                    <a:blip r:embed="rId6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007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41"/>
        <w:spacing w:before="1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革</w:t>
      </w:r>
    </w:p>
    <w:p>
      <w:pPr>
        <w:ind w:left="951" w:right="247" w:firstLine="280"/>
        <w:spacing w:before="116" w:line="248" w:lineRule="auto"/>
        <w:rPr>
          <w:rFonts w:ascii="SimSun" w:hAnsi="SimSun" w:eastAsia="SimSun" w:cs="SimSun"/>
          <w:sz w:val="25"/>
          <w:szCs w:val="25"/>
        </w:rPr>
      </w:pPr>
      <w:r>
        <w:rPr>
          <w:rFonts w:ascii="Times New Roman" w:hAnsi="Times New Roman" w:eastAsia="Times New Roman" w:cs="Times New Roman"/>
          <w:sz w:val="25"/>
          <w:szCs w:val="25"/>
          <w:spacing w:val="-2"/>
          <w:w w:val="80"/>
        </w:rPr>
        <w:t>X</w:t>
      </w:r>
      <w:r>
        <w:rPr>
          <w:rFonts w:ascii="Times New Roman" w:hAnsi="Times New Roman" w:eastAsia="Times New Roman" w:cs="Times New Roma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</w:rPr>
        <w:t>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9"/>
        <w:spacing w:before="49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000</w:t>
      </w:r>
    </w:p>
    <w:p>
      <w:pPr>
        <w:ind w:left="29"/>
        <w:spacing w:before="19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001</w:t>
      </w:r>
    </w:p>
    <w:p>
      <w:pPr>
        <w:ind w:left="29"/>
        <w:spacing w:before="14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010</w:t>
      </w:r>
    </w:p>
    <w:p>
      <w:pPr>
        <w:ind w:left="29"/>
        <w:spacing w:before="1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2"/>
        </w:rPr>
        <w:t>011</w:t>
      </w:r>
    </w:p>
    <w:p>
      <w:pPr>
        <w:pStyle w:val="BodyText"/>
        <w:spacing w:line="429" w:lineRule="auto"/>
        <w:rPr/>
      </w:pPr>
      <w:r/>
    </w:p>
    <w:p>
      <w:pPr>
        <w:ind w:left="29"/>
        <w:spacing w:before="58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100</w:t>
      </w:r>
    </w:p>
    <w:p>
      <w:pPr>
        <w:ind w:left="29"/>
        <w:spacing w:before="1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101</w:t>
      </w:r>
    </w:p>
    <w:p>
      <w:pPr>
        <w:ind w:left="29"/>
        <w:spacing w:before="160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6"/>
        </w:rPr>
        <w:t>110</w:t>
      </w:r>
    </w:p>
    <w:p>
      <w:pPr>
        <w:spacing w:before="156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6"/>
        </w:rPr>
        <w:t>111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54"/>
        <w:spacing w:before="17" w:line="364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  <w:position w:val="12"/>
        </w:rPr>
        <w:t>坤八</w:t>
      </w:r>
    </w:p>
    <w:p>
      <w:pPr>
        <w:ind w:left="54"/>
        <w:spacing w:before="1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2"/>
        </w:rPr>
        <w:t>艮七</w:t>
      </w:r>
    </w:p>
    <w:p>
      <w:pPr>
        <w:ind w:left="54"/>
        <w:spacing w:before="76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</w:rPr>
        <w:t>坎六</w:t>
      </w:r>
    </w:p>
    <w:p>
      <w:pPr>
        <w:ind w:left="54"/>
        <w:spacing w:before="148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9"/>
        </w:rPr>
        <w:t>巽五</w:t>
      </w:r>
    </w:p>
    <w:p>
      <w:pPr>
        <w:pStyle w:val="BodyText"/>
        <w:spacing w:line="337" w:lineRule="auto"/>
        <w:rPr/>
      </w:pPr>
      <w:r/>
    </w:p>
    <w:p>
      <w:pPr>
        <w:ind w:left="54"/>
        <w:spacing w:before="65" w:line="36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  <w:position w:val="12"/>
        </w:rPr>
        <w:t>震四</w:t>
      </w:r>
    </w:p>
    <w:p>
      <w:pPr>
        <w:ind w:left="5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离三</w:t>
      </w:r>
    </w:p>
    <w:p>
      <w:pPr>
        <w:ind w:left="54"/>
        <w:spacing w:before="72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兑</w:t>
      </w:r>
    </w:p>
    <w:p>
      <w:pPr>
        <w:ind w:left="54"/>
        <w:spacing w:before="1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spacing w:before="69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1"/>
          <w:szCs w:val="21"/>
          <w:i/>
          <w:iCs/>
          <w:spacing w:val="-7"/>
        </w:rPr>
        <w:t>九九</w:t>
      </w:r>
      <w:r>
        <w:rPr>
          <w:rFonts w:ascii="SimSun" w:hAnsi="SimSun" w:eastAsia="SimSun" w:cs="SimSun"/>
          <w:sz w:val="21"/>
          <w:szCs w:val="21"/>
          <w:spacing w:val="29"/>
        </w:rPr>
        <w:t xml:space="preserve">   </w:t>
      </w:r>
      <w:r>
        <w:rPr>
          <w:rFonts w:ascii="SimSun" w:hAnsi="SimSun" w:eastAsia="SimSun" w:cs="SimSun"/>
          <w:sz w:val="20"/>
          <w:szCs w:val="20"/>
          <w:spacing w:val="-7"/>
          <w:position w:val="-1"/>
        </w:rPr>
        <w:t>九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9" w:line="1600" w:lineRule="exact"/>
        <w:rPr/>
      </w:pPr>
      <w:r>
        <w:rPr>
          <w:position w:val="-31"/>
        </w:rPr>
        <w:drawing>
          <wp:inline distT="0" distB="0" distL="0" distR="0">
            <wp:extent cx="1015971" cy="1015979"/>
            <wp:effectExtent l="0" t="0" r="0" b="0"/>
            <wp:docPr id="1208" name="IM 1208"/>
            <wp:cNvGraphicFramePr/>
            <a:graphic>
              <a:graphicData uri="http://schemas.openxmlformats.org/drawingml/2006/picture">
                <pic:pic>
                  <pic:nvPicPr>
                    <pic:cNvPr id="1208" name="IM 1208"/>
                    <pic:cNvPicPr/>
                  </pic:nvPicPr>
                  <pic:blipFill>
                    <a:blip r:embed="rId6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971" cy="101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"/>
        <w:spacing w:before="53" w:line="338" w:lineRule="exac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5"/>
          <w:position w:val="6"/>
        </w:rPr>
        <w:t>長4</w:t>
      </w:r>
    </w:p>
    <w:p>
      <w:pPr>
        <w:ind w:left="9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5"/>
        </w:rPr>
        <w:t>离5</w:t>
      </w:r>
    </w:p>
    <w:p>
      <w:pPr>
        <w:ind w:left="9"/>
        <w:spacing w:before="3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3"/>
        </w:rPr>
        <w:t>巽6</w:t>
      </w:r>
    </w:p>
    <w:p>
      <w:pPr>
        <w:ind w:left="9"/>
        <w:spacing w:before="46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4"/>
        </w:rPr>
        <w:t>乾7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9"/>
        <w:spacing w:before="117" w:line="36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4"/>
          <w:position w:val="12"/>
        </w:rPr>
        <w:t>坤六</w:t>
      </w:r>
    </w:p>
    <w:p>
      <w:pPr>
        <w:ind w:left="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震一</w:t>
      </w:r>
    </w:p>
    <w:p>
      <w:pPr>
        <w:ind w:left="29"/>
        <w:spacing w:before="93" w:line="22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3"/>
        </w:rPr>
        <w:t>坎五</w:t>
      </w:r>
    </w:p>
    <w:p>
      <w:pPr>
        <w:ind w:left="29"/>
        <w:spacing w:before="100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5"/>
        </w:rPr>
        <w:t>兑二</w:t>
      </w:r>
    </w:p>
    <w:p>
      <w:pPr>
        <w:pStyle w:val="BodyText"/>
        <w:spacing w:line="396" w:lineRule="auto"/>
        <w:rPr/>
      </w:pPr>
      <w:r/>
    </w:p>
    <w:p>
      <w:pPr>
        <w:ind w:left="29"/>
        <w:spacing w:before="65" w:line="308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7"/>
          <w:position w:val="7"/>
        </w:rPr>
        <w:t>良七</w:t>
      </w:r>
    </w:p>
    <w:p>
      <w:pPr>
        <w:ind w:left="29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离四</w:t>
      </w:r>
    </w:p>
    <w:p>
      <w:pPr>
        <w:spacing w:before="110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巽八</w:t>
      </w:r>
    </w:p>
    <w:p>
      <w:pPr>
        <w:ind w:left="29"/>
        <w:spacing w:before="114" w:line="1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乾三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spacing w:before="65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九</w:t>
      </w:r>
    </w:p>
    <w:p>
      <w:pPr>
        <w:spacing w:line="222" w:lineRule="auto"/>
        <w:sectPr>
          <w:type w:val="continuous"/>
          <w:pgSz w:w="11900" w:h="16840"/>
          <w:pgMar w:top="2119" w:right="1785" w:bottom="400" w:left="1478" w:header="1738" w:footer="0" w:gutter="0"/>
          <w:cols w:equalWidth="0" w:num="7">
            <w:col w:w="1622" w:space="100"/>
            <w:col w:w="720" w:space="25"/>
            <w:col w:w="720" w:space="0"/>
            <w:col w:w="1135" w:space="100"/>
            <w:col w:w="1730" w:space="100"/>
            <w:col w:w="1361" w:space="100"/>
            <w:col w:w="925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430" w:lineRule="auto"/>
        <w:rPr/>
      </w:pPr>
      <w:r/>
    </w:p>
    <w:p>
      <w:pPr>
        <w:spacing w:before="82" w:line="189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b/>
          <w:bCs/>
          <w:spacing w:val="-13"/>
        </w:rPr>
        <w:t>【注】相对互补系统平衡，就是阴阳符号阴阳数相对为一系统，没有阴阳不成</w:t>
      </w:r>
    </w:p>
    <w:p>
      <w:pPr>
        <w:spacing w:line="189" w:lineRule="auto"/>
        <w:sectPr>
          <w:type w:val="continuous"/>
          <w:pgSz w:w="11900" w:h="16840"/>
          <w:pgMar w:top="2119" w:right="1785" w:bottom="400" w:left="1478" w:header="1738" w:footer="0" w:gutter="0"/>
          <w:cols w:equalWidth="0" w:num="1">
            <w:col w:w="8637" w:space="0"/>
          </w:cols>
        </w:sectPr>
        <w:rPr>
          <w:rFonts w:ascii="FangSong" w:hAnsi="FangSong" w:eastAsia="FangSong" w:cs="FangSong"/>
          <w:sz w:val="25"/>
          <w:szCs w:val="25"/>
        </w:rPr>
      </w:pPr>
    </w:p>
    <w:p>
      <w:pPr>
        <w:pStyle w:val="BodyText"/>
        <w:spacing w:line="262" w:lineRule="auto"/>
        <w:rPr/>
      </w:pPr>
      <w:r/>
    </w:p>
    <w:p>
      <w:pPr>
        <w:ind w:left="805"/>
        <w:spacing w:before="75" w:line="420" w:lineRule="exac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9"/>
          <w:position w:val="14"/>
        </w:rPr>
        <w:t>系统，万物皆然。互补即相对符阴阳互补，相</w:t>
      </w:r>
      <w:r>
        <w:rPr>
          <w:rFonts w:ascii="SimSun" w:hAnsi="SimSun" w:eastAsia="SimSun" w:cs="SimSun"/>
          <w:sz w:val="23"/>
          <w:szCs w:val="23"/>
          <w:spacing w:val="8"/>
          <w:position w:val="14"/>
        </w:rPr>
        <w:t>对数多少互补，各得合数</w:t>
      </w:r>
    </w:p>
    <w:p>
      <w:pPr>
        <w:ind w:left="805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之平均数，系统各卦皆平衡。</w:t>
      </w:r>
    </w:p>
    <w:p>
      <w:pPr>
        <w:ind w:left="54" w:right="163" w:firstLine="750"/>
        <w:spacing w:before="133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4"/>
        </w:rPr>
        <w:t>上图阴阳符号是按陈抟伏羲八卦次序，即二进制符号次</w:t>
      </w:r>
      <w:r>
        <w:rPr>
          <w:rFonts w:ascii="SimSun" w:hAnsi="SimSun" w:eastAsia="SimSun" w:cs="SimSun"/>
          <w:sz w:val="32"/>
          <w:szCs w:val="32"/>
          <w:spacing w:val="1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序排列的。陈抟倒看符号，是在圆周排列中倒看，</w:t>
      </w:r>
      <w:r>
        <w:rPr>
          <w:rFonts w:ascii="SimSun" w:hAnsi="SimSun" w:eastAsia="SimSun" w:cs="SimSun"/>
          <w:sz w:val="32"/>
          <w:szCs w:val="32"/>
          <w:spacing w:val="-13"/>
        </w:rPr>
        <w:t>在他的伏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羲八卦次序图中也以太极在下，两仪在上，四象又在上，八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卦在更上倒置排列，所以在他的图上，震卦变成了良卦，兑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</w:rPr>
        <w:t>卦变成了巽卦，艮卦变成了震卦，巽卦变成了兑卦，只有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乾、坤、坎、离四卦不变。变了的卦，在离开他</w:t>
      </w:r>
      <w:r>
        <w:rPr>
          <w:rFonts w:ascii="SimSun" w:hAnsi="SimSun" w:eastAsia="SimSun" w:cs="SimSun"/>
          <w:sz w:val="32"/>
          <w:szCs w:val="32"/>
          <w:spacing w:val="-13"/>
        </w:rPr>
        <w:t>的圆周或直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线图时又倒过来和《周易》经文中的符号上下一致，使人难 </w:t>
      </w:r>
      <w:r>
        <w:rPr>
          <w:rFonts w:ascii="SimSun" w:hAnsi="SimSun" w:eastAsia="SimSun" w:cs="SimSun"/>
          <w:sz w:val="32"/>
          <w:szCs w:val="32"/>
          <w:spacing w:val="-12"/>
        </w:rPr>
        <w:t>以发现他的看法有什么不对之处，故至今仍有许多易学专家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按照他的理论和方法看八卦符号。他的这种理论和方法，</w:t>
      </w:r>
      <w:r>
        <w:rPr>
          <w:rFonts w:ascii="SimSun" w:hAnsi="SimSun" w:eastAsia="SimSun" w:cs="SimSun"/>
          <w:sz w:val="32"/>
          <w:szCs w:val="32"/>
          <w:spacing w:val="8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2"/>
        </w:rPr>
        <w:t>一 </w:t>
      </w:r>
      <w:r>
        <w:rPr>
          <w:rFonts w:ascii="SimSun" w:hAnsi="SimSun" w:eastAsia="SimSun" w:cs="SimSun"/>
          <w:sz w:val="32"/>
          <w:szCs w:val="32"/>
          <w:spacing w:val="-12"/>
        </w:rPr>
        <w:t>直贯彻至六十四卦，所以六十四卦中的复卦成了剥卦，剥卦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成了复卦；始卦成</w:t>
      </w:r>
      <w:r>
        <w:rPr>
          <w:rFonts w:ascii="KaiTi" w:hAnsi="KaiTi" w:eastAsia="KaiTi" w:cs="KaiTi"/>
          <w:sz w:val="32"/>
          <w:szCs w:val="32"/>
          <w:spacing w:val="-12"/>
        </w:rPr>
        <w:t>了夫卦，</w:t>
      </w:r>
      <w:r>
        <w:rPr>
          <w:rFonts w:ascii="SimSun" w:hAnsi="SimSun" w:eastAsia="SimSun" w:cs="SimSun"/>
          <w:sz w:val="32"/>
          <w:szCs w:val="32"/>
          <w:spacing w:val="-12"/>
        </w:rPr>
        <w:t>夫卦成了始卦，数的排</w:t>
      </w:r>
      <w:r>
        <w:rPr>
          <w:rFonts w:ascii="SimSun" w:hAnsi="SimSun" w:eastAsia="SimSun" w:cs="SimSun"/>
          <w:sz w:val="32"/>
          <w:szCs w:val="32"/>
          <w:spacing w:val="-13"/>
        </w:rPr>
        <w:t>列自然就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反了。把他的伏羲六十四卦方圆图的符号全部倒</w:t>
      </w:r>
      <w:r>
        <w:rPr>
          <w:rFonts w:ascii="SimSun" w:hAnsi="SimSun" w:eastAsia="SimSun" w:cs="SimSun"/>
          <w:sz w:val="32"/>
          <w:szCs w:val="32"/>
          <w:spacing w:val="-13"/>
        </w:rPr>
        <w:t>过来看，就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对了。符号倒过来看，数的排列次序仍然是反的，把图翻过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来看，就对了。八卦符号的倒过来看和图的翻过来看，可再</w:t>
      </w:r>
      <w:r>
        <w:rPr>
          <w:rFonts w:ascii="SimSun" w:hAnsi="SimSun" w:eastAsia="SimSun" w:cs="SimSun"/>
          <w:sz w:val="32"/>
          <w:szCs w:val="32"/>
          <w:spacing w:val="1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11"/>
        </w:rPr>
        <w:t>参阅附图42上下和附图43。用附图42上下和附图43的方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法，去看陈抟的伏羲六十四卦方圆图或改造陈抟</w:t>
      </w:r>
      <w:r>
        <w:rPr>
          <w:rFonts w:ascii="SimSun" w:hAnsi="SimSun" w:eastAsia="SimSun" w:cs="SimSun"/>
          <w:sz w:val="32"/>
          <w:szCs w:val="32"/>
          <w:spacing w:val="-13"/>
        </w:rPr>
        <w:t>的伏羲六十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四卦方圆图，实质问题就可以全部得到合理的解决</w:t>
      </w:r>
      <w:r>
        <w:rPr>
          <w:rFonts w:ascii="SimSun" w:hAnsi="SimSun" w:eastAsia="SimSun" w:cs="SimSun"/>
          <w:sz w:val="32"/>
          <w:szCs w:val="32"/>
          <w:spacing w:val="-13"/>
        </w:rPr>
        <w:t>。但还有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一个习惯问题需要解决，就是上南下北的习惯，应当改为现 </w:t>
      </w:r>
      <w:r>
        <w:rPr>
          <w:rFonts w:ascii="SimSun" w:hAnsi="SimSun" w:eastAsia="SimSun" w:cs="SimSun"/>
          <w:sz w:val="32"/>
          <w:szCs w:val="32"/>
          <w:spacing w:val="-16"/>
        </w:rPr>
        <w:t>代世界统一的上北下南的习惯。这个习惯一改，</w:t>
      </w:r>
      <w:r>
        <w:rPr>
          <w:rFonts w:ascii="SimSun" w:hAnsi="SimSun" w:eastAsia="SimSun" w:cs="SimSun"/>
          <w:sz w:val="32"/>
          <w:szCs w:val="32"/>
          <w:spacing w:val="-4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一切问题就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都合理解决了。</w:t>
      </w:r>
    </w:p>
    <w:p>
      <w:pPr>
        <w:pStyle w:val="BodyText"/>
        <w:spacing w:line="251" w:lineRule="auto"/>
        <w:rPr/>
      </w:pPr>
      <w:r/>
    </w:p>
    <w:p>
      <w:pPr>
        <w:ind w:left="689"/>
        <w:spacing w:before="104" w:line="223" w:lineRule="auto"/>
        <w:outlineLvl w:val="6"/>
        <w:rPr>
          <w:rFonts w:ascii="SimHei" w:hAnsi="SimHei" w:eastAsia="SimHei" w:cs="SimHei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b/>
          <w:bCs/>
          <w:spacing w:val="-12"/>
        </w:rPr>
        <w:t>2.</w:t>
      </w:r>
      <w:r>
        <w:rPr>
          <w:rFonts w:ascii="SimSun" w:hAnsi="SimSun" w:eastAsia="SimSun" w:cs="SimSun"/>
          <w:sz w:val="32"/>
          <w:szCs w:val="32"/>
          <w:spacing w:val="-37"/>
        </w:rPr>
        <w:t xml:space="preserve"> </w:t>
      </w:r>
      <w:r>
        <w:rPr>
          <w:rFonts w:ascii="SimHei" w:hAnsi="SimHei" w:eastAsia="SimHei" w:cs="SimHei"/>
          <w:sz w:val="32"/>
          <w:szCs w:val="32"/>
          <w:b/>
          <w:bCs/>
          <w:spacing w:val="-12"/>
        </w:rPr>
        <w:t>上南下北和上北下南的由来</w:t>
      </w:r>
    </w:p>
    <w:p>
      <w:pPr>
        <w:ind w:left="54" w:right="229" w:firstLine="649"/>
        <w:spacing w:before="336" w:line="250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上南下北，是生活在北半球的古代中国人观察太阳运行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轨道形成的习惯。面对太阳运行轨道，太阳</w:t>
      </w:r>
      <w:r>
        <w:rPr>
          <w:rFonts w:ascii="SimSun" w:hAnsi="SimSun" w:eastAsia="SimSun" w:cs="SimSun"/>
          <w:sz w:val="32"/>
          <w:szCs w:val="32"/>
          <w:spacing w:val="-13"/>
        </w:rPr>
        <w:t>从左方升起，运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行至中天正午在头顶上的正南方，再运行至右方落下，从白</w:t>
      </w:r>
    </w:p>
    <w:p>
      <w:pPr>
        <w:spacing w:line="250" w:lineRule="auto"/>
        <w:sectPr>
          <w:headerReference w:type="default" r:id="rId610"/>
          <w:pgSz w:w="11900" w:h="16840"/>
          <w:pgMar w:top="2060" w:right="1785" w:bottom="400" w:left="1785" w:header="165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right="410"/>
        <w:spacing w:before="328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天正午太阳在头顶上偏正南，就可以想象到黑夜正子太阳在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地底下偏正北，因此，日出的左方在春分秋分之时为正卯正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东，日落的右方在春分秋分之时为正酉正西；到</w:t>
      </w:r>
      <w:r>
        <w:rPr>
          <w:rFonts w:ascii="SimSun" w:hAnsi="SimSun" w:eastAsia="SimSun" w:cs="SimSun"/>
          <w:sz w:val="31"/>
          <w:szCs w:val="31"/>
          <w:spacing w:val="2"/>
        </w:rPr>
        <w:t>夏至之时，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日出于寅而落于戌，白天最长黑夜最短；到冬至之时，日出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于辰而落于申，白天最短黑夜最长；八卦的方位，乾在上位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正南，坤在下位正北，震在左位正东，巽在</w:t>
      </w:r>
      <w:r>
        <w:rPr>
          <w:rFonts w:ascii="SimSun" w:hAnsi="SimSun" w:eastAsia="SimSun" w:cs="SimSun"/>
          <w:sz w:val="31"/>
          <w:szCs w:val="31"/>
          <w:spacing w:val="-4"/>
        </w:rPr>
        <w:t>右位正西，坎在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左下东北，离在右上西南，兑在左上东南，艮在</w:t>
      </w:r>
      <w:r>
        <w:rPr>
          <w:rFonts w:ascii="SimSun" w:hAnsi="SimSun" w:eastAsia="SimSun" w:cs="SimSun"/>
          <w:sz w:val="31"/>
          <w:szCs w:val="31"/>
          <w:spacing w:val="2"/>
        </w:rPr>
        <w:t>右下西北；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和一年的春、夏、秋、冬四季，二分、二至、四立八节，十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二月等相应；和一天的午、夜、晨、昏四时，子、午、卯、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酉等十二时，阴、阳半日，前、后半天，上、下半夜等相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应。长期这样，就成为上南下北，左东右西的习惯。这是阴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阳家的习惯，逐渐扩展成中国人的习惯。中国人也有</w:t>
      </w:r>
      <w:r>
        <w:rPr>
          <w:rFonts w:ascii="SimSun" w:hAnsi="SimSun" w:eastAsia="SimSun" w:cs="SimSun"/>
          <w:sz w:val="31"/>
          <w:szCs w:val="31"/>
          <w:spacing w:val="-4"/>
        </w:rPr>
        <w:t>上北下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南、右东左西的习惯，不过那是天文家的习惯。天文家在夜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间观察星象，用观察日光阴阳变化的子午线区分左</w:t>
      </w:r>
      <w:r>
        <w:rPr>
          <w:rFonts w:ascii="SimSun" w:hAnsi="SimSun" w:eastAsia="SimSun" w:cs="SimSun"/>
          <w:sz w:val="31"/>
          <w:szCs w:val="31"/>
          <w:spacing w:val="2"/>
        </w:rPr>
        <w:t>右半天，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经过长期观察，发现天上的星辰有一颗星在子午线所指的正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北上几乎不动，而其他的星在一年之中都在围着它转，就称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这颗星为北极星。因为天文家是面对北极星观察星辰变化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的，所以以北为上以南为下，以左为西以右为东，是天文家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的习惯。但天文家多数是从阴阳家转过来的，最初的阴阳家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多数是兼任天文家的，他们白天观察日光阴阳变化，黑夜观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察星辰方位变化，既是阴阳家又是星象家。有把阴阳家、星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象家合称天文家的，有把星象家独称天文家的，于是天文家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就和阴阳家分了家。天文家有时叫星象家，有时又</w:t>
      </w:r>
      <w:r>
        <w:rPr>
          <w:rFonts w:ascii="SimSun" w:hAnsi="SimSun" w:eastAsia="SimSun" w:cs="SimSun"/>
          <w:sz w:val="31"/>
          <w:szCs w:val="31"/>
          <w:spacing w:val="-3"/>
        </w:rPr>
        <w:t>写作星相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家。他们虽然有以北为上以南为下，以西为左以东为右的习 </w:t>
      </w:r>
      <w:r>
        <w:rPr>
          <w:rFonts w:ascii="SimSun" w:hAnsi="SimSun" w:eastAsia="SimSun" w:cs="SimSun"/>
          <w:sz w:val="31"/>
          <w:szCs w:val="31"/>
          <w:spacing w:val="-2"/>
        </w:rPr>
        <w:t>惯，但他们还是遵循早已形成的以南为上以北为下，以东为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左以西为右的习惯。外国的天文家却没有这种早已形成的上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南下北左东右西的习惯可遵循，而他们也是</w:t>
      </w:r>
      <w:r>
        <w:rPr>
          <w:rFonts w:ascii="SimSun" w:hAnsi="SimSun" w:eastAsia="SimSun" w:cs="SimSun"/>
          <w:sz w:val="31"/>
          <w:szCs w:val="31"/>
          <w:spacing w:val="-3"/>
        </w:rPr>
        <w:t>以北极星为中心</w:t>
      </w:r>
    </w:p>
    <w:p>
      <w:pPr>
        <w:spacing w:line="266" w:lineRule="auto"/>
        <w:sectPr>
          <w:headerReference w:type="default" r:id="rId611"/>
          <w:pgSz w:w="11900" w:h="16840"/>
          <w:pgMar w:top="2160" w:right="1785" w:bottom="400" w:left="1549" w:header="174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right="240"/>
        <w:spacing w:before="100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观察星空的，所以他们的习惯是上北下南左西右东。上南下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北左东右西和上北下南左西右东，只要东南西北的次序未 </w:t>
      </w:r>
      <w:r>
        <w:rPr>
          <w:rFonts w:ascii="SimSun" w:hAnsi="SimSun" w:eastAsia="SimSun" w:cs="SimSun"/>
          <w:sz w:val="31"/>
          <w:szCs w:val="31"/>
          <w:spacing w:val="3"/>
        </w:rPr>
        <w:t>变，就没有实质性的差别，不过是旋转了180°分上下左右 </w:t>
      </w:r>
      <w:r>
        <w:rPr>
          <w:rFonts w:ascii="SimSun" w:hAnsi="SimSun" w:eastAsia="SimSun" w:cs="SimSun"/>
          <w:sz w:val="31"/>
          <w:szCs w:val="31"/>
          <w:spacing w:val="-2"/>
        </w:rPr>
        <w:t>而已。二进制数在上南下北左东右西的八卦</w:t>
      </w:r>
      <w:r>
        <w:rPr>
          <w:rFonts w:ascii="SimSun" w:hAnsi="SimSun" w:eastAsia="SimSun" w:cs="SimSun"/>
          <w:sz w:val="31"/>
          <w:szCs w:val="31"/>
          <w:spacing w:val="-3"/>
        </w:rPr>
        <w:t>、六十四卦圆图 </w:t>
      </w:r>
      <w:r>
        <w:rPr>
          <w:rFonts w:ascii="SimSun" w:hAnsi="SimSun" w:eastAsia="SimSun" w:cs="SimSun"/>
          <w:sz w:val="31"/>
          <w:szCs w:val="31"/>
          <w:spacing w:val="-3"/>
        </w:rPr>
        <w:t>上作圆周排列，还有点不合现代人的世界统一的习惯，不大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顺眼。如果旋转180°,变成上北下南左西右东了，看起来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就和时钟的数字一样顺眼了。但也只0、1、2、3顺眼了，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4、5、6、7还不顺眼，这是易学对数的特殊要求，</w:t>
      </w:r>
      <w:r>
        <w:rPr>
          <w:rFonts w:ascii="SimSun" w:hAnsi="SimSun" w:eastAsia="SimSun" w:cs="SimSun"/>
          <w:sz w:val="31"/>
          <w:szCs w:val="31"/>
          <w:spacing w:val="8"/>
        </w:rPr>
        <w:t>不这样 </w:t>
      </w:r>
      <w:r>
        <w:rPr>
          <w:rFonts w:ascii="SimSun" w:hAnsi="SimSun" w:eastAsia="SimSun" w:cs="SimSun"/>
          <w:sz w:val="31"/>
          <w:szCs w:val="31"/>
          <w:spacing w:val="-4"/>
        </w:rPr>
        <w:t>排列就不合乎阴阳之数相对互补系统平衡的易理，所以必须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这样排列；而且二进制数的符号系统如果作有序性的圆周排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列，也适合这样排列。如果二进制数不用在易学上和易图 </w:t>
      </w:r>
      <w:r>
        <w:rPr>
          <w:rFonts w:ascii="SimSun" w:hAnsi="SimSun" w:eastAsia="SimSun" w:cs="SimSun"/>
          <w:sz w:val="31"/>
          <w:szCs w:val="31"/>
          <w:spacing w:val="20"/>
        </w:rPr>
        <w:t>中，当然可以按直线从0顺排至7,从0顺排至63。但在</w:t>
      </w:r>
      <w:r>
        <w:rPr>
          <w:rFonts w:ascii="SimSun" w:hAnsi="SimSun" w:eastAsia="SimSun" w:cs="SimSun"/>
          <w:sz w:val="31"/>
          <w:szCs w:val="31"/>
          <w:spacing w:val="19"/>
        </w:rPr>
        <w:t>两 </w:t>
      </w:r>
      <w:r>
        <w:rPr>
          <w:rFonts w:ascii="SimSun" w:hAnsi="SimSun" w:eastAsia="SimSun" w:cs="SimSun"/>
          <w:sz w:val="31"/>
          <w:szCs w:val="31"/>
          <w:spacing w:val="-3"/>
        </w:rPr>
        <w:t>个半数相接之处必然是多阳一阴和多阴一阳相接，两端就一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定是全阳和全阴。这就只能表示阴阳的两极对立和两极分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化，不能表示阴阳的对立统一和变化的有序</w:t>
      </w:r>
      <w:r>
        <w:rPr>
          <w:rFonts w:ascii="SimSun" w:hAnsi="SimSun" w:eastAsia="SimSun" w:cs="SimSun"/>
          <w:sz w:val="31"/>
          <w:szCs w:val="31"/>
          <w:spacing w:val="-3"/>
        </w:rPr>
        <w:t>性、周期性，也 </w:t>
      </w:r>
      <w:r>
        <w:rPr>
          <w:rFonts w:ascii="SimSun" w:hAnsi="SimSun" w:eastAsia="SimSun" w:cs="SimSun"/>
          <w:sz w:val="31"/>
          <w:szCs w:val="31"/>
          <w:spacing w:val="-6"/>
        </w:rPr>
        <w:t>就不是易学之数了。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679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13"/>
        </w:rPr>
        <w:t>二、使二进制数和二分制数一致的设想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right="220" w:firstLine="649"/>
        <w:spacing w:before="100" w:line="27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1"/>
        </w:rPr>
        <w:t>二进制数从0开始至2的若干次方(2</w:t>
      </w:r>
      <w:r>
        <w:rPr>
          <w:rFonts w:ascii="Times New Roman" w:hAnsi="Times New Roman" w:eastAsia="Times New Roman" w:cs="Times New Roman"/>
          <w:sz w:val="31"/>
          <w:szCs w:val="31"/>
          <w:spacing w:val="11"/>
        </w:rPr>
        <w:t>n)</w:t>
      </w:r>
      <w:r>
        <w:rPr>
          <w:rFonts w:ascii="SimSun" w:hAnsi="SimSun" w:eastAsia="SimSun" w:cs="SimSun"/>
          <w:sz w:val="31"/>
          <w:szCs w:val="31"/>
          <w:spacing w:val="11"/>
        </w:rPr>
        <w:t>的</w:t>
      </w:r>
      <w:r>
        <w:rPr>
          <w:rFonts w:ascii="SimSun" w:hAnsi="SimSun" w:eastAsia="SimSun" w:cs="SimSun"/>
          <w:sz w:val="31"/>
          <w:szCs w:val="31"/>
          <w:spacing w:val="10"/>
        </w:rPr>
        <w:t>最后数的前一 </w:t>
      </w:r>
      <w:r>
        <w:rPr>
          <w:rFonts w:ascii="SimSun" w:hAnsi="SimSun" w:eastAsia="SimSun" w:cs="SimSun"/>
          <w:sz w:val="31"/>
          <w:szCs w:val="31"/>
          <w:spacing w:val="11"/>
        </w:rPr>
        <w:t>数结束，2¹=2,至1而止；2²=4,至3而止；2³=8,至7而止；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9"/>
        </w:rPr>
        <w:t>2</w:t>
      </w:r>
      <w:r>
        <w:rPr>
          <w:rFonts w:ascii="Calibri" w:hAnsi="Calibri" w:eastAsia="Calibri" w:cs="Calibri"/>
          <w:sz w:val="31"/>
          <w:szCs w:val="31"/>
          <w:spacing w:val="19"/>
        </w:rPr>
        <w:t>⁶</w:t>
      </w:r>
      <w:r>
        <w:rPr>
          <w:rFonts w:ascii="SimSun" w:hAnsi="SimSun" w:eastAsia="SimSun" w:cs="SimSun"/>
          <w:sz w:val="31"/>
          <w:szCs w:val="31"/>
          <w:spacing w:val="19"/>
        </w:rPr>
        <w:t>=64,至63而止。能不能和二分制数一样从1开始至2的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若干次方(2n)的最后数结束呢?从理论上说，应该是</w:t>
      </w:r>
      <w:r>
        <w:rPr>
          <w:rFonts w:ascii="SimSun" w:hAnsi="SimSun" w:eastAsia="SimSun" w:cs="SimSun"/>
          <w:sz w:val="31"/>
          <w:szCs w:val="31"/>
          <w:spacing w:val="-3"/>
        </w:rPr>
        <w:t>可以的。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二分制数从原理上说和二进制数是一致的，都是二的连次方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2"/>
        </w:rPr>
        <w:t>数，2¹=2,至2而止；2²=4,至4而止；2³=8</w:t>
      </w:r>
      <w:r>
        <w:rPr>
          <w:rFonts w:ascii="SimSun" w:hAnsi="SimSun" w:eastAsia="SimSun" w:cs="SimSun"/>
          <w:sz w:val="31"/>
          <w:szCs w:val="31"/>
          <w:spacing w:val="11"/>
        </w:rPr>
        <w:t>,至8而止；2</w:t>
      </w:r>
      <w:r>
        <w:rPr>
          <w:rFonts w:ascii="Calibri" w:hAnsi="Calibri" w:eastAsia="Calibri" w:cs="Calibri"/>
          <w:sz w:val="31"/>
          <w:szCs w:val="31"/>
          <w:spacing w:val="11"/>
        </w:rPr>
        <w:t>⁶</w:t>
      </w:r>
      <w:r>
        <w:rPr>
          <w:rFonts w:ascii="SimSun" w:hAnsi="SimSun" w:eastAsia="SimSun" w:cs="SimSun"/>
          <w:sz w:val="31"/>
          <w:szCs w:val="31"/>
          <w:spacing w:val="11"/>
        </w:rPr>
        <w:t>=</w:t>
      </w:r>
    </w:p>
    <w:p>
      <w:pPr>
        <w:spacing w:before="1"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6"/>
        </w:rPr>
        <w:t>64,至64而止。不同之处，只在符号表示的数不同，起始数和</w:t>
      </w:r>
    </w:p>
    <w:p>
      <w:pPr>
        <w:spacing w:line="216" w:lineRule="auto"/>
        <w:sectPr>
          <w:headerReference w:type="default" r:id="rId612"/>
          <w:pgSz w:w="11900" w:h="16840"/>
          <w:pgMar w:top="1999" w:right="1785" w:bottom="400" w:left="1740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7" w:lineRule="auto"/>
        <w:rPr/>
      </w:pPr>
      <w:r/>
    </w:p>
    <w:p>
      <w:pPr>
        <w:ind w:right="365"/>
        <w:spacing w:before="104" w:line="261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8"/>
        </w:rPr>
        <w:t>终止数就不相同。事实上0等于无数，有数可以用它占位，无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数，这位占或不占是一样的。有数最少是一不会</w:t>
      </w:r>
      <w:r>
        <w:rPr>
          <w:rFonts w:ascii="SimSun" w:hAnsi="SimSun" w:eastAsia="SimSun" w:cs="SimSun"/>
          <w:sz w:val="32"/>
          <w:szCs w:val="32"/>
          <w:spacing w:val="-6"/>
        </w:rPr>
        <w:t>是0,用0作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sz w:val="32"/>
          <w:szCs w:val="32"/>
          <w:spacing w:val="-11"/>
        </w:rPr>
        <w:t>0,2h </w:t>
      </w:r>
      <w:r>
        <w:rPr>
          <w:rFonts w:ascii="SimSun" w:hAnsi="SimSun" w:eastAsia="SimSun" w:cs="SimSun"/>
          <w:sz w:val="32"/>
          <w:szCs w:val="32"/>
          <w:spacing w:val="-11"/>
        </w:rPr>
        <w:t>数的最后数就没有等长的组合符号可用了</w:t>
      </w:r>
      <w:r>
        <w:rPr>
          <w:rFonts w:ascii="SimSun" w:hAnsi="SimSun" w:eastAsia="SimSun" w:cs="SimSun"/>
          <w:sz w:val="32"/>
          <w:szCs w:val="32"/>
          <w:spacing w:val="-12"/>
        </w:rPr>
        <w:t>，只能用多一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位的组合符号。如果同方次的数要符号等长，64的最后数已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到七个符号，以前的数都要多加一个虚位0,那就不</w:t>
      </w:r>
      <w:r>
        <w:rPr>
          <w:rFonts w:ascii="SimSun" w:hAnsi="SimSun" w:eastAsia="SimSun" w:cs="SimSun"/>
          <w:sz w:val="32"/>
          <w:szCs w:val="32"/>
          <w:spacing w:val="-13"/>
        </w:rPr>
        <w:t>如最后数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5"/>
        </w:rPr>
        <w:t>不进位，用六个0表示2</w:t>
      </w:r>
      <w:r>
        <w:rPr>
          <w:rFonts w:ascii="Calibri" w:hAnsi="Calibri" w:eastAsia="Calibri" w:cs="Calibri"/>
          <w:sz w:val="32"/>
          <w:szCs w:val="32"/>
          <w:spacing w:val="5"/>
        </w:rPr>
        <w:t>⁶</w:t>
      </w:r>
      <w:r>
        <w:rPr>
          <w:rFonts w:ascii="Calibri" w:hAnsi="Calibri" w:eastAsia="Calibri" w:cs="Calibri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的最后数64,五个0表示2</w:t>
      </w:r>
      <w:r>
        <w:rPr>
          <w:rFonts w:ascii="Calibri" w:hAnsi="Calibri" w:eastAsia="Calibri" w:cs="Calibri"/>
          <w:sz w:val="32"/>
          <w:szCs w:val="32"/>
          <w:spacing w:val="5"/>
        </w:rPr>
        <w:t>⁵</w:t>
      </w:r>
      <w:r>
        <w:rPr>
          <w:rFonts w:ascii="Calibri" w:hAnsi="Calibri" w:eastAsia="Calibri" w:cs="Calibri"/>
          <w:sz w:val="32"/>
          <w:szCs w:val="32"/>
          <w:spacing w:val="-3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5"/>
        </w:rPr>
        <w:t>的最后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22"/>
        </w:rPr>
        <w:t>数32,四个0表示24的最后数16,三个0表示</w:t>
      </w:r>
      <w:r>
        <w:rPr>
          <w:rFonts w:ascii="SimSun" w:hAnsi="SimSun" w:eastAsia="SimSun" w:cs="SimSun"/>
          <w:sz w:val="32"/>
          <w:szCs w:val="32"/>
          <w:spacing w:val="21"/>
        </w:rPr>
        <w:t>2³的最后数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17"/>
        </w:rPr>
        <w:t>8,两个0表示2²的最后数4,一个0表</w:t>
      </w:r>
      <w:r>
        <w:rPr>
          <w:rFonts w:ascii="SimSun" w:hAnsi="SimSun" w:eastAsia="SimSun" w:cs="SimSun"/>
          <w:sz w:val="32"/>
          <w:szCs w:val="32"/>
          <w:spacing w:val="16"/>
        </w:rPr>
        <w:t>示2¹的最后数2。这 </w:t>
      </w:r>
      <w:r>
        <w:rPr>
          <w:rFonts w:ascii="SimSun" w:hAnsi="SimSun" w:eastAsia="SimSun" w:cs="SimSun"/>
          <w:sz w:val="32"/>
          <w:szCs w:val="32"/>
          <w:spacing w:val="-22"/>
        </w:rPr>
        <w:t>样，1和—都表示一，0和--都表示二，二进制数和二分制数就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完全统一起来了，两种数的直线排列0排最后，圆</w:t>
      </w:r>
      <w:r>
        <w:rPr>
          <w:rFonts w:ascii="SimSun" w:hAnsi="SimSun" w:eastAsia="SimSun" w:cs="SimSun"/>
          <w:sz w:val="32"/>
          <w:szCs w:val="32"/>
          <w:spacing w:val="-13"/>
        </w:rPr>
        <w:t>周排列0排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最前，0既是有数之始，有生于无；又是有数之终，有归于无；</w:t>
      </w:r>
      <w:r>
        <w:rPr>
          <w:rFonts w:ascii="SimSun" w:hAnsi="SimSun" w:eastAsia="SimSun" w:cs="SimSun"/>
          <w:sz w:val="32"/>
          <w:szCs w:val="32"/>
          <w:spacing w:val="1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有无相生的哲理也表现出来了。这和陈抟的内丹</w:t>
      </w:r>
      <w:r>
        <w:rPr>
          <w:rFonts w:ascii="SimSun" w:hAnsi="SimSun" w:eastAsia="SimSun" w:cs="SimSun"/>
          <w:sz w:val="32"/>
          <w:szCs w:val="32"/>
          <w:spacing w:val="-13"/>
        </w:rPr>
        <w:t>理论“炼神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1"/>
        </w:rPr>
        <w:t>还虚，复归无极”,也完全吻合。现在的时钟和手表，0点和12 </w:t>
      </w:r>
      <w:r>
        <w:rPr>
          <w:rFonts w:ascii="SimSun" w:hAnsi="SimSun" w:eastAsia="SimSun" w:cs="SimSun"/>
          <w:sz w:val="32"/>
          <w:szCs w:val="32"/>
          <w:spacing w:val="-18"/>
        </w:rPr>
        <w:t>点重合在同一位置上，表现12点，不表现0点，也就是这个道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理。八卦、六十四卦符号要表现阴阳变化的有序性、互逆性、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34"/>
        </w:rPr>
        <w:t>相对性、互补性、系统性、平衡性，所以，数不能像时钟和手表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那样完全顺排于圆周上，只能完全顺排于直线上。如果不考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虑阴阳变化的六性，像时钟和手表那样完全顺排于圆周上也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"/>
        </w:rPr>
        <w:t>是可以的，而且一之前都不需要有0,即使用在电子计算机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上，</w:t>
      </w:r>
      <w:r>
        <w:rPr>
          <w:rFonts w:ascii="SimSun" w:hAnsi="SimSun" w:eastAsia="SimSun" w:cs="SimSun"/>
          <w:sz w:val="32"/>
          <w:szCs w:val="32"/>
          <w:spacing w:val="-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一之前无0,也应该是可以的。下面按上北下南左西右东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作图，将二分制数和不要0的二进制数在圆周上分布的位置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5"/>
        </w:rPr>
        <w:t>进行比较。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60"/>
        <w:spacing w:before="104" w:line="222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22"/>
        </w:rPr>
        <w:t>(一)四象之数位比较</w:t>
      </w:r>
    </w:p>
    <w:p>
      <w:pPr>
        <w:pStyle w:val="BodyText"/>
        <w:spacing w:line="431" w:lineRule="auto"/>
        <w:rPr/>
      </w:pPr>
      <w:r/>
    </w:p>
    <w:p>
      <w:pPr>
        <w:ind w:right="512" w:firstLine="619"/>
        <w:spacing w:before="104" w:line="245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25"/>
        </w:rPr>
        <w:t>两仪只有一、二两数，两数各占一半，数位分布依阴阳而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定，只有一种可能，不必说。四象一至四数</w:t>
      </w:r>
      <w:r>
        <w:rPr>
          <w:rFonts w:ascii="SimSun" w:hAnsi="SimSun" w:eastAsia="SimSun" w:cs="SimSun"/>
          <w:sz w:val="32"/>
          <w:szCs w:val="32"/>
          <w:spacing w:val="-24"/>
        </w:rPr>
        <w:t>，数位分布依阴阳</w:t>
      </w:r>
    </w:p>
    <w:p>
      <w:pPr>
        <w:spacing w:line="245" w:lineRule="auto"/>
        <w:sectPr>
          <w:headerReference w:type="default" r:id="rId613"/>
          <w:pgSz w:w="11900" w:h="16840"/>
          <w:pgMar w:top="2080" w:right="1785" w:bottom="400" w:left="1589" w:header="1699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ind w:left="14"/>
        <w:spacing w:before="333" w:line="220" w:lineRule="auto"/>
        <w:rPr>
          <w:rFonts w:ascii="SimSun" w:hAnsi="SimSun" w:eastAsia="SimSun" w:cs="SimSun"/>
          <w:sz w:val="31"/>
          <w:szCs w:val="31"/>
        </w:rPr>
      </w:pPr>
      <w:r>
        <w:drawing>
          <wp:anchor distT="0" distB="0" distL="0" distR="0" simplePos="0" relativeHeight="256311296" behindDoc="0" locked="0" layoutInCell="0" allowOverlap="1">
            <wp:simplePos x="0" y="0"/>
            <wp:positionH relativeFrom="page">
              <wp:posOffset>4140206</wp:posOffset>
            </wp:positionH>
            <wp:positionV relativeFrom="page">
              <wp:posOffset>2127237</wp:posOffset>
            </wp:positionV>
            <wp:extent cx="1924036" cy="1905028"/>
            <wp:effectExtent l="0" t="0" r="0" b="0"/>
            <wp:wrapNone/>
            <wp:docPr id="1220" name="IM 1220"/>
            <wp:cNvGraphicFramePr/>
            <a:graphic>
              <a:graphicData uri="http://schemas.openxmlformats.org/drawingml/2006/picture">
                <pic:pic>
                  <pic:nvPicPr>
                    <pic:cNvPr id="1220" name="IM 1220"/>
                    <pic:cNvPicPr/>
                  </pic:nvPicPr>
                  <pic:blipFill>
                    <a:blip r:embed="rId6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24036" cy="1905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102" w:id="99"/>
      <w:bookmarkEnd w:id="99"/>
      <w:r>
        <w:rPr>
          <w:rFonts w:ascii="SimSun" w:hAnsi="SimSun" w:eastAsia="SimSun" w:cs="SimSun"/>
          <w:sz w:val="31"/>
          <w:szCs w:val="31"/>
          <w:spacing w:val="-16"/>
        </w:rPr>
        <w:t>而定有两种可能，可以进行比较。</w:t>
      </w:r>
    </w:p>
    <w:p>
      <w:pPr>
        <w:spacing w:line="65" w:lineRule="exact"/>
        <w:rPr/>
      </w:pPr>
      <w:r/>
    </w:p>
    <w:p>
      <w:pPr>
        <w:spacing w:line="65" w:lineRule="exact"/>
        <w:sectPr>
          <w:headerReference w:type="default" r:id="rId614"/>
          <w:pgSz w:w="11900" w:h="16840"/>
          <w:pgMar w:top="1989" w:right="1785" w:bottom="400" w:left="1785" w:header="1588" w:footer="0" w:gutter="0"/>
          <w:cols w:equalWidth="0" w:num="1">
            <w:col w:w="8330" w:space="0"/>
          </w:cols>
        </w:sectPr>
        <w:rPr/>
      </w:pPr>
    </w:p>
    <w:p>
      <w:pPr>
        <w:ind w:left="1554"/>
        <w:spacing w:before="5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1"/>
        </w:rPr>
        <w:t>二分制数四象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3245"/>
        <w:spacing w:before="78" w:line="231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76" style="position:absolute;margin-left:32.7484pt;margin-top:0.011795pt;mso-position-vertical-relative:text;mso-position-horizontal-relative:text;width:7.7pt;height:10.35pt;z-index:256312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6" w:lineRule="auto"/>
                    <w:rPr>
                      <w:rFonts w:ascii="SimSun" w:hAnsi="SimSun" w:eastAsia="SimSun" w:cs="SimSun"/>
                      <w:sz w:val="13"/>
                      <w:szCs w:val="13"/>
                    </w:rPr>
                  </w:pPr>
                  <w:r>
                    <w:rPr>
                      <w:rFonts w:ascii="SimSun" w:hAnsi="SimSun" w:eastAsia="SimSun" w:cs="SimSun"/>
                      <w:sz w:val="13"/>
                      <w:szCs w:val="13"/>
                    </w:rPr>
                    <w:t>○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6310272" behindDoc="1" locked="0" layoutInCell="1" allowOverlap="1">
            <wp:simplePos x="0" y="0"/>
            <wp:positionH relativeFrom="column">
              <wp:posOffset>403214</wp:posOffset>
            </wp:positionH>
            <wp:positionV relativeFrom="paragraph">
              <wp:posOffset>-969380</wp:posOffset>
            </wp:positionV>
            <wp:extent cx="1790739" cy="2108203"/>
            <wp:effectExtent l="0" t="0" r="0" b="0"/>
            <wp:wrapNone/>
            <wp:docPr id="1222" name="IM 1222"/>
            <wp:cNvGraphicFramePr/>
            <a:graphic>
              <a:graphicData uri="http://schemas.openxmlformats.org/drawingml/2006/picture">
                <pic:pic>
                  <pic:nvPicPr>
                    <pic:cNvPr id="1222" name="IM 1222"/>
                    <pic:cNvPicPr/>
                  </pic:nvPicPr>
                  <pic:blipFill>
                    <a:blip r:embed="rId6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90739" cy="2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15"/>
        </w:rPr>
        <w:t>二田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773"/>
        <w:spacing w:before="4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8"/>
        </w:rPr>
        <w:t>二进制数四象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洲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529"/>
        <w:spacing w:before="101" w:line="249" w:lineRule="exact"/>
        <w:rPr>
          <w:rFonts w:ascii="LiSu" w:hAnsi="LiSu" w:eastAsia="LiSu" w:cs="LiSu"/>
          <w:sz w:val="31"/>
          <w:szCs w:val="31"/>
        </w:rPr>
      </w:pPr>
      <w:r>
        <w:rPr>
          <w:rFonts w:ascii="LiSu" w:hAnsi="LiSu" w:eastAsia="LiSu" w:cs="LiSu"/>
          <w:sz w:val="31"/>
          <w:szCs w:val="31"/>
          <w:position w:val="-3"/>
        </w:rPr>
        <w:t>北</w:t>
      </w:r>
    </w:p>
    <w:p>
      <w:pPr>
        <w:spacing w:line="249" w:lineRule="exact"/>
        <w:sectPr>
          <w:type w:val="continuous"/>
          <w:pgSz w:w="11900" w:h="16840"/>
          <w:pgMar w:top="1989" w:right="1785" w:bottom="400" w:left="1785" w:header="1588" w:footer="0" w:gutter="0"/>
          <w:cols w:equalWidth="0" w:num="2">
            <w:col w:w="4395" w:space="100"/>
            <w:col w:w="3836" w:space="0"/>
          </w:cols>
        </w:sectPr>
        <w:rPr>
          <w:rFonts w:ascii="LiSu" w:hAnsi="LiSu" w:eastAsia="LiSu" w:cs="LiSu"/>
          <w:sz w:val="31"/>
          <w:szCs w:val="31"/>
        </w:rPr>
      </w:pPr>
    </w:p>
    <w:p>
      <w:pPr>
        <w:ind w:left="14" w:right="192" w:firstLine="760"/>
        <w:spacing w:before="259" w:line="26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根据以上比较，可见二分制数的四象数最后数符号，即太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阴==四，到二进制数的四象数中，变成了太阴==0的符号。太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阴==不算0,算四，也应当是可以的。把==看成两个0就是0,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看成两个二就是四，理由是同样充足的。从2²=4</w:t>
      </w:r>
      <w:r>
        <w:rPr>
          <w:rFonts w:ascii="SimSun" w:hAnsi="SimSun" w:eastAsia="SimSun" w:cs="SimSun"/>
          <w:sz w:val="31"/>
          <w:szCs w:val="31"/>
          <w:spacing w:val="2"/>
        </w:rPr>
        <w:t>,当作四更 </w:t>
      </w:r>
      <w:r>
        <w:rPr>
          <w:rFonts w:ascii="SimSun" w:hAnsi="SimSun" w:eastAsia="SimSun" w:cs="SimSun"/>
          <w:sz w:val="31"/>
          <w:szCs w:val="31"/>
          <w:spacing w:val="-19"/>
        </w:rPr>
        <w:t>有理由，故当作四更好。</w:t>
      </w:r>
    </w:p>
    <w:p>
      <w:pPr>
        <w:pStyle w:val="BodyText"/>
        <w:spacing w:line="477" w:lineRule="auto"/>
        <w:rPr/>
      </w:pPr>
      <w:r/>
    </w:p>
    <w:p>
      <w:pPr>
        <w:ind w:left="855"/>
        <w:spacing w:before="101" w:line="217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4"/>
        </w:rPr>
        <w:t>(二)八卦之数位比较</w:t>
      </w:r>
    </w:p>
    <w:p>
      <w:pPr>
        <w:pStyle w:val="BodyText"/>
        <w:spacing w:line="462" w:lineRule="auto"/>
        <w:rPr/>
      </w:pPr>
      <w:r/>
    </w:p>
    <w:p>
      <w:pPr>
        <w:ind w:left="14" w:right="180" w:firstLine="689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八卦之数位和四象之数位在二分制数内，次序是不相同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的；四象之数只顺不逆，八卦之数有顺有逆。在二进制数内，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次序是基本相同的；四象、八卦之数都有顺有逆。四象有顺有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逆的二进制数已见上，它完全合乎阴阳奇偶相对</w:t>
      </w:r>
      <w:r>
        <w:rPr>
          <w:rFonts w:ascii="SimSun" w:hAnsi="SimSun" w:eastAsia="SimSun" w:cs="SimSun"/>
          <w:sz w:val="31"/>
          <w:szCs w:val="31"/>
          <w:spacing w:val="-14"/>
        </w:rPr>
        <w:t>的易理，但数 </w:t>
      </w:r>
      <w:r>
        <w:rPr>
          <w:rFonts w:ascii="SimSun" w:hAnsi="SimSun" w:eastAsia="SimSun" w:cs="SimSun"/>
          <w:sz w:val="31"/>
          <w:szCs w:val="31"/>
          <w:spacing w:val="-2"/>
        </w:rPr>
        <w:t>位却和二分制数的数位不同。可见采用二进制</w:t>
      </w:r>
      <w:r>
        <w:rPr>
          <w:rFonts w:ascii="SimSun" w:hAnsi="SimSun" w:eastAsia="SimSun" w:cs="SimSun"/>
          <w:sz w:val="31"/>
          <w:szCs w:val="31"/>
          <w:spacing w:val="-3"/>
        </w:rPr>
        <w:t>数，也有它的 </w:t>
      </w:r>
      <w:r>
        <w:rPr>
          <w:rFonts w:ascii="SimSun" w:hAnsi="SimSun" w:eastAsia="SimSun" w:cs="SimSun"/>
          <w:sz w:val="31"/>
          <w:szCs w:val="31"/>
          <w:spacing w:val="-13"/>
        </w:rPr>
        <w:t>优越之处。八卦采用二进制数，也有这种优越之</w:t>
      </w:r>
      <w:r>
        <w:rPr>
          <w:rFonts w:ascii="SimSun" w:hAnsi="SimSun" w:eastAsia="SimSun" w:cs="SimSun"/>
          <w:sz w:val="31"/>
          <w:szCs w:val="31"/>
          <w:spacing w:val="-14"/>
        </w:rPr>
        <w:t>处，只是阴阳 </w:t>
      </w:r>
      <w:r>
        <w:rPr>
          <w:rFonts w:ascii="SimSun" w:hAnsi="SimSun" w:eastAsia="SimSun" w:cs="SimSun"/>
          <w:sz w:val="31"/>
          <w:szCs w:val="31"/>
          <w:spacing w:val="-2"/>
        </w:rPr>
        <w:t>变化的有序性受到一些影响。六十四卦采用二</w:t>
      </w:r>
      <w:r>
        <w:rPr>
          <w:rFonts w:ascii="SimSun" w:hAnsi="SimSun" w:eastAsia="SimSun" w:cs="SimSun"/>
          <w:sz w:val="31"/>
          <w:szCs w:val="31"/>
          <w:spacing w:val="-3"/>
        </w:rPr>
        <w:t>进制数，同样 </w:t>
      </w:r>
      <w:r>
        <w:rPr>
          <w:rFonts w:ascii="SimSun" w:hAnsi="SimSun" w:eastAsia="SimSun" w:cs="SimSun"/>
          <w:sz w:val="31"/>
          <w:szCs w:val="31"/>
          <w:spacing w:val="-13"/>
        </w:rPr>
        <w:t>有优越之处，但受到影响的不仅是阴阳变化的有</w:t>
      </w:r>
      <w:r>
        <w:rPr>
          <w:rFonts w:ascii="SimSun" w:hAnsi="SimSun" w:eastAsia="SimSun" w:cs="SimSun"/>
          <w:sz w:val="31"/>
          <w:szCs w:val="31"/>
          <w:spacing w:val="-14"/>
        </w:rPr>
        <w:t>序性，八个自 </w:t>
      </w:r>
      <w:r>
        <w:rPr>
          <w:rFonts w:ascii="SimSun" w:hAnsi="SimSun" w:eastAsia="SimSun" w:cs="SimSun"/>
          <w:sz w:val="31"/>
          <w:szCs w:val="31"/>
          <w:spacing w:val="-21"/>
        </w:rPr>
        <w:t>重卦(经卦)的数位，在乾、坤二卦居子、午正位</w:t>
      </w:r>
      <w:r>
        <w:rPr>
          <w:rFonts w:ascii="SimSun" w:hAnsi="SimSun" w:eastAsia="SimSun" w:cs="SimSun"/>
          <w:sz w:val="31"/>
          <w:szCs w:val="31"/>
          <w:spacing w:val="-22"/>
        </w:rPr>
        <w:t>的前提下，其余</w:t>
      </w:r>
    </w:p>
    <w:p>
      <w:pPr>
        <w:spacing w:line="264" w:lineRule="auto"/>
        <w:sectPr>
          <w:type w:val="continuous"/>
          <w:pgSz w:w="11900" w:h="16840"/>
          <w:pgMar w:top="1989" w:right="1785" w:bottom="400" w:left="1785" w:header="1588" w:footer="0" w:gutter="0"/>
          <w:cols w:equalWidth="0" w:num="1">
            <w:col w:w="8330" w:space="0"/>
          </w:cols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3" w:lineRule="auto"/>
        <w:rPr/>
      </w:pPr>
      <w:r/>
    </w:p>
    <w:p>
      <w:pPr>
        <w:ind w:right="47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六卦都产生了偏移，震从第九位偏移至第十位，坎从第十七位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偏移至第十九位，兑从第二十五位偏移至第二十八位，顺</w:t>
      </w:r>
      <w:r>
        <w:rPr>
          <w:rFonts w:ascii="SimSun" w:hAnsi="SimSun" w:eastAsia="SimSun" w:cs="SimSun"/>
          <w:sz w:val="31"/>
          <w:szCs w:val="31"/>
          <w:spacing w:val="-15"/>
        </w:rPr>
        <w:t>向后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移一、二、三位。逆向，艮前移四位，离前移二位、</w:t>
      </w:r>
      <w:r>
        <w:rPr>
          <w:rFonts w:ascii="SimSun" w:hAnsi="SimSun" w:eastAsia="SimSun" w:cs="SimSun"/>
          <w:sz w:val="31"/>
          <w:szCs w:val="31"/>
          <w:spacing w:val="-30"/>
        </w:rPr>
        <w:t>巽前移一位。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八个自重卦不能都居正位，四季八节的划分就没有依据了。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所以，二进制数未被古人采用，是有原因的。在漫长的远古时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期，未必没有人想到过二进制数。既然有人想出二分制数来，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就会有人想出二进制数来。二进制数能用在现代</w:t>
      </w:r>
      <w:r>
        <w:rPr>
          <w:rFonts w:ascii="SimSun" w:hAnsi="SimSun" w:eastAsia="SimSun" w:cs="SimSun"/>
          <w:sz w:val="31"/>
          <w:szCs w:val="31"/>
          <w:spacing w:val="-3"/>
        </w:rPr>
        <w:t>的电子计算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机上，不能说它不先进，但二分制数也并不比二进制数落后，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适用于电子计算机的东西，未必完全适用于阴阳变化或易学，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不完全适用就不采用，也是理所当然的事情。因此，不能断言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古代没有二进制数，当然也不能断言古代有过二进制数。但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用二进制数去全面解释易学易理，也肯定会有许多不够恰当 </w:t>
      </w:r>
      <w:r>
        <w:rPr>
          <w:rFonts w:ascii="SimSun" w:hAnsi="SimSun" w:eastAsia="SimSun" w:cs="SimSun"/>
          <w:sz w:val="31"/>
          <w:szCs w:val="31"/>
          <w:spacing w:val="-2"/>
        </w:rPr>
        <w:t>之处的。下面列出八卦二分制数和二进制数的比</w:t>
      </w:r>
      <w:r>
        <w:rPr>
          <w:rFonts w:ascii="SimSun" w:hAnsi="SimSun" w:eastAsia="SimSun" w:cs="SimSun"/>
          <w:sz w:val="31"/>
          <w:szCs w:val="31"/>
          <w:spacing w:val="-3"/>
        </w:rPr>
        <w:t>较图，六十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四卦的二分制数和二进制数就不列比较图了，可参阅附图47 </w:t>
      </w:r>
      <w:r>
        <w:rPr>
          <w:rFonts w:ascii="SimSun" w:hAnsi="SimSun" w:eastAsia="SimSun" w:cs="SimSun"/>
          <w:sz w:val="31"/>
          <w:szCs w:val="31"/>
          <w:spacing w:val="-10"/>
        </w:rPr>
        <w:t>推理解决。</w:t>
      </w:r>
    </w:p>
    <w:p>
      <w:pPr>
        <w:ind w:left="1229"/>
        <w:spacing w:before="190" w:line="226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-3"/>
        </w:rPr>
        <w:t>二分制符号数                  二进制符号数</w:t>
      </w:r>
    </w:p>
    <w:p>
      <w:pPr>
        <w:ind w:firstLine="129"/>
        <w:spacing w:before="148" w:line="4010" w:lineRule="exact"/>
        <w:rPr/>
      </w:pPr>
      <w:r>
        <w:rPr>
          <w:position w:val="-80"/>
        </w:rPr>
        <w:drawing>
          <wp:inline distT="0" distB="0" distL="0" distR="0">
            <wp:extent cx="5060968" cy="2546401"/>
            <wp:effectExtent l="0" t="0" r="0" b="0"/>
            <wp:docPr id="1226" name="IM 1226"/>
            <wp:cNvGraphicFramePr/>
            <a:graphic>
              <a:graphicData uri="http://schemas.openxmlformats.org/drawingml/2006/picture">
                <pic:pic>
                  <pic:nvPicPr>
                    <pic:cNvPr id="1226" name="IM 1226"/>
                    <pic:cNvPicPr/>
                  </pic:nvPicPr>
                  <pic:blipFill>
                    <a:blip r:embed="rId6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60968" cy="254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30"/>
        <w:spacing w:before="51" w:line="48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  <w:position w:val="12"/>
        </w:rPr>
        <w:t>到八卦这一层次，已开始讲究阴阳相对互补系统平衡了。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从上两图的比较中，可以看出按二分制符号和二进制数结合</w:t>
      </w:r>
    </w:p>
    <w:p>
      <w:pPr>
        <w:spacing w:line="219" w:lineRule="auto"/>
        <w:sectPr>
          <w:headerReference w:type="default" r:id="rId617"/>
          <w:pgSz w:w="12160" w:h="17020"/>
          <w:pgMar w:top="2080" w:right="1824" w:bottom="400" w:left="1720" w:header="1735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249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03" w:id="100"/>
      <w:bookmarkEnd w:id="100"/>
      <w:r>
        <w:rPr>
          <w:rFonts w:ascii="SimSun" w:hAnsi="SimSun" w:eastAsia="SimSun" w:cs="SimSun"/>
          <w:sz w:val="31"/>
          <w:szCs w:val="31"/>
          <w:spacing w:val="14"/>
        </w:rPr>
        <w:t>起来，将二进制数的0改为8,符合2³=8的二分制数。但</w:t>
      </w:r>
      <w:r>
        <w:rPr>
          <w:rFonts w:ascii="SimSun" w:hAnsi="SimSun" w:eastAsia="SimSun" w:cs="SimSun"/>
          <w:sz w:val="31"/>
          <w:szCs w:val="31"/>
          <w:spacing w:val="13"/>
        </w:rPr>
        <w:t>乾 </w:t>
      </w:r>
      <w:r>
        <w:rPr>
          <w:rFonts w:ascii="SimSun" w:hAnsi="SimSun" w:eastAsia="SimSun" w:cs="SimSun"/>
          <w:sz w:val="31"/>
          <w:szCs w:val="31"/>
          <w:spacing w:val="-15"/>
        </w:rPr>
        <w:t>七、坤八这两数之合等于十五；震一、巽六相对两数之合等于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七；坎二、离五相对两数之合等于七，兑三、艮四相对两数之合 </w:t>
      </w:r>
      <w:r>
        <w:rPr>
          <w:rFonts w:ascii="SimSun" w:hAnsi="SimSun" w:eastAsia="SimSun" w:cs="SimSun"/>
          <w:sz w:val="31"/>
          <w:szCs w:val="31"/>
          <w:spacing w:val="-2"/>
        </w:rPr>
        <w:t>等于七，相对互补之后系统不平衡。这样的数</w:t>
      </w:r>
      <w:r>
        <w:rPr>
          <w:rFonts w:ascii="SimSun" w:hAnsi="SimSun" w:eastAsia="SimSun" w:cs="SimSun"/>
          <w:sz w:val="31"/>
          <w:szCs w:val="31"/>
          <w:spacing w:val="-3"/>
        </w:rPr>
        <w:t>字排列还是不 </w:t>
      </w:r>
      <w:r>
        <w:rPr>
          <w:rFonts w:ascii="SimSun" w:hAnsi="SimSun" w:eastAsia="SimSun" w:cs="SimSun"/>
          <w:sz w:val="31"/>
          <w:szCs w:val="31"/>
          <w:spacing w:val="-2"/>
        </w:rPr>
        <w:t>合易学对数的要求，不能用。而二进制数虽然是0至</w:t>
      </w:r>
      <w:r>
        <w:rPr>
          <w:rFonts w:ascii="SimSun" w:hAnsi="SimSun" w:eastAsia="SimSun" w:cs="SimSun"/>
          <w:sz w:val="31"/>
          <w:szCs w:val="31"/>
          <w:spacing w:val="-3"/>
        </w:rPr>
        <w:t>7数，相 </w:t>
      </w:r>
      <w:r>
        <w:rPr>
          <w:rFonts w:ascii="SimSun" w:hAnsi="SimSun" w:eastAsia="SimSun" w:cs="SimSun"/>
          <w:sz w:val="31"/>
          <w:szCs w:val="31"/>
          <w:spacing w:val="-13"/>
        </w:rPr>
        <w:t>对互补都等于七，系统是平衡的，但实数是一至</w:t>
      </w:r>
      <w:r>
        <w:rPr>
          <w:rFonts w:ascii="SimSun" w:hAnsi="SimSun" w:eastAsia="SimSun" w:cs="SimSun"/>
          <w:sz w:val="31"/>
          <w:szCs w:val="31"/>
          <w:spacing w:val="-14"/>
        </w:rPr>
        <w:t>七，还是不能 </w:t>
      </w:r>
      <w:r>
        <w:rPr>
          <w:rFonts w:ascii="SimSun" w:hAnsi="SimSun" w:eastAsia="SimSun" w:cs="SimSun"/>
          <w:sz w:val="31"/>
          <w:szCs w:val="31"/>
          <w:spacing w:val="-9"/>
        </w:rPr>
        <w:t>用。实数只有一至七，与八卦名称显然不合，古人不曾用过，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是可以肯定的。但二分制数一至八，乾七、坤八</w:t>
      </w:r>
      <w:r>
        <w:rPr>
          <w:rFonts w:ascii="SimSun" w:hAnsi="SimSun" w:eastAsia="SimSun" w:cs="SimSun"/>
          <w:sz w:val="31"/>
          <w:szCs w:val="31"/>
          <w:spacing w:val="-14"/>
        </w:rPr>
        <w:t>相对两数之合 </w:t>
      </w:r>
      <w:r>
        <w:rPr>
          <w:rFonts w:ascii="SimSun" w:hAnsi="SimSun" w:eastAsia="SimSun" w:cs="SimSun"/>
          <w:sz w:val="31"/>
          <w:szCs w:val="31"/>
          <w:spacing w:val="-14"/>
        </w:rPr>
        <w:t>等于十五，其余三对两数之合都等于七的数字排列，古人是否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用过，就很难说了。古人特别重视乾、坤二卦，甚至说乾、坤二 </w:t>
      </w:r>
      <w:r>
        <w:rPr>
          <w:rFonts w:ascii="SimSun" w:hAnsi="SimSun" w:eastAsia="SimSun" w:cs="SimSun"/>
          <w:sz w:val="31"/>
          <w:szCs w:val="31"/>
          <w:spacing w:val="-23"/>
        </w:rPr>
        <w:t>卦是天地卦、父母卦，其余六卦是万物卦、子女卦，会不会和乾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天坤地卦相对二数之合为十五、其余三对卦相</w:t>
      </w:r>
      <w:r>
        <w:rPr>
          <w:rFonts w:ascii="SimSun" w:hAnsi="SimSun" w:eastAsia="SimSun" w:cs="SimSun"/>
          <w:sz w:val="31"/>
          <w:szCs w:val="31"/>
          <w:spacing w:val="-3"/>
        </w:rPr>
        <w:t>对二数之合各 </w:t>
      </w:r>
      <w:r>
        <w:rPr>
          <w:rFonts w:ascii="SimSun" w:hAnsi="SimSun" w:eastAsia="SimSun" w:cs="SimSun"/>
          <w:sz w:val="31"/>
          <w:szCs w:val="31"/>
          <w:spacing w:val="-13"/>
        </w:rPr>
        <w:t>为七有关，就说不清楚了。如果有关，这种数位</w:t>
      </w:r>
      <w:r>
        <w:rPr>
          <w:rFonts w:ascii="SimSun" w:hAnsi="SimSun" w:eastAsia="SimSun" w:cs="SimSun"/>
          <w:sz w:val="31"/>
          <w:szCs w:val="31"/>
          <w:spacing w:val="-14"/>
        </w:rPr>
        <w:t>就用过；如果 </w:t>
      </w:r>
      <w:r>
        <w:rPr>
          <w:rFonts w:ascii="SimSun" w:hAnsi="SimSun" w:eastAsia="SimSun" w:cs="SimSun"/>
          <w:sz w:val="31"/>
          <w:szCs w:val="31"/>
          <w:spacing w:val="-13"/>
        </w:rPr>
        <w:t>无关，这种数位就没有用过；这大概永远是个无</w:t>
      </w:r>
      <w:r>
        <w:rPr>
          <w:rFonts w:ascii="SimSun" w:hAnsi="SimSun" w:eastAsia="SimSun" w:cs="SimSun"/>
          <w:sz w:val="31"/>
          <w:szCs w:val="31"/>
          <w:spacing w:val="-14"/>
        </w:rPr>
        <w:t>头公案了。不 </w:t>
      </w:r>
      <w:r>
        <w:rPr>
          <w:rFonts w:ascii="SimSun" w:hAnsi="SimSun" w:eastAsia="SimSun" w:cs="SimSun"/>
          <w:sz w:val="31"/>
          <w:szCs w:val="31"/>
          <w:spacing w:val="-13"/>
        </w:rPr>
        <w:t>管用没用过，古人最后的定案是既不用二分制数</w:t>
      </w:r>
      <w:r>
        <w:rPr>
          <w:rFonts w:ascii="SimSun" w:hAnsi="SimSun" w:eastAsia="SimSun" w:cs="SimSun"/>
          <w:sz w:val="31"/>
          <w:szCs w:val="31"/>
          <w:spacing w:val="-14"/>
        </w:rPr>
        <w:t>，也不用二进 </w:t>
      </w:r>
      <w:r>
        <w:rPr>
          <w:rFonts w:ascii="SimSun" w:hAnsi="SimSun" w:eastAsia="SimSun" w:cs="SimSun"/>
          <w:sz w:val="31"/>
          <w:szCs w:val="31"/>
          <w:spacing w:val="-13"/>
        </w:rPr>
        <w:t>制数，是用符号重出法定出的合乎阴阳变化相反</w:t>
      </w:r>
      <w:r>
        <w:rPr>
          <w:rFonts w:ascii="SimSun" w:hAnsi="SimSun" w:eastAsia="SimSun" w:cs="SimSun"/>
          <w:sz w:val="31"/>
          <w:szCs w:val="31"/>
          <w:spacing w:val="-14"/>
        </w:rPr>
        <w:t>相对，有顺有 </w:t>
      </w:r>
      <w:r>
        <w:rPr>
          <w:rFonts w:ascii="SimSun" w:hAnsi="SimSun" w:eastAsia="SimSun" w:cs="SimSun"/>
          <w:sz w:val="31"/>
          <w:szCs w:val="31"/>
          <w:spacing w:val="-24"/>
        </w:rPr>
        <w:t>逆，相对互补，系统平衡之数。这一点是肯定无疑的，所以，那 </w:t>
      </w:r>
      <w:r>
        <w:rPr>
          <w:rFonts w:ascii="SimSun" w:hAnsi="SimSun" w:eastAsia="SimSun" w:cs="SimSun"/>
          <w:sz w:val="31"/>
          <w:szCs w:val="31"/>
          <w:spacing w:val="-18"/>
        </w:rPr>
        <w:t>个无头公案，解决不解决，也就无关紧要了。</w:t>
      </w:r>
    </w:p>
    <w:p>
      <w:pPr>
        <w:spacing w:line="265" w:lineRule="auto"/>
        <w:sectPr>
          <w:headerReference w:type="default" r:id="rId619"/>
          <w:pgSz w:w="11900" w:h="16840"/>
          <w:pgMar w:top="2160" w:right="1785" w:bottom="400" w:left="1730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8"/>
        <w:spacing w:before="185" w:line="213" w:lineRule="auto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b/>
          <w:bCs/>
          <w:spacing w:val="-11"/>
        </w:rPr>
        <w:t>结，论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right="289" w:firstLine="66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本书的写作过程，也是一个继续深入研究和不断提高认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识的过程。因此，全书的前后观点和说法就有不尽完全相合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和一致的地方。按照常规，应当进行修改，使前后</w:t>
      </w:r>
      <w:r>
        <w:rPr>
          <w:rFonts w:ascii="SimSun" w:hAnsi="SimSun" w:eastAsia="SimSun" w:cs="SimSun"/>
          <w:sz w:val="31"/>
          <w:szCs w:val="31"/>
          <w:spacing w:val="-14"/>
        </w:rPr>
        <w:t>一致。但笔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者不欲使读者以此书为易学之极限，因为易学尚有研讨余地，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故信笔写来， 一仍其旧，以见笔者思路并非早有成竹在</w:t>
      </w:r>
      <w:r>
        <w:rPr>
          <w:rFonts w:ascii="SimSun" w:hAnsi="SimSun" w:eastAsia="SimSun" w:cs="SimSun"/>
          <w:sz w:val="31"/>
          <w:szCs w:val="31"/>
          <w:spacing w:val="-19"/>
        </w:rPr>
        <w:t>胸，亦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在不断探索而已。故结论也不是全面的最终结论，只是部分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的暂时结论而已。科学无止境，哲理无止境，人生有限</w:t>
      </w:r>
      <w:r>
        <w:rPr>
          <w:rFonts w:ascii="SimSun" w:hAnsi="SimSun" w:eastAsia="SimSun" w:cs="SimSun"/>
          <w:sz w:val="31"/>
          <w:szCs w:val="31"/>
          <w:spacing w:val="-14"/>
        </w:rPr>
        <w:t>，知识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无限，任何人也不可能穷尽所有真理，古人如此，今人如此，后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人亦如此。按照易学的观点，宇宙的三维空间和一维时间构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成的四维时空，各维的两极都是无限的。因此，人的认知，只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能不断扩展和深入，没有可以达到的极限。所以，</w:t>
      </w:r>
      <w:r>
        <w:rPr>
          <w:rFonts w:ascii="SimSun" w:hAnsi="SimSun" w:eastAsia="SimSun" w:cs="SimSun"/>
          <w:sz w:val="31"/>
          <w:szCs w:val="31"/>
          <w:spacing w:val="-14"/>
        </w:rPr>
        <w:t>物质世界是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可以认识的，但又是不能全部认识的。从可以认识的角度说，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可知论是正确的；从不能全部认识的角度说，不可</w:t>
      </w:r>
      <w:r>
        <w:rPr>
          <w:rFonts w:ascii="SimSun" w:hAnsi="SimSun" w:eastAsia="SimSun" w:cs="SimSun"/>
          <w:sz w:val="31"/>
          <w:szCs w:val="31"/>
          <w:spacing w:val="-14"/>
        </w:rPr>
        <w:t>知论也是能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够成立的。笔者对整个宇宙物质世界的认识还只是很小的一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部分，尚未认识、尚不可知的还很多，认识不深，知之不全的也 </w:t>
      </w:r>
      <w:r>
        <w:rPr>
          <w:rFonts w:ascii="SimSun" w:hAnsi="SimSun" w:eastAsia="SimSun" w:cs="SimSun"/>
          <w:sz w:val="31"/>
          <w:szCs w:val="31"/>
          <w:spacing w:val="-13"/>
        </w:rPr>
        <w:t>很多，故本书之所谓结论，实际上仍然是不结之论。真</w:t>
      </w:r>
      <w:r>
        <w:rPr>
          <w:rFonts w:ascii="SimSun" w:hAnsi="SimSun" w:eastAsia="SimSun" w:cs="SimSun"/>
          <w:sz w:val="31"/>
          <w:szCs w:val="31"/>
          <w:spacing w:val="-14"/>
        </w:rPr>
        <w:t>正的结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论，仍有待于后世君子、未来达人。但本书又不能没有</w:t>
      </w:r>
      <w:r>
        <w:rPr>
          <w:rFonts w:ascii="SimSun" w:hAnsi="SimSun" w:eastAsia="SimSun" w:cs="SimSun"/>
          <w:sz w:val="31"/>
          <w:szCs w:val="31"/>
          <w:spacing w:val="-14"/>
        </w:rPr>
        <w:t>任何结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论，以下各点，读者可暂以结论视之，如其不妥，人人皆可修改 </w:t>
      </w:r>
      <w:r>
        <w:rPr>
          <w:rFonts w:ascii="SimSun" w:hAnsi="SimSun" w:eastAsia="SimSun" w:cs="SimSun"/>
          <w:sz w:val="31"/>
          <w:szCs w:val="31"/>
          <w:spacing w:val="-4"/>
        </w:rPr>
        <w:t>之。</w:t>
      </w:r>
    </w:p>
    <w:p>
      <w:pPr>
        <w:spacing w:line="266" w:lineRule="auto"/>
        <w:sectPr>
          <w:headerReference w:type="default" r:id="rId620"/>
          <w:pgSz w:w="11900" w:h="16840"/>
          <w:pgMar w:top="2080" w:right="1785" w:bottom="400" w:left="1670" w:header="179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343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left="1518"/>
        <w:spacing w:before="130" w:line="660" w:lineRule="exact"/>
        <w:rPr>
          <w:rFonts w:ascii="SimSun" w:hAnsi="SimSun" w:eastAsia="SimSun" w:cs="SimSun"/>
          <w:sz w:val="40"/>
          <w:szCs w:val="40"/>
        </w:rPr>
      </w:pPr>
      <w:bookmarkStart w:name="bookmark104" w:id="101"/>
      <w:bookmarkEnd w:id="101"/>
      <w:r>
        <w:rPr>
          <w:rFonts w:ascii="SimSun" w:hAnsi="SimSun" w:eastAsia="SimSun" w:cs="SimSun"/>
          <w:sz w:val="40"/>
          <w:szCs w:val="40"/>
          <w:b/>
          <w:bCs/>
          <w:spacing w:val="-12"/>
          <w:position w:val="18"/>
        </w:rPr>
        <w:t>一、太极系统模型是世界上最早</w:t>
      </w:r>
    </w:p>
    <w:p>
      <w:pPr>
        <w:ind w:left="2268"/>
        <w:spacing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3"/>
        </w:rPr>
        <w:t>的宏观与微观宇宙模式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62" w:right="107" w:firstLine="69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太极系统模型包括太极球、太极圈、乾坤圈三</w:t>
      </w:r>
      <w:r>
        <w:rPr>
          <w:rFonts w:ascii="SimSun" w:hAnsi="SimSun" w:eastAsia="SimSun" w:cs="SimSun"/>
          <w:sz w:val="31"/>
          <w:szCs w:val="31"/>
          <w:spacing w:val="-16"/>
        </w:rPr>
        <w:t>个模型。三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个模型表示了宏观宇宙至微观宇宙或大小物质世</w:t>
      </w:r>
      <w:r>
        <w:rPr>
          <w:rFonts w:ascii="SimSun" w:hAnsi="SimSun" w:eastAsia="SimSun" w:cs="SimSun"/>
          <w:sz w:val="31"/>
          <w:szCs w:val="31"/>
          <w:spacing w:val="-3"/>
        </w:rPr>
        <w:t>界的基本形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态结构、基本物质特性、基本存在方式、基本运行轨道、基本作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用范围、基本变化规律等等。基本形态结构是正圆球形</w:t>
      </w:r>
      <w:r>
        <w:rPr>
          <w:rFonts w:ascii="SimSun" w:hAnsi="SimSun" w:eastAsia="SimSun" w:cs="SimSun"/>
          <w:sz w:val="31"/>
          <w:szCs w:val="31"/>
          <w:spacing w:val="-14"/>
        </w:rPr>
        <w:t>、正圆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微孔环形、正圆大孔环形；在正圆球形至正圆微孔环形之间，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包含了各种直径的大小球形、各种厚度的大小片形；在正圆微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孔环形至正圆大孔环形之间，包含了各种椭圆形、圆锥形、方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形、长形、多边多角形、任意曲折形等等。基本物质特性是阴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阳二性、正反两面；虚实二体，正负两极；彼此结合，永不分离；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相对互补，保持平衡；单奇居中，双偶对称；多中有奇，分布均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匀；海星水母，足见其形；鸳鸯此目，可证其性；万物本质，阴阳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二分。基本存在方式是旋转运动，永不止息；分解离散，照样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继续；组合变化，依然进行；相对静止，运动永恒；</w:t>
      </w:r>
      <w:r>
        <w:rPr>
          <w:rFonts w:ascii="SimSun" w:hAnsi="SimSun" w:eastAsia="SimSun" w:cs="SimSun"/>
          <w:sz w:val="31"/>
          <w:szCs w:val="31"/>
          <w:spacing w:val="-25"/>
        </w:rPr>
        <w:t>静则储存能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量，动则消耗能量；向阳获取能量，背阴散发能量。故旋转运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动是均衡获取能量和散发能量的必要条件，是</w:t>
      </w:r>
      <w:r>
        <w:rPr>
          <w:rFonts w:ascii="SimSun" w:hAnsi="SimSun" w:eastAsia="SimSun" w:cs="SimSun"/>
          <w:sz w:val="31"/>
          <w:szCs w:val="31"/>
          <w:spacing w:val="-3"/>
        </w:rPr>
        <w:t>大小物质世界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的基本存在方式。相对静止只是大小物质世界的暂时表面现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象，因为相对静止并非绝对静止，物质内部仍在不停地旋转运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动。基本运行轨道是圆形、椭圆形、有往复通路的长线形。宏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观宇宙和微观宇宙的基本运行轨道是圆形、椭圆形，而介于宏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观、微观之间的中间事物，其内部运行轨道，则多数是有往复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通路的长线形。例如生物体内的水份、营养、血液循环系统，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即是有往复通路的长线形；神经系统也是有往复通路的长线</w:t>
      </w:r>
    </w:p>
    <w:p>
      <w:pPr>
        <w:spacing w:line="271" w:lineRule="auto"/>
        <w:sectPr>
          <w:headerReference w:type="default" r:id="rId621"/>
          <w:pgSz w:w="12050" w:h="16940"/>
          <w:pgMar w:top="2150" w:right="1807" w:bottom="400" w:left="1807" w:header="171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right="34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05" w:id="102"/>
      <w:bookmarkEnd w:id="102"/>
      <w:r>
        <w:rPr>
          <w:rFonts w:ascii="SimSun" w:hAnsi="SimSun" w:eastAsia="SimSun" w:cs="SimSun"/>
          <w:sz w:val="31"/>
          <w:szCs w:val="31"/>
          <w:spacing w:val="-2"/>
        </w:rPr>
        <w:t>形；生物中动物的活动途径则是不规则的有往复通路的长线 </w:t>
      </w:r>
      <w:r>
        <w:rPr>
          <w:rFonts w:ascii="SimSun" w:hAnsi="SimSun" w:eastAsia="SimSun" w:cs="SimSun"/>
          <w:sz w:val="31"/>
          <w:szCs w:val="31"/>
          <w:spacing w:val="-14"/>
        </w:rPr>
        <w:t>形，如人类修建的公路规定右侧通行，也就是有往复通路的长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线形了。这种有往复通路的长线形运行轨道，和圆形、椭圆形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运行轨道的性质和作用是一样的。因此，可以说是圆形、椭圆 </w:t>
      </w:r>
      <w:r>
        <w:rPr>
          <w:rFonts w:ascii="SimSun" w:hAnsi="SimSun" w:eastAsia="SimSun" w:cs="SimSun"/>
          <w:sz w:val="31"/>
          <w:szCs w:val="31"/>
          <w:spacing w:val="-3"/>
        </w:rPr>
        <w:t>形运行轨道的变形、基本作用范围是由物体质量大小产生的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引力斥力大小决定的，物体质量大产生的引力斥力也大，物体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质量小产生的引力斥力也小，引力斥力大的作用于引力斥力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小的。在引力斥力达到相对平衡的距离上形成小物体围绕大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物体旋转运行的轨道；引力斥力相差悬殊，不能达到相对平衡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者。小物体就被大物体吸附过去，成为大物体引力场内的小 </w:t>
      </w:r>
      <w:r>
        <w:rPr>
          <w:rFonts w:ascii="SimSun" w:hAnsi="SimSun" w:eastAsia="SimSun" w:cs="SimSun"/>
          <w:sz w:val="31"/>
          <w:szCs w:val="31"/>
          <w:spacing w:val="-14"/>
        </w:rPr>
        <w:t>物体；这种小物体只有在巨大推力的作用下，产生高速度和足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以克服吸引力的离心力之后，才能有围绕大物体旋转运行的 </w:t>
      </w:r>
      <w:r>
        <w:rPr>
          <w:rFonts w:ascii="SimSun" w:hAnsi="SimSun" w:eastAsia="SimSun" w:cs="SimSun"/>
          <w:sz w:val="31"/>
          <w:szCs w:val="31"/>
          <w:spacing w:val="-14"/>
        </w:rPr>
        <w:t>轨道，如速度更高离心力更大，才能脱离大物体的引力场飞向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更广阔的空间。但如果遇上阻力、速度降低，离心力又会转化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为向心力，再回到原来的引力场，阻力再大，速度再低，向心力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再强，就会回到原来的大物体上去。这是力的</w:t>
      </w:r>
      <w:r>
        <w:rPr>
          <w:rFonts w:ascii="SimSun" w:hAnsi="SimSun" w:eastAsia="SimSun" w:cs="SimSun"/>
          <w:sz w:val="31"/>
          <w:szCs w:val="31"/>
          <w:spacing w:val="-14"/>
        </w:rPr>
        <w:t>作用，还有波的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作用。波有声波、光波、电磁波。声波的作用范围较小</w:t>
      </w:r>
      <w:r>
        <w:rPr>
          <w:rFonts w:ascii="SimSun" w:hAnsi="SimSun" w:eastAsia="SimSun" w:cs="SimSun"/>
          <w:sz w:val="31"/>
          <w:szCs w:val="31"/>
          <w:spacing w:val="-20"/>
        </w:rPr>
        <w:t>，光波、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电磁波的作用范围很大。力和波的作用范围构成了宇宙万物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的相互作用场，使宇宙万物形成整体统一、阴阳对立、</w:t>
      </w:r>
      <w:r>
        <w:rPr>
          <w:rFonts w:ascii="SimSun" w:hAnsi="SimSun" w:eastAsia="SimSun" w:cs="SimSun"/>
          <w:sz w:val="31"/>
          <w:szCs w:val="31"/>
          <w:spacing w:val="-15"/>
        </w:rPr>
        <w:t>矛盾转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化、相对互补、系统平衡、全局和谐的自然关系。太极系统模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型就表示了这种自然关系；因此，太极系统模型是由远古中国 </w:t>
      </w:r>
      <w:r>
        <w:rPr>
          <w:rFonts w:ascii="SimSun" w:hAnsi="SimSun" w:eastAsia="SimSun" w:cs="SimSun"/>
          <w:sz w:val="31"/>
          <w:szCs w:val="31"/>
          <w:spacing w:val="-4"/>
        </w:rPr>
        <w:t>人创造出来的世界上最早的宏观宇宙和微观宇宙及其中间万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物的统一模式。这样说，也许有些人不承认，但这是事实，不</w:t>
      </w:r>
    </w:p>
    <w:p>
      <w:pPr>
        <w:spacing w:before="80" w:line="65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  <w:position w:val="25"/>
        </w:rPr>
        <w:t>管你承认不承认，它都客观地存在。至于基本</w:t>
      </w:r>
      <w:r>
        <w:rPr>
          <w:rFonts w:ascii="SimSun" w:hAnsi="SimSun" w:eastAsia="SimSun" w:cs="SimSun"/>
          <w:sz w:val="31"/>
          <w:szCs w:val="31"/>
          <w:spacing w:val="-13"/>
          <w:position w:val="25"/>
        </w:rPr>
        <w:t>变化规律，则结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合第二点作出结论，以减少表述文字。</w:t>
      </w:r>
    </w:p>
    <w:p>
      <w:pPr>
        <w:spacing w:line="219" w:lineRule="auto"/>
        <w:sectPr>
          <w:headerReference w:type="default" r:id="rId622"/>
          <w:pgSz w:w="11900" w:h="16840"/>
          <w:pgMar w:top="2179" w:right="1785" w:bottom="400" w:left="1629" w:header="177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465" w:right="1215" w:hanging="570"/>
        <w:spacing w:before="133" w:line="231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19"/>
        </w:rPr>
        <w:t>二、太极圈变乾坤圈演示法是世界上</w:t>
      </w:r>
      <w:r>
        <w:rPr>
          <w:rFonts w:ascii="SimSun" w:hAnsi="SimSun" w:eastAsia="SimSun" w:cs="SimSun"/>
          <w:sz w:val="41"/>
          <w:szCs w:val="41"/>
          <w:spacing w:val="8"/>
        </w:rPr>
        <w:t xml:space="preserve"> </w:t>
      </w:r>
      <w:r>
        <w:rPr>
          <w:rFonts w:ascii="SimSun" w:hAnsi="SimSun" w:eastAsia="SimSun" w:cs="SimSun"/>
          <w:sz w:val="41"/>
          <w:szCs w:val="41"/>
          <w:b/>
          <w:bCs/>
          <w:spacing w:val="-6"/>
        </w:rPr>
        <w:t>最早的宇宙万物发展变化演示法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right="340" w:firstLine="649"/>
        <w:spacing w:before="101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宇宙万物发展变化的原理，可以意会，可以言传，可以文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述，可以图解，而可以用实物来表示宇宙万物并进行演示的，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谁也不曾听说过，应该是没有的，但事实上却有。用树皮、兽</w:t>
      </w:r>
    </w:p>
    <w:p>
      <w:pPr>
        <w:ind w:right="340"/>
        <w:spacing w:before="85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皮条正反相接、左右相交表示太极圈，沿皮条中心线一分为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二，小圈变大圈，大圈即为乾坤圈，就是太极圈变乾坤圈的演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示法。乾坤圈再沿皮条中心线一分为二，圈就不再由小变大，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而是由一变二，不断一分为二，同样大的圈就会不断地成倍增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加。由太极圈一分为二，由小变大，表示的是事物个</w:t>
      </w:r>
      <w:r>
        <w:rPr>
          <w:rFonts w:ascii="SimSun" w:hAnsi="SimSun" w:eastAsia="SimSun" w:cs="SimSun"/>
          <w:sz w:val="31"/>
          <w:szCs w:val="31"/>
          <w:spacing w:val="-16"/>
        </w:rPr>
        <w:t>体发展变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化的有限性，因为它是由小圈变大圈，再一分为二它</w:t>
      </w:r>
      <w:r>
        <w:rPr>
          <w:rFonts w:ascii="SimSun" w:hAnsi="SimSun" w:eastAsia="SimSun" w:cs="SimSun"/>
          <w:sz w:val="31"/>
          <w:szCs w:val="31"/>
          <w:spacing w:val="-16"/>
        </w:rPr>
        <w:t>就不能再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往大变了。这就像生物一样，它能从小变大，但任何生物大到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一定程度就不能再大了。乾坤圈是由太极圈一分为二变成的 </w:t>
      </w:r>
      <w:r>
        <w:rPr>
          <w:rFonts w:ascii="SimSun" w:hAnsi="SimSun" w:eastAsia="SimSun" w:cs="SimSun"/>
          <w:sz w:val="31"/>
          <w:szCs w:val="31"/>
          <w:spacing w:val="-26"/>
        </w:rPr>
        <w:t>大圈，它一分为二，不再变大，只能变多，表示的是事物个体分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裂繁殖的无限性，因为它是由一圈变多圈，分裂繁殖一次最少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是增加一倍，是第一代；第一代再分裂繁殖一次又最少是增加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一倍，则是第二代。逐代分裂繁殖下去，就不断成倍增加。如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果是生物，每代都不只分裂繁殖一次，而是分裂繁殖若干次；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有些生物分裂繁殖一次又不只是增加一倍，而是增加若干倍；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次数有限，倍数有限，代数无限，有限和无限在分裂繁殖中也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是互相结合在一起的，发展变化和分裂繁殖也是有限和无限 </w:t>
      </w:r>
      <w:r>
        <w:rPr>
          <w:rFonts w:ascii="SimSun" w:hAnsi="SimSun" w:eastAsia="SimSun" w:cs="SimSun"/>
          <w:sz w:val="31"/>
          <w:szCs w:val="31"/>
          <w:spacing w:val="-15"/>
        </w:rPr>
        <w:t>的结合。非生物的聚合与形成，分裂与耗散，也是有限和无限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的结合。所以，有限和无限的结合，是物质世界的普</w:t>
      </w:r>
      <w:r>
        <w:rPr>
          <w:rFonts w:ascii="SimSun" w:hAnsi="SimSun" w:eastAsia="SimSun" w:cs="SimSun"/>
          <w:sz w:val="31"/>
          <w:szCs w:val="31"/>
          <w:spacing w:val="-16"/>
        </w:rPr>
        <w:t>遍自然规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律。太极圈和乾坤圈象征了物质世界的普遍自然规律。但人</w:t>
      </w:r>
    </w:p>
    <w:p>
      <w:pPr>
        <w:spacing w:line="270" w:lineRule="auto"/>
        <w:sectPr>
          <w:headerReference w:type="default" r:id="rId623"/>
          <w:pgSz w:w="11900" w:h="16840"/>
          <w:pgMar w:top="2049" w:right="1785" w:bottom="400" w:left="1670" w:header="16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spacing w:before="332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们不易发现和理解，用二圈演示法来演示，就容易发现和理解</w:t>
      </w:r>
    </w:p>
    <w:p>
      <w:pPr>
        <w:ind w:right="216" w:firstLine="190"/>
        <w:spacing w:before="71" w:line="26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了。但由于二圈演示法因长期失传而名实分离，因名实分离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而长期失传，故至今知其奥秘者极少。然而二圈演示法在远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古之末上古之初，确实是客观存在并广泛流传的。正反相接，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左右相交，内外相旋，上下相转，则正反内外左右上下归于一。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九九归一，一以贯之。道生一，一生二，二生三，三生</w:t>
      </w:r>
      <w:r>
        <w:rPr>
          <w:rFonts w:ascii="SimSun" w:hAnsi="SimSun" w:eastAsia="SimSun" w:cs="SimSun"/>
          <w:sz w:val="31"/>
          <w:szCs w:val="31"/>
          <w:spacing w:val="-26"/>
        </w:rPr>
        <w:t>万物，万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物负阴而抱阳，冲气以为和。天得一以清，地得一以宁，</w:t>
      </w:r>
      <w:r>
        <w:rPr>
          <w:rFonts w:ascii="SimSun" w:hAnsi="SimSun" w:eastAsia="SimSun" w:cs="SimSun"/>
          <w:sz w:val="31"/>
          <w:szCs w:val="31"/>
          <w:spacing w:val="-15"/>
        </w:rPr>
        <w:t>神得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一以灵，谷得一以盈，万物得一以生，侯王得一以为天下贞。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恢桅橘怪，道通为一；其分也，成也；其成也，毁也；凡物无成与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毁，复通为一。夫道一而矣。民间及孔、老、庄、孟之言，皆由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二圈演示法衍申而出，是上古之末仍存二圈演示法，至秦始失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传，故后世知者极少，先秦之时知者尚不乏其人。</w:t>
      </w:r>
    </w:p>
    <w:p>
      <w:pPr>
        <w:pStyle w:val="BodyText"/>
        <w:spacing w:line="334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1730"/>
        <w:spacing w:before="133" w:line="23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19"/>
        </w:rPr>
        <w:t>三、阴阳系统符号是世界上</w:t>
      </w:r>
    </w:p>
    <w:p>
      <w:pPr>
        <w:ind w:left="2239"/>
        <w:spacing w:before="1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3"/>
        </w:rPr>
        <w:t>最早的宇宙通用符号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right="281" w:firstLine="669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阴阳系统符号即阴阳符号和阴阳符号之组合符号，它产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生于远古之末，距今已大约万年，至少在七、八千年以上。它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虽然不是文字，但它在尚无文字的远古之末却起着记录某些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事物或事物性数的作用，因而具有准文字的性质。它比苏美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尔人创造的楔形文字和古埃及人创造的圣书字还要早至少一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千年，所以它是世界上最早的宇宙通用符号。所谓宇宙通用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符号，就是它以最简少的两个符号和两个符号的组合，表示宇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宙万事万物的性质或数量，以及相互关系相对方位等等，而且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可以使人按照一定的自然规律、逻辑顺序、事物层次等</w:t>
      </w:r>
      <w:r>
        <w:rPr>
          <w:rFonts w:ascii="SimSun" w:hAnsi="SimSun" w:eastAsia="SimSun" w:cs="SimSun"/>
          <w:sz w:val="31"/>
          <w:szCs w:val="31"/>
          <w:spacing w:val="-14"/>
        </w:rPr>
        <w:t>等认识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整个宇宙和宇宙间一切事物的整体结构、部分解析、层次组</w:t>
      </w:r>
    </w:p>
    <w:p>
      <w:pPr>
        <w:spacing w:line="268" w:lineRule="auto"/>
        <w:sectPr>
          <w:headerReference w:type="default" r:id="rId624"/>
          <w:pgSz w:w="11900" w:h="16840"/>
          <w:pgMar w:top="2099" w:right="1785" w:bottom="400" w:left="1760" w:header="17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6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06" w:id="103"/>
      <w:bookmarkEnd w:id="103"/>
      <w:r>
        <w:rPr>
          <w:rFonts w:ascii="SimSun" w:hAnsi="SimSun" w:eastAsia="SimSun" w:cs="SimSun"/>
          <w:sz w:val="31"/>
          <w:szCs w:val="31"/>
          <w:spacing w:val="-14"/>
        </w:rPr>
        <w:t>合、顺序排列等等。最初只有两个符号单独使用，其后则有二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元二组合、二元三组合、二元四组合、二元五组合，</w:t>
      </w:r>
      <w:r>
        <w:rPr>
          <w:rFonts w:ascii="SimSun" w:hAnsi="SimSun" w:eastAsia="SimSun" w:cs="SimSun"/>
          <w:sz w:val="31"/>
          <w:szCs w:val="31"/>
          <w:spacing w:val="-25"/>
        </w:rPr>
        <w:t>符号由二而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四，由四而八，由八而十六，由十六而三十二，</w:t>
      </w:r>
      <w:r>
        <w:rPr>
          <w:rFonts w:ascii="SimSun" w:hAnsi="SimSun" w:eastAsia="SimSun" w:cs="SimSun"/>
          <w:sz w:val="31"/>
          <w:szCs w:val="31"/>
          <w:spacing w:val="-25"/>
        </w:rPr>
        <w:t>但远古人常用其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二、四、八个符号于各种事物，所以这二、四、八个符号就成了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表示宇宙事物的通用符号。到了上古之初，二元</w:t>
      </w:r>
      <w:r>
        <w:rPr>
          <w:rFonts w:ascii="SimSun" w:hAnsi="SimSun" w:eastAsia="SimSun" w:cs="SimSun"/>
          <w:sz w:val="31"/>
          <w:szCs w:val="31"/>
          <w:spacing w:val="-3"/>
        </w:rPr>
        <w:t>三组合的八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个符号用于占卜，自重和互重出六十四个二元六组合符号，改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称八卦、六十四卦符号，其通用性更大。通用性越大，不确定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性也越大，所以它不能成为文字。但在它的启示下，上古人逐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步将一些事物的图形改造成最早的象形文字，阴阳系统符号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0"/>
        </w:rPr>
        <w:t>中的少数符号也成了最早的符号文字，如一、二、三、水、天等，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都是从阴阳系统符号中继承下来或演变而成的文字。阴阳系 </w:t>
      </w:r>
      <w:r>
        <w:rPr>
          <w:rFonts w:ascii="SimSun" w:hAnsi="SimSun" w:eastAsia="SimSun" w:cs="SimSun"/>
          <w:sz w:val="31"/>
          <w:szCs w:val="31"/>
          <w:spacing w:val="-14"/>
        </w:rPr>
        <w:t>统符号没有成为文字，也没有自消自灭，而是被用于占卜流传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下来了。虽然流传下来的是六十四卦符号，但其</w:t>
      </w:r>
      <w:r>
        <w:rPr>
          <w:rFonts w:ascii="SimSun" w:hAnsi="SimSun" w:eastAsia="SimSun" w:cs="SimSun"/>
          <w:sz w:val="31"/>
          <w:szCs w:val="31"/>
          <w:spacing w:val="-3"/>
        </w:rPr>
        <w:t>中包含了两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仪、四象、八卦符号，也包含了十六圭、三十二圭符号，经过后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人的演绎，生成一系列符号，至汉代已有人用六</w:t>
      </w:r>
      <w:r>
        <w:rPr>
          <w:rFonts w:ascii="SimSun" w:hAnsi="SimSun" w:eastAsia="SimSun" w:cs="SimSun"/>
          <w:sz w:val="31"/>
          <w:szCs w:val="31"/>
          <w:spacing w:val="-14"/>
        </w:rPr>
        <w:t>十四卦自重和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互重成四千零九十六卦，其中包含了一百二十八、二百五十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六、五百一十二、 一千零二十四、二千零四十八等系列符号。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这些符号也就是阴阳二元的一至十二次方的组合，</w:t>
      </w:r>
      <w:r>
        <w:rPr>
          <w:rFonts w:ascii="SimSun" w:hAnsi="SimSun" w:eastAsia="SimSun" w:cs="SimSun"/>
          <w:sz w:val="31"/>
          <w:szCs w:val="31"/>
          <w:spacing w:val="-3"/>
        </w:rPr>
        <w:t>还可以有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更多次方的组合。因此，符号可以是无限多的。但符号越多，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组合越长，太长太多的组合符号，在远古之时是用不着的，只 </w:t>
      </w:r>
      <w:r>
        <w:rPr>
          <w:rFonts w:ascii="SimSun" w:hAnsi="SimSun" w:eastAsia="SimSun" w:cs="SimSun"/>
          <w:sz w:val="31"/>
          <w:szCs w:val="31"/>
          <w:spacing w:val="-14"/>
        </w:rPr>
        <w:t>有简短的少数符号用得着；因为那时的人类活动范围不广，认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知事物有限，且只有语言尚无文字，知识积累缓慢，所以需要 </w:t>
      </w:r>
      <w:r>
        <w:rPr>
          <w:rFonts w:ascii="SimSun" w:hAnsi="SimSun" w:eastAsia="SimSun" w:cs="SimSun"/>
          <w:sz w:val="31"/>
          <w:szCs w:val="31"/>
          <w:spacing w:val="-14"/>
        </w:rPr>
        <w:t>的符号不多。但到了上古之时，人类的活动范围逐渐扩大，认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知事物逐渐增多，随着绘画的发展逐渐发明创造了象形文字，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认知积累加快了，生活中需要专用符号，也需要通用符号；专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用符号涵义比较专一确定，就是文字；通用符号涵义比较广泛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简明，亦称标记。现代人类除也使用文字外，还使用符号标</w:t>
      </w:r>
    </w:p>
    <w:p>
      <w:pPr>
        <w:spacing w:line="272" w:lineRule="auto"/>
        <w:sectPr>
          <w:headerReference w:type="default" r:id="rId625"/>
          <w:pgSz w:w="11900" w:h="16840"/>
          <w:pgMar w:top="2069" w:right="1785" w:bottom="400" w:left="1700" w:header="165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85"/>
        <w:spacing w:before="34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记，例如：“弯道，危险”就用</w:t>
      </w:r>
      <w:r>
        <w:rPr>
          <w:rFonts w:ascii="Times New Roman" w:hAnsi="Times New Roman" w:eastAsia="Times New Roman" w:cs="Times New Roman"/>
          <w:sz w:val="31"/>
          <w:szCs w:val="31"/>
          <w:spacing w:val="-33"/>
        </w:rPr>
        <w:t>“S” </w:t>
      </w:r>
      <w:r>
        <w:rPr>
          <w:rFonts w:ascii="SimSun" w:hAnsi="SimSun" w:eastAsia="SimSun" w:cs="SimSun"/>
          <w:sz w:val="31"/>
          <w:szCs w:val="31"/>
          <w:spacing w:val="-33"/>
        </w:rPr>
        <w:t>和“!</w:t>
      </w:r>
      <w:r>
        <w:rPr>
          <w:rFonts w:ascii="SimSun" w:hAnsi="SimSun" w:eastAsia="SimSun" w:cs="SimSun"/>
          <w:sz w:val="31"/>
          <w:szCs w:val="31"/>
          <w:spacing w:val="-34"/>
        </w:rPr>
        <w:t>”来表示，古代人和现代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人一样，也会用简明通用符号来表示一些常见事物，而这种简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明通用符号的创造和使用，则始于尚无文字之时。阴阳符号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和阴阳组合符号构成的阴阳系统符号，就是这样的符号，所以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它是世界上最早的通用符号。由于它能表示整个宇宙和宇宙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间的一切事物，所以又称它为宇宙通用符号。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1780"/>
        <w:spacing w:before="130" w:line="531" w:lineRule="exac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40"/>
          <w:position w:val="8"/>
        </w:rPr>
        <w:t>四、河图、八卦、洛书占卜术</w:t>
      </w:r>
    </w:p>
    <w:p>
      <w:pPr>
        <w:ind w:left="2070"/>
        <w:spacing w:line="219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5"/>
        </w:rPr>
        <w:t>是世界上最早的决疑法</w:t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right="189" w:firstLine="699"/>
        <w:spacing w:before="10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河图即远古之末的天地盘占卜器平面图，或立体投影图。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因图作于上古之初或上古之中，那时作立体投影图还不得其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法，故和平面图相似，世人一直以平面图视之，不以其为立体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投影图。但其数分天地数，表示数的符号，天数是奇数是圆圈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或白点，地数是偶数是黑点，天数居上，地</w:t>
      </w:r>
      <w:r>
        <w:rPr>
          <w:rFonts w:ascii="SimSun" w:hAnsi="SimSun" w:eastAsia="SimSun" w:cs="SimSun"/>
          <w:sz w:val="31"/>
          <w:szCs w:val="31"/>
          <w:spacing w:val="-25"/>
        </w:rPr>
        <w:t>数居下，各占上下四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方五位，天地数错位成方形分布，是上下两个正方形的</w:t>
      </w:r>
      <w:r>
        <w:rPr>
          <w:rFonts w:ascii="SimSun" w:hAnsi="SimSun" w:eastAsia="SimSun" w:cs="SimSun"/>
          <w:sz w:val="31"/>
          <w:szCs w:val="31"/>
          <w:spacing w:val="-10"/>
        </w:rPr>
        <w:t>错位，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足以说明它是立体投影图。惟中数以天数五居中，地数十分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为两五对列上下，故给人以不是立体投影图、而是平面图的感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觉。这一感觉，使世人一直不能正确领会河图的实质</w:t>
      </w:r>
      <w:r>
        <w:rPr>
          <w:rFonts w:ascii="SimSun" w:hAnsi="SimSun" w:eastAsia="SimSun" w:cs="SimSun"/>
          <w:sz w:val="31"/>
          <w:szCs w:val="31"/>
          <w:spacing w:val="-10"/>
        </w:rPr>
        <w:t>和作用，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不知道它是远古时期的天地盘占卜器图。八卦是上古之</w:t>
      </w:r>
      <w:r>
        <w:rPr>
          <w:rFonts w:ascii="SimSun" w:hAnsi="SimSun" w:eastAsia="SimSun" w:cs="SimSun"/>
          <w:sz w:val="31"/>
          <w:szCs w:val="31"/>
          <w:spacing w:val="-3"/>
        </w:rPr>
        <w:t>初用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远古时期的八圭符号代替天地数符号，仿天地盘占卜器，做成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上下盘占卜器，变四方位占卜为八方位占卜，因圭卜结合而叫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卦，其器叫上下盘八卦占卜器。惯用天地盘占卜器的人，又仿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上下盘八卦占卜器的八方位占卜，改造天地盘</w:t>
      </w:r>
      <w:r>
        <w:rPr>
          <w:rFonts w:ascii="SimSun" w:hAnsi="SimSun" w:eastAsia="SimSun" w:cs="SimSun"/>
          <w:sz w:val="31"/>
          <w:szCs w:val="31"/>
          <w:spacing w:val="-3"/>
        </w:rPr>
        <w:t>占卜器为地盘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占卜器，也实行八方位占卜，符号仍用天地数符号，去其数十，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后名太乙占盘或太乙九宫占盘，其图为平面图。上古</w:t>
      </w:r>
      <w:r>
        <w:rPr>
          <w:rFonts w:ascii="SimSun" w:hAnsi="SimSun" w:eastAsia="SimSun" w:cs="SimSun"/>
          <w:sz w:val="31"/>
          <w:szCs w:val="31"/>
          <w:spacing w:val="-14"/>
        </w:rPr>
        <w:t>之时，附</w:t>
      </w:r>
    </w:p>
    <w:p>
      <w:pPr>
        <w:spacing w:line="270" w:lineRule="auto"/>
        <w:sectPr>
          <w:headerReference w:type="default" r:id="rId626"/>
          <w:pgSz w:w="11900" w:h="16840"/>
          <w:pgMar w:top="2010" w:right="1785" w:bottom="400" w:left="1740" w:header="161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ind w:right="367"/>
        <w:spacing w:before="10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以神话传说，名为洛书。河图、八卦、洛书，就成为远古人和上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古人占卜出行方向、预测吉凶祸福的一种方式，所以它是世界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上最早的决疑法。决疑法，在任何时候都是要有的。因为人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类社会在生活生产活动中，任何时候都有可</w:t>
      </w:r>
      <w:r>
        <w:rPr>
          <w:rFonts w:ascii="SimSun" w:hAnsi="SimSun" w:eastAsia="SimSun" w:cs="SimSun"/>
          <w:sz w:val="31"/>
          <w:szCs w:val="31"/>
          <w:spacing w:val="-3"/>
        </w:rPr>
        <w:t>能出现不知是好 </w:t>
      </w:r>
      <w:r>
        <w:rPr>
          <w:rFonts w:ascii="SimSun" w:hAnsi="SimSun" w:eastAsia="SimSun" w:cs="SimSun"/>
          <w:sz w:val="31"/>
          <w:szCs w:val="31"/>
          <w:spacing w:val="-3"/>
        </w:rPr>
        <w:t>是坏是吉是凶难以决断的事情。如果没有一种决疑方法来解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决这类问题，人类社会的生活生产活动就有可能受到严重影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响。例如：远古上古之时的采集渔猎活动，有</w:t>
      </w:r>
      <w:r>
        <w:rPr>
          <w:rFonts w:ascii="SimSun" w:hAnsi="SimSun" w:eastAsia="SimSun" w:cs="SimSun"/>
          <w:sz w:val="31"/>
          <w:szCs w:val="31"/>
          <w:spacing w:val="-14"/>
        </w:rPr>
        <w:t>时就不知道该向 </w:t>
      </w:r>
      <w:r>
        <w:rPr>
          <w:rFonts w:ascii="SimSun" w:hAnsi="SimSun" w:eastAsia="SimSun" w:cs="SimSun"/>
          <w:sz w:val="31"/>
          <w:szCs w:val="31"/>
          <w:spacing w:val="-24"/>
        </w:rPr>
        <w:t>何方何处去好，总是犹豫不决，就会延误时间，减</w:t>
      </w:r>
      <w:r>
        <w:rPr>
          <w:rFonts w:ascii="SimSun" w:hAnsi="SimSun" w:eastAsia="SimSun" w:cs="SimSun"/>
          <w:sz w:val="31"/>
          <w:szCs w:val="31"/>
          <w:spacing w:val="-25"/>
        </w:rPr>
        <w:t>少生产，影响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生活，故要有快速的决疑方法来解决向何方何处</w:t>
      </w:r>
      <w:r>
        <w:rPr>
          <w:rFonts w:ascii="SimSun" w:hAnsi="SimSun" w:eastAsia="SimSun" w:cs="SimSun"/>
          <w:sz w:val="31"/>
          <w:szCs w:val="31"/>
          <w:spacing w:val="2"/>
        </w:rPr>
        <w:t>去的问题。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现代有时也会有不知道该不该做某件事的情况，总是犹豫不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决，也会影响生产生活，故也要有快速决疑的方法来决定做不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做的问题。如果这种决断和迷信神鬼结合起来，认为是神鬼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的启示，就会从心理上产生信心、决心、力量和勇气，并取得好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结果。这结果就归功于神鬼的启示和保祐，</w:t>
      </w:r>
      <w:r>
        <w:rPr>
          <w:rFonts w:ascii="SimSun" w:hAnsi="SimSun" w:eastAsia="SimSun" w:cs="SimSun"/>
          <w:sz w:val="31"/>
          <w:szCs w:val="31"/>
          <w:spacing w:val="-3"/>
        </w:rPr>
        <w:t>实际是精神作用 </w:t>
      </w:r>
      <w:r>
        <w:rPr>
          <w:rFonts w:ascii="SimSun" w:hAnsi="SimSun" w:eastAsia="SimSun" w:cs="SimSun"/>
          <w:sz w:val="31"/>
          <w:szCs w:val="31"/>
          <w:spacing w:val="-3"/>
        </w:rPr>
        <w:t>的结果。如果所遇情况超过了精神力量所能克服的限度，终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于出现了坏结果，则归罪于自己的命运不佳，</w:t>
      </w:r>
      <w:r>
        <w:rPr>
          <w:rFonts w:ascii="SimSun" w:hAnsi="SimSun" w:eastAsia="SimSun" w:cs="SimSun"/>
          <w:sz w:val="31"/>
          <w:szCs w:val="31"/>
          <w:spacing w:val="-14"/>
        </w:rPr>
        <w:t>应当如此，神鬼 </w:t>
      </w:r>
      <w:r>
        <w:rPr>
          <w:rFonts w:ascii="SimSun" w:hAnsi="SimSun" w:eastAsia="SimSun" w:cs="SimSun"/>
          <w:sz w:val="31"/>
          <w:szCs w:val="31"/>
          <w:spacing w:val="-14"/>
        </w:rPr>
        <w:t>也无能为力；但这种情况总是少数。例如：人生一世，外</w:t>
      </w:r>
      <w:r>
        <w:rPr>
          <w:rFonts w:ascii="SimSun" w:hAnsi="SimSun" w:eastAsia="SimSun" w:cs="SimSun"/>
          <w:sz w:val="31"/>
          <w:szCs w:val="31"/>
          <w:spacing w:val="-15"/>
        </w:rPr>
        <w:t>出遇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险而死或在家得病而死，只能有一次；外出遇</w:t>
      </w:r>
      <w:r>
        <w:rPr>
          <w:rFonts w:ascii="SimSun" w:hAnsi="SimSun" w:eastAsia="SimSun" w:cs="SimSun"/>
          <w:sz w:val="31"/>
          <w:szCs w:val="31"/>
          <w:spacing w:val="-14"/>
        </w:rPr>
        <w:t>险而生或在家得 </w:t>
      </w:r>
      <w:r>
        <w:rPr>
          <w:rFonts w:ascii="SimSun" w:hAnsi="SimSun" w:eastAsia="SimSun" w:cs="SimSun"/>
          <w:sz w:val="31"/>
          <w:szCs w:val="31"/>
          <w:spacing w:val="-24"/>
        </w:rPr>
        <w:t>病而愈，则能有多次；外出平安，在家无病，在人的一人生中又 </w:t>
      </w:r>
      <w:r>
        <w:rPr>
          <w:rFonts w:ascii="SimSun" w:hAnsi="SimSun" w:eastAsia="SimSun" w:cs="SimSun"/>
          <w:sz w:val="31"/>
          <w:szCs w:val="31"/>
          <w:spacing w:val="-25"/>
        </w:rPr>
        <w:t>是大多数；所以，占卜的要诀是：得吉卦说好话，得凶卦多说逢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凶化吉的好话，就大多数是准的，不准的是极少数。因此，占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卜是人类排除疑虑，坚定信心和决心，获取精神力量，做</w:t>
      </w:r>
      <w:r>
        <w:rPr>
          <w:rFonts w:ascii="SimSun" w:hAnsi="SimSun" w:eastAsia="SimSun" w:cs="SimSun"/>
          <w:sz w:val="31"/>
          <w:szCs w:val="31"/>
          <w:spacing w:val="-13"/>
        </w:rPr>
        <w:t>成做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好一切事情的有效方式。故自古以来，世界各民族都有自己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的占卜术，而中国人的占卜术产生最早，和自然、社会、人生的 </w:t>
      </w:r>
      <w:r>
        <w:rPr>
          <w:rFonts w:ascii="SimSun" w:hAnsi="SimSun" w:eastAsia="SimSun" w:cs="SimSun"/>
          <w:sz w:val="31"/>
          <w:szCs w:val="31"/>
          <w:spacing w:val="-9"/>
        </w:rPr>
        <w:t>哲理结合也最早，所以是世界上最完备的最早的决疑法。</w:t>
      </w:r>
    </w:p>
    <w:p>
      <w:pPr>
        <w:spacing w:line="266" w:lineRule="auto"/>
        <w:sectPr>
          <w:headerReference w:type="default" r:id="rId627"/>
          <w:pgSz w:w="12050" w:h="16950"/>
          <w:pgMar w:top="2099" w:right="1807" w:bottom="400" w:left="1740" w:header="1721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815"/>
        <w:spacing w:before="130" w:line="617" w:lineRule="exac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18"/>
          <w:position w:val="15"/>
        </w:rPr>
        <w:t>五、中国的阴阳历是世界上</w:t>
      </w:r>
    </w:p>
    <w:p>
      <w:pPr>
        <w:ind w:left="2305"/>
        <w:spacing w:before="1" w:line="218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2"/>
        </w:rPr>
        <w:t>最早的最科学的历法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right="219" w:firstLine="72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中国的阴阳历，是依据日光对地球、月球的照射所表现出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来的阴阳变化，定出时、日、月、年的。日光照射地球、月球的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阴阳变化，是自古就有的自然现象；依据自然现象定出最初的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时、日、月、年，是远古人可以做到的；而依据个人想象定出时、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日、月、年，是远古人无法做到的；所以，只有这种历法才有可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能是最早的。世界上有多种历法，有以太阳和地球的相对运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动为依据的纯太阳历，又叫阳历。这种历法定回归年为365 </w:t>
      </w:r>
      <w:r>
        <w:rPr>
          <w:rFonts w:ascii="SimSun" w:hAnsi="SimSun" w:eastAsia="SimSun" w:cs="SimSun"/>
          <w:sz w:val="31"/>
          <w:szCs w:val="31"/>
          <w:spacing w:val="-4"/>
        </w:rPr>
        <w:t>日或366日，依据的是自然现象，定一年为十二月</w:t>
      </w:r>
      <w:r>
        <w:rPr>
          <w:rFonts w:ascii="SimSun" w:hAnsi="SimSun" w:eastAsia="SimSun" w:cs="SimSun"/>
          <w:sz w:val="31"/>
          <w:szCs w:val="31"/>
          <w:spacing w:val="-5"/>
        </w:rPr>
        <w:t>，每月30日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或31日，或定一年为二十月，每月18日，余下的5日或6日 </w:t>
      </w:r>
      <w:r>
        <w:rPr>
          <w:rFonts w:ascii="SimSun" w:hAnsi="SimSun" w:eastAsia="SimSun" w:cs="SimSun"/>
          <w:sz w:val="31"/>
          <w:szCs w:val="31"/>
          <w:spacing w:val="-13"/>
        </w:rPr>
        <w:t>作为过年，就不是依据自然现象的客观规律，而是依据个人想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象的主观意志了。现在使用的公历，就是定一年为十二月每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月30日或31日的纯阳历。这种历法的前</w:t>
      </w:r>
      <w:r>
        <w:rPr>
          <w:rFonts w:ascii="SimSun" w:hAnsi="SimSun" w:eastAsia="SimSun" w:cs="SimSun"/>
          <w:sz w:val="31"/>
          <w:szCs w:val="31"/>
          <w:spacing w:val="9"/>
        </w:rPr>
        <w:t>身是儒略历，儒略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历的创始大概很早，因为它的起算日是公元前4713年1月1 </w:t>
      </w:r>
      <w:r>
        <w:rPr>
          <w:rFonts w:ascii="SimSun" w:hAnsi="SimSun" w:eastAsia="SimSun" w:cs="SimSun"/>
          <w:sz w:val="31"/>
          <w:szCs w:val="31"/>
          <w:spacing w:val="-3"/>
        </w:rPr>
        <w:t>日，被采用并定名为儒略历是在公元前46年，公元前奥古斯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都改部分月份日数形成公历的基本历法，公元1582年又修正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积累差日和闰法，始成现在的通用公历。这种历法</w:t>
      </w:r>
      <w:r>
        <w:rPr>
          <w:rFonts w:ascii="SimSun" w:hAnsi="SimSun" w:eastAsia="SimSun" w:cs="SimSun"/>
          <w:sz w:val="31"/>
          <w:szCs w:val="31"/>
          <w:spacing w:val="-14"/>
        </w:rPr>
        <w:t>，只有在有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了能记录大数的数字之后才能产生，也就是在有了最初的文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字之后才能产生。而中国的阴阳合历，则产生于尚无文字，只 </w:t>
      </w:r>
      <w:r>
        <w:rPr>
          <w:rFonts w:ascii="SimSun" w:hAnsi="SimSun" w:eastAsia="SimSun" w:cs="SimSun"/>
          <w:sz w:val="31"/>
          <w:szCs w:val="31"/>
          <w:spacing w:val="-13"/>
        </w:rPr>
        <w:t>有符号，不能记录成千上万的大数，只能记录成十上百的小数 </w:t>
      </w:r>
      <w:r>
        <w:rPr>
          <w:rFonts w:ascii="SimSun" w:hAnsi="SimSun" w:eastAsia="SimSun" w:cs="SimSun"/>
          <w:sz w:val="31"/>
          <w:szCs w:val="31"/>
          <w:spacing w:val="-2"/>
        </w:rPr>
        <w:t>的远古时代，也就是产生于只有阴阳符号的准文字时代；所 </w:t>
      </w:r>
      <w:r>
        <w:rPr>
          <w:rFonts w:ascii="SimSun" w:hAnsi="SimSun" w:eastAsia="SimSun" w:cs="SimSun"/>
          <w:sz w:val="31"/>
          <w:szCs w:val="31"/>
          <w:spacing w:val="-13"/>
        </w:rPr>
        <w:t>以，中国的阴阳合历，应该是世界上最早的历法。这还可从中 </w:t>
      </w:r>
      <w:r>
        <w:rPr>
          <w:rFonts w:ascii="SimSun" w:hAnsi="SimSun" w:eastAsia="SimSun" w:cs="SimSun"/>
          <w:sz w:val="31"/>
          <w:szCs w:val="31"/>
          <w:spacing w:val="-2"/>
        </w:rPr>
        <w:t>国的远古之末流传下来的太极系统模型的太极图和阴阳系统</w:t>
      </w:r>
    </w:p>
    <w:p>
      <w:pPr>
        <w:spacing w:line="266" w:lineRule="auto"/>
        <w:sectPr>
          <w:headerReference w:type="default" r:id="rId628"/>
          <w:pgSz w:w="11900" w:h="16840"/>
          <w:pgMar w:top="2030" w:right="1785" w:bottom="400" w:left="1740" w:header="163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26"/>
        <w:spacing w:before="328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符号中的两仪、四象、八圭符号所表示的时、日、月</w:t>
      </w:r>
      <w:r>
        <w:rPr>
          <w:rFonts w:ascii="SimSun" w:hAnsi="SimSun" w:eastAsia="SimSun" w:cs="SimSun"/>
          <w:sz w:val="31"/>
          <w:szCs w:val="31"/>
          <w:spacing w:val="-34"/>
        </w:rPr>
        <w:t>、季、年等涵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义中得到证实，不是随意说它是最早的。中国的阴阳合历，完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全以自然现象的客观规律为依据，即使日子过糊涂了，只要观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察一下自然现象，就可知道大概是几月几日；但用纯阳历，日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子过糊涂了，就连大概是几月几日也很难知道，即使有日历可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查有时也说不清究竟是几月几日，又何况是没有文</w:t>
      </w:r>
      <w:r>
        <w:rPr>
          <w:rFonts w:ascii="SimSun" w:hAnsi="SimSun" w:eastAsia="SimSun" w:cs="SimSun"/>
          <w:sz w:val="31"/>
          <w:szCs w:val="31"/>
          <w:spacing w:val="-3"/>
        </w:rPr>
        <w:t>字尚无日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历的远古上古之时呢?其原因就在于它不全</w:t>
      </w:r>
      <w:r>
        <w:rPr>
          <w:rFonts w:ascii="SimSun" w:hAnsi="SimSun" w:eastAsia="SimSun" w:cs="SimSun"/>
          <w:sz w:val="31"/>
          <w:szCs w:val="31"/>
          <w:spacing w:val="3"/>
        </w:rPr>
        <w:t>是依据自然现象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的客观规律定出的，不能用观察自然现象来弥补记忆模糊或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遗忘之弊，所以，在远古上古之际不能产生此种历法。依据自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然现象或客观规律，才有科学性。依据的自然</w:t>
      </w:r>
      <w:r>
        <w:rPr>
          <w:rFonts w:ascii="SimSun" w:hAnsi="SimSun" w:eastAsia="SimSun" w:cs="SimSun"/>
          <w:sz w:val="31"/>
          <w:szCs w:val="31"/>
          <w:spacing w:val="-3"/>
        </w:rPr>
        <w:t>现象或客观规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律越充分，就越有科学性。中国的阴阳合历，是完全依据自然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现象的客观规律的，所以应当是世界上最科学的历法。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1418" w:right="1204" w:hanging="509"/>
        <w:spacing w:before="133" w:line="231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14"/>
        </w:rPr>
        <w:t>六、六十四卦是八圭用于占卜改称八</w:t>
      </w:r>
      <w:r>
        <w:rPr>
          <w:rFonts w:ascii="SimSun" w:hAnsi="SimSun" w:eastAsia="SimSun" w:cs="SimSun"/>
          <w:sz w:val="41"/>
          <w:szCs w:val="41"/>
          <w:spacing w:val="3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2"/>
        </w:rPr>
        <w:t>卦时必然出现的阴阳组合符号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right="310" w:firstLine="659"/>
        <w:spacing w:before="100" w:line="26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六十四卦，旧说或谓为伏羲所演，或谓为神农</w:t>
      </w:r>
      <w:r>
        <w:rPr>
          <w:rFonts w:ascii="SimSun" w:hAnsi="SimSun" w:eastAsia="SimSun" w:cs="SimSun"/>
          <w:sz w:val="31"/>
          <w:szCs w:val="31"/>
          <w:spacing w:val="-14"/>
        </w:rPr>
        <w:t>所演，或谓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为黄帝所演，或谓为周文王所演，其实都不</w:t>
      </w:r>
      <w:r>
        <w:rPr>
          <w:rFonts w:ascii="SimSun" w:hAnsi="SimSun" w:eastAsia="SimSun" w:cs="SimSun"/>
          <w:sz w:val="31"/>
          <w:szCs w:val="31"/>
          <w:spacing w:val="-15"/>
        </w:rPr>
        <w:t>对。六十四卦，是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在上下盘八卦占卜器上由上下八卦自然重出的，不是由谁推 </w:t>
      </w:r>
      <w:r>
        <w:rPr>
          <w:rFonts w:ascii="SimSun" w:hAnsi="SimSun" w:eastAsia="SimSun" w:cs="SimSun"/>
          <w:sz w:val="31"/>
          <w:szCs w:val="31"/>
          <w:spacing w:val="-2"/>
        </w:rPr>
        <w:t>演出来的。如果说六十四卦是在八圭用于占卜的伏</w:t>
      </w:r>
      <w:r>
        <w:rPr>
          <w:rFonts w:ascii="SimSun" w:hAnsi="SimSun" w:eastAsia="SimSun" w:cs="SimSun"/>
          <w:sz w:val="31"/>
          <w:szCs w:val="31"/>
          <w:spacing w:val="-3"/>
        </w:rPr>
        <w:t>羲氏时代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重出的，是比较接近实际的。最初重出的六十四</w:t>
      </w:r>
      <w:r>
        <w:rPr>
          <w:rFonts w:ascii="SimSun" w:hAnsi="SimSun" w:eastAsia="SimSun" w:cs="SimSun"/>
          <w:sz w:val="31"/>
          <w:szCs w:val="31"/>
          <w:spacing w:val="-3"/>
        </w:rPr>
        <w:t>卦符号有两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种作用： 一是表示八卦占卜的结果；这种结</w:t>
      </w:r>
      <w:r>
        <w:rPr>
          <w:rFonts w:ascii="SimSun" w:hAnsi="SimSun" w:eastAsia="SimSun" w:cs="SimSun"/>
          <w:sz w:val="31"/>
          <w:szCs w:val="31"/>
          <w:spacing w:val="-19"/>
        </w:rPr>
        <w:t>果的涵义，是由占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卜专业者按照阴阳配合之象，奇偶相对之数，以及象、数表示  </w:t>
      </w:r>
      <w:r>
        <w:rPr>
          <w:rFonts w:ascii="SimSun" w:hAnsi="SimSun" w:eastAsia="SimSun" w:cs="SimSun"/>
          <w:sz w:val="31"/>
          <w:szCs w:val="31"/>
          <w:spacing w:val="-9"/>
        </w:rPr>
        <w:t>的时空顺序方位，结合占卜求问事情的发生缘由、各种态势，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作出联想分析、推理判断的语言解说的；所以，这结果的涵义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是不确定的，它随着占卜专业者的思维能力、生活经验、当时</w:t>
      </w:r>
    </w:p>
    <w:p>
      <w:pPr>
        <w:spacing w:line="269" w:lineRule="auto"/>
        <w:sectPr>
          <w:headerReference w:type="default" r:id="rId629"/>
          <w:pgSz w:w="11900" w:h="16840"/>
          <w:pgMar w:top="2090" w:right="1785" w:bottom="400" w:left="1660" w:header="166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ind w:left="154" w:right="110"/>
        <w:spacing w:before="100" w:line="268" w:lineRule="auto"/>
        <w:jc w:val="righ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灵感而千变万化；因此，六十四个上下八卦的组合符号所表示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"/>
        </w:rPr>
        <w:t>的六十四种结果，每种结果都有许多不同的涵义。二是表示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"/>
        </w:rPr>
        <w:t>日常生活中的一至六十四数，但一至二数多用两</w:t>
      </w:r>
      <w:r>
        <w:rPr>
          <w:rFonts w:ascii="SimSun" w:hAnsi="SimSun" w:eastAsia="SimSun" w:cs="SimSun"/>
          <w:sz w:val="31"/>
          <w:szCs w:val="31"/>
          <w:spacing w:val="-4"/>
        </w:rPr>
        <w:t>仪符号表示，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一至四数多用四象符号表示，</w:t>
      </w:r>
      <w:r>
        <w:rPr>
          <w:rFonts w:ascii="SimSun" w:hAnsi="SimSun" w:eastAsia="SimSun" w:cs="SimSun"/>
          <w:sz w:val="31"/>
          <w:szCs w:val="31"/>
          <w:spacing w:val="8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一至八数多用八卦符号表示，九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数以上才用六十四卦符号表示，故六十四卦符号中的八个八  </w:t>
      </w:r>
      <w:r>
        <w:rPr>
          <w:rFonts w:ascii="SimSun" w:hAnsi="SimSun" w:eastAsia="SimSun" w:cs="SimSun"/>
          <w:sz w:val="31"/>
          <w:szCs w:val="31"/>
          <w:spacing w:val="-22"/>
        </w:rPr>
        <w:t>卦自重符号，和八卦符号表示的数相同，</w:t>
      </w:r>
      <w:r>
        <w:rPr>
          <w:rFonts w:ascii="SimSun" w:hAnsi="SimSun" w:eastAsia="SimSun" w:cs="SimSun"/>
          <w:sz w:val="31"/>
          <w:szCs w:val="31"/>
          <w:spacing w:val="8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一般不用于表示一至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八数，而用于表示八卦符号所表示的八种事物，即天、地、雷、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风、泽、山、火、水八种事物。除此之外，这八个八卦自重符号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还和八卦符号同样表示多种其他事物。这就是《周易·说卦  </w:t>
      </w:r>
      <w:r>
        <w:rPr>
          <w:rFonts w:ascii="SimSun" w:hAnsi="SimSun" w:eastAsia="SimSun" w:cs="SimSun"/>
          <w:sz w:val="31"/>
          <w:szCs w:val="31"/>
          <w:spacing w:val="3"/>
        </w:rPr>
        <w:t>传》中八卦和八个八卦自重卦都同样表示多种事</w:t>
      </w:r>
      <w:r>
        <w:rPr>
          <w:rFonts w:ascii="SimSun" w:hAnsi="SimSun" w:eastAsia="SimSun" w:cs="SimSun"/>
          <w:sz w:val="31"/>
          <w:szCs w:val="31"/>
          <w:spacing w:val="2"/>
        </w:rPr>
        <w:t>物的来历。</w:t>
      </w:r>
    </w:p>
    <w:p>
      <w:pPr>
        <w:ind w:left="153" w:right="239" w:hanging="154"/>
        <w:spacing w:before="84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《周易·说卦传》似乎说的是八卦，其实它说的也是八个八卦自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重卦，因为八卦和八个八卦自重卦名称一致，</w:t>
      </w:r>
      <w:r>
        <w:rPr>
          <w:rFonts w:ascii="SimSun" w:hAnsi="SimSun" w:eastAsia="SimSun" w:cs="SimSun"/>
          <w:sz w:val="31"/>
          <w:szCs w:val="31"/>
          <w:spacing w:val="-11"/>
        </w:rPr>
        <w:t>表示的数一致，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表示的事物也一致。《周易》是专记用六十四卦</w:t>
      </w:r>
      <w:r>
        <w:rPr>
          <w:rFonts w:ascii="SimSun" w:hAnsi="SimSun" w:eastAsia="SimSun" w:cs="SimSun"/>
          <w:sz w:val="31"/>
          <w:szCs w:val="31"/>
          <w:spacing w:val="-3"/>
        </w:rPr>
        <w:t>进行占卜的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书，从用八卦进行占卜、只把六十四卦当作占卜结果，到用六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十四卦进行占卜.把六十四卦各卦各爻当作占卜结果，再到用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六十四卦进行占卜，并实行变爻变卦，以不变卦、爻或已变卦、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爻当作占卜结果，有一个很长的发展过程。在这个过程中，出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现过用六十四卦进行占卜的多种占卜法，故有连山易、归藏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易、周易三易之说，成书的只有周易一法，故《周易&gt;所记只是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用六十四卦进行占卜的多种占卜法中的一种。中国的准文字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首创于远古之末上古之初，正式文字产生于尧、舜、禹、汤之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时，而齐备于殷、周之际；虽然齐备了，但表示同一意义的文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字，在不同地域和不同人群中，发音和写法还不统一，不过人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们已经可以用它记录语言和事物了；虽然较</w:t>
      </w:r>
      <w:r>
        <w:rPr>
          <w:rFonts w:ascii="SimSun" w:hAnsi="SimSun" w:eastAsia="SimSun" w:cs="SimSun"/>
          <w:sz w:val="31"/>
          <w:szCs w:val="31"/>
          <w:spacing w:val="-3"/>
        </w:rPr>
        <w:t>早的记录比较简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要，但和商殷之时的记录比较，已经明白多了。《周易》一书的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原始记录，当是周初的记录，《尚书》和《诗经》,则当是其后的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记录。《周易》编定成书时，保留原始记录较多，变通者较少，</w:t>
      </w:r>
    </w:p>
    <w:p>
      <w:pPr>
        <w:spacing w:line="271" w:lineRule="auto"/>
        <w:sectPr>
          <w:headerReference w:type="default" r:id="rId630"/>
          <w:pgSz w:w="11900" w:h="16840"/>
          <w:pgMar w:top="2039" w:right="1785" w:bottom="400" w:left="1565" w:header="165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4" w:lineRule="auto"/>
        <w:rPr/>
      </w:pPr>
      <w:r/>
    </w:p>
    <w:p>
      <w:pPr>
        <w:ind w:right="340" w:firstLine="155"/>
        <w:spacing w:before="100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故比较难明；《尚书》和《诗经》编定成书时，原始记录已较明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白，又经编定者作了较多的变通，故比较易明。《说卦传》是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《周易》成书之后的春秋战国时人记录的，故更易明白。但记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录者凡所见所闻之一切资料皆记录之，故后人难辨正误对错，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易学之理就又难明了。因而失八圭用作八卦之本源和六十四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卦即八卦占卜之结果等重要事实和内容，致使易学流传日益 </w:t>
      </w:r>
      <w:r>
        <w:rPr>
          <w:rFonts w:ascii="SimSun" w:hAnsi="SimSun" w:eastAsia="SimSun" w:cs="SimSun"/>
          <w:sz w:val="31"/>
          <w:szCs w:val="31"/>
          <w:spacing w:val="-19"/>
        </w:rPr>
        <w:t>远离正轨，产生许多不同流派，各执一说，自以为是，遂无统一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3"/>
        </w:rPr>
        <w:t>可通的易学了。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694"/>
        <w:spacing w:before="130" w:line="550" w:lineRule="exact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33"/>
          <w:position w:val="10"/>
        </w:rPr>
        <w:t>七、《周易》是占卜之书或占卜</w:t>
      </w:r>
    </w:p>
    <w:p>
      <w:pPr>
        <w:ind w:left="2174"/>
        <w:spacing w:before="1" w:line="218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8"/>
        </w:rPr>
        <w:t>易学之书，非哲理易学之书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55" w:right="259" w:firstLine="534"/>
        <w:spacing w:before="101" w:line="27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《周易》一书，被定为易学经典，称之为《易经》</w:t>
      </w:r>
      <w:r>
        <w:rPr>
          <w:rFonts w:ascii="SimSun" w:hAnsi="SimSun" w:eastAsia="SimSun" w:cs="SimSun"/>
          <w:sz w:val="31"/>
          <w:szCs w:val="31"/>
          <w:spacing w:val="-31"/>
        </w:rPr>
        <w:t>,实不副名。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因它只记录了远古之末至上古之末的多种占卜术中</w:t>
      </w:r>
      <w:r>
        <w:rPr>
          <w:rFonts w:ascii="SimSun" w:hAnsi="SimSun" w:eastAsia="SimSun" w:cs="SimSun"/>
          <w:sz w:val="31"/>
          <w:szCs w:val="31"/>
          <w:spacing w:val="2"/>
        </w:rPr>
        <w:t>的一种，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而且这一种也记录得不够正确完善。实际上它只记录了六十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四卦的符号、名称、卦辞、爻辞，各卦的次序、方位、取象、示数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都未记录；虽然它采用了对卦联排法，但何为对卦</w:t>
      </w:r>
      <w:r>
        <w:rPr>
          <w:rFonts w:ascii="SimSun" w:hAnsi="SimSun" w:eastAsia="SimSun" w:cs="SimSun"/>
          <w:sz w:val="31"/>
          <w:szCs w:val="31"/>
          <w:spacing w:val="-14"/>
        </w:rPr>
        <w:t>，也未弄清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楚；所以对卦不是对卦，联排也失去合理的次序，因而不是占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卜易学的经典，更不是哲理易学的经典，不能叫《易经》,只能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29"/>
        </w:rPr>
        <w:t>叫《周易》。有见识的人说(周易》是占卜之书，是不错的；但它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还不是包括在它成书以前的所有占卜法的全书，也不是记录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周代周人占卜没有失误的好书，但却是中国历史上</w:t>
      </w:r>
      <w:r>
        <w:rPr>
          <w:rFonts w:ascii="SimSun" w:hAnsi="SimSun" w:eastAsia="SimSun" w:cs="SimSun"/>
          <w:sz w:val="31"/>
          <w:szCs w:val="31"/>
          <w:spacing w:val="-3"/>
        </w:rPr>
        <w:t>最早的占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卜之书。《周易》编定成书，约在春秋以前的</w:t>
      </w:r>
      <w:r>
        <w:rPr>
          <w:rFonts w:ascii="SimSun" w:hAnsi="SimSun" w:eastAsia="SimSun" w:cs="SimSun"/>
          <w:sz w:val="31"/>
          <w:szCs w:val="31"/>
          <w:spacing w:val="-18"/>
        </w:rPr>
        <w:t>西周后期。传为</w:t>
      </w:r>
      <w:r>
        <w:rPr>
          <w:rFonts w:ascii="SimSun" w:hAnsi="SimSun" w:eastAsia="SimSun" w:cs="SimSun"/>
          <w:sz w:val="31"/>
          <w:szCs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4"/>
        </w:rPr>
        <w:t>文王系的卦辞，当是成书前的占卜专业者所系；传为周公所系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的爻辞，也当是成书前的占卜专业者所系，不过借文王</w:t>
      </w:r>
      <w:r>
        <w:rPr>
          <w:rFonts w:ascii="SimSun" w:hAnsi="SimSun" w:eastAsia="SimSun" w:cs="SimSun"/>
          <w:sz w:val="31"/>
          <w:szCs w:val="31"/>
          <w:spacing w:val="-14"/>
        </w:rPr>
        <w:t>、周公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之名以神圣其术罢了。这已是占卜专业者的惯用手法，河图、</w:t>
      </w:r>
    </w:p>
    <w:p>
      <w:pPr>
        <w:spacing w:line="270" w:lineRule="auto"/>
        <w:sectPr>
          <w:headerReference w:type="default" r:id="rId631"/>
          <w:pgSz w:w="11900" w:h="16840"/>
          <w:pgMar w:top="2170" w:right="1785" w:bottom="400" w:left="1485" w:header="1786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35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洛书附会为天赐，八卦附会为伏羲氏画成，六十四卦附会为伏  </w:t>
      </w:r>
      <w:r>
        <w:rPr>
          <w:rFonts w:ascii="SimSun" w:hAnsi="SimSun" w:eastAsia="SimSun" w:cs="SimSun"/>
          <w:sz w:val="31"/>
          <w:szCs w:val="31"/>
          <w:spacing w:val="-24"/>
        </w:rPr>
        <w:t>羲、神农、黄帝等人演出，卦、爻辞自然要附会为文王、周公所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系。不这样，就不能使占卜术有神圣的灵光而成为上至王公  </w:t>
      </w:r>
      <w:r>
        <w:rPr>
          <w:rFonts w:ascii="SimSun" w:hAnsi="SimSun" w:eastAsia="SimSun" w:cs="SimSun"/>
          <w:sz w:val="31"/>
          <w:szCs w:val="31"/>
          <w:spacing w:val="-2"/>
        </w:rPr>
        <w:t>贵族下至平民百姓都虔诚信仰、并盛行于上古社会的迷信活  </w:t>
      </w:r>
      <w:r>
        <w:rPr>
          <w:rFonts w:ascii="SimSun" w:hAnsi="SimSun" w:eastAsia="SimSun" w:cs="SimSun"/>
          <w:sz w:val="31"/>
          <w:szCs w:val="31"/>
          <w:spacing w:val="-2"/>
        </w:rPr>
        <w:t>动，占卜专业者的社会地位和生活来源也就没有了。上古社  </w:t>
      </w:r>
      <w:r>
        <w:rPr>
          <w:rFonts w:ascii="SimSun" w:hAnsi="SimSun" w:eastAsia="SimSun" w:cs="SimSun"/>
          <w:sz w:val="31"/>
          <w:szCs w:val="31"/>
          <w:spacing w:val="4"/>
        </w:rPr>
        <w:t>会中的真正圣人是不笃信占卜易学的，但却笃信哲</w:t>
      </w:r>
      <w:r>
        <w:rPr>
          <w:rFonts w:ascii="SimSun" w:hAnsi="SimSun" w:eastAsia="SimSun" w:cs="SimSun"/>
          <w:sz w:val="31"/>
          <w:szCs w:val="31"/>
          <w:spacing w:val="3"/>
        </w:rPr>
        <w:t>理易学。 </w:t>
      </w:r>
      <w:r>
        <w:rPr>
          <w:rFonts w:ascii="SimSun" w:hAnsi="SimSun" w:eastAsia="SimSun" w:cs="SimSun"/>
          <w:sz w:val="31"/>
          <w:szCs w:val="31"/>
          <w:spacing w:val="-13"/>
        </w:rPr>
        <w:t>他们对于占卜易学也有相当的认识，如遇疑难之事，也偶尔用  </w:t>
      </w:r>
      <w:r>
        <w:rPr>
          <w:rFonts w:ascii="SimSun" w:hAnsi="SimSun" w:eastAsia="SimSun" w:cs="SimSun"/>
          <w:sz w:val="31"/>
          <w:szCs w:val="31"/>
          <w:spacing w:val="3"/>
        </w:rPr>
        <w:t>占卜来作随机选择，但凡是可以据理推断的，是不占卜的。  </w:t>
      </w:r>
      <w:r>
        <w:rPr>
          <w:rFonts w:ascii="SimSun" w:hAnsi="SimSun" w:eastAsia="SimSun" w:cs="SimSun"/>
          <w:sz w:val="31"/>
          <w:szCs w:val="31"/>
          <w:spacing w:val="-23"/>
        </w:rPr>
        <w:t>孔、孟、老、庄，都可以说是上古社会中的圣人。他们都精通上  </w:t>
      </w:r>
      <w:r>
        <w:rPr>
          <w:rFonts w:ascii="SimSun" w:hAnsi="SimSun" w:eastAsia="SimSun" w:cs="SimSun"/>
          <w:sz w:val="31"/>
          <w:szCs w:val="31"/>
          <w:spacing w:val="-13"/>
        </w:rPr>
        <w:t>古之时的哲理易学，也懂得上古之时的占卜易学，但他们很少  </w:t>
      </w:r>
      <w:r>
        <w:rPr>
          <w:rFonts w:ascii="SimSun" w:hAnsi="SimSun" w:eastAsia="SimSun" w:cs="SimSun"/>
          <w:sz w:val="31"/>
          <w:szCs w:val="31"/>
          <w:spacing w:val="-13"/>
        </w:rPr>
        <w:t>提及占卜之事，甚至绝口不谈占卜之事。孔子说：“南人有言  </w:t>
      </w:r>
      <w:r>
        <w:rPr>
          <w:rFonts w:ascii="SimSun" w:hAnsi="SimSun" w:eastAsia="SimSun" w:cs="SimSun"/>
          <w:sz w:val="31"/>
          <w:szCs w:val="31"/>
          <w:spacing w:val="-28"/>
        </w:rPr>
        <w:t>曰：‘人而无恒，不可以作巫医。’善夫!不恒其德</w:t>
      </w:r>
      <w:r>
        <w:rPr>
          <w:rFonts w:ascii="SimSun" w:hAnsi="SimSun" w:eastAsia="SimSun" w:cs="SimSun"/>
          <w:sz w:val="31"/>
          <w:szCs w:val="31"/>
          <w:spacing w:val="-29"/>
        </w:rPr>
        <w:t>，或承之羞。”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</w:rPr>
        <w:t>接着又说：“不占而已矣。”“不恒其德，或承之羞”是《周易》恒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卦九三爻辞，意息是说，</w:t>
      </w:r>
      <w:r>
        <w:rPr>
          <w:rFonts w:ascii="SimSun" w:hAnsi="SimSun" w:eastAsia="SimSun" w:cs="SimSun"/>
          <w:sz w:val="31"/>
          <w:szCs w:val="31"/>
          <w:spacing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一个人如果不能经常保持高尚的品  </w:t>
      </w:r>
      <w:r>
        <w:rPr>
          <w:rFonts w:ascii="SimSun" w:hAnsi="SimSun" w:eastAsia="SimSun" w:cs="SimSun"/>
          <w:sz w:val="31"/>
          <w:szCs w:val="31"/>
          <w:spacing w:val="-13"/>
        </w:rPr>
        <w:t>德，就有可能要承受由此而带来的羞辱。孔子不说“易曰”以  </w:t>
      </w:r>
      <w:r>
        <w:rPr>
          <w:rFonts w:ascii="SimSun" w:hAnsi="SimSun" w:eastAsia="SimSun" w:cs="SimSun"/>
          <w:sz w:val="31"/>
          <w:szCs w:val="31"/>
          <w:spacing w:val="-23"/>
        </w:rPr>
        <w:t>示引于《周易》,可见此语原非《周易&gt;专有，而是广泛流传的哲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理易学之言。孔子说：“不占而已矣”,是说这种情</w:t>
      </w:r>
      <w:r>
        <w:rPr>
          <w:rFonts w:ascii="SimSun" w:hAnsi="SimSun" w:eastAsia="SimSun" w:cs="SimSun"/>
          <w:sz w:val="31"/>
          <w:szCs w:val="31"/>
          <w:spacing w:val="-18"/>
        </w:rPr>
        <w:t>况的可能出  </w:t>
      </w:r>
      <w:r>
        <w:rPr>
          <w:rFonts w:ascii="SimSun" w:hAnsi="SimSun" w:eastAsia="SimSun" w:cs="SimSun"/>
          <w:sz w:val="31"/>
          <w:szCs w:val="31"/>
          <w:spacing w:val="-2"/>
        </w:rPr>
        <w:t>现，是不用占卜就可以断定的了。这说明孔子对占卜的看法  </w:t>
      </w:r>
      <w:r>
        <w:rPr>
          <w:rFonts w:ascii="SimSun" w:hAnsi="SimSun" w:eastAsia="SimSun" w:cs="SimSun"/>
          <w:sz w:val="31"/>
          <w:szCs w:val="31"/>
          <w:spacing w:val="-13"/>
        </w:rPr>
        <w:t>是很透彻的，并不认为占卜是十分神圣、绝对准确的。说孔子  </w:t>
      </w:r>
      <w:r>
        <w:rPr>
          <w:rFonts w:ascii="SimSun" w:hAnsi="SimSun" w:eastAsia="SimSun" w:cs="SimSun"/>
          <w:sz w:val="31"/>
          <w:szCs w:val="31"/>
          <w:spacing w:val="-2"/>
        </w:rPr>
        <w:t>不学易不懂易是不对的，但他所学所懂之易，主要是哲理易  </w:t>
      </w:r>
      <w:r>
        <w:rPr>
          <w:rFonts w:ascii="SimSun" w:hAnsi="SimSun" w:eastAsia="SimSun" w:cs="SimSun"/>
          <w:sz w:val="31"/>
          <w:szCs w:val="31"/>
          <w:spacing w:val="-13"/>
        </w:rPr>
        <w:t>学，对于占卜易学，他也是比较熟悉的，不过他不迷信占卜易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学。凡是哲理易学修养较高的人，都不迷信占卜易学；所以老  </w:t>
      </w:r>
      <w:r>
        <w:rPr>
          <w:rFonts w:ascii="SimSun" w:hAnsi="SimSun" w:eastAsia="SimSun" w:cs="SimSun"/>
          <w:sz w:val="31"/>
          <w:szCs w:val="31"/>
          <w:spacing w:val="-23"/>
        </w:rPr>
        <w:t>子、孟子、庄子等人，都不谈占卜之事，只谈天道和人道之类的  </w:t>
      </w:r>
      <w:r>
        <w:rPr>
          <w:rFonts w:ascii="SimSun" w:hAnsi="SimSun" w:eastAsia="SimSun" w:cs="SimSun"/>
          <w:sz w:val="31"/>
          <w:szCs w:val="31"/>
          <w:spacing w:val="-2"/>
        </w:rPr>
        <w:t>高层次学问。但占卜易学是哲理易学的分支，占卜易学中也  </w:t>
      </w:r>
      <w:r>
        <w:rPr>
          <w:rFonts w:ascii="SimSun" w:hAnsi="SimSun" w:eastAsia="SimSun" w:cs="SimSun"/>
          <w:sz w:val="31"/>
          <w:szCs w:val="31"/>
          <w:spacing w:val="-23"/>
        </w:rPr>
        <w:t>含有天道和人道的内容，《周易》的卦、爻辞，本来是据天道和  </w:t>
      </w:r>
      <w:r>
        <w:rPr>
          <w:rFonts w:ascii="SimSun" w:hAnsi="SimSun" w:eastAsia="SimSun" w:cs="SimSun"/>
          <w:sz w:val="31"/>
          <w:szCs w:val="31"/>
          <w:spacing w:val="-13"/>
        </w:rPr>
        <w:t>人道对占卜所得结果作具体情况具体分析后的断语，把卦、爻  </w:t>
      </w:r>
      <w:r>
        <w:rPr>
          <w:rFonts w:ascii="SimSun" w:hAnsi="SimSun" w:eastAsia="SimSun" w:cs="SimSun"/>
          <w:sz w:val="31"/>
          <w:szCs w:val="31"/>
          <w:spacing w:val="-12"/>
        </w:rPr>
        <w:t>辞系于各卦各爻之下，占卜得此卦，就不能据天道和人道作具</w:t>
      </w:r>
    </w:p>
    <w:p>
      <w:pPr>
        <w:spacing w:line="266" w:lineRule="auto"/>
        <w:sectPr>
          <w:headerReference w:type="default" r:id="rId632"/>
          <w:pgSz w:w="11900" w:h="16840"/>
          <w:pgMar w:top="2129" w:right="1785" w:bottom="400" w:left="1780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5" w:right="415"/>
        <w:spacing w:before="339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体情况具体分析、下新的断语了，只能在卦</w:t>
      </w:r>
      <w:r>
        <w:rPr>
          <w:rFonts w:ascii="SimSun" w:hAnsi="SimSun" w:eastAsia="SimSun" w:cs="SimSun"/>
          <w:sz w:val="31"/>
          <w:szCs w:val="31"/>
          <w:spacing w:val="-14"/>
        </w:rPr>
        <w:t>、爻辞中选择比较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合乎具体情况者作出解说。这种有固定断语的解说自然不会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完全合乎天道和人道的推理判断，离哲理就远</w:t>
      </w:r>
      <w:r>
        <w:rPr>
          <w:rFonts w:ascii="SimSun" w:hAnsi="SimSun" w:eastAsia="SimSun" w:cs="SimSun"/>
          <w:sz w:val="31"/>
          <w:szCs w:val="31"/>
          <w:spacing w:val="-14"/>
        </w:rPr>
        <w:t>了，占卜易学就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成了占卜迷信。因此《周易》就成了占卜易学和占卜迷信的共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用之书，说它是占卜之书是不错的，但它也是上探占卜易学以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至哲理易学，下探占卜迷信以及鬼神迷信的一部关键之书。</w:t>
      </w:r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2074" w:right="1289" w:hanging="640"/>
        <w:spacing w:before="130" w:line="23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55"/>
        </w:rPr>
        <w:t>八、《易传》是解释《周易》阐述占</w:t>
      </w:r>
      <w:r>
        <w:rPr>
          <w:rFonts w:ascii="SimSun" w:hAnsi="SimSun" w:eastAsia="SimSun" w:cs="SimSun"/>
          <w:sz w:val="40"/>
          <w:szCs w:val="40"/>
          <w:spacing w:val="3"/>
        </w:rPr>
        <w:t xml:space="preserve">  </w:t>
      </w:r>
      <w:r>
        <w:rPr>
          <w:rFonts w:ascii="SimSun" w:hAnsi="SimSun" w:eastAsia="SimSun" w:cs="SimSun"/>
          <w:sz w:val="40"/>
          <w:szCs w:val="40"/>
          <w:spacing w:val="1"/>
        </w:rPr>
        <w:t>卜易学和哲理易学的资料汇编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right="294" w:firstLine="64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5"/>
        </w:rPr>
        <w:t>《易传》亦称《周易大传》或称《十翼》,即指附于《周易</w:t>
      </w:r>
      <w:r>
        <w:rPr>
          <w:rFonts w:ascii="SimSun" w:hAnsi="SimSun" w:eastAsia="SimSun" w:cs="SimSun"/>
          <w:sz w:val="31"/>
          <w:szCs w:val="31"/>
          <w:spacing w:val="-36"/>
        </w:rPr>
        <w:t>》之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  <w:w w:val="94"/>
        </w:rPr>
        <w:t>后的《彖传上、下》、《象传上、下》、《文言传》、《系辞传上、下》、</w:t>
      </w:r>
      <w:r>
        <w:rPr>
          <w:rFonts w:ascii="SimSun" w:hAnsi="SimSun" w:eastAsia="SimSun" w:cs="SimSun"/>
          <w:sz w:val="31"/>
          <w:szCs w:val="31"/>
          <w:spacing w:val="2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《说卦传》、《序卦传》、《杂卦传》等十篇解释性和资料性文字。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0"/>
          <w:w w:val="94"/>
        </w:rPr>
        <w:t>其中《彖传上、下》、《象传上、下》、《文言传》、《</w:t>
      </w:r>
      <w:r>
        <w:rPr>
          <w:rFonts w:ascii="SimSun" w:hAnsi="SimSun" w:eastAsia="SimSun" w:cs="SimSun"/>
          <w:sz w:val="31"/>
          <w:szCs w:val="31"/>
          <w:spacing w:val="-41"/>
          <w:w w:val="94"/>
        </w:rPr>
        <w:t>序卦传》等六篇，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  <w:w w:val="98"/>
        </w:rPr>
        <w:t>是对《周易》的解释性文字；《系辞传上、下》、《说卦传》、《杂卦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传》等四篇，是资料性文字。十篇文字非一时一人所</w:t>
      </w:r>
      <w:r>
        <w:rPr>
          <w:rFonts w:ascii="SimSun" w:hAnsi="SimSun" w:eastAsia="SimSun" w:cs="SimSun"/>
          <w:sz w:val="31"/>
          <w:szCs w:val="31"/>
          <w:spacing w:val="-9"/>
        </w:rPr>
        <w:t>作，最先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者是〈象传上、下》,作者可能是先于孔子的老彭；其次者是《象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传上、下》,作者可能是老彭之后人；再次者是《文言传》和《序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卦传》,作者可能是老彭后人之门人。《系辞传上、下》、《说卦 </w:t>
      </w:r>
      <w:r>
        <w:rPr>
          <w:rFonts w:ascii="SimSun" w:hAnsi="SimSun" w:eastAsia="SimSun" w:cs="SimSun"/>
          <w:sz w:val="31"/>
          <w:szCs w:val="31"/>
          <w:spacing w:val="-19"/>
        </w:rPr>
        <w:t>传》、《杂卦传》是逐渐积累汇编而成的有关资料，编者可能是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老彭、老彭之后人、老彭后人之门人，以及孔子之门人</w:t>
      </w:r>
      <w:r>
        <w:rPr>
          <w:rFonts w:ascii="SimSun" w:hAnsi="SimSun" w:eastAsia="SimSun" w:cs="SimSun"/>
          <w:sz w:val="31"/>
          <w:szCs w:val="31"/>
          <w:spacing w:val="-19"/>
        </w:rPr>
        <w:t>和秦、汉 </w:t>
      </w:r>
      <w:r>
        <w:rPr>
          <w:rFonts w:ascii="SimSun" w:hAnsi="SimSun" w:eastAsia="SimSun" w:cs="SimSun"/>
          <w:sz w:val="31"/>
          <w:szCs w:val="31"/>
          <w:spacing w:val="3"/>
        </w:rPr>
        <w:t>之时的齐、鲁儒生；大部分资料是由在先之人辑得汇编成文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的，少数资料是由在后之人辑得纂入其中的，故多有</w:t>
      </w:r>
      <w:r>
        <w:rPr>
          <w:rFonts w:ascii="SimSun" w:hAnsi="SimSun" w:eastAsia="SimSun" w:cs="SimSun"/>
          <w:sz w:val="31"/>
          <w:szCs w:val="31"/>
          <w:spacing w:val="-9"/>
        </w:rPr>
        <w:t>抵悟不一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1"/>
          <w:w w:val="95"/>
        </w:rPr>
        <w:t>之处。《彖传》、《象传》、《说卦传》、《序卦传》、《杂卦传》中无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8"/>
          <w:w w:val="97"/>
        </w:rPr>
        <w:t>“子曰”之语，《文言传》、《系辞传》中有“子曰”之语。“子”为上</w:t>
      </w:r>
      <w:r>
        <w:rPr>
          <w:rFonts w:ascii="SimSun" w:hAnsi="SimSun" w:eastAsia="SimSun" w:cs="SimSun"/>
          <w:sz w:val="31"/>
          <w:szCs w:val="31"/>
          <w:spacing w:val="2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古后期各家各派门人对夫子的通称和简称。前儒据此认为十</w:t>
      </w:r>
    </w:p>
    <w:p>
      <w:pPr>
        <w:spacing w:line="271" w:lineRule="auto"/>
        <w:sectPr>
          <w:headerReference w:type="default" r:id="rId633"/>
          <w:pgSz w:w="12070" w:h="16960"/>
          <w:pgMar w:top="2190" w:right="1810" w:bottom="400" w:left="1675" w:header="176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ind w:right="249" w:firstLine="155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翼为孔子所作，后儒据此认为孔子所作者当无“子曰”之语，有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“子曰”之语者当为孔子门人所作；今人则据十翼中思想观点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不一致，认为绝非一人所作，又据十翼中的思想观点和孔子的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言行主张不相符，认为十翼之作与孔子无关，还有认</w:t>
      </w:r>
      <w:r>
        <w:rPr>
          <w:rFonts w:ascii="SimSun" w:hAnsi="SimSun" w:eastAsia="SimSun" w:cs="SimSun"/>
          <w:sz w:val="31"/>
          <w:szCs w:val="31"/>
          <w:spacing w:val="-9"/>
        </w:rPr>
        <w:t>为孔子不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曾学易，也不曾以易授徒的。易学即古代哲学，占卜易学是古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代哲学的分支，而且和哲理易学都盛行于古代</w:t>
      </w:r>
      <w:r>
        <w:rPr>
          <w:rFonts w:ascii="SimSun" w:hAnsi="SimSun" w:eastAsia="SimSun" w:cs="SimSun"/>
          <w:sz w:val="31"/>
          <w:szCs w:val="31"/>
          <w:spacing w:val="-9"/>
        </w:rPr>
        <w:t>，更盛行于孔子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之时。说孔子不学易学和不以易学授徒，大概是不合事实的。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在他那个时代，他不但要学哲理易学，占卜</w:t>
      </w:r>
      <w:r>
        <w:rPr>
          <w:rFonts w:ascii="SimSun" w:hAnsi="SimSun" w:eastAsia="SimSun" w:cs="SimSun"/>
          <w:sz w:val="31"/>
          <w:szCs w:val="31"/>
          <w:spacing w:val="-9"/>
        </w:rPr>
        <w:t>易学也要学；不但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要以哲理易学授徒，也要以占卜易学授徒，不过不以</w:t>
      </w:r>
      <w:r>
        <w:rPr>
          <w:rFonts w:ascii="SimSun" w:hAnsi="SimSun" w:eastAsia="SimSun" w:cs="SimSun"/>
          <w:sz w:val="31"/>
          <w:szCs w:val="31"/>
          <w:spacing w:val="-9"/>
        </w:rPr>
        <w:t>占卜易学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为重点教育内容就是了。但十翼不是孔子所作，</w:t>
      </w:r>
      <w:r>
        <w:rPr>
          <w:rFonts w:ascii="SimSun" w:hAnsi="SimSun" w:eastAsia="SimSun" w:cs="SimSun"/>
          <w:sz w:val="31"/>
          <w:szCs w:val="31"/>
          <w:spacing w:val="8"/>
        </w:rPr>
        <w:t>当为确实。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不过也不能排除孔子对最先编成的部分做过文字修订的可能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性，更不能排除孔门弟子将孔子的某些言论纂入其中的可能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性。因此，还不能说孔子与十翼完全无关。十翼之中</w:t>
      </w:r>
      <w:r>
        <w:rPr>
          <w:rFonts w:ascii="SimSun" w:hAnsi="SimSun" w:eastAsia="SimSun" w:cs="SimSun"/>
          <w:sz w:val="31"/>
          <w:szCs w:val="31"/>
          <w:spacing w:val="-9"/>
        </w:rPr>
        <w:t>，最有学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术价值的是《系辞传上、下&gt;和《说卦传》,哲理易学是依靠这两 </w:t>
      </w:r>
      <w:r>
        <w:rPr>
          <w:rFonts w:ascii="SimSun" w:hAnsi="SimSun" w:eastAsia="SimSun" w:cs="SimSun"/>
          <w:sz w:val="31"/>
          <w:szCs w:val="31"/>
          <w:spacing w:val="3"/>
        </w:rPr>
        <w:t>传流传下来的。没有这两传，哲理易学的原始面貌恐怕早已 </w:t>
      </w:r>
      <w:r>
        <w:rPr>
          <w:rFonts w:ascii="SimSun" w:hAnsi="SimSun" w:eastAsia="SimSun" w:cs="SimSun"/>
          <w:sz w:val="31"/>
          <w:szCs w:val="31"/>
          <w:spacing w:val="-8"/>
        </w:rPr>
        <w:t>彻底失传，无法得知了。至于其他各传，在阐述占卜易学的同 </w:t>
      </w:r>
      <w:r>
        <w:rPr>
          <w:rFonts w:ascii="SimSun" w:hAnsi="SimSun" w:eastAsia="SimSun" w:cs="SimSun"/>
          <w:sz w:val="31"/>
          <w:szCs w:val="31"/>
          <w:spacing w:val="-8"/>
        </w:rPr>
        <w:t>时，也阐述了一些哲理易学，但对哲理易学</w:t>
      </w:r>
      <w:r>
        <w:rPr>
          <w:rFonts w:ascii="SimSun" w:hAnsi="SimSun" w:eastAsia="SimSun" w:cs="SimSun"/>
          <w:sz w:val="31"/>
          <w:szCs w:val="31"/>
          <w:spacing w:val="-9"/>
        </w:rPr>
        <w:t>的原始面貌没有提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及，学术价值就小多了。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924" w:right="1690" w:hanging="390"/>
        <w:spacing w:before="134" w:line="233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31"/>
        </w:rPr>
        <w:t>九、研究易学不能局限于对《周</w:t>
      </w:r>
      <w:r>
        <w:rPr>
          <w:rFonts w:ascii="SimSun" w:hAnsi="SimSun" w:eastAsia="SimSun" w:cs="SimSun"/>
          <w:sz w:val="41"/>
          <w:szCs w:val="41"/>
          <w:spacing w:val="7"/>
        </w:rPr>
        <w:t xml:space="preserve"> </w:t>
      </w:r>
      <w:r>
        <w:rPr>
          <w:rFonts w:ascii="SimSun" w:hAnsi="SimSun" w:eastAsia="SimSun" w:cs="SimSun"/>
          <w:sz w:val="41"/>
          <w:szCs w:val="41"/>
          <w:spacing w:val="-33"/>
        </w:rPr>
        <w:t>易》经、传文字的注解诠释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155" w:right="249" w:firstLine="679"/>
        <w:spacing w:before="100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8"/>
        </w:rPr>
        <w:t>自《周易》和《易传》成书之后，两千多年来，研究易学的人 </w:t>
      </w:r>
      <w:r>
        <w:rPr>
          <w:rFonts w:ascii="SimSun" w:hAnsi="SimSun" w:eastAsia="SimSun" w:cs="SimSun"/>
          <w:sz w:val="31"/>
          <w:szCs w:val="31"/>
          <w:spacing w:val="-20"/>
        </w:rPr>
        <w:t>很多，但绝大多数人局限于对《周易》经、传文字的注解诠释，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所以他们未能窥见易学的真实原貌和了解易学的</w:t>
      </w:r>
      <w:r>
        <w:rPr>
          <w:rFonts w:ascii="SimSun" w:hAnsi="SimSun" w:eastAsia="SimSun" w:cs="SimSun"/>
          <w:sz w:val="31"/>
          <w:szCs w:val="31"/>
          <w:spacing w:val="2"/>
        </w:rPr>
        <w:t>确切内容。</w:t>
      </w:r>
    </w:p>
    <w:p>
      <w:pPr>
        <w:ind w:left="155"/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只有宋初道士陈抟一人，研究易学不局限于《周易&gt;经、传文字</w:t>
      </w:r>
    </w:p>
    <w:p>
      <w:pPr>
        <w:spacing w:line="218" w:lineRule="auto"/>
        <w:sectPr>
          <w:headerReference w:type="default" r:id="rId634"/>
          <w:pgSz w:w="11900" w:h="16840"/>
          <w:pgMar w:top="2140" w:right="1785" w:bottom="400" w:left="1575" w:header="174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99" w:firstLine="155"/>
        <w:spacing w:before="31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的注解诠释，而是抓住《说卦传》中“天地定位”章提供的线索，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重新排列了八卦、六十四卦的方位序数，但由于他没有找到八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卦、六十四卦方位序数的客观依据和理性安排，又受道家外丹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经典〈周易参同契》中水火匡廓图的影响，错定震东巽西为离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东坎西，只能震居东北，巽居西南；又以乾为一、兑为二、离为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三、震为四、巽为五、坎为六、艮为七、坤为八，再据此方位序数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定出的六十四卦方位次序就定不出数来。而且八卦、六十四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卦的阴阳符号表现的是阴阳顺变，顺变又不完全合</w:t>
      </w:r>
      <w:r>
        <w:rPr>
          <w:rFonts w:ascii="SimSun" w:hAnsi="SimSun" w:eastAsia="SimSun" w:cs="SimSun"/>
          <w:sz w:val="31"/>
          <w:szCs w:val="31"/>
          <w:spacing w:val="-8"/>
        </w:rPr>
        <w:t>乎理性；其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序数则表现为逆行，按易理是八卦、六十四卦的序数互为顺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逆；他定出的八卦方位序数，该顺的逆了，该逆的顺了，所以等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于完全逆行；他定出的六十四卦方位次序，如果定出数来，也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一定是该顺的逆、该逆的顺，等于完全逆行。这样的方</w:t>
      </w:r>
      <w:r>
        <w:rPr>
          <w:rFonts w:ascii="SimSun" w:hAnsi="SimSun" w:eastAsia="SimSun" w:cs="SimSun"/>
          <w:sz w:val="31"/>
          <w:szCs w:val="31"/>
          <w:spacing w:val="3"/>
        </w:rPr>
        <w:t>位序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数，就和流行于世的《周易》八卦、六十四卦的方位序数一样没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有客观依据和理性可讲，所以它取代不了流行于世的《周易》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八卦、六十四卦的方位次序。经过激烈的争论，只好说一个是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伏羲先天八卦、六十四卦方位次序，</w:t>
      </w:r>
      <w:r>
        <w:rPr>
          <w:rFonts w:ascii="SimSun" w:hAnsi="SimSun" w:eastAsia="SimSun" w:cs="SimSun"/>
          <w:sz w:val="31"/>
          <w:szCs w:val="31"/>
          <w:spacing w:val="7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一个是文王后</w:t>
      </w:r>
      <w:r>
        <w:rPr>
          <w:rFonts w:ascii="SimSun" w:hAnsi="SimSun" w:eastAsia="SimSun" w:cs="SimSun"/>
          <w:sz w:val="31"/>
          <w:szCs w:val="31"/>
          <w:spacing w:val="-18"/>
        </w:rPr>
        <w:t>天八卦、六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十四卦方位次序；至于数，前者只定了八卦之数，但不合</w:t>
      </w:r>
      <w:r>
        <w:rPr>
          <w:rFonts w:ascii="SimSun" w:hAnsi="SimSun" w:eastAsia="SimSun" w:cs="SimSun"/>
          <w:sz w:val="31"/>
          <w:szCs w:val="31"/>
          <w:spacing w:val="-20"/>
        </w:rPr>
        <w:t>理；后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者未定任何数，无所谓合理不合理；因而互相妥协了。但前者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却占了一个“先”字，因为它找到了易学的不断一分为二和不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断合二为一的基本原理，且记伏羲之名，所以稍居上风。到  </w:t>
      </w:r>
      <w:r>
        <w:rPr>
          <w:rFonts w:ascii="SimSun" w:hAnsi="SimSun" w:eastAsia="SimSun" w:cs="SimSun"/>
          <w:sz w:val="31"/>
          <w:szCs w:val="31"/>
          <w:spacing w:val="-9"/>
        </w:rPr>
        <w:t>了明末，易学家来知德在陈抟研究成果的基础上继续研究，做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出了近似于太极圈和乾坤圈的图，他称为“圆图”,后人称为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“来氏太极图”,但其阴阳变化的方向是反的，这大概和陈抟所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定八卦之数是逆的有关。来知德在其圆图下注有“对待者数，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主宰者理，流行者气”等语，这说明他对易学的理解又前进了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一步，知道了理是主宰，对待的数，流行的气，都统一于理；但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还没有明白理是物质世界的理，没有物质世</w:t>
      </w:r>
      <w:r>
        <w:rPr>
          <w:rFonts w:ascii="SimSun" w:hAnsi="SimSun" w:eastAsia="SimSun" w:cs="SimSun"/>
          <w:sz w:val="31"/>
          <w:szCs w:val="31"/>
          <w:spacing w:val="-9"/>
        </w:rPr>
        <w:t>界就无理可言，更</w:t>
      </w:r>
    </w:p>
    <w:p>
      <w:pPr>
        <w:spacing w:line="272" w:lineRule="auto"/>
        <w:sectPr>
          <w:headerReference w:type="default" r:id="rId635"/>
          <w:pgSz w:w="12040" w:h="16940"/>
          <w:pgMar w:top="2229" w:right="1806" w:bottom="400" w:left="1615" w:header="181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54" w:right="149"/>
        <w:spacing w:before="33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不明白气和数是表示物质世界的能和量的，能和量合称</w:t>
      </w:r>
      <w:r>
        <w:rPr>
          <w:rFonts w:ascii="SimSun" w:hAnsi="SimSun" w:eastAsia="SimSun" w:cs="SimSun"/>
          <w:sz w:val="31"/>
          <w:szCs w:val="31"/>
          <w:spacing w:val="-10"/>
        </w:rPr>
        <w:t>能量；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物质世界的能和质相关，质也有量，质和量合称质量；质量表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现为密度，又表现为重量；能量表现为温度，又表现为</w:t>
      </w:r>
      <w:r>
        <w:rPr>
          <w:rFonts w:ascii="SimSun" w:hAnsi="SimSun" w:eastAsia="SimSun" w:cs="SimSun"/>
          <w:sz w:val="31"/>
          <w:szCs w:val="31"/>
          <w:spacing w:val="-10"/>
        </w:rPr>
        <w:t>热量。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这些概念，在科学技术还很落后的古代是建立不起来的，所以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说不清楚，也很难表示明白。但古人从一些自然现象中也能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感知一二。例如：某一物体经过日照或火烧之后，增</w:t>
      </w:r>
      <w:r>
        <w:rPr>
          <w:rFonts w:ascii="SimSun" w:hAnsi="SimSun" w:eastAsia="SimSun" w:cs="SimSun"/>
          <w:sz w:val="31"/>
          <w:szCs w:val="31"/>
          <w:spacing w:val="-4"/>
        </w:rPr>
        <w:t>加了温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度，放于低温处，就会向周围释放能量或散发</w:t>
      </w:r>
      <w:r>
        <w:rPr>
          <w:rFonts w:ascii="SimSun" w:hAnsi="SimSun" w:eastAsia="SimSun" w:cs="SimSun"/>
          <w:sz w:val="31"/>
          <w:szCs w:val="31"/>
          <w:spacing w:val="-15"/>
        </w:rPr>
        <w:t>热量，但古人不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这样说，却说还有热气，现代人也还有这样说的。这样对不对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呢?也对也不对。因为在有空气的情况下，空气就成了</w:t>
      </w:r>
      <w:r>
        <w:rPr>
          <w:rFonts w:ascii="SimSun" w:hAnsi="SimSun" w:eastAsia="SimSun" w:cs="SimSun"/>
          <w:sz w:val="31"/>
          <w:szCs w:val="31"/>
          <w:spacing w:val="2"/>
        </w:rPr>
        <w:t>能量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或热量的载体，人所感知的是热气，所以说还有热气是</w:t>
      </w:r>
      <w:r>
        <w:rPr>
          <w:rFonts w:ascii="SimSun" w:hAnsi="SimSun" w:eastAsia="SimSun" w:cs="SimSun"/>
          <w:sz w:val="31"/>
          <w:szCs w:val="31"/>
          <w:spacing w:val="-10"/>
        </w:rPr>
        <w:t>对的；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在没有空气的情况下，如电灯泡内，没有空</w:t>
      </w:r>
      <w:r>
        <w:rPr>
          <w:rFonts w:ascii="SimSun" w:hAnsi="SimSun" w:eastAsia="SimSun" w:cs="SimSun"/>
          <w:sz w:val="31"/>
          <w:szCs w:val="31"/>
          <w:spacing w:val="-15"/>
        </w:rPr>
        <w:t>气，灯丝释放的能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量或散发的热量，同样传递到电灯泡外来，说灯泡在电灯熄灭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之后还有热气是对的，说灯丝在电灯熄灭之后还有热气就不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对了。古代没有在没有空气的真空中感知能量或热量的可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能，现代也没有人在真空中直接感知能量或热量的可能，则人 </w:t>
      </w:r>
      <w:r>
        <w:rPr>
          <w:rFonts w:ascii="SimSun" w:hAnsi="SimSun" w:eastAsia="SimSun" w:cs="SimSun"/>
          <w:sz w:val="31"/>
          <w:szCs w:val="31"/>
          <w:spacing w:val="-13"/>
        </w:rPr>
        <w:t>直接感知的能量或热量都是由气传递的；</w:t>
      </w:r>
      <w:r>
        <w:rPr>
          <w:rFonts w:ascii="SimSun" w:hAnsi="SimSun" w:eastAsia="SimSun" w:cs="SimSun"/>
          <w:sz w:val="31"/>
          <w:szCs w:val="31"/>
          <w:spacing w:val="10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一年四季的阴阳冷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热变化，实际是由接受太阳的能量或热量的多少引起的，古人 </w:t>
      </w:r>
      <w:r>
        <w:rPr>
          <w:rFonts w:ascii="SimSun" w:hAnsi="SimSun" w:eastAsia="SimSun" w:cs="SimSun"/>
          <w:sz w:val="31"/>
          <w:szCs w:val="31"/>
          <w:spacing w:val="-3"/>
        </w:rPr>
        <w:t>今人都叫这种变化为气候变化，气候变化就是环绕地球的大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气圈在不同时候接受太阳能量或热量的多少引起的温度变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化，故气候变化的实质是温度变化。温度变化是在发明温度 </w:t>
      </w:r>
      <w:r>
        <w:rPr>
          <w:rFonts w:ascii="SimSun" w:hAnsi="SimSun" w:eastAsia="SimSun" w:cs="SimSun"/>
          <w:sz w:val="31"/>
          <w:szCs w:val="31"/>
          <w:spacing w:val="-14"/>
        </w:rPr>
        <w:t>计后才有的说法，以前是没有的，温度只有</w:t>
      </w:r>
      <w:r>
        <w:rPr>
          <w:rFonts w:ascii="SimSun" w:hAnsi="SimSun" w:eastAsia="SimSun" w:cs="SimSun"/>
          <w:sz w:val="31"/>
          <w:szCs w:val="31"/>
          <w:spacing w:val="-15"/>
        </w:rPr>
        <w:t>高低之分，没有有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无之别，即使低到绝对零度(-273.16℃)也仍然是有温度，</w:t>
      </w:r>
      <w:r>
        <w:rPr>
          <w:rFonts w:ascii="SimSun" w:hAnsi="SimSun" w:eastAsia="SimSun" w:cs="SimSun"/>
          <w:sz w:val="31"/>
          <w:szCs w:val="31"/>
          <w:spacing w:val="-8"/>
        </w:rPr>
        <w:t>不 </w:t>
      </w:r>
      <w:r>
        <w:rPr>
          <w:rFonts w:ascii="SimSun" w:hAnsi="SimSun" w:eastAsia="SimSun" w:cs="SimSun"/>
          <w:sz w:val="31"/>
          <w:szCs w:val="31"/>
          <w:spacing w:val="-14"/>
        </w:rPr>
        <w:t>是无温度，因为绝对零度只能无限接近，不能最终达到。任何 </w:t>
      </w:r>
      <w:r>
        <w:rPr>
          <w:rFonts w:ascii="FangSong" w:hAnsi="FangSong" w:eastAsia="FangSong" w:cs="FangSong"/>
          <w:sz w:val="31"/>
          <w:szCs w:val="31"/>
          <w:spacing w:val="-13"/>
        </w:rPr>
        <w:t>物质系统，越接近绝对零度，就能量越</w:t>
      </w:r>
      <w:r>
        <w:rPr>
          <w:rFonts w:ascii="SimSun" w:hAnsi="SimSun" w:eastAsia="SimSun" w:cs="SimSun"/>
          <w:sz w:val="31"/>
          <w:szCs w:val="31"/>
          <w:spacing w:val="-13"/>
        </w:rPr>
        <w:t>小越稳定，以至处于基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态；但能量只是变为最小，不是变为零；所以还是有能量，不是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无能量。但在古代，大们把感知不到的当作无，把感知得到的 </w:t>
      </w:r>
      <w:r>
        <w:rPr>
          <w:rFonts w:ascii="SimSun" w:hAnsi="SimSun" w:eastAsia="SimSun" w:cs="SimSun"/>
          <w:sz w:val="31"/>
          <w:szCs w:val="31"/>
          <w:spacing w:val="-15"/>
        </w:rPr>
        <w:t>当作有，当质量或能量大到可以感知时，就当作有，小到不能</w:t>
      </w:r>
    </w:p>
    <w:p>
      <w:pPr>
        <w:spacing w:line="272" w:lineRule="auto"/>
        <w:sectPr>
          <w:headerReference w:type="default" r:id="rId636"/>
          <w:pgSz w:w="11900" w:h="16840"/>
          <w:pgMar w:top="2210" w:right="1785" w:bottom="400" w:left="1785" w:header="18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ind w:left="155" w:right="149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感知时，就当作无。所以老子说：“天下万物生于有，</w:t>
      </w:r>
      <w:r>
        <w:rPr>
          <w:rFonts w:ascii="SimSun" w:hAnsi="SimSun" w:eastAsia="SimSun" w:cs="SimSun"/>
          <w:sz w:val="31"/>
          <w:szCs w:val="31"/>
          <w:spacing w:val="-14"/>
        </w:rPr>
        <w:t>有生于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无。”由此而产生出有无相生之理，是对的；但说无极生太极，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太极又复归于无极，把无极和无当作易学的起点和终</w:t>
      </w:r>
      <w:r>
        <w:rPr>
          <w:rFonts w:ascii="SimSun" w:hAnsi="SimSun" w:eastAsia="SimSun" w:cs="SimSun"/>
          <w:sz w:val="31"/>
          <w:szCs w:val="31"/>
          <w:spacing w:val="-14"/>
        </w:rPr>
        <w:t>点，就不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对了。易学的起点和终点是太极和有，不是无极和无。太极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表示整体时为一为有，表示中心时为零为无；但中心不管小到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什么程度，也只是接近于零和无，不是达到于零和</w:t>
      </w:r>
      <w:r>
        <w:rPr>
          <w:rFonts w:ascii="SimSun" w:hAnsi="SimSun" w:eastAsia="SimSun" w:cs="SimSun"/>
          <w:sz w:val="31"/>
          <w:szCs w:val="31"/>
          <w:spacing w:val="-14"/>
        </w:rPr>
        <w:t>无；所以实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际还是一和有。这就是易学的对立统一论或相对统一论。来 </w:t>
      </w:r>
      <w:r>
        <w:rPr>
          <w:rFonts w:ascii="SimSun" w:hAnsi="SimSun" w:eastAsia="SimSun" w:cs="SimSun"/>
          <w:sz w:val="31"/>
          <w:szCs w:val="31"/>
          <w:spacing w:val="-2"/>
        </w:rPr>
        <w:t>知德的圆图就把数的对待和气的流行统一于理的主宰，气的 </w:t>
      </w:r>
      <w:r>
        <w:rPr>
          <w:rFonts w:ascii="SimSun" w:hAnsi="SimSun" w:eastAsia="SimSun" w:cs="SimSun"/>
          <w:sz w:val="31"/>
          <w:szCs w:val="31"/>
          <w:spacing w:val="-2"/>
        </w:rPr>
        <w:t>流行必须顺一个方向(顺时针方向)成循环周期的圆周运行轨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道，数的对待必须按运行轨道互为顺逆成相对互补的平衡态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势。圆图基本上表现了这种统一，可惜的是阴阳变</w:t>
      </w:r>
      <w:r>
        <w:rPr>
          <w:rFonts w:ascii="SimSun" w:hAnsi="SimSun" w:eastAsia="SimSun" w:cs="SimSun"/>
          <w:sz w:val="31"/>
          <w:szCs w:val="31"/>
          <w:spacing w:val="-4"/>
        </w:rPr>
        <w:t>化方向反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了，且阴阳头尾不到位。但他的研究成果和陈抟的研究成果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是同样有价值的，有意义的。</w:t>
      </w:r>
    </w:p>
    <w:p>
      <w:pPr>
        <w:pStyle w:val="BodyText"/>
        <w:spacing w:line="321" w:lineRule="auto"/>
        <w:rPr/>
      </w:pPr>
      <w:r/>
    </w:p>
    <w:p>
      <w:pPr>
        <w:pStyle w:val="BodyText"/>
        <w:spacing w:line="322" w:lineRule="auto"/>
        <w:rPr/>
      </w:pPr>
      <w:r/>
    </w:p>
    <w:p>
      <w:pPr>
        <w:ind w:left="1124"/>
        <w:spacing w:before="133" w:line="570" w:lineRule="exact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25"/>
          <w:position w:val="10"/>
        </w:rPr>
        <w:t>十、先天八卦、六十四卦方位次序错</w:t>
      </w:r>
    </w:p>
    <w:p>
      <w:pPr>
        <w:ind w:left="1565"/>
        <w:spacing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4"/>
        </w:rPr>
        <w:t>出二进制数系统符号是一大奇迹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right="253" w:firstLine="795"/>
        <w:spacing w:before="101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陈抟重新排列的伏羲八卦、六十四卦方位次序，传至邵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雍，邵雍称为先天八卦、六十四卦方位次序，改称流</w:t>
      </w:r>
      <w:r>
        <w:rPr>
          <w:rFonts w:ascii="SimSun" w:hAnsi="SimSun" w:eastAsia="SimSun" w:cs="SimSun"/>
          <w:sz w:val="31"/>
          <w:szCs w:val="31"/>
          <w:spacing w:val="-8"/>
        </w:rPr>
        <w:t>传于世的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《周易》八卦、六十四卦方位次序为文王八卦、六十四卦方位次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序或后天八卦、六十四卦方位次序，并称前者为先</w:t>
      </w:r>
      <w:r>
        <w:rPr>
          <w:rFonts w:ascii="SimSun" w:hAnsi="SimSun" w:eastAsia="SimSun" w:cs="SimSun"/>
          <w:sz w:val="31"/>
          <w:szCs w:val="31"/>
          <w:spacing w:val="-8"/>
        </w:rPr>
        <w:t>天之学，后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者为后天之学。到了南宋朱熹作《周易本义》,将陈抟、邵雍之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说列于卷首，始广传于世。至明、清之时，先天、后天之学曾发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生过激烈论争，经过论争，其说始被广泛承认，于是有先天为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体、后天为用，先天重对待、后天重流行等说法，以表示二者都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正确。其实，后天八卦、六十四卦方位次序并不正确，先天八</w:t>
      </w:r>
    </w:p>
    <w:p>
      <w:pPr>
        <w:spacing w:line="268" w:lineRule="auto"/>
        <w:sectPr>
          <w:headerReference w:type="default" r:id="rId637"/>
          <w:pgSz w:w="12040" w:h="16940"/>
          <w:pgMar w:top="2170" w:right="1806" w:bottom="400" w:left="1775" w:header="175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84" w:right="100"/>
        <w:spacing w:before="31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卦、六十四卦方位次序也并不完全正确，故能二者并存并行于 </w:t>
      </w:r>
      <w:r>
        <w:rPr>
          <w:rFonts w:ascii="SimSun" w:hAnsi="SimSun" w:eastAsia="SimSun" w:cs="SimSun"/>
          <w:sz w:val="31"/>
          <w:szCs w:val="31"/>
          <w:spacing w:val="-14"/>
        </w:rPr>
        <w:t>世。不过，先天八卦、六十四卦方位次序是按不断一分为二法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排出的，不断一分为二和不断合二为一是宇宙万事万物发展 </w:t>
      </w:r>
      <w:r>
        <w:rPr>
          <w:rFonts w:ascii="SimSun" w:hAnsi="SimSun" w:eastAsia="SimSun" w:cs="SimSun"/>
          <w:sz w:val="31"/>
          <w:szCs w:val="31"/>
          <w:spacing w:val="-14"/>
        </w:rPr>
        <w:t>变化的基本法则之一，也是易学的基本原理之一，按此基本法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则和基本原理排出的方位次序，应该是完全正确的。但在远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古之末上古之初，首创八圭、八卦和六十四卦符号的人，还不 </w:t>
      </w:r>
      <w:r>
        <w:rPr>
          <w:rFonts w:ascii="SimSun" w:hAnsi="SimSun" w:eastAsia="SimSun" w:cs="SimSun"/>
          <w:sz w:val="31"/>
          <w:szCs w:val="31"/>
          <w:spacing w:val="-2"/>
        </w:rPr>
        <w:t>能像陈抟那样事先设计出不断一分为二的图表来，再按图表 </w:t>
      </w:r>
      <w:r>
        <w:rPr>
          <w:rFonts w:ascii="SimSun" w:hAnsi="SimSun" w:eastAsia="SimSun" w:cs="SimSun"/>
          <w:sz w:val="31"/>
          <w:szCs w:val="31"/>
          <w:spacing w:val="-2"/>
        </w:rPr>
        <w:t>一次确定所有阴阳系统符号中各个符号的所在方位和排列次 </w:t>
      </w:r>
      <w:r>
        <w:rPr>
          <w:rFonts w:ascii="SimSun" w:hAnsi="SimSun" w:eastAsia="SimSun" w:cs="SimSun"/>
          <w:sz w:val="31"/>
          <w:szCs w:val="31"/>
          <w:spacing w:val="-2"/>
        </w:rPr>
        <w:t>序，而是首先根据日光的照射所形成的阴阳变化发明太极系 </w:t>
      </w:r>
      <w:r>
        <w:rPr>
          <w:rFonts w:ascii="SimSun" w:hAnsi="SimSun" w:eastAsia="SimSun" w:cs="SimSun"/>
          <w:sz w:val="31"/>
          <w:szCs w:val="31"/>
          <w:spacing w:val="-1"/>
        </w:rPr>
        <w:t>统模型，又根据太极系统模型发明阴阳系统符号。太极系统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模型不是一次完成的，而是经过很长时间很多人很多次的试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做修改才完成的；阴阳系统符号也不是一次完成的，也是经过 </w:t>
      </w:r>
      <w:r>
        <w:rPr>
          <w:rFonts w:ascii="SimSun" w:hAnsi="SimSun" w:eastAsia="SimSun" w:cs="SimSun"/>
          <w:sz w:val="31"/>
          <w:szCs w:val="31"/>
          <w:spacing w:val="-2"/>
        </w:rPr>
        <w:t>很长时间很多人很多次的试画修改才完成的。那时的人，并 </w:t>
      </w:r>
      <w:r>
        <w:rPr>
          <w:rFonts w:ascii="SimSun" w:hAnsi="SimSun" w:eastAsia="SimSun" w:cs="SimSun"/>
          <w:sz w:val="31"/>
          <w:szCs w:val="31"/>
          <w:spacing w:val="-2"/>
        </w:rPr>
        <w:t>不懂得什么一分为二，只是在观察体验自己生活于其内的自 </w:t>
      </w:r>
      <w:r>
        <w:rPr>
          <w:rFonts w:ascii="SimSun" w:hAnsi="SimSun" w:eastAsia="SimSun" w:cs="SimSun"/>
          <w:sz w:val="31"/>
          <w:szCs w:val="31"/>
          <w:spacing w:val="-19"/>
        </w:rPr>
        <w:t>然环境中发现上有天，下有地，天地总是黑了又亮，亮</w:t>
      </w:r>
      <w:r>
        <w:rPr>
          <w:rFonts w:ascii="SimSun" w:hAnsi="SimSun" w:eastAsia="SimSun" w:cs="SimSun"/>
          <w:sz w:val="31"/>
          <w:szCs w:val="31"/>
          <w:spacing w:val="-20"/>
        </w:rPr>
        <w:t>了又黑，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亮时有太阳，黑时有月亮，没有月亮时有星星，天上有时还积 </w:t>
      </w:r>
      <w:r>
        <w:rPr>
          <w:rFonts w:ascii="SimSun" w:hAnsi="SimSun" w:eastAsia="SimSun" w:cs="SimSun"/>
          <w:sz w:val="31"/>
          <w:szCs w:val="31"/>
          <w:spacing w:val="-13"/>
        </w:rPr>
        <w:t>云打雷刮风下雨，地上这时就山上着火山下存水；在一段较短 </w:t>
      </w:r>
      <w:r>
        <w:rPr>
          <w:rFonts w:ascii="SimSun" w:hAnsi="SimSun" w:eastAsia="SimSun" w:cs="SimSun"/>
          <w:sz w:val="31"/>
          <w:szCs w:val="31"/>
          <w:spacing w:val="-23"/>
        </w:rPr>
        <w:t>时间内，月亮总是缺了又圆，圆了又缺；在一段较长时间</w:t>
      </w:r>
      <w:r>
        <w:rPr>
          <w:rFonts w:ascii="SimSun" w:hAnsi="SimSun" w:eastAsia="SimSun" w:cs="SimSun"/>
          <w:sz w:val="31"/>
          <w:szCs w:val="31"/>
          <w:spacing w:val="-24"/>
        </w:rPr>
        <w:t>内，气 </w:t>
      </w:r>
      <w:r>
        <w:rPr>
          <w:rFonts w:ascii="SimSun" w:hAnsi="SimSun" w:eastAsia="SimSun" w:cs="SimSun"/>
          <w:sz w:val="31"/>
          <w:szCs w:val="31"/>
          <w:spacing w:val="-13"/>
        </w:rPr>
        <w:t>候总是热了又冷，冷了又热；热的时候白天长黑夜短，冷的时 </w:t>
      </w:r>
      <w:r>
        <w:rPr>
          <w:rFonts w:ascii="SimSun" w:hAnsi="SimSun" w:eastAsia="SimSun" w:cs="SimSun"/>
          <w:sz w:val="31"/>
          <w:szCs w:val="31"/>
          <w:spacing w:val="-2"/>
        </w:rPr>
        <w:t>候白天短黑夜长。人们觉得这些现象大多和太阳有关，于是 </w:t>
      </w:r>
      <w:r>
        <w:rPr>
          <w:rFonts w:ascii="SimSun" w:hAnsi="SimSun" w:eastAsia="SimSun" w:cs="SimSun"/>
          <w:sz w:val="31"/>
          <w:szCs w:val="31"/>
          <w:spacing w:val="-12"/>
        </w:rPr>
        <w:t>对太阳在天上的位置变化，阳光照射物体的明暗变化，进</w:t>
      </w:r>
      <w:r>
        <w:rPr>
          <w:rFonts w:ascii="SimSun" w:hAnsi="SimSun" w:eastAsia="SimSun" w:cs="SimSun"/>
          <w:sz w:val="31"/>
          <w:szCs w:val="31"/>
          <w:spacing w:val="-13"/>
        </w:rPr>
        <w:t>行观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察记录。记录没有符号怎么办?就根据阳光照射物体</w:t>
      </w:r>
      <w:r>
        <w:rPr>
          <w:rFonts w:ascii="SimSun" w:hAnsi="SimSun" w:eastAsia="SimSun" w:cs="SimSun"/>
          <w:sz w:val="31"/>
          <w:szCs w:val="31"/>
          <w:spacing w:val="3"/>
        </w:rPr>
        <w:t>的明暗 </w:t>
      </w:r>
      <w:r>
        <w:rPr>
          <w:rFonts w:ascii="SimSun" w:hAnsi="SimSun" w:eastAsia="SimSun" w:cs="SimSun"/>
          <w:sz w:val="31"/>
          <w:szCs w:val="31"/>
          <w:spacing w:val="-2"/>
        </w:rPr>
        <w:t>创造出黑白各半的阴阳两面球，再改进为黑白相扣的阴阳互 </w:t>
      </w:r>
      <w:r>
        <w:rPr>
          <w:rFonts w:ascii="SimSun" w:hAnsi="SimSun" w:eastAsia="SimSun" w:cs="SimSun"/>
          <w:sz w:val="31"/>
          <w:szCs w:val="31"/>
          <w:spacing w:val="-13"/>
        </w:rPr>
        <w:t>包球，再改进为两面都黑白回护的阴阳旋转圈，再改进为两面 </w:t>
      </w:r>
      <w:r>
        <w:rPr>
          <w:rFonts w:ascii="SimSun" w:hAnsi="SimSun" w:eastAsia="SimSun" w:cs="SimSun"/>
          <w:sz w:val="31"/>
          <w:szCs w:val="31"/>
          <w:spacing w:val="-1"/>
        </w:rPr>
        <w:t>都黑白伸展的阴阳旋转大圈，再逐步修改成阴阳旋转圈的圈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外圆直径和阴阳互包球相等。环断面圆直径是阴阳互包球的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二分之一；阴阳旋转大圈的圈内圆直径和阴阳</w:t>
      </w:r>
      <w:r>
        <w:rPr>
          <w:rFonts w:ascii="SimSun" w:hAnsi="SimSun" w:eastAsia="SimSun" w:cs="SimSun"/>
          <w:sz w:val="31"/>
          <w:szCs w:val="31"/>
          <w:spacing w:val="-2"/>
        </w:rPr>
        <w:t>旋转圈外圆直</w:t>
      </w:r>
    </w:p>
    <w:p>
      <w:pPr>
        <w:spacing w:line="272" w:lineRule="auto"/>
        <w:sectPr>
          <w:headerReference w:type="default" r:id="rId638"/>
          <w:pgSz w:w="11900" w:h="16840"/>
          <w:pgMar w:top="2149" w:right="1785" w:bottom="400" w:left="1785" w:header="17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ind w:right="23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径相等，环断面圆直径是阴阳旋转圈环断面</w:t>
      </w:r>
      <w:r>
        <w:rPr>
          <w:rFonts w:ascii="SimSun" w:hAnsi="SimSun" w:eastAsia="SimSun" w:cs="SimSun"/>
          <w:sz w:val="31"/>
          <w:szCs w:val="31"/>
          <w:spacing w:val="-3"/>
        </w:rPr>
        <w:t>圆直径的二分之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一；阴阳互包球叫太极球，阴阳旋转圈叫太极圈，阴阳</w:t>
      </w:r>
      <w:r>
        <w:rPr>
          <w:rFonts w:ascii="SimSun" w:hAnsi="SimSun" w:eastAsia="SimSun" w:cs="SimSun"/>
          <w:sz w:val="31"/>
          <w:szCs w:val="31"/>
          <w:spacing w:val="-15"/>
        </w:rPr>
        <w:t>旋转大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圈叫乾坤圈；太极圈在太极球内，表示太极球的内部阴阳旋转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运动和发展变化；乾坤圈在太极球外，表示太极球的外部阴阳 </w:t>
      </w:r>
      <w:r>
        <w:rPr>
          <w:rFonts w:ascii="SimSun" w:hAnsi="SimSun" w:eastAsia="SimSun" w:cs="SimSun"/>
          <w:sz w:val="31"/>
          <w:szCs w:val="31"/>
          <w:spacing w:val="-2"/>
        </w:rPr>
        <w:t>旋转运动和发展变化；合在一起叫太极系统模型。</w:t>
      </w:r>
      <w:r>
        <w:rPr>
          <w:rFonts w:ascii="SimSun" w:hAnsi="SimSun" w:eastAsia="SimSun" w:cs="SimSun"/>
          <w:sz w:val="31"/>
          <w:szCs w:val="31"/>
          <w:spacing w:val="-3"/>
        </w:rPr>
        <w:t>完成这套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模型的创造，已无法知道它究竟经历了多少年多少人多少次。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阴阳系统符号的创造也大抵如此，从堆土立竿观察日光阴阳 </w:t>
      </w:r>
      <w:r>
        <w:rPr>
          <w:rFonts w:ascii="SimSun" w:hAnsi="SimSun" w:eastAsia="SimSun" w:cs="SimSun"/>
          <w:sz w:val="31"/>
          <w:szCs w:val="31"/>
          <w:spacing w:val="-14"/>
        </w:rPr>
        <w:t>变化之明迹暗影来回往复开始，到用虚线记明迹、用实线记暗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影，再改为以实线记明迹，以虚线记暗影，再用虚、实线相重以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表示明迹、暗影长度的不断二分，以至于形成两仪、</w:t>
      </w:r>
      <w:r>
        <w:rPr>
          <w:rFonts w:ascii="SimSun" w:hAnsi="SimSun" w:eastAsia="SimSun" w:cs="SimSun"/>
          <w:sz w:val="31"/>
          <w:szCs w:val="31"/>
          <w:spacing w:val="-25"/>
        </w:rPr>
        <w:t>四象、八圭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符号；八圭符号用于占卜，符号相重又出六十四个符号，八圭 </w:t>
      </w:r>
      <w:r>
        <w:rPr>
          <w:rFonts w:ascii="SimSun" w:hAnsi="SimSun" w:eastAsia="SimSun" w:cs="SimSun"/>
          <w:sz w:val="31"/>
          <w:szCs w:val="31"/>
          <w:spacing w:val="-13"/>
        </w:rPr>
        <w:t>改名八卦，六十四个符号遂名六十四卦，也不知道是经历了多 </w:t>
      </w:r>
      <w:r>
        <w:rPr>
          <w:rFonts w:ascii="SimSun" w:hAnsi="SimSun" w:eastAsia="SimSun" w:cs="SimSun"/>
          <w:sz w:val="31"/>
          <w:szCs w:val="31"/>
          <w:spacing w:val="-2"/>
        </w:rPr>
        <w:t>少年多少人多少次才完成的。古人发明创造太极系统模型和 </w:t>
      </w:r>
      <w:r>
        <w:rPr>
          <w:rFonts w:ascii="SimSun" w:hAnsi="SimSun" w:eastAsia="SimSun" w:cs="SimSun"/>
          <w:sz w:val="31"/>
          <w:szCs w:val="31"/>
          <w:spacing w:val="-14"/>
        </w:rPr>
        <w:t>阴阳系统符号，不是一时一人一次完成的，就说明它没有事先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的系统总体设计，因而不会用不断一分为二法，只能用简单易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行的符号重出法。两种方法产生出来的组合符号是相同的，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但符号的方位次序却不会完全相同。所以，陈抟用不断一分 </w:t>
      </w:r>
      <w:r>
        <w:rPr>
          <w:rFonts w:ascii="SimSun" w:hAnsi="SimSun" w:eastAsia="SimSun" w:cs="SimSun"/>
          <w:sz w:val="31"/>
          <w:szCs w:val="31"/>
          <w:spacing w:val="-2"/>
        </w:rPr>
        <w:t>为二法分出的八卦、六十四卦方位次序，并不全</w:t>
      </w:r>
      <w:r>
        <w:rPr>
          <w:rFonts w:ascii="SimSun" w:hAnsi="SimSun" w:eastAsia="SimSun" w:cs="SimSun"/>
          <w:sz w:val="31"/>
          <w:szCs w:val="31"/>
          <w:spacing w:val="-3"/>
        </w:rPr>
        <w:t>合古人的八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卦、六十四卦方位次序。先天八卦方位次序只有一半是对的，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另一半是错的；六十四卦方位次序只有少数是对的，大多数是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错的。但这一错却是有客观依据和理性规律的错，它错出了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易学的基本原理之一的二分法或一分为二法，</w:t>
      </w:r>
      <w:r>
        <w:rPr>
          <w:rFonts w:ascii="SimSun" w:hAnsi="SimSun" w:eastAsia="SimSun" w:cs="SimSun"/>
          <w:sz w:val="31"/>
          <w:szCs w:val="31"/>
          <w:spacing w:val="-3"/>
        </w:rPr>
        <w:t>也错出了不断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一分为二法，即二的连次方；因而错出了二进制数符号系列，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启发数百年后的德国数学家菜布尼茨发明了</w:t>
      </w:r>
      <w:r>
        <w:rPr>
          <w:rFonts w:ascii="SimSun" w:hAnsi="SimSun" w:eastAsia="SimSun" w:cs="SimSun"/>
          <w:sz w:val="31"/>
          <w:szCs w:val="31"/>
          <w:spacing w:val="-3"/>
        </w:rPr>
        <w:t>二进制数，二进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制数的发明给电子计算机的发明奠定了基础，电子计算机的 </w:t>
      </w:r>
      <w:r>
        <w:rPr>
          <w:rFonts w:ascii="SimSun" w:hAnsi="SimSun" w:eastAsia="SimSun" w:cs="SimSun"/>
          <w:sz w:val="31"/>
          <w:szCs w:val="31"/>
          <w:spacing w:val="-1"/>
        </w:rPr>
        <w:t>发明给科学技术的现代化快速化提供了先决条件。二进制数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的发明权虽然属于德国数学家菜布尼茨，但二进制数的基本</w:t>
      </w:r>
    </w:p>
    <w:p>
      <w:pPr>
        <w:spacing w:line="266" w:lineRule="auto"/>
        <w:sectPr>
          <w:headerReference w:type="default" r:id="rId639"/>
          <w:pgSz w:w="11900" w:h="16840"/>
          <w:pgMar w:top="2099" w:right="1785" w:bottom="400" w:left="1730" w:header="168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100"/>
        <w:spacing w:before="336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原理则是由中国的远古上古之人首创，二进制数的符号系列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则是由中国一千多年前的陈抟排出的。中国的远</w:t>
      </w:r>
      <w:r>
        <w:rPr>
          <w:rFonts w:ascii="SimSun" w:hAnsi="SimSun" w:eastAsia="SimSun" w:cs="SimSun"/>
          <w:sz w:val="31"/>
          <w:szCs w:val="31"/>
          <w:spacing w:val="10"/>
        </w:rPr>
        <w:t>古上古之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人，首创了二进制数的基本原理，但未按二进制数的基本原理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给符号定数，而是按阴阳奇偶的基本原理给符号定数。陈抟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排出了二进制数的符号系列，也未按二进制数的基本原理给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符号定数，而是按他自己的主观意志给符号定数。所以，不能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说中国人发明了二进制数，只能说中国人发明了二进制数的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基本原理，无意中排出了二进制数符号系列。二进制数的基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本原理即二的连次方，古代中国人叫不断一分为二。现代数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学表示二的连次方是：2¹、2²、2³、24、2</w:t>
      </w:r>
      <w:r>
        <w:rPr>
          <w:rFonts w:ascii="Calibri" w:hAnsi="Calibri" w:eastAsia="Calibri" w:cs="Calibri"/>
          <w:sz w:val="31"/>
          <w:szCs w:val="31"/>
          <w:spacing w:val="-33"/>
        </w:rPr>
        <w:t>⁵</w:t>
      </w:r>
      <w:r>
        <w:rPr>
          <w:rFonts w:ascii="SimSun" w:hAnsi="SimSun" w:eastAsia="SimSun" w:cs="SimSun"/>
          <w:sz w:val="31"/>
          <w:szCs w:val="31"/>
          <w:spacing w:val="-33"/>
        </w:rPr>
        <w:t>、2</w:t>
      </w:r>
      <w:r>
        <w:rPr>
          <w:rFonts w:ascii="Calibri" w:hAnsi="Calibri" w:eastAsia="Calibri" w:cs="Calibri"/>
          <w:sz w:val="31"/>
          <w:szCs w:val="31"/>
          <w:spacing w:val="-33"/>
        </w:rPr>
        <w:t>⁶</w:t>
      </w:r>
      <w:r>
        <w:rPr>
          <w:rFonts w:ascii="Calibri" w:hAnsi="Calibri" w:eastAsia="Calibri" w:cs="Calibri"/>
          <w:sz w:val="31"/>
          <w:szCs w:val="31"/>
          <w:spacing w:val="-4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、27。现代</w:t>
      </w:r>
      <w:r>
        <w:rPr>
          <w:rFonts w:ascii="SimSun" w:hAnsi="SimSun" w:eastAsia="SimSun" w:cs="SimSun"/>
          <w:sz w:val="31"/>
          <w:szCs w:val="31"/>
          <w:spacing w:val="-34"/>
        </w:rPr>
        <w:t>人可按二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的连次方进行符号组合，古代人则按不断一分为二进行符号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组合，远古人用不断一分为二法组合符号还要选择最简单易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行的变通方式。太极生两仪，两仪生四象，四象生八圭，八圭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生十六圭，十六圭生三十二圭，是不断一分为二的生成过程。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太极一分为二是两仪，两仪即一分为二的2</w:t>
      </w:r>
      <w:r>
        <w:rPr>
          <w:rFonts w:ascii="SimSun" w:hAnsi="SimSun" w:eastAsia="SimSun" w:cs="SimSun"/>
          <w:sz w:val="31"/>
          <w:szCs w:val="31"/>
          <w:spacing w:val="14"/>
        </w:rPr>
        <w:t>,2=1+1=2¹;两 </w:t>
      </w:r>
      <w:r>
        <w:rPr>
          <w:rFonts w:ascii="SimSun" w:hAnsi="SimSun" w:eastAsia="SimSun" w:cs="SimSun"/>
          <w:sz w:val="31"/>
          <w:szCs w:val="31"/>
          <w:spacing w:val="-2"/>
        </w:rPr>
        <w:t>仪一分为二是四象，四象即二分为四的4,由上下两仪旋转而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2"/>
        </w:rPr>
        <w:t>成，含平方原理，4=(1+1)+(1+1)=2+2=</w:t>
      </w:r>
      <w:r>
        <w:rPr>
          <w:rFonts w:ascii="SimSun" w:hAnsi="SimSun" w:eastAsia="SimSun" w:cs="SimSun"/>
          <w:sz w:val="31"/>
          <w:szCs w:val="31"/>
          <w:spacing w:val="21"/>
        </w:rPr>
        <w:t>2²;四象一分为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二是八圭，八圭即四分为八的8,由两仪、四象旋转而成，含乘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3"/>
        </w:rPr>
        <w:t>法原理，8=2+2+2+2=2²+2²=2³;</w:t>
      </w:r>
      <w:r>
        <w:rPr>
          <w:rFonts w:ascii="SimSun" w:hAnsi="SimSun" w:eastAsia="SimSun" w:cs="SimSun"/>
          <w:sz w:val="31"/>
          <w:szCs w:val="31"/>
          <w:spacing w:val="32"/>
        </w:rPr>
        <w:t>八圭一分为二是十六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圭，十六圭即八分为十六的16,由上下四象旋转而成，含平方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5"/>
        </w:rPr>
        <w:t>原理，16=4+4+4+4=2²+2²+2²+</w:t>
      </w:r>
      <w:r>
        <w:rPr>
          <w:rFonts w:ascii="SimSun" w:hAnsi="SimSun" w:eastAsia="SimSun" w:cs="SimSun"/>
          <w:sz w:val="31"/>
          <w:szCs w:val="31"/>
          <w:spacing w:val="34"/>
        </w:rPr>
        <w:t>2²=(2²)²=4²=24;十 </w:t>
      </w:r>
      <w:r>
        <w:rPr>
          <w:rFonts w:ascii="SimSun" w:hAnsi="SimSun" w:eastAsia="SimSun" w:cs="SimSun"/>
          <w:sz w:val="31"/>
          <w:szCs w:val="31"/>
          <w:spacing w:val="11"/>
        </w:rPr>
        <w:t>六圭一分为二是三十二圭，三十二圭即十六分为三十二的</w:t>
      </w:r>
    </w:p>
    <w:p>
      <w:pPr>
        <w:ind w:left="44"/>
        <w:spacing w:before="273" w:line="21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14"/>
        </w:rPr>
        <w:t>32,由四象、八圭旋转而成，含乘法原理，32=4+4+4+4+4</w:t>
      </w:r>
    </w:p>
    <w:p>
      <w:pPr>
        <w:ind w:left="44"/>
        <w:spacing w:before="80" w:line="228" w:lineRule="auto"/>
        <w:rPr>
          <w:rFonts w:ascii="SimSun" w:hAnsi="SimSun" w:eastAsia="SimSun" w:cs="SimSun"/>
          <w:sz w:val="39"/>
          <w:szCs w:val="39"/>
        </w:rPr>
      </w:pPr>
      <w:r>
        <w:rPr>
          <w:rFonts w:ascii="SimSun" w:hAnsi="SimSun" w:eastAsia="SimSun" w:cs="SimSun"/>
          <w:sz w:val="39"/>
          <w:szCs w:val="39"/>
        </w:rPr>
        <w:t>+4+4+4=8+8+8+8=2²+2²</w:t>
      </w:r>
      <w:r>
        <w:rPr>
          <w:rFonts w:ascii="SimSun" w:hAnsi="SimSun" w:eastAsia="SimSun" w:cs="SimSun"/>
          <w:sz w:val="39"/>
          <w:szCs w:val="39"/>
          <w:spacing w:val="-1"/>
        </w:rPr>
        <w:t>+2²+2²+2²+2²+2²+2²</w:t>
      </w:r>
    </w:p>
    <w:p>
      <w:pPr>
        <w:ind w:left="44" w:right="240"/>
        <w:spacing w:before="3" w:line="25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5"/>
        </w:rPr>
        <w:t>=2</w:t>
      </w:r>
      <w:r>
        <w:rPr>
          <w:rFonts w:ascii="SimSun" w:hAnsi="SimSun" w:eastAsia="SimSun" w:cs="SimSun"/>
          <w:sz w:val="31"/>
          <w:szCs w:val="31"/>
          <w:spacing w:val="5"/>
        </w:rPr>
        <w:t>³</w:t>
      </w:r>
      <w:r>
        <w:rPr>
          <w:rFonts w:ascii="SimHei" w:hAnsi="SimHei" w:eastAsia="SimHei" w:cs="SimHei"/>
          <w:sz w:val="31"/>
          <w:szCs w:val="31"/>
          <w:spacing w:val="5"/>
        </w:rPr>
        <w:t>+2</w:t>
      </w:r>
      <w:r>
        <w:rPr>
          <w:rFonts w:ascii="SimSun" w:hAnsi="SimSun" w:eastAsia="SimSun" w:cs="SimSun"/>
          <w:sz w:val="31"/>
          <w:szCs w:val="31"/>
          <w:spacing w:val="5"/>
        </w:rPr>
        <w:t>³</w:t>
      </w:r>
      <w:r>
        <w:rPr>
          <w:rFonts w:ascii="SimHei" w:hAnsi="SimHei" w:eastAsia="SimHei" w:cs="SimHei"/>
          <w:sz w:val="31"/>
          <w:szCs w:val="31"/>
          <w:spacing w:val="5"/>
        </w:rPr>
        <w:t>+2</w:t>
      </w:r>
      <w:r>
        <w:rPr>
          <w:rFonts w:ascii="SimSun" w:hAnsi="SimSun" w:eastAsia="SimSun" w:cs="SimSun"/>
          <w:sz w:val="31"/>
          <w:szCs w:val="31"/>
          <w:spacing w:val="5"/>
        </w:rPr>
        <w:t>³</w:t>
      </w:r>
      <w:r>
        <w:rPr>
          <w:rFonts w:ascii="SimHei" w:hAnsi="SimHei" w:eastAsia="SimHei" w:cs="SimHei"/>
          <w:sz w:val="31"/>
          <w:szCs w:val="31"/>
          <w:spacing w:val="5"/>
        </w:rPr>
        <w:t>=2×2</w:t>
      </w:r>
      <w:r>
        <w:rPr>
          <w:rFonts w:ascii="Calibri" w:hAnsi="Calibri" w:eastAsia="Calibri" w:cs="Calibri"/>
          <w:sz w:val="31"/>
          <w:szCs w:val="31"/>
          <w:spacing w:val="5"/>
        </w:rPr>
        <w:t>⁴</w:t>
      </w:r>
      <w:r>
        <w:rPr>
          <w:rFonts w:ascii="SimHei" w:hAnsi="SimHei" w:eastAsia="SimHei" w:cs="SimHei"/>
          <w:sz w:val="31"/>
          <w:szCs w:val="31"/>
          <w:spacing w:val="5"/>
        </w:rPr>
        <w:t>=2</w:t>
      </w:r>
      <w:r>
        <w:rPr>
          <w:rFonts w:ascii="Calibri" w:hAnsi="Calibri" w:eastAsia="Calibri" w:cs="Calibri"/>
          <w:sz w:val="31"/>
          <w:szCs w:val="31"/>
          <w:spacing w:val="5"/>
        </w:rPr>
        <w:t>⁵</w:t>
      </w:r>
      <w:r>
        <w:rPr>
          <w:rFonts w:ascii="Calibri" w:hAnsi="Calibri" w:eastAsia="Calibri" w:cs="Calibri"/>
          <w:sz w:val="31"/>
          <w:szCs w:val="31"/>
          <w:spacing w:val="-2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5"/>
        </w:rPr>
        <w:t>。十六圭、三十二圭，远古不用，已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2"/>
        </w:rPr>
        <w:t>在上古失传。上古之初，八圭用于占卜，改称八卦，用</w:t>
      </w:r>
      <w:r>
        <w:rPr>
          <w:rFonts w:ascii="SimHei" w:hAnsi="SimHei" w:eastAsia="SimHei" w:cs="SimHei"/>
          <w:sz w:val="31"/>
          <w:szCs w:val="31"/>
          <w:spacing w:val="-13"/>
        </w:rPr>
        <w:t>上下八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22"/>
        </w:rPr>
        <w:t>卦旋转而成六十四卦，含平方原理，64=8+8+8+8+8+8+</w:t>
      </w:r>
    </w:p>
    <w:p>
      <w:pPr>
        <w:spacing w:line="253" w:lineRule="auto"/>
        <w:sectPr>
          <w:headerReference w:type="default" r:id="rId640"/>
          <w:pgSz w:w="11900" w:h="16840"/>
          <w:pgMar w:top="2110" w:right="1785" w:bottom="400" w:left="1785" w:header="1710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ind w:left="24" w:right="130"/>
        <w:spacing w:before="323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4"/>
        </w:rPr>
        <w:t>8+8=2³+2³+2³+2³+2³+2³+2³+2³=8³=2</w:t>
      </w:r>
      <w:r>
        <w:rPr>
          <w:rFonts w:ascii="Calibri" w:hAnsi="Calibri" w:eastAsia="Calibri" w:cs="Calibri"/>
          <w:sz w:val="31"/>
          <w:szCs w:val="31"/>
          <w:spacing w:val="34"/>
        </w:rPr>
        <w:t>⁶</w:t>
      </w:r>
      <w:r>
        <w:rPr>
          <w:rFonts w:ascii="Calibri" w:hAnsi="Calibri" w:eastAsia="Calibri" w:cs="Calibri"/>
          <w:sz w:val="31"/>
          <w:szCs w:val="31"/>
          <w:spacing w:val="-2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4"/>
        </w:rPr>
        <w:t>。陈抟以无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变通的不断一分为二法，组合从两仪到四象、八卦</w:t>
      </w:r>
      <w:r>
        <w:rPr>
          <w:rFonts w:ascii="SimSun" w:hAnsi="SimSun" w:eastAsia="SimSun" w:cs="SimSun"/>
          <w:sz w:val="31"/>
          <w:szCs w:val="31"/>
          <w:spacing w:val="-24"/>
        </w:rPr>
        <w:t>、十六卦、三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十二卦、六十四卦的全部符号；其中的十六卦、三十二卦符号，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就是在上古之时失传了的十六圭、三十二圭符号；因为这些符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号的组合虽然用的是和远古上古之人相同的不断一分为二 </w:t>
      </w:r>
      <w:r>
        <w:rPr>
          <w:rFonts w:ascii="SimSun" w:hAnsi="SimSun" w:eastAsia="SimSun" w:cs="SimSun"/>
          <w:sz w:val="31"/>
          <w:szCs w:val="31"/>
          <w:spacing w:val="-13"/>
        </w:rPr>
        <w:t>法，但由于未按远古上古之人变通组合方式，所以</w:t>
      </w:r>
      <w:r>
        <w:rPr>
          <w:rFonts w:ascii="SimSun" w:hAnsi="SimSun" w:eastAsia="SimSun" w:cs="SimSun"/>
          <w:sz w:val="31"/>
          <w:szCs w:val="31"/>
          <w:spacing w:val="-14"/>
        </w:rPr>
        <w:t>只能符号完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全相同，不能符号的方位次序也完全相同；又因为</w:t>
      </w:r>
      <w:r>
        <w:rPr>
          <w:rFonts w:ascii="SimSun" w:hAnsi="SimSun" w:eastAsia="SimSun" w:cs="SimSun"/>
          <w:sz w:val="31"/>
          <w:szCs w:val="31"/>
          <w:spacing w:val="-14"/>
        </w:rPr>
        <w:t>不断一分为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二法和后世数学中的二的连次方与二进制数原理完全相同，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所以就排出了二进制数的符号系列。陈抟刻意追求的是远古 </w:t>
      </w:r>
      <w:r>
        <w:rPr>
          <w:rFonts w:ascii="SimSun" w:hAnsi="SimSun" w:eastAsia="SimSun" w:cs="SimSun"/>
          <w:sz w:val="31"/>
          <w:szCs w:val="31"/>
          <w:spacing w:val="-7"/>
        </w:rPr>
        <w:t>上古之时的阴阳系统符号的正确方位次序，</w:t>
      </w:r>
      <w:r>
        <w:rPr>
          <w:rFonts w:ascii="SimSun" w:hAnsi="SimSun" w:eastAsia="SimSun" w:cs="SimSun"/>
          <w:sz w:val="31"/>
          <w:szCs w:val="31"/>
          <w:spacing w:val="-8"/>
        </w:rPr>
        <w:t>但没有达到目的，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却于无意中排出了二进制数的符号系列，为后世之人发明二 </w:t>
      </w:r>
      <w:r>
        <w:rPr>
          <w:rFonts w:ascii="SimSun" w:hAnsi="SimSun" w:eastAsia="SimSun" w:cs="SimSun"/>
          <w:sz w:val="31"/>
          <w:szCs w:val="31"/>
          <w:spacing w:val="-1"/>
        </w:rPr>
        <w:t>进制数学和电子计算机奠定了基础，提供了启示，做出了贡 </w:t>
      </w:r>
      <w:r>
        <w:rPr>
          <w:rFonts w:ascii="SimSun" w:hAnsi="SimSun" w:eastAsia="SimSun" w:cs="SimSun"/>
          <w:sz w:val="31"/>
          <w:szCs w:val="31"/>
          <w:spacing w:val="-12"/>
        </w:rPr>
        <w:t>献，真是一大奇迹。这个奇迹的出现不是偶然的，它是古代中 </w:t>
      </w:r>
      <w:r>
        <w:rPr>
          <w:rFonts w:ascii="SimSun" w:hAnsi="SimSun" w:eastAsia="SimSun" w:cs="SimSun"/>
          <w:sz w:val="31"/>
          <w:szCs w:val="31"/>
          <w:spacing w:val="-4"/>
        </w:rPr>
        <w:t>国人不断一分为二哲学的必然结果。</w:t>
      </w:r>
    </w:p>
    <w:p>
      <w:pPr>
        <w:pStyle w:val="BodyText"/>
        <w:spacing w:line="291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ind w:left="1365"/>
        <w:spacing w:before="130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6"/>
        </w:rPr>
        <w:t>十一、易学三图反映了易学正误</w:t>
      </w:r>
    </w:p>
    <w:p>
      <w:pPr>
        <w:ind w:left="2510"/>
        <w:spacing w:before="67" w:line="220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b/>
          <w:bCs/>
          <w:spacing w:val="-4"/>
        </w:rPr>
        <w:t>的各种理由和原因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24" w:right="130" w:firstLine="689"/>
        <w:spacing w:before="101" w:line="266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14"/>
        </w:rPr>
        <w:t>易学三图，是易学自远古之末上古之初以来，有正有误的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"/>
        </w:rPr>
        <w:t>总结图式。易学三图之一，如附图48。图的中心部</w:t>
      </w:r>
      <w:r>
        <w:rPr>
          <w:rFonts w:ascii="SimHei" w:hAnsi="SimHei" w:eastAsia="SimHei" w:cs="SimHei"/>
          <w:sz w:val="31"/>
          <w:szCs w:val="31"/>
          <w:spacing w:val="-2"/>
        </w:rPr>
        <w:t>分，用空</w:t>
      </w:r>
      <w:r>
        <w:rPr>
          <w:rFonts w:ascii="SimHei" w:hAnsi="SimHei" w:eastAsia="SimHei" w:cs="SimHei"/>
          <w:sz w:val="31"/>
          <w:szCs w:val="31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23"/>
        </w:rPr>
        <w:t>白表示白色、表示阳；用斜线表示黑色、表示阴。中心部分，即</w:t>
      </w:r>
      <w:r>
        <w:rPr>
          <w:rFonts w:ascii="SimHei" w:hAnsi="SimHei" w:eastAsia="SimHei" w:cs="SimHei"/>
          <w:sz w:val="31"/>
          <w:szCs w:val="31"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3"/>
        </w:rPr>
        <w:t>太极系统模型的太极球、太极圈、乾坤圈的平面重合图。它是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宇宙万事万物的总图式，取法于自然和社会，是不能随意改变</w:t>
      </w:r>
      <w:r>
        <w:rPr>
          <w:rFonts w:ascii="SimHei" w:hAnsi="SimHei" w:eastAsia="SimHei" w:cs="SimHei"/>
          <w:sz w:val="31"/>
          <w:szCs w:val="31"/>
          <w:spacing w:val="9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的图式。外围用黑白表示的是阴阳系统符号的两仪、四象、八</w:t>
      </w:r>
      <w:r>
        <w:rPr>
          <w:rFonts w:ascii="SimHei" w:hAnsi="SimHei" w:eastAsia="SimHei" w:cs="SimHei"/>
          <w:sz w:val="31"/>
          <w:szCs w:val="31"/>
          <w:spacing w:val="6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13"/>
        </w:rPr>
        <w:t>卦，两仪、四象是对一年冷热两半年和春夏秋冬四季的最早认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 </w:t>
      </w:r>
      <w:r>
        <w:rPr>
          <w:rFonts w:ascii="SimHei" w:hAnsi="SimHei" w:eastAsia="SimHei" w:cs="SimHei"/>
          <w:sz w:val="31"/>
          <w:szCs w:val="31"/>
          <w:spacing w:val="-7"/>
        </w:rPr>
        <w:t>识和划分，从春分到秋分为阳半年，从秋分</w:t>
      </w:r>
      <w:r>
        <w:rPr>
          <w:rFonts w:ascii="SimHei" w:hAnsi="SimHei" w:eastAsia="SimHei" w:cs="SimHei"/>
          <w:sz w:val="31"/>
          <w:szCs w:val="31"/>
          <w:spacing w:val="-8"/>
        </w:rPr>
        <w:t>到春分为阴半年。</w:t>
      </w:r>
    </w:p>
    <w:p>
      <w:pPr>
        <w:spacing w:line="266" w:lineRule="auto"/>
        <w:sectPr>
          <w:headerReference w:type="default" r:id="rId641"/>
          <w:pgSz w:w="11900" w:h="16840"/>
          <w:pgMar w:top="2160" w:right="1785" w:bottom="400" w:left="1785" w:header="1763" w:footer="0" w:gutter="0"/>
        </w:sectPr>
        <w:rPr>
          <w:rFonts w:ascii="SimHei" w:hAnsi="SimHei" w:eastAsia="SimHei" w:cs="SimHei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right="25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而四季的划分，却是以春分为春季的中心，以夏至为夏季的中 </w:t>
      </w:r>
      <w:r>
        <w:rPr>
          <w:rFonts w:ascii="SimSun" w:hAnsi="SimSun" w:eastAsia="SimSun" w:cs="SimSun"/>
          <w:sz w:val="31"/>
          <w:szCs w:val="31"/>
          <w:spacing w:val="-13"/>
        </w:rPr>
        <w:t>心，以秋分为秋季的中心，以冬至为冬季的</w:t>
      </w:r>
      <w:r>
        <w:rPr>
          <w:rFonts w:ascii="SimSun" w:hAnsi="SimSun" w:eastAsia="SimSun" w:cs="SimSun"/>
          <w:sz w:val="31"/>
          <w:szCs w:val="31"/>
          <w:spacing w:val="-14"/>
        </w:rPr>
        <w:t>中心的。文献记载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夏历正月建寅、二月建卯、三月建辰，春分二月，正、二、三月为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春季；四月建巳、五月建午、六月建未，夏至在五月，四、五、六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月为夏季；七月建申、八月建西、九月建戌，秋分在八月，七、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八、九月为秋季；十月建亥、冬月建子、腊月建丑，冬至在冬月，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十、冬、腊月为冬季。许多人认为这记载的是传说，未必是事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实。我认为这记载的是事实，虽然是传说。因为在尚无齐备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完善的文字系统以前，所有事实都是传说，但所</w:t>
      </w:r>
      <w:r>
        <w:rPr>
          <w:rFonts w:ascii="SimSun" w:hAnsi="SimSun" w:eastAsia="SimSun" w:cs="SimSun"/>
          <w:sz w:val="31"/>
          <w:szCs w:val="31"/>
          <w:spacing w:val="-14"/>
        </w:rPr>
        <w:t>有传说并不全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是事实，因此，合乎理性的可以为远古上古之人所能做到的，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就应该是事实。远古上古之人既能按二分二至定四季，就一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定能按四季定四立，夏历已有二分二至和四立的八</w:t>
      </w:r>
      <w:r>
        <w:rPr>
          <w:rFonts w:ascii="SimSun" w:hAnsi="SimSun" w:eastAsia="SimSun" w:cs="SimSun"/>
          <w:sz w:val="31"/>
          <w:szCs w:val="31"/>
          <w:spacing w:val="-14"/>
        </w:rPr>
        <w:t>节，也当是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事实。因为八圭或八卦就是表示八节的符号，足以说明八节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的划分早就有了，夏历不会没有八节。十二地支也是早就有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的，远古人堆土立竿观察日光阴阳变化之时，就有了子、午、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卯、酉即午、夜、晨、昏的概念和语言表达。后又根据观察记录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到的一年有十二次圆月，遂定一年为十二月，如果这一年中多 </w:t>
      </w:r>
      <w:r>
        <w:rPr>
          <w:rFonts w:ascii="SimSun" w:hAnsi="SimSun" w:eastAsia="SimSun" w:cs="SimSun"/>
          <w:sz w:val="31"/>
          <w:szCs w:val="31"/>
          <w:spacing w:val="-13"/>
        </w:rPr>
        <w:t>一次圆月，就以十三月或闰月称之，但以十二</w:t>
      </w:r>
      <w:r>
        <w:rPr>
          <w:rFonts w:ascii="SimSun" w:hAnsi="SimSun" w:eastAsia="SimSun" w:cs="SimSun"/>
          <w:sz w:val="31"/>
          <w:szCs w:val="31"/>
          <w:spacing w:val="-14"/>
        </w:rPr>
        <w:t>月为常规，以十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三月或闰月为调节。后又根据一年有十二月，分一日为十二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时，原分午、夜、晨、昏或子、午、卯、酉四时是用四象符号或八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圭(八卦)符号中的乾、坤、震、巽符号表示的，分为十二时，虽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然原用符号还可用，但增加的八时却没有正当其位的符号可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</w:rPr>
        <w:t>用，于是就以子、午、卯、酉为基础，增加丑、寅、辰、</w:t>
      </w:r>
      <w:r>
        <w:rPr>
          <w:rFonts w:ascii="Times New Roman" w:hAnsi="Times New Roman" w:eastAsia="Times New Roman" w:cs="Times New Roman"/>
          <w:sz w:val="31"/>
          <w:szCs w:val="31"/>
          <w:spacing w:val="-43"/>
        </w:rPr>
        <w:t>E</w:t>
      </w:r>
      <w:r>
        <w:rPr>
          <w:rFonts w:ascii="SimSun" w:hAnsi="SimSun" w:eastAsia="SimSun" w:cs="SimSun"/>
          <w:sz w:val="31"/>
          <w:szCs w:val="31"/>
          <w:spacing w:val="-43"/>
        </w:rPr>
        <w:t>、未</w:t>
      </w:r>
      <w:r>
        <w:rPr>
          <w:rFonts w:ascii="SimSun" w:hAnsi="SimSun" w:eastAsia="SimSun" w:cs="SimSun"/>
          <w:sz w:val="31"/>
          <w:szCs w:val="31"/>
          <w:spacing w:val="-44"/>
        </w:rPr>
        <w:t>、申、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戌、亥八个概念和语言表达，并逐渐创造出文</w:t>
      </w:r>
      <w:r>
        <w:rPr>
          <w:rFonts w:ascii="SimSun" w:hAnsi="SimSun" w:eastAsia="SimSun" w:cs="SimSun"/>
          <w:sz w:val="31"/>
          <w:szCs w:val="31"/>
          <w:spacing w:val="-14"/>
        </w:rPr>
        <w:t>字来，这就是十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二地支。十二地支的概念和语言表达的形成当在夏代以前，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文字表达的形成当在夏代以后。夏代历法已有阴阳半年、四 </w:t>
      </w:r>
      <w:r>
        <w:rPr>
          <w:rFonts w:ascii="SimSun" w:hAnsi="SimSun" w:eastAsia="SimSun" w:cs="SimSun"/>
          <w:sz w:val="31"/>
          <w:szCs w:val="31"/>
          <w:spacing w:val="-12"/>
        </w:rPr>
        <w:t>季、八节、十二月、月30或29日、日十二时之分，是以前之人</w:t>
      </w:r>
    </w:p>
    <w:p>
      <w:pPr>
        <w:spacing w:line="266" w:lineRule="auto"/>
        <w:sectPr>
          <w:headerReference w:type="default" r:id="rId642"/>
          <w:pgSz w:w="11900" w:h="16840"/>
          <w:pgMar w:top="2099" w:right="1785" w:bottom="400" w:left="1700" w:header="16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8" w:lineRule="auto"/>
        <w:rPr/>
      </w:pPr>
      <w:r/>
    </w:p>
    <w:p>
      <w:pPr>
        <w:ind w:left="94" w:right="187"/>
        <w:spacing w:before="101" w:line="25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创造的历法的继承和发展，是正确的历法。这可以用太极系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-14"/>
        </w:rPr>
        <w:t>统模型、阴阳系</w:t>
      </w:r>
      <w:r>
        <w:rPr>
          <w:rFonts w:ascii="SimSun" w:hAnsi="SimSun" w:eastAsia="SimSun" w:cs="SimSun"/>
          <w:sz w:val="31"/>
          <w:szCs w:val="31"/>
          <w:spacing w:val="-14"/>
        </w:rPr>
        <w:t>统符号、十二地支来证明，不容怀疑的。还有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文献说尧舜时有明荚草生于庭，每月每日生一叶，至月中又每</w:t>
      </w:r>
    </w:p>
    <w:p>
      <w:pPr>
        <w:ind w:left="94" w:right="80" w:firstLine="210"/>
        <w:spacing w:before="80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7"/>
        </w:rPr>
        <w:t>日落一叶，月末落完，下月初又再生再落，因知每月天数，遂定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一年为十二个月，月30或29日。明荚草是否真有过，不得而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知，现在没有这种草是事实。现在没有的古代未必有过，即使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有过也不是定月日的唯一根据。天上的月亮是人所共见的可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定月日的更好根据，月日是以前的古人长期观察</w:t>
      </w:r>
      <w:r>
        <w:rPr>
          <w:rFonts w:ascii="SimSun" w:hAnsi="SimSun" w:eastAsia="SimSun" w:cs="SimSun"/>
          <w:sz w:val="31"/>
          <w:szCs w:val="31"/>
          <w:spacing w:val="-3"/>
        </w:rPr>
        <w:t>记录月亮的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圆缺有无周期定出的，故名之为月，并定一月为30日或29 </w:t>
      </w:r>
      <w:r>
        <w:rPr>
          <w:rFonts w:ascii="SimSun" w:hAnsi="SimSun" w:eastAsia="SimSun" w:cs="SimSun"/>
          <w:sz w:val="31"/>
          <w:szCs w:val="31"/>
          <w:spacing w:val="-16"/>
        </w:rPr>
        <w:t>日，还创造十二地支之名以名月，又以十二地支之名分一日为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十二时。上古后期之人崇圣，许多人不认真思考年月日时是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怎样定出的，认为皆是有名的圣人定出的，于是附会出尧舜时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明荚草生于庭，尧舜据以定月日的故事来。这故事纯属虚构，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但它却可以证明上古后期之人是认为早在尧舜之时已有月日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之分的。夏历在尧舜之后，有合理的年月日时之分，当是事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实。但夏历的十二月不以数为名为序，而以</w:t>
      </w:r>
      <w:r>
        <w:rPr>
          <w:rFonts w:ascii="SimSun" w:hAnsi="SimSun" w:eastAsia="SimSun" w:cs="SimSun"/>
          <w:sz w:val="31"/>
          <w:szCs w:val="31"/>
          <w:spacing w:val="-14"/>
        </w:rPr>
        <w:t>地支为名为序，并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以寅月为岁首，丑月为岁终、也当是事实。这是夏族人的历史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文化自然形成的，不是谁的个人意志决定的。夏代亡，商代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立，商族人的历史文化和夏族人不同，商历和夏历也就不同。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商历以丑月为岁首，以子月为岁终。十天干的语言表达当为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商族人所首创，用于表示自远古以来就有的一至十数，甲、乙、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9"/>
          <w:w w:val="98"/>
        </w:rPr>
        <w:t>丙、丁、戊、己、庚、辛、壬、癸，即相当于一、二、三、四、五、六、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3"/>
          <w:w w:val="96"/>
        </w:rPr>
        <w:t>七、八、九、十，甲、丙、戊、庚、壬相当于河图天数一、三、五、七、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2"/>
          <w:w w:val="96"/>
        </w:rPr>
        <w:t>九；乙、丁、己、辛、癸相当于河图地数二、四、六、八、十；但商族</w:t>
      </w:r>
      <w:r>
        <w:rPr>
          <w:rFonts w:ascii="SimSun" w:hAnsi="SimSun" w:eastAsia="SimSun" w:cs="SimSun"/>
          <w:sz w:val="31"/>
          <w:szCs w:val="31"/>
          <w:spacing w:val="2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人的河图数的方位排列与古河图并不相同，但中位是戊己却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和古河图中位是五六相同，四方位东方甲乙相当于一二，</w:t>
      </w:r>
      <w:r>
        <w:rPr>
          <w:rFonts w:ascii="SimSun" w:hAnsi="SimSun" w:eastAsia="SimSun" w:cs="SimSun"/>
          <w:sz w:val="31"/>
          <w:szCs w:val="31"/>
          <w:spacing w:val="-15"/>
        </w:rPr>
        <w:t>南方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丙丁相当于三四，西方庚辛相当于七八，北方壬癸相当于九</w:t>
      </w:r>
    </w:p>
    <w:p>
      <w:pPr>
        <w:spacing w:line="266" w:lineRule="auto"/>
        <w:sectPr>
          <w:headerReference w:type="default" r:id="rId643"/>
          <w:pgSz w:w="11900" w:h="16840"/>
          <w:pgMar w:top="2170" w:right="1785" w:bottom="400" w:left="1785" w:header="176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ind w:right="23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07" w:id="104"/>
      <w:bookmarkEnd w:id="104"/>
      <w:bookmarkStart w:name="bookmark108" w:id="105"/>
      <w:bookmarkEnd w:id="105"/>
      <w:r>
        <w:rPr>
          <w:rFonts w:ascii="SimSun" w:hAnsi="SimSun" w:eastAsia="SimSun" w:cs="SimSun"/>
          <w:sz w:val="31"/>
          <w:szCs w:val="31"/>
          <w:spacing w:val="-34"/>
        </w:rPr>
        <w:t>十；相当于奇数的甲、丙、戊、庚、壬即相当于天数，相</w:t>
      </w:r>
      <w:r>
        <w:rPr>
          <w:rFonts w:ascii="SimSun" w:hAnsi="SimSun" w:eastAsia="SimSun" w:cs="SimSun"/>
          <w:sz w:val="31"/>
          <w:szCs w:val="31"/>
          <w:spacing w:val="-35"/>
        </w:rPr>
        <w:t>当于偶数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的乙、丁、己、辛、癸即相当于地数；天地数的方位排列</w:t>
      </w:r>
      <w:r>
        <w:rPr>
          <w:rFonts w:ascii="SimSun" w:hAnsi="SimSun" w:eastAsia="SimSun" w:cs="SimSun"/>
          <w:sz w:val="31"/>
          <w:szCs w:val="31"/>
          <w:spacing w:val="-25"/>
        </w:rPr>
        <w:t>亦如古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河图天数在天盘上，地数在地盘上。其后又按洛书将天地数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放在地盘平面上，又结合五行形成东方甲乙木，南方丙丁火，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中央戊己土，西方庚辛金，北方壬癸水的格局，在中央戊己土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的位置上设旋转指针，进行占卜。这是商族人的历史文化在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继承远古文化融合各族文化的过程中自然形成的</w:t>
      </w:r>
      <w:r>
        <w:rPr>
          <w:rFonts w:ascii="SimSun" w:hAnsi="SimSun" w:eastAsia="SimSun" w:cs="SimSun"/>
          <w:sz w:val="31"/>
          <w:szCs w:val="31"/>
          <w:spacing w:val="-3"/>
        </w:rPr>
        <w:t>特点。十天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干为商族人所创造，可以从商代最高统治者</w:t>
      </w:r>
      <w:r>
        <w:rPr>
          <w:rFonts w:ascii="SimSun" w:hAnsi="SimSun" w:eastAsia="SimSun" w:cs="SimSun"/>
          <w:sz w:val="31"/>
          <w:szCs w:val="31"/>
          <w:spacing w:val="-3"/>
        </w:rPr>
        <w:t>的世系称号中得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到证实。商代自大乙(成汤)始，至帝辛(纣)止，共三十一王，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称号都以十天干名附加其他语言成分于前为特点，无一例外。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商族人在未居统治地位以前，其十天干文化已有很大</w:t>
      </w:r>
      <w:r>
        <w:rPr>
          <w:rFonts w:ascii="SimSun" w:hAnsi="SimSun" w:eastAsia="SimSun" w:cs="SimSun"/>
          <w:sz w:val="31"/>
          <w:szCs w:val="31"/>
          <w:spacing w:val="-14"/>
        </w:rPr>
        <w:t>影响，以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至夏族人的最高统治者十六王中的最后四王</w:t>
      </w:r>
      <w:r>
        <w:rPr>
          <w:rFonts w:ascii="SimSun" w:hAnsi="SimSun" w:eastAsia="SimSun" w:cs="SimSun"/>
          <w:sz w:val="31"/>
          <w:szCs w:val="31"/>
          <w:spacing w:val="-3"/>
        </w:rPr>
        <w:t>，也有用十天干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名为称号的，如孔甲、履癸(桀)即是。阴阳系统符号和十二地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支名称是夏族人继承远古文化发展上古文化</w:t>
      </w:r>
      <w:r>
        <w:rPr>
          <w:rFonts w:ascii="SimSun" w:hAnsi="SimSun" w:eastAsia="SimSun" w:cs="SimSun"/>
          <w:sz w:val="31"/>
          <w:szCs w:val="31"/>
          <w:spacing w:val="-3"/>
        </w:rPr>
        <w:t>的结果，十天干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名称和五行名称是商族人继承远古文化发展上古文化的结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果，商族人取代了夏族人的统治地位之后，</w:t>
      </w:r>
      <w:r>
        <w:rPr>
          <w:rFonts w:ascii="SimSun" w:hAnsi="SimSun" w:eastAsia="SimSun" w:cs="SimSun"/>
          <w:sz w:val="31"/>
          <w:szCs w:val="31"/>
          <w:spacing w:val="7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一方面要保</w:t>
      </w:r>
      <w:r>
        <w:rPr>
          <w:rFonts w:ascii="SimSun" w:hAnsi="SimSun" w:eastAsia="SimSun" w:cs="SimSun"/>
          <w:sz w:val="31"/>
          <w:szCs w:val="31"/>
          <w:spacing w:val="-23"/>
        </w:rPr>
        <w:t>持自己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的文化，另一方面也吸取和融合夏族人的文化。商族人的占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卜文化有两种： 一种是自己创造的灼烧甲骨占卜法，另一种是</w:t>
      </w:r>
      <w:r>
        <w:rPr>
          <w:rFonts w:ascii="SimSun" w:hAnsi="SimSun" w:eastAsia="SimSun" w:cs="SimSun"/>
          <w:sz w:val="31"/>
          <w:szCs w:val="31"/>
          <w:spacing w:val="-2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接受外族人创造的河图、八卦、洛书占卜法并加以改造的十天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干占卜法或八卦占卜法。出土的商殷甲骨上</w:t>
      </w:r>
      <w:r>
        <w:rPr>
          <w:rFonts w:ascii="SimSun" w:hAnsi="SimSun" w:eastAsia="SimSun" w:cs="SimSun"/>
          <w:sz w:val="31"/>
          <w:szCs w:val="31"/>
          <w:spacing w:val="-2"/>
        </w:rPr>
        <w:t>，大量的灼烧甲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骨占卜卜辞，说明灼烧甲骨占卜法是居于统治地位的占卜法。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但有些甲骨上也有阴阳系统符号和可以按八卦或六十四卦理 </w:t>
      </w:r>
      <w:r>
        <w:rPr>
          <w:rFonts w:ascii="SimSun" w:hAnsi="SimSun" w:eastAsia="SimSun" w:cs="SimSun"/>
          <w:sz w:val="31"/>
          <w:szCs w:val="31"/>
          <w:spacing w:val="-12"/>
        </w:rPr>
        <w:t>解的数字卦，且古代文献上又有商殷时有归藏易的</w:t>
      </w:r>
      <w:r>
        <w:rPr>
          <w:rFonts w:ascii="SimSun" w:hAnsi="SimSun" w:eastAsia="SimSun" w:cs="SimSun"/>
          <w:sz w:val="31"/>
          <w:szCs w:val="31"/>
          <w:spacing w:val="-13"/>
        </w:rPr>
        <w:t>记载，这说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明其他占卜法在商殷时也是存在流行的。商殷时代是文字的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发明创造已经进入基本齐备的阶段，数目字已基本定型；十天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干、十二地支也已基本定型；事物名称字有些已经定型，有些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尚未定型；但已能以数字记较大之数，以干支记年月日时，以</w:t>
      </w:r>
    </w:p>
    <w:p>
      <w:pPr>
        <w:spacing w:line="266" w:lineRule="auto"/>
        <w:sectPr>
          <w:headerReference w:type="default" r:id="rId644"/>
          <w:pgSz w:w="11900" w:h="16840"/>
          <w:pgMar w:top="2149" w:right="1785" w:bottom="400" w:left="1690" w:header="176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4" w:lineRule="auto"/>
        <w:rPr/>
      </w:pPr>
      <w:r/>
    </w:p>
    <w:p>
      <w:pPr>
        <w:ind w:left="94" w:right="80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事物名称字简约记事物，而且能将部分事物名称字虚化作语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法用字，使只能用语言表达的时代逐渐进入了也能用文字表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达的时代。数字中有阴阳系统符号的一二三三(四),也有非  </w:t>
      </w:r>
      <w:r>
        <w:rPr>
          <w:rFonts w:ascii="SimSun" w:hAnsi="SimSun" w:eastAsia="SimSun" w:cs="SimSun"/>
          <w:sz w:val="31"/>
          <w:szCs w:val="31"/>
          <w:spacing w:val="-9"/>
        </w:rPr>
        <w:t>阴阳系统符号的五六七八九十和百千万亿(十万为一亿，和万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3"/>
        </w:rPr>
        <w:t>万为亿不同);夏族人用以记月记时的地支，</w:t>
      </w:r>
      <w:r>
        <w:rPr>
          <w:rFonts w:ascii="FangSong" w:hAnsi="FangSong" w:eastAsia="FangSong" w:cs="FangSong"/>
          <w:sz w:val="31"/>
          <w:szCs w:val="31"/>
          <w:spacing w:val="-4"/>
        </w:rPr>
        <w:t>商族</w:t>
      </w:r>
      <w:r>
        <w:rPr>
          <w:rFonts w:ascii="SimSun" w:hAnsi="SimSun" w:eastAsia="SimSun" w:cs="SimSun"/>
          <w:sz w:val="31"/>
          <w:szCs w:val="31"/>
          <w:spacing w:val="-4"/>
        </w:rPr>
        <w:t>人用以记数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序记方位的天干，已配合为记年记月记日的</w:t>
      </w:r>
      <w:r>
        <w:rPr>
          <w:rFonts w:ascii="SimSun" w:hAnsi="SimSun" w:eastAsia="SimSun" w:cs="SimSun"/>
          <w:sz w:val="31"/>
          <w:szCs w:val="31"/>
          <w:spacing w:val="-14"/>
        </w:rPr>
        <w:t>六十甲子；夏族人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创造的象形初字和商族人创造的象形初字，已在商殷中期进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行初步整理和得到统一应用而成为甲骨文字；这些已足以说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明夏、商文化正在融合成统一文化。这种统一文化的范围只 </w:t>
      </w:r>
      <w:r>
        <w:rPr>
          <w:rFonts w:ascii="SimSun" w:hAnsi="SimSun" w:eastAsia="SimSun" w:cs="SimSun"/>
          <w:sz w:val="31"/>
          <w:szCs w:val="31"/>
          <w:spacing w:val="-8"/>
        </w:rPr>
        <w:t>限于黄河中下游地区，当然也会影响到四周其他族人的文化。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但其他族人有自己的文化传统和历史，</w:t>
      </w:r>
      <w:r>
        <w:rPr>
          <w:rFonts w:ascii="SimSun" w:hAnsi="SimSun" w:eastAsia="SimSun" w:cs="SimSun"/>
          <w:sz w:val="31"/>
          <w:szCs w:val="31"/>
          <w:spacing w:val="9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一般性的影响是不会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改变自己的文化传统和历史的。商殷时代，西方渭水流域的 </w:t>
      </w:r>
      <w:r>
        <w:rPr>
          <w:rFonts w:ascii="SimSun" w:hAnsi="SimSun" w:eastAsia="SimSun" w:cs="SimSun"/>
          <w:sz w:val="31"/>
          <w:szCs w:val="31"/>
          <w:spacing w:val="-13"/>
        </w:rPr>
        <w:t>周族人，直接继承了远古之末上古之初的古</w:t>
      </w:r>
      <w:r>
        <w:rPr>
          <w:rFonts w:ascii="SimSun" w:hAnsi="SimSun" w:eastAsia="SimSun" w:cs="SimSun"/>
          <w:sz w:val="31"/>
          <w:szCs w:val="31"/>
          <w:spacing w:val="-14"/>
        </w:rPr>
        <w:t>文化，在夏代接受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了夏文化的影响，在商代接受了商文化的影响，但其文化的主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流既不同于夏文化，也不同于商文化；这可以从周族人</w:t>
      </w:r>
      <w:r>
        <w:rPr>
          <w:rFonts w:ascii="SimSun" w:hAnsi="SimSun" w:eastAsia="SimSun" w:cs="SimSun"/>
          <w:sz w:val="31"/>
          <w:szCs w:val="31"/>
          <w:spacing w:val="-15"/>
        </w:rPr>
        <w:t>的历法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既不同于夏族人的历法，也不同于商族人的历法上得到证实。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周族人的祖先在豳建国，使用的历法反映在周代成书的《诗</w:t>
      </w:r>
      <w:r>
        <w:rPr>
          <w:rFonts w:ascii="SimSun" w:hAnsi="SimSun" w:eastAsia="SimSun" w:cs="SimSun"/>
          <w:sz w:val="31"/>
          <w:szCs w:val="31"/>
          <w:spacing w:val="-2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豳风&gt;中。《豳风·七月》记述了这种历法，它以夏历的子月(十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一月或冬月)为岁首，叫“一之日”;丑月(十二月或腊月)叫“二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之日”,寅月(正月)叫“三之日”,卯月(二月)叫“四之日”,辰月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(三月)叫“蚕月”,已月(四月)叫“四月”,午月(五月)叫“五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月”,未月(六月)叫“六月”,申月(七月)叫“七月”,酉月(八月)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叫“八月”,戌月(九月)叫“九月”,亥月(十月)叫“十月”,没有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十一月和十二月以及正月、冬月、腊月等月</w:t>
      </w:r>
      <w:r>
        <w:rPr>
          <w:rFonts w:ascii="SimSun" w:hAnsi="SimSun" w:eastAsia="SimSun" w:cs="SimSun"/>
          <w:sz w:val="31"/>
          <w:szCs w:val="31"/>
          <w:spacing w:val="-14"/>
        </w:rPr>
        <w:t>名。这说明在周族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人的祖先使用历法之时，还只有一至十数的语言</w:t>
      </w:r>
      <w:r>
        <w:rPr>
          <w:rFonts w:ascii="SimSun" w:hAnsi="SimSun" w:eastAsia="SimSun" w:cs="SimSun"/>
          <w:sz w:val="31"/>
          <w:szCs w:val="31"/>
          <w:spacing w:val="-14"/>
        </w:rPr>
        <w:t>表达方式，没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有十一、十二的语言表达方式。夏代亦无十一、十二的语言表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达方式，但夏代是以地支名月，不以数名月，故不会有问题。</w:t>
      </w:r>
    </w:p>
    <w:p>
      <w:pPr>
        <w:spacing w:line="272" w:lineRule="auto"/>
        <w:sectPr>
          <w:headerReference w:type="default" r:id="rId645"/>
          <w:pgSz w:w="11900" w:h="16840"/>
          <w:pgMar w:top="2099" w:right="1785" w:bottom="400" w:left="1785" w:header="17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60"/>
        <w:spacing w:before="33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商殷时代， 一至十数已有文字表达方式，而且有十、二</w:t>
      </w:r>
      <w:r>
        <w:rPr>
          <w:rFonts w:ascii="SimSun" w:hAnsi="SimSun" w:eastAsia="SimSun" w:cs="SimSun"/>
          <w:sz w:val="31"/>
          <w:szCs w:val="31"/>
          <w:spacing w:val="-20"/>
        </w:rPr>
        <w:t>十、三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十、四十、五十等文字连书的表达方式，但十一、十二、十三、十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7"/>
        </w:rPr>
        <w:t>四、十五等的文字表达方式却不连书，而在整、零之间加“有”,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十一为“十有一”,二十五为“二十有五”,这说明以前的语言表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达方式也是如此的，直接说成十一或二十五当是</w:t>
      </w:r>
      <w:r>
        <w:rPr>
          <w:rFonts w:ascii="SimSun" w:hAnsi="SimSun" w:eastAsia="SimSun" w:cs="SimSun"/>
          <w:sz w:val="31"/>
          <w:szCs w:val="31"/>
          <w:spacing w:val="-3"/>
        </w:rPr>
        <w:t>以后才有的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语言文字表达方式。故周代历法以子月为岁首叫一月或正 </w:t>
      </w:r>
      <w:r>
        <w:rPr>
          <w:rFonts w:ascii="SimSun" w:hAnsi="SimSun" w:eastAsia="SimSun" w:cs="SimSun"/>
          <w:sz w:val="31"/>
          <w:szCs w:val="31"/>
          <w:spacing w:val="-25"/>
        </w:rPr>
        <w:t>月，丑月为二月，寅月为三月，卯月为四月，辰月为五月，已月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为六月，午月为七月，未月为八月，申月为九月，酉月为十月，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戌月为十一月，亥月为十二月。周历和豳历都是以子月为岁 </w:t>
      </w:r>
      <w:r>
        <w:rPr>
          <w:rFonts w:ascii="SimSun" w:hAnsi="SimSun" w:eastAsia="SimSun" w:cs="SimSun"/>
          <w:sz w:val="31"/>
          <w:szCs w:val="31"/>
          <w:spacing w:val="-14"/>
        </w:rPr>
        <w:t>首的历法，是同一种历法，只是各月名称不同了而已。夏正建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</w:rPr>
        <w:t>寅，商正建丑，周正建子，是为“三正”。“三正”之说，看来应当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是事实。中国历法最后采用了夏代历法，称为夏历，说明夏代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历法是正确合理的历法。夏、商、周三代历法之所</w:t>
      </w:r>
      <w:r>
        <w:rPr>
          <w:rFonts w:ascii="SimSun" w:hAnsi="SimSun" w:eastAsia="SimSun" w:cs="SimSun"/>
          <w:sz w:val="31"/>
          <w:szCs w:val="31"/>
          <w:spacing w:val="-3"/>
        </w:rPr>
        <w:t>以各不相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同，是由于各自的祖先，在远古之末上古之初，继承本族文化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传统和接受外族文化影响时，对八圭(八卦)方位的理解有了 </w:t>
      </w:r>
      <w:r>
        <w:rPr>
          <w:rFonts w:ascii="SimSun" w:hAnsi="SimSun" w:eastAsia="SimSun" w:cs="SimSun"/>
          <w:sz w:val="31"/>
          <w:szCs w:val="31"/>
          <w:spacing w:val="-24"/>
        </w:rPr>
        <w:t>差异的结果。夏族人的祖先，得其正宗，以乾、坤居太阴、太阳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和子、午正位，表示天、地和阴、阳之极；以震、巽居少阳、少阴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和卯、酉正位，表示雷、风和阴、阳之交；以离居太阳、少阴之交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和未、申之间，表示火和热至极，也表示阳中生阴；以坎居太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阴、少阳之交和丑、寅之间，表示水和冷至极，</w:t>
      </w:r>
      <w:r>
        <w:rPr>
          <w:rFonts w:ascii="SimSun" w:hAnsi="SimSun" w:eastAsia="SimSun" w:cs="SimSun"/>
          <w:sz w:val="31"/>
          <w:szCs w:val="31"/>
          <w:spacing w:val="-14"/>
        </w:rPr>
        <w:t>也表示阴中生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阳；以兑居少阳、太阳之交和辰、已之间，表示泽和物之盛；以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良居少阴，太阴之交和戌、亥之间，表示山和物</w:t>
      </w:r>
      <w:r>
        <w:rPr>
          <w:rFonts w:ascii="SimSun" w:hAnsi="SimSun" w:eastAsia="SimSun" w:cs="SimSun"/>
          <w:sz w:val="31"/>
          <w:szCs w:val="31"/>
          <w:spacing w:val="-25"/>
        </w:rPr>
        <w:t>之衰；泽含滋润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之义，故物盛；山有限止之义，故物衰。据此，就可以画出夏代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历法的易理图，即易学三图之一的“八卦乾上坤下正位分布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图”。周族人的祖先，得其旁支，以离、坎</w:t>
      </w:r>
      <w:r>
        <w:rPr>
          <w:rFonts w:ascii="SimSun" w:hAnsi="SimSun" w:eastAsia="SimSun" w:cs="SimSun"/>
          <w:sz w:val="31"/>
          <w:szCs w:val="31"/>
          <w:spacing w:val="-35"/>
        </w:rPr>
        <w:t>居太阴、太阳和子、午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正位，把离、坎当作阳极阴生、阴极阳生之象，和子为阴之极、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午为阳之极一致起来，故以子月为岁首。周历正月建子，是继</w:t>
      </w:r>
    </w:p>
    <w:p>
      <w:pPr>
        <w:spacing w:line="272" w:lineRule="auto"/>
        <w:sectPr>
          <w:headerReference w:type="default" r:id="rId646"/>
          <w:pgSz w:w="11900" w:h="16840"/>
          <w:pgMar w:top="2119" w:right="1785" w:bottom="400" w:left="1599" w:header="17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left="34" w:right="16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承祖先遗法和本族文化传统，不是创新。按照周历，</w:t>
      </w:r>
      <w:r>
        <w:rPr>
          <w:rFonts w:ascii="SimSun" w:hAnsi="SimSun" w:eastAsia="SimSun" w:cs="SimSun"/>
          <w:sz w:val="31"/>
          <w:szCs w:val="31"/>
          <w:spacing w:val="-15"/>
        </w:rPr>
        <w:t>可知其历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法易理图为正北坎、东北震、正东兑、东南乾、正南离、西南巽、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正西艮、西北坤，是为易学三图之二，即“八卦离上坎下正位分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布图”,图见附图49。周代占卜用的八卦方位次序也应当如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此，但是否确实如此，已难断定，因为《周易&gt;一书没有明确记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载。至于后人据《易传·说卦传》“帝出乎震”章定的八卦方位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次序，因其不是《周易》编者所记，而是《易传》编者所记，又不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合易学原理，不是周代占卜用的八卦方位次序，似可断定。但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这种八卦方位次序，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一直被认为是周代占卜</w:t>
      </w:r>
      <w:r>
        <w:rPr>
          <w:rFonts w:ascii="SimSun" w:hAnsi="SimSun" w:eastAsia="SimSun" w:cs="SimSun"/>
          <w:sz w:val="31"/>
          <w:szCs w:val="31"/>
          <w:spacing w:val="-13"/>
        </w:rPr>
        <w:t>用的八卦方位次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序，并名之为“文王八卦”、“后天八卦”,还作</w:t>
      </w:r>
      <w:r>
        <w:rPr>
          <w:rFonts w:ascii="SimSun" w:hAnsi="SimSun" w:eastAsia="SimSun" w:cs="SimSun"/>
          <w:sz w:val="31"/>
          <w:szCs w:val="31"/>
          <w:spacing w:val="-31"/>
        </w:rPr>
        <w:t>出种种合理的解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释，如说它表示的是阴阳之气的“流行”。流行是一个有连续 </w:t>
      </w:r>
      <w:r>
        <w:rPr>
          <w:rFonts w:ascii="SimSun" w:hAnsi="SimSun" w:eastAsia="SimSun" w:cs="SimSun"/>
          <w:sz w:val="31"/>
          <w:szCs w:val="31"/>
          <w:spacing w:val="-14"/>
        </w:rPr>
        <w:t>性的渐变渐进过程，从东方的震到南方的离</w:t>
      </w:r>
      <w:r>
        <w:rPr>
          <w:rFonts w:ascii="SimSun" w:hAnsi="SimSun" w:eastAsia="SimSun" w:cs="SimSun"/>
          <w:sz w:val="31"/>
          <w:szCs w:val="31"/>
          <w:spacing w:val="-15"/>
        </w:rPr>
        <w:t>，中间是巽，震是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一阳在下、二阴在上，巽是一阴在下、二阳</w:t>
      </w:r>
      <w:r>
        <w:rPr>
          <w:rFonts w:ascii="SimSun" w:hAnsi="SimSun" w:eastAsia="SimSun" w:cs="SimSun"/>
          <w:sz w:val="31"/>
          <w:szCs w:val="31"/>
          <w:spacing w:val="-15"/>
        </w:rPr>
        <w:t>在上，离是上下为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阳、中间为阴；从南方的离到西方的兑，中间是坤，离是上下为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阳、中间为阴、坤是全阴，兑是二阳在下、</w:t>
      </w:r>
      <w:r>
        <w:rPr>
          <w:rFonts w:ascii="SimSun" w:hAnsi="SimSun" w:eastAsia="SimSun" w:cs="SimSun"/>
          <w:sz w:val="31"/>
          <w:szCs w:val="31"/>
          <w:spacing w:val="6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一阴在上；从西方的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兑到北方的坎，中间是乾，兑是二阳在下、</w:t>
      </w:r>
      <w:r>
        <w:rPr>
          <w:rFonts w:ascii="SimSun" w:hAnsi="SimSun" w:eastAsia="SimSun" w:cs="SimSun"/>
          <w:sz w:val="31"/>
          <w:szCs w:val="31"/>
          <w:spacing w:val="5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一阴在上，乾是全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阳，坎是上下为阴、中间为阳；从北方的坎到东方的震，中间是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艮，坎是上下为阴、中间为阳，良是二阴在下、</w:t>
      </w:r>
      <w:r>
        <w:rPr>
          <w:rFonts w:ascii="SimSun" w:hAnsi="SimSun" w:eastAsia="SimSun" w:cs="SimSun"/>
          <w:sz w:val="31"/>
          <w:szCs w:val="31"/>
          <w:spacing w:val="4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2"/>
        </w:rPr>
        <w:t>一阳在上，</w:t>
      </w:r>
      <w:r>
        <w:rPr>
          <w:rFonts w:ascii="SimSun" w:hAnsi="SimSun" w:eastAsia="SimSun" w:cs="SimSun"/>
          <w:sz w:val="31"/>
          <w:szCs w:val="31"/>
          <w:spacing w:val="-33"/>
        </w:rPr>
        <w:t>震是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一阳在下、二阴在上；不管怎样解释，都形不成连续性的渐变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渐进的流行过程，怎能说它表示了阴阳之气的流行呢?“流 </w:t>
      </w:r>
      <w:r>
        <w:rPr>
          <w:rFonts w:ascii="SimSun" w:hAnsi="SimSun" w:eastAsia="SimSun" w:cs="SimSun"/>
          <w:sz w:val="31"/>
          <w:szCs w:val="31"/>
          <w:spacing w:val="-34"/>
        </w:rPr>
        <w:t>行”之说不能成立，“先天八卦讲对待，后天八卦讲流行”、“先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天为体，后天为用”等说法也就毫无价值和</w:t>
      </w:r>
      <w:r>
        <w:rPr>
          <w:rFonts w:ascii="SimSun" w:hAnsi="SimSun" w:eastAsia="SimSun" w:cs="SimSun"/>
          <w:sz w:val="31"/>
          <w:szCs w:val="31"/>
          <w:spacing w:val="-15"/>
        </w:rPr>
        <w:t>意义了。这并不是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说易学不讲对待和流行、不讲体和用，而是说易学的对待和流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行、体和用，都应该统一于同一的方位次序，</w:t>
      </w:r>
      <w:r>
        <w:rPr>
          <w:rFonts w:ascii="SimSun" w:hAnsi="SimSun" w:eastAsia="SimSun" w:cs="SimSun"/>
          <w:sz w:val="31"/>
          <w:szCs w:val="31"/>
          <w:spacing w:val="-15"/>
        </w:rPr>
        <w:t>不应该分离为不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同的方位次序。因为它所表示的是客观自然的对待和流行、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体和用的实际，客观自然只有一个，其实际也只有一个，不可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能以这种方位次序表示对待和体，以那种方位次序表示流行</w:t>
      </w:r>
    </w:p>
    <w:p>
      <w:pPr>
        <w:spacing w:line="266" w:lineRule="auto"/>
        <w:sectPr>
          <w:headerReference w:type="default" r:id="rId647"/>
          <w:pgSz w:w="11900" w:h="16840"/>
          <w:pgMar w:top="2179" w:right="1785" w:bottom="400" w:left="1785" w:header="177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2" w:right="237"/>
        <w:spacing w:before="319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和用。夏代历法以寅月为岁首，其易理图为乾上坤下，震左巽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右，左上为兑，右上为离，左下为坎，右下为艮，八卦居四季八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节之正位；周代历法以子月为岁首，其易理图为离上坎下，兑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左艮右，左上为乾，右上为巽，左下为震，右下为坤，八卦亦居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四季八节之正位；各卦次序未变，但各卦方位变了。商</w:t>
      </w:r>
      <w:r>
        <w:rPr>
          <w:rFonts w:ascii="SimSun" w:hAnsi="SimSun" w:eastAsia="SimSun" w:cs="SimSun"/>
          <w:sz w:val="31"/>
          <w:szCs w:val="31"/>
          <w:spacing w:val="-15"/>
        </w:rPr>
        <w:t>殷历法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以丑月为岁首，岁首介于夏、周历法岁首之间，其易理图为乾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在上左，离在上右，坤在下右，坎在下左，震在左下，兑在左上，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巽在右上，艮在右下，八卦不居四季八节之正位，各卦次序也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未变，但各卦方位也变了。商殷历法易理图如附图50,</w:t>
      </w:r>
      <w:r>
        <w:rPr>
          <w:rFonts w:ascii="SimSun" w:hAnsi="SimSun" w:eastAsia="SimSun" w:cs="SimSun"/>
          <w:sz w:val="31"/>
          <w:szCs w:val="31"/>
          <w:spacing w:val="3"/>
        </w:rPr>
        <w:t>即易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学三图之三：八卦乾左离右偏位分布图。易学三图</w:t>
      </w:r>
      <w:r>
        <w:rPr>
          <w:rFonts w:ascii="SimSun" w:hAnsi="SimSun" w:eastAsia="SimSun" w:cs="SimSun"/>
          <w:sz w:val="31"/>
          <w:szCs w:val="31"/>
          <w:spacing w:val="-4"/>
        </w:rPr>
        <w:t>之一、之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二、之三，都是有各自的理由和原则的，不是随便确定的，但不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能因为都有理由和原则，就都是正确的，因为符合客观自然实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际的真理只能有一个，不能有两三个以至更多个。所谓“后天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卦位”,八卦方位次序，既不是对待，也不能流</w:t>
      </w:r>
      <w:r>
        <w:rPr>
          <w:rFonts w:ascii="SimSun" w:hAnsi="SimSun" w:eastAsia="SimSun" w:cs="SimSun"/>
          <w:sz w:val="31"/>
          <w:szCs w:val="31"/>
          <w:spacing w:val="-29"/>
        </w:rPr>
        <w:t>行，既不是体，也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不能用，应当是既不懂易学也缺乏理智的一般占卜者所</w:t>
      </w:r>
      <w:r>
        <w:rPr>
          <w:rFonts w:ascii="SimSun" w:hAnsi="SimSun" w:eastAsia="SimSun" w:cs="SimSun"/>
          <w:sz w:val="31"/>
          <w:szCs w:val="31"/>
          <w:spacing w:val="-15"/>
        </w:rPr>
        <w:t>为，因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为《易传》编者汇集资料时得之，写入〈说卦传》,成为“帝</w:t>
      </w:r>
      <w:r>
        <w:rPr>
          <w:rFonts w:ascii="SimSun" w:hAnsi="SimSun" w:eastAsia="SimSun" w:cs="SimSun"/>
          <w:sz w:val="31"/>
          <w:szCs w:val="31"/>
          <w:spacing w:val="-30"/>
        </w:rPr>
        <w:t>出乎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3"/>
          <w:w w:val="97"/>
        </w:rPr>
        <w:t>震”章，以后之人尊《周易》为经，《易传》乃《周易》之传，经、传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4"/>
        </w:rPr>
        <w:t>不离，尊经也尊传，只允许以传解经；“帝出乎</w:t>
      </w:r>
      <w:r>
        <w:rPr>
          <w:rFonts w:ascii="SimSun" w:hAnsi="SimSun" w:eastAsia="SimSun" w:cs="SimSun"/>
          <w:sz w:val="31"/>
          <w:szCs w:val="31"/>
          <w:spacing w:val="-35"/>
        </w:rPr>
        <w:t>震”章，是记八卦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方位次序最明确的一章，所以就认定它是唯一正确的八卦方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位次序。后来陈抟据“天地定位”章，提出新的</w:t>
      </w:r>
      <w:r>
        <w:rPr>
          <w:rFonts w:ascii="SimSun" w:hAnsi="SimSun" w:eastAsia="SimSun" w:cs="SimSun"/>
          <w:sz w:val="31"/>
          <w:szCs w:val="31"/>
          <w:spacing w:val="-21"/>
        </w:rPr>
        <w:t>八卦方位次序，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经过论争，它又不是唯一正确的八卦方位次序了，降格为“后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天八卦方位次序”或“文王八卦方位次序”。承认陈抟提出的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为“先天八卦方位次序”或“伏羲八卦方位次序”,无异于承认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陈抟提出的比它更正确，但却不肯或不敢说它是错误的，于是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有“先天讲对待，后天讲流行”、“先天为体，后天为</w:t>
      </w:r>
      <w:r>
        <w:rPr>
          <w:rFonts w:ascii="SimSun" w:hAnsi="SimSun" w:eastAsia="SimSun" w:cs="SimSun"/>
          <w:sz w:val="31"/>
          <w:szCs w:val="31"/>
          <w:spacing w:val="-34"/>
        </w:rPr>
        <w:t>用”等说法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出现，以求得彼此都正确，都是真理，并行不悖的结果。陈抟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提出的是更正确，但也不是完全正确，前已言之，此不复述。</w:t>
      </w:r>
    </w:p>
    <w:p>
      <w:pPr>
        <w:spacing w:line="272" w:lineRule="auto"/>
        <w:sectPr>
          <w:headerReference w:type="default" r:id="rId648"/>
          <w:pgSz w:w="12050" w:h="16950"/>
          <w:pgMar w:top="2249" w:right="1807" w:bottom="400" w:left="1807" w:header="185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3" w:lineRule="auto"/>
        <w:rPr/>
      </w:pPr>
      <w:r/>
    </w:p>
    <w:p>
      <w:pPr>
        <w:ind w:right="223" w:firstLine="355"/>
        <w:spacing w:before="101" w:line="265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自陈抟以后，治易学者又认为先天、后天都正确。即使是在易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学研究上成就最高的来知德，也只是在先天、后天</w:t>
      </w:r>
      <w:r>
        <w:rPr>
          <w:rFonts w:ascii="SimSun" w:hAnsi="SimSun" w:eastAsia="SimSun" w:cs="SimSun"/>
          <w:sz w:val="31"/>
          <w:szCs w:val="31"/>
          <w:spacing w:val="-9"/>
        </w:rPr>
        <w:t>都正确的前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提下作文章。来知德除用大量文字论证先天、后天八卦、六十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四卦的方位次序都正确之外，还用大量文字论证八卦、六</w:t>
      </w:r>
      <w:r>
        <w:rPr>
          <w:rFonts w:ascii="SimSun" w:hAnsi="SimSun" w:eastAsia="SimSun" w:cs="SimSun"/>
          <w:sz w:val="31"/>
          <w:szCs w:val="31"/>
          <w:spacing w:val="-10"/>
        </w:rPr>
        <w:t>十四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卦阴阳相反为对和符号颠倒为对都是正确的。他</w:t>
      </w:r>
      <w:r>
        <w:rPr>
          <w:rFonts w:ascii="SimSun" w:hAnsi="SimSun" w:eastAsia="SimSun" w:cs="SimSun"/>
          <w:sz w:val="31"/>
          <w:szCs w:val="31"/>
          <w:spacing w:val="-11"/>
        </w:rPr>
        <w:t>根据《易传</w:t>
      </w:r>
      <w:r>
        <w:rPr>
          <w:rFonts w:ascii="SimSun" w:hAnsi="SimSun" w:eastAsia="SimSun" w:cs="SimSun"/>
          <w:sz w:val="31"/>
          <w:szCs w:val="31"/>
          <w:spacing w:val="-4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9"/>
        </w:rPr>
        <w:t>系辞上传》上“参伍以变，错综其数；通其变，遂成天地</w:t>
      </w:r>
      <w:r>
        <w:rPr>
          <w:rFonts w:ascii="SimSun" w:hAnsi="SimSun" w:eastAsia="SimSun" w:cs="SimSun"/>
          <w:sz w:val="31"/>
          <w:szCs w:val="31"/>
          <w:spacing w:val="-30"/>
        </w:rPr>
        <w:t>之文；极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其数，遂定天下之象；非天下之至变，其孰能与于此。”中的“错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综”二字，和《易传·说卦传》上“八卦相错，数往者顺，知来者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逆。”中的“错”字，提出阴阳相反为对是“错”</w:t>
      </w:r>
      <w:r>
        <w:rPr>
          <w:rFonts w:ascii="SimSun" w:hAnsi="SimSun" w:eastAsia="SimSun" w:cs="SimSun"/>
          <w:sz w:val="31"/>
          <w:szCs w:val="31"/>
          <w:spacing w:val="-34"/>
        </w:rPr>
        <w:t>,符号颠倒为对是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“综”,《周易》八卦、六十四卦有错有综，还有既错又综的。这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就是来知德的“伏羲之卦主于错，文王之卦主于综，故次之以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3"/>
        </w:rPr>
        <w:t>错综”的“错综说”。其实，《说卦传》中的“</w:t>
      </w:r>
      <w:r>
        <w:rPr>
          <w:rFonts w:ascii="SimSun" w:hAnsi="SimSun" w:eastAsia="SimSun" w:cs="SimSun"/>
          <w:sz w:val="31"/>
          <w:szCs w:val="31"/>
          <w:spacing w:val="-34"/>
        </w:rPr>
        <w:t>八卦相错”,可有两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种理解：</w:t>
      </w:r>
      <w:r>
        <w:rPr>
          <w:rFonts w:ascii="SimSun" w:hAnsi="SimSun" w:eastAsia="SimSun" w:cs="SimSun"/>
          <w:sz w:val="31"/>
          <w:szCs w:val="31"/>
          <w:spacing w:val="8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一种是说八个卦的象数，相互错落有致地排列在八个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方位上，就出现数往者顺，知来者逆的互逆</w:t>
      </w:r>
      <w:r>
        <w:rPr>
          <w:rFonts w:ascii="SimSun" w:hAnsi="SimSun" w:eastAsia="SimSun" w:cs="SimSun"/>
          <w:sz w:val="31"/>
          <w:szCs w:val="31"/>
          <w:spacing w:val="-9"/>
        </w:rPr>
        <w:t>规律；另一种是上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下八卦在旋转中每错一位，就出现八个重卦的象数，其</w:t>
      </w:r>
      <w:r>
        <w:rPr>
          <w:rFonts w:ascii="SimSun" w:hAnsi="SimSun" w:eastAsia="SimSun" w:cs="SimSun"/>
          <w:sz w:val="31"/>
          <w:szCs w:val="31"/>
          <w:spacing w:val="-9"/>
        </w:rPr>
        <w:t>象数也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有数往者顺，知来者逆的互逆规律；所以，下文说：“</w:t>
      </w:r>
      <w:r>
        <w:rPr>
          <w:rFonts w:ascii="SimSun" w:hAnsi="SimSun" w:eastAsia="SimSun" w:cs="SimSun"/>
          <w:sz w:val="31"/>
          <w:szCs w:val="31"/>
          <w:spacing w:val="-25"/>
        </w:rPr>
        <w:t>是故，易，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逆数也。”也就是说，易学之数是互逆之数。《系辞上传》中的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“参伍以变，错综其数”,是说八卦重为六十四卦，六十四卦之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数，不是自然数列，而是错综数列，即1之后不是2、3、4、5、6、</w:t>
      </w:r>
    </w:p>
    <w:p>
      <w:pPr>
        <w:ind w:left="154" w:right="190"/>
        <w:spacing w:before="249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2"/>
        </w:rPr>
        <w:t>7、8,而是13、22、31、40、44、51、58;2之后是9、21、30、39、48、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52、59;请参看附图20,此不全录。所以，下</w:t>
      </w:r>
      <w:r>
        <w:rPr>
          <w:rFonts w:ascii="SimSun" w:hAnsi="SimSun" w:eastAsia="SimSun" w:cs="SimSun"/>
          <w:sz w:val="31"/>
          <w:szCs w:val="31"/>
          <w:spacing w:val="-13"/>
        </w:rPr>
        <w:t>文说：通其变，遂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成天地之文；极其数，遂定天下之象。天地万物之多种多样多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姿多彩，就是这样变成的；天下万物的形象数理性质特征，就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是这样确定的。是谁来变成的和确定的呢?是自然。太</w:t>
      </w:r>
      <w:r>
        <w:rPr>
          <w:rFonts w:ascii="SimSun" w:hAnsi="SimSun" w:eastAsia="SimSun" w:cs="SimSun"/>
          <w:sz w:val="31"/>
          <w:szCs w:val="31"/>
          <w:spacing w:val="3"/>
        </w:rPr>
        <w:t>极系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统模型法自然，阴阳系统符号法自然，这两个系统所表现的法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则或规律就是道，所以道也法自然。谁能通其变、</w:t>
      </w:r>
      <w:r>
        <w:rPr>
          <w:rFonts w:ascii="SimSun" w:hAnsi="SimSun" w:eastAsia="SimSun" w:cs="SimSun"/>
          <w:sz w:val="31"/>
          <w:szCs w:val="31"/>
          <w:spacing w:val="-9"/>
        </w:rPr>
        <w:t>极其数呢?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宇宙是无限大和无限小的，万物是无限多和无限广的，谁也不</w:t>
      </w:r>
    </w:p>
    <w:p>
      <w:pPr>
        <w:spacing w:line="268" w:lineRule="auto"/>
        <w:sectPr>
          <w:headerReference w:type="default" r:id="rId649"/>
          <w:pgSz w:w="11900" w:h="16840"/>
          <w:pgMar w:top="2179" w:right="1785" w:bottom="400" w:left="1595" w:header="177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7" w:right="67" w:firstLine="154"/>
        <w:spacing w:before="31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9"/>
        </w:rPr>
        <w:t>能完全通其变、极其数，只能不断探索，扩大认识，可知大概，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能晓规律，也就不错了。易学就是古人用模型</w:t>
      </w:r>
      <w:r>
        <w:rPr>
          <w:rFonts w:ascii="SimSun" w:hAnsi="SimSun" w:eastAsia="SimSun" w:cs="SimSun"/>
          <w:sz w:val="31"/>
          <w:szCs w:val="31"/>
          <w:spacing w:val="-18"/>
        </w:rPr>
        <w:t>、图象、符号、数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理来表示宇宙万事万物的大概和规律的学问，所以它无所不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包，成为至深至奥至广至大的学问。故《系辞上传》说：“易与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天地准，故能弥纶天地之道。”“夫易，广</w:t>
      </w:r>
      <w:r>
        <w:rPr>
          <w:rFonts w:ascii="SimSun" w:hAnsi="SimSun" w:eastAsia="SimSun" w:cs="SimSun"/>
          <w:sz w:val="31"/>
          <w:szCs w:val="31"/>
          <w:spacing w:val="-29"/>
        </w:rPr>
        <w:t>矣大矣。以言乎远，则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不御；以言乎迩，则静而正；以言乎天地之间，则备矣。”意思是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说，易学和天地自然的规律是一致的，所以能概括宇宙万物的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共同规律；用它来推论远的事物，就没有阻碍和止</w:t>
      </w:r>
      <w:r>
        <w:rPr>
          <w:rFonts w:ascii="SimSun" w:hAnsi="SimSun" w:eastAsia="SimSun" w:cs="SimSun"/>
          <w:sz w:val="31"/>
          <w:szCs w:val="31"/>
          <w:spacing w:val="-8"/>
        </w:rPr>
        <w:t>境；用它来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研究近的事物，就能够肯定而正确；用它来探讨天地之间的万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事万物，就可以全面和完善。因为宇宙间的万事</w:t>
      </w:r>
      <w:r>
        <w:rPr>
          <w:rFonts w:ascii="SimSun" w:hAnsi="SimSun" w:eastAsia="SimSun" w:cs="SimSun"/>
          <w:sz w:val="31"/>
          <w:szCs w:val="31"/>
          <w:spacing w:val="-8"/>
        </w:rPr>
        <w:t>万物，都不过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是多种因素或元素的“参伍以变，错综其数”而已</w:t>
      </w:r>
      <w:r>
        <w:rPr>
          <w:rFonts w:ascii="SimSun" w:hAnsi="SimSun" w:eastAsia="SimSun" w:cs="SimSun"/>
          <w:sz w:val="31"/>
          <w:szCs w:val="31"/>
          <w:spacing w:val="-8"/>
        </w:rPr>
        <w:t>。因素或元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素的种类和个数越多，组合连接的形式越多样越复杂</w:t>
      </w:r>
      <w:r>
        <w:rPr>
          <w:rFonts w:ascii="SimSun" w:hAnsi="SimSun" w:eastAsia="SimSun" w:cs="SimSun"/>
          <w:sz w:val="31"/>
          <w:szCs w:val="31"/>
          <w:spacing w:val="-8"/>
        </w:rPr>
        <w:t>越长，就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会使事物千差万别，种类繁多，在同一种类中虽然大体相同，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1"/>
        </w:rPr>
        <w:t>但不会有绝对相同事物。“错”字有“差错”、“不合”、“反了”、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3"/>
        </w:rPr>
        <w:t>“错过”、“错位”等义，说阴阳相反为对之卦是“错卦”,还说得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7"/>
        </w:rPr>
        <w:t>过去。但是“综”字从没有过“颠倒”、“翻转”之义，只有过“交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0"/>
          <w:w w:val="89"/>
        </w:rPr>
        <w:t>织”、“聚合”、“总集”、“总结”、“概括”、“综合”、“治理”等义，说</w:t>
      </w:r>
      <w:r>
        <w:rPr>
          <w:rFonts w:ascii="SimSun" w:hAnsi="SimSun" w:eastAsia="SimSun" w:cs="SimSun"/>
          <w:sz w:val="31"/>
          <w:szCs w:val="31"/>
          <w:spacing w:val="30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符号颠倒、翻转为对之卦是“综卦”,是说不过去的。不过，来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知德能从《易传》中找到这样一点根据，把没有道理的不合易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理的颠倒或翻转为对法说成有道理合易理，也是一</w:t>
      </w:r>
      <w:r>
        <w:rPr>
          <w:rFonts w:ascii="SimSun" w:hAnsi="SimSun" w:eastAsia="SimSun" w:cs="SimSun"/>
          <w:sz w:val="31"/>
          <w:szCs w:val="31"/>
          <w:spacing w:val="-8"/>
        </w:rPr>
        <w:t>种能耐，可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见其研究易学之深且细了，但却于事无补，实在可惜。然而，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来知德的圆图却能更好地表示阴阳消长变化的易学原理，它  </w:t>
      </w:r>
      <w:r>
        <w:rPr>
          <w:rFonts w:ascii="SimSun" w:hAnsi="SimSun" w:eastAsia="SimSun" w:cs="SimSun"/>
          <w:sz w:val="31"/>
          <w:szCs w:val="31"/>
          <w:spacing w:val="5"/>
        </w:rPr>
        <w:t>几乎和远古时期的乾坤圈的阴阳消长变化一样；远古时期的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乾坤圈早就失传了，他不知道有过乾坤圈，自然不是抄袭；他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是从十二辟卦，即十二消息卦的阴阳消长变化中悟出来的，不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过他所看见过的十二辟卦或十二消息卦图，是以外为上以内  </w:t>
      </w:r>
      <w:r>
        <w:rPr>
          <w:rFonts w:ascii="SimSun" w:hAnsi="SimSun" w:eastAsia="SimSun" w:cs="SimSun"/>
          <w:sz w:val="31"/>
          <w:szCs w:val="31"/>
          <w:spacing w:val="-7"/>
        </w:rPr>
        <w:t>为下的，所以他画出的圆图，阴阳消长变化的方向和外现内收</w:t>
      </w:r>
    </w:p>
    <w:p>
      <w:pPr>
        <w:spacing w:line="272" w:lineRule="auto"/>
        <w:sectPr>
          <w:headerReference w:type="default" r:id="rId650"/>
          <w:pgSz w:w="12050" w:h="16940"/>
          <w:pgMar w:top="2229" w:right="1807" w:bottom="400" w:left="1807" w:header="18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00"/>
        <w:spacing w:before="328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是反的，而且不知道内圆直径是外圆直径的</w:t>
      </w:r>
      <w:r>
        <w:rPr>
          <w:rFonts w:ascii="SimSun" w:hAnsi="SimSun" w:eastAsia="SimSun" w:cs="SimSun"/>
          <w:sz w:val="31"/>
          <w:szCs w:val="31"/>
          <w:spacing w:val="-14"/>
        </w:rPr>
        <w:t>三分之二，是太极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球和太极圈的外圆直径；太极圈的环断面直径是太极球直径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的二分之一，圆图即相当于乾坤圈图，乾坤圈的环断面直径又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是太极圈的环断面直径的二分之一，表示一</w:t>
      </w:r>
      <w:r>
        <w:rPr>
          <w:rFonts w:ascii="SimSun" w:hAnsi="SimSun" w:eastAsia="SimSun" w:cs="SimSun"/>
          <w:sz w:val="31"/>
          <w:szCs w:val="31"/>
          <w:spacing w:val="-14"/>
        </w:rPr>
        <w:t>的一分为二、二分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为四，四分为八；因为一的本身是阴阳统一体，</w:t>
      </w:r>
      <w:r>
        <w:rPr>
          <w:rFonts w:ascii="SimSun" w:hAnsi="SimSun" w:eastAsia="SimSun" w:cs="SimSun"/>
          <w:sz w:val="31"/>
          <w:szCs w:val="31"/>
          <w:spacing w:val="-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一分为二</w:t>
      </w:r>
      <w:r>
        <w:rPr>
          <w:rFonts w:ascii="SimSun" w:hAnsi="SimSun" w:eastAsia="SimSun" w:cs="SimSun"/>
          <w:sz w:val="31"/>
          <w:szCs w:val="31"/>
          <w:spacing w:val="-19"/>
        </w:rPr>
        <w:t>就含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四，二分为四就含八，所以一分两次就等于分了三次，故一等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于2¹,二等于2²,三等于2³;反之，则2¹等于2,2²等于4.2³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等于8。所以，太极球表示的是太极、也是两仪，太极圈表示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的是四象，乾坤圈表示的是八圭或八卦。八圭或八卦，必须和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两仪、四象的阴阳消长变化一致；在上古时期就有根据自己所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定的历法改变八圭或八卦的方位的，所以才有易学三图的不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同八圭或八卦方位。这三种方位都是有理有据的，但真正合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乎客观自然的阴阳变化和冷热变化的是易学三图之一，之二、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之三都不合；因为冷热变化滞后于阴阳变化，阴阳变化</w:t>
      </w:r>
      <w:r>
        <w:rPr>
          <w:rFonts w:ascii="SimSun" w:hAnsi="SimSun" w:eastAsia="SimSun" w:cs="SimSun"/>
          <w:sz w:val="31"/>
          <w:szCs w:val="31"/>
          <w:spacing w:val="-14"/>
        </w:rPr>
        <w:t>和冷热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变化是紧密相关的两种现象，不是完全相同的</w:t>
      </w:r>
      <w:r>
        <w:rPr>
          <w:rFonts w:ascii="SimSun" w:hAnsi="SimSun" w:eastAsia="SimSun" w:cs="SimSun"/>
          <w:sz w:val="31"/>
          <w:szCs w:val="31"/>
          <w:spacing w:val="-14"/>
        </w:rPr>
        <w:t>一种现象，故八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圭或八卦中有表示天地阴阳至极的乾天、坤地，有表示气候冷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热至极的离火、坎水，阴阳极于子、午两月的冬至、夏至，冷热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极于丑、未两月的大寒、大暑；所以，只有易学三图之一才是正 </w:t>
      </w:r>
      <w:r>
        <w:rPr>
          <w:rFonts w:ascii="SimSun" w:hAnsi="SimSun" w:eastAsia="SimSun" w:cs="SimSun"/>
          <w:sz w:val="31"/>
          <w:szCs w:val="31"/>
          <w:spacing w:val="-13"/>
        </w:rPr>
        <w:t>确的易理图。易学三图之二、之三，改变八圭或八卦方位的理 </w:t>
      </w:r>
      <w:r>
        <w:rPr>
          <w:rFonts w:ascii="SimSun" w:hAnsi="SimSun" w:eastAsia="SimSun" w:cs="SimSun"/>
          <w:sz w:val="31"/>
          <w:szCs w:val="31"/>
          <w:spacing w:val="-12"/>
        </w:rPr>
        <w:t>由和原因大致有三：</w:t>
      </w:r>
      <w:r>
        <w:rPr>
          <w:rFonts w:ascii="SimSun" w:hAnsi="SimSun" w:eastAsia="SimSun" w:cs="SimSun"/>
          <w:sz w:val="31"/>
          <w:szCs w:val="31"/>
          <w:spacing w:val="10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一是忽视了阴阳变化和冷热变化的不同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性质，把阴阳变化和冷热变化混为同一现象；二是</w:t>
      </w:r>
      <w:r>
        <w:rPr>
          <w:rFonts w:ascii="SimSun" w:hAnsi="SimSun" w:eastAsia="SimSun" w:cs="SimSun"/>
          <w:sz w:val="31"/>
          <w:szCs w:val="31"/>
          <w:spacing w:val="-14"/>
        </w:rPr>
        <w:t>误解了冬至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一阳生、夏至一阴生的确切涵义，不认为一阳生是阳始生，</w:t>
      </w:r>
      <w:r>
        <w:rPr>
          <w:rFonts w:ascii="SimSun" w:hAnsi="SimSun" w:eastAsia="SimSun" w:cs="SimSun"/>
          <w:sz w:val="31"/>
          <w:szCs w:val="31"/>
          <w:spacing w:val="8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阴生是阴始生，而认为一阳生是生成了一阳爻， 一阴生是生成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了一阴爻，所以把中含一阳爻的坎卦置于子</w:t>
      </w:r>
      <w:r>
        <w:rPr>
          <w:rFonts w:ascii="SimSun" w:hAnsi="SimSun" w:eastAsia="SimSun" w:cs="SimSun"/>
          <w:sz w:val="31"/>
          <w:szCs w:val="31"/>
          <w:spacing w:val="-14"/>
        </w:rPr>
        <w:t>月冬至之位，把中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含一阴爻的离卦置于午月夏至之位；三是不认为冬至一阳生、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夏至一阴生是暗生，在八圭或八卦上是不表现出来</w:t>
      </w:r>
      <w:r>
        <w:rPr>
          <w:rFonts w:ascii="SimSun" w:hAnsi="SimSun" w:eastAsia="SimSun" w:cs="SimSun"/>
          <w:sz w:val="31"/>
          <w:szCs w:val="31"/>
          <w:spacing w:val="-14"/>
        </w:rPr>
        <w:t>的，而认为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是明生，在八圭或八卦上是该表现出来的，所以把坎卦置子位</w:t>
      </w:r>
    </w:p>
    <w:p>
      <w:pPr>
        <w:spacing w:line="272" w:lineRule="auto"/>
        <w:sectPr>
          <w:headerReference w:type="default" r:id="rId651"/>
          <w:pgSz w:w="11900" w:h="16840"/>
          <w:pgMar w:top="2179" w:right="1785" w:bottom="400" w:left="1660" w:header="1753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" w:right="302"/>
        <w:spacing w:before="334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4"/>
        </w:rPr>
        <w:t>左侧，坤卦置子位右侧，离卦置午位右侧，乾卦置午</w:t>
      </w:r>
      <w:r>
        <w:rPr>
          <w:rFonts w:ascii="SimSun" w:hAnsi="SimSun" w:eastAsia="SimSun" w:cs="SimSun"/>
          <w:sz w:val="31"/>
          <w:szCs w:val="31"/>
          <w:spacing w:val="-25"/>
        </w:rPr>
        <w:t>位左侧，使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4"/>
        </w:rPr>
        <w:t>八圭或八卦都不居子、午、卯、酉之正位，而居子、午</w:t>
      </w:r>
      <w:r>
        <w:rPr>
          <w:rFonts w:ascii="SimSun" w:hAnsi="SimSun" w:eastAsia="SimSun" w:cs="SimSun"/>
          <w:sz w:val="31"/>
          <w:szCs w:val="31"/>
          <w:spacing w:val="-35"/>
        </w:rPr>
        <w:t>、卯、酉之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偏位，以符合阳明生于子、阴明生于午、在八圭或八卦上也表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现出来的认识。其实，冬至一阳生是暗生，</w:t>
      </w:r>
      <w:r>
        <w:rPr>
          <w:rFonts w:ascii="SimSun" w:hAnsi="SimSun" w:eastAsia="SimSun" w:cs="SimSun"/>
          <w:sz w:val="31"/>
          <w:szCs w:val="31"/>
          <w:spacing w:val="-14"/>
        </w:rPr>
        <w:t>要到丑月大寒之后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才表现出来，夏至一阴生是暗生，要到未月大暑之后才表现出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来，所以夏历以寅月为岁首，置坎卦于丑、寅之</w:t>
      </w:r>
      <w:r>
        <w:rPr>
          <w:rFonts w:ascii="SimSun" w:hAnsi="SimSun" w:eastAsia="SimSun" w:cs="SimSun"/>
          <w:sz w:val="31"/>
          <w:szCs w:val="31"/>
          <w:spacing w:val="-25"/>
        </w:rPr>
        <w:t>间，以申月为秋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8"/>
        </w:rPr>
        <w:t>始，置离卦于未、申之间，是最正确的。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274" w:right="1646" w:hanging="690"/>
        <w:spacing w:before="130" w:line="235" w:lineRule="auto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  <w:spacing w:val="-8"/>
        </w:rPr>
        <w:t>十二、易学三图的正误也反映</w:t>
      </w:r>
      <w:r>
        <w:rPr>
          <w:rFonts w:ascii="SimSun" w:hAnsi="SimSun" w:eastAsia="SimSun" w:cs="SimSun"/>
          <w:sz w:val="40"/>
          <w:szCs w:val="40"/>
          <w:spacing w:val="1"/>
        </w:rPr>
        <w:t xml:space="preserve"> </w:t>
      </w:r>
      <w:r>
        <w:rPr>
          <w:rFonts w:ascii="SimSun" w:hAnsi="SimSun" w:eastAsia="SimSun" w:cs="SimSun"/>
          <w:sz w:val="40"/>
          <w:szCs w:val="40"/>
          <w:spacing w:val="9"/>
        </w:rPr>
        <w:t>在以后的各种易图中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14" w:right="169" w:firstLine="689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7"/>
        </w:rPr>
        <w:t>根据《易传·说卦传》“帝出乎震”章画出的《周易》八卦方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位图，自宋代以后叫文王八卦方位次序图或</w:t>
      </w:r>
      <w:r>
        <w:rPr>
          <w:rFonts w:ascii="SimSun" w:hAnsi="SimSun" w:eastAsia="SimSun" w:cs="SimSun"/>
          <w:sz w:val="31"/>
          <w:szCs w:val="31"/>
          <w:spacing w:val="-3"/>
        </w:rPr>
        <w:t>后天八卦方位次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序图，其离上坎下，和周代历法易理图一致，有周代易理的影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响，说明它是周代人的一种八卦方位，但其余六卦的方位都不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合周代历法易理图，只有把它的从内向外看八卦，以外为上、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以内为下的倒看正过来，它的艮卦成了震卦，才</w:t>
      </w:r>
      <w:r>
        <w:rPr>
          <w:rFonts w:ascii="SimSun" w:hAnsi="SimSun" w:eastAsia="SimSun" w:cs="SimSun"/>
          <w:sz w:val="31"/>
          <w:szCs w:val="31"/>
          <w:spacing w:val="-14"/>
        </w:rPr>
        <w:t>有一个符号与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周代历法易理图相合，加上离、坎也只有三个符号与周代历法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易理图相合。所以，它肯定不是周代的正宗八卦方位，更不可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能是文王八卦方位或《周易》八卦方位。上古后期，有人选取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4"/>
          <w:w w:val="97"/>
        </w:rPr>
        <w:t>六十四卦中的坤、复、临、泰、大壮、夫、乾、婚、遁、否、观、剥十</w:t>
      </w:r>
      <w:r>
        <w:rPr>
          <w:rFonts w:ascii="SimSun" w:hAnsi="SimSun" w:eastAsia="SimSun" w:cs="SimSun"/>
          <w:sz w:val="31"/>
          <w:szCs w:val="31"/>
          <w:spacing w:val="2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3"/>
        </w:rPr>
        <w:t>二卦，按照全阴、阴消阳长、全阳、阳消阴长的规律和顺</w:t>
      </w:r>
      <w:r>
        <w:rPr>
          <w:rFonts w:ascii="SimSun" w:hAnsi="SimSun" w:eastAsia="SimSun" w:cs="SimSun"/>
          <w:sz w:val="31"/>
          <w:szCs w:val="31"/>
          <w:spacing w:val="-24"/>
        </w:rPr>
        <w:t>序，依 </w:t>
      </w:r>
      <w:r>
        <w:rPr>
          <w:rFonts w:ascii="SimSun" w:hAnsi="SimSun" w:eastAsia="SimSun" w:cs="SimSun"/>
          <w:sz w:val="31"/>
          <w:szCs w:val="31"/>
          <w:spacing w:val="-44"/>
          <w:w w:val="97"/>
        </w:rPr>
        <w:t>次排列于子、丑、寅、卯、辰、已、午、未、申、酉、戌、亥十二位十</w:t>
      </w:r>
      <w:r>
        <w:rPr>
          <w:rFonts w:ascii="SimSun" w:hAnsi="SimSun" w:eastAsia="SimSun" w:cs="SimSun"/>
          <w:sz w:val="31"/>
          <w:szCs w:val="31"/>
          <w:spacing w:val="2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二月上，表示一年的阴阳变化循环周期，却不把全阴的坤卦放 </w:t>
      </w:r>
      <w:r>
        <w:rPr>
          <w:rFonts w:ascii="SimSun" w:hAnsi="SimSun" w:eastAsia="SimSun" w:cs="SimSun"/>
          <w:sz w:val="31"/>
          <w:szCs w:val="31"/>
          <w:spacing w:val="-19"/>
        </w:rPr>
        <w:t>在子位、冬月、冬至的正位上，而把已生一阳的复卦放</w:t>
      </w:r>
      <w:r>
        <w:rPr>
          <w:rFonts w:ascii="SimSun" w:hAnsi="SimSun" w:eastAsia="SimSun" w:cs="SimSun"/>
          <w:sz w:val="31"/>
          <w:szCs w:val="31"/>
          <w:spacing w:val="-20"/>
        </w:rPr>
        <w:t>在子位、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冬月、冬至的正位上；不把全阳的乾卦放在午位、五月、夏至的</w:t>
      </w:r>
    </w:p>
    <w:p>
      <w:pPr>
        <w:spacing w:line="270" w:lineRule="auto"/>
        <w:sectPr>
          <w:headerReference w:type="default" r:id="rId652"/>
          <w:pgSz w:w="11900" w:h="16840"/>
          <w:pgMar w:top="2170" w:right="1785" w:bottom="400" w:left="1785" w:header="17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4" w:right="60"/>
        <w:spacing w:before="336" w:line="27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1"/>
        </w:rPr>
        <w:t>正位上，而把已生一阴的始卦放在午位、五月、夏至的正位上；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也有周代易理的影响，说明它是周代人所始作，至汉代才见之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于文献。以已生一阳的复卦置于子位，已生一阴的始卦置于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午位，和以中含一阳的坎卦置于子位，中含一</w:t>
      </w:r>
      <w:r>
        <w:rPr>
          <w:rFonts w:ascii="SimSun" w:hAnsi="SimSun" w:eastAsia="SimSun" w:cs="SimSun"/>
          <w:sz w:val="31"/>
          <w:szCs w:val="31"/>
          <w:spacing w:val="-15"/>
        </w:rPr>
        <w:t>阴的离卦置于午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位，其理由和原因是相同的。所以，这是周代历法易理图在十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二辟卦图或十二消息卦图中的反映。宋代陈抟的伏羲八卦、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六十四卦方位次序图，传至邵雍、朱熹始面世。见于朱熹《周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易本义〉卷首的伏羲八卦、六十四卦方位次序图，是否和原图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一样，已不可知，只能当作和原图一样看，八卦图中有四卦方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位不对，导致六十四卦图有多数卦方位不对，前已言之，此处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略而不论。八卦图中乾、坤居子、午正位，其他各卦也居正位，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没有问题，不必多说。六十四卦图中，乾、坤不居子、午正位，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1"/>
        </w:rPr>
        <w:t>乾居午位左侧，婚居午位右侧，坤居子位右侧，复居子位左侧，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临居卯位上侧，同人居卯位下侧，遁居酉位下侧，师居酉位上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侧。各卦不居正位居偏位，则和商殷历法易理图一致</w:t>
      </w:r>
      <w:r>
        <w:rPr>
          <w:rFonts w:ascii="SimSun" w:hAnsi="SimSun" w:eastAsia="SimSun" w:cs="SimSun"/>
          <w:sz w:val="31"/>
          <w:szCs w:val="31"/>
          <w:spacing w:val="-4"/>
        </w:rPr>
        <w:t>。商殷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历法易理图没有传下来，只是有岁首建丑的</w:t>
      </w:r>
      <w:r>
        <w:rPr>
          <w:rFonts w:ascii="SimSun" w:hAnsi="SimSun" w:eastAsia="SimSun" w:cs="SimSun"/>
          <w:sz w:val="31"/>
          <w:szCs w:val="31"/>
          <w:spacing w:val="-15"/>
        </w:rPr>
        <w:t>记载，不能说它是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接受了商殷易理的影响，只能说他和商殷人想到一起去了，也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可以说是商殷易理在后世易图中的反映。到了明代来知德据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伏羲六十四卦作《循环内变通》图，图中的八卦方位</w:t>
      </w:r>
      <w:r>
        <w:rPr>
          <w:rFonts w:ascii="SimSun" w:hAnsi="SimSun" w:eastAsia="SimSun" w:cs="SimSun"/>
          <w:sz w:val="31"/>
          <w:szCs w:val="31"/>
          <w:spacing w:val="-15"/>
        </w:rPr>
        <w:t>划分和商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殷历法易理图完全一样居偏位，但各卦所在方位不尽相同。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这说明他在八卦方位上和商殷人想到一起去了，是商</w:t>
      </w:r>
      <w:r>
        <w:rPr>
          <w:rFonts w:ascii="SimSun" w:hAnsi="SimSun" w:eastAsia="SimSun" w:cs="SimSun"/>
          <w:sz w:val="31"/>
          <w:szCs w:val="31"/>
          <w:spacing w:val="-4"/>
        </w:rPr>
        <w:t>殷易理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在该图中的反映。但在说明和安排六十四卦</w:t>
      </w:r>
      <w:r>
        <w:rPr>
          <w:rFonts w:ascii="SimSun" w:hAnsi="SimSun" w:eastAsia="SimSun" w:cs="SimSun"/>
          <w:sz w:val="31"/>
          <w:szCs w:val="31"/>
          <w:spacing w:val="-3"/>
        </w:rPr>
        <w:t>时，外圈六十四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卦和伏羲六十四卦同，内部不同于伏羲六十四卦方圆图中的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方图，而是将阴阳符号按六阳六阴，五阳一阴和五阴一阳，四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阳二阴和四阴二阳，三阳三阴和三阴三阳，分排成七行，将十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二辟卦排各行两端，注明六阴坤为十月，</w:t>
      </w:r>
      <w:r>
        <w:rPr>
          <w:rFonts w:ascii="SimSun" w:hAnsi="SimSun" w:eastAsia="SimSun" w:cs="SimSun"/>
          <w:sz w:val="31"/>
          <w:szCs w:val="31"/>
          <w:spacing w:val="7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</w:t>
      </w:r>
      <w:r>
        <w:rPr>
          <w:rFonts w:ascii="SimSun" w:hAnsi="SimSun" w:eastAsia="SimSun" w:cs="SimSun"/>
          <w:sz w:val="31"/>
          <w:szCs w:val="31"/>
          <w:spacing w:val="-23"/>
        </w:rPr>
        <w:t>阳复为十一月，二</w:t>
      </w:r>
    </w:p>
    <w:p>
      <w:pPr>
        <w:ind w:left="12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阳临为十二月，三阳泰为正月，四阳大壮为二月，五阳夫为三</w:t>
      </w:r>
    </w:p>
    <w:p>
      <w:pPr>
        <w:spacing w:line="219" w:lineRule="auto"/>
        <w:sectPr>
          <w:headerReference w:type="default" r:id="rId653"/>
          <w:pgSz w:w="11900" w:h="16840"/>
          <w:pgMar w:top="2190" w:right="1785" w:bottom="400" w:left="1785" w:header="1802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6" w:lineRule="auto"/>
        <w:rPr/>
      </w:pPr>
      <w:r/>
    </w:p>
    <w:p>
      <w:pPr>
        <w:ind w:right="552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09" w:id="106"/>
      <w:bookmarkEnd w:id="106"/>
      <w:r>
        <w:rPr>
          <w:rFonts w:ascii="SimSun" w:hAnsi="SimSun" w:eastAsia="SimSun" w:cs="SimSun"/>
          <w:sz w:val="31"/>
          <w:szCs w:val="31"/>
          <w:spacing w:val="-30"/>
        </w:rPr>
        <w:t>月，六阳乾为四月， 一阴始为五月，二阴遁为六月，三阴否为七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月，四阴观为八月，五阴剥为九月。卦象是按周代历法易理图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和十二辟卦图排的，月份却按夏代历法正月建寅定序数，不按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周代历法正月建子定序数，就成了一种和三代历法</w:t>
      </w:r>
      <w:r>
        <w:rPr>
          <w:rFonts w:ascii="SimSun" w:hAnsi="SimSun" w:eastAsia="SimSun" w:cs="SimSun"/>
          <w:sz w:val="31"/>
          <w:szCs w:val="31"/>
          <w:spacing w:val="-3"/>
        </w:rPr>
        <w:t>易理都有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关，但却不伦不类的易图。但来知德的钻研精神，实在令人佩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服。他作的易图极多，虽不尽善尽美，但都有一定理由和原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则，并能说出个子午卯酉来。可惜的是多数为前人之误说所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囿，而立说又多证前人之非以为是。唯其圆图为己独创，对后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人颇有启发，后人称其圆图为“来氏太极图”,把它看成和古太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极图一样重要的图式，可见此图在易学发展史中的地位和作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用，不亚于陈抟的伏羲八卦、六十四卦方位次</w:t>
      </w:r>
      <w:r>
        <w:rPr>
          <w:rFonts w:ascii="SimSun" w:hAnsi="SimSun" w:eastAsia="SimSun" w:cs="SimSun"/>
          <w:sz w:val="31"/>
          <w:szCs w:val="31"/>
          <w:spacing w:val="-15"/>
        </w:rPr>
        <w:t>序图。现在能够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基本上弄清楚太极系统模型和阴阳系统符号的最初形式和内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容，和陈抟、来知德的研究成果也有一定关系，没有他们的开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拓性研究和启示性成果，后人没有可能在他们的研究成果的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基础上继续研究并取得新的进展。任何人的研究成</w:t>
      </w:r>
      <w:r>
        <w:rPr>
          <w:rFonts w:ascii="SimSun" w:hAnsi="SimSun" w:eastAsia="SimSun" w:cs="SimSun"/>
          <w:sz w:val="31"/>
          <w:szCs w:val="31"/>
          <w:spacing w:val="-3"/>
        </w:rPr>
        <w:t>果，都是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在前人的研究成果的基础上取得的，也就是踏在前</w:t>
      </w:r>
      <w:r>
        <w:rPr>
          <w:rFonts w:ascii="SimSun" w:hAnsi="SimSun" w:eastAsia="SimSun" w:cs="SimSun"/>
          <w:sz w:val="31"/>
          <w:szCs w:val="31"/>
          <w:spacing w:val="-3"/>
        </w:rPr>
        <w:t>人的肩膀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7"/>
        </w:rPr>
        <w:t>上前进的；任何人的研究成果中都有前人的成</w:t>
      </w:r>
      <w:r>
        <w:rPr>
          <w:rFonts w:ascii="SimSun" w:hAnsi="SimSun" w:eastAsia="SimSun" w:cs="SimSun"/>
          <w:sz w:val="31"/>
          <w:szCs w:val="31"/>
          <w:spacing w:val="-18"/>
        </w:rPr>
        <w:t>分，他自己的研 </w:t>
      </w:r>
      <w:r>
        <w:rPr>
          <w:rFonts w:ascii="SimSun" w:hAnsi="SimSun" w:eastAsia="SimSun" w:cs="SimSun"/>
          <w:sz w:val="31"/>
          <w:szCs w:val="31"/>
          <w:spacing w:val="-2"/>
        </w:rPr>
        <w:t>究只要有一分突破或有一点可取，就是对人类</w:t>
      </w:r>
      <w:r>
        <w:rPr>
          <w:rFonts w:ascii="SimSun" w:hAnsi="SimSun" w:eastAsia="SimSun" w:cs="SimSun"/>
          <w:sz w:val="31"/>
          <w:szCs w:val="31"/>
          <w:spacing w:val="-3"/>
        </w:rPr>
        <w:t>社会有了一分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或一点贡献，人们就不应该忘记他。对于陈抟和来知德，也应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当采取这种态度。</w:t>
      </w:r>
    </w:p>
    <w:p>
      <w:pPr>
        <w:ind w:right="533" w:firstLine="659"/>
        <w:spacing w:before="275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以上十二点，只概括了本书的主要内容的主要部分；如易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学中的占卜易学，易学与哲学，易学与科学等，也是本书的主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要内容，但不列为主要部分。因为阐述这些方面内容的旧著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和新著都很多，而且对这些方面的认识，也正在逐步深入，继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续发展；故不宜对这些方面，做过早的概括论</w:t>
      </w:r>
      <w:r>
        <w:rPr>
          <w:rFonts w:ascii="SimSun" w:hAnsi="SimSun" w:eastAsia="SimSun" w:cs="SimSun"/>
          <w:sz w:val="31"/>
          <w:szCs w:val="31"/>
          <w:spacing w:val="-14"/>
        </w:rPr>
        <w:t>定；这些方面的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问题，也不是本书想要解决的主要问题，所以</w:t>
      </w:r>
      <w:r>
        <w:rPr>
          <w:rFonts w:ascii="SimSun" w:hAnsi="SimSun" w:eastAsia="SimSun" w:cs="SimSun"/>
          <w:sz w:val="31"/>
          <w:szCs w:val="31"/>
          <w:spacing w:val="-14"/>
        </w:rPr>
        <w:t>不是主要内容的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主要部分。所列十二点，也不是十二点所涉</w:t>
      </w:r>
      <w:r>
        <w:rPr>
          <w:rFonts w:ascii="SimSun" w:hAnsi="SimSun" w:eastAsia="SimSun" w:cs="SimSun"/>
          <w:sz w:val="31"/>
          <w:szCs w:val="31"/>
          <w:spacing w:val="-4"/>
        </w:rPr>
        <w:t>及的一切内容的</w:t>
      </w:r>
    </w:p>
    <w:p>
      <w:pPr>
        <w:spacing w:line="266" w:lineRule="auto"/>
        <w:sectPr>
          <w:headerReference w:type="default" r:id="rId654"/>
          <w:pgSz w:w="11900" w:h="16840"/>
          <w:pgMar w:top="2210" w:right="1785" w:bottom="400" w:left="1539" w:header="18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295" w:right="44"/>
        <w:spacing w:before="341" w:line="25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最终概括论定，因为这些内容还有继续深入研</w:t>
      </w:r>
      <w:r>
        <w:rPr>
          <w:rFonts w:ascii="SimSun" w:hAnsi="SimSun" w:eastAsia="SimSun" w:cs="SimSun"/>
          <w:sz w:val="31"/>
          <w:szCs w:val="31"/>
          <w:spacing w:val="-3"/>
        </w:rPr>
        <w:t>究的必要和可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能；但那是以后的事情或后人的事情，不是作者目前所能进行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的事情。作者只能在此对所列各点的内容作一个阶段性的交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待，所以叫做不是结论的结论。</w:t>
      </w:r>
    </w:p>
    <w:p>
      <w:pPr>
        <w:spacing w:line="256" w:lineRule="auto"/>
        <w:sectPr>
          <w:headerReference w:type="default" r:id="rId655"/>
          <w:pgSz w:w="11900" w:h="16840"/>
          <w:pgMar w:top="2179" w:right="1740" w:bottom="400" w:left="1785" w:header="181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8"/>
        <w:spacing w:before="201" w:line="222" w:lineRule="auto"/>
        <w:rPr>
          <w:rFonts w:ascii="SimHei" w:hAnsi="SimHei" w:eastAsia="SimHei" w:cs="SimHei"/>
          <w:sz w:val="58"/>
          <w:szCs w:val="58"/>
        </w:rPr>
      </w:pPr>
      <w:r>
        <w:rPr>
          <w:rFonts w:ascii="SimHei" w:hAnsi="SimHei" w:eastAsia="SimHei" w:cs="SimHei"/>
          <w:sz w:val="58"/>
          <w:szCs w:val="58"/>
          <w:b/>
          <w:bCs/>
          <w:spacing w:val="-34"/>
        </w:rPr>
        <w:t>附</w:t>
      </w:r>
      <w:r>
        <w:rPr>
          <w:rFonts w:ascii="SimHei" w:hAnsi="SimHei" w:eastAsia="SimHei" w:cs="SimHei"/>
          <w:sz w:val="58"/>
          <w:szCs w:val="58"/>
          <w:spacing w:val="37"/>
        </w:rPr>
        <w:t xml:space="preserve">  </w:t>
      </w:r>
      <w:r>
        <w:rPr>
          <w:rFonts w:ascii="SimHei" w:hAnsi="SimHei" w:eastAsia="SimHei" w:cs="SimHei"/>
          <w:sz w:val="58"/>
          <w:szCs w:val="58"/>
          <w:b/>
          <w:bCs/>
          <w:spacing w:val="-34"/>
        </w:rPr>
        <w:t>录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575"/>
        <w:spacing w:before="133" w:line="219" w:lineRule="auto"/>
        <w:outlineLvl w:val="6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b/>
          <w:bCs/>
          <w:spacing w:val="-23"/>
        </w:rPr>
        <w:t>一、按易学观点谈宇宙生成说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ind w:right="240" w:firstLine="689"/>
        <w:spacing w:before="100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宇宙生成说，又叫宇宙论。目前影响最大的是大爆炸宇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宙论，认为宇宙有过一段从热到冷的演化史，在此期间，宇宙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体系不断膨胀，物质从密向稀演化，如同规模巨大的爆炸；膨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胀爆炸之后，又逐渐收缩聚合；收缩聚合之后，又膨胀爆炸；如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此来回往复地演化，每一个演化周期长达百</w:t>
      </w:r>
      <w:r>
        <w:rPr>
          <w:rFonts w:ascii="SimSun" w:hAnsi="SimSun" w:eastAsia="SimSun" w:cs="SimSun"/>
          <w:sz w:val="31"/>
          <w:szCs w:val="31"/>
          <w:spacing w:val="-3"/>
        </w:rPr>
        <w:t>千亿年。膨胀爆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炸前的物质，是一团超密度气体云，因某种因素使气体云猛烈 </w:t>
      </w:r>
      <w:r>
        <w:rPr>
          <w:rFonts w:ascii="SimSun" w:hAnsi="SimSun" w:eastAsia="SimSun" w:cs="SimSun"/>
          <w:sz w:val="31"/>
          <w:szCs w:val="31"/>
          <w:spacing w:val="-23"/>
        </w:rPr>
        <w:t>膨胀，向四处飞散；有的气形成云，又演化成星系；各</w:t>
      </w:r>
      <w:r>
        <w:rPr>
          <w:rFonts w:ascii="SimSun" w:hAnsi="SimSun" w:eastAsia="SimSun" w:cs="SimSun"/>
          <w:sz w:val="31"/>
          <w:szCs w:val="31"/>
          <w:spacing w:val="-24"/>
        </w:rPr>
        <w:t>星系云内 </w:t>
      </w:r>
      <w:r>
        <w:rPr>
          <w:rFonts w:ascii="SimSun" w:hAnsi="SimSun" w:eastAsia="SimSun" w:cs="SimSun"/>
          <w:sz w:val="31"/>
          <w:szCs w:val="31"/>
          <w:spacing w:val="-2"/>
        </w:rPr>
        <w:t>更小的云则演化成星团和单个恒星，未成恒星的残余气体和 </w:t>
      </w:r>
      <w:r>
        <w:rPr>
          <w:rFonts w:ascii="SimSun" w:hAnsi="SimSun" w:eastAsia="SimSun" w:cs="SimSun"/>
          <w:sz w:val="31"/>
          <w:szCs w:val="31"/>
          <w:spacing w:val="-14"/>
        </w:rPr>
        <w:t>尘埃就紧缩成行星，未成行星的残余气体和尘埃，直到今天仍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是星云。科学家们观测到的能支持这种观点的事实也较多，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如认为所有星体都是宇宙温度降到几千度才产生的，星体的 </w:t>
      </w:r>
      <w:r>
        <w:rPr>
          <w:rFonts w:ascii="SimSun" w:hAnsi="SimSun" w:eastAsia="SimSun" w:cs="SimSun"/>
          <w:sz w:val="31"/>
          <w:szCs w:val="31"/>
          <w:spacing w:val="-14"/>
        </w:rPr>
        <w:t>历史应短于二百亿年；认为河外天体有线性谱线红移，是宇宙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膨胀运动的反映；认为许多天体上氦丰度相当大，约达</w:t>
      </w:r>
      <w:r>
        <w:rPr>
          <w:rFonts w:ascii="SimSun" w:hAnsi="SimSun" w:eastAsia="SimSun" w:cs="SimSun"/>
          <w:sz w:val="31"/>
          <w:szCs w:val="31"/>
        </w:rPr>
        <w:t>30%, </w:t>
      </w:r>
      <w:r>
        <w:rPr>
          <w:rFonts w:ascii="SimSun" w:hAnsi="SimSun" w:eastAsia="SimSun" w:cs="SimSun"/>
          <w:sz w:val="31"/>
          <w:szCs w:val="31"/>
          <w:spacing w:val="-13"/>
        </w:rPr>
        <w:t>非恒星内部核反应所能提供，是宇宙早期温度</w:t>
      </w:r>
      <w:r>
        <w:rPr>
          <w:rFonts w:ascii="SimSun" w:hAnsi="SimSun" w:eastAsia="SimSun" w:cs="SimSun"/>
          <w:sz w:val="31"/>
          <w:szCs w:val="31"/>
          <w:spacing w:val="-14"/>
        </w:rPr>
        <w:t>很高，产生氦的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效率高提供的；认为可从宇宙膨胀速度和氨丰度可以算出宇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宙每一时期的温度，现在的宇宙温度很低，只有几</w:t>
      </w:r>
      <w:r>
        <w:rPr>
          <w:rFonts w:ascii="Times New Roman" w:hAnsi="Times New Roman" w:eastAsia="Times New Roman" w:cs="Times New Roman"/>
          <w:sz w:val="31"/>
          <w:szCs w:val="31"/>
          <w:spacing w:val="-13"/>
        </w:rPr>
        <w:t>K </w:t>
      </w:r>
      <w:r>
        <w:rPr>
          <w:rFonts w:ascii="SimSun" w:hAnsi="SimSun" w:eastAsia="SimSun" w:cs="SimSun"/>
          <w:sz w:val="31"/>
          <w:szCs w:val="31"/>
          <w:spacing w:val="-13"/>
        </w:rPr>
        <w:t>度，探测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"/>
        </w:rPr>
        <w:t>结果为3</w:t>
      </w:r>
      <w:r>
        <w:rPr>
          <w:rFonts w:ascii="Times New Roman" w:hAnsi="Times New Roman" w:eastAsia="Times New Roman" w:cs="Times New Roman"/>
          <w:sz w:val="31"/>
          <w:szCs w:val="31"/>
          <w:spacing w:val="1"/>
        </w:rPr>
        <w:t>K, </w:t>
      </w:r>
      <w:r>
        <w:rPr>
          <w:rFonts w:ascii="SimSun" w:hAnsi="SimSun" w:eastAsia="SimSun" w:cs="SimSun"/>
          <w:sz w:val="31"/>
          <w:szCs w:val="31"/>
          <w:spacing w:val="1"/>
        </w:rPr>
        <w:t>和盖莫夫的预言相符。虽然还有一些问题难以解 </w:t>
      </w:r>
      <w:r>
        <w:rPr>
          <w:rFonts w:ascii="SimSun" w:hAnsi="SimSun" w:eastAsia="SimSun" w:cs="SimSun"/>
          <w:sz w:val="31"/>
          <w:szCs w:val="31"/>
          <w:spacing w:val="-9"/>
        </w:rPr>
        <w:t>决，但多数科学家认为大爆炸宇宙论是基本正确的。</w:t>
      </w:r>
    </w:p>
    <w:p>
      <w:pPr>
        <w:spacing w:line="265" w:lineRule="auto"/>
        <w:sectPr>
          <w:headerReference w:type="default" r:id="rId656"/>
          <w:pgSz w:w="11900" w:h="16840"/>
          <w:pgMar w:top="2190" w:right="1785" w:bottom="400" w:left="1730" w:header="1881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74" w:right="79" w:firstLine="770"/>
        <w:spacing w:before="327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其实，大爆炸宇宙论要说明的是星体星系的生成，还不是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宇宙的生成。如果要说明的是那团超密度的气体</w:t>
      </w:r>
      <w:r>
        <w:rPr>
          <w:rFonts w:ascii="SimSun" w:hAnsi="SimSun" w:eastAsia="SimSun" w:cs="SimSun"/>
          <w:sz w:val="31"/>
          <w:szCs w:val="31"/>
          <w:spacing w:val="-3"/>
        </w:rPr>
        <w:t>云是怎样生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成的，才真正说明了宇宙的生成。宇宙是由空间</w:t>
      </w:r>
      <w:r>
        <w:rPr>
          <w:rFonts w:ascii="SimSun" w:hAnsi="SimSun" w:eastAsia="SimSun" w:cs="SimSun"/>
          <w:sz w:val="31"/>
          <w:szCs w:val="31"/>
          <w:spacing w:val="-3"/>
        </w:rPr>
        <w:t>和物质组成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的，如果最初的宇宙只有一团超密度的气体云，那么,无限大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的空间就绝大部分是空着的了。这似乎不大合理。空间和物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质是自然的，谁也无法追究空间和物质是怎样生成的；凡是没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有物质之处就是空间，凡是没有空间之处就是物质，空间之中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有物质，物质之中又有空间，空间之中又有物质，空间和物质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层层相套，没有止境；要说有止境，就是其大无外，其小无内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了；但科学发展到现在，宏观方面达不到其大无外的止境，微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观方面达不到其小无内的止境，将来是否能达到，谁也无法断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言，只能说也许。宏观宇宙空间和物质相比</w:t>
      </w:r>
      <w:r>
        <w:rPr>
          <w:rFonts w:ascii="SimSun" w:hAnsi="SimSun" w:eastAsia="SimSun" w:cs="SimSun"/>
          <w:sz w:val="31"/>
          <w:szCs w:val="31"/>
          <w:spacing w:val="-15"/>
        </w:rPr>
        <w:t>，空间所占比例很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大；微观宇宙空间和物质相比，空间所占比例不小；从总</w:t>
      </w:r>
      <w:r>
        <w:rPr>
          <w:rFonts w:ascii="SimSun" w:hAnsi="SimSun" w:eastAsia="SimSun" w:cs="SimSun"/>
          <w:sz w:val="31"/>
          <w:szCs w:val="31"/>
          <w:spacing w:val="-14"/>
        </w:rPr>
        <w:t>星系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到河外星系，从银河系到太阳系，从太阳系到流星陨石，其中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空间之大而多，物质之小而少，和从细胞的核</w:t>
      </w:r>
      <w:r>
        <w:rPr>
          <w:rFonts w:ascii="SimSun" w:hAnsi="SimSun" w:eastAsia="SimSun" w:cs="SimSun"/>
          <w:sz w:val="31"/>
          <w:szCs w:val="31"/>
          <w:spacing w:val="-14"/>
        </w:rPr>
        <w:t>到壁，从原子的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核到壳，似乎是结构相同比例相近的。太阳系的行</w:t>
      </w:r>
      <w:r>
        <w:rPr>
          <w:rFonts w:ascii="SimSun" w:hAnsi="SimSun" w:eastAsia="SimSun" w:cs="SimSun"/>
          <w:sz w:val="31"/>
          <w:szCs w:val="31"/>
          <w:spacing w:val="-3"/>
        </w:rPr>
        <w:t>星轨道有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多层，原子的电子轨道有多层，细胞从细胞核到细胞质、细胞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液、细胞壁也是多层，银河系的结构和比例也大概如此吧。推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而广之，河外星系、总星系的结构和比例，大概也是如此的。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由此可知宇宙统一律和宇宙统一论是能够成立</w:t>
      </w:r>
      <w:r>
        <w:rPr>
          <w:rFonts w:ascii="SimSun" w:hAnsi="SimSun" w:eastAsia="SimSun" w:cs="SimSun"/>
          <w:sz w:val="31"/>
          <w:szCs w:val="31"/>
          <w:spacing w:val="-5"/>
        </w:rPr>
        <w:t>的。</w:t>
      </w:r>
    </w:p>
    <w:p>
      <w:pPr>
        <w:ind w:left="74" w:right="201" w:firstLine="659"/>
        <w:spacing w:before="268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大爆炸宇宙论认为膨胀爆炸前的宇宙是一团超密度气体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云，就算气体云是物质的最初形态，周围有</w:t>
      </w:r>
      <w:r>
        <w:rPr>
          <w:rFonts w:ascii="SimSun" w:hAnsi="SimSun" w:eastAsia="SimSun" w:cs="SimSun"/>
          <w:sz w:val="31"/>
          <w:szCs w:val="31"/>
          <w:spacing w:val="-14"/>
        </w:rPr>
        <w:t>无限大的空间，它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为什么会成为超密度的一团?是什么因素使它成为超密度的 </w:t>
      </w:r>
      <w:r>
        <w:rPr>
          <w:rFonts w:ascii="SimSun" w:hAnsi="SimSun" w:eastAsia="SimSun" w:cs="SimSun"/>
          <w:sz w:val="31"/>
          <w:szCs w:val="31"/>
          <w:spacing w:val="9"/>
        </w:rPr>
        <w:t>一团?又是什么因素使它膨胀爆炸向无限大的空间飞散?又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是什么因素使它逐渐收缩聚合再成为超密度的一团，然后再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膨胀爆炸?这些问题，科学家们似乎没有认真思考过并作出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解释。认为膨胀爆炸前的宇宙是一团超密度气体云，似</w:t>
      </w:r>
      <w:r>
        <w:rPr>
          <w:rFonts w:ascii="SimSun" w:hAnsi="SimSun" w:eastAsia="SimSun" w:cs="SimSun"/>
          <w:sz w:val="31"/>
          <w:szCs w:val="31"/>
          <w:spacing w:val="-3"/>
        </w:rPr>
        <w:t>乎是</w:t>
      </w:r>
    </w:p>
    <w:p>
      <w:pPr>
        <w:spacing w:line="266" w:lineRule="auto"/>
        <w:sectPr>
          <w:headerReference w:type="default" r:id="rId657"/>
          <w:pgSz w:w="11900" w:h="16840"/>
          <w:pgMar w:top="2090" w:right="1785" w:bottom="400" w:left="1785" w:header="16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25"/>
        <w:spacing w:before="323" w:line="256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和高压高温才能膨胀爆炸的理论有关的，没有高压高温怎能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7"/>
        </w:rPr>
        <w:t>膨胀爆炸呢?膨胀爆炸前的宇宙密度很大温度很高，膨胀爆 </w:t>
      </w:r>
      <w:r>
        <w:rPr>
          <w:rFonts w:ascii="SimSun" w:hAnsi="SimSun" w:eastAsia="SimSun" w:cs="SimSun"/>
          <w:sz w:val="32"/>
          <w:szCs w:val="32"/>
          <w:spacing w:val="-22"/>
        </w:rPr>
        <w:t>炸后的宇宙密度变稀温度变低，那时的温度在6000°以上，降 </w:t>
      </w:r>
      <w:r>
        <w:rPr>
          <w:rFonts w:ascii="SimSun" w:hAnsi="SimSun" w:eastAsia="SimSun" w:cs="SimSun"/>
          <w:sz w:val="32"/>
          <w:szCs w:val="32"/>
          <w:spacing w:val="-10"/>
        </w:rPr>
        <w:t>至6000°才产生恒星，现在的温度只有3度</w:t>
      </w:r>
      <w:r>
        <w:rPr>
          <w:rFonts w:ascii="Times New Roman" w:hAnsi="Times New Roman" w:eastAsia="Times New Roman" w:cs="Times New Roman"/>
          <w:sz w:val="32"/>
          <w:szCs w:val="32"/>
          <w:spacing w:val="-10"/>
        </w:rPr>
        <w:t>K,</w:t>
      </w:r>
      <w:r>
        <w:rPr>
          <w:rFonts w:ascii="Times New Roman" w:hAnsi="Times New Roman" w:eastAsia="Times New Roman" w:cs="Times New Roman"/>
          <w:sz w:val="32"/>
          <w:szCs w:val="32"/>
          <w:spacing w:val="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0"/>
        </w:rPr>
        <w:t>降至什么温度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产生行星，降至什么温度产生矿物，降至什么温度产生生物，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6"/>
        </w:rPr>
        <w:t>没有说。3</w:t>
      </w:r>
      <w:r>
        <w:rPr>
          <w:rFonts w:ascii="Times New Roman" w:hAnsi="Times New Roman" w:eastAsia="Times New Roman" w:cs="Times New Roman"/>
          <w:sz w:val="32"/>
          <w:szCs w:val="32"/>
          <w:spacing w:val="-16"/>
        </w:rPr>
        <w:t>K </w:t>
      </w:r>
      <w:r>
        <w:rPr>
          <w:rFonts w:ascii="SimSun" w:hAnsi="SimSun" w:eastAsia="SimSun" w:cs="SimSun"/>
          <w:sz w:val="32"/>
          <w:szCs w:val="32"/>
          <w:spacing w:val="-16"/>
        </w:rPr>
        <w:t>度大概是指现在宇宙的平均温度说的，没有物质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作载热体的空间没有温度，占有空间的物质</w:t>
      </w:r>
      <w:r>
        <w:rPr>
          <w:rFonts w:ascii="SimSun" w:hAnsi="SimSun" w:eastAsia="SimSun" w:cs="SimSun"/>
          <w:sz w:val="32"/>
          <w:szCs w:val="32"/>
          <w:spacing w:val="-13"/>
        </w:rPr>
        <w:t>有各种数值的温 </w:t>
      </w:r>
      <w:r>
        <w:rPr>
          <w:rFonts w:ascii="SimSun" w:hAnsi="SimSun" w:eastAsia="SimSun" w:cs="SimSun"/>
          <w:sz w:val="32"/>
          <w:szCs w:val="32"/>
          <w:spacing w:val="-6"/>
        </w:rPr>
        <w:t>度，这3</w:t>
      </w:r>
      <w:r>
        <w:rPr>
          <w:rFonts w:ascii="Times New Roman" w:hAnsi="Times New Roman" w:eastAsia="Times New Roman" w:cs="Times New Roman"/>
          <w:sz w:val="32"/>
          <w:szCs w:val="32"/>
          <w:spacing w:val="-6"/>
        </w:rPr>
        <w:t>K</w:t>
      </w:r>
      <w:r>
        <w:rPr>
          <w:rFonts w:ascii="Times New Roman" w:hAnsi="Times New Roman" w:eastAsia="Times New Roman" w:cs="Times New Roman"/>
          <w:sz w:val="32"/>
          <w:szCs w:val="32"/>
          <w:spacing w:val="-1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度的平均值是否准确就很难说。太阳的表面大部 </w:t>
      </w:r>
      <w:r>
        <w:rPr>
          <w:rFonts w:ascii="SimSun" w:hAnsi="SimSun" w:eastAsia="SimSun" w:cs="SimSun"/>
          <w:sz w:val="32"/>
          <w:szCs w:val="32"/>
          <w:spacing w:val="-17"/>
        </w:rPr>
        <w:t>分有6000°,内部是多少度还说不准，地球的表面一般在正负 </w:t>
      </w:r>
      <w:r>
        <w:rPr>
          <w:rFonts w:ascii="SimSun" w:hAnsi="SimSun" w:eastAsia="SimSun" w:cs="SimSun"/>
          <w:sz w:val="32"/>
          <w:szCs w:val="32"/>
          <w:spacing w:val="-17"/>
        </w:rPr>
        <w:t>100℃之间变化，但在特殊情况下某处也会出现自然的或人造 </w:t>
      </w:r>
      <w:r>
        <w:rPr>
          <w:rFonts w:ascii="SimSun" w:hAnsi="SimSun" w:eastAsia="SimSun" w:cs="SimSun"/>
          <w:sz w:val="32"/>
          <w:szCs w:val="32"/>
          <w:spacing w:val="-15"/>
        </w:rPr>
        <w:t>的高温或低温，高温也可达3000多度，低温也可达几度</w:t>
      </w:r>
      <w:r>
        <w:rPr>
          <w:rFonts w:ascii="Times New Roman" w:hAnsi="Times New Roman" w:eastAsia="Times New Roman" w:cs="Times New Roman"/>
          <w:sz w:val="32"/>
          <w:szCs w:val="32"/>
          <w:spacing w:val="-15"/>
        </w:rPr>
        <w:t>K;</w:t>
      </w:r>
      <w:r>
        <w:rPr>
          <w:rFonts w:ascii="Times New Roman" w:hAnsi="Times New Roman" w:eastAsia="Times New Roman" w:cs="Times New Roma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5"/>
        </w:rPr>
        <w:t>地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球内部是高温，由地壳至地核，越深则密度越</w:t>
      </w:r>
      <w:r>
        <w:rPr>
          <w:rFonts w:ascii="SimSun" w:hAnsi="SimSun" w:eastAsia="SimSun" w:cs="SimSun"/>
          <w:sz w:val="32"/>
          <w:szCs w:val="32"/>
          <w:spacing w:val="-24"/>
        </w:rPr>
        <w:t>大温度越高，但 </w:t>
      </w:r>
      <w:r>
        <w:rPr>
          <w:rFonts w:ascii="SimSun" w:hAnsi="SimSun" w:eastAsia="SimSun" w:cs="SimSun"/>
          <w:sz w:val="32"/>
          <w:szCs w:val="32"/>
          <w:spacing w:val="2"/>
        </w:rPr>
        <w:t>究竟是多少度也说不准。科学家们说太阳表层密度小于0.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9"/>
        </w:rPr>
        <w:t>0012克/厘米，温度6000°</w:t>
      </w:r>
      <w:r>
        <w:rPr>
          <w:rFonts w:ascii="Times New Roman" w:hAnsi="Times New Roman" w:eastAsia="Times New Roman" w:cs="Times New Roman"/>
          <w:sz w:val="32"/>
          <w:szCs w:val="32"/>
          <w:spacing w:val="-9"/>
        </w:rPr>
        <w:t>K;</w:t>
      </w:r>
      <w:r>
        <w:rPr>
          <w:rFonts w:ascii="SimSun" w:hAnsi="SimSun" w:eastAsia="SimSun" w:cs="SimSun"/>
          <w:sz w:val="32"/>
          <w:szCs w:val="32"/>
          <w:spacing w:val="-9"/>
        </w:rPr>
        <w:t>中层密度1克/厘米，温度3百万</w:t>
      </w:r>
      <w:r>
        <w:rPr>
          <w:rFonts w:ascii="SimSun" w:hAnsi="SimSun" w:eastAsia="SimSun" w:cs="SimSun"/>
          <w:sz w:val="32"/>
          <w:szCs w:val="32"/>
          <w:spacing w:val="1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度</w:t>
      </w:r>
      <w:r>
        <w:rPr>
          <w:rFonts w:ascii="Times New Roman" w:hAnsi="Times New Roman" w:eastAsia="Times New Roman" w:cs="Times New Roman"/>
          <w:sz w:val="32"/>
          <w:szCs w:val="32"/>
          <w:spacing w:val="6"/>
        </w:rPr>
        <w:t>K; </w:t>
      </w:r>
      <w:r>
        <w:rPr>
          <w:rFonts w:ascii="SimSun" w:hAnsi="SimSun" w:eastAsia="SimSun" w:cs="SimSun"/>
          <w:sz w:val="32"/>
          <w:szCs w:val="32"/>
          <w:spacing w:val="6"/>
        </w:rPr>
        <w:t>核心密度40克/厘米，温度8百万度</w:t>
      </w:r>
      <w:r>
        <w:rPr>
          <w:rFonts w:ascii="Times New Roman" w:hAnsi="Times New Roman" w:eastAsia="Times New Roman" w:cs="Times New Roman"/>
          <w:sz w:val="32"/>
          <w:szCs w:val="32"/>
          <w:spacing w:val="6"/>
        </w:rPr>
        <w:t>K</w:t>
      </w:r>
      <w:r>
        <w:rPr>
          <w:rFonts w:ascii="Times New Roman" w:hAnsi="Times New Roman" w:eastAsia="Times New Roman" w:cs="Times New Roman"/>
          <w:sz w:val="32"/>
          <w:szCs w:val="32"/>
          <w:spacing w:val="-3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。</w:t>
      </w:r>
      <w:r>
        <w:rPr>
          <w:rFonts w:ascii="SimSun" w:hAnsi="SimSun" w:eastAsia="SimSun" w:cs="SimSun"/>
          <w:sz w:val="32"/>
          <w:szCs w:val="32"/>
          <w:spacing w:val="-46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6"/>
        </w:rPr>
        <w:t>又说地壳平</w:t>
      </w:r>
    </w:p>
    <w:p>
      <w:pPr>
        <w:ind w:right="244"/>
        <w:spacing w:before="232" w:line="261" w:lineRule="auto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5"/>
        </w:rPr>
        <w:t>均密度2.7克/厘米，接近地幔处温度1000°以上；地幔密度3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-5.7克/厘米，温度2000°左右；地核密度9-11克/厘米，温  </w:t>
      </w:r>
      <w:r>
        <w:rPr>
          <w:rFonts w:ascii="SimSun" w:hAnsi="SimSun" w:eastAsia="SimSun" w:cs="SimSun"/>
          <w:sz w:val="32"/>
          <w:szCs w:val="32"/>
          <w:spacing w:val="-10"/>
        </w:rPr>
        <w:t>度3000°左右。公认的太阳平均密度为1.409克/厘米</w:t>
      </w:r>
      <w:r>
        <w:rPr>
          <w:rFonts w:ascii="SimSun" w:hAnsi="SimSun" w:eastAsia="SimSun" w:cs="SimSun"/>
          <w:sz w:val="32"/>
          <w:szCs w:val="32"/>
          <w:spacing w:val="-11"/>
        </w:rPr>
        <w:t>，表层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温度6000°,核心温度8百万度；地球平均密度为5.52克/厘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"/>
        </w:rPr>
        <w:t>米，地壳温度在表面只有230-320度</w:t>
      </w:r>
      <w:r>
        <w:rPr>
          <w:rFonts w:ascii="Times New Roman" w:hAnsi="Times New Roman" w:eastAsia="Times New Roman" w:cs="Times New Roman"/>
          <w:sz w:val="32"/>
          <w:szCs w:val="32"/>
          <w:spacing w:val="-2"/>
        </w:rPr>
        <w:t>K,</w:t>
      </w:r>
      <w:r>
        <w:rPr>
          <w:rFonts w:ascii="Times New Roman" w:hAnsi="Times New Roman" w:eastAsia="Times New Roman" w:cs="Times New Roman"/>
          <w:sz w:val="32"/>
          <w:szCs w:val="32"/>
          <w:spacing w:val="4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"/>
        </w:rPr>
        <w:t>在深层也只有1000°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1"/>
        </w:rPr>
        <w:t>左右，地核也只有3000°左右。看来，</w:t>
      </w:r>
      <w:r>
        <w:rPr>
          <w:rFonts w:ascii="SimSun" w:hAnsi="SimSun" w:eastAsia="SimSun" w:cs="SimSun"/>
          <w:sz w:val="32"/>
          <w:szCs w:val="32"/>
          <w:spacing w:val="-22"/>
        </w:rPr>
        <w:t>密度大小和温度高低并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不都是正比关系，密度大小不是决定温度高低的唯一因素，甚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至不是主要因素，主要因素是物质特性。太阳</w:t>
      </w:r>
      <w:r>
        <w:rPr>
          <w:rFonts w:ascii="SimSun" w:hAnsi="SimSun" w:eastAsia="SimSun" w:cs="SimSun"/>
          <w:sz w:val="32"/>
          <w:szCs w:val="32"/>
          <w:spacing w:val="-13"/>
        </w:rPr>
        <w:t>密度小于地球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密度，但温度却高于地球若干倍；地球密度大于太阳密度，但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温度却低于太阳若干倍，不就是因为太阳的物质是有相当密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度的纯氢，地球的物质不是有相当密度的纯氢，而是有</w:t>
      </w:r>
      <w:r>
        <w:rPr>
          <w:rFonts w:ascii="SimSun" w:hAnsi="SimSun" w:eastAsia="SimSun" w:cs="SimSun"/>
          <w:sz w:val="32"/>
          <w:szCs w:val="32"/>
          <w:spacing w:val="-24"/>
        </w:rPr>
        <w:t>一百多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7"/>
        </w:rPr>
        <w:t>种不同特性的物质，科学家们叫“元素”的东西构成的吗?地</w:t>
      </w:r>
    </w:p>
    <w:p>
      <w:pPr>
        <w:spacing w:line="261" w:lineRule="auto"/>
        <w:sectPr>
          <w:headerReference w:type="default" r:id="rId658"/>
          <w:pgSz w:w="11900" w:h="16840"/>
          <w:pgMar w:top="2129" w:right="1785" w:bottom="400" w:left="1660" w:header="1707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4" w:lineRule="auto"/>
        <w:rPr/>
      </w:pPr>
      <w:r/>
    </w:p>
    <w:p>
      <w:pPr>
        <w:ind w:right="396"/>
        <w:spacing w:before="101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0"/>
        </w:rPr>
        <w:t>球上的物质或元素，最多的是氧，其次是硅，再次是铝、钙、铁、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钠、钾、镁等，氢只占0.13%;还有许多其他物</w:t>
      </w:r>
      <w:r>
        <w:rPr>
          <w:rFonts w:ascii="SimSun" w:hAnsi="SimSun" w:eastAsia="SimSun" w:cs="SimSun"/>
          <w:sz w:val="31"/>
          <w:szCs w:val="31"/>
          <w:spacing w:val="-13"/>
        </w:rPr>
        <w:t>质或元素，共占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7"/>
        </w:rPr>
        <w:t>1.25%;在地球的大气圈中，氮占78%,氧占21%,其它气体 </w:t>
      </w:r>
      <w:r>
        <w:rPr>
          <w:rFonts w:ascii="SimSun" w:hAnsi="SimSun" w:eastAsia="SimSun" w:cs="SimSun"/>
          <w:sz w:val="31"/>
          <w:szCs w:val="31"/>
          <w:spacing w:val="8"/>
        </w:rPr>
        <w:t>只占1%。这些物质或元素又多以化合物方式存在，特性已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变了；如氢和氧本来是能够燃烧、发热、放光的物质或元素，但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氢二氧一化合为水之后，就不能燃烧、发热、放光了。太阳是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由有相当密度的纯氢构成的，但据科学家们说，太阳上的氢正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在发生热核聚变反应，不断生成氦，并不断释放能量。自有太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阳以来，大概就有这种反应；如果其他恒星的物质或元素也和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太阳一样，也必有这种反应。科学家们说已经在许多天体上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</w:rPr>
        <w:t>观测到氦丰度约达30%。</w:t>
      </w:r>
      <w:r>
        <w:rPr>
          <w:rFonts w:ascii="SimSun" w:hAnsi="SimSun" w:eastAsia="SimSun" w:cs="SimSun"/>
          <w:sz w:val="31"/>
          <w:szCs w:val="31"/>
          <w:spacing w:val="73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一个恒星不能在恒星产生后提供， </w:t>
      </w:r>
      <w:r>
        <w:rPr>
          <w:rFonts w:ascii="SimSun" w:hAnsi="SimSun" w:eastAsia="SimSun" w:cs="SimSun"/>
          <w:sz w:val="31"/>
          <w:szCs w:val="31"/>
          <w:spacing w:val="-3"/>
        </w:rPr>
        <w:t>亿万个恒星就能在恒星产生后提供。因此，天体上的氦丰度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约达30%,就不一定能成为宇宙有过很高温度的膨胀</w:t>
      </w:r>
      <w:r>
        <w:rPr>
          <w:rFonts w:ascii="SimSun" w:hAnsi="SimSun" w:eastAsia="SimSun" w:cs="SimSun"/>
          <w:sz w:val="31"/>
          <w:szCs w:val="31"/>
          <w:spacing w:val="8"/>
        </w:rPr>
        <w:t>爆炸演 </w:t>
      </w:r>
      <w:r>
        <w:rPr>
          <w:rFonts w:ascii="SimSun" w:hAnsi="SimSun" w:eastAsia="SimSun" w:cs="SimSun"/>
          <w:sz w:val="31"/>
          <w:szCs w:val="31"/>
          <w:spacing w:val="-14"/>
        </w:rPr>
        <w:t>化史的证据。红移现象，在观察河外星系的谱线</w:t>
      </w:r>
      <w:r>
        <w:rPr>
          <w:rFonts w:ascii="SimSun" w:hAnsi="SimSun" w:eastAsia="SimSun" w:cs="SimSun"/>
          <w:sz w:val="31"/>
          <w:szCs w:val="31"/>
          <w:spacing w:val="-15"/>
        </w:rPr>
        <w:t>中有，谓之多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普勒效应；在强引力场中的光的谱线中也有，称为广义相对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论；因此，红移现象，也不一定是宇宙在作膨胀运动的</w:t>
      </w:r>
      <w:r>
        <w:rPr>
          <w:rFonts w:ascii="SimSun" w:hAnsi="SimSun" w:eastAsia="SimSun" w:cs="SimSun"/>
          <w:sz w:val="31"/>
          <w:szCs w:val="31"/>
          <w:spacing w:val="-20"/>
        </w:rPr>
        <w:t>反映。</w:t>
      </w:r>
    </w:p>
    <w:p>
      <w:pPr>
        <w:ind w:right="495" w:firstLine="660"/>
        <w:spacing w:before="93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总之，大爆炸宇宙论的疑点还很多，支持它的论据也不很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可靠，不能算是完全合理的宇宙生成说。按照易学的观点，宏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观宇宙是一太极，微观宇宙也是一太极，太极生两仪，两仪生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四象，四象生八圭或八卦，无非是说大小太极都可以不断一分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为二，分之不断，其数无穷，其小无穷，不管多到</w:t>
      </w:r>
      <w:r>
        <w:rPr>
          <w:rFonts w:ascii="SimSun" w:hAnsi="SimSun" w:eastAsia="SimSun" w:cs="SimSun"/>
          <w:sz w:val="31"/>
          <w:szCs w:val="31"/>
          <w:spacing w:val="-25"/>
        </w:rPr>
        <w:t>什么程度，小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到什么程度，它仍然各是一太极；反之，把仍然各是一太极的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6"/>
        </w:rPr>
        <w:t>至多至小不断合二而一，合之不断，其数为一，其大无外，尽管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已到为一，已至无外，但它仍是一太极。是太极就含有阴阳两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个部分，因此，无论大小太极都是阴阳合体，太极的阴阳是可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分而不可离、可合而不可一的。那么,是先有大太极，还是先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有小太极呢?回答是：大小太极是同时有的，没有大太极就没</w:t>
      </w:r>
    </w:p>
    <w:p>
      <w:pPr>
        <w:spacing w:line="269" w:lineRule="auto"/>
        <w:sectPr>
          <w:headerReference w:type="default" r:id="rId659"/>
          <w:pgSz w:w="12060" w:h="16950"/>
          <w:pgMar w:top="2029" w:right="1809" w:bottom="400" w:left="1719" w:header="158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95" w:right="150"/>
        <w:spacing w:before="335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9"/>
        </w:rPr>
        <w:t>有小太极，没有小太极也就没有大太极。最大的太极</w:t>
      </w:r>
      <w:r>
        <w:rPr>
          <w:rFonts w:ascii="SimSun" w:hAnsi="SimSun" w:eastAsia="SimSun" w:cs="SimSun"/>
          <w:sz w:val="31"/>
          <w:szCs w:val="31"/>
          <w:spacing w:val="-10"/>
        </w:rPr>
        <w:t>是宇宙；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最小的太极，到目前为止，已知的是氢原子。有了宇宙的空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间，就有了宇宙的物质氢原子弥漫于宇宙空间之中，这空间和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物质就构成宇宙，宇宙就是大太极，氢原子就是小太极。氢原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子由一个带阳电荷的质子和一个带阴电荷的电子构成，是名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副其实的阴阳合体；由氢原子和空间构成的宇宙，自然也是阴 </w:t>
      </w:r>
      <w:r>
        <w:rPr>
          <w:rFonts w:ascii="SimSun" w:hAnsi="SimSun" w:eastAsia="SimSun" w:cs="SimSun"/>
          <w:sz w:val="31"/>
          <w:szCs w:val="31"/>
          <w:spacing w:val="-4"/>
        </w:rPr>
        <w:t>阳合体的了。中国古代人把这样的宇宙叫太极，也叫混沌初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开。所以后人认为太极指的是宇宙的混沌阶段，因而说太极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就是混沌，混沌就是弥漫于宇宙空间中的混沌之气，又称</w:t>
      </w:r>
      <w:r>
        <w:rPr>
          <w:rFonts w:ascii="SimSun" w:hAnsi="SimSun" w:eastAsia="SimSun" w:cs="SimSun"/>
          <w:sz w:val="31"/>
          <w:szCs w:val="31"/>
          <w:spacing w:val="-15"/>
        </w:rPr>
        <w:t>这种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气为元气。氢是气体元素，称为元气，不无道理。氢原子质量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最轻，密度只有空气的1/14.5;体积也最</w:t>
      </w:r>
      <w:r>
        <w:rPr>
          <w:rFonts w:ascii="SimSun" w:hAnsi="SimSun" w:eastAsia="SimSun" w:cs="SimSun"/>
          <w:sz w:val="31"/>
          <w:szCs w:val="31"/>
          <w:spacing w:val="-8"/>
        </w:rPr>
        <w:t>小，迄今为止，它只 </w:t>
      </w:r>
      <w:r>
        <w:rPr>
          <w:rFonts w:ascii="SimSun" w:hAnsi="SimSun" w:eastAsia="SimSun" w:cs="SimSun"/>
          <w:sz w:val="31"/>
          <w:szCs w:val="31"/>
          <w:spacing w:val="-14"/>
        </w:rPr>
        <w:t>有聚变反应，没有裂变反应；因此，它可能</w:t>
      </w:r>
      <w:r>
        <w:rPr>
          <w:rFonts w:ascii="SimSun" w:hAnsi="SimSun" w:eastAsia="SimSun" w:cs="SimSun"/>
          <w:sz w:val="31"/>
          <w:szCs w:val="31"/>
          <w:spacing w:val="-15"/>
        </w:rPr>
        <w:t>是最小的但还不是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至小无内的物质或太极了。宇宙空间中弥漫着氢原子，可以 </w:t>
      </w:r>
      <w:r>
        <w:rPr>
          <w:rFonts w:ascii="SimSun" w:hAnsi="SimSun" w:eastAsia="SimSun" w:cs="SimSun"/>
          <w:sz w:val="31"/>
          <w:szCs w:val="31"/>
          <w:spacing w:val="3"/>
        </w:rPr>
        <w:t>设想那时的氢原子都是质量为3的放射性超重氢，</w:t>
      </w:r>
      <w:r>
        <w:rPr>
          <w:rFonts w:ascii="SimSun" w:hAnsi="SimSun" w:eastAsia="SimSun" w:cs="SimSun"/>
          <w:sz w:val="31"/>
          <w:szCs w:val="31"/>
          <w:spacing w:val="2"/>
        </w:rPr>
        <w:t>即现代科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学家们说的氟。超重氢氟的放射性和半衰期，可能是整个宇</w:t>
      </w:r>
    </w:p>
    <w:p>
      <w:pPr>
        <w:ind w:left="195" w:right="257"/>
        <w:spacing w:before="229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宙物质运动变化的第一推动力和第一原因。如果这种设想成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立，就不必说上帝是宇宙物质运动变化的第一推动力和第一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原因了。罗伊·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A·</w:t>
      </w:r>
      <w:r>
        <w:rPr>
          <w:rFonts w:ascii="SimSun" w:hAnsi="SimSun" w:eastAsia="SimSun" w:cs="SimSun"/>
          <w:sz w:val="31"/>
          <w:szCs w:val="31"/>
          <w:spacing w:val="-14"/>
        </w:rPr>
        <w:t>盖朗特在其所著《化学与环境》一文中，追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述说：“英国化学家亨利·卡文迪什(生于1731年)分离并辨认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了构成宇宙90%的元素——氢。”(见美罗伊·</w:t>
      </w:r>
      <w:r>
        <w:rPr>
          <w:rFonts w:ascii="Times New Roman" w:hAnsi="Times New Roman" w:eastAsia="Times New Roman" w:cs="Times New Roman"/>
          <w:sz w:val="31"/>
          <w:szCs w:val="31"/>
          <w:spacing w:val="-14"/>
        </w:rPr>
        <w:t>A·</w:t>
      </w:r>
      <w:r>
        <w:rPr>
          <w:rFonts w:ascii="SimSun" w:hAnsi="SimSun" w:eastAsia="SimSun" w:cs="SimSun"/>
          <w:sz w:val="31"/>
          <w:szCs w:val="31"/>
          <w:spacing w:val="-14"/>
        </w:rPr>
        <w:t>盖特朗、占萨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克·阿西莫夫合著的《自然科学趣谈》下，276页，科学普及出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版社1984年版，董眉君等译)现代科学家认为</w:t>
      </w:r>
      <w:r>
        <w:rPr>
          <w:rFonts w:ascii="SimSun" w:hAnsi="SimSun" w:eastAsia="SimSun" w:cs="SimSun"/>
          <w:sz w:val="31"/>
          <w:szCs w:val="31"/>
          <w:spacing w:val="7"/>
        </w:rPr>
        <w:t>构成宇宙90%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8"/>
        </w:rPr>
        <w:t>的元素是氢，设想构成最初宇宙的物质或元素100%是超重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氢——氚，就有可能成立。因为超重氢航现在已经很少</w:t>
      </w:r>
      <w:r>
        <w:rPr>
          <w:rFonts w:ascii="SimSun" w:hAnsi="SimSun" w:eastAsia="SimSun" w:cs="SimSun"/>
          <w:sz w:val="31"/>
          <w:szCs w:val="31"/>
          <w:spacing w:val="-14"/>
        </w:rPr>
        <w:t>，较多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的是重氢氘，大量的是氢气；能是放射性的，在若干亿年的过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程中，衰变成氘，再衰变成气；所以现在超重氢氚</w:t>
      </w:r>
      <w:r>
        <w:rPr>
          <w:rFonts w:ascii="SimSun" w:hAnsi="SimSun" w:eastAsia="SimSun" w:cs="SimSun"/>
          <w:sz w:val="31"/>
          <w:szCs w:val="31"/>
          <w:spacing w:val="-25"/>
        </w:rPr>
        <w:t>很少，重氢氘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较多，氢气是大量的。在这种衰变过程中释放出来的</w:t>
      </w:r>
      <w:r>
        <w:rPr>
          <w:rFonts w:ascii="SimSun" w:hAnsi="SimSun" w:eastAsia="SimSun" w:cs="SimSun"/>
          <w:sz w:val="31"/>
          <w:szCs w:val="31"/>
          <w:spacing w:val="-3"/>
        </w:rPr>
        <w:t>能量就</w:t>
      </w:r>
    </w:p>
    <w:p>
      <w:pPr>
        <w:spacing w:line="269" w:lineRule="auto"/>
        <w:sectPr>
          <w:headerReference w:type="default" r:id="rId660"/>
          <w:pgSz w:w="12100" w:h="16980"/>
          <w:pgMar w:top="2090" w:right="1815" w:bottom="400" w:left="1815" w:header="17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2" w:right="287"/>
        <w:spacing w:before="325" w:line="267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成了宇宙物质或元素运动变化的第一推动力和第一原因。有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了第一推动力和第一原因，弥漫于宇宙空间中的超重</w:t>
      </w:r>
      <w:r>
        <w:rPr>
          <w:rFonts w:ascii="SimSun" w:hAnsi="SimSun" w:eastAsia="SimSun" w:cs="SimSun"/>
          <w:sz w:val="31"/>
          <w:szCs w:val="31"/>
          <w:spacing w:val="-5"/>
        </w:rPr>
        <w:t>氢氟就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活动起来，不能再保持平衡态和等距离的分布了，于是就出现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互相摩擦或碰撞，在摩擦或碰撞中，又加快了能量的释放；有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些加大了能量，有些减少了能量；能量大的推动能量小的向某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个方向运动，由于都是圆的，碰撞推动的力成一条直线的，被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推动者就作直线运动，在运动中受到前方氢原子的阻力，减速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后就成抛物线运动，但碰撞推动的力成一条直线的机会很少，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稍微偏一点就会使被推动者的运动变成旋转运动并向其他方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向成抛物线运动。这样，就在宇宙中形成大大小小的旋涡，旋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涡很多，旋涡随着周围氚原子的卷入和碰撞加力，旋涡的旋转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速度就越来越快，卷入的氚原子就越来越多。随着氚原子的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长期衰变，其中的氘原子、气原子越来越多，互相的引力和斥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力使旋涡中的原子保持某种距离；旋涡的旋转速度所产生的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离心力和向心力，又把质量重的原子甩向远处，把质量轻的原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子留在近处，不断卷入的原子，轻的就在旋涡中心聚集，重的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就在旋涡外围运动衰变，中心的轻原子越来越多，密度越来越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大，到了一定密度就发生聚变反应，生成新的元素和原子。现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在的《元素周期表》上所列的全部元素，除人造元素之外，大概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就是在漫长的宇宙演化过程中逐渐聚变而成的。氢在高温中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聚变成氨，氦在某种条件下是否能聚变成锂、铍、硼、碳，或氮、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0"/>
        </w:rPr>
        <w:t>氧、氟、氖?科学家们没有说过，无法知道。如果能聚变，是按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原子序数或原子量的次序依次聚变，还是按不</w:t>
      </w:r>
      <w:r>
        <w:rPr>
          <w:rFonts w:ascii="SimSun" w:hAnsi="SimSun" w:eastAsia="SimSun" w:cs="SimSun"/>
          <w:sz w:val="31"/>
          <w:szCs w:val="31"/>
          <w:spacing w:val="-3"/>
        </w:rPr>
        <w:t>同特性或不同 </w:t>
      </w:r>
      <w:r>
        <w:rPr>
          <w:rFonts w:ascii="SimSun" w:hAnsi="SimSun" w:eastAsia="SimSun" w:cs="SimSun"/>
          <w:sz w:val="31"/>
          <w:szCs w:val="31"/>
          <w:spacing w:val="9"/>
        </w:rPr>
        <w:t>条件的作用超越聚变?科学家们也没有说过，</w:t>
      </w:r>
      <w:r>
        <w:rPr>
          <w:rFonts w:ascii="SimSun" w:hAnsi="SimSun" w:eastAsia="SimSun" w:cs="SimSun"/>
          <w:sz w:val="31"/>
          <w:szCs w:val="31"/>
          <w:spacing w:val="8"/>
        </w:rPr>
        <w:t>也无法知道。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科学家们只说过氢在高温中聚变成氦，氢和氦是两种性质不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同的元素或原子，既然氢可以聚变成氨，就可以设想氦在某种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条件下聚变为其他元素或原子。看一看元素或原子的构或，</w:t>
      </w:r>
    </w:p>
    <w:p>
      <w:pPr>
        <w:spacing w:line="267" w:lineRule="auto"/>
        <w:sectPr>
          <w:headerReference w:type="default" r:id="rId661"/>
          <w:pgSz w:w="12050" w:h="16950"/>
          <w:pgMar w:top="2039" w:right="1807" w:bottom="400" w:left="1807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62" w:right="107"/>
        <w:spacing w:before="342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无非是组成核的质子和中子数不同，组成外壳</w:t>
      </w:r>
      <w:r>
        <w:rPr>
          <w:rFonts w:ascii="SimSun" w:hAnsi="SimSun" w:eastAsia="SimSun" w:cs="SimSun"/>
          <w:sz w:val="31"/>
          <w:szCs w:val="31"/>
          <w:spacing w:val="-3"/>
        </w:rPr>
        <w:t>的电子的层数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和个数不同而已。科学家说质子是基本粒子之一，是氢原子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的核，是其他任何原子核的组成部分，原子核所含质子数就是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原子序数，质子质量是电子质量的1,836</w:t>
      </w:r>
      <w:r>
        <w:rPr>
          <w:rFonts w:ascii="SimSun" w:hAnsi="SimSun" w:eastAsia="SimSun" w:cs="SimSun"/>
          <w:sz w:val="31"/>
          <w:szCs w:val="31"/>
          <w:spacing w:val="-8"/>
        </w:rPr>
        <w:t>倍；中子是基本粒子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之一，是原子核的组成部分，其质量是电子质量的1,838.6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倍，单独存在时不稳定，15.3分后即衰变为质子、电子和反中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微子，因其不带电，易进入原子核内部，故常用它来引起核反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应；电子是基本粒子之一，质量只有质子质量的1/1,638,</w:t>
      </w:r>
      <w:r>
        <w:rPr>
          <w:rFonts w:ascii="SimSun" w:hAnsi="SimSun" w:eastAsia="SimSun" w:cs="SimSun"/>
          <w:sz w:val="31"/>
          <w:szCs w:val="31"/>
          <w:spacing w:val="-3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6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切原子都是由一个带正电的原子核和围绕它运动的若干带负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电的电子组成。从以上这些说法，可知一切元素或原子中的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质子、中子、电子都是一样的质子、中子、电子。</w:t>
      </w:r>
      <w:r>
        <w:rPr>
          <w:rFonts w:ascii="SimSun" w:hAnsi="SimSun" w:eastAsia="SimSun" w:cs="SimSun"/>
          <w:sz w:val="31"/>
          <w:szCs w:val="31"/>
          <w:spacing w:val="-25"/>
        </w:rPr>
        <w:t>如果说氢原子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是宇宙中自然生成的最小的原子，那就是最小的太极，太极只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有阴阳两个部分，阳的部分表示的是质子，阴的部分表示的是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电子，用什么部分来表示中子呢?有的，太极中心有个中心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点，也是一太极，也包含着阴、阳、中三部分，在外部为</w:t>
      </w:r>
      <w:r>
        <w:rPr>
          <w:rFonts w:ascii="SimSun" w:hAnsi="SimSun" w:eastAsia="SimSun" w:cs="SimSun"/>
          <w:sz w:val="31"/>
          <w:szCs w:val="31"/>
          <w:spacing w:val="-25"/>
        </w:rPr>
        <w:t>太极时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它是中，可以表示中子，在单独存在时它就转化为太极了，这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和中子单独存在时就衰变为质子、电子和反中微子是相似的。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质量为1的氢原子按理说是没有中子的，质量为2的重氢原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子(氘)按理说有一个中子，质量为3的超重氢原子(氟)按理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说有两个中子，因为氢的原子序数是1,质量是1.0079</w:t>
      </w:r>
      <w:r>
        <w:rPr>
          <w:rFonts w:ascii="SimSun" w:hAnsi="SimSun" w:eastAsia="SimSun" w:cs="SimSun"/>
          <w:sz w:val="31"/>
          <w:szCs w:val="31"/>
          <w:spacing w:val="3"/>
        </w:rPr>
        <w:t>,表明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它只有一个质子和一个电子，没有中子；如果有一个中子，质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量就不会是1.0079,而是2;如果有两中子，质量就会是3;2、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7"/>
        </w:rPr>
        <w:t>3是约数，不是确数。所以，把没有中子的氢原子(气)当作自 </w:t>
      </w:r>
      <w:r>
        <w:rPr>
          <w:rFonts w:ascii="SimSun" w:hAnsi="SimSun" w:eastAsia="SimSun" w:cs="SimSun"/>
          <w:sz w:val="31"/>
          <w:szCs w:val="31"/>
          <w:spacing w:val="-13"/>
        </w:rPr>
        <w:t>然的最小原子、最小太极，是合乎实际的。前已说过，物质是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无限可分的，自然的最小并不是绝对的最小，只是</w:t>
      </w:r>
      <w:r>
        <w:rPr>
          <w:rFonts w:ascii="SimSun" w:hAnsi="SimSun" w:eastAsia="SimSun" w:cs="SimSun"/>
          <w:sz w:val="31"/>
          <w:szCs w:val="31"/>
          <w:spacing w:val="-3"/>
        </w:rPr>
        <w:t>相对的最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小，绝对的最小是不能达到的。科学家们用加速的中子轰击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质量大的原子的原子核，又分出好几种介子，介子</w:t>
      </w:r>
      <w:r>
        <w:rPr>
          <w:rFonts w:ascii="SimSun" w:hAnsi="SimSun" w:eastAsia="SimSun" w:cs="SimSun"/>
          <w:sz w:val="31"/>
          <w:szCs w:val="31"/>
          <w:spacing w:val="-14"/>
        </w:rPr>
        <w:t>更小，特性</w:t>
      </w:r>
    </w:p>
    <w:p>
      <w:pPr>
        <w:spacing w:line="271" w:lineRule="auto"/>
        <w:sectPr>
          <w:headerReference w:type="default" r:id="rId662"/>
          <w:pgSz w:w="12050" w:h="16950"/>
          <w:pgMar w:top="2099" w:right="1807" w:bottom="400" w:left="1807" w:header="17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5" w:lineRule="auto"/>
        <w:rPr/>
      </w:pPr>
      <w:r/>
    </w:p>
    <w:p>
      <w:pPr>
        <w:ind w:right="408"/>
        <w:spacing w:before="10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3"/>
        </w:rPr>
        <w:t>各异，但不外正、负、</w:t>
      </w:r>
      <w:r>
        <w:rPr>
          <w:rFonts w:ascii="Times New Roman" w:hAnsi="Times New Roman" w:eastAsia="Times New Roman" w:cs="Times New Roman"/>
          <w:sz w:val="31"/>
          <w:szCs w:val="31"/>
          <w:spacing w:val="-33"/>
        </w:rPr>
        <w:t>O </w:t>
      </w:r>
      <w:r>
        <w:rPr>
          <w:rFonts w:ascii="SimSun" w:hAnsi="SimSun" w:eastAsia="SimSun" w:cs="SimSun"/>
          <w:sz w:val="31"/>
          <w:szCs w:val="31"/>
          <w:spacing w:val="-33"/>
        </w:rPr>
        <w:t>三类，仍然是阴、阳、中三类，也包含在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太极之中。太极球的中心点在内部，为</w:t>
      </w:r>
      <w:r>
        <w:rPr>
          <w:rFonts w:ascii="Times New Roman" w:hAnsi="Times New Roman" w:eastAsia="Times New Roman" w:cs="Times New Roman"/>
          <w:sz w:val="31"/>
          <w:szCs w:val="31"/>
          <w:spacing w:val="-8"/>
        </w:rPr>
        <w:t>O;  </w:t>
      </w:r>
      <w:r>
        <w:rPr>
          <w:rFonts w:ascii="SimSun" w:hAnsi="SimSun" w:eastAsia="SimSun" w:cs="SimSun"/>
          <w:sz w:val="31"/>
          <w:szCs w:val="31"/>
          <w:spacing w:val="-8"/>
        </w:rPr>
        <w:t>太极</w:t>
      </w:r>
      <w:r>
        <w:rPr>
          <w:rFonts w:ascii="SimSun" w:hAnsi="SimSun" w:eastAsia="SimSun" w:cs="SimSun"/>
          <w:sz w:val="31"/>
          <w:szCs w:val="31"/>
          <w:spacing w:val="-9"/>
        </w:rPr>
        <w:t>圈的中心孔也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能表现出来，但极小，直径接近于</w:t>
      </w:r>
      <w:r>
        <w:rPr>
          <w:rFonts w:ascii="Times New Roman" w:hAnsi="Times New Roman" w:eastAsia="Times New Roman" w:cs="Times New Roman"/>
          <w:sz w:val="31"/>
          <w:szCs w:val="31"/>
          <w:spacing w:val="-17"/>
        </w:rPr>
        <w:t>O;  </w:t>
      </w:r>
      <w:r>
        <w:rPr>
          <w:rFonts w:ascii="SimSun" w:hAnsi="SimSun" w:eastAsia="SimSun" w:cs="SimSun"/>
          <w:sz w:val="31"/>
          <w:szCs w:val="31"/>
          <w:spacing w:val="-17"/>
        </w:rPr>
        <w:t>乾坤圈的内孔很</w:t>
      </w:r>
      <w:r>
        <w:rPr>
          <w:rFonts w:ascii="SimSun" w:hAnsi="SimSun" w:eastAsia="SimSun" w:cs="SimSun"/>
          <w:sz w:val="31"/>
          <w:szCs w:val="31"/>
          <w:spacing w:val="-18"/>
        </w:rPr>
        <w:t>大，是其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直径的3。为</w:t>
      </w:r>
      <w:r>
        <w:rPr>
          <w:rFonts w:ascii="Times New Roman" w:hAnsi="Times New Roman" w:eastAsia="Times New Roman" w:cs="Times New Roman"/>
          <w:sz w:val="31"/>
          <w:szCs w:val="31"/>
          <w:spacing w:val="9"/>
        </w:rPr>
        <w:t>O </w:t>
      </w:r>
      <w:r>
        <w:rPr>
          <w:rFonts w:ascii="SimSun" w:hAnsi="SimSun" w:eastAsia="SimSun" w:cs="SimSun"/>
          <w:sz w:val="31"/>
          <w:szCs w:val="31"/>
          <w:spacing w:val="9"/>
        </w:rPr>
        <w:t>的表示只有阴阳即只有质子和电子的原子；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接近于零的表示有阴阳也有中即有质子、中子和电子的原子；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内孔很大的表示有阴阳还有相当的中即有很多质子、中子和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电子的原子。如氡的原子序数是86,就有86个质子、</w:t>
      </w:r>
      <w:r>
        <w:rPr>
          <w:rFonts w:ascii="SimSun" w:hAnsi="SimSun" w:eastAsia="SimSun" w:cs="SimSun"/>
          <w:sz w:val="31"/>
          <w:szCs w:val="31"/>
          <w:spacing w:val="8"/>
        </w:rPr>
        <w:t>中子、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电子，因为它的质量是222,即所有质子、中子、电子质量的总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和，它的核内质子、中子数，则是质子、中子、电子总数的三分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之二，正好是乾坤圈直径和内孔直径即太极圈直径之比。这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就可以说太极球表示的是大小宇宙的混沌态，太</w:t>
      </w:r>
      <w:r>
        <w:rPr>
          <w:rFonts w:ascii="SimSun" w:hAnsi="SimSun" w:eastAsia="SimSun" w:cs="SimSun"/>
          <w:sz w:val="31"/>
          <w:szCs w:val="31"/>
          <w:spacing w:val="-3"/>
        </w:rPr>
        <w:t>极圈表示的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是大小宇宙的核心部分，乾坤圈表示的是大小宇宙的外围部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分，核心之中还有核心，外围之外还有外围，宇宙就</w:t>
      </w:r>
      <w:r>
        <w:rPr>
          <w:rFonts w:ascii="SimSun" w:hAnsi="SimSun" w:eastAsia="SimSun" w:cs="SimSun"/>
          <w:sz w:val="31"/>
          <w:szCs w:val="31"/>
          <w:spacing w:val="-14"/>
        </w:rPr>
        <w:t>是这样一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个具有统一律的统一体。远古人用太极系统模型来表示大小 </w:t>
      </w:r>
      <w:r>
        <w:rPr>
          <w:rFonts w:ascii="SimSun" w:hAnsi="SimSun" w:eastAsia="SimSun" w:cs="SimSun"/>
          <w:sz w:val="31"/>
          <w:szCs w:val="31"/>
          <w:spacing w:val="-9"/>
        </w:rPr>
        <w:t>宇宙，和现代人所知的大小宇宙的理论和实际几乎完全相合，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是偶然的巧合，还是远古人早就有这样的理性认识而产生必 </w:t>
      </w:r>
      <w:r>
        <w:rPr>
          <w:rFonts w:ascii="SimSun" w:hAnsi="SimSun" w:eastAsia="SimSun" w:cs="SimSun"/>
          <w:sz w:val="31"/>
          <w:szCs w:val="31"/>
          <w:spacing w:val="5"/>
        </w:rPr>
        <w:t>然的相合?这就由每个人自己去判断了。</w:t>
      </w:r>
    </w:p>
    <w:p>
      <w:pPr>
        <w:ind w:right="408" w:firstLine="650"/>
        <w:spacing w:before="209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大小宇宙分离为核心部分和外围部分，是由氢原子气的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不断聚变而形成了各种元素或原子，各种元素或原子的质量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比氢原子气的质量大，在氢原子气不断聚变的旋涡中由于旋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转速度产生的离心力将它们甩了出来，出来之后</w:t>
      </w:r>
      <w:r>
        <w:rPr>
          <w:rFonts w:ascii="SimSun" w:hAnsi="SimSun" w:eastAsia="SimSun" w:cs="SimSun"/>
          <w:sz w:val="31"/>
          <w:szCs w:val="31"/>
          <w:spacing w:val="-14"/>
        </w:rPr>
        <w:t>，就和尚未衰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变的很少的超重氢氚混合，和较多的已衰变成重氢的氘混合，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和大量的已衰变成氢的气化合，各种元素或原子也互相混合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或化合；氢原子气，重氢原子氘，超重氢原子氚，能衰变的继续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衰变，不能衰变的氢原子气受到大质量的其他元素或原</w:t>
      </w:r>
      <w:r>
        <w:rPr>
          <w:rFonts w:ascii="SimSun" w:hAnsi="SimSun" w:eastAsia="SimSun" w:cs="SimSun"/>
          <w:sz w:val="31"/>
          <w:szCs w:val="31"/>
          <w:spacing w:val="-3"/>
        </w:rPr>
        <w:t>子团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的引力作用，也不能飞向中心参加核聚变反应了，由氢原子气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组成的核聚变反应中心及其范围，因没有继续参加的；又不断</w:t>
      </w:r>
    </w:p>
    <w:p>
      <w:pPr>
        <w:spacing w:line="268" w:lineRule="auto"/>
        <w:sectPr>
          <w:headerReference w:type="default" r:id="rId663"/>
          <w:pgSz w:w="12040" w:h="16940"/>
          <w:pgMar w:top="1999" w:right="1806" w:bottom="400" w:left="1669" w:header="151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4" w:right="139"/>
        <w:spacing w:before="32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聚变成氨，就逐渐缩小而和已经被甩出来的各种元素或原子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所组成的环形带分离，各环形带在旋转运动中逐渐以质量大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的元素或原子团为核心形成沿环形带自转并公转的球体运行 </w:t>
      </w:r>
      <w:r>
        <w:rPr>
          <w:rFonts w:ascii="SimSun" w:hAnsi="SimSun" w:eastAsia="SimSun" w:cs="SimSun"/>
          <w:sz w:val="31"/>
          <w:szCs w:val="31"/>
          <w:spacing w:val="-13"/>
        </w:rPr>
        <w:t>轨道，这球体就是行星，这轨道就是行星轨道</w:t>
      </w:r>
      <w:r>
        <w:rPr>
          <w:rFonts w:ascii="SimSun" w:hAnsi="SimSun" w:eastAsia="SimSun" w:cs="SimSun"/>
          <w:sz w:val="31"/>
          <w:szCs w:val="31"/>
          <w:spacing w:val="-14"/>
        </w:rPr>
        <w:t>。行星不能完全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吸引收容过来的部分，在行星自转和公转的作用下，又以质量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大的元素或原子团为核心形成这个环形带上围绕行星自转并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公转的球体运行轨道，这球体就是卫星，这轨道就是卫星轨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道。还有一些既未能被卫星吸引收容的元素或原子团则成为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环形带上的流星、陨石、尘埃。当恒星的收缩还不太多，恒星 </w:t>
      </w:r>
      <w:r>
        <w:rPr>
          <w:rFonts w:ascii="SimSun" w:hAnsi="SimSun" w:eastAsia="SimSun" w:cs="SimSun"/>
          <w:sz w:val="31"/>
          <w:szCs w:val="31"/>
          <w:spacing w:val="-24"/>
        </w:rPr>
        <w:t>的体积还很大，和行星、卫星的距离还很近时，行星、卫星的温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度也是很高的，但因距离不同，温度也就不会相同。当恒星收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缩到远离这些行星和卫星之后，这些行星和卫星的温度才随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之降低。有些元素或原子需要很高温度才能聚变合成，是很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高温度时的产物；有些元素或原子需较高温度就能聚变合成，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就是较高温度时的产物。有些化合物需要高温才能化合，是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高温时的产物；有些化合物需要低温就能化合，就是低温时的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产物。所有元素或原子，因其特性不同，有各自不同的物质三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态的温度、压力数值。所有化合物，因其成分不同，</w:t>
      </w:r>
      <w:r>
        <w:rPr>
          <w:rFonts w:ascii="SimSun" w:hAnsi="SimSun" w:eastAsia="SimSun" w:cs="SimSun"/>
          <w:sz w:val="31"/>
          <w:szCs w:val="31"/>
          <w:spacing w:val="-14"/>
        </w:rPr>
        <w:t>有各自不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同的生成热和分解热数值。这些道理，都是科学家们提供的。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科学家们对各种物质的研究已经很透彻了，但对整个宇宙的 </w:t>
      </w:r>
      <w:r>
        <w:rPr>
          <w:rFonts w:ascii="SimSun" w:hAnsi="SimSun" w:eastAsia="SimSun" w:cs="SimSun"/>
          <w:sz w:val="31"/>
          <w:szCs w:val="31"/>
          <w:spacing w:val="-2"/>
        </w:rPr>
        <w:t>研究似乎并不怎么透彻。大爆炸宇宙论是最有影响的宇宙生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成说，但它不能说明宇宙究竟是怎样生成的</w:t>
      </w:r>
      <w:r>
        <w:rPr>
          <w:rFonts w:ascii="SimSun" w:hAnsi="SimSun" w:eastAsia="SimSun" w:cs="SimSun"/>
          <w:sz w:val="31"/>
          <w:szCs w:val="31"/>
          <w:spacing w:val="-14"/>
        </w:rPr>
        <w:t>；它的目的是要说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明宇宙间的恒星是怎样生成的，但起点是宇宙体系的不断膨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胀爆炸，这宇宙体系从何而来?它为何会不断膨胀爆炸?则 </w:t>
      </w:r>
      <w:r>
        <w:rPr>
          <w:rFonts w:ascii="SimSun" w:hAnsi="SimSun" w:eastAsia="SimSun" w:cs="SimSun"/>
          <w:sz w:val="31"/>
          <w:szCs w:val="31"/>
          <w:spacing w:val="-13"/>
        </w:rPr>
        <w:t>未作任何说明。因膨胀爆炸而形成恒星、恒</w:t>
      </w:r>
      <w:r>
        <w:rPr>
          <w:rFonts w:ascii="SimSun" w:hAnsi="SimSun" w:eastAsia="SimSun" w:cs="SimSun"/>
          <w:sz w:val="31"/>
          <w:szCs w:val="31"/>
          <w:spacing w:val="-14"/>
        </w:rPr>
        <w:t>星团和恒星系，再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形成总星系。支持这种说法的科学家们，有的认为宇宙会不 </w:t>
      </w:r>
      <w:r>
        <w:rPr>
          <w:rFonts w:ascii="SimSun" w:hAnsi="SimSun" w:eastAsia="SimSun" w:cs="SimSun"/>
          <w:sz w:val="31"/>
          <w:szCs w:val="31"/>
          <w:spacing w:val="-8"/>
        </w:rPr>
        <w:t>断膨胀下去，最后瓦解消亡；有的认为宇宙会再次收缩还原，</w:t>
      </w:r>
    </w:p>
    <w:p>
      <w:pPr>
        <w:spacing w:line="272" w:lineRule="auto"/>
        <w:sectPr>
          <w:headerReference w:type="default" r:id="rId664"/>
          <w:pgSz w:w="11900" w:h="16840"/>
          <w:pgMar w:top="1980" w:right="1785" w:bottom="400" w:left="1785" w:header="15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60"/>
        <w:spacing w:before="316" w:line="272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5"/>
        </w:rPr>
        <w:t>又膨胀爆炸，开始又一次新生，如此周而复始，永不停息，永远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存在。究竟谁的看法正确，科学家也不敢断言</w:t>
      </w:r>
      <w:r>
        <w:rPr>
          <w:rFonts w:ascii="SimSun" w:hAnsi="SimSun" w:eastAsia="SimSun" w:cs="SimSun"/>
          <w:sz w:val="31"/>
          <w:szCs w:val="31"/>
          <w:spacing w:val="-3"/>
        </w:rPr>
        <w:t>。按照易学的 </w:t>
      </w:r>
      <w:r>
        <w:rPr>
          <w:rFonts w:ascii="SimSun" w:hAnsi="SimSun" w:eastAsia="SimSun" w:cs="SimSun"/>
          <w:sz w:val="31"/>
          <w:szCs w:val="31"/>
          <w:spacing w:val="-14"/>
        </w:rPr>
        <w:t>观点，有的东西永远是有，无的东西永远是无；宇宙有空间和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物质，空间和物质都是有，都会永远是有，永远存在；这是宇宙 </w:t>
      </w:r>
      <w:r>
        <w:rPr>
          <w:rFonts w:ascii="SimSun" w:hAnsi="SimSun" w:eastAsia="SimSun" w:cs="SimSun"/>
          <w:sz w:val="31"/>
          <w:szCs w:val="31"/>
          <w:spacing w:val="-14"/>
        </w:rPr>
        <w:t>的绝对性。宇宙的空间为虚为无，物质为实为有，空间之内有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物质，物质之内有空间，谓之有无互包互容互存；物质分至最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小，小到无法感知的程度，扩散开去，均匀分布，填满所有空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间，物质变成了无，空间也变成了无；物质的无是无法感知的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结果，不是真无；空间的无是理性认识的结果，也不是真无；实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际上是空间和物质都分散混合均匀分布了的结果，空间和物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质仍然是有，仍然存在，只不过存在的形式不同</w:t>
      </w:r>
      <w:r>
        <w:rPr>
          <w:rFonts w:ascii="SimSun" w:hAnsi="SimSun" w:eastAsia="SimSun" w:cs="SimSun"/>
          <w:sz w:val="31"/>
          <w:szCs w:val="31"/>
          <w:spacing w:val="-14"/>
        </w:rPr>
        <w:t>而已；这是感 </w:t>
      </w:r>
      <w:r>
        <w:rPr>
          <w:rFonts w:ascii="SimSun" w:hAnsi="SimSun" w:eastAsia="SimSun" w:cs="SimSun"/>
          <w:sz w:val="31"/>
          <w:szCs w:val="31"/>
          <w:spacing w:val="-3"/>
        </w:rPr>
        <w:t>知和认识的相对性。古代中国人用太极表示宇宙的空间和物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质的未分态，所以把最初的宇宙称为混沌，因而太极也是混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沌；用两仪表示宇宙的空间和物质的已分态，所以把宇宙的空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间和物质已分之后产生出来的所有相对事物，如天地、日月、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5"/>
          <w:w w:val="97"/>
        </w:rPr>
        <w:t>水火、风雷、山泽、虚实、有无、刚柔、明暗、黑白、男女、雌雄、上</w:t>
      </w:r>
      <w:r>
        <w:rPr>
          <w:rFonts w:ascii="SimSun" w:hAnsi="SimSun" w:eastAsia="SimSun" w:cs="SimSun"/>
          <w:sz w:val="31"/>
          <w:szCs w:val="31"/>
          <w:spacing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0"/>
          <w:w w:val="97"/>
        </w:rPr>
        <w:t>下、大小、长短、左右、冷暖、干湿、方圆、动静、聚散、生死等等，</w:t>
      </w:r>
      <w:r>
        <w:rPr>
          <w:rFonts w:ascii="SimSun" w:hAnsi="SimSun" w:eastAsia="SimSun" w:cs="SimSun"/>
          <w:sz w:val="31"/>
          <w:szCs w:val="31"/>
          <w:spacing w:val="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都看成两仪，统称为阴阳。四象是两仪的再分和具体化，八圭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或八卦是四象的再分和再具体化，不断的再分</w:t>
      </w:r>
      <w:r>
        <w:rPr>
          <w:rFonts w:ascii="SimSun" w:hAnsi="SimSun" w:eastAsia="SimSun" w:cs="SimSun"/>
          <w:sz w:val="31"/>
          <w:szCs w:val="31"/>
          <w:spacing w:val="-3"/>
        </w:rPr>
        <w:t>和不断的再具 </w:t>
      </w:r>
      <w:r>
        <w:rPr>
          <w:rFonts w:ascii="SimSun" w:hAnsi="SimSun" w:eastAsia="SimSun" w:cs="SimSun"/>
          <w:sz w:val="31"/>
          <w:szCs w:val="31"/>
          <w:spacing w:val="-3"/>
        </w:rPr>
        <w:t>体化，就表示着宇宙整体的不断再分和不断再具体化而形成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万事万物的过程；宇宙整体的不断再分和不断再</w:t>
      </w:r>
      <w:r>
        <w:rPr>
          <w:rFonts w:ascii="SimSun" w:hAnsi="SimSun" w:eastAsia="SimSun" w:cs="SimSun"/>
          <w:sz w:val="31"/>
          <w:szCs w:val="31"/>
          <w:spacing w:val="-14"/>
        </w:rPr>
        <w:t>具体化，就是 </w:t>
      </w:r>
      <w:r>
        <w:rPr>
          <w:rFonts w:ascii="SimSun" w:hAnsi="SimSun" w:eastAsia="SimSun" w:cs="SimSun"/>
          <w:sz w:val="31"/>
          <w:szCs w:val="31"/>
          <w:spacing w:val="-3"/>
        </w:rPr>
        <w:t>宇宙的空间系统和物质系统各个部分各种事物的不断聚合再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聚合，生成再生成，转化再转化；宇宙之内什么</w:t>
      </w:r>
      <w:r>
        <w:rPr>
          <w:rFonts w:ascii="SimSun" w:hAnsi="SimSun" w:eastAsia="SimSun" w:cs="SimSun"/>
          <w:sz w:val="31"/>
          <w:szCs w:val="31"/>
          <w:spacing w:val="-14"/>
        </w:rPr>
        <w:t>也没有的空间 </w:t>
      </w:r>
      <w:r>
        <w:rPr>
          <w:rFonts w:ascii="SimSun" w:hAnsi="SimSun" w:eastAsia="SimSun" w:cs="SimSun"/>
          <w:sz w:val="31"/>
          <w:szCs w:val="31"/>
          <w:spacing w:val="-13"/>
        </w:rPr>
        <w:t>越大越多，宇宙之内的物质占有的空间就越小越</w:t>
      </w:r>
      <w:r>
        <w:rPr>
          <w:rFonts w:ascii="SimSun" w:hAnsi="SimSun" w:eastAsia="SimSun" w:cs="SimSun"/>
          <w:sz w:val="31"/>
          <w:szCs w:val="31"/>
          <w:spacing w:val="-14"/>
        </w:rPr>
        <w:t>少，物质的密 </w:t>
      </w:r>
      <w:r>
        <w:rPr>
          <w:rFonts w:ascii="SimSun" w:hAnsi="SimSun" w:eastAsia="SimSun" w:cs="SimSun"/>
          <w:sz w:val="31"/>
          <w:szCs w:val="31"/>
          <w:spacing w:val="-14"/>
        </w:rPr>
        <w:t>度和质量就越大，体积就越小，物质内部的压力和温度就会加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大升高，或者发生聚变反应，放出能量，转化</w:t>
      </w:r>
      <w:r>
        <w:rPr>
          <w:rFonts w:ascii="SimSun" w:hAnsi="SimSun" w:eastAsia="SimSun" w:cs="SimSun"/>
          <w:sz w:val="31"/>
          <w:szCs w:val="31"/>
          <w:spacing w:val="-25"/>
        </w:rPr>
        <w:t>为另一种物质；如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果不能发生聚变反应，放出能量，转化为另一种物质，就会因</w:t>
      </w:r>
    </w:p>
    <w:p>
      <w:pPr>
        <w:spacing w:line="272" w:lineRule="auto"/>
        <w:sectPr>
          <w:headerReference w:type="default" r:id="rId665"/>
          <w:pgSz w:w="11900" w:h="16840"/>
          <w:pgMar w:top="1900" w:right="1785" w:bottom="400" w:left="1619" w:header="14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54" w:right="139"/>
        <w:spacing w:before="318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0"/>
        </w:rPr>
        <w:t>压力不断加大，温度不断升高，能量不断积累，体积不断膨胀，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到了表面张力承受不了时，就会爆炸。爆炸时，已经膨胀的物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质还要继续膨胀，内部积累的能量和继续膨胀产生的能量一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起爆发，就将自己的物质单位个体抛射出去，占有可以占有的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空间；占有空间的大小，取决于该物质的特性、质量、体积、密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度、能量等因素，不是可以无限射向远处，可以</w:t>
      </w:r>
      <w:r>
        <w:rPr>
          <w:rFonts w:ascii="SimSun" w:hAnsi="SimSun" w:eastAsia="SimSun" w:cs="SimSun"/>
          <w:sz w:val="31"/>
          <w:szCs w:val="31"/>
          <w:spacing w:val="-14"/>
        </w:rPr>
        <w:t>占有整个空间 </w:t>
      </w:r>
      <w:r>
        <w:rPr>
          <w:rFonts w:ascii="SimSun" w:hAnsi="SimSun" w:eastAsia="SimSun" w:cs="SimSun"/>
          <w:sz w:val="31"/>
          <w:szCs w:val="31"/>
          <w:spacing w:val="-14"/>
        </w:rPr>
        <w:t>的；因为整个空间之内不是只有一处有物质，各处都有物质和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物质的场，这些物质和物质的场，就会成为它无限射向远处的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阻力和影响因素；它自己的物质单位个体的引力场，也会成为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它无限射向远处的拉力和影响因素；当然，其他</w:t>
      </w:r>
      <w:r>
        <w:rPr>
          <w:rFonts w:ascii="SimSun" w:hAnsi="SimSun" w:eastAsia="SimSun" w:cs="SimSun"/>
          <w:sz w:val="31"/>
          <w:szCs w:val="31"/>
          <w:spacing w:val="-14"/>
        </w:rPr>
        <w:t>物质中的有些 </w:t>
      </w:r>
      <w:r>
        <w:rPr>
          <w:rFonts w:ascii="SimSun" w:hAnsi="SimSun" w:eastAsia="SimSun" w:cs="SimSun"/>
          <w:sz w:val="31"/>
          <w:szCs w:val="31"/>
          <w:spacing w:val="-2"/>
        </w:rPr>
        <w:t>物质有可能吸收它抛射出去的物质或能量，但</w:t>
      </w:r>
      <w:r>
        <w:rPr>
          <w:rFonts w:ascii="SimSun" w:hAnsi="SimSun" w:eastAsia="SimSun" w:cs="SimSun"/>
          <w:sz w:val="31"/>
          <w:szCs w:val="31"/>
          <w:spacing w:val="-3"/>
        </w:rPr>
        <w:t>也一定会有些 </w:t>
      </w:r>
      <w:r>
        <w:rPr>
          <w:rFonts w:ascii="SimSun" w:hAnsi="SimSun" w:eastAsia="SimSun" w:cs="SimSun"/>
          <w:sz w:val="31"/>
          <w:szCs w:val="31"/>
          <w:spacing w:val="-3"/>
        </w:rPr>
        <w:t>物质有可能排斥它抛射出去的物质或能量，因而抛射的距离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2"/>
        </w:rPr>
        <w:t>不会是相等的，</w:t>
      </w:r>
      <w:r>
        <w:rPr>
          <w:rFonts w:ascii="SimSun" w:hAnsi="SimSun" w:eastAsia="SimSun" w:cs="SimSun"/>
          <w:sz w:val="31"/>
          <w:szCs w:val="31"/>
          <w:spacing w:val="9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一定是有远有近的，这就要看它周围空间大小 </w:t>
      </w:r>
      <w:r>
        <w:rPr>
          <w:rFonts w:ascii="SimSun" w:hAnsi="SimSun" w:eastAsia="SimSun" w:cs="SimSun"/>
          <w:sz w:val="31"/>
          <w:szCs w:val="31"/>
          <w:spacing w:val="-3"/>
        </w:rPr>
        <w:t>和它与其他物质相距的远近以及性质了。因此，大爆炸宇宙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论，用来说明恒星和恒星系的生成和演化，也</w:t>
      </w:r>
      <w:r>
        <w:rPr>
          <w:rFonts w:ascii="SimSun" w:hAnsi="SimSun" w:eastAsia="SimSun" w:cs="SimSun"/>
          <w:sz w:val="31"/>
          <w:szCs w:val="31"/>
          <w:spacing w:val="-3"/>
        </w:rPr>
        <w:t>许是比较合理 </w:t>
      </w:r>
      <w:r>
        <w:rPr>
          <w:rFonts w:ascii="SimSun" w:hAnsi="SimSun" w:eastAsia="SimSun" w:cs="SimSun"/>
          <w:sz w:val="31"/>
          <w:szCs w:val="31"/>
          <w:spacing w:val="-14"/>
        </w:rPr>
        <w:t>的；但用来说明整个宇宙的生成演化，就不如太极阴阳系统论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合理了。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540"/>
        <w:spacing w:before="136" w:line="219" w:lineRule="auto"/>
        <w:outlineLvl w:val="6"/>
        <w:rPr>
          <w:rFonts w:ascii="SimSun" w:hAnsi="SimSun" w:eastAsia="SimSun" w:cs="SimSun"/>
          <w:sz w:val="42"/>
          <w:szCs w:val="42"/>
        </w:rPr>
      </w:pPr>
      <w:r>
        <w:rPr>
          <w:rFonts w:ascii="SimSun" w:hAnsi="SimSun" w:eastAsia="SimSun" w:cs="SimSun"/>
          <w:sz w:val="42"/>
          <w:szCs w:val="42"/>
          <w:b/>
          <w:bCs/>
          <w:spacing w:val="-27"/>
        </w:rPr>
        <w:t>二、按易学观点谈地球生成说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54" w:right="69" w:firstLine="679"/>
        <w:spacing w:before="101" w:line="26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3"/>
        </w:rPr>
        <w:t>目前，比较有影响的地球生成说是地球由太阳分出说。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1"/>
        </w:rPr>
        <w:t>但为什么会从太阳分出?是什么力量使它从太阳分出的?分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出之后是个什么样子?又是怎样演变成现在这个模样的?地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球上为什么有那样多种不同于太阳的组成元素的各种元素?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5"/>
        </w:rPr>
        <w:t>这些元素又是怎样生成的?生成之后又是怎样形成地壳、地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幔、地核的?地壳又是怎样形成海洋和陆地的?地壳上的水</w:t>
      </w:r>
    </w:p>
    <w:p>
      <w:pPr>
        <w:spacing w:line="260" w:lineRule="auto"/>
        <w:sectPr>
          <w:headerReference w:type="default" r:id="rId666"/>
          <w:pgSz w:w="11900" w:h="16840"/>
          <w:pgMar w:top="1900" w:right="1785" w:bottom="400" w:left="1785" w:header="150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00"/>
        <w:spacing w:before="322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8"/>
        </w:rPr>
        <w:t>圈、生物圈、大气圈又是怎样形成的?等等问题，虽然有过一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些说明，但说明的不够充分和合理，似乎有再作说明的必要，</w:t>
      </w:r>
    </w:p>
    <w:p>
      <w:pPr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7"/>
        </w:rPr>
        <w:t>故按易学观点再作如下说明：</w:t>
      </w:r>
    </w:p>
    <w:p>
      <w:pPr>
        <w:ind w:right="284" w:firstLine="759"/>
        <w:spacing w:before="90" w:line="26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在按易学观点谈宇宙生成说中，已经谈到宇宙是由空间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和物质构成的，空间和物质是自然而然的或自然生成的；空间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为自然之阴，物质为自然之阳，阴阳结合而成自然之宇宙。最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初的自然宇宙是在整个空间中弥漫着一种阴阳不平衡的放射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性元素超重氢，超重氢的衰变放射出来的射线和能量，成为物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质运动变化的第一推动力和第一原因。超重氢衰变为重氢，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再衰变为氢，氢原子由一个带阳电的质子、</w:t>
      </w:r>
      <w:r>
        <w:rPr>
          <w:rFonts w:ascii="SimSun" w:hAnsi="SimSun" w:eastAsia="SimSun" w:cs="SimSun"/>
          <w:sz w:val="31"/>
          <w:szCs w:val="31"/>
          <w:spacing w:val="7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一个带阴电的电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子、两个不带阴阳电的中子的超重氢衰变成质子、电子、中子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各一个的重氢，再衰变成只有一个质子、 一个电子、没有中子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的氢，宇宙中就同时存在尚未衰变的超重氢，已经衰变了的重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氢、再衰变了的氢，和衰变出来的中子。衰变的时间越长，超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重氢、重氢；氢的比例变化就越来越大，超重氢越来</w:t>
      </w:r>
      <w:r>
        <w:rPr>
          <w:rFonts w:ascii="SimSun" w:hAnsi="SimSun" w:eastAsia="SimSun" w:cs="SimSun"/>
          <w:sz w:val="31"/>
          <w:szCs w:val="31"/>
          <w:spacing w:val="-25"/>
        </w:rPr>
        <w:t>越少，重氢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越来越多，氢越来越多，中子也越来越多。现代科学家们的观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测证明，在宇宙中的恒星中，有由氢元素构成的恒星，也有由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中子构成的中子星；但由氢元素构成的恒星较多，由中子构成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的中子星较少。这大概是因为由氢元素构成的恒星，在进行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核聚变反应时，生成氦要用两个中子，生成锂要用三个中子，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生成碳要用六个中子，生成氧要用八个中子，生成氖要用十个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中子；总之，生成的元素质子、电子数越多，用的中子数就越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多，所以中子虽然很多，但被用了的也很多，且单独存在的中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子不稳定，寿命只有15.3分，以后就衰变为质子、电子和反中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微子了；故能够聚集成中子星的可能性很小，因而宇宙中的中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子星就很少了。</w:t>
      </w:r>
    </w:p>
    <w:p>
      <w:pPr>
        <w:ind w:left="639"/>
        <w:spacing w:before="289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当然，宇宙中的各种元素不一定全是在由氢元素构成的</w:t>
      </w:r>
    </w:p>
    <w:p>
      <w:pPr>
        <w:spacing w:line="219" w:lineRule="auto"/>
        <w:sectPr>
          <w:headerReference w:type="default" r:id="rId667"/>
          <w:pgSz w:w="11900" w:h="16840"/>
          <w:pgMar w:top="1960" w:right="1785" w:bottom="400" w:left="1670" w:header="159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2" w:lineRule="auto"/>
        <w:rPr/>
      </w:pPr>
      <w:r/>
    </w:p>
    <w:p>
      <w:pPr>
        <w:ind w:left="163" w:right="109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恒星进行核聚变反应中生成的，也许是在恒星核聚变反应周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围的高温区内再聚变成的。这是因为物质三态都有气化态，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有些物质的气化温度很高，气化之后仍有这种物质的基本特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性，只要温度下降到某一数值，它就变成这种物质的液化态，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温度再下降到某一数值，它就变成这种物质的固化态；三态的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变化也和压力相关，有些物质压力小温度低也能气</w:t>
      </w:r>
      <w:r>
        <w:rPr>
          <w:rFonts w:ascii="SimSun" w:hAnsi="SimSun" w:eastAsia="SimSun" w:cs="SimSun"/>
          <w:sz w:val="31"/>
          <w:szCs w:val="31"/>
          <w:spacing w:val="-14"/>
        </w:rPr>
        <w:t>化，有些物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质压力大温度低也能气化，有些物质温度高压力大也能固化，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有些物质温度高压力小也能固化；所以，在不高不低的常温中 </w:t>
      </w:r>
      <w:r>
        <w:rPr>
          <w:rFonts w:ascii="SimSun" w:hAnsi="SimSun" w:eastAsia="SimSun" w:cs="SimSun"/>
          <w:sz w:val="31"/>
          <w:szCs w:val="31"/>
          <w:spacing w:val="-2"/>
        </w:rPr>
        <w:t>和不大不小的常压中，既有气体物质存在，又有液体物质存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在，也有固体物质存在，而在超低温超高压</w:t>
      </w:r>
      <w:r>
        <w:rPr>
          <w:rFonts w:ascii="SimSun" w:hAnsi="SimSun" w:eastAsia="SimSun" w:cs="SimSun"/>
          <w:sz w:val="31"/>
          <w:szCs w:val="31"/>
          <w:spacing w:val="-14"/>
        </w:rPr>
        <w:t>中只有固体物质存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在，在超高温超低压中只有气体物质存在。温度有下限，即绝 </w:t>
      </w:r>
      <w:r>
        <w:rPr>
          <w:rFonts w:ascii="SimSun" w:hAnsi="SimSun" w:eastAsia="SimSun" w:cs="SimSun"/>
          <w:sz w:val="31"/>
          <w:szCs w:val="31"/>
          <w:spacing w:val="-2"/>
        </w:rPr>
        <w:t>对温度，也就是-273.15℃;有没有上限，现在还不知道。压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力有下限，即绝对真空，也就是压力表测得的相对压强为0再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6"/>
        </w:rPr>
        <w:t>减去大气压强1成为-1,以-1为0的绝对无压力；有没有 </w:t>
      </w:r>
      <w:r>
        <w:rPr>
          <w:rFonts w:ascii="SimSun" w:hAnsi="SimSun" w:eastAsia="SimSun" w:cs="SimSun"/>
          <w:sz w:val="31"/>
          <w:szCs w:val="31"/>
          <w:spacing w:val="-3"/>
        </w:rPr>
        <w:t>上限，现在也不知道。大概都是没有上限的。有科学家说太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阳内部离中心最近处，密度、数密度、温度和压力最高</w:t>
      </w:r>
      <w:r>
        <w:rPr>
          <w:rFonts w:ascii="SimSun" w:hAnsi="SimSun" w:eastAsia="SimSun" w:cs="SimSun"/>
          <w:sz w:val="31"/>
          <w:szCs w:val="31"/>
          <w:spacing w:val="-25"/>
        </w:rPr>
        <w:t>，密度约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为100克/厘米，数密度(单位体积中的粒子数)没有说。温度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7"/>
        </w:rPr>
        <w:t>约在15百万度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K, </w:t>
      </w:r>
      <w:r>
        <w:rPr>
          <w:rFonts w:ascii="SimSun" w:hAnsi="SimSun" w:eastAsia="SimSun" w:cs="SimSun"/>
          <w:sz w:val="31"/>
          <w:szCs w:val="31"/>
          <w:spacing w:val="7"/>
        </w:rPr>
        <w:t>压力大约是地球海平面空气压力的一</w:t>
      </w:r>
      <w:r>
        <w:rPr>
          <w:rFonts w:ascii="SimSun" w:hAnsi="SimSun" w:eastAsia="SimSun" w:cs="SimSun"/>
          <w:sz w:val="31"/>
          <w:szCs w:val="31"/>
          <w:spacing w:val="6"/>
        </w:rPr>
        <w:t>万亿 </w:t>
      </w:r>
      <w:r>
        <w:rPr>
          <w:rFonts w:ascii="SimSun" w:hAnsi="SimSun" w:eastAsia="SimSun" w:cs="SimSun"/>
          <w:sz w:val="31"/>
          <w:szCs w:val="31"/>
          <w:spacing w:val="-2"/>
        </w:rPr>
        <w:t>倍，核聚变反应就是在此处进行的。太阳不是恒星中质量最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大的，中心温度和压力就不会是最高的，肯定还有更高</w:t>
      </w:r>
      <w:r>
        <w:rPr>
          <w:rFonts w:ascii="SimSun" w:hAnsi="SimSun" w:eastAsia="SimSun" w:cs="SimSun"/>
          <w:sz w:val="31"/>
          <w:szCs w:val="31"/>
          <w:spacing w:val="-14"/>
        </w:rPr>
        <w:t>的温度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和压力。有的科学家说要制造一种可控制的氢聚变反应堆是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困难的，它需要的温度在几亿度以上，这应当是在没有高压的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条件下所需要的温度。科学家们预言可以制造这样的氢聚变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反应堆，说明人有可能制造几亿度的高温。人也有可能用爆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炸法制造瞬时高达几亿个大气压的高压，但持续的这种高压 </w:t>
      </w:r>
      <w:r>
        <w:rPr>
          <w:rFonts w:ascii="SimSun" w:hAnsi="SimSun" w:eastAsia="SimSun" w:cs="SimSun"/>
          <w:sz w:val="31"/>
          <w:szCs w:val="31"/>
          <w:spacing w:val="-2"/>
        </w:rPr>
        <w:t>是无法制造的，因为不可能有能承受这种高压的外壳。由此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可知温度和压力，大概是不会有上限的。那么,宇</w:t>
      </w:r>
      <w:r>
        <w:rPr>
          <w:rFonts w:ascii="SimSun" w:hAnsi="SimSun" w:eastAsia="SimSun" w:cs="SimSun"/>
          <w:sz w:val="31"/>
          <w:szCs w:val="31"/>
          <w:spacing w:val="-8"/>
        </w:rPr>
        <w:t>宙中的自然</w:t>
      </w:r>
    </w:p>
    <w:p>
      <w:pPr>
        <w:spacing w:line="271" w:lineRule="auto"/>
        <w:sectPr>
          <w:headerReference w:type="default" r:id="rId668"/>
          <w:pgSz w:w="12040" w:h="16940"/>
          <w:pgMar w:top="2029" w:right="1806" w:bottom="400" w:left="1806" w:header="164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7" w:lineRule="auto"/>
        <w:rPr/>
      </w:pPr>
      <w:r/>
    </w:p>
    <w:p>
      <w:pPr>
        <w:ind w:right="259"/>
        <w:spacing w:before="101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高温和自然高压没有上限，也就是可以相信的了。在没有上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限的高温高压下，任何物质都有发生核聚变的可</w:t>
      </w:r>
      <w:r>
        <w:rPr>
          <w:rFonts w:ascii="SimSun" w:hAnsi="SimSun" w:eastAsia="SimSun" w:cs="SimSun"/>
          <w:sz w:val="31"/>
          <w:szCs w:val="31"/>
          <w:spacing w:val="-14"/>
        </w:rPr>
        <w:t>能，各种元素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或原子就可能在漫长的广阔的核聚变中生成。生成之后，就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在旋转中被离心力分离出来，分布于恒星的周</w:t>
      </w:r>
      <w:r>
        <w:rPr>
          <w:rFonts w:ascii="SimSun" w:hAnsi="SimSun" w:eastAsia="SimSun" w:cs="SimSun"/>
          <w:sz w:val="31"/>
          <w:szCs w:val="31"/>
          <w:spacing w:val="-14"/>
        </w:rPr>
        <w:t>围，形成不同距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离的环状带，随之旋转。这时被分离出来的各种元素或原子，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和恒星的距离还很近，自身的温度和恒星散射的温度都很高，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0"/>
        </w:rPr>
        <w:t>有可能还都是高温气体。当恒星的核聚变反应长期进行下 </w:t>
      </w:r>
      <w:r>
        <w:rPr>
          <w:rFonts w:ascii="SimSun" w:hAnsi="SimSun" w:eastAsia="SimSun" w:cs="SimSun"/>
          <w:sz w:val="31"/>
          <w:szCs w:val="31"/>
          <w:spacing w:val="-24"/>
        </w:rPr>
        <w:t>去，恒星逐渐收缩，以至远离环状带，环状带的温度降低，环状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带上的元素或原子自身的温度也散发降低，有的开</w:t>
      </w:r>
      <w:r>
        <w:rPr>
          <w:rFonts w:ascii="SimSun" w:hAnsi="SimSun" w:eastAsia="SimSun" w:cs="SimSun"/>
          <w:sz w:val="31"/>
          <w:szCs w:val="31"/>
          <w:spacing w:val="-14"/>
        </w:rPr>
        <w:t>始液化，有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的还是气体；再降低，有的液体开始固化，有的还是液体；原来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还是气体的，有的又开始液化，有的仍然是气体；降到常温，有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些元素或原子仍是气体，有些元素或原子仍是液体，有些元素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或原子已成固体，或已早成固体。</w:t>
      </w:r>
    </w:p>
    <w:p>
      <w:pPr>
        <w:ind w:right="304" w:firstLine="719"/>
        <w:spacing w:before="190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行星的形成，当是在环状带上开始有液体和固体之时，那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时的固体也是有两三千度高温的固体；这样的固体，质量</w:t>
      </w:r>
      <w:r>
        <w:rPr>
          <w:rFonts w:ascii="SimSun" w:hAnsi="SimSun" w:eastAsia="SimSun" w:cs="SimSun"/>
          <w:sz w:val="31"/>
          <w:szCs w:val="31"/>
          <w:spacing w:val="-14"/>
        </w:rPr>
        <w:t>和密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度大。物以类聚，在这种固体物质的重力和引</w:t>
      </w:r>
      <w:r>
        <w:rPr>
          <w:rFonts w:ascii="SimSun" w:hAnsi="SimSun" w:eastAsia="SimSun" w:cs="SimSun"/>
          <w:sz w:val="31"/>
          <w:szCs w:val="31"/>
          <w:spacing w:val="-14"/>
        </w:rPr>
        <w:t>力的作用下，就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形成行星的核心，在旋转运动中逐渐将环状带上的高温固体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物质聚集为球形，以后又逐渐固化的固体也不断聚</w:t>
      </w:r>
      <w:r>
        <w:rPr>
          <w:rFonts w:ascii="SimSun" w:hAnsi="SimSun" w:eastAsia="SimSun" w:cs="SimSun"/>
          <w:sz w:val="31"/>
          <w:szCs w:val="31"/>
          <w:spacing w:val="-14"/>
        </w:rPr>
        <w:t>集上去，行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星就形成了。地球这个行星，就是这样形成或生成的。在环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状带温度降至两三千度时，</w:t>
      </w:r>
      <w:r>
        <w:rPr>
          <w:rFonts w:ascii="SimSun" w:hAnsi="SimSun" w:eastAsia="SimSun" w:cs="SimSun"/>
          <w:sz w:val="31"/>
          <w:szCs w:val="31"/>
          <w:spacing w:val="8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一些固化温度很高、质量较大，已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经接近固体的重金属元素或原子首先聚集成地内核；</w:t>
      </w:r>
      <w:r>
        <w:rPr>
          <w:rFonts w:ascii="SimSun" w:hAnsi="SimSun" w:eastAsia="SimSun" w:cs="SimSun"/>
          <w:sz w:val="31"/>
          <w:szCs w:val="31"/>
          <w:spacing w:val="8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一些固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化温度较高、质量较小，仍然还是液体的次重</w:t>
      </w:r>
      <w:r>
        <w:rPr>
          <w:rFonts w:ascii="SimSun" w:hAnsi="SimSun" w:eastAsia="SimSun" w:cs="SimSun"/>
          <w:sz w:val="31"/>
          <w:szCs w:val="31"/>
          <w:spacing w:val="-14"/>
        </w:rPr>
        <w:t>金属元素或原子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在地内核周围聚集成地外核；这时，其他元素或原子还是气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体，在气体的运动混合和高温作用下，逐渐</w:t>
      </w:r>
      <w:r>
        <w:rPr>
          <w:rFonts w:ascii="SimSun" w:hAnsi="SimSun" w:eastAsia="SimSun" w:cs="SimSun"/>
          <w:sz w:val="31"/>
          <w:szCs w:val="31"/>
          <w:spacing w:val="-14"/>
        </w:rPr>
        <w:t>生成一些只有在高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温条件下才能生成的化合物。在环状带温度降至2000°以下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时，原是液体的元素或原子又接近固体，在地外</w:t>
      </w:r>
      <w:r>
        <w:rPr>
          <w:rFonts w:ascii="SimSun" w:hAnsi="SimSun" w:eastAsia="SimSun" w:cs="SimSun"/>
          <w:sz w:val="31"/>
          <w:szCs w:val="31"/>
          <w:spacing w:val="-14"/>
        </w:rPr>
        <w:t>核周围聚集成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地幔；原是气体的元素或原子和化合物又成了液体，逐渐聚集</w:t>
      </w:r>
    </w:p>
    <w:p>
      <w:pPr>
        <w:spacing w:line="270" w:lineRule="auto"/>
        <w:sectPr>
          <w:headerReference w:type="default" r:id="rId669"/>
          <w:pgSz w:w="11900" w:h="16840"/>
          <w:pgMar w:top="2179" w:right="1785" w:bottom="400" w:left="1700" w:header="17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27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0" w:id="107"/>
      <w:bookmarkEnd w:id="107"/>
      <w:r>
        <w:rPr>
          <w:rFonts w:ascii="SimSun" w:hAnsi="SimSun" w:eastAsia="SimSun" w:cs="SimSun"/>
          <w:sz w:val="31"/>
          <w:szCs w:val="31"/>
          <w:spacing w:val="-13"/>
        </w:rPr>
        <w:t>在地幔周围形成地壳，并在流动混合和较低</w:t>
      </w:r>
      <w:r>
        <w:rPr>
          <w:rFonts w:ascii="SimSun" w:hAnsi="SimSun" w:eastAsia="SimSun" w:cs="SimSun"/>
          <w:sz w:val="31"/>
          <w:szCs w:val="31"/>
          <w:spacing w:val="-14"/>
        </w:rPr>
        <w:t>温度作用下，逐渐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生成能在较低温度条件下也能生成的化合物；这时</w:t>
      </w:r>
      <w:r>
        <w:rPr>
          <w:rFonts w:ascii="SimSun" w:hAnsi="SimSun" w:eastAsia="SimSun" w:cs="SimSun"/>
          <w:sz w:val="31"/>
          <w:szCs w:val="31"/>
          <w:spacing w:val="-14"/>
        </w:rPr>
        <w:t>，还有一些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元素或原子是气体，在气体的运动混合和较低温度的作用下，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逐渐生成一些在较低温度条件下也能生成的化合物。到了这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个时候，地球就基本形成了；地壳部分虽然是液体，但它</w:t>
      </w:r>
      <w:r>
        <w:rPr>
          <w:rFonts w:ascii="SimSun" w:hAnsi="SimSun" w:eastAsia="SimSun" w:cs="SimSun"/>
          <w:sz w:val="31"/>
          <w:szCs w:val="31"/>
          <w:spacing w:val="-14"/>
        </w:rPr>
        <w:t>是密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度较大、粘度较高的液体；地幔部分则是密度更大，粘度更高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的液体；地核部分则是密度很大、粘度很高、接</w:t>
      </w:r>
      <w:r>
        <w:rPr>
          <w:rFonts w:ascii="SimSun" w:hAnsi="SimSun" w:eastAsia="SimSun" w:cs="SimSun"/>
          <w:sz w:val="31"/>
          <w:szCs w:val="31"/>
          <w:spacing w:val="-21"/>
        </w:rPr>
        <w:t>近固体的液体，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或叫固融体。这时的地球，从地壳到地核的温度都很高，地壳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表面温度在千度以上，内部温度随着深度增加，地外核在 </w:t>
      </w:r>
      <w:r>
        <w:rPr>
          <w:rFonts w:ascii="SimSun" w:hAnsi="SimSun" w:eastAsia="SimSun" w:cs="SimSun"/>
          <w:sz w:val="31"/>
          <w:szCs w:val="31"/>
          <w:spacing w:val="-20"/>
        </w:rPr>
        <w:t>3000°左右，地内核在4000°左右，地心不超过5000°。由此可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知这时的地球，就像一个烧得通红即将熔化的玻璃球在轨道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上旋转运行，地球表面光滑平整，如同在空气中的水珠一样；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其运行轨道就是环状带的中心线。从最初混沌宇宙到形成恒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星，再形成这样的行星地球，不知经历了多少亿年。环状带的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温度再降低，地球表面开始凝为固体，而且逐渐往深处凝固，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但深至三十多公里处，就不再凝固了，因地球更深处的物质质 </w:t>
      </w:r>
      <w:r>
        <w:rPr>
          <w:rFonts w:ascii="SimSun" w:hAnsi="SimSun" w:eastAsia="SimSun" w:cs="SimSun"/>
          <w:sz w:val="31"/>
          <w:szCs w:val="31"/>
          <w:spacing w:val="-20"/>
        </w:rPr>
        <w:t>量大、密度高，压力也大，温度也高，会不断向外传送热能量，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在此深度达到了热平衡，所以不再往深处凝固了。与此同时，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原是气体的氢二氧一的化合物水，就凝固成</w:t>
      </w:r>
      <w:r>
        <w:rPr>
          <w:rFonts w:ascii="SimSun" w:hAnsi="SimSun" w:eastAsia="SimSun" w:cs="SimSun"/>
          <w:sz w:val="31"/>
          <w:szCs w:val="31"/>
          <w:spacing w:val="-14"/>
        </w:rPr>
        <w:t>液体，降落在地球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的表面上，整个地球就被厚度约为四公里的水圈包围。水能 </w:t>
      </w:r>
      <w:r>
        <w:rPr>
          <w:rFonts w:ascii="SimSun" w:hAnsi="SimSun" w:eastAsia="SimSun" w:cs="SimSun"/>
          <w:sz w:val="31"/>
          <w:szCs w:val="31"/>
          <w:spacing w:val="-7"/>
        </w:rPr>
        <w:t>降落在地球表面，说明地球表面温度已降至100℃</w:t>
      </w:r>
      <w:r>
        <w:rPr>
          <w:rFonts w:ascii="SimSun" w:hAnsi="SimSun" w:eastAsia="SimSun" w:cs="SimSun"/>
          <w:sz w:val="31"/>
          <w:szCs w:val="31"/>
          <w:spacing w:val="-8"/>
        </w:rPr>
        <w:t>以下，但要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降至现在的温度，还要有个相当长的过程。由于地球表面温 </w:t>
      </w:r>
      <w:r>
        <w:rPr>
          <w:rFonts w:ascii="SimSun" w:hAnsi="SimSun" w:eastAsia="SimSun" w:cs="SimSun"/>
          <w:sz w:val="31"/>
          <w:szCs w:val="31"/>
          <w:spacing w:val="-2"/>
        </w:rPr>
        <w:t>度那时比现在高，水和其它可以在这种温度液化的元素或原 </w:t>
      </w:r>
      <w:r>
        <w:rPr>
          <w:rFonts w:ascii="SimSun" w:hAnsi="SimSun" w:eastAsia="SimSun" w:cs="SimSun"/>
          <w:sz w:val="31"/>
          <w:szCs w:val="31"/>
          <w:spacing w:val="-13"/>
        </w:rPr>
        <w:t>子及化合物，都会变成液体一起降落在地球表面上</w:t>
      </w:r>
      <w:r>
        <w:rPr>
          <w:rFonts w:ascii="SimSun" w:hAnsi="SimSun" w:eastAsia="SimSun" w:cs="SimSun"/>
          <w:sz w:val="31"/>
          <w:szCs w:val="31"/>
          <w:spacing w:val="-14"/>
        </w:rPr>
        <w:t>，不过因为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地球表面温度高加上太阳发射的能量和温度也比现在高，所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以会很快蒸发气化再回到空中去，温度散发尽了又液化再落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到地上来。在此阶段，水圈对地球表面物质的水解作用比现</w:t>
      </w:r>
    </w:p>
    <w:p>
      <w:pPr>
        <w:spacing w:line="272" w:lineRule="auto"/>
        <w:sectPr>
          <w:headerReference w:type="default" r:id="rId670"/>
          <w:pgSz w:w="11900" w:h="16840"/>
          <w:pgMar w:top="2160" w:right="1785" w:bottom="400" w:left="1680" w:header="176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1" w:lineRule="auto"/>
        <w:rPr/>
      </w:pPr>
      <w:r/>
    </w:p>
    <w:p>
      <w:pPr>
        <w:ind w:right="279"/>
        <w:spacing w:before="100" w:line="264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6"/>
        </w:rPr>
        <w:t>在快，对空中气体的运动混合、化合、液化、降落地上的促进作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用也比现在大，而水圈本身就成为各种物质元素或原子及化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合物互相混合和再化合的场所，现在的水圈或海洋也仍有这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种作用，所以有人说海洋是地球上最大的天然化</w:t>
      </w:r>
      <w:r>
        <w:rPr>
          <w:rFonts w:ascii="SimSun" w:hAnsi="SimSun" w:eastAsia="SimSun" w:cs="SimSun"/>
          <w:sz w:val="31"/>
          <w:szCs w:val="31"/>
          <w:spacing w:val="2"/>
        </w:rPr>
        <w:t>学实验室。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这样说很合实际情况，因为许多化合物、无机化合物、有机化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合物、低分子化合物、高分子化合物，都是那时在水圈中逐渐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合成的。到了地球表面的温度降至现在的温度，太阳发射的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能量和温度也和现在一样时，水圈的温度和现在一样了，就能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逐渐在水中形成氨基酸、蛋白质等可以产生细胞和生命的物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质来。但那也是一个很长的过程，至少也得几百万年的时间。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关于生命的起源问题，留到下面去谈。这里还是谈有关地球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生成说的问题。</w:t>
      </w:r>
    </w:p>
    <w:p>
      <w:pPr>
        <w:ind w:right="279" w:firstLine="699"/>
        <w:spacing w:before="182" w:line="27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2"/>
        </w:rPr>
        <w:t>地球表面和水圈的温度降到现在的温度之后</w:t>
      </w:r>
      <w:r>
        <w:rPr>
          <w:rFonts w:ascii="SimSun" w:hAnsi="SimSun" w:eastAsia="SimSun" w:cs="SimSun"/>
          <w:sz w:val="31"/>
          <w:szCs w:val="31"/>
          <w:spacing w:val="-3"/>
        </w:rPr>
        <w:t>，在高温时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形成的平均厚度约35公里的地壳，上层质量较轻，凝固成花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岗岩；下层质量较重，凝固成玄武岩；花岗岩和玄武岩的主要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成分是二氧化硅和铝、钙、铁、钠、钾、镁等及其它微</w:t>
      </w:r>
      <w:r>
        <w:rPr>
          <w:rFonts w:ascii="SimSun" w:hAnsi="SimSun" w:eastAsia="SimSun" w:cs="SimSun"/>
          <w:sz w:val="31"/>
          <w:szCs w:val="31"/>
          <w:spacing w:val="-36"/>
        </w:rPr>
        <w:t>量元素；这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些成分在地球各部分的上层花岗岩中和下层玄</w:t>
      </w:r>
      <w:r>
        <w:rPr>
          <w:rFonts w:ascii="SimSun" w:hAnsi="SimSun" w:eastAsia="SimSun" w:cs="SimSun"/>
          <w:sz w:val="31"/>
          <w:szCs w:val="31"/>
          <w:spacing w:val="-3"/>
        </w:rPr>
        <w:t>武岩构成的地 </w:t>
      </w:r>
      <w:r>
        <w:rPr>
          <w:rFonts w:ascii="SimSun" w:hAnsi="SimSun" w:eastAsia="SimSun" w:cs="SimSun"/>
          <w:sz w:val="31"/>
          <w:szCs w:val="31"/>
          <w:spacing w:val="-3"/>
        </w:rPr>
        <w:t>壳中的分布不是均匀的；因而地壳各部分的强度和耐水解度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是不一样的，有些部分强度很大，不易水解，有些部分强度不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大，极易水解，原来光滑平整的地球表面，在水的作用下，有些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部分变凹变薄，不能承受内部的强大压力，就从此处开裂，喷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出和玄武岩成分相似的灼热岩浆，这就是最早的火山爆发；其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实那时无所谓火山，火山是爆发后才形成的，应叫爆发火山。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爆发火山之后，地球内部压力因排出了部分熔融岩浆和能量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而降低，强度和耐水解度高的凸起厚重部分，就会下沉。</w:t>
      </w:r>
      <w:r>
        <w:rPr>
          <w:rFonts w:ascii="SimSun" w:hAnsi="SimSun" w:eastAsia="SimSun" w:cs="SimSun"/>
          <w:sz w:val="31"/>
          <w:szCs w:val="31"/>
          <w:spacing w:val="-15"/>
        </w:rPr>
        <w:t>下沉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之后，下部又在和地幔相接处逐渐化为岩浆，混入地幔。如果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不是开洞式的爆发火山，而是开裂式的爆发火</w:t>
      </w:r>
      <w:r>
        <w:rPr>
          <w:rFonts w:ascii="SimSun" w:hAnsi="SimSun" w:eastAsia="SimSun" w:cs="SimSun"/>
          <w:sz w:val="31"/>
          <w:szCs w:val="31"/>
          <w:spacing w:val="-15"/>
        </w:rPr>
        <w:t>山，就会形成火</w:t>
      </w:r>
    </w:p>
    <w:p>
      <w:pPr>
        <w:spacing w:line="270" w:lineRule="auto"/>
        <w:sectPr>
          <w:headerReference w:type="default" r:id="rId671"/>
          <w:pgSz w:w="11900" w:h="16840"/>
          <w:pgMar w:top="2119" w:right="1785" w:bottom="400" w:left="1700" w:header="17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54" w:right="239"/>
        <w:spacing w:before="297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山带式的山脉，两个山脉之间的地壳板块，</w:t>
      </w:r>
      <w:r>
        <w:rPr>
          <w:rFonts w:ascii="SimSun" w:hAnsi="SimSun" w:eastAsia="SimSun" w:cs="SimSun"/>
          <w:sz w:val="31"/>
          <w:szCs w:val="31"/>
          <w:spacing w:val="-14"/>
        </w:rPr>
        <w:t>就会在下沉时从中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间的薄弱部分断裂，形成两个山脉之间的沟地或峡谷。这就 </w:t>
      </w:r>
      <w:r>
        <w:rPr>
          <w:rFonts w:ascii="SimSun" w:hAnsi="SimSun" w:eastAsia="SimSun" w:cs="SimSun"/>
          <w:sz w:val="31"/>
          <w:szCs w:val="31"/>
          <w:spacing w:val="-13"/>
        </w:rPr>
        <w:t>是最早的造山运动。山造多了，而且越造越</w:t>
      </w:r>
      <w:r>
        <w:rPr>
          <w:rFonts w:ascii="SimSun" w:hAnsi="SimSun" w:eastAsia="SimSun" w:cs="SimSun"/>
          <w:sz w:val="31"/>
          <w:szCs w:val="31"/>
          <w:spacing w:val="-14"/>
        </w:rPr>
        <w:t>高，原来厚重之处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就会越沉越低；不沉之处和高的山峰山脉，就会露出水面成为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陆地丘陵高山，下沉之处和沟地峡谷，就会留在水下成为海洋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海沟海岭，陆地上的沟地峡谷，就会成为江河湖泊。陆地上的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火山有最初爆发时留下的喷发通道，只要地球内部因某处的 </w:t>
      </w:r>
      <w:r>
        <w:rPr>
          <w:rFonts w:ascii="SimSun" w:hAnsi="SimSun" w:eastAsia="SimSun" w:cs="SimSun"/>
          <w:sz w:val="31"/>
          <w:szCs w:val="31"/>
          <w:spacing w:val="-8"/>
        </w:rPr>
        <w:t>地壳下沉而压力加大，就会再次喷发，使山峰山脉越来越高，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这部分地壳越来越厚重。海洋中的火山也有这种通道，也会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再次喷发，使水下的山峰山脉也越来越高，这部分水下</w:t>
      </w:r>
      <w:r>
        <w:rPr>
          <w:rFonts w:ascii="SimSun" w:hAnsi="SimSun" w:eastAsia="SimSun" w:cs="SimSun"/>
          <w:sz w:val="31"/>
          <w:szCs w:val="31"/>
          <w:spacing w:val="-14"/>
        </w:rPr>
        <w:t>地壳也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越来越厚重。厚重部分厚重到四周与之相接的部分不能支持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它的重量时，就会于相接处断裂下沉变成湖泊海洋。水下地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壳在和地幔相接处不断熔为岩浆，就会越来</w:t>
      </w:r>
      <w:r>
        <w:rPr>
          <w:rFonts w:ascii="SimSun" w:hAnsi="SimSun" w:eastAsia="SimSun" w:cs="SimSun"/>
          <w:sz w:val="31"/>
          <w:szCs w:val="31"/>
          <w:spacing w:val="-14"/>
        </w:rPr>
        <w:t>越轻薄；某处的断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裂下沉，就会使这部分断裂上升成为陆地丘陵高山。在亿万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年的过程中，地壳各处不断发生上升下沉、下沉上升的变化，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中国人叫做沧桑巨变。经过长期的多次的沧桑巨变，地球的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外貌就变成了现在的样子。地质学家们在陆地上的高山沉积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岩中，可以找到海洋生物的化石；也可以在海洋深处</w:t>
      </w:r>
      <w:r>
        <w:rPr>
          <w:rFonts w:ascii="SimSun" w:hAnsi="SimSun" w:eastAsia="SimSun" w:cs="SimSun"/>
          <w:sz w:val="31"/>
          <w:szCs w:val="31"/>
          <w:spacing w:val="-14"/>
        </w:rPr>
        <w:t>的沉积岩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中，能够找到大陆生物的化石；就是地壳有过许多次沧桑巨变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的有力证据。</w:t>
      </w:r>
    </w:p>
    <w:p>
      <w:pPr>
        <w:ind w:right="259" w:firstLine="814"/>
        <w:spacing w:before="27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关于地球表面的水陆分布问题，现在盛行的一种理论是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“大陆板块飘移说”。这种理论从现在大陆板块的边缘曲折线 </w:t>
      </w:r>
      <w:r>
        <w:rPr>
          <w:rFonts w:ascii="SimSun" w:hAnsi="SimSun" w:eastAsia="SimSun" w:cs="SimSun"/>
          <w:sz w:val="31"/>
          <w:szCs w:val="31"/>
          <w:spacing w:val="3"/>
        </w:rPr>
        <w:t>有可以拼合成一大整块的大致可能性出发，又找到了一些两 </w:t>
      </w:r>
      <w:r>
        <w:rPr>
          <w:rFonts w:ascii="SimSun" w:hAnsi="SimSun" w:eastAsia="SimSun" w:cs="SimSun"/>
          <w:sz w:val="31"/>
          <w:szCs w:val="31"/>
          <w:spacing w:val="-8"/>
        </w:rPr>
        <w:t>大陆板块之间的距离，有的在缓慢增加，有的在缓慢减少，就 </w:t>
      </w:r>
      <w:r>
        <w:rPr>
          <w:rFonts w:ascii="SimSun" w:hAnsi="SimSun" w:eastAsia="SimSun" w:cs="SimSun"/>
          <w:sz w:val="31"/>
          <w:szCs w:val="31"/>
          <w:spacing w:val="-8"/>
        </w:rPr>
        <w:t>设想地球表面最初只有一大整块陆地，叫做联合古陆；联合古 </w:t>
      </w:r>
      <w:r>
        <w:rPr>
          <w:rFonts w:ascii="SimSun" w:hAnsi="SimSun" w:eastAsia="SimSun" w:cs="SimSun"/>
          <w:sz w:val="31"/>
          <w:szCs w:val="31"/>
          <w:spacing w:val="-8"/>
        </w:rPr>
        <w:t>陆分裂飘移开来，越飘移越远，以至于分布到东西半球或南北 </w:t>
      </w:r>
      <w:r>
        <w:rPr>
          <w:rFonts w:ascii="SimSun" w:hAnsi="SimSun" w:eastAsia="SimSun" w:cs="SimSun"/>
          <w:sz w:val="31"/>
          <w:szCs w:val="31"/>
          <w:spacing w:val="-3"/>
        </w:rPr>
        <w:t>半球上去，成了现在的分布状况。这种说法，看似有理有据，</w:t>
      </w:r>
    </w:p>
    <w:p>
      <w:pPr>
        <w:spacing w:line="266" w:lineRule="auto"/>
        <w:sectPr>
          <w:headerReference w:type="default" r:id="rId672"/>
          <w:pgSz w:w="11900" w:h="16840"/>
          <w:pgMar w:top="2119" w:right="1785" w:bottom="400" w:left="1565" w:header="17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84"/>
        <w:spacing w:before="327" w:line="264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3"/>
        </w:rPr>
        <w:t>以至许多科学家也表示赞同。其实这是一种缺乏整体观念和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0"/>
        </w:rPr>
        <w:t>平衡观念的理论，不足信的。很难设想，地球作为一个整体，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这个整体又是那样大，体积约10,832亿立方公里，表面积约 </w:t>
      </w:r>
      <w:r>
        <w:rPr>
          <w:rFonts w:ascii="SimSun" w:hAnsi="SimSun" w:eastAsia="SimSun" w:cs="SimSun"/>
          <w:sz w:val="32"/>
          <w:szCs w:val="32"/>
          <w:spacing w:val="-12"/>
        </w:rPr>
        <w:t>5.11亿平方公里，最初只能在一边一大处鼓起一大块来成为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陆地；即使能如此，这一大块陆地也未必不继续加高和变厚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重，厚重到一定程度，超过了地球内压力，未必不下沉；它往下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沉，另一边的薄弱处未必不鼓起来成为另一块陆地。</w:t>
      </w:r>
      <w:r>
        <w:rPr>
          <w:rFonts w:ascii="SimSun" w:hAnsi="SimSun" w:eastAsia="SimSun" w:cs="SimSun"/>
          <w:sz w:val="32"/>
          <w:szCs w:val="32"/>
          <w:spacing w:val="-14"/>
        </w:rPr>
        <w:t>地球作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为球形整体，总是要维持内部压力的基本平衡的，薄弱部分的</w:t>
      </w:r>
      <w:r>
        <w:rPr>
          <w:rFonts w:ascii="SimSun" w:hAnsi="SimSun" w:eastAsia="SimSun" w:cs="SimSun"/>
          <w:sz w:val="32"/>
          <w:szCs w:val="32"/>
          <w:spacing w:val="10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上升必然导致厚重部分的下沉，厚重部分的下沉必然导致薄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4"/>
        </w:rPr>
        <w:t>弱部分的上升。地壳的各个部分，各种物质成分不会是一样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的，各种物质的抗张抗拉和抗水解能力，以及抗酸抗碱和抗腐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9"/>
        </w:rPr>
        <w:t>蚀能力都不一样，地球表面有了水圈和各种元素或原子之后，</w:t>
      </w:r>
      <w:r>
        <w:rPr>
          <w:rFonts w:ascii="SimSun" w:hAnsi="SimSun" w:eastAsia="SimSun" w:cs="SimSun"/>
          <w:sz w:val="32"/>
          <w:szCs w:val="32"/>
          <w:spacing w:val="1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就会产生各种无机化合物，有机化合物和酸与碱，每时每刻都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在对地壳进行分解腐蚀作用；这种作用，有</w:t>
      </w:r>
      <w:r>
        <w:rPr>
          <w:rFonts w:ascii="SimSun" w:hAnsi="SimSun" w:eastAsia="SimSun" w:cs="SimSun"/>
          <w:sz w:val="32"/>
          <w:szCs w:val="32"/>
          <w:spacing w:val="-30"/>
        </w:rPr>
        <w:t>的很快，有的很慢；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很慢的也经不起时间长。这就是地壳的某些部分不断变得轻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薄脆弱，不能承受地球内压而鼓起破裂，喷出岩浆的原因。如</w:t>
      </w:r>
      <w:r>
        <w:rPr>
          <w:rFonts w:ascii="SimSun" w:hAnsi="SimSun" w:eastAsia="SimSun" w:cs="SimSun"/>
          <w:sz w:val="32"/>
          <w:szCs w:val="32"/>
          <w:spacing w:val="9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4"/>
        </w:rPr>
        <w:t>果鼓起破裂喷出岩浆，岩浆凝固增加了这部分的厚度，露出了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5"/>
        </w:rPr>
        <w:t>水面，就是陆地，露不出水面，仍是海底，但已是较高较浅的海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3"/>
        </w:rPr>
        <w:t>底。目前有资料说最低最深的海底，地壳至地幔的厚度只有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6"/>
        </w:rPr>
        <w:t>5公里，而陆地上的最高山的山顶至地幔的厚度可达6</w:t>
      </w:r>
      <w:r>
        <w:rPr>
          <w:rFonts w:ascii="SimSun" w:hAnsi="SimSun" w:eastAsia="SimSun" w:cs="SimSun"/>
          <w:sz w:val="32"/>
          <w:szCs w:val="32"/>
          <w:spacing w:val="5"/>
        </w:rPr>
        <w:t>5公 </w:t>
      </w:r>
      <w:r>
        <w:rPr>
          <w:rFonts w:ascii="SimSun" w:hAnsi="SimSun" w:eastAsia="SimSun" w:cs="SimSun"/>
          <w:sz w:val="32"/>
          <w:szCs w:val="32"/>
          <w:spacing w:val="-13"/>
        </w:rPr>
        <w:t>里。这说法不知是否确实。目前知道的最深海底为海平面下</w:t>
      </w:r>
      <w:r>
        <w:rPr>
          <w:rFonts w:ascii="SimSun" w:hAnsi="SimSun" w:eastAsia="SimSun" w:cs="SimSun"/>
          <w:sz w:val="32"/>
          <w:szCs w:val="32"/>
          <w:spacing w:val="17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6"/>
        </w:rPr>
        <w:t>11公里，最深海底至地幔的地壳厚度如果只有5</w:t>
      </w:r>
      <w:r>
        <w:rPr>
          <w:rFonts w:ascii="SimSun" w:hAnsi="SimSun" w:eastAsia="SimSun" w:cs="SimSun"/>
          <w:sz w:val="32"/>
          <w:szCs w:val="32"/>
          <w:spacing w:val="-7"/>
        </w:rPr>
        <w:t>公里，海平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面至地幔的距离就只有16公里；目前知道的最高山顶</w:t>
      </w:r>
      <w:r>
        <w:rPr>
          <w:rFonts w:ascii="SimSun" w:hAnsi="SimSun" w:eastAsia="SimSun" w:cs="SimSun"/>
          <w:sz w:val="32"/>
          <w:szCs w:val="32"/>
          <w:spacing w:val="-13"/>
        </w:rPr>
        <w:t>为海平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6"/>
        </w:rPr>
        <w:t>面上8.8公里，加海平面下至地幔的距离16公里，也不超过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</w:rPr>
        <w:t>25公里；首先提出地壳厚度约60公里的是莫霍洛维奇。他 </w:t>
      </w:r>
      <w:r>
        <w:rPr>
          <w:rFonts w:ascii="SimSun" w:hAnsi="SimSun" w:eastAsia="SimSun" w:cs="SimSun"/>
          <w:sz w:val="32"/>
          <w:szCs w:val="32"/>
        </w:rPr>
        <w:t>是从地震波的纵波和横波在地表以下约60公里深度处传播 </w:t>
      </w:r>
      <w:r>
        <w:rPr>
          <w:rFonts w:ascii="SimSun" w:hAnsi="SimSun" w:eastAsia="SimSun" w:cs="SimSun"/>
          <w:sz w:val="32"/>
          <w:szCs w:val="32"/>
          <w:spacing w:val="-11"/>
        </w:rPr>
        <w:t>速度突然加快，断定该深度以下的物质和以</w:t>
      </w:r>
      <w:r>
        <w:rPr>
          <w:rFonts w:ascii="SimSun" w:hAnsi="SimSun" w:eastAsia="SimSun" w:cs="SimSun"/>
          <w:sz w:val="32"/>
          <w:szCs w:val="32"/>
          <w:spacing w:val="-12"/>
        </w:rPr>
        <w:t>上的物质肯定不</w:t>
      </w:r>
    </w:p>
    <w:p>
      <w:pPr>
        <w:spacing w:line="264" w:lineRule="auto"/>
        <w:sectPr>
          <w:headerReference w:type="default" r:id="rId673"/>
          <w:pgSz w:w="11900" w:h="16840"/>
          <w:pgMar w:top="2030" w:right="1785" w:bottom="400" w:left="1690" w:header="163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56" w:lineRule="auto"/>
        <w:rPr/>
      </w:pPr>
      <w:r/>
    </w:p>
    <w:p>
      <w:pPr>
        <w:ind w:right="24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4"/>
        </w:rPr>
        <w:t>一样，因而提出以下是地幔，以上是地壳。故科学界把地壳和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地幔的交界面叫“莫霍面”。地壳包括大陆</w:t>
      </w:r>
      <w:r>
        <w:rPr>
          <w:rFonts w:ascii="SimSun" w:hAnsi="SimSun" w:eastAsia="SimSun" w:cs="SimSun"/>
          <w:sz w:val="31"/>
          <w:szCs w:val="31"/>
          <w:spacing w:val="-15"/>
        </w:rPr>
        <w:t>最高山顶至大洋最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深海底直至莫霍面。说地壳在高山下可深达65公里，海底以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下则较薄，有的地区只有5公里，也是用爆破法</w:t>
      </w:r>
      <w:r>
        <w:rPr>
          <w:rFonts w:ascii="SimSun" w:hAnsi="SimSun" w:eastAsia="SimSun" w:cs="SimSun"/>
          <w:sz w:val="31"/>
          <w:szCs w:val="31"/>
          <w:spacing w:val="-9"/>
        </w:rPr>
        <w:t>进行地震探测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测得的。因此，今天的科学家们认为地壳表面至莫霍面的深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度大致为30公里，莫霍面的深度不一，在大洋底之下约为10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公里，在大陆高山下约为60公里；因此，莫霍面是一个有深有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浅的不连续面，也就是说地幔和地壳的交界</w:t>
      </w:r>
      <w:r>
        <w:rPr>
          <w:rFonts w:ascii="SimSun" w:hAnsi="SimSun" w:eastAsia="SimSun" w:cs="SimSun"/>
          <w:sz w:val="31"/>
          <w:szCs w:val="31"/>
          <w:spacing w:val="-15"/>
        </w:rPr>
        <w:t>面不是圆形，而是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有30多公里深浅之差的大致圆形。也就是说，地壳和水圈的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共同平均厚度约为30公里；最厚处是大陆高山下，约为60公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里；最薄处是海平面(包括水)下，约为21公里；从最薄处的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21公里加海平面上最高山海拔高度8.8公里，接近30公里，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就等于说大陆高山下的地壳比大洋海底下的地壳要多压进地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8"/>
        </w:rPr>
        <w:t>幔圈30公里。这30公里相当于地壳与水圈的平均厚度，事  </w:t>
      </w:r>
      <w:r>
        <w:rPr>
          <w:rFonts w:ascii="SimSun" w:hAnsi="SimSun" w:eastAsia="SimSun" w:cs="SimSun"/>
          <w:sz w:val="31"/>
          <w:szCs w:val="31"/>
          <w:spacing w:val="9"/>
        </w:rPr>
        <w:t>实上地壳与水圈的平均厚度30公里是按多压进地幔圈的30 </w:t>
      </w:r>
      <w:r>
        <w:rPr>
          <w:rFonts w:ascii="SimSun" w:hAnsi="SimSun" w:eastAsia="SimSun" w:cs="SimSun"/>
          <w:sz w:val="31"/>
          <w:szCs w:val="31"/>
          <w:spacing w:val="-3"/>
        </w:rPr>
        <w:t>公里为起点算的；如果按大洋海底下10公里起算至大陆山顶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上止，垂直距离只有40公里，平均厚度就只有2</w:t>
      </w:r>
      <w:r>
        <w:rPr>
          <w:rFonts w:ascii="SimSun" w:hAnsi="SimSun" w:eastAsia="SimSun" w:cs="SimSun"/>
          <w:sz w:val="31"/>
          <w:szCs w:val="31"/>
          <w:spacing w:val="-5"/>
        </w:rPr>
        <w:t>0公里；如再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9"/>
        </w:rPr>
        <w:t>把地球表面积陆地只占21%,海洋却占有71%,陆地上的高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山高原又不很多等因素考虑进去，平均厚度肯定不到20公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里，有可能15公里也不到。而现在公认的地壳厚度，不包括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水圈，只是岩石圈，各处不一，大陆地壳平均厚度为35公里，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5"/>
        </w:rPr>
        <w:t>褶皱山系地壳厚度可达70公里，海底地壳平均厚度为6公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里，全球地壳平均厚度为17公里。这说明科学家们用爆破法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进行的地震探测取得的数据和从自然地震取得的数据</w:t>
      </w:r>
      <w:r>
        <w:rPr>
          <w:rFonts w:ascii="SimSun" w:hAnsi="SimSun" w:eastAsia="SimSun" w:cs="SimSun"/>
          <w:sz w:val="31"/>
          <w:szCs w:val="31"/>
          <w:spacing w:val="-3"/>
        </w:rPr>
        <w:t>，以及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公认的数据，并不十分可靠。因为，如果这些数据可靠，对大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陆板块飘移说是不利的。试想：各个大陆板块之间有平均厚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6"/>
        </w:rPr>
        <w:t>度为6公里的岩石地壳板块支撑着连接着，怎么飘移得了</w:t>
      </w:r>
    </w:p>
    <w:p>
      <w:pPr>
        <w:spacing w:line="266" w:lineRule="auto"/>
        <w:sectPr>
          <w:headerReference w:type="default" r:id="rId674"/>
          <w:pgSz w:w="11900" w:h="16840"/>
          <w:pgMar w:top="2099" w:right="1785" w:bottom="400" w:left="1730" w:header="17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18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22"/>
        </w:rPr>
        <w:t>呢?如果这平均厚度为6公里岩石地壳板块和大陆褶皱山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系地壳的底部是在同一个平面上，各大陆板块不管哪一板块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借助什么天大的力量要飘移一下，还有可能把这6公里平均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厚度的海底岩石地壳板块挤得中间拱起来或者弯下去，或者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在和大陆板块相接处断裂错开挤压到大陆板块下面去。可是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这海底板块不是在大陆板块底部的平面上，而是在大陆板块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的上下之中，且以越接近大陆板块处就越厚的形式相</w:t>
      </w:r>
      <w:r>
        <w:rPr>
          <w:rFonts w:ascii="SimSun" w:hAnsi="SimSun" w:eastAsia="SimSun" w:cs="SimSun"/>
          <w:sz w:val="31"/>
          <w:szCs w:val="31"/>
          <w:spacing w:val="-14"/>
        </w:rPr>
        <w:t>连，后一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种可能就没有了，前一种可能庸或有之，但大陆板块</w:t>
      </w:r>
      <w:r>
        <w:rPr>
          <w:rFonts w:ascii="SimSun" w:hAnsi="SimSun" w:eastAsia="SimSun" w:cs="SimSun"/>
          <w:sz w:val="31"/>
          <w:szCs w:val="31"/>
          <w:spacing w:val="-14"/>
        </w:rPr>
        <w:t>的飘移究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竟是借助什么天大的力量的问题回答不了，也就不会有了。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地壳是地球表面都有的整体，它和鸡蛋壳一样，不</w:t>
      </w:r>
      <w:r>
        <w:rPr>
          <w:rFonts w:ascii="SimSun" w:hAnsi="SimSun" w:eastAsia="SimSun" w:cs="SimSun"/>
          <w:sz w:val="31"/>
          <w:szCs w:val="31"/>
          <w:spacing w:val="-14"/>
        </w:rPr>
        <w:t>过更圆一些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而已。鸡蛋壳在显微镜下观察也是高低不平，不过高低差距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可能不如地壳表面之比大，但总是有高有低的；如果把鸡蛋放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大到和地球一样大小，蛋壳上也有水圈的话，也会高处为陆地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低处为海洋的，不过陆地海洋不像地球上的陆地海洋那样集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中成几大块并约为三与七之比。鸡蛋壳即使破裂了，也不能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在鸡蛋上作飘移运动，即使施以外力也不能</w:t>
      </w:r>
      <w:r>
        <w:rPr>
          <w:rFonts w:ascii="SimSun" w:hAnsi="SimSun" w:eastAsia="SimSun" w:cs="SimSun"/>
          <w:sz w:val="31"/>
          <w:szCs w:val="31"/>
          <w:spacing w:val="-14"/>
        </w:rPr>
        <w:t>，因为鸡蛋表面都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有壳，破裂了也是互相支持着的。但鸡蛋壳在外力作用下破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裂内陷，内陷大了就会溢出蛋白来，是大家常见的事情。用同 </w:t>
      </w:r>
      <w:r>
        <w:rPr>
          <w:rFonts w:ascii="SimSun" w:hAnsi="SimSun" w:eastAsia="SimSun" w:cs="SimSun"/>
          <w:sz w:val="31"/>
          <w:szCs w:val="31"/>
          <w:spacing w:val="-1"/>
        </w:rPr>
        <w:t>样的道理去看地球和地壳，就可以知道地壳在地球上不能作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飘移运动，只能作上升下沉运动。上升运动是地壳的薄弱部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分承受不了地球的内部压力产生的，下沉运动是地壳的厚重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部分的重力超过了地球的内部压力产生的。地壳的薄弱部分 </w:t>
      </w:r>
      <w:r>
        <w:rPr>
          <w:rFonts w:ascii="SimSun" w:hAnsi="SimSun" w:eastAsia="SimSun" w:cs="SimSun"/>
          <w:sz w:val="31"/>
          <w:szCs w:val="31"/>
          <w:spacing w:val="-2"/>
        </w:rPr>
        <w:t>是水和水中化学物质长期分解腐蚀地壳物质的结果，地壳的 </w:t>
      </w:r>
      <w:r>
        <w:rPr>
          <w:rFonts w:ascii="SimSun" w:hAnsi="SimSun" w:eastAsia="SimSun" w:cs="SimSun"/>
          <w:sz w:val="31"/>
          <w:szCs w:val="31"/>
          <w:spacing w:val="-2"/>
        </w:rPr>
        <w:t>厚重部分是地壳这部分的物质有较高的抗分解抗腐蚀能力或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由薄弱部分的开裂开洞喷出岩浆形成火山和火山通道不断喷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出岩浆的结果。地球内部的压力称为内压力或内压，是地球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内部物质的质量和密度大温度高，分子处于半液半固的活动</w:t>
      </w:r>
    </w:p>
    <w:p>
      <w:pPr>
        <w:spacing w:line="266" w:lineRule="auto"/>
        <w:sectPr>
          <w:headerReference w:type="default" r:id="rId675"/>
          <w:pgSz w:w="11900" w:h="16840"/>
          <w:pgMar w:top="2099" w:right="1785" w:bottom="400" w:left="1780" w:header="16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07"/>
        <w:spacing w:before="320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状态并不断产生能量的结果。地壳厚重部分的重力是这部分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的物质质量和地球内部物质的活动状态产生的电磁引力相互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发生作用的的结果。地壳很少遇到外力的冲击，虽有少数陨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石从太空飞来冲击地壳，但因陨石本身不够大，进入地球的大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气圈后又摩擦生热燃烧掉许多，到达地壳时就小了，所以冲击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力不够大，至多只是把地壳冲击出一个大坑而已。这个</w:t>
      </w:r>
      <w:r>
        <w:rPr>
          <w:rFonts w:ascii="SimSun" w:hAnsi="SimSun" w:eastAsia="SimSun" w:cs="SimSun"/>
          <w:sz w:val="31"/>
          <w:szCs w:val="31"/>
          <w:spacing w:val="-4"/>
        </w:rPr>
        <w:t>大坑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相对于地壳表面积之大，就微乎其微了，受</w:t>
      </w:r>
      <w:r>
        <w:rPr>
          <w:rFonts w:ascii="SimSun" w:hAnsi="SimSun" w:eastAsia="SimSun" w:cs="SimSun"/>
          <w:sz w:val="31"/>
          <w:szCs w:val="31"/>
          <w:spacing w:val="-3"/>
        </w:rPr>
        <w:t>冲击的这部分地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壳，也就是轻微地颤动了一下而已。如果有相当于月球大小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的天体从太空飞来冲击地壳，地壳才有可能土崩瓦解，地球才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有可能爆炸。但这种情况是不会发生的，因为像月球那样大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小的天体，</w:t>
      </w:r>
      <w:r>
        <w:rPr>
          <w:rFonts w:ascii="SimSun" w:hAnsi="SimSun" w:eastAsia="SimSun" w:cs="SimSun"/>
          <w:sz w:val="31"/>
          <w:szCs w:val="31"/>
          <w:spacing w:val="3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一定有自己的运行轨道，如果没有</w:t>
      </w:r>
      <w:r>
        <w:rPr>
          <w:rFonts w:ascii="SimSun" w:hAnsi="SimSun" w:eastAsia="SimSun" w:cs="SimSun"/>
          <w:sz w:val="31"/>
          <w:szCs w:val="31"/>
          <w:spacing w:val="-11"/>
        </w:rPr>
        <w:t>自己的运行轨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道，它就不可能在环状带上聚集那样多的物质形成那样大的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天体。它已经形成那样大的天体，必有自己的轨道，既有自己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的轨道，就不会脱离自己的轨道来冲击地球。所以不必耽心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有朝一日会发生这种情况，因为宇宙从混沌状态的无序运动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演变成大有星系小有原子的有序运动之后，虽然其中还包含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着一些微小的无序运动，但总的大的有序运动已经支配着一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切，不会再回到混沌状态的完全无序运动了。就拿恒星不恒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来说，所谓不恒，</w:t>
      </w:r>
      <w:r>
        <w:rPr>
          <w:rFonts w:ascii="SimSun" w:hAnsi="SimSun" w:eastAsia="SimSun" w:cs="SimSun"/>
          <w:sz w:val="31"/>
          <w:szCs w:val="31"/>
          <w:spacing w:val="8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3"/>
        </w:rPr>
        <w:t>一是都在运动，二是不会永存。太阳在运动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在变化，太阳总会有完成全部核聚变，耗散尽</w:t>
      </w:r>
      <w:r>
        <w:rPr>
          <w:rFonts w:ascii="SimSun" w:hAnsi="SimSun" w:eastAsia="SimSun" w:cs="SimSun"/>
          <w:sz w:val="31"/>
          <w:szCs w:val="31"/>
          <w:spacing w:val="-15"/>
        </w:rPr>
        <w:t>所有能量的那一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5"/>
        </w:rPr>
        <w:t>天，到那时它就无光无热收缩成白矮星、黑洞，只吸收能量，不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放射能量，到能量吸收多了，改变了内部物质的特性，又膨胀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爆炸成为某种物质的超新星、新星。但这只</w:t>
      </w:r>
      <w:r>
        <w:rPr>
          <w:rFonts w:ascii="SimSun" w:hAnsi="SimSun" w:eastAsia="SimSun" w:cs="SimSun"/>
          <w:sz w:val="31"/>
          <w:szCs w:val="31"/>
          <w:spacing w:val="-3"/>
        </w:rPr>
        <w:t>是太阳的演化过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程，太阳消亡之时，其他恒星不会同时消亡</w:t>
      </w:r>
      <w:r>
        <w:rPr>
          <w:rFonts w:ascii="SimSun" w:hAnsi="SimSun" w:eastAsia="SimSun" w:cs="SimSun"/>
          <w:sz w:val="31"/>
          <w:szCs w:val="31"/>
          <w:spacing w:val="-15"/>
        </w:rPr>
        <w:t>，太阳系的行星有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可能随着太阳的消亡过程发生变化，或飞向太空被其他恒星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俘获，成为其他恒星的行星，或仍在已经消亡了的太阳的周围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轨道上运行，但已和太阳一样失去了原有的特性，也意味着行</w:t>
      </w:r>
    </w:p>
    <w:p>
      <w:pPr>
        <w:spacing w:line="266" w:lineRule="auto"/>
        <w:sectPr>
          <w:headerReference w:type="default" r:id="rId676"/>
          <w:pgSz w:w="11900" w:h="16840"/>
          <w:pgMar w:top="2170" w:right="1785" w:bottom="400" w:left="1700" w:header="178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44" w:right="304"/>
        <w:spacing w:before="335" w:line="248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3"/>
        </w:rPr>
        <w:t>星的消亡。但那是若干亿万年以后的事情，是没有必</w:t>
      </w:r>
      <w:r>
        <w:rPr>
          <w:rFonts w:ascii="SimHei" w:hAnsi="SimHei" w:eastAsia="SimHei" w:cs="SimHei"/>
          <w:sz w:val="31"/>
          <w:szCs w:val="31"/>
          <w:spacing w:val="-4"/>
        </w:rPr>
        <w:t>要耽心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2"/>
        </w:rPr>
        <w:t>的。</w:t>
      </w:r>
    </w:p>
    <w:p>
      <w:pPr>
        <w:ind w:left="44" w:right="152" w:firstLine="780"/>
        <w:spacing w:before="94" w:line="272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按照以上推论，大陆板块飘移说是不能成立的。但又如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何解释1823年英国地理学家爱德华·萨拜因爵士</w:t>
      </w:r>
      <w:r>
        <w:rPr>
          <w:rFonts w:ascii="SimSun" w:hAnsi="SimSun" w:eastAsia="SimSun" w:cs="SimSun"/>
          <w:sz w:val="31"/>
          <w:szCs w:val="31"/>
          <w:spacing w:val="-3"/>
        </w:rPr>
        <w:t>发现格兰陵 </w:t>
      </w:r>
      <w:r>
        <w:rPr>
          <w:rFonts w:ascii="SimSun" w:hAnsi="SimSun" w:eastAsia="SimSun" w:cs="SimSun"/>
          <w:sz w:val="31"/>
          <w:szCs w:val="31"/>
          <w:spacing w:val="-15"/>
        </w:rPr>
        <w:t>岛东海岸外的一个小岛，他绘制的地图上，显示了小岛</w:t>
      </w:r>
      <w:r>
        <w:rPr>
          <w:rFonts w:ascii="SimSun" w:hAnsi="SimSun" w:eastAsia="SimSun" w:cs="SimSun"/>
          <w:sz w:val="31"/>
          <w:szCs w:val="31"/>
          <w:spacing w:val="-16"/>
        </w:rPr>
        <w:t>和格兰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陵岛的相对距离，小岛被称为萨拜因岛。1869年地质学家重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新测量制图，发现和原位置不同，西移了400米。1910年测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量又西移了1公里。资料只提供了小岛和格兰陵岛的距离变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化，未提供小岛的海拔高度和面积是否有变化。如果小岛的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高度变低了面积变小了，说明距离的变化是小岛正在逐渐下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沉的结果。如果小岛的高度变高了面积变大了，说明距离的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变化是小岛正在逐渐上升的结果。只有小岛的高度和面积无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变化，才能说明距离的变化是小岛正在逐渐位移的结果。前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两种结果在地球上是常有的，后一种结果在地球上不常有，但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也会有，但只能在大范围内发生，如地震断裂带的两边有相对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的岛屿，地震断裂带正在活动，有地下岩浆不断</w:t>
      </w:r>
      <w:r>
        <w:rPr>
          <w:rFonts w:ascii="SimSun" w:hAnsi="SimSun" w:eastAsia="SimSun" w:cs="SimSun"/>
          <w:sz w:val="31"/>
          <w:szCs w:val="31"/>
          <w:spacing w:val="-15"/>
        </w:rPr>
        <w:t>挤出并在海底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凝固，海底地壳板块在和大陆板块相接处底面是同一平面，又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有过上升下沉运动留下的裂痕，就有可能断开被挤压到大陆 </w:t>
      </w:r>
      <w:r>
        <w:rPr>
          <w:rFonts w:ascii="SimSun" w:hAnsi="SimSun" w:eastAsia="SimSun" w:cs="SimSun"/>
          <w:sz w:val="31"/>
          <w:szCs w:val="31"/>
          <w:spacing w:val="-3"/>
        </w:rPr>
        <w:t>板块之下去，两个岛屿就会在地震断裂带的不断活动中因岩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浆的不断挤出凝固而分开，作单向的或双向的分离运动，使两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个岛屿的距离逐渐变远，使两个岛屿或一个岛屿和其相近的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大陆架上的岛屿和大陆逐渐变近。萨拜因岛在格兰陵岛东海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7"/>
        </w:rPr>
        <w:t>岸之外多远?不清楚。是大陆架上的岛屿还是深海中</w:t>
      </w:r>
      <w:r>
        <w:rPr>
          <w:rFonts w:ascii="SimSun" w:hAnsi="SimSun" w:eastAsia="SimSun" w:cs="SimSun"/>
          <w:sz w:val="31"/>
          <w:szCs w:val="31"/>
          <w:spacing w:val="16"/>
        </w:rPr>
        <w:t>的岛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屿?不清楚。说它西移了400米，又西移了1公里，按照中国 </w:t>
      </w:r>
      <w:r>
        <w:rPr>
          <w:rFonts w:ascii="SimSun" w:hAnsi="SimSun" w:eastAsia="SimSun" w:cs="SimSun"/>
          <w:sz w:val="31"/>
          <w:szCs w:val="31"/>
          <w:spacing w:val="-3"/>
        </w:rPr>
        <w:t>人的习惯理解，是在向格兰陵岛靠近。如果它是大陆架上的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较近岛屿，就是大陆架在逐渐上升。如果它是深海中的较远 </w:t>
      </w:r>
      <w:r>
        <w:rPr>
          <w:rFonts w:ascii="SimSun" w:hAnsi="SimSun" w:eastAsia="SimSun" w:cs="SimSun"/>
          <w:sz w:val="31"/>
          <w:szCs w:val="31"/>
          <w:spacing w:val="-14"/>
        </w:rPr>
        <w:t>岛屿，就是海底在上升或在位移。是不是位移，要看比它更远</w:t>
      </w:r>
    </w:p>
    <w:p>
      <w:pPr>
        <w:spacing w:line="272" w:lineRule="auto"/>
        <w:sectPr>
          <w:headerReference w:type="default" r:id="rId677"/>
          <w:pgSz w:w="11900" w:h="16840"/>
          <w:pgMar w:top="2099" w:right="1785" w:bottom="400" w:left="1785" w:header="171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16" w:right="339"/>
        <w:spacing w:before="323" w:line="268" w:lineRule="auto"/>
        <w:jc w:val="both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-4"/>
        </w:rPr>
        <w:t>的深海海底上有无地震断裂带正在活动分离。岛屿和岛屿之</w:t>
      </w:r>
      <w:r>
        <w:rPr>
          <w:rFonts w:ascii="SimHei" w:hAnsi="SimHei" w:eastAsia="SimHei" w:cs="SimHei"/>
          <w:sz w:val="31"/>
          <w:szCs w:val="31"/>
          <w:spacing w:val="16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间，岛屿和大陆之间，距离变近的因素是很多的，如果岛屿周</w:t>
      </w:r>
      <w:r>
        <w:rPr>
          <w:rFonts w:ascii="SimHei" w:hAnsi="SimHei" w:eastAsia="SimHei" w:cs="SimHei"/>
          <w:sz w:val="31"/>
          <w:szCs w:val="31"/>
          <w:spacing w:val="4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围的海滩很浅，距离大陆又很近，自己的水土流失会使海滩变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得更浅，海潮巨浪也能将大陆流失泥沙涌向岛屿的海滩使之</w:t>
      </w:r>
      <w:r>
        <w:rPr>
          <w:rFonts w:ascii="SimHei" w:hAnsi="SimHei" w:eastAsia="SimHei" w:cs="SimHei"/>
          <w:sz w:val="31"/>
          <w:szCs w:val="31"/>
          <w:spacing w:val="10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5"/>
        </w:rPr>
        <w:t>变得更浅，时间长了，海滩就会变成陆地，彼此的距离就会变</w:t>
      </w:r>
      <w:r>
        <w:rPr>
          <w:rFonts w:ascii="SimHei" w:hAnsi="SimHei" w:eastAsia="SimHei" w:cs="SimHei"/>
          <w:sz w:val="31"/>
          <w:szCs w:val="31"/>
          <w:spacing w:val="12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近。至于在多长时间内变近了多少，也是多种因素决定的，如</w:t>
      </w:r>
      <w:r>
        <w:rPr>
          <w:rFonts w:ascii="SimHei" w:hAnsi="SimHei" w:eastAsia="SimHei" w:cs="SimHei"/>
          <w:sz w:val="31"/>
          <w:szCs w:val="31"/>
          <w:spacing w:val="13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14"/>
        </w:rPr>
        <w:t>周围海滩的大小和深浅，海岛的大小和水土流失速度，附近海</w:t>
      </w:r>
      <w:r>
        <w:rPr>
          <w:rFonts w:ascii="SimHei" w:hAnsi="SimHei" w:eastAsia="SimHei" w:cs="SimHei"/>
          <w:sz w:val="31"/>
          <w:szCs w:val="31"/>
          <w:spacing w:val="5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3"/>
        </w:rPr>
        <w:t>水的清浊和将泥沙涌上浅滩的速度，以及有无大陆架的上升</w:t>
      </w:r>
      <w:r>
        <w:rPr>
          <w:rFonts w:ascii="SimHei" w:hAnsi="SimHei" w:eastAsia="SimHei" w:cs="SimHei"/>
          <w:sz w:val="31"/>
          <w:szCs w:val="31"/>
          <w:spacing w:val="7"/>
        </w:rPr>
        <w:t xml:space="preserve"> </w:t>
      </w:r>
      <w:r>
        <w:rPr>
          <w:rFonts w:ascii="SimHei" w:hAnsi="SimHei" w:eastAsia="SimHei" w:cs="SimHei"/>
          <w:sz w:val="31"/>
          <w:szCs w:val="31"/>
          <w:spacing w:val="-6"/>
        </w:rPr>
        <w:t>和上升速度等等。</w:t>
      </w:r>
    </w:p>
    <w:p>
      <w:pPr>
        <w:ind w:left="116" w:right="303" w:firstLine="649"/>
        <w:spacing w:before="64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大陆板块飘移说不成立，又如何解释南美洲东部大陆架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和非洲西部大陆架比两洲大陆更易拼合；两洲都有2</w:t>
      </w:r>
      <w:r>
        <w:rPr>
          <w:rFonts w:ascii="SimSun" w:hAnsi="SimSun" w:eastAsia="SimSun" w:cs="SimSun"/>
          <w:sz w:val="31"/>
          <w:szCs w:val="31"/>
          <w:spacing w:val="-4"/>
        </w:rPr>
        <w:t>0亿年岩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龄的岩层，也都有4.5-6.5亿年岩龄的岩层，印度大陆南端 </w:t>
      </w:r>
      <w:r>
        <w:rPr>
          <w:rFonts w:ascii="SimSun" w:hAnsi="SimSun" w:eastAsia="SimSun" w:cs="SimSun"/>
          <w:sz w:val="31"/>
          <w:szCs w:val="31"/>
          <w:spacing w:val="-13"/>
        </w:rPr>
        <w:t>有2.25-1亿年岩龄的岩层，南非、南美、福克兰群岛、澳大利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亚、南极洲上也发现有类似的岩层，如果不是整块的分离，就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不会有相同或相似岩龄的岩层；煤是植物在高温高压下形成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的，南极也发现了煤，表明南极洲是从南温带飘移到南极上去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的；在距南极520公里处发现一块六厘米长的生物化石，经鉴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4"/>
        </w:rPr>
        <w:t>定，它是生存于2亿年前的一种一米</w:t>
      </w:r>
      <w:r>
        <w:rPr>
          <w:rFonts w:ascii="SimHei" w:hAnsi="SimHei" w:eastAsia="SimHei" w:cs="SimHei"/>
          <w:sz w:val="31"/>
          <w:szCs w:val="31"/>
          <w:spacing w:val="4"/>
        </w:rPr>
        <w:t>长的两栖动物的</w:t>
      </w:r>
      <w:r>
        <w:rPr>
          <w:rFonts w:ascii="SimHei" w:hAnsi="SimHei" w:eastAsia="SimHei" w:cs="SimHei"/>
          <w:sz w:val="31"/>
          <w:szCs w:val="31"/>
          <w:spacing w:val="3"/>
        </w:rPr>
        <w:t>下颌骨</w:t>
      </w:r>
      <w:r>
        <w:rPr>
          <w:rFonts w:ascii="SimHei" w:hAnsi="SimHei" w:eastAsia="SimHei" w:cs="SimHei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的一部分，也表明南极洲是从南温带飘移到南极去的；各大陆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的山系也有原来相连后来才分离断开的迹象等等问题呢?好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解释得很，南美和非洲的大陆和大陆架有可以拼合</w:t>
      </w:r>
      <w:r>
        <w:rPr>
          <w:rFonts w:ascii="SimSun" w:hAnsi="SimSun" w:eastAsia="SimSun" w:cs="SimSun"/>
          <w:sz w:val="31"/>
          <w:szCs w:val="31"/>
          <w:spacing w:val="-3"/>
        </w:rPr>
        <w:t>为一的相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4"/>
        </w:rPr>
        <w:t>似边缘，但只是相似，不是完全吻合，可以是自然的巧</w:t>
      </w:r>
      <w:r>
        <w:rPr>
          <w:rFonts w:ascii="SimSun" w:hAnsi="SimSun" w:eastAsia="SimSun" w:cs="SimSun"/>
          <w:sz w:val="31"/>
          <w:szCs w:val="31"/>
          <w:spacing w:val="-25"/>
        </w:rPr>
        <w:t>合；不同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岩龄的岩层在各处都有，是地球各处都有最先凝固</w:t>
      </w:r>
      <w:r>
        <w:rPr>
          <w:rFonts w:ascii="SimSun" w:hAnsi="SimSun" w:eastAsia="SimSun" w:cs="SimSun"/>
          <w:sz w:val="31"/>
          <w:szCs w:val="31"/>
          <w:spacing w:val="-3"/>
        </w:rPr>
        <w:t>的岩层和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以后各个阶段喷射出来的岩浆凝固的岩层，都有最先成为陆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地的岩层和以后各阶段成为陆地的岩层；南极洲上</w:t>
      </w:r>
      <w:r>
        <w:rPr>
          <w:rFonts w:ascii="SimSun" w:hAnsi="SimSun" w:eastAsia="SimSun" w:cs="SimSun"/>
          <w:sz w:val="31"/>
          <w:szCs w:val="31"/>
          <w:spacing w:val="-3"/>
        </w:rPr>
        <w:t>也有煤和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生物化石，地球的两极自有地球以来并不固定在相对的</w:t>
      </w:r>
      <w:r>
        <w:rPr>
          <w:rFonts w:ascii="SimSun" w:hAnsi="SimSun" w:eastAsia="SimSun" w:cs="SimSun"/>
          <w:sz w:val="31"/>
          <w:szCs w:val="31"/>
          <w:spacing w:val="-3"/>
        </w:rPr>
        <w:t>两点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上，地球随太阳在银河系的银盘旋转臂上运行，地极轴</w:t>
      </w:r>
      <w:r>
        <w:rPr>
          <w:rFonts w:ascii="SimSun" w:hAnsi="SimSun" w:eastAsia="SimSun" w:cs="SimSun"/>
          <w:sz w:val="31"/>
          <w:szCs w:val="31"/>
          <w:spacing w:val="-15"/>
        </w:rPr>
        <w:t>线在不</w:t>
      </w:r>
    </w:p>
    <w:p>
      <w:pPr>
        <w:spacing w:line="271" w:lineRule="auto"/>
        <w:sectPr>
          <w:headerReference w:type="default" r:id="rId678"/>
          <w:pgSz w:w="12090" w:h="16970"/>
          <w:pgMar w:top="2250" w:right="1813" w:bottom="400" w:left="1813" w:header="188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8" w:lineRule="auto"/>
        <w:rPr/>
      </w:pPr>
      <w:r/>
    </w:p>
    <w:p>
      <w:pPr>
        <w:ind w:right="310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同位置的不同阶段，将受不同因素的影响而改变它的</w:t>
      </w:r>
      <w:r>
        <w:rPr>
          <w:rFonts w:ascii="SimSun" w:hAnsi="SimSun" w:eastAsia="SimSun" w:cs="SimSun"/>
          <w:sz w:val="31"/>
          <w:szCs w:val="31"/>
          <w:spacing w:val="-4"/>
        </w:rPr>
        <w:t>两极指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向和在地球上的两极点位，现在的南北极点在亿万年前有可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能是南北温带的位置，而今天的南北温带上的一些点有可能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是那时的南北极点。科学家们计算岩石的年</w:t>
      </w:r>
      <w:r>
        <w:rPr>
          <w:rFonts w:ascii="SimSun" w:hAnsi="SimSun" w:eastAsia="SimSun" w:cs="SimSun"/>
          <w:sz w:val="31"/>
          <w:szCs w:val="31"/>
          <w:spacing w:val="-3"/>
        </w:rPr>
        <w:t>龄，研究岩石中 </w:t>
      </w:r>
      <w:r>
        <w:rPr>
          <w:rFonts w:ascii="SimSun" w:hAnsi="SimSun" w:eastAsia="SimSun" w:cs="SimSun"/>
          <w:sz w:val="31"/>
          <w:szCs w:val="31"/>
          <w:spacing w:val="-2"/>
        </w:rPr>
        <w:t>矿物质的排列，就能知道这些岩石形成时的</w:t>
      </w:r>
      <w:r>
        <w:rPr>
          <w:rFonts w:ascii="SimSun" w:hAnsi="SimSun" w:eastAsia="SimSun" w:cs="SimSun"/>
          <w:sz w:val="31"/>
          <w:szCs w:val="31"/>
          <w:spacing w:val="-3"/>
        </w:rPr>
        <w:t>地磁极位置。他 </w:t>
      </w:r>
      <w:r>
        <w:rPr>
          <w:rFonts w:ascii="SimSun" w:hAnsi="SimSun" w:eastAsia="SimSun" w:cs="SimSun"/>
          <w:sz w:val="31"/>
          <w:szCs w:val="31"/>
          <w:spacing w:val="-8"/>
        </w:rPr>
        <w:t>们说，整个地质时期的两极位移。约在6亿年前，北磁</w:t>
      </w:r>
      <w:r>
        <w:rPr>
          <w:rFonts w:ascii="SimSun" w:hAnsi="SimSun" w:eastAsia="SimSun" w:cs="SimSun"/>
          <w:sz w:val="31"/>
          <w:szCs w:val="31"/>
          <w:spacing w:val="-9"/>
        </w:rPr>
        <w:t>极位于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今天的南太平洋；2亿年前，北磁极已迁至日本附近；1亿年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前，又移至苏联北部；今天，则位于正北1850公里处。他</w:t>
      </w:r>
      <w:r>
        <w:rPr>
          <w:rFonts w:ascii="SimSun" w:hAnsi="SimSun" w:eastAsia="SimSun" w:cs="SimSun"/>
          <w:sz w:val="31"/>
          <w:szCs w:val="31"/>
          <w:spacing w:val="-14"/>
        </w:rPr>
        <w:t>们还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说，古地磁表明在过去400万年间，至少发生过25次磁极倒 </w:t>
      </w:r>
      <w:r>
        <w:rPr>
          <w:rFonts w:ascii="SimSun" w:hAnsi="SimSun" w:eastAsia="SimSun" w:cs="SimSun"/>
          <w:sz w:val="31"/>
          <w:szCs w:val="31"/>
          <w:spacing w:val="-4"/>
        </w:rPr>
        <w:t>转现象；过去8000万年间，至少发生过200次磁极倒转现象。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发生这种现象时，北极成了南极，南极成了北极。据说最近一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9"/>
        </w:rPr>
        <w:t>次磁极倒转现象发生在70万年前。按400万年发生25次、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3"/>
        </w:rPr>
        <w:t>8000万年发生200次算，应是每隔1</w:t>
      </w:r>
      <w:r>
        <w:rPr>
          <w:rFonts w:ascii="SimSun" w:hAnsi="SimSun" w:eastAsia="SimSun" w:cs="SimSun"/>
          <w:sz w:val="31"/>
          <w:szCs w:val="31"/>
          <w:spacing w:val="12"/>
        </w:rPr>
        <w:t>6-20万年发生1次，最 </w:t>
      </w:r>
      <w:r>
        <w:rPr>
          <w:rFonts w:ascii="SimSun" w:hAnsi="SimSun" w:eastAsia="SimSun" w:cs="SimSun"/>
          <w:sz w:val="31"/>
          <w:szCs w:val="31"/>
          <w:spacing w:val="3"/>
        </w:rPr>
        <w:t>近1次是70万年前发生的，为什么这次以后至现在至少应再  </w:t>
      </w:r>
      <w:r>
        <w:rPr>
          <w:rFonts w:ascii="SimSun" w:hAnsi="SimSun" w:eastAsia="SimSun" w:cs="SimSun"/>
          <w:sz w:val="31"/>
          <w:szCs w:val="31"/>
          <w:spacing w:val="3"/>
        </w:rPr>
        <w:t>发生两次却不发生了?看来是弄错了。磁极颠倒不颠倒，不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关紧要，地球是两极都冷，赤道才热，对地球气候来说，颠倒了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也是差不多的。但地球磁极和极点的位移，却有使现在的南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北极在过去是南北温带的可能，这就不难解释南极洲上有煤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和生物化石了。大陆山系有原来相连后来才断开的痕迹，应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是地球最初的地壳在水圈和化学物质的作用下出现的断裂带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很长，断裂带各处的宽度不一样，凸起的程度</w:t>
      </w:r>
      <w:r>
        <w:rPr>
          <w:rFonts w:ascii="SimSun" w:hAnsi="SimSun" w:eastAsia="SimSun" w:cs="SimSun"/>
          <w:sz w:val="31"/>
          <w:szCs w:val="31"/>
          <w:spacing w:val="-14"/>
        </w:rPr>
        <w:t>不一样，喷射出 </w:t>
      </w:r>
      <w:r>
        <w:rPr>
          <w:rFonts w:ascii="SimSun" w:hAnsi="SimSun" w:eastAsia="SimSun" w:cs="SimSun"/>
          <w:sz w:val="31"/>
          <w:szCs w:val="31"/>
          <w:spacing w:val="-3"/>
        </w:rPr>
        <w:t>来的岩浆多少不一样所造成的。有些地方不能连续，是在造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成之后又经过若于次的厚重处断裂下沉，薄弱处断裂上升造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成的。但地球上的地壳绝不会只有一处有断裂带，只在一处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造成大陆、高山或山系，各处都有断裂带，而且有纵有横，有的 </w:t>
      </w:r>
      <w:r>
        <w:rPr>
          <w:rFonts w:ascii="SimSun" w:hAnsi="SimSun" w:eastAsia="SimSun" w:cs="SimSun"/>
          <w:sz w:val="31"/>
          <w:szCs w:val="31"/>
          <w:spacing w:val="-12"/>
        </w:rPr>
        <w:t>还是环形断裂带，环形断裂带中有可能原来是大陆</w:t>
      </w:r>
      <w:r>
        <w:rPr>
          <w:rFonts w:ascii="SimSun" w:hAnsi="SimSun" w:eastAsia="SimSun" w:cs="SimSun"/>
          <w:sz w:val="31"/>
          <w:szCs w:val="31"/>
          <w:spacing w:val="-13"/>
        </w:rPr>
        <w:t>，现在是海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洋，原来是海洋现在是大陆，甚至有可能互变过多次。现在已</w:t>
      </w:r>
    </w:p>
    <w:p>
      <w:pPr>
        <w:spacing w:line="266" w:lineRule="auto"/>
        <w:sectPr>
          <w:headerReference w:type="default" r:id="rId679"/>
          <w:pgSz w:w="11900" w:h="16840"/>
          <w:pgMar w:top="2179" w:right="1785" w:bottom="400" w:left="1670" w:header="1841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1" w:lineRule="auto"/>
        <w:rPr/>
      </w:pPr>
      <w:r/>
    </w:p>
    <w:p>
      <w:pPr>
        <w:ind w:left="137" w:right="152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知的大西洋中部海底的南北向纵断裂带，太平洋东北部海底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的东西向横断裂带，以及沿太平洋东部往南经南太平洋过澳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洲至印度洋中西部的环形断裂带，未必不能说明大西洋中部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原来有南北纵向的断裂带造成的大陆、高山或山系</w:t>
      </w:r>
      <w:r>
        <w:rPr>
          <w:rFonts w:ascii="SimSun" w:hAnsi="SimSun" w:eastAsia="SimSun" w:cs="SimSun"/>
          <w:sz w:val="31"/>
          <w:szCs w:val="31"/>
          <w:spacing w:val="-16"/>
        </w:rPr>
        <w:t>，只因越造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越厚重，又沿断裂带下沉，致使两边的板块倾斜上翘，中间成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了大西洋，两边成了南、北美洲大陆和欧、非洲大陆。也未必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不能说明太平洋和印度洋之间广大水域原来是大陆，只</w:t>
      </w:r>
      <w:r>
        <w:rPr>
          <w:rFonts w:ascii="SimSun" w:hAnsi="SimSun" w:eastAsia="SimSun" w:cs="SimSun"/>
          <w:sz w:val="31"/>
          <w:szCs w:val="31"/>
          <w:spacing w:val="-4"/>
        </w:rPr>
        <w:t>因过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于厚重，而从四周断裂下沉而变海洋的；太平洋和印度洋中的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众多岛屿及澳洲，未必不是原来大陆上的山峰、山系和</w:t>
      </w:r>
      <w:r>
        <w:rPr>
          <w:rFonts w:ascii="SimSun" w:hAnsi="SimSun" w:eastAsia="SimSun" w:cs="SimSun"/>
          <w:sz w:val="31"/>
          <w:szCs w:val="31"/>
          <w:spacing w:val="-10"/>
        </w:rPr>
        <w:t>高原；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太平洋中岛屿上的巨石头像，未必不是原来大陆上的远古人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类的杰作的遗存。海底是地壳现在的轻薄部分，那是因为它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原来厚重，断裂下沉，底部压入地幔又逐渐熔融成地幔岩浆的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缘故。因其薄弱，加之海水和化学物质的不断作用，又有新的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断裂上升过程；在断裂不断涌出岩浆，凝固成海岭海脊，海岭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海脊的两边就成为海沟。可以断言，有世界屋脊之称的喜马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拉雅山脉和喜马拉雅褶皱带，已经厚重到了周围地壳难以支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撑的地步，迟早会有沿周围断裂下沉或沿它自己上升的断裂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带分裂下沉为海洋的那一天。它的下沉压力作用于地幔岩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浆，就会使地壳某处的海底薄弱部分断裂上升为陆地。这上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升出来的陆地，过若于年后，又会被飘移说者认为是从附近的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某大陆分裂飘移来的；而下沉为海洋的部分，过若干年后，又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会被飘移说者认为是此处大陆分裂出一块飘移走了的部分。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这显然不合地质考察在陆地岩层中发现有海洋生物化石，在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海底岩层中发现有陆地生物化石的事实；也显</w:t>
      </w:r>
      <w:r>
        <w:rPr>
          <w:rFonts w:ascii="SimSun" w:hAnsi="SimSun" w:eastAsia="SimSun" w:cs="SimSun"/>
          <w:sz w:val="31"/>
          <w:szCs w:val="31"/>
          <w:spacing w:val="-3"/>
        </w:rPr>
        <w:t>然不合古代中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国人观察海陆有沧桑巨变的认识。</w:t>
      </w:r>
    </w:p>
    <w:p>
      <w:pPr>
        <w:ind w:left="768"/>
        <w:spacing w:before="300" w:line="471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  <w:position w:val="11"/>
        </w:rPr>
        <w:t>大陆板块飘移说，虽然有一些现象和事实作依据，但它缺</w:t>
      </w:r>
    </w:p>
    <w:p>
      <w:pPr>
        <w:ind w:left="137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</w:rPr>
        <w:t>乏整体的系统的全面的多因多果的辩证法观点，也就是缺乏</w:t>
      </w:r>
    </w:p>
    <w:p>
      <w:pPr>
        <w:spacing w:line="219" w:lineRule="auto"/>
        <w:sectPr>
          <w:headerReference w:type="default" r:id="rId680"/>
          <w:pgSz w:w="12080" w:h="16970"/>
          <w:pgMar w:top="2299" w:right="1812" w:bottom="400" w:left="1812" w:header="192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61" w:lineRule="auto"/>
        <w:rPr/>
      </w:pPr>
      <w:r/>
    </w:p>
    <w:p>
      <w:pPr>
        <w:ind w:left="14" w:right="149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0"/>
        </w:rPr>
        <w:t>古代中国人的易学观点，因而不能全方位多因素的思考问题，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所以不能正确说明地球地壳的形成原因和发展</w:t>
      </w:r>
      <w:r>
        <w:rPr>
          <w:rFonts w:ascii="SimSun" w:hAnsi="SimSun" w:eastAsia="SimSun" w:cs="SimSun"/>
          <w:sz w:val="31"/>
          <w:szCs w:val="31"/>
          <w:spacing w:val="-3"/>
        </w:rPr>
        <w:t>变化。飘移说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认为地球上的古大陆是一大整块，是地壳生成的一元论，忽视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了地壳生成的整体生成一元论，部分生成多元论；</w:t>
      </w:r>
      <w:r>
        <w:rPr>
          <w:rFonts w:ascii="SimSun" w:hAnsi="SimSun" w:eastAsia="SimSun" w:cs="SimSun"/>
          <w:sz w:val="31"/>
          <w:szCs w:val="31"/>
          <w:spacing w:val="-16"/>
        </w:rPr>
        <w:t>也就是把地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壳生成一元论用到大陆生成上，产生出大陆生成一元论。飘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移说认为大陆板块是多次逐渐生成的，忽视</w:t>
      </w:r>
      <w:r>
        <w:rPr>
          <w:rFonts w:ascii="SimSun" w:hAnsi="SimSun" w:eastAsia="SimSun" w:cs="SimSun"/>
          <w:sz w:val="31"/>
          <w:szCs w:val="31"/>
          <w:spacing w:val="-3"/>
        </w:rPr>
        <w:t>了地壳大陆板块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和海底板块生成的一次性，大陆板块和海底板块分别生成的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多次性。飘移说认为大陆板块的生成是从无到有、从小到大、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9"/>
        </w:rPr>
        <w:t>从统一到分散、从一块到多块，忽视了大陆板块的有</w:t>
      </w:r>
      <w:r>
        <w:rPr>
          <w:rFonts w:ascii="SimSun" w:hAnsi="SimSun" w:eastAsia="SimSun" w:cs="SimSun"/>
          <w:sz w:val="31"/>
          <w:szCs w:val="31"/>
          <w:spacing w:val="-20"/>
        </w:rPr>
        <w:t>无、大小、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统分、多少，是地壳统一板块(包括大陆板块和海底板块)各部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分的互变，因而具有互变性。飘移说认为大</w:t>
      </w:r>
      <w:r>
        <w:rPr>
          <w:rFonts w:ascii="SimSun" w:hAnsi="SimSun" w:eastAsia="SimSun" w:cs="SimSun"/>
          <w:sz w:val="31"/>
          <w:szCs w:val="31"/>
          <w:spacing w:val="-3"/>
        </w:rPr>
        <w:t>陆板块在缓慢地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不断地飘移，也就是不停地产生位移运动，</w:t>
      </w:r>
      <w:r>
        <w:rPr>
          <w:rFonts w:ascii="SimSun" w:hAnsi="SimSun" w:eastAsia="SimSun" w:cs="SimSun"/>
          <w:sz w:val="31"/>
          <w:szCs w:val="31"/>
          <w:spacing w:val="-3"/>
        </w:rPr>
        <w:t>忽视了地壳板块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(包括大陆板块和海底板块)的主要运动不是位移运动而是升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沉运动。飘移说认为大陆板块的位移运动的动</w:t>
      </w:r>
      <w:r>
        <w:rPr>
          <w:rFonts w:ascii="SimSun" w:hAnsi="SimSun" w:eastAsia="SimSun" w:cs="SimSun"/>
          <w:sz w:val="31"/>
          <w:szCs w:val="31"/>
          <w:spacing w:val="-3"/>
        </w:rPr>
        <w:t>力是地壳的新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生部分对原有部分的排挤作用所产生的横向</w:t>
      </w:r>
      <w:r>
        <w:rPr>
          <w:rFonts w:ascii="SimSun" w:hAnsi="SimSun" w:eastAsia="SimSun" w:cs="SimSun"/>
          <w:sz w:val="31"/>
          <w:szCs w:val="31"/>
          <w:spacing w:val="-3"/>
        </w:rPr>
        <w:t>推力，忽视了地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壳板块(包括大陆板块和海底板块)的主要运动不是位移运动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而是升沉运动，升沉运动的主要动力是地球</w:t>
      </w:r>
      <w:r>
        <w:rPr>
          <w:rFonts w:ascii="SimSun" w:hAnsi="SimSun" w:eastAsia="SimSun" w:cs="SimSun"/>
          <w:sz w:val="31"/>
          <w:szCs w:val="31"/>
          <w:spacing w:val="-3"/>
        </w:rPr>
        <w:t>的内压力和地壳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板块厚重程度所产生的重力失去平衡而形成的纵向上下推力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和压力，不是横向左右推力。有资料说：来自地幔的熔融物质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似乎在涌出脆弱的断层线，涌出于海底，在海底形成一个脊。</w:t>
      </w:r>
      <w:r>
        <w:rPr>
          <w:rFonts w:ascii="SimSun" w:hAnsi="SimSun" w:eastAsia="SimSun" w:cs="SimSun"/>
          <w:sz w:val="31"/>
          <w:szCs w:val="31"/>
          <w:spacing w:val="1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每次新的物质涌出时，断层就加宽。如果这一看法正确无误，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那么大西洋就是一个古老的断裂带，而今天仍在加宽，可能每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百万年加宽20公里，大约每年加宽2厘米。北美正以这一速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度向西深入于太平洋，在人一生的时间中，只移动了相当于一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个成年人的身长。这个资料是推理性资料，不是实测性资料。</w:t>
      </w:r>
    </w:p>
    <w:p>
      <w:pPr>
        <w:ind w:left="14" w:right="273"/>
        <w:spacing w:before="310" w:line="24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它的第一句是说地幔物质涌出海底断层线形成海脊。这句话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是对的。第二句话是说每次涌出断层就加宽。这句话说的不</w:t>
      </w:r>
    </w:p>
    <w:p>
      <w:pPr>
        <w:spacing w:line="247" w:lineRule="auto"/>
        <w:sectPr>
          <w:headerReference w:type="default" r:id="rId681"/>
          <w:pgSz w:w="11900" w:h="16840"/>
          <w:pgMar w:top="2199" w:right="1785" w:bottom="400" w:left="1785" w:header="178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259"/>
        <w:spacing w:before="318" w:line="26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清楚，是断层线就加宽，还是海脊就加宽?只用断层就加</w:t>
      </w:r>
      <w:r>
        <w:rPr>
          <w:rFonts w:ascii="SimSun" w:hAnsi="SimSun" w:eastAsia="SimSun" w:cs="SimSun"/>
          <w:sz w:val="31"/>
          <w:szCs w:val="31"/>
          <w:spacing w:val="-4"/>
        </w:rPr>
        <w:t>宽，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表述不准确也不明白。应该是断层线没有加宽，所以地幔物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质只能缓慢涌出，海脊缓慢加高加宽。如果是断层线(准确的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说法应是断裂线)加宽了，地幔物质就会大量涌出</w:t>
      </w:r>
      <w:r>
        <w:rPr>
          <w:rFonts w:ascii="SimSun" w:hAnsi="SimSun" w:eastAsia="SimSun" w:cs="SimSun"/>
          <w:sz w:val="31"/>
          <w:szCs w:val="31"/>
          <w:spacing w:val="-9"/>
        </w:rPr>
        <w:t>，那就不是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形成海脊的缓慢过程了，而是海底火山爆发形成海岭海峰或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岛屿的过程，也就是海底大地震了。海底大地震会引起海啸，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给大陆也会造成灾难，甚至会造成某处大陆的下沉，使那里也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发生地震。但很少同时发生地震的可能，因为还有力传递平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衡和抗平衡过程。以下的话就纯属推理了，而</w:t>
      </w:r>
      <w:r>
        <w:rPr>
          <w:rFonts w:ascii="SimSun" w:hAnsi="SimSun" w:eastAsia="SimSun" w:cs="SimSun"/>
          <w:sz w:val="31"/>
          <w:szCs w:val="31"/>
          <w:spacing w:val="-3"/>
        </w:rPr>
        <w:t>且是无法验证 </w:t>
      </w:r>
      <w:r>
        <w:rPr>
          <w:rFonts w:ascii="SimSun" w:hAnsi="SimSun" w:eastAsia="SimSun" w:cs="SimSun"/>
          <w:sz w:val="31"/>
          <w:szCs w:val="31"/>
          <w:spacing w:val="-3"/>
        </w:rPr>
        <w:t>的推理。大西洋海底有古老的断裂带是推理的唯一依据，每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百万年加宽20公里，每年加宽2厘米，都是没有根据的。没  </w:t>
      </w:r>
      <w:r>
        <w:rPr>
          <w:rFonts w:ascii="SimSun" w:hAnsi="SimSun" w:eastAsia="SimSun" w:cs="SimSun"/>
          <w:sz w:val="31"/>
          <w:szCs w:val="31"/>
          <w:spacing w:val="3"/>
        </w:rPr>
        <w:t>有人在100万年前测量并记录过它的宽度，怎能知道它每百 </w:t>
      </w:r>
      <w:r>
        <w:rPr>
          <w:rFonts w:ascii="SimSun" w:hAnsi="SimSun" w:eastAsia="SimSun" w:cs="SimSun"/>
          <w:sz w:val="31"/>
          <w:szCs w:val="31"/>
          <w:spacing w:val="21"/>
        </w:rPr>
        <w:t>万年加宽了20公里呢?北美正以每年2厘</w:t>
      </w:r>
      <w:r>
        <w:rPr>
          <w:rFonts w:ascii="SimSun" w:hAnsi="SimSun" w:eastAsia="SimSun" w:cs="SimSun"/>
          <w:sz w:val="31"/>
          <w:szCs w:val="31"/>
          <w:spacing w:val="20"/>
        </w:rPr>
        <w:t>米的速度向西深 </w:t>
      </w:r>
      <w:r>
        <w:rPr>
          <w:rFonts w:ascii="SimSun" w:hAnsi="SimSun" w:eastAsia="SimSun" w:cs="SimSun"/>
          <w:sz w:val="31"/>
          <w:szCs w:val="31"/>
          <w:spacing w:val="2"/>
        </w:rPr>
        <w:t>入太平洋，是以何处为不动的固定点测量出来的呢?如果以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太平洋中的岛屿为不动的固定点，每年测量一次，北美大陆的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水土流失也会使海岸线延伸超过2厘米，即使不用海岸线而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用海岸岩石，远距测量的误差也会超过2厘米</w:t>
      </w:r>
      <w:r>
        <w:rPr>
          <w:rFonts w:ascii="SimSun" w:hAnsi="SimSun" w:eastAsia="SimSun" w:cs="SimSun"/>
          <w:sz w:val="31"/>
          <w:szCs w:val="31"/>
          <w:spacing w:val="-9"/>
        </w:rPr>
        <w:t>，因此没有实际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意义。至于西移20公里，要到100万年之后，西移20米，也 </w:t>
      </w:r>
      <w:r>
        <w:rPr>
          <w:rFonts w:ascii="SimSun" w:hAnsi="SimSun" w:eastAsia="SimSun" w:cs="SimSun"/>
          <w:sz w:val="31"/>
          <w:szCs w:val="31"/>
          <w:spacing w:val="9"/>
        </w:rPr>
        <w:t>要到1000年后，也没有实际意义。因为无法在短时间</w:t>
      </w:r>
      <w:r>
        <w:rPr>
          <w:rFonts w:ascii="SimSun" w:hAnsi="SimSun" w:eastAsia="SimSun" w:cs="SimSun"/>
          <w:sz w:val="31"/>
          <w:szCs w:val="31"/>
          <w:spacing w:val="8"/>
        </w:rPr>
        <w:t>内验 </w:t>
      </w:r>
      <w:r>
        <w:rPr>
          <w:rFonts w:ascii="SimSun" w:hAnsi="SimSun" w:eastAsia="SimSun" w:cs="SimSun"/>
          <w:sz w:val="31"/>
          <w:szCs w:val="31"/>
          <w:spacing w:val="-14"/>
        </w:rPr>
        <w:t>证，说了等于没说。这样的话最好不说，说了也帮不了大陆板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块飘移说的忙。大陆板块飘移说不能成立，是无可怀疑的了。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470"/>
        <w:spacing w:before="133" w:line="219" w:lineRule="auto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z w:val="41"/>
          <w:szCs w:val="41"/>
          <w:spacing w:val="-19"/>
        </w:rPr>
        <w:t>三、按易学观点谈生物进化论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609"/>
        <w:spacing w:before="101" w:line="479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8"/>
          <w:position w:val="12"/>
        </w:rPr>
        <w:t>生物进化论，也叫物种起源说。达尔文著《物种起源</w:t>
      </w:r>
      <w:r>
        <w:rPr>
          <w:rFonts w:ascii="SimSun" w:hAnsi="SimSun" w:eastAsia="SimSun" w:cs="SimSun"/>
          <w:sz w:val="31"/>
          <w:szCs w:val="31"/>
          <w:spacing w:val="-19"/>
          <w:position w:val="12"/>
        </w:rPr>
        <w:t>》 一</w:t>
      </w:r>
    </w:p>
    <w:p>
      <w:pPr>
        <w:spacing w:before="1" w:line="218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书，谈生物的演变。生物总是由低级向高级演变，所以演变就</w:t>
      </w:r>
    </w:p>
    <w:p>
      <w:pPr>
        <w:spacing w:line="218" w:lineRule="auto"/>
        <w:sectPr>
          <w:headerReference w:type="default" r:id="rId682"/>
          <w:pgSz w:w="11900" w:h="16840"/>
          <w:pgMar w:top="2199" w:right="1785" w:bottom="400" w:left="1720" w:header="178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4" w:right="135"/>
        <w:spacing w:before="320" w:line="259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1"/>
        </w:rPr>
        <w:t>是进化。因此，他的理论就叫生物进化论。生物进</w:t>
      </w:r>
      <w:r>
        <w:rPr>
          <w:rFonts w:ascii="SimSun" w:hAnsi="SimSun" w:eastAsia="SimSun" w:cs="SimSun"/>
          <w:sz w:val="32"/>
          <w:szCs w:val="32"/>
          <w:spacing w:val="-12"/>
        </w:rPr>
        <w:t>化的观点 </w:t>
      </w:r>
      <w:r>
        <w:rPr>
          <w:rFonts w:ascii="SimSun" w:hAnsi="SimSun" w:eastAsia="SimSun" w:cs="SimSun"/>
          <w:sz w:val="32"/>
          <w:szCs w:val="32"/>
          <w:spacing w:val="-23"/>
        </w:rPr>
        <w:t>是正确的，没有生物的进化，就不会有低、</w:t>
      </w:r>
      <w:r>
        <w:rPr>
          <w:rFonts w:ascii="SimSun" w:hAnsi="SimSun" w:eastAsia="SimSun" w:cs="SimSun"/>
          <w:sz w:val="32"/>
          <w:szCs w:val="32"/>
          <w:spacing w:val="-24"/>
        </w:rPr>
        <w:t>中、高级生物和人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类。这是千真万确的事实，所以大家都公认生物进</w:t>
      </w:r>
      <w:r>
        <w:rPr>
          <w:rFonts w:ascii="SimSun" w:hAnsi="SimSun" w:eastAsia="SimSun" w:cs="SimSun"/>
          <w:sz w:val="32"/>
          <w:szCs w:val="32"/>
          <w:spacing w:val="-12"/>
        </w:rPr>
        <w:t>化论是真 </w:t>
      </w:r>
      <w:r>
        <w:rPr>
          <w:rFonts w:ascii="SimSun" w:hAnsi="SimSun" w:eastAsia="SimSun" w:cs="SimSun"/>
          <w:sz w:val="32"/>
          <w:szCs w:val="32"/>
          <w:spacing w:val="-18"/>
        </w:rPr>
        <w:t>理，即使对达尔文的物种起源及其演变过程有一些不同看法，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但对他的生物进化的观点是任何人(包括笔者在内)都不怀疑 </w:t>
      </w:r>
      <w:r>
        <w:rPr>
          <w:rFonts w:ascii="SimSun" w:hAnsi="SimSun" w:eastAsia="SimSun" w:cs="SimSun"/>
          <w:sz w:val="32"/>
          <w:szCs w:val="32"/>
          <w:spacing w:val="-11"/>
        </w:rPr>
        <w:t>的。本文就是在这个前提和基础上，按易学观点来</w:t>
      </w:r>
      <w:r>
        <w:rPr>
          <w:rFonts w:ascii="SimSun" w:hAnsi="SimSun" w:eastAsia="SimSun" w:cs="SimSun"/>
          <w:sz w:val="32"/>
          <w:szCs w:val="32"/>
          <w:spacing w:val="-12"/>
        </w:rPr>
        <w:t>谈生物进 </w:t>
      </w:r>
      <w:r>
        <w:rPr>
          <w:rFonts w:ascii="SimSun" w:hAnsi="SimSun" w:eastAsia="SimSun" w:cs="SimSun"/>
          <w:sz w:val="32"/>
          <w:szCs w:val="32"/>
          <w:spacing w:val="-19"/>
        </w:rPr>
        <w:t>化论的。如有不当之处，希望专家学者批评指正。</w:t>
      </w:r>
    </w:p>
    <w:p>
      <w:pPr>
        <w:ind w:left="34" w:right="114" w:firstLine="710"/>
        <w:spacing w:before="62" w:line="263" w:lineRule="auto"/>
        <w:jc w:val="both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spacing w:val="-12"/>
        </w:rPr>
        <w:t>首先肯定达尔文的生物进化论是正确的，是真理。但达</w:t>
      </w:r>
      <w:r>
        <w:rPr>
          <w:rFonts w:ascii="SimSun" w:hAnsi="SimSun" w:eastAsia="SimSun" w:cs="SimSun"/>
          <w:sz w:val="32"/>
          <w:szCs w:val="32"/>
          <w:spacing w:val="18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1"/>
        </w:rPr>
        <w:t>尔文的物种起源及其演变过程的学说并不完全正确，并</w:t>
      </w:r>
      <w:r>
        <w:rPr>
          <w:rFonts w:ascii="SimSun" w:hAnsi="SimSun" w:eastAsia="SimSun" w:cs="SimSun"/>
          <w:sz w:val="32"/>
          <w:szCs w:val="32"/>
          <w:spacing w:val="-12"/>
        </w:rPr>
        <w:t>不都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是真理。达尔文的物种起源理论受传统的形态分类学的影响 </w:t>
      </w:r>
      <w:r>
        <w:rPr>
          <w:rFonts w:ascii="SimSun" w:hAnsi="SimSun" w:eastAsia="SimSun" w:cs="SimSun"/>
          <w:sz w:val="32"/>
          <w:szCs w:val="32"/>
          <w:spacing w:val="-17"/>
        </w:rPr>
        <w:t>太大太深，甚至可以说是在形态分类学的基础上建立起来</w:t>
      </w:r>
      <w:r>
        <w:rPr>
          <w:rFonts w:ascii="SimSun" w:hAnsi="SimSun" w:eastAsia="SimSun" w:cs="SimSun"/>
          <w:sz w:val="32"/>
          <w:szCs w:val="32"/>
          <w:spacing w:val="-18"/>
        </w:rPr>
        <w:t>的。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3"/>
        </w:rPr>
        <w:t>形态分类学是对一切事物进行分类的可靠方法之一，但并非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绝对可靠的分类方法。在人们尚未深入认识各种事物的内部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本质之前，按照事物外部形态的相似性或相似程度对</w:t>
      </w:r>
      <w:r>
        <w:rPr>
          <w:rFonts w:ascii="SimSun" w:hAnsi="SimSun" w:eastAsia="SimSun" w:cs="SimSun"/>
          <w:sz w:val="32"/>
          <w:szCs w:val="32"/>
          <w:spacing w:val="-12"/>
        </w:rPr>
        <w:t>事物进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行分类，是当时唯一可行的分类方法。由于事物的内部本质 </w:t>
      </w:r>
      <w:r>
        <w:rPr>
          <w:rFonts w:ascii="SimSun" w:hAnsi="SimSun" w:eastAsia="SimSun" w:cs="SimSun"/>
          <w:sz w:val="32"/>
          <w:szCs w:val="32"/>
          <w:spacing w:val="-11"/>
        </w:rPr>
        <w:t>和外部形态有相关性或密切联系，所以按外部形态分类的形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态分类学也是一门比较可信或比较可靠的科学。但当人</w:t>
      </w:r>
      <w:r>
        <w:rPr>
          <w:rFonts w:ascii="SimSun" w:hAnsi="SimSun" w:eastAsia="SimSun" w:cs="SimSun"/>
          <w:sz w:val="32"/>
          <w:szCs w:val="32"/>
          <w:spacing w:val="-12"/>
        </w:rPr>
        <w:t>们对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事物的认识已经深入到事物的内部本质之后，就会发现按事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物的外部形态分类并不完全正确，有些甚至是错误的。达尔 </w:t>
      </w:r>
      <w:r>
        <w:rPr>
          <w:rFonts w:ascii="SimSun" w:hAnsi="SimSun" w:eastAsia="SimSun" w:cs="SimSun"/>
          <w:sz w:val="32"/>
          <w:szCs w:val="32"/>
          <w:spacing w:val="-23"/>
        </w:rPr>
        <w:t>文在研究物种的起源和演变时，按形态分类学的方法，比较各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种动植物的外部形态，确定何种动植物比较原始比较低级，何</w:t>
      </w:r>
      <w:r>
        <w:rPr>
          <w:rFonts w:ascii="SimSun" w:hAnsi="SimSun" w:eastAsia="SimSun" w:cs="SimSun"/>
          <w:sz w:val="32"/>
          <w:szCs w:val="32"/>
          <w:spacing w:val="5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种动植物比较中级比较高级，这是正确的。由此得出比</w:t>
      </w:r>
      <w:r>
        <w:rPr>
          <w:rFonts w:ascii="SimSun" w:hAnsi="SimSun" w:eastAsia="SimSun" w:cs="SimSun"/>
          <w:sz w:val="32"/>
          <w:szCs w:val="32"/>
          <w:spacing w:val="-12"/>
        </w:rPr>
        <w:t>较高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级的是从比较低级的在适应环境以求生存中逐渐演变进</w:t>
      </w:r>
      <w:r>
        <w:rPr>
          <w:rFonts w:ascii="SimSun" w:hAnsi="SimSun" w:eastAsia="SimSun" w:cs="SimSun"/>
          <w:sz w:val="32"/>
          <w:szCs w:val="32"/>
          <w:spacing w:val="-12"/>
        </w:rPr>
        <w:t>化来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8"/>
        </w:rPr>
        <w:t>的；适者生存，不适者淘汰，现存的各种动植物都是生存竞争、</w:t>
      </w:r>
      <w:r>
        <w:rPr>
          <w:rFonts w:ascii="SimSun" w:hAnsi="SimSun" w:eastAsia="SimSun" w:cs="SimSun"/>
          <w:sz w:val="32"/>
          <w:szCs w:val="32"/>
          <w:spacing w:val="3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自然选择的结果，这也是正确的。但把比较低级的看成比较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高级的动植物的过渡形式，不看成是动植物的相邻形式，从而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6"/>
        </w:rPr>
        <w:t>建立起他的“生物进化树”,这“生物进化树”</w:t>
      </w:r>
      <w:r>
        <w:rPr>
          <w:rFonts w:ascii="SimSun" w:hAnsi="SimSun" w:eastAsia="SimSun" w:cs="SimSun"/>
          <w:sz w:val="32"/>
          <w:szCs w:val="32"/>
          <w:spacing w:val="-37"/>
        </w:rPr>
        <w:t>是否正确，就值得</w:t>
      </w:r>
    </w:p>
    <w:p>
      <w:pPr>
        <w:spacing w:line="263" w:lineRule="auto"/>
        <w:sectPr>
          <w:headerReference w:type="default" r:id="rId683"/>
          <w:pgSz w:w="11900" w:h="16840"/>
          <w:pgMar w:top="2229" w:right="1785" w:bottom="400" w:left="1785" w:header="181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spacing w:before="330" w:line="219" w:lineRule="auto"/>
        <w:rPr>
          <w:rFonts w:ascii="SimSun" w:hAnsi="SimSun" w:eastAsia="SimSun" w:cs="SimSun"/>
          <w:sz w:val="31"/>
          <w:szCs w:val="31"/>
        </w:rPr>
      </w:pPr>
      <w:bookmarkStart w:name="bookmark111" w:id="108"/>
      <w:bookmarkEnd w:id="108"/>
      <w:bookmarkStart w:name="bookmark112" w:id="109"/>
      <w:bookmarkEnd w:id="109"/>
      <w:r>
        <w:rPr>
          <w:rFonts w:ascii="SimSun" w:hAnsi="SimSun" w:eastAsia="SimSun" w:cs="SimSun"/>
          <w:sz w:val="31"/>
          <w:szCs w:val="31"/>
          <w:spacing w:val="-11"/>
        </w:rPr>
        <w:t>研究了。</w:t>
      </w:r>
    </w:p>
    <w:p>
      <w:pPr>
        <w:ind w:right="207" w:firstLine="779"/>
        <w:spacing w:before="119" w:line="26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5"/>
        </w:rPr>
        <w:t>现代生物学家对达尔文的“生物进化树”已经作了相当多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的修正，但基本观点没有变。在达尔文发表《物种起源》时的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19世纪中期，人们对于原始生物如病毒、细菌、单细</w:t>
      </w:r>
      <w:r>
        <w:rPr>
          <w:rFonts w:ascii="SimSun" w:hAnsi="SimSun" w:eastAsia="SimSun" w:cs="SimSun"/>
          <w:sz w:val="31"/>
          <w:szCs w:val="31"/>
          <w:spacing w:val="-14"/>
        </w:rPr>
        <w:t>胞生物等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的认识还是很笼统的，以为所有的病毒都是</w:t>
      </w:r>
      <w:r>
        <w:rPr>
          <w:rFonts w:ascii="SimSun" w:hAnsi="SimSun" w:eastAsia="SimSun" w:cs="SimSun"/>
          <w:sz w:val="31"/>
          <w:szCs w:val="31"/>
          <w:spacing w:val="-15"/>
        </w:rPr>
        <w:t>一样的病毒，所有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的细菌都是一样的细菌，所有单细胞生物都</w:t>
      </w:r>
      <w:r>
        <w:rPr>
          <w:rFonts w:ascii="SimSun" w:hAnsi="SimSun" w:eastAsia="SimSun" w:cs="SimSun"/>
          <w:sz w:val="31"/>
          <w:szCs w:val="31"/>
          <w:spacing w:val="-3"/>
        </w:rPr>
        <w:t>是一样的单细胞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生物，统称为病毒、为细菌、为单细胞生物，概称为原</w:t>
      </w:r>
      <w:r>
        <w:rPr>
          <w:rFonts w:ascii="SimSun" w:hAnsi="SimSun" w:eastAsia="SimSun" w:cs="SimSun"/>
          <w:sz w:val="31"/>
          <w:szCs w:val="31"/>
          <w:spacing w:val="-20"/>
        </w:rPr>
        <w:t>始生物。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--切低级的、中级的、高级的生物，都是由原始生</w:t>
      </w:r>
      <w:r>
        <w:rPr>
          <w:rFonts w:ascii="SimSun" w:hAnsi="SimSun" w:eastAsia="SimSun" w:cs="SimSun"/>
          <w:sz w:val="31"/>
          <w:szCs w:val="31"/>
          <w:spacing w:val="-14"/>
        </w:rPr>
        <w:t>物演变进化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来的，原始生物是各级生物的最初形式，所以“生物进化树”的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根基和总干是原始生物或最低级生物，向上演变进</w:t>
      </w:r>
      <w:r>
        <w:rPr>
          <w:rFonts w:ascii="SimSun" w:hAnsi="SimSun" w:eastAsia="SimSun" w:cs="SimSun"/>
          <w:sz w:val="31"/>
          <w:szCs w:val="31"/>
          <w:spacing w:val="-3"/>
        </w:rPr>
        <w:t>化就分为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低级植物和低级动物两大枝。低级植物向上演</w:t>
      </w:r>
      <w:r>
        <w:rPr>
          <w:rFonts w:ascii="SimSun" w:hAnsi="SimSun" w:eastAsia="SimSun" w:cs="SimSun"/>
          <w:sz w:val="31"/>
          <w:szCs w:val="31"/>
          <w:spacing w:val="-3"/>
        </w:rPr>
        <w:t>变进化就不断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分枝，越分枝越多，就有了各种级别的植物。低级动物向上演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变进化也不断分枝，也越分枝越多，就有了各种级别</w:t>
      </w:r>
      <w:r>
        <w:rPr>
          <w:rFonts w:ascii="SimSun" w:hAnsi="SimSun" w:eastAsia="SimSun" w:cs="SimSun"/>
          <w:sz w:val="31"/>
          <w:szCs w:val="31"/>
          <w:spacing w:val="-14"/>
        </w:rPr>
        <w:t>的动物以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及最高级的人类。按照这种说法，就可以理解为一切不同</w:t>
      </w:r>
      <w:r>
        <w:rPr>
          <w:rFonts w:ascii="SimSun" w:hAnsi="SimSun" w:eastAsia="SimSun" w:cs="SimSun"/>
          <w:sz w:val="31"/>
          <w:szCs w:val="31"/>
          <w:spacing w:val="-2"/>
        </w:rPr>
        <w:t>级 </w:t>
      </w:r>
      <w:r>
        <w:rPr>
          <w:rFonts w:ascii="SimSun" w:hAnsi="SimSun" w:eastAsia="SimSun" w:cs="SimSun"/>
          <w:sz w:val="31"/>
          <w:szCs w:val="31"/>
          <w:spacing w:val="-18"/>
        </w:rPr>
        <w:t>别的物种，在原始或最初阶段都是同一物种</w:t>
      </w:r>
      <w:r>
        <w:rPr>
          <w:rFonts w:ascii="SimSun" w:hAnsi="SimSun" w:eastAsia="SimSun" w:cs="SimSun"/>
          <w:sz w:val="31"/>
          <w:szCs w:val="31"/>
          <w:spacing w:val="-19"/>
        </w:rPr>
        <w:t>， 一切不同级别的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物种，都是在同一物种的基础上通过演变进化分枝的结果。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从这个意义上说，这种进化论可叫“分枝进化论”。原始生物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如果是同一种生物，按进化的观点，它不进化成这种生物，也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该进化成那种生物；即使有些当时先得到了进</w:t>
      </w:r>
      <w:r>
        <w:rPr>
          <w:rFonts w:ascii="SimSun" w:hAnsi="SimSun" w:eastAsia="SimSun" w:cs="SimSun"/>
          <w:sz w:val="31"/>
          <w:szCs w:val="31"/>
          <w:spacing w:val="-3"/>
        </w:rPr>
        <w:t>化的环境和条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件，先进化了；有些当时没有得到进化的环境和条件，没有进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化；但在这亿万年的漫长过程中，总该得到进</w:t>
      </w:r>
      <w:r>
        <w:rPr>
          <w:rFonts w:ascii="SimSun" w:hAnsi="SimSun" w:eastAsia="SimSun" w:cs="SimSun"/>
          <w:sz w:val="31"/>
          <w:szCs w:val="31"/>
          <w:spacing w:val="-3"/>
        </w:rPr>
        <w:t>化的环境和条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件，有所进化；原始生物应该早就没有了，只能在地质考察中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找到它们的化石才对，但现在它依然大量生存，而且还是那个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老样子，还是那样原始，病毒还是病毒，细菌还细</w:t>
      </w:r>
      <w:r>
        <w:rPr>
          <w:rFonts w:ascii="SimSun" w:hAnsi="SimSun" w:eastAsia="SimSun" w:cs="SimSun"/>
          <w:sz w:val="31"/>
          <w:szCs w:val="31"/>
          <w:spacing w:val="-25"/>
        </w:rPr>
        <w:t>菌，单细胞生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物还是单细胞生物；说明它们从来就不曾进化过，是它们对进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化不感兴趣呢?还是大自然对它们格外刻薄呢?再说进化了 </w:t>
      </w:r>
      <w:r>
        <w:rPr>
          <w:rFonts w:ascii="SimSun" w:hAnsi="SimSun" w:eastAsia="SimSun" w:cs="SimSun"/>
          <w:sz w:val="31"/>
          <w:szCs w:val="31"/>
          <w:spacing w:val="-2"/>
        </w:rPr>
        <w:t>的也是每进化到一个级别的生物；都留下这种级别的部分生</w:t>
      </w:r>
    </w:p>
    <w:p>
      <w:pPr>
        <w:spacing w:line="266" w:lineRule="auto"/>
        <w:sectPr>
          <w:headerReference w:type="default" r:id="rId684"/>
          <w:pgSz w:w="11900" w:h="16840"/>
          <w:pgMar w:top="2199" w:right="1785" w:bottom="400" w:left="1740" w:header="18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124" w:right="60"/>
        <w:spacing w:before="101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3" w:id="110"/>
      <w:bookmarkEnd w:id="110"/>
      <w:r>
        <w:rPr>
          <w:rFonts w:ascii="SimSun" w:hAnsi="SimSun" w:eastAsia="SimSun" w:cs="SimSun"/>
          <w:sz w:val="31"/>
          <w:szCs w:val="31"/>
          <w:spacing w:val="-15"/>
        </w:rPr>
        <w:t>物不再进化了，大部分再向上进化；进化到上一个级别，又留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下一部分不再进化了；到了人类这一最高级别，就是生物进化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的最后部分，至少现在是这样；至于会不会再留下部分不进化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了，另一部分再进化成更高级的什么,就很难说了。这样进化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的最大好处是能让人类看到从原始生物到高级生物的一切物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种，但这种进化从开始到最后，都是部分不进化部分进</w:t>
      </w:r>
      <w:r>
        <w:rPr>
          <w:rFonts w:ascii="SimSun" w:hAnsi="SimSun" w:eastAsia="SimSun" w:cs="SimSun"/>
          <w:sz w:val="31"/>
          <w:szCs w:val="31"/>
          <w:spacing w:val="-10"/>
        </w:rPr>
        <w:t>化的。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从这个意义上说，这种进化论可叫“部分进化论”。按以前的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形态分类学，猴、猿、人同是灵长类，猫、虎、狮同是猫科，现在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的分类学把人从灵长类中独立出来称为人类</w:t>
      </w:r>
      <w:r>
        <w:rPr>
          <w:rFonts w:ascii="SimSun" w:hAnsi="SimSun" w:eastAsia="SimSun" w:cs="SimSun"/>
          <w:sz w:val="31"/>
          <w:szCs w:val="31"/>
          <w:spacing w:val="-15"/>
        </w:rPr>
        <w:t>、也把猿、猴分称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猿类、猴类，但却仍然说人是猿的进化，猿是猴的进化。猫、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虎、狮同是猫科，自然就虎是猫的进化，狮是虎的进化了。可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是又说猫、虎、狮是不同种的动物。可见这一类可以进</w:t>
      </w:r>
      <w:r>
        <w:rPr>
          <w:rFonts w:ascii="SimSun" w:hAnsi="SimSun" w:eastAsia="SimSun" w:cs="SimSun"/>
          <w:sz w:val="31"/>
          <w:szCs w:val="31"/>
          <w:spacing w:val="-15"/>
        </w:rPr>
        <w:t>化成那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一类，还能进化成另一类；这一种可以进化成那一种，还能进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化成另一种。这就是生物之所以能从同是一种原始生物或最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低级生物进化成各级各类各种生物的物种起源说或生物进化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论。从这个意义上说，这种进化论又可叫“跨</w:t>
      </w:r>
      <w:r>
        <w:rPr>
          <w:rFonts w:ascii="SimSun" w:hAnsi="SimSun" w:eastAsia="SimSun" w:cs="SimSun"/>
          <w:sz w:val="31"/>
          <w:szCs w:val="31"/>
          <w:spacing w:val="-25"/>
        </w:rPr>
        <w:t>类进化论”或“跨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8"/>
        </w:rPr>
        <w:t>种进化论”。</w:t>
      </w:r>
    </w:p>
    <w:p>
      <w:pPr>
        <w:ind w:left="124" w:right="164" w:firstLine="495"/>
        <w:spacing w:before="227" w:line="268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1"/>
        </w:rPr>
        <w:t>“分枝进化论”、“部分进化论”、“跨类进化论”或“跨种进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化论”的共同理论基础就是不把各级各类各种相似的生物看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成是相邻形式，而把各级各类各种相似的生物看成是过渡形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式。由此构成一个庞大的以各级各类各种生物为从低级向高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级逐渐过渡的生物进化系统图。现在可见的这种系统图，</w:t>
      </w:r>
      <w:r>
        <w:rPr>
          <w:rFonts w:ascii="SimSun" w:hAnsi="SimSun" w:eastAsia="SimSun" w:cs="SimSun"/>
          <w:sz w:val="31"/>
          <w:szCs w:val="31"/>
          <w:spacing w:val="10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是达尔文时期形成的“生物进化树”图，二是现代生物学</w:t>
      </w:r>
      <w:r>
        <w:rPr>
          <w:rFonts w:ascii="SimSun" w:hAnsi="SimSun" w:eastAsia="SimSun" w:cs="SimSun"/>
          <w:sz w:val="31"/>
          <w:szCs w:val="31"/>
          <w:spacing w:val="-15"/>
        </w:rPr>
        <w:t>家们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设计的类似于若干条分枝后又平行向上进化的“生物进化辫</w:t>
      </w:r>
      <w:r>
        <w:rPr>
          <w:rFonts w:ascii="SimSun" w:hAnsi="SimSun" w:eastAsia="SimSun" w:cs="SimSun"/>
          <w:sz w:val="31"/>
          <w:szCs w:val="31"/>
          <w:spacing w:val="1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5"/>
        </w:rPr>
        <w:t>子”图，和将辫子简化成线条的“生物进化线条”图。“辫子”每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段上的或出或没的辫形变化，表示某一物种在</w:t>
      </w:r>
      <w:r>
        <w:rPr>
          <w:rFonts w:ascii="SimSun" w:hAnsi="SimSun" w:eastAsia="SimSun" w:cs="SimSun"/>
          <w:sz w:val="31"/>
          <w:szCs w:val="31"/>
          <w:spacing w:val="-3"/>
        </w:rPr>
        <w:t>进化中一些新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品种的产生和一些旧品种的消亡，也可以表示某一类物种在</w:t>
      </w:r>
    </w:p>
    <w:p>
      <w:pPr>
        <w:spacing w:line="268" w:lineRule="auto"/>
        <w:sectPr>
          <w:headerReference w:type="default" r:id="rId685"/>
          <w:pgSz w:w="11900" w:h="16840"/>
          <w:pgMar w:top="2199" w:right="1785" w:bottom="400" w:left="1785" w:header="179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390" w:firstLine="154"/>
        <w:spacing w:before="330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4" w:id="111"/>
      <w:bookmarkEnd w:id="111"/>
      <w:r>
        <w:rPr>
          <w:rFonts w:ascii="SimSun" w:hAnsi="SimSun" w:eastAsia="SimSun" w:cs="SimSun"/>
          <w:sz w:val="31"/>
          <w:szCs w:val="31"/>
          <w:spacing w:val="-2"/>
        </w:rPr>
        <w:t>进化中一些新物种的产生和一些旧物种的消亡，还表示某一 </w:t>
      </w:r>
      <w:r>
        <w:rPr>
          <w:rFonts w:ascii="SimSun" w:hAnsi="SimSun" w:eastAsia="SimSun" w:cs="SimSun"/>
          <w:sz w:val="31"/>
          <w:szCs w:val="31"/>
          <w:spacing w:val="4"/>
        </w:rPr>
        <w:t>物种或某一类物种至今还在不断进化。将“辫子”</w:t>
      </w:r>
      <w:r>
        <w:rPr>
          <w:rFonts w:ascii="SimSun" w:hAnsi="SimSun" w:eastAsia="SimSun" w:cs="SimSun"/>
          <w:sz w:val="31"/>
          <w:szCs w:val="31"/>
          <w:spacing w:val="3"/>
        </w:rPr>
        <w:t>图简化成 </w:t>
      </w:r>
      <w:r>
        <w:rPr>
          <w:rFonts w:ascii="SimSun" w:hAnsi="SimSun" w:eastAsia="SimSun" w:cs="SimSun"/>
          <w:sz w:val="31"/>
          <w:szCs w:val="31"/>
          <w:spacing w:val="-8"/>
        </w:rPr>
        <w:t>“线条”图后所表示的内容是相同的。这两种图是比前一种图 </w:t>
      </w:r>
      <w:r>
        <w:rPr>
          <w:rFonts w:ascii="SimSun" w:hAnsi="SimSun" w:eastAsia="SimSun" w:cs="SimSun"/>
          <w:sz w:val="31"/>
          <w:szCs w:val="31"/>
          <w:spacing w:val="-8"/>
        </w:rPr>
        <w:t>即“生物进化树”图改进了许多，但在本质上仍然是“分枝进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化”、“部分进化”和“跨类跨种进化”。现代科学已经深入到宏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观物质世界和微观物质世界，不但发现原始生物或</w:t>
      </w:r>
      <w:r>
        <w:rPr>
          <w:rFonts w:ascii="SimSun" w:hAnsi="SimSun" w:eastAsia="SimSun" w:cs="SimSun"/>
          <w:sz w:val="31"/>
          <w:szCs w:val="31"/>
          <w:spacing w:val="3"/>
        </w:rPr>
        <w:t>最低级的 </w:t>
      </w:r>
      <w:r>
        <w:rPr>
          <w:rFonts w:ascii="SimSun" w:hAnsi="SimSun" w:eastAsia="SimSun" w:cs="SimSun"/>
          <w:sz w:val="31"/>
          <w:szCs w:val="31"/>
          <w:spacing w:val="-8"/>
        </w:rPr>
        <w:t>生物，种类繁多，特性各异；还发现构成生物的蛋白蛋、氨基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酸，也种类繁多，特性各异；还发现构成蛋白质、氨基酸的元素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或原子，也种类繁多，特性各异；还进一步发现构成元素原子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的基本粒子，也有不同种类和不同特性。遗传学还</w:t>
      </w:r>
      <w:r>
        <w:rPr>
          <w:rFonts w:ascii="SimSun" w:hAnsi="SimSun" w:eastAsia="SimSun" w:cs="SimSun"/>
          <w:sz w:val="31"/>
          <w:szCs w:val="31"/>
          <w:spacing w:val="3"/>
        </w:rPr>
        <w:t>发现各种 </w:t>
      </w:r>
      <w:r>
        <w:rPr>
          <w:rFonts w:ascii="SimSun" w:hAnsi="SimSun" w:eastAsia="SimSun" w:cs="SimSun"/>
          <w:sz w:val="31"/>
          <w:szCs w:val="31"/>
          <w:spacing w:val="-8"/>
        </w:rPr>
        <w:t>生物的遗传信息载体是精、卵细胞中的染色体，染色体不仅在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精、卵细胞中有，在组成生物机体的各种细胞中都有；各种细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胞中染色体和精、卵细胞中染色体的对条数相同，为精、卵细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胞中的染色体提供遗传信息和遗传物质，合成精、卵细胞染色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体，然后经过有丝分裂为单倍体形成精、卵细胞，精、卵细胞结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合又合成双倍体发展成下一代，所以下一代是上</w:t>
      </w:r>
      <w:r>
        <w:rPr>
          <w:rFonts w:ascii="SimSun" w:hAnsi="SimSun" w:eastAsia="SimSun" w:cs="SimSun"/>
          <w:sz w:val="31"/>
          <w:szCs w:val="31"/>
          <w:spacing w:val="3"/>
        </w:rPr>
        <w:t>一代的照样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复制，雌雄异体的动物和雌雄异株异花的植物，下一代会有某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些小的变化，那是上一代的亲本双方染色体来源不</w:t>
      </w:r>
      <w:r>
        <w:rPr>
          <w:rFonts w:ascii="SimSun" w:hAnsi="SimSun" w:eastAsia="SimSun" w:cs="SimSun"/>
          <w:sz w:val="31"/>
          <w:szCs w:val="31"/>
          <w:spacing w:val="3"/>
        </w:rPr>
        <w:t>同略有差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异的结果。遗传学还发现低级生物如病毒、细菌、单细胞生物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等以直接分裂的方式繁殖后代，也是先从染</w:t>
      </w:r>
      <w:r>
        <w:rPr>
          <w:rFonts w:ascii="SimSun" w:hAnsi="SimSun" w:eastAsia="SimSun" w:cs="SimSun"/>
          <w:sz w:val="31"/>
          <w:szCs w:val="31"/>
          <w:spacing w:val="3"/>
        </w:rPr>
        <w:t>色体的有丝分裂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开始的，由于它们很小，染色体的有丝分裂很快，所以繁殖后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代也很快；它们本身就很小，它们的染色体更小。染色体是存 </w:t>
      </w:r>
      <w:r>
        <w:rPr>
          <w:rFonts w:ascii="SimSun" w:hAnsi="SimSun" w:eastAsia="SimSun" w:cs="SimSun"/>
          <w:sz w:val="31"/>
          <w:szCs w:val="31"/>
          <w:spacing w:val="4"/>
        </w:rPr>
        <w:t>在于生物体细胞的细胞核中的双螺旋带状体，因为</w:t>
      </w:r>
      <w:r>
        <w:rPr>
          <w:rFonts w:ascii="SimSun" w:hAnsi="SimSun" w:eastAsia="SimSun" w:cs="SimSun"/>
          <w:sz w:val="31"/>
          <w:szCs w:val="31"/>
          <w:spacing w:val="3"/>
        </w:rPr>
        <w:t>它是双螺 </w:t>
      </w:r>
      <w:r>
        <w:rPr>
          <w:rFonts w:ascii="SimSun" w:hAnsi="SimSun" w:eastAsia="SimSun" w:cs="SimSun"/>
          <w:sz w:val="31"/>
          <w:szCs w:val="31"/>
          <w:spacing w:val="-3"/>
        </w:rPr>
        <w:t>旋带状体，随着细胞和细胞核的生长发展，就逐渐拉长变宽，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然后双螺旋一分为二变成单螺旋，单螺旋立即收缩变短，两个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单螺旋分向细胞的两端，在细胞的两端又形成新的</w:t>
      </w:r>
      <w:r>
        <w:rPr>
          <w:rFonts w:ascii="SimSun" w:hAnsi="SimSun" w:eastAsia="SimSun" w:cs="SimSun"/>
          <w:sz w:val="31"/>
          <w:szCs w:val="31"/>
          <w:spacing w:val="3"/>
        </w:rPr>
        <w:t>细胞核和 </w:t>
      </w:r>
      <w:r>
        <w:rPr>
          <w:rFonts w:ascii="SimSun" w:hAnsi="SimSun" w:eastAsia="SimSun" w:cs="SimSun"/>
          <w:sz w:val="31"/>
          <w:szCs w:val="31"/>
          <w:spacing w:val="4"/>
        </w:rPr>
        <w:t>新的双螺旋染色体，细胞就一分为二成了两个细胞。细胞的</w:t>
      </w:r>
    </w:p>
    <w:p>
      <w:pPr>
        <w:spacing w:line="266" w:lineRule="auto"/>
        <w:sectPr>
          <w:headerReference w:type="default" r:id="rId686"/>
          <w:pgSz w:w="11900" w:h="16840"/>
          <w:pgMar w:top="2190" w:right="1785" w:bottom="400" w:left="1424" w:header="180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34" w:right="109"/>
        <w:spacing w:before="331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5" w:id="112"/>
      <w:bookmarkEnd w:id="112"/>
      <w:r>
        <w:rPr>
          <w:rFonts w:ascii="SimSun" w:hAnsi="SimSun" w:eastAsia="SimSun" w:cs="SimSun"/>
          <w:sz w:val="31"/>
          <w:szCs w:val="31"/>
          <w:spacing w:val="-12"/>
        </w:rPr>
        <w:t>这种生长发展分裂过程，在阳光(温度)、空气、水和营养物质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4"/>
        </w:rPr>
        <w:t>都充足而且适宜的情况下，是很快的；所以病毒、细菌、单细胞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生物的繁殖很快，其他生物的繁殖似乎慢一些，但从细胞的生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"/>
        </w:rPr>
        <w:t>长发展分裂繁殖来说其实并不慢。各种生物体细胞的细胞核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0"/>
        </w:rPr>
        <w:t>内的染色体的数目和性质是不相同的，例如：人是23对46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条，有些猴是27对54条，鼠是21对42条，普通果蝇是4对8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5"/>
        </w:rPr>
        <w:t>条，百合科植物多数是12对24条，而葱是8对16条。对即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双螺旋体或双倍体，条即单螺旋体或单倍体。生</w:t>
      </w:r>
      <w:r>
        <w:rPr>
          <w:rFonts w:ascii="SimSun" w:hAnsi="SimSun" w:eastAsia="SimSun" w:cs="SimSun"/>
          <w:sz w:val="31"/>
          <w:szCs w:val="31"/>
          <w:spacing w:val="-3"/>
        </w:rPr>
        <w:t>物的体形大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小和进化程度，和染色体的数目有关系，但不是主要的，主要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的是染色体的性质。染色体是由染色质构成的，染色质由4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种核苷酸分子构成，在染色体内组成核糖核酸</w:t>
      </w:r>
      <w:r>
        <w:rPr>
          <w:rFonts w:ascii="SimSun" w:hAnsi="SimSun" w:eastAsia="SimSun" w:cs="SimSun"/>
          <w:sz w:val="31"/>
          <w:szCs w:val="31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DNA</w:t>
      </w:r>
      <w:r>
        <w:rPr>
          <w:rFonts w:ascii="Times New Roman" w:hAnsi="Times New Roman" w:eastAsia="Times New Roman" w:cs="Times New Roman"/>
          <w:sz w:val="31"/>
          <w:szCs w:val="31"/>
          <w:spacing w:val="-3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。</w:t>
      </w:r>
      <w:r>
        <w:rPr>
          <w:rFonts w:ascii="Times New Roman" w:hAnsi="Times New Roman" w:eastAsia="Times New Roman" w:cs="Times New Roman"/>
          <w:sz w:val="31"/>
          <w:szCs w:val="31"/>
        </w:rPr>
        <w:t>DNA   </w:t>
      </w:r>
      <w:r>
        <w:rPr>
          <w:rFonts w:ascii="SimSun" w:hAnsi="SimSun" w:eastAsia="SimSun" w:cs="SimSun"/>
          <w:sz w:val="31"/>
          <w:szCs w:val="31"/>
          <w:spacing w:val="-8"/>
        </w:rPr>
        <w:t>的4种核苷酸，每种都含有相同的脱氧核糖、相同的磷酸盐基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9"/>
        </w:rPr>
        <w:t>团、以及互不相同的一个由原子组成的“环”。“环”有4种：腺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嘌呤、鸟嘌呤、胞嘧啶、胸腺嘧啶。两种嘌呤核苷酸分子比两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7"/>
        </w:rPr>
        <w:t>种嘧啶核苷酸分子大。细胞核中产生的核糖核酸</w:t>
      </w:r>
      <w:r>
        <w:rPr>
          <w:rFonts w:ascii="SimSun" w:hAnsi="SimSun" w:eastAsia="SimSun" w:cs="SimSun"/>
          <w:sz w:val="31"/>
          <w:szCs w:val="31"/>
          <w:spacing w:val="-82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RNA</w:t>
      </w:r>
      <w:r>
        <w:rPr>
          <w:rFonts w:ascii="Times New Roman" w:hAnsi="Times New Roman" w:eastAsia="Times New Roman" w:cs="Times New Roman"/>
          <w:sz w:val="31"/>
          <w:szCs w:val="31"/>
          <w:spacing w:val="7"/>
        </w:rPr>
        <w:t>,  </w:t>
      </w:r>
      <w:r>
        <w:rPr>
          <w:rFonts w:ascii="SimSun" w:hAnsi="SimSun" w:eastAsia="SimSun" w:cs="SimSun"/>
          <w:sz w:val="31"/>
          <w:szCs w:val="31"/>
          <w:spacing w:val="7"/>
        </w:rPr>
        <w:t>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分子也是由4种核苷酸分子构成，每种核苷</w:t>
      </w:r>
      <w:r>
        <w:rPr>
          <w:rFonts w:ascii="SimSun" w:hAnsi="SimSun" w:eastAsia="SimSun" w:cs="SimSun"/>
          <w:sz w:val="31"/>
          <w:szCs w:val="31"/>
          <w:spacing w:val="10"/>
        </w:rPr>
        <w:t>酸都含有核酸、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磷酸盐基团和一个由原子组成的“环”。4种“环”中有三种和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DNA</w:t>
      </w:r>
      <w:r>
        <w:rPr>
          <w:rFonts w:ascii="SimSun" w:hAnsi="SimSun" w:eastAsia="SimSun" w:cs="SimSun"/>
          <w:sz w:val="31"/>
          <w:szCs w:val="31"/>
          <w:spacing w:val="-12"/>
        </w:rPr>
        <w:t>的4种“环”中的三种类似，</w:t>
      </w:r>
      <w:r>
        <w:rPr>
          <w:rFonts w:ascii="SimSun" w:hAnsi="SimSun" w:eastAsia="SimSun" w:cs="SimSun"/>
          <w:sz w:val="31"/>
          <w:szCs w:val="31"/>
          <w:spacing w:val="8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一种不类似。类似的三种，</w:t>
      </w:r>
    </w:p>
    <w:p>
      <w:pPr>
        <w:ind w:left="34" w:right="255"/>
        <w:spacing w:before="244" w:line="276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1"/>
        </w:rPr>
        <w:t>都用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A</w:t>
      </w:r>
      <w:r>
        <w:rPr>
          <w:rFonts w:ascii="SimSun" w:hAnsi="SimSun" w:eastAsia="SimSun" w:cs="SimSun"/>
          <w:sz w:val="31"/>
          <w:szCs w:val="31"/>
          <w:spacing w:val="-1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G</w:t>
      </w:r>
      <w:r>
        <w:rPr>
          <w:rFonts w:ascii="SimSun" w:hAnsi="SimSun" w:eastAsia="SimSun" w:cs="SimSun"/>
          <w:sz w:val="31"/>
          <w:szCs w:val="31"/>
          <w:spacing w:val="-1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C</w:t>
      </w:r>
      <w:r>
        <w:rPr>
          <w:rFonts w:ascii="SimSun" w:hAnsi="SimSun" w:eastAsia="SimSun" w:cs="SimSun"/>
          <w:sz w:val="31"/>
          <w:szCs w:val="31"/>
          <w:spacing w:val="-11"/>
        </w:rPr>
        <w:t>表示，不类似的一种叫尿嘧</w:t>
      </w:r>
      <w:r>
        <w:rPr>
          <w:rFonts w:ascii="SimSun" w:hAnsi="SimSun" w:eastAsia="SimSun" w:cs="SimSun"/>
          <w:sz w:val="31"/>
          <w:szCs w:val="31"/>
          <w:spacing w:val="-12"/>
        </w:rPr>
        <w:t>啶，用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u</w:t>
      </w:r>
      <w:r>
        <w:rPr>
          <w:rFonts w:ascii="Times New Roman" w:hAnsi="Times New Roman" w:eastAsia="Times New Roman" w:cs="Times New Roman"/>
          <w:sz w:val="31"/>
          <w:szCs w:val="31"/>
          <w:spacing w:val="2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表示，而与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之相对应的</w:t>
      </w:r>
      <w:r>
        <w:rPr>
          <w:rFonts w:ascii="SimSun" w:hAnsi="SimSun" w:eastAsia="SimSun" w:cs="SimSun"/>
          <w:sz w:val="31"/>
          <w:szCs w:val="31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DNA</w:t>
      </w:r>
      <w:r>
        <w:rPr>
          <w:rFonts w:ascii="Times New Roman" w:hAnsi="Times New Roman" w:eastAsia="Times New Roman" w:cs="Times New Roman"/>
          <w:sz w:val="31"/>
          <w:szCs w:val="31"/>
          <w:spacing w:val="2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的“环”是胸腺嘧啶，用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t</w:t>
      </w:r>
      <w:r>
        <w:rPr>
          <w:rFonts w:ascii="Times New Roman" w:hAnsi="Times New Roman" w:eastAsia="Times New Roman" w:cs="Times New Roman"/>
          <w:sz w:val="31"/>
          <w:szCs w:val="31"/>
          <w:spacing w:val="5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表示。</w:t>
      </w:r>
      <w:r>
        <w:rPr>
          <w:rFonts w:ascii="Times New Roman" w:hAnsi="Times New Roman" w:eastAsia="Times New Roman" w:cs="Times New Roman"/>
          <w:sz w:val="31"/>
          <w:szCs w:val="31"/>
          <w:spacing w:val="-3"/>
        </w:rPr>
        <w:t>DNA  </w:t>
      </w:r>
      <w:r>
        <w:rPr>
          <w:rFonts w:ascii="SimSun" w:hAnsi="SimSun" w:eastAsia="SimSun" w:cs="SimSun"/>
          <w:sz w:val="31"/>
          <w:szCs w:val="31"/>
          <w:spacing w:val="-3"/>
        </w:rPr>
        <w:t>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</w:rPr>
        <w:t>RNA </w:t>
      </w:r>
      <w:r>
        <w:rPr>
          <w:rFonts w:ascii="SimSun" w:hAnsi="SimSun" w:eastAsia="SimSun" w:cs="SimSun"/>
          <w:sz w:val="31"/>
          <w:szCs w:val="31"/>
        </w:rPr>
        <w:t>各有4种核苷酸，都是两大两小。</w:t>
      </w:r>
      <w:r>
        <w:rPr>
          <w:rFonts w:ascii="Times New Roman" w:hAnsi="Times New Roman" w:eastAsia="Times New Roman" w:cs="Times New Roman"/>
          <w:sz w:val="31"/>
          <w:szCs w:val="31"/>
        </w:rPr>
        <w:t>DNA</w:t>
      </w:r>
      <w:r>
        <w:rPr>
          <w:rFonts w:ascii="Times New Roman" w:hAnsi="Times New Roman" w:eastAsia="Times New Roman" w:cs="Times New Roman"/>
          <w:sz w:val="31"/>
          <w:szCs w:val="31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的4种，表示符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号</w:t>
      </w:r>
      <w:r>
        <w:rPr>
          <w:rFonts w:ascii="SimSun" w:hAnsi="SimSun" w:eastAsia="SimSun" w:cs="SimSun"/>
          <w:sz w:val="31"/>
          <w:szCs w:val="31"/>
          <w:spacing w:val="-86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A</w:t>
      </w:r>
      <w:r>
        <w:rPr>
          <w:rFonts w:ascii="Times New Roman" w:hAnsi="Times New Roman" w:eastAsia="Times New Roman" w:cs="Times New Roman"/>
          <w:sz w:val="31"/>
          <w:szCs w:val="31"/>
          <w:spacing w:val="-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G</w:t>
      </w:r>
      <w:r>
        <w:rPr>
          <w:rFonts w:ascii="Times New Roman" w:hAnsi="Times New Roman" w:eastAsia="Times New Roman" w:cs="Times New Roman"/>
          <w:sz w:val="31"/>
          <w:szCs w:val="31"/>
          <w:spacing w:val="-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c</w:t>
      </w:r>
      <w:r>
        <w:rPr>
          <w:rFonts w:ascii="Times New Roman" w:hAnsi="Times New Roman" w:eastAsia="Times New Roman" w:cs="Times New Roman"/>
          <w:sz w:val="31"/>
          <w:szCs w:val="31"/>
          <w:spacing w:val="-4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t;RNA</w:t>
      </w:r>
      <w:r>
        <w:rPr>
          <w:rFonts w:ascii="SimSun" w:hAnsi="SimSun" w:eastAsia="SimSun" w:cs="SimSun"/>
          <w:sz w:val="31"/>
          <w:szCs w:val="31"/>
          <w:spacing w:val="-15"/>
        </w:rPr>
        <w:t>的4种，表示符号</w:t>
      </w:r>
      <w:r>
        <w:rPr>
          <w:rFonts w:ascii="SimSun" w:hAnsi="SimSun" w:eastAsia="SimSun" w:cs="SimSun"/>
          <w:sz w:val="31"/>
          <w:szCs w:val="31"/>
          <w:spacing w:val="-8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A</w:t>
      </w:r>
      <w:r>
        <w:rPr>
          <w:rFonts w:ascii="SimSun" w:hAnsi="SimSun" w:eastAsia="SimSun" w:cs="SimSun"/>
          <w:sz w:val="31"/>
          <w:szCs w:val="31"/>
          <w:spacing w:val="-1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G</w:t>
      </w:r>
      <w:r>
        <w:rPr>
          <w:rFonts w:ascii="SimSun" w:hAnsi="SimSun" w:eastAsia="SimSun" w:cs="SimSun"/>
          <w:sz w:val="31"/>
          <w:szCs w:val="31"/>
          <w:spacing w:val="-1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c</w:t>
      </w:r>
      <w:r>
        <w:rPr>
          <w:rFonts w:ascii="SimSun" w:hAnsi="SimSun" w:eastAsia="SimSun" w:cs="SimSun"/>
          <w:sz w:val="31"/>
          <w:szCs w:val="31"/>
          <w:spacing w:val="-15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5"/>
        </w:rPr>
        <w:t>u;</w:t>
      </w:r>
      <w:r>
        <w:rPr>
          <w:rFonts w:ascii="SimSun" w:hAnsi="SimSun" w:eastAsia="SimSun" w:cs="SimSun"/>
          <w:sz w:val="31"/>
          <w:szCs w:val="31"/>
          <w:spacing w:val="-15"/>
        </w:rPr>
        <w:t>大写符</w:t>
      </w:r>
      <w:r>
        <w:rPr>
          <w:rFonts w:ascii="SimSun" w:hAnsi="SimSun" w:eastAsia="SimSun" w:cs="SimSun"/>
          <w:sz w:val="31"/>
          <w:szCs w:val="31"/>
          <w:spacing w:val="-16"/>
        </w:rPr>
        <w:t>号表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示大的，小写符号表示小的。由</w:t>
      </w:r>
      <w:r>
        <w:rPr>
          <w:rFonts w:ascii="SimSun" w:hAnsi="SimSun" w:eastAsia="SimSun" w:cs="SimSun"/>
          <w:sz w:val="31"/>
          <w:szCs w:val="31"/>
          <w:spacing w:val="-80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6"/>
        </w:rPr>
        <w:t>A</w:t>
      </w:r>
      <w:r>
        <w:rPr>
          <w:rFonts w:ascii="SimSun" w:hAnsi="SimSun" w:eastAsia="SimSun" w:cs="SimSun"/>
          <w:sz w:val="31"/>
          <w:szCs w:val="31"/>
          <w:spacing w:val="-1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6"/>
        </w:rPr>
        <w:t>G</w:t>
      </w:r>
      <w:r>
        <w:rPr>
          <w:rFonts w:ascii="SimSun" w:hAnsi="SimSun" w:eastAsia="SimSun" w:cs="SimSun"/>
          <w:sz w:val="31"/>
          <w:szCs w:val="31"/>
          <w:spacing w:val="-1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6"/>
        </w:rPr>
        <w:t>c</w:t>
      </w:r>
      <w:r>
        <w:rPr>
          <w:rFonts w:ascii="SimSun" w:hAnsi="SimSun" w:eastAsia="SimSun" w:cs="SimSun"/>
          <w:sz w:val="31"/>
          <w:szCs w:val="31"/>
          <w:spacing w:val="-16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6"/>
        </w:rPr>
        <w:t>t</w:t>
      </w:r>
      <w:r>
        <w:rPr>
          <w:rFonts w:ascii="SimSun" w:hAnsi="SimSun" w:eastAsia="SimSun" w:cs="SimSun"/>
          <w:sz w:val="31"/>
          <w:szCs w:val="31"/>
          <w:spacing w:val="-17"/>
        </w:rPr>
        <w:t>互补构成的双螺旋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体染色体，分裂为单螺旋染色体时，就复制出单螺旋染色体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RNA, </w:t>
      </w:r>
      <w:r>
        <w:rPr>
          <w:rFonts w:ascii="SimSun" w:hAnsi="SimSun" w:eastAsia="SimSun" w:cs="SimSun"/>
          <w:sz w:val="31"/>
          <w:szCs w:val="31"/>
          <w:spacing w:val="-11"/>
        </w:rPr>
        <w:t>由</w:t>
      </w:r>
      <w:r>
        <w:rPr>
          <w:rFonts w:ascii="SimSun" w:hAnsi="SimSun" w:eastAsia="SimSun" w:cs="SimSun"/>
          <w:sz w:val="31"/>
          <w:szCs w:val="31"/>
          <w:spacing w:val="-34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A</w:t>
      </w:r>
      <w:r>
        <w:rPr>
          <w:rFonts w:ascii="SimSun" w:hAnsi="SimSun" w:eastAsia="SimSun" w:cs="SimSun"/>
          <w:sz w:val="31"/>
          <w:szCs w:val="31"/>
          <w:spacing w:val="-1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G</w:t>
      </w:r>
      <w:r>
        <w:rPr>
          <w:rFonts w:ascii="SimSun" w:hAnsi="SimSun" w:eastAsia="SimSun" w:cs="SimSun"/>
          <w:sz w:val="31"/>
          <w:szCs w:val="31"/>
          <w:spacing w:val="-1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c</w:t>
      </w:r>
      <w:r>
        <w:rPr>
          <w:rFonts w:ascii="SimSun" w:hAnsi="SimSun" w:eastAsia="SimSun" w:cs="SimSun"/>
          <w:sz w:val="31"/>
          <w:szCs w:val="31"/>
          <w:spacing w:val="-11"/>
        </w:rPr>
        <w:t>、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u</w:t>
      </w:r>
      <w:r>
        <w:rPr>
          <w:rFonts w:ascii="Times New Roman" w:hAnsi="Times New Roman" w:eastAsia="Times New Roman" w:cs="Times New Roman"/>
          <w:sz w:val="31"/>
          <w:szCs w:val="31"/>
          <w:spacing w:val="-2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构成的</w:t>
      </w:r>
      <w:r>
        <w:rPr>
          <w:rFonts w:ascii="SimSun" w:hAnsi="SimSun" w:eastAsia="SimSun" w:cs="SimSun"/>
          <w:sz w:val="31"/>
          <w:szCs w:val="31"/>
          <w:spacing w:val="-79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RNA</w:t>
      </w:r>
      <w:r>
        <w:rPr>
          <w:rFonts w:ascii="Times New Roman" w:hAnsi="Times New Roman" w:eastAsia="Times New Roman" w:cs="Times New Roman"/>
          <w:sz w:val="31"/>
          <w:szCs w:val="31"/>
          <w:spacing w:val="2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就带有</w:t>
      </w:r>
      <w:r>
        <w:rPr>
          <w:rFonts w:ascii="SimSun" w:hAnsi="SimSun" w:eastAsia="SimSun" w:cs="SimSun"/>
          <w:sz w:val="31"/>
          <w:szCs w:val="31"/>
          <w:spacing w:val="-71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11"/>
        </w:rPr>
        <w:t>DNA</w:t>
      </w:r>
      <w:r>
        <w:rPr>
          <w:rFonts w:ascii="Times New Roman" w:hAnsi="Times New Roman" w:eastAsia="Times New Roman" w:cs="Times New Roma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1"/>
        </w:rPr>
        <w:t>的互补模式进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</w:rPr>
        <w:t>入细胞液中复制和</w:t>
      </w:r>
      <w:r>
        <w:rPr>
          <w:rFonts w:ascii="Times New Roman" w:hAnsi="Times New Roman" w:eastAsia="Times New Roman" w:cs="Times New Roman"/>
          <w:sz w:val="31"/>
          <w:szCs w:val="31"/>
        </w:rPr>
        <w:t>DNA </w:t>
      </w:r>
      <w:r>
        <w:rPr>
          <w:rFonts w:ascii="SimSun" w:hAnsi="SimSun" w:eastAsia="SimSun" w:cs="SimSun"/>
          <w:sz w:val="31"/>
          <w:szCs w:val="31"/>
        </w:rPr>
        <w:t>要求相符的蛋白质。</w:t>
      </w:r>
      <w:r>
        <w:rPr>
          <w:rFonts w:ascii="Times New Roman" w:hAnsi="Times New Roman" w:eastAsia="Times New Roman" w:cs="Times New Roman"/>
          <w:sz w:val="31"/>
          <w:szCs w:val="31"/>
        </w:rPr>
        <w:t>DNA </w:t>
      </w:r>
      <w:r>
        <w:rPr>
          <w:rFonts w:ascii="SimSun" w:hAnsi="SimSun" w:eastAsia="SimSun" w:cs="SimSun"/>
          <w:sz w:val="31"/>
          <w:szCs w:val="31"/>
        </w:rPr>
        <w:t>的单螺旋</w:t>
      </w:r>
    </w:p>
    <w:p>
      <w:pPr>
        <w:ind w:left="3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"/>
        </w:rPr>
        <w:t>体在生物体未长成前，主要承担分裂细胞和复制</w:t>
      </w:r>
      <w:r>
        <w:rPr>
          <w:rFonts w:ascii="Times New Roman" w:hAnsi="Times New Roman" w:eastAsia="Times New Roman" w:cs="Times New Roman"/>
          <w:sz w:val="31"/>
          <w:szCs w:val="31"/>
        </w:rPr>
        <w:t>RNA</w:t>
      </w:r>
      <w:r>
        <w:rPr>
          <w:rFonts w:ascii="Times New Roman" w:hAnsi="Times New Roman" w:eastAsia="Times New Roman" w:cs="Times New Roman"/>
          <w:sz w:val="31"/>
          <w:szCs w:val="31"/>
          <w:spacing w:val="4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5"/>
        </w:rPr>
        <w:t>的单</w:t>
      </w:r>
    </w:p>
    <w:p>
      <w:pPr>
        <w:spacing w:line="219" w:lineRule="auto"/>
        <w:sectPr>
          <w:headerReference w:type="default" r:id="rId687"/>
          <w:pgSz w:w="11900" w:h="16840"/>
          <w:pgMar w:top="2149" w:right="1785" w:bottom="400" w:left="1785" w:header="173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04"/>
        <w:spacing w:before="335" w:line="265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6" w:id="113"/>
      <w:bookmarkEnd w:id="113"/>
      <w:r>
        <w:rPr>
          <w:rFonts w:ascii="SimSun" w:hAnsi="SimSun" w:eastAsia="SimSun" w:cs="SimSun"/>
          <w:sz w:val="31"/>
          <w:szCs w:val="31"/>
          <w:spacing w:val="-3"/>
        </w:rPr>
        <w:t>螺旋体以指导蛋白质合成的任务。到性成熟时，就一方面负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责生产生物体不断需要补充的蛋白质和修复机体损伤所需要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的细胞； 一方面供给精、卵细胞所需要的单螺旋体</w:t>
      </w:r>
      <w:r>
        <w:rPr>
          <w:rFonts w:ascii="Times New Roman" w:hAnsi="Times New Roman" w:eastAsia="Times New Roman" w:cs="Times New Roman"/>
          <w:sz w:val="31"/>
          <w:szCs w:val="31"/>
          <w:spacing w:val="-12"/>
        </w:rPr>
        <w:t>DNA </w:t>
      </w:r>
      <w:r>
        <w:rPr>
          <w:rFonts w:ascii="SimSun" w:hAnsi="SimSun" w:eastAsia="SimSun" w:cs="SimSun"/>
          <w:sz w:val="31"/>
          <w:szCs w:val="31"/>
          <w:spacing w:val="-12"/>
        </w:rPr>
        <w:t>染色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9"/>
        </w:rPr>
        <w:t>体以繁殖后代。各种生物的生理机制和遗传机制都包含在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DNA </w:t>
      </w:r>
      <w:r>
        <w:rPr>
          <w:rFonts w:ascii="SimSun" w:hAnsi="SimSun" w:eastAsia="SimSun" w:cs="SimSun"/>
          <w:sz w:val="31"/>
          <w:szCs w:val="31"/>
          <w:spacing w:val="-9"/>
        </w:rPr>
        <w:t>染色体中，有资料说</w:t>
      </w:r>
      <w:r>
        <w:rPr>
          <w:rFonts w:ascii="SimSun" w:hAnsi="SimSun" w:eastAsia="SimSun" w:cs="SimSun"/>
          <w:sz w:val="31"/>
          <w:szCs w:val="31"/>
          <w:spacing w:val="-37"/>
        </w:rPr>
        <w:t xml:space="preserve"> </w:t>
      </w:r>
      <w:r>
        <w:rPr>
          <w:rFonts w:ascii="Times New Roman" w:hAnsi="Times New Roman" w:eastAsia="Times New Roman" w:cs="Times New Roman"/>
          <w:sz w:val="31"/>
          <w:szCs w:val="31"/>
          <w:spacing w:val="-9"/>
        </w:rPr>
        <w:t>DNA </w:t>
      </w:r>
      <w:r>
        <w:rPr>
          <w:rFonts w:ascii="SimSun" w:hAnsi="SimSun" w:eastAsia="SimSun" w:cs="SimSun"/>
          <w:sz w:val="31"/>
          <w:szCs w:val="31"/>
          <w:spacing w:val="-9"/>
        </w:rPr>
        <w:t>染色体的直径</w:t>
      </w:r>
      <w:r>
        <w:rPr>
          <w:rFonts w:ascii="SimSun" w:hAnsi="SimSun" w:eastAsia="SimSun" w:cs="SimSun"/>
          <w:sz w:val="31"/>
          <w:szCs w:val="31"/>
          <w:spacing w:val="-10"/>
        </w:rPr>
        <w:t>只有2微米，而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有20多对40多条螺旋式染色带伸展为直线可达若干米长，</w:t>
      </w:r>
      <w:r>
        <w:rPr>
          <w:rFonts w:ascii="SimSun" w:hAnsi="SimSun" w:eastAsia="SimSun" w:cs="SimSun"/>
          <w:sz w:val="31"/>
          <w:szCs w:val="31"/>
          <w:spacing w:val="1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直线上负载着生物的生理机制和遗传机制的数以万计的基因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4"/>
        </w:rPr>
        <w:t>或信息。那样长的直线即是最细的细丝，要装进2</w:t>
      </w:r>
      <w:r>
        <w:rPr>
          <w:rFonts w:ascii="SimSun" w:hAnsi="SimSun" w:eastAsia="SimSun" w:cs="SimSun"/>
          <w:sz w:val="31"/>
          <w:szCs w:val="31"/>
          <w:spacing w:val="3"/>
        </w:rPr>
        <w:t>微米直径 </w:t>
      </w:r>
      <w:r>
        <w:rPr>
          <w:rFonts w:ascii="SimSun" w:hAnsi="SimSun" w:eastAsia="SimSun" w:cs="SimSun"/>
          <w:sz w:val="31"/>
          <w:szCs w:val="31"/>
          <w:spacing w:val="-2"/>
        </w:rPr>
        <w:t>的染色体中去，是多么的不容易。这足以说明染色体内部结 </w:t>
      </w:r>
      <w:r>
        <w:rPr>
          <w:rFonts w:ascii="SimSun" w:hAnsi="SimSun" w:eastAsia="SimSun" w:cs="SimSun"/>
          <w:sz w:val="31"/>
          <w:szCs w:val="31"/>
          <w:spacing w:val="-3"/>
        </w:rPr>
        <w:t>构的极端复杂性，是难以用任何方式表述的。染色体中染色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带的对数和条数有多有少，负载的基因或信息又各不相同，所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形成的生物就千差万别，种类繁多。由此可知物种起源一开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始就是多元的而不是一元的，可见由一种原始生物或最低级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生物演变进化成多种不同级别的各种生物的</w:t>
      </w:r>
      <w:r>
        <w:rPr>
          <w:rFonts w:ascii="SimSun" w:hAnsi="SimSun" w:eastAsia="SimSun" w:cs="SimSun"/>
          <w:sz w:val="31"/>
          <w:szCs w:val="31"/>
          <w:spacing w:val="-3"/>
        </w:rPr>
        <w:t>观点是不能成立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2"/>
        </w:rPr>
        <w:t>的。</w:t>
      </w:r>
    </w:p>
    <w:p>
      <w:pPr>
        <w:ind w:right="424" w:firstLine="630"/>
        <w:spacing w:before="197" w:line="269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生物的染色体中的染色带，最初是在地球水</w:t>
      </w:r>
      <w:r>
        <w:rPr>
          <w:rFonts w:ascii="SimSun" w:hAnsi="SimSun" w:eastAsia="SimSun" w:cs="SimSun"/>
          <w:sz w:val="31"/>
          <w:szCs w:val="31"/>
          <w:spacing w:val="-4"/>
        </w:rPr>
        <w:t>圈的大混合 </w:t>
      </w:r>
      <w:r>
        <w:rPr>
          <w:rFonts w:ascii="SimSun" w:hAnsi="SimSun" w:eastAsia="SimSun" w:cs="SimSun"/>
          <w:sz w:val="31"/>
          <w:szCs w:val="31"/>
          <w:spacing w:val="-3"/>
        </w:rPr>
        <w:t>中逐渐形成的。形成的过程可能长达若干万年，在漫长的过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程中逐渐积累连接各种元素、无机物、有机物、高分子化合物，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形成不同数目不同性质的染色带，再结合成染色体</w:t>
      </w:r>
      <w:r>
        <w:rPr>
          <w:rFonts w:ascii="SimSun" w:hAnsi="SimSun" w:eastAsia="SimSun" w:cs="SimSun"/>
          <w:sz w:val="31"/>
          <w:szCs w:val="31"/>
          <w:spacing w:val="-15"/>
        </w:rPr>
        <w:t>，染色体产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生了生理机制，形成了细胞，又在细胞核中产生能合成蛋白质 </w:t>
      </w:r>
      <w:r>
        <w:rPr>
          <w:rFonts w:ascii="SimSun" w:hAnsi="SimSun" w:eastAsia="SimSun" w:cs="SimSun"/>
          <w:sz w:val="31"/>
          <w:szCs w:val="31"/>
          <w:spacing w:val="-3"/>
        </w:rPr>
        <w:t>的</w:t>
      </w:r>
      <w:r>
        <w:rPr>
          <w:rFonts w:ascii="SimSun" w:hAnsi="SimSun" w:eastAsia="SimSun" w:cs="SimSun"/>
          <w:sz w:val="31"/>
          <w:szCs w:val="31"/>
          <w:spacing w:val="-6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RNA,</w:t>
      </w:r>
      <w:r>
        <w:rPr>
          <w:rFonts w:ascii="SimSun" w:hAnsi="SimSun" w:eastAsia="SimSun" w:cs="SimSun"/>
          <w:sz w:val="31"/>
          <w:szCs w:val="31"/>
          <w:spacing w:val="7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加入到染色体中去形成遗传机制，加入到细胞液中 </w:t>
      </w:r>
      <w:r>
        <w:rPr>
          <w:rFonts w:ascii="SimSun" w:hAnsi="SimSun" w:eastAsia="SimSun" w:cs="SimSun"/>
          <w:sz w:val="31"/>
          <w:szCs w:val="31"/>
          <w:spacing w:val="-15"/>
        </w:rPr>
        <w:t>去合成所需的蛋白质，染色体就在细胞中不断分裂合成，再分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裂再合成，过程就变得很短很短了。每种生物至今的胎胚发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育史，从精、卵细胞的产生到结合的全过程，就是各种生物的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9"/>
        </w:rPr>
        <w:t>染色体和细胞在大自然中形成的全过程的重复和缩影；</w:t>
      </w:r>
      <w:r>
        <w:rPr>
          <w:rFonts w:ascii="SimSun" w:hAnsi="SimSun" w:eastAsia="SimSun" w:cs="SimSun"/>
          <w:sz w:val="31"/>
          <w:szCs w:val="31"/>
          <w:spacing w:val="-10"/>
        </w:rPr>
        <w:t>从精、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卵细胞的结合到下一代的出生再到长成，就是各种生物在大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自然中演变进化的全过程的重复和缩影。生物染色体的构成</w:t>
      </w:r>
    </w:p>
    <w:p>
      <w:pPr>
        <w:spacing w:line="269" w:lineRule="auto"/>
        <w:sectPr>
          <w:headerReference w:type="default" r:id="rId688"/>
          <w:pgSz w:w="12070" w:h="16960"/>
          <w:pgMar w:top="2220" w:right="1810" w:bottom="400" w:left="1709" w:header="184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left="322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7" w:id="114"/>
      <w:bookmarkEnd w:id="114"/>
      <w:r>
        <w:rPr>
          <w:rFonts w:ascii="SimSun" w:hAnsi="SimSun" w:eastAsia="SimSun" w:cs="SimSun"/>
          <w:sz w:val="31"/>
          <w:szCs w:val="31"/>
          <w:spacing w:val="-4"/>
        </w:rPr>
        <w:t>形式和内容，决定了生物演变进化的可能性；自然环境和条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件，提供了生物实现其演变进化的可能性的现实性</w:t>
      </w:r>
      <w:r>
        <w:rPr>
          <w:rFonts w:ascii="SimSun" w:hAnsi="SimSun" w:eastAsia="SimSun" w:cs="SimSun"/>
          <w:sz w:val="31"/>
          <w:szCs w:val="31"/>
          <w:spacing w:val="-4"/>
        </w:rPr>
        <w:t>。在亿万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年的漫长岁月中，在广阔多样的自然环境条件中，绝大多数生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物演变进化的可能性已经实现，或已经绝大</w:t>
      </w:r>
      <w:r>
        <w:rPr>
          <w:rFonts w:ascii="SimSun" w:hAnsi="SimSun" w:eastAsia="SimSun" w:cs="SimSun"/>
          <w:sz w:val="31"/>
          <w:szCs w:val="31"/>
          <w:spacing w:val="-4"/>
        </w:rPr>
        <w:t>部分实现。病毒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的染色体决定了它只能是病毒，还决定了它</w:t>
      </w:r>
      <w:r>
        <w:rPr>
          <w:rFonts w:ascii="SimSun" w:hAnsi="SimSun" w:eastAsia="SimSun" w:cs="SimSun"/>
          <w:sz w:val="31"/>
          <w:szCs w:val="31"/>
          <w:spacing w:val="-4"/>
        </w:rPr>
        <w:t>只能是这种病毒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而不能是那种病毒，所以现在仍有成千上万种病毒。细菌的 </w:t>
      </w:r>
      <w:r>
        <w:rPr>
          <w:rFonts w:ascii="SimSun" w:hAnsi="SimSun" w:eastAsia="SimSun" w:cs="SimSun"/>
          <w:sz w:val="31"/>
          <w:szCs w:val="31"/>
          <w:spacing w:val="-4"/>
        </w:rPr>
        <w:t>染色体决定了它只能是细菌，还决定了它只能是这种细菌而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不能是那种细菌，所以现在仍有成千上万种细菌。单细胞生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物的染色体决定了它只能是单细胞生物，还决定了它只能是 </w:t>
      </w:r>
      <w:r>
        <w:rPr>
          <w:rFonts w:ascii="SimSun" w:hAnsi="SimSun" w:eastAsia="SimSun" w:cs="SimSun"/>
          <w:sz w:val="31"/>
          <w:szCs w:val="31"/>
          <w:spacing w:val="-3"/>
        </w:rPr>
        <w:t>这种单细胞生物而不能是那种单细胞生物，所以现在仍有成 </w:t>
      </w:r>
      <w:r>
        <w:rPr>
          <w:rFonts w:ascii="SimSun" w:hAnsi="SimSun" w:eastAsia="SimSun" w:cs="SimSun"/>
          <w:sz w:val="31"/>
          <w:szCs w:val="31"/>
          <w:spacing w:val="-3"/>
        </w:rPr>
        <w:t>千上万种单细胞生物。要病毒发展进化成细菌不可能，要这 </w:t>
      </w:r>
      <w:r>
        <w:rPr>
          <w:rFonts w:ascii="SimSun" w:hAnsi="SimSun" w:eastAsia="SimSun" w:cs="SimSun"/>
          <w:sz w:val="31"/>
          <w:szCs w:val="31"/>
          <w:spacing w:val="-3"/>
        </w:rPr>
        <w:t>种病毒演变成那种病毒也不可能。要细菌发展进化成单细胞 </w:t>
      </w:r>
      <w:r>
        <w:rPr>
          <w:rFonts w:ascii="SimSun" w:hAnsi="SimSun" w:eastAsia="SimSun" w:cs="SimSun"/>
          <w:sz w:val="31"/>
          <w:szCs w:val="31"/>
          <w:spacing w:val="-3"/>
        </w:rPr>
        <w:t>生物不可能，要这种细菌演变成那种菌细也不可能。单细胞 </w:t>
      </w:r>
      <w:r>
        <w:rPr>
          <w:rFonts w:ascii="SimSun" w:hAnsi="SimSun" w:eastAsia="SimSun" w:cs="SimSun"/>
          <w:sz w:val="31"/>
          <w:szCs w:val="31"/>
          <w:spacing w:val="-3"/>
        </w:rPr>
        <w:t>生物也是如此。这是大家见到的历史和现实，说它</w:t>
      </w:r>
      <w:r>
        <w:rPr>
          <w:rFonts w:ascii="SimSun" w:hAnsi="SimSun" w:eastAsia="SimSun" w:cs="SimSun"/>
          <w:sz w:val="31"/>
          <w:szCs w:val="31"/>
          <w:spacing w:val="-4"/>
        </w:rPr>
        <w:t>们若干万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年后也会进化成高级生物和说它们若干万年后可能退化成更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低级的生物一样的没有意义，因为两种说法都是</w:t>
      </w:r>
      <w:r>
        <w:rPr>
          <w:rFonts w:ascii="SimSun" w:hAnsi="SimSun" w:eastAsia="SimSun" w:cs="SimSun"/>
          <w:sz w:val="31"/>
          <w:szCs w:val="31"/>
          <w:spacing w:val="-4"/>
        </w:rPr>
        <w:t>不能在短时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间内验证的预言，是没有办法断定谁对谁错的。相信历</w:t>
      </w:r>
      <w:r>
        <w:rPr>
          <w:rFonts w:ascii="SimSun" w:hAnsi="SimSun" w:eastAsia="SimSun" w:cs="SimSun"/>
          <w:sz w:val="31"/>
          <w:szCs w:val="31"/>
          <w:spacing w:val="-5"/>
        </w:rPr>
        <w:t>史和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现实，总比相信预言可靠。每个物种都有品种变化的历史和 </w:t>
      </w:r>
      <w:r>
        <w:rPr>
          <w:rFonts w:ascii="SimSun" w:hAnsi="SimSun" w:eastAsia="SimSun" w:cs="SimSun"/>
          <w:sz w:val="31"/>
          <w:szCs w:val="31"/>
          <w:spacing w:val="-15"/>
        </w:rPr>
        <w:t>现实，这也是大家都见到了的，应当相信每种生物在若干万年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后仍会有品种变化。品种变化是各物种的染色体允许范围内 </w:t>
      </w:r>
      <w:r>
        <w:rPr>
          <w:rFonts w:ascii="SimSun" w:hAnsi="SimSun" w:eastAsia="SimSun" w:cs="SimSun"/>
          <w:sz w:val="31"/>
          <w:szCs w:val="31"/>
          <w:spacing w:val="-15"/>
        </w:rPr>
        <w:t>的变化，是单倍染色体因某种原因发生基因或信息缺失，但不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严重影响遗传机制和生理机制，在结合为双倍染色体时又发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生基因或信息错位，因而引起形态性质上的微小变化；也是单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倍染色体因某种原因发生基因或信息增加，也不严重影响遗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传机制和生理机制，在结合为双倍染色体时也发生基因</w:t>
      </w:r>
      <w:r>
        <w:rPr>
          <w:rFonts w:ascii="SimSun" w:hAnsi="SimSun" w:eastAsia="SimSun" w:cs="SimSun"/>
          <w:sz w:val="31"/>
          <w:szCs w:val="31"/>
          <w:spacing w:val="-4"/>
        </w:rPr>
        <w:t>或信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0"/>
        </w:rPr>
        <w:t>息错位，因而引起形态性质上的微小变化。这两种微小变化，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都有可能是对这个物种的有利变化，即所谓杂交优势</w:t>
      </w:r>
      <w:r>
        <w:rPr>
          <w:rFonts w:ascii="SimSun" w:hAnsi="SimSun" w:eastAsia="SimSun" w:cs="SimSun"/>
          <w:sz w:val="31"/>
          <w:szCs w:val="31"/>
          <w:spacing w:val="-15"/>
        </w:rPr>
        <w:t>；也都有</w:t>
      </w:r>
    </w:p>
    <w:p>
      <w:pPr>
        <w:spacing w:line="272" w:lineRule="auto"/>
        <w:sectPr>
          <w:headerReference w:type="default" r:id="rId689"/>
          <w:pgSz w:w="12050" w:h="16940"/>
          <w:pgMar w:top="2199" w:right="1805" w:bottom="400" w:left="1807" w:header="175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right="467"/>
        <w:spacing w:before="336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8" w:id="115"/>
      <w:bookmarkEnd w:id="115"/>
      <w:r>
        <w:rPr>
          <w:rFonts w:ascii="SimSun" w:hAnsi="SimSun" w:eastAsia="SimSun" w:cs="SimSun"/>
          <w:sz w:val="31"/>
          <w:szCs w:val="31"/>
          <w:spacing w:val="-4"/>
        </w:rPr>
        <w:t>可能是对这个物种的不利变化，即所谓遗传病变。应当</w:t>
      </w:r>
      <w:r>
        <w:rPr>
          <w:rFonts w:ascii="SimSun" w:hAnsi="SimSun" w:eastAsia="SimSun" w:cs="SimSun"/>
          <w:sz w:val="31"/>
          <w:szCs w:val="31"/>
          <w:spacing w:val="-5"/>
        </w:rPr>
        <w:t>承认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同种生物的远缘杂交，确实有更多的适应性、免疫力，在某些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基因或信息的互补中，使生物的生理机制和遗传机制</w:t>
      </w:r>
      <w:r>
        <w:rPr>
          <w:rFonts w:ascii="SimSun" w:hAnsi="SimSun" w:eastAsia="SimSun" w:cs="SimSun"/>
          <w:sz w:val="31"/>
          <w:szCs w:val="31"/>
          <w:spacing w:val="-5"/>
        </w:rPr>
        <w:t>变得更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加完善、更加美好；但也不是没有变得更加残缺，更加</w:t>
      </w:r>
      <w:r>
        <w:rPr>
          <w:rFonts w:ascii="SimSun" w:hAnsi="SimSun" w:eastAsia="SimSun" w:cs="SimSun"/>
          <w:sz w:val="31"/>
          <w:szCs w:val="31"/>
          <w:spacing w:val="-16"/>
        </w:rPr>
        <w:t>丑劣的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事实存在，有些瓜类植物和谷类植物，由于彼此距离太近，花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粉传播导致不同物种的远缘杂交，人们称为“串种”,其结果并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不美好，为了使其美好，入们就要进行人工选种提纯、复壮还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原的工作。在动物界，不同物种是不自然交配的，凡能自然交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配的都是同一物种。马和驴不自然交配，说明不是同一物种。</w:t>
      </w:r>
      <w:r>
        <w:rPr>
          <w:rFonts w:ascii="SimSun" w:hAnsi="SimSun" w:eastAsia="SimSun" w:cs="SimSun"/>
          <w:sz w:val="31"/>
          <w:szCs w:val="31"/>
          <w:spacing w:val="1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但为了得到一种较好的役力，对马和驴进行人</w:t>
      </w:r>
      <w:r>
        <w:rPr>
          <w:rFonts w:ascii="SimSun" w:hAnsi="SimSun" w:eastAsia="SimSun" w:cs="SimSun"/>
          <w:sz w:val="31"/>
          <w:szCs w:val="31"/>
          <w:spacing w:val="-16"/>
        </w:rPr>
        <w:t>工交配，生出骡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来，骡的染色体的生理机制保全了，但遗传机制被破坏了，所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8"/>
        </w:rPr>
        <w:t>以骡不能繁殖后代，就是实例。马和驴不自然交配，不是同一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物种，是相邻物种，故能人工交配产生后代。如果不是相邻物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种，其染色体无相似之处，单倍体不能结合成双倍体，就不可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能产生后代，人工交配也没有用处。这种人工</w:t>
      </w:r>
      <w:r>
        <w:rPr>
          <w:rFonts w:ascii="SimSun" w:hAnsi="SimSun" w:eastAsia="SimSun" w:cs="SimSun"/>
          <w:sz w:val="31"/>
          <w:szCs w:val="31"/>
          <w:spacing w:val="-16"/>
        </w:rPr>
        <w:t>交配，应叫相邻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杂交，不应叫远缘杂交。能自然交配或虽不自然交配但能人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工交配，人工交配后产生的后代还能繁殖后代的，才应叫远缘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0"/>
        </w:rPr>
        <w:t>杂交。所谓“远缘”、“近缘”,应当是指同一</w:t>
      </w:r>
      <w:r>
        <w:rPr>
          <w:rFonts w:ascii="SimSun" w:hAnsi="SimSun" w:eastAsia="SimSun" w:cs="SimSun"/>
          <w:sz w:val="31"/>
          <w:szCs w:val="31"/>
          <w:spacing w:val="-31"/>
        </w:rPr>
        <w:t>物种或同一物种内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部的亲缘关系。是同一物种，虽无亲缘关系也可叫做有缘</w:t>
      </w:r>
      <w:r>
        <w:rPr>
          <w:rFonts w:ascii="SimSun" w:hAnsi="SimSun" w:eastAsia="SimSun" w:cs="SimSun"/>
          <w:sz w:val="31"/>
          <w:szCs w:val="31"/>
          <w:spacing w:val="-17"/>
        </w:rPr>
        <w:t>，也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可算是远缘，有亲缘关系但分支已久相距甚远，就是远缘，分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1"/>
        </w:rPr>
        <w:t>支不久相距较近，就是近缘，才分支的不过三代，就是近亲。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近亲交配，染色体内可能有相同的缺失或增加，不能互补互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消，就能产生异常后代。以人类为例：亚、非、欧、美各大洲上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都可能是同时产生原始人类，而且各大洲上也可能是同时在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多处产生原始人类。各处的原始人类由氏族而部落。</w:t>
      </w:r>
      <w:r>
        <w:rPr>
          <w:rFonts w:ascii="SimSun" w:hAnsi="SimSun" w:eastAsia="SimSun" w:cs="SimSun"/>
          <w:sz w:val="31"/>
          <w:szCs w:val="31"/>
          <w:spacing w:val="-5"/>
        </w:rPr>
        <w:t>由部落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而部落联盟，由部落联盟而民族国家或国家民族。</w:t>
      </w:r>
      <w:r>
        <w:rPr>
          <w:rFonts w:ascii="SimSun" w:hAnsi="SimSun" w:eastAsia="SimSun" w:cs="SimSun"/>
          <w:sz w:val="31"/>
          <w:szCs w:val="31"/>
          <w:spacing w:val="-5"/>
        </w:rPr>
        <w:t>这是人类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6"/>
        </w:rPr>
        <w:t>社会发展史上早已承认的事实，现代人类学和社会学也都承</w:t>
      </w:r>
    </w:p>
    <w:p>
      <w:pPr>
        <w:spacing w:line="272" w:lineRule="auto"/>
        <w:sectPr>
          <w:headerReference w:type="default" r:id="rId690"/>
          <w:pgSz w:w="12050" w:h="16940"/>
          <w:pgMar w:top="2160" w:right="1807" w:bottom="400" w:left="1660" w:header="177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54" w:lineRule="auto"/>
        <w:rPr/>
      </w:pPr>
      <w:r/>
    </w:p>
    <w:p>
      <w:pPr>
        <w:ind w:right="23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19" w:id="116"/>
      <w:bookmarkEnd w:id="116"/>
      <w:r>
        <w:rPr>
          <w:rFonts w:ascii="SimSun" w:hAnsi="SimSun" w:eastAsia="SimSun" w:cs="SimSun"/>
          <w:sz w:val="31"/>
          <w:szCs w:val="31"/>
          <w:spacing w:val="-3"/>
        </w:rPr>
        <w:t>认的。世界各处都有原始人类化石的发现，也证明事实确实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如此。足以说明非洲的黑色人种和欧洲的白色人种、亚洲的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黄色人种、美洲的印加人种，是同一物种，但不是同</w:t>
      </w:r>
      <w:r>
        <w:rPr>
          <w:rFonts w:ascii="SimSun" w:hAnsi="SimSun" w:eastAsia="SimSun" w:cs="SimSun"/>
          <w:sz w:val="31"/>
          <w:szCs w:val="31"/>
          <w:spacing w:val="-10"/>
        </w:rPr>
        <w:t>一起源。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19"/>
        </w:rPr>
        <w:t>说美洲的印加人种(印第安人)是1.5--2万年前从白</w:t>
      </w:r>
      <w:r>
        <w:rPr>
          <w:rFonts w:ascii="SimSun" w:hAnsi="SimSun" w:eastAsia="SimSun" w:cs="SimSun"/>
          <w:sz w:val="31"/>
          <w:szCs w:val="31"/>
          <w:spacing w:val="18"/>
        </w:rPr>
        <w:t>令海 </w:t>
      </w:r>
      <w:r>
        <w:rPr>
          <w:rFonts w:ascii="SimSun" w:hAnsi="SimSun" w:eastAsia="SimSun" w:cs="SimSun"/>
          <w:sz w:val="31"/>
          <w:szCs w:val="31"/>
          <w:spacing w:val="-3"/>
        </w:rPr>
        <w:t>峡陆续迁入的亚洲人种，虽有一些证据，但证据不足是明显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的。再说美洲的北极部分也有自己的人种，岂能在赤道和中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5"/>
        </w:rPr>
        <w:t>纬度的广大地域没有自己的人种呢?非洲黑色人种进入美 </w:t>
      </w:r>
      <w:r>
        <w:rPr>
          <w:rFonts w:ascii="SimSun" w:hAnsi="SimSun" w:eastAsia="SimSun" w:cs="SimSun"/>
          <w:sz w:val="31"/>
          <w:szCs w:val="31"/>
          <w:spacing w:val="-14"/>
        </w:rPr>
        <w:t>洲，是近几百年欧洲白色人种侵入非洲和美洲，从非洲向美洲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贩卖奴隶的结果。白色人种和黑色人种长期相处，在性欲冲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动的情况下和黑色人种交配而产生混血人种，混血人种可以 </w:t>
      </w:r>
      <w:r>
        <w:rPr>
          <w:rFonts w:ascii="SimSun" w:hAnsi="SimSun" w:eastAsia="SimSun" w:cs="SimSun"/>
          <w:sz w:val="31"/>
          <w:szCs w:val="31"/>
          <w:spacing w:val="-14"/>
        </w:rPr>
        <w:t>繁殖后代，说明白色人种和黑色人种是同一物</w:t>
      </w:r>
      <w:r>
        <w:rPr>
          <w:rFonts w:ascii="SimSun" w:hAnsi="SimSun" w:eastAsia="SimSun" w:cs="SimSun"/>
          <w:sz w:val="31"/>
          <w:szCs w:val="31"/>
          <w:spacing w:val="-15"/>
        </w:rPr>
        <w:t>种，但不是同一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起源。随着社会的发展，交通的发达，世界不同人种的杂处杂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交，产生出多种混血人种是必然的，将来有可能在混之又混中 </w:t>
      </w:r>
      <w:r>
        <w:rPr>
          <w:rFonts w:ascii="SimSun" w:hAnsi="SimSun" w:eastAsia="SimSun" w:cs="SimSun"/>
          <w:sz w:val="31"/>
          <w:szCs w:val="31"/>
          <w:spacing w:val="-3"/>
        </w:rPr>
        <w:t>成为同一人种。目前进展缓慢，是因为还有种族观念和种族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歧视存在。如果种族观念和种族歧视没有了，进展就</w:t>
      </w:r>
      <w:r>
        <w:rPr>
          <w:rFonts w:ascii="SimSun" w:hAnsi="SimSun" w:eastAsia="SimSun" w:cs="SimSun"/>
          <w:sz w:val="31"/>
          <w:szCs w:val="31"/>
          <w:spacing w:val="-10"/>
        </w:rPr>
        <w:t>会加快，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8"/>
        </w:rPr>
        <w:t>再过几千年，人种界线就会消失。那么,某一物种究竟是</w:t>
      </w:r>
      <w:r>
        <w:rPr>
          <w:rFonts w:ascii="SimSun" w:hAnsi="SimSun" w:eastAsia="SimSun" w:cs="SimSun"/>
          <w:sz w:val="31"/>
          <w:szCs w:val="31"/>
          <w:spacing w:val="-9"/>
        </w:rPr>
        <w:t>从另 </w:t>
      </w:r>
      <w:r>
        <w:rPr>
          <w:rFonts w:ascii="SimSun" w:hAnsi="SimSun" w:eastAsia="SimSun" w:cs="SimSun"/>
          <w:sz w:val="31"/>
          <w:szCs w:val="31"/>
          <w:spacing w:val="-14"/>
        </w:rPr>
        <w:t>一物种中分出的，还是从许多相邻物种合成的，不就</w:t>
      </w:r>
      <w:r>
        <w:rPr>
          <w:rFonts w:ascii="SimSun" w:hAnsi="SimSun" w:eastAsia="SimSun" w:cs="SimSun"/>
          <w:sz w:val="31"/>
          <w:szCs w:val="31"/>
          <w:spacing w:val="-15"/>
        </w:rPr>
        <w:t>很难断定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了吗?自然界的物种界线看来是很严格的，能自然交配或人  </w:t>
      </w:r>
      <w:r>
        <w:rPr>
          <w:rFonts w:ascii="SimSun" w:hAnsi="SimSun" w:eastAsia="SimSun" w:cs="SimSun"/>
          <w:sz w:val="31"/>
          <w:szCs w:val="31"/>
          <w:spacing w:val="-14"/>
        </w:rPr>
        <w:t>工交配都能不断繁殖后代的，就是同一物种，否则，就不是同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一物种。至于现在的遗传工程是否能够突破这个界线，</w:t>
      </w:r>
      <w:r>
        <w:rPr>
          <w:rFonts w:ascii="SimSun" w:hAnsi="SimSun" w:eastAsia="SimSun" w:cs="SimSun"/>
          <w:sz w:val="31"/>
          <w:szCs w:val="31"/>
          <w:spacing w:val="-4"/>
        </w:rPr>
        <w:t>创造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9"/>
        </w:rPr>
        <w:t>新的物种，目前还不知道，只能说也许能够。</w:t>
      </w:r>
    </w:p>
    <w:p>
      <w:pPr>
        <w:ind w:right="339" w:firstLine="659"/>
        <w:spacing w:before="77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6"/>
        </w:rPr>
        <w:t>按照易学观点，万物皆太极，大至宏观宇宙的天体，小至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微观宇宙的粒子，概莫能外。太极是无限可分的，也是无限可</w:t>
      </w:r>
      <w:r>
        <w:rPr>
          <w:rFonts w:ascii="SimSun" w:hAnsi="SimSun" w:eastAsia="SimSun" w:cs="SimSun"/>
          <w:sz w:val="31"/>
          <w:szCs w:val="31"/>
          <w:spacing w:val="1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合的，不同程度的分和不同程度的合，就是万物在宏观宇宙和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微观宇宙之间的不同层次等级的存在形式。万物</w:t>
      </w:r>
      <w:r>
        <w:rPr>
          <w:rFonts w:ascii="SimSun" w:hAnsi="SimSun" w:eastAsia="SimSun" w:cs="SimSun"/>
          <w:sz w:val="31"/>
          <w:szCs w:val="31"/>
          <w:spacing w:val="-3"/>
        </w:rPr>
        <w:t>从基本物质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开始就有质和量的不同，不同的质和量就表现为不同的特性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和形态。中国人的易学一开始就从事物的有虚有实、有刚有</w:t>
      </w:r>
    </w:p>
    <w:p>
      <w:pPr>
        <w:spacing w:line="265" w:lineRule="auto"/>
        <w:sectPr>
          <w:headerReference w:type="default" r:id="rId691"/>
          <w:pgSz w:w="11900" w:h="16840"/>
          <w:pgMar w:top="2030" w:right="1785" w:bottom="400" w:left="1760" w:header="160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449"/>
        <w:spacing w:before="101" w:line="272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20" w:id="117"/>
      <w:bookmarkEnd w:id="117"/>
      <w:r>
        <w:rPr>
          <w:rFonts w:ascii="SimSun" w:hAnsi="SimSun" w:eastAsia="SimSun" w:cs="SimSun"/>
          <w:sz w:val="31"/>
          <w:szCs w:val="31"/>
          <w:spacing w:val="-36"/>
        </w:rPr>
        <w:t>柔、有阴有阳、有明有暗、有动有静、有圆有方、有长有短、有多</w:t>
      </w:r>
      <w:r>
        <w:rPr>
          <w:rFonts w:ascii="SimSun" w:hAnsi="SimSun" w:eastAsia="SimSun" w:cs="SimSun"/>
          <w:sz w:val="31"/>
          <w:szCs w:val="31"/>
          <w:spacing w:val="1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7"/>
        </w:rPr>
        <w:t>有少、有大有小、有分有合、有聚有散、有生有死、有男有女、有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雌有雄、有上有下、有左有右、有高有低、有深有浅、有黑有白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1"/>
        </w:rPr>
        <w:t>等相对性，就用阴、阳表示一切相对性和相对事物，称为取象。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取象既有表示事物性质的作用，也有表示事物形态的作用，实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际是表示事物的质的方面。同时创造出阴阳模型，即太极系 </w:t>
      </w:r>
      <w:r>
        <w:rPr>
          <w:rFonts w:ascii="SimSun" w:hAnsi="SimSun" w:eastAsia="SimSun" w:cs="SimSun"/>
          <w:sz w:val="31"/>
          <w:szCs w:val="31"/>
          <w:spacing w:val="-26"/>
        </w:rPr>
        <w:t>统模型；创造出阴阳图式，即太极图；还创造出阴阳符号，</w:t>
      </w:r>
      <w:r>
        <w:rPr>
          <w:rFonts w:ascii="SimSun" w:hAnsi="SimSun" w:eastAsia="SimSun" w:cs="SimSun"/>
          <w:sz w:val="31"/>
          <w:szCs w:val="31"/>
          <w:spacing w:val="-27"/>
        </w:rPr>
        <w:t>即连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2"/>
        </w:rPr>
        <w:t>断符号。阴阳符号表示天地、日月、父母、男女、正负、南北等，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6"/>
        </w:rPr>
        <w:t>谓之两仪；阴阳符号两组合表示东南西北、春夏秋冬、晨昏午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夜、寒热温凉等，谓之四象；阴阳符号的三组合表示天地水火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雷风山泽等八种事物，以及八方、八位、八节、八候、八风、八德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0"/>
        </w:rPr>
        <w:t>等，谓之八卦；四组合有16个符号组，五组合有32个符号组，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2"/>
        </w:rPr>
        <w:t>六组合有64个符号组，七组合有128个符号组，组合</w:t>
      </w:r>
      <w:r>
        <w:rPr>
          <w:rFonts w:ascii="SimSun" w:hAnsi="SimSun" w:eastAsia="SimSun" w:cs="SimSun"/>
          <w:sz w:val="31"/>
          <w:szCs w:val="31"/>
          <w:spacing w:val="1"/>
        </w:rPr>
        <w:t>越多符 </w:t>
      </w:r>
      <w:r>
        <w:rPr>
          <w:rFonts w:ascii="SimSun" w:hAnsi="SimSun" w:eastAsia="SimSun" w:cs="SimSun"/>
          <w:sz w:val="31"/>
          <w:szCs w:val="31"/>
          <w:spacing w:val="-16"/>
        </w:rPr>
        <w:t>号组就越多，组合增加一个符号，符号组就增加一倍，到十二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"/>
        </w:rPr>
        <w:t>组合，符号组就增至4096,从一阴一阳到一阴一阳的十二组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合，就共有8190个不同符号和符号组。假设构成生物染色体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的原始物质只有两种，两种物质的十二组合就共有8,1</w:t>
      </w:r>
      <w:r>
        <w:rPr>
          <w:rFonts w:ascii="SimSun" w:hAnsi="SimSun" w:eastAsia="SimSun" w:cs="SimSun"/>
          <w:sz w:val="31"/>
          <w:szCs w:val="31"/>
          <w:spacing w:val="1"/>
        </w:rPr>
        <w:t>90种 </w:t>
      </w:r>
      <w:r>
        <w:rPr>
          <w:rFonts w:ascii="SimSun" w:hAnsi="SimSun" w:eastAsia="SimSun" w:cs="SimSun"/>
          <w:sz w:val="31"/>
          <w:szCs w:val="31"/>
          <w:spacing w:val="-4"/>
        </w:rPr>
        <w:t>不同形式的组织结构，每一种组织结构都是一种染色</w:t>
      </w:r>
      <w:r>
        <w:rPr>
          <w:rFonts w:ascii="SimSun" w:hAnsi="SimSun" w:eastAsia="SimSun" w:cs="SimSun"/>
          <w:sz w:val="31"/>
          <w:szCs w:val="31"/>
          <w:spacing w:val="-5"/>
        </w:rPr>
        <w:t>体构成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形式。原始物质不必原始到元素或原子的那种程度</w:t>
      </w:r>
      <w:r>
        <w:rPr>
          <w:rFonts w:ascii="SimSun" w:hAnsi="SimSun" w:eastAsia="SimSun" w:cs="SimSun"/>
          <w:sz w:val="31"/>
          <w:szCs w:val="31"/>
          <w:spacing w:val="-5"/>
        </w:rPr>
        <w:t>，因为元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素或原子有一百多种，为生物所需的也有二三十种，计算起来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就太复杂了。只原始到构成染色体的分子就行了，</w:t>
      </w:r>
      <w:r>
        <w:rPr>
          <w:rFonts w:ascii="SimSun" w:hAnsi="SimSun" w:eastAsia="SimSun" w:cs="SimSun"/>
          <w:sz w:val="31"/>
          <w:szCs w:val="31"/>
          <w:spacing w:val="-5"/>
        </w:rPr>
        <w:t>构成染色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体的分子计有一种酸(核酸，即磷酸盐基团)、两种糖(核糖、脱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5"/>
        </w:rPr>
        <w:t>氧核糖)两种糖各含四种碱。八种碱中有三种相</w:t>
      </w:r>
      <w:r>
        <w:rPr>
          <w:rFonts w:ascii="SimSun" w:hAnsi="SimSun" w:eastAsia="SimSun" w:cs="SimSun"/>
          <w:sz w:val="31"/>
          <w:szCs w:val="31"/>
          <w:spacing w:val="-6"/>
        </w:rPr>
        <w:t>同一种不同，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实际是五种；五种中有两种只有加减咪唑环的差别，</w:t>
      </w:r>
      <w:r>
        <w:rPr>
          <w:rFonts w:ascii="SimSun" w:hAnsi="SimSun" w:eastAsia="SimSun" w:cs="SimSun"/>
          <w:sz w:val="31"/>
          <w:szCs w:val="31"/>
          <w:spacing w:val="-16"/>
        </w:rPr>
        <w:t>有两种只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4"/>
        </w:rPr>
        <w:t>有加减5-甲基的差别，也可以说实际是三种。但加或减，有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6"/>
        </w:rPr>
        <w:t>或无、含于什么之中，就有不同的性质和作用，是不能混为一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谈的，所以还是应看成八种碱。如果分类，就可</w:t>
      </w:r>
      <w:r>
        <w:rPr>
          <w:rFonts w:ascii="SimSun" w:hAnsi="SimSun" w:eastAsia="SimSun" w:cs="SimSun"/>
          <w:sz w:val="31"/>
          <w:szCs w:val="31"/>
          <w:spacing w:val="-4"/>
        </w:rPr>
        <w:t>分为两种嘌</w:t>
      </w:r>
    </w:p>
    <w:p>
      <w:pPr>
        <w:spacing w:line="272" w:lineRule="auto"/>
        <w:sectPr>
          <w:headerReference w:type="default" r:id="rId692"/>
          <w:pgSz w:w="11900" w:h="16840"/>
          <w:pgMar w:top="1960" w:right="1785" w:bottom="400" w:left="1569" w:header="1549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spacing w:line="246" w:lineRule="auto"/>
        <w:rPr/>
      </w:pPr>
      <w:r/>
    </w:p>
    <w:p>
      <w:pPr>
        <w:ind w:right="174" w:firstLine="29"/>
        <w:spacing w:before="104" w:line="259" w:lineRule="auto"/>
        <w:jc w:val="both"/>
        <w:rPr>
          <w:rFonts w:ascii="SimSun" w:hAnsi="SimSun" w:eastAsia="SimSun" w:cs="SimSun"/>
          <w:sz w:val="32"/>
          <w:szCs w:val="32"/>
        </w:rPr>
      </w:pPr>
      <w:bookmarkStart w:name="bookmark121" w:id="118"/>
      <w:bookmarkEnd w:id="118"/>
      <w:r>
        <w:rPr>
          <w:rFonts w:ascii="SimSun" w:hAnsi="SimSun" w:eastAsia="SimSun" w:cs="SimSun"/>
          <w:sz w:val="32"/>
          <w:szCs w:val="32"/>
          <w:spacing w:val="-29"/>
        </w:rPr>
        <w:t>呤、两种嘧啶，共四种。有人说一种酸是太</w:t>
      </w:r>
      <w:r>
        <w:rPr>
          <w:rFonts w:ascii="SimSun" w:hAnsi="SimSun" w:eastAsia="SimSun" w:cs="SimSun"/>
          <w:sz w:val="32"/>
          <w:szCs w:val="32"/>
          <w:spacing w:val="-30"/>
        </w:rPr>
        <w:t>极，两种糖是两仪，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四种碱是四象，八种嘌呤和嘧啶是八卦，八种嘌呤和嘧啶实际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是三种阳嘧啶两种阴嘌呤因而是参(叁)天两地，三种阳嘧啶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两种阴嘌呤共五种，因而是五行。五种嘧啶和嘌呤实际是三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·种，因而还可以说是三五之道，但没有这样说。这样比</w:t>
      </w:r>
      <w:r>
        <w:rPr>
          <w:rFonts w:ascii="SimSun" w:hAnsi="SimSun" w:eastAsia="SimSun" w:cs="SimSun"/>
          <w:sz w:val="32"/>
          <w:szCs w:val="32"/>
          <w:spacing w:val="-30"/>
        </w:rPr>
        <w:t>附，不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23"/>
        </w:rPr>
        <w:t>无道理。但比附毕竟是比附，易学不是染色体生成学，也不是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3"/>
        </w:rPr>
        <w:t>生物遗传学和生物进化学，而是更具普适性的学问，不一定要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把物种起源的一切大小问题都比附得那样稳妥贴切，反而使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人觉得数千年前形成的易学竟和现代科学如此吻合，实在难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9"/>
        </w:rPr>
        <w:t>以理解，难以相信。不过，易学确实给现代科学、现代生物学、</w:t>
      </w:r>
      <w:r>
        <w:rPr>
          <w:rFonts w:ascii="SimSun" w:hAnsi="SimSun" w:eastAsia="SimSun" w:cs="SimSun"/>
          <w:sz w:val="32"/>
          <w:szCs w:val="32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现代遗传学提供了一些指导性的思想方法和理论原则，还提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2"/>
        </w:rPr>
        <w:t>供了一些普适性的基本规律和辩证观点，有些至今仍然未被</w:t>
      </w:r>
      <w:r>
        <w:rPr>
          <w:rFonts w:ascii="SimSun" w:hAnsi="SimSun" w:eastAsia="SimSun" w:cs="SimSun"/>
          <w:sz w:val="32"/>
          <w:szCs w:val="32"/>
          <w:spacing w:val="7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4"/>
        </w:rPr>
        <w:t>充分利用。例如：生物染色体的形成，和阴阳符号的不断组合</w:t>
      </w:r>
      <w:r>
        <w:rPr>
          <w:rFonts w:ascii="SimSun" w:hAnsi="SimSun" w:eastAsia="SimSun" w:cs="SimSun"/>
          <w:sz w:val="32"/>
          <w:szCs w:val="32"/>
          <w:spacing w:val="4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8"/>
        </w:rPr>
        <w:t>很相似，组合越多越长，染色体的构成形式就越复杂越繁多，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8"/>
        </w:rPr>
        <w:t>每一种形式发展成一种生物，物种就多不胜数。从这方面看，</w:t>
      </w:r>
      <w:r>
        <w:rPr>
          <w:rFonts w:ascii="SimSun" w:hAnsi="SimSun" w:eastAsia="SimSun" w:cs="SimSun"/>
          <w:sz w:val="32"/>
          <w:szCs w:val="32"/>
          <w:spacing w:val="15"/>
        </w:rPr>
        <w:t xml:space="preserve"> </w:t>
      </w:r>
      <w:r>
        <w:rPr>
          <w:rFonts w:ascii="SimSun" w:hAnsi="SimSun" w:eastAsia="SimSun" w:cs="SimSun"/>
          <w:sz w:val="32"/>
          <w:szCs w:val="32"/>
          <w:spacing w:val="-12"/>
        </w:rPr>
        <w:t>一切物种都是在物种的染色体形成时逐渐合成的；但从另方</w:t>
      </w:r>
      <w:r>
        <w:rPr>
          <w:rFonts w:ascii="SimSun" w:hAnsi="SimSun" w:eastAsia="SimSun" w:cs="SimSun"/>
          <w:sz w:val="32"/>
          <w:szCs w:val="32"/>
          <w:spacing w:val="6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6"/>
        </w:rPr>
        <w:t>面看， 一切物种又像是从一种叫染色体的东西在不断发</w:t>
      </w:r>
      <w:r>
        <w:rPr>
          <w:rFonts w:ascii="SimSun" w:hAnsi="SimSun" w:eastAsia="SimSun" w:cs="SimSun"/>
          <w:sz w:val="32"/>
          <w:szCs w:val="32"/>
          <w:spacing w:val="-17"/>
        </w:rPr>
        <w:t>展中 </w:t>
      </w:r>
      <w:r>
        <w:rPr>
          <w:rFonts w:ascii="SimSun" w:hAnsi="SimSun" w:eastAsia="SimSun" w:cs="SimSun"/>
          <w:sz w:val="32"/>
          <w:szCs w:val="32"/>
          <w:spacing w:val="-23"/>
        </w:rPr>
        <w:t>一分为二、二分为四、四分为八，不断分成的；就和太极分两</w:t>
      </w:r>
      <w:r>
        <w:rPr>
          <w:rFonts w:ascii="SimSun" w:hAnsi="SimSun" w:eastAsia="SimSun" w:cs="SimSun"/>
          <w:sz w:val="32"/>
          <w:szCs w:val="32"/>
          <w:spacing w:val="1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32"/>
        </w:rPr>
        <w:t>仪、两仪分四象、四象分八卦，越分越多一样；反过来就和</w:t>
      </w:r>
      <w:r>
        <w:rPr>
          <w:rFonts w:ascii="SimSun" w:hAnsi="SimSun" w:eastAsia="SimSun" w:cs="SimSun"/>
          <w:sz w:val="32"/>
          <w:szCs w:val="32"/>
          <w:spacing w:val="-33"/>
        </w:rPr>
        <w:t>八卦 </w:t>
      </w:r>
      <w:r>
        <w:rPr>
          <w:rFonts w:ascii="SimSun" w:hAnsi="SimSun" w:eastAsia="SimSun" w:cs="SimSun"/>
          <w:sz w:val="32"/>
          <w:szCs w:val="32"/>
          <w:spacing w:val="-23"/>
        </w:rPr>
        <w:t>合成四象、四象合成两仪、两仪合成太极，越合越少一样。至</w:t>
      </w:r>
      <w:r>
        <w:rPr>
          <w:rFonts w:ascii="SimSun" w:hAnsi="SimSun" w:eastAsia="SimSun" w:cs="SimSun"/>
          <w:sz w:val="32"/>
          <w:szCs w:val="32"/>
          <w:spacing w:val="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11"/>
        </w:rPr>
        <w:t>于是先合后分，还是先分后合，那是一个周而复始的循环问 </w:t>
      </w:r>
      <w:r>
        <w:rPr>
          <w:rFonts w:ascii="SimSun" w:hAnsi="SimSun" w:eastAsia="SimSun" w:cs="SimSun"/>
          <w:sz w:val="32"/>
          <w:szCs w:val="32"/>
          <w:spacing w:val="-5"/>
        </w:rPr>
        <w:t>题。说先合后分，那被合的东西又是从何而来的呢</w:t>
      </w:r>
      <w:r>
        <w:rPr>
          <w:rFonts w:ascii="SimSun" w:hAnsi="SimSun" w:eastAsia="SimSun" w:cs="SimSun"/>
          <w:sz w:val="32"/>
          <w:szCs w:val="32"/>
          <w:spacing w:val="-6"/>
        </w:rPr>
        <w:t>?难道不</w:t>
      </w:r>
      <w:r>
        <w:rPr>
          <w:rFonts w:ascii="SimSun" w:hAnsi="SimSun" w:eastAsia="SimSun" w:cs="SimSun"/>
          <w:sz w:val="32"/>
          <w:szCs w:val="32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5"/>
        </w:rPr>
        <w:t>是先分成的吗?说先分后合，那被分的东西又是从何而来的 </w:t>
      </w:r>
      <w:r>
        <w:rPr>
          <w:rFonts w:ascii="SimSun" w:hAnsi="SimSun" w:eastAsia="SimSun" w:cs="SimSun"/>
          <w:sz w:val="32"/>
          <w:szCs w:val="32"/>
          <w:spacing w:val="1"/>
        </w:rPr>
        <w:t>呢?难道不是先合成的吗?整个宇宙就是这样一个无始无终 </w:t>
      </w:r>
      <w:r>
        <w:rPr>
          <w:rFonts w:ascii="SimSun" w:hAnsi="SimSun" w:eastAsia="SimSun" w:cs="SimSun"/>
          <w:sz w:val="32"/>
          <w:szCs w:val="32"/>
          <w:spacing w:val="-12"/>
        </w:rPr>
        <w:t>又有始有终的循环系统，就像是先有鸡还是先有蛋的问题一</w:t>
      </w:r>
      <w:r>
        <w:rPr>
          <w:rFonts w:ascii="SimSun" w:hAnsi="SimSun" w:eastAsia="SimSun" w:cs="SimSun"/>
          <w:sz w:val="32"/>
          <w:szCs w:val="32"/>
          <w:spacing w:val="8"/>
        </w:rPr>
        <w:t xml:space="preserve">  </w:t>
      </w:r>
      <w:r>
        <w:rPr>
          <w:rFonts w:ascii="SimSun" w:hAnsi="SimSun" w:eastAsia="SimSun" w:cs="SimSun"/>
          <w:sz w:val="32"/>
          <w:szCs w:val="32"/>
          <w:spacing w:val="-22"/>
        </w:rPr>
        <w:t>样；很难回答。不过易学是有过明确回答的。易学中说，太极 </w:t>
      </w:r>
      <w:r>
        <w:rPr>
          <w:rFonts w:ascii="SimSun" w:hAnsi="SimSun" w:eastAsia="SimSun" w:cs="SimSun"/>
          <w:sz w:val="32"/>
          <w:szCs w:val="32"/>
          <w:spacing w:val="-21"/>
        </w:rPr>
        <w:t>是混沌，是元气，也就是弥漫于整个宇宙之中的最小最</w:t>
      </w:r>
      <w:r>
        <w:rPr>
          <w:rFonts w:ascii="SimSun" w:hAnsi="SimSun" w:eastAsia="SimSun" w:cs="SimSun"/>
          <w:sz w:val="32"/>
          <w:szCs w:val="32"/>
          <w:spacing w:val="-22"/>
        </w:rPr>
        <w:t>轻的气</w:t>
      </w:r>
    </w:p>
    <w:p>
      <w:pPr>
        <w:spacing w:line="259" w:lineRule="auto"/>
        <w:sectPr>
          <w:headerReference w:type="default" r:id="rId693"/>
          <w:pgSz w:w="11900" w:h="16840"/>
          <w:pgMar w:top="2019" w:right="1785" w:bottom="400" w:left="1770" w:header="1598" w:footer="0" w:gutter="0"/>
        </w:sectPr>
        <w:rPr>
          <w:rFonts w:ascii="SimSun" w:hAnsi="SimSun" w:eastAsia="SimSun" w:cs="SimSun"/>
          <w:sz w:val="32"/>
          <w:szCs w:val="32"/>
        </w:rPr>
      </w:pPr>
    </w:p>
    <w:p>
      <w:pPr>
        <w:pStyle w:val="BodyText"/>
        <w:spacing w:line="246" w:lineRule="auto"/>
        <w:rPr/>
      </w:pPr>
      <w:r/>
    </w:p>
    <w:p>
      <w:pPr>
        <w:ind w:right="398"/>
        <w:spacing w:before="101" w:line="266" w:lineRule="auto"/>
        <w:jc w:val="both"/>
        <w:rPr>
          <w:rFonts w:ascii="SimSun" w:hAnsi="SimSun" w:eastAsia="SimSun" w:cs="SimSun"/>
          <w:sz w:val="31"/>
          <w:szCs w:val="31"/>
        </w:rPr>
      </w:pPr>
      <w:bookmarkStart w:name="bookmark122" w:id="119"/>
      <w:bookmarkEnd w:id="119"/>
      <w:r>
        <w:rPr>
          <w:rFonts w:ascii="SimSun" w:hAnsi="SimSun" w:eastAsia="SimSun" w:cs="SimSun"/>
          <w:sz w:val="31"/>
          <w:szCs w:val="31"/>
          <w:spacing w:val="-4"/>
        </w:rPr>
        <w:t>体物质，是这种物质逐渐合成各种元素或原子以至宇宙万物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的，也就是说是先合后分的，不是先分后合的，但自第一次先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合后分之后，就分合交替循环不已了。生物的生生死死，</w:t>
      </w:r>
      <w:r>
        <w:rPr>
          <w:rFonts w:ascii="SimSun" w:hAnsi="SimSun" w:eastAsia="SimSun" w:cs="SimSun"/>
          <w:sz w:val="31"/>
          <w:szCs w:val="31"/>
          <w:spacing w:val="-15"/>
        </w:rPr>
        <w:t>死死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生生，也不过是物质世界的分合交替循环而已。生物的生理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2"/>
        </w:rPr>
        <w:t>机制和遗传机制都包含在生物体的每一个细胞的染色体中， </w:t>
      </w:r>
      <w:r>
        <w:rPr>
          <w:rFonts w:ascii="SimSun" w:hAnsi="SimSun" w:eastAsia="SimSun" w:cs="SimSun"/>
          <w:sz w:val="31"/>
          <w:szCs w:val="31"/>
          <w:spacing w:val="-14"/>
        </w:rPr>
        <w:t>每个细胞又各在不同部位，组成不同器官，发</w:t>
      </w:r>
      <w:r>
        <w:rPr>
          <w:rFonts w:ascii="SimSun" w:hAnsi="SimSun" w:eastAsia="SimSun" w:cs="SimSun"/>
          <w:sz w:val="31"/>
          <w:szCs w:val="31"/>
          <w:spacing w:val="-15"/>
        </w:rPr>
        <w:t>挥不同功能，同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时又全都受控于整体的神经系统和神经中枢，从循环系统得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到营养物质和氧气，向生殖系统输送遗传物质和基因。生物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结构就是这样复杂和奇妙，它既是整体统一的，又是相对独立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5"/>
        </w:rPr>
        <w:t>的；既彼此矛盾，又相互转化；在相对互补中达到</w:t>
      </w:r>
      <w:r>
        <w:rPr>
          <w:rFonts w:ascii="SimSun" w:hAnsi="SimSun" w:eastAsia="SimSun" w:cs="SimSun"/>
          <w:sz w:val="31"/>
          <w:szCs w:val="31"/>
          <w:spacing w:val="-26"/>
        </w:rPr>
        <w:t>系统平衡，在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系统平衡中达到全局和谐。这样复杂和奇妙的机制，不仅表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现于生物整体，而且表现于生物细胞，还表现于生物细胞内部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的染色体。由此可知，不仅万物各为一太极，万物的各部分也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各为一太极，各部分的各细胞也各为一太极，各细胞的各染色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体也各为一太极，各染色体的染色质分子也各为一太极，各染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4"/>
        </w:rPr>
        <w:t>色质分子的各元素或原子也各为一太极，各元素或原子的基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本粒子也各为一太极；宇宙中还有什么不是太极的呢?是太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0"/>
        </w:rPr>
        <w:t>极就能一分为二，二分为四，四分为八；是太极</w:t>
      </w:r>
      <w:r>
        <w:rPr>
          <w:rFonts w:ascii="SimSun" w:hAnsi="SimSun" w:eastAsia="SimSun" w:cs="SimSun"/>
          <w:sz w:val="31"/>
          <w:szCs w:val="31"/>
          <w:spacing w:val="-21"/>
        </w:rPr>
        <w:t>就是八合为四，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5"/>
        </w:rPr>
        <w:t>四合为二，二合为一；这不过是把宇宙万物的极</w:t>
      </w:r>
      <w:r>
        <w:rPr>
          <w:rFonts w:ascii="SimSun" w:hAnsi="SimSun" w:eastAsia="SimSun" w:cs="SimSun"/>
          <w:sz w:val="31"/>
          <w:szCs w:val="31"/>
          <w:spacing w:val="-16"/>
        </w:rPr>
        <w:t>其复杂的合分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分合数理规律简化了而已。现在有宇宙体系论、宇宙系统论、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宇宙统一论、宇宙全息论等理论出现，仍然不出易学原理的范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6"/>
        </w:rPr>
        <w:t>围，可见古人说：“易简而天下之理得矣。天下之理得，而成位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5"/>
        </w:rPr>
        <w:t>乎其中矣。”“易与天地准，故能弥纶天地之道。”“范围天地之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6"/>
        </w:rPr>
        <w:t>化而不过，曲成万物而不遗，通乎昼夜之道而知故。”“夫易，广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4"/>
        </w:rPr>
        <w:t>矣!大矣!以言乎远则不御(没有阻碍),以言乎迩则静而正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(肯定而无误),以言乎天地之间则备矣(</w:t>
      </w:r>
      <w:r>
        <w:rPr>
          <w:rFonts w:ascii="SimSun" w:hAnsi="SimSun" w:eastAsia="SimSun" w:cs="SimSun"/>
          <w:sz w:val="31"/>
          <w:szCs w:val="31"/>
          <w:spacing w:val="-3"/>
        </w:rPr>
        <w:t>就周全了)!”不是虚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言。生物进化论中解释不通之处，只要按易学观点去研究去</w:t>
      </w:r>
    </w:p>
    <w:p>
      <w:pPr>
        <w:spacing w:line="266" w:lineRule="auto"/>
        <w:sectPr>
          <w:headerReference w:type="default" r:id="rId694"/>
          <w:pgSz w:w="12040" w:h="16940"/>
          <w:pgMar w:top="1999" w:right="1806" w:bottom="400" w:left="1700" w:header="1607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64" w:right="268"/>
        <w:spacing w:before="332" w:line="246" w:lineRule="auto"/>
        <w:rPr>
          <w:rFonts w:ascii="SimSun" w:hAnsi="SimSun" w:eastAsia="SimSun" w:cs="SimSun"/>
          <w:sz w:val="31"/>
          <w:szCs w:val="31"/>
        </w:rPr>
      </w:pPr>
      <w:bookmarkStart w:name="bookmark123" w:id="120"/>
      <w:bookmarkEnd w:id="120"/>
      <w:r>
        <w:rPr>
          <w:rFonts w:ascii="SimSun" w:hAnsi="SimSun" w:eastAsia="SimSun" w:cs="SimSun"/>
          <w:sz w:val="31"/>
          <w:szCs w:val="31"/>
          <w:spacing w:val="-14"/>
        </w:rPr>
        <w:t>解释，就可以说得清清楚楚明明白白，这难道还不足证明易学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的科学性和实用性是无可怀疑的吗!</w:t>
      </w:r>
    </w:p>
    <w:p>
      <w:pPr>
        <w:ind w:left="64" w:right="110" w:firstLine="215"/>
        <w:spacing w:before="85" w:line="265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position w:val="2"/>
        </w:rPr>
        <w:drawing>
          <wp:inline distT="0" distB="0" distL="0" distR="0">
            <wp:extent cx="282537" cy="28550"/>
            <wp:effectExtent l="0" t="0" r="0" b="0"/>
            <wp:docPr id="1382" name="IM 1382"/>
            <wp:cNvGraphicFramePr/>
            <a:graphic>
              <a:graphicData uri="http://schemas.openxmlformats.org/drawingml/2006/picture">
                <pic:pic>
                  <pic:nvPicPr>
                    <pic:cNvPr id="1382" name="IM 1382"/>
                    <pic:cNvPicPr/>
                  </pic:nvPicPr>
                  <pic:blipFill>
                    <a:blip r:embed="rId6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537" cy="2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31"/>
          <w:szCs w:val="31"/>
          <w:spacing w:val="-12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以上三篇附录，谈的是现在世界上三个尚无定论的大问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9"/>
        </w:rPr>
        <w:t>题，即宇宙究竟是怎样生成的?地球究竟是怎样生成的?万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3"/>
        </w:rPr>
        <w:t>物究竟是怎样生成的?三个大问题。近几百年来，科学家们</w:t>
      </w:r>
      <w:r>
        <w:rPr>
          <w:rFonts w:ascii="SimSun" w:hAnsi="SimSun" w:eastAsia="SimSun" w:cs="SimSun"/>
          <w:sz w:val="31"/>
          <w:szCs w:val="31"/>
          <w:spacing w:val="9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虽有种种假说和论证，也有不少观察实测实验数据，但都没有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5"/>
        </w:rPr>
        <w:t>可以令人完全信服的结论，所以值得一谈。这三个问题，也是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易学中的重要问题，即天、地、人的问题。天即宇宙，地</w:t>
      </w:r>
      <w:r>
        <w:rPr>
          <w:rFonts w:ascii="SimSun" w:hAnsi="SimSun" w:eastAsia="SimSun" w:cs="SimSun"/>
          <w:sz w:val="31"/>
          <w:szCs w:val="31"/>
          <w:spacing w:val="-15"/>
        </w:rPr>
        <w:t>即地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球，人即万物的代表(人为万物之灵),所</w:t>
      </w:r>
      <w:r>
        <w:rPr>
          <w:rFonts w:ascii="SimSun" w:hAnsi="SimSun" w:eastAsia="SimSun" w:cs="SimSun"/>
          <w:sz w:val="31"/>
          <w:szCs w:val="31"/>
          <w:spacing w:val="-8"/>
        </w:rPr>
        <w:t>以也值得一谈。这三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2"/>
        </w:rPr>
        <w:t>个问题说清楚明白了，其他问题也就好解决了。</w:t>
      </w:r>
      <w:r>
        <w:rPr>
          <w:rFonts w:ascii="SimSun" w:hAnsi="SimSun" w:eastAsia="SimSun" w:cs="SimSun"/>
          <w:sz w:val="31"/>
          <w:szCs w:val="31"/>
          <w:spacing w:val="-3"/>
        </w:rPr>
        <w:t>但是否真的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8"/>
        </w:rPr>
        <w:t>把这三个问题说清楚明白了，还不知道，有待于大家来评论。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3"/>
        </w:rPr>
        <w:t>如果说得不清楚不明白，经过大家的评论，就一定会清楚</w:t>
      </w:r>
      <w:r>
        <w:rPr>
          <w:rFonts w:ascii="SimSun" w:hAnsi="SimSun" w:eastAsia="SimSun" w:cs="SimSun"/>
          <w:sz w:val="31"/>
          <w:szCs w:val="31"/>
          <w:spacing w:val="-14"/>
        </w:rPr>
        <w:t>明白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9"/>
        </w:rPr>
        <w:t>的。所以这三篇附录，也就是三块引玉之砖而已。</w:t>
      </w:r>
    </w:p>
    <w:p>
      <w:pPr>
        <w:spacing w:line="265" w:lineRule="auto"/>
        <w:sectPr>
          <w:headerReference w:type="default" r:id="rId695"/>
          <w:pgSz w:w="11900" w:h="16840"/>
          <w:pgMar w:top="1969" w:right="1785" w:bottom="400" w:left="1785" w:header="1578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797"/>
        <w:spacing w:before="264" w:line="222" w:lineRule="auto"/>
        <w:rPr>
          <w:rFonts w:ascii="SimHei" w:hAnsi="SimHei" w:eastAsia="SimHei" w:cs="SimHei"/>
          <w:sz w:val="52"/>
          <w:szCs w:val="52"/>
        </w:rPr>
      </w:pPr>
      <w:bookmarkStart w:name="bookmark124" w:id="121"/>
      <w:bookmarkEnd w:id="121"/>
      <w:r>
        <w:rPr>
          <w:rFonts w:ascii="SimHei" w:hAnsi="SimHei" w:eastAsia="SimHei" w:cs="SimHei"/>
          <w:sz w:val="52"/>
          <w:szCs w:val="52"/>
          <w:b/>
          <w:bCs/>
          <w:spacing w:val="-30"/>
        </w:rPr>
        <w:t>附</w:t>
      </w:r>
      <w:r>
        <w:rPr>
          <w:rFonts w:ascii="SimHei" w:hAnsi="SimHei" w:eastAsia="SimHei" w:cs="SimHei"/>
          <w:sz w:val="52"/>
          <w:szCs w:val="52"/>
          <w:spacing w:val="109"/>
        </w:rPr>
        <w:t xml:space="preserve">  </w:t>
      </w:r>
      <w:r>
        <w:rPr>
          <w:rFonts w:ascii="SimHei" w:hAnsi="SimHei" w:eastAsia="SimHei" w:cs="SimHei"/>
          <w:sz w:val="52"/>
          <w:szCs w:val="52"/>
          <w:b/>
          <w:bCs/>
          <w:spacing w:val="-30"/>
        </w:rPr>
        <w:t>图</w:t>
      </w:r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pacing w:before="37"/>
        <w:rPr/>
      </w:pPr>
      <w:r/>
    </w:p>
    <w:p>
      <w:pPr>
        <w:sectPr>
          <w:headerReference w:type="default" r:id="rId697"/>
          <w:pgSz w:w="12060" w:h="16950"/>
          <w:pgMar w:top="1939" w:right="1809" w:bottom="400" w:left="1000" w:header="1651" w:footer="0" w:gutter="0"/>
          <w:cols w:equalWidth="0" w:num="1">
            <w:col w:w="9251" w:space="0"/>
          </w:cols>
        </w:sectPr>
        <w:rPr/>
      </w:pPr>
    </w:p>
    <w:p>
      <w:pPr>
        <w:ind w:left="745"/>
        <w:spacing w:before="72" w:line="221" w:lineRule="auto"/>
        <w:outlineLvl w:val="6"/>
        <w:rPr>
          <w:rFonts w:ascii="SimHei" w:hAnsi="SimHei" w:eastAsia="SimHei" w:cs="SimH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21"/>
        </w:rPr>
        <w:t>1)</w:t>
      </w:r>
      <w:r>
        <w:rPr>
          <w:rFonts w:ascii="SimSun" w:hAnsi="SimSun" w:eastAsia="SimSun" w:cs="SimSun"/>
          <w:sz w:val="36"/>
          <w:szCs w:val="36"/>
          <w:spacing w:val="169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21"/>
        </w:rPr>
        <w:t>太极球、太极图起源示意图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9450" w:lineRule="exact"/>
        <w:rPr/>
      </w:pPr>
      <w:r>
        <w:rPr>
          <w:position w:val="-188"/>
        </w:rPr>
        <w:pict>
          <v:group id="_x0000_s80" style="mso-position-vertical-relative:line;mso-position-horizontal-relative:char;width:290.55pt;height:472.5pt;" filled="false" stroked="false" coordsize="5810,9450" coordorigin="0,0">
            <v:shape id="_x0000_s82" style="position:absolute;left:0;top:0;width:5810;height:9450;" filled="false" stroked="false" type="#_x0000_t75">
              <v:imagedata o:title="" r:id="rId698"/>
            </v:shape>
            <v:shape id="_x0000_s84" style="position:absolute;left:79;top:1050;width:2957;height:71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010"/>
                      <w:spacing w:before="19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12"/>
                      </w:rPr>
                      <w:t>球一</w:t>
                    </w:r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060"/>
                      <w:spacing w:before="71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球二</w:t>
                    </w:r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2" w:line="222" w:lineRule="auto"/>
                      <w:rPr>
                        <w:rFonts w:ascii="SimHei" w:hAnsi="SimHei" w:eastAsia="SimHei" w:cs="SimHei"/>
                        <w:sz w:val="22"/>
                        <w:szCs w:val="22"/>
                      </w:rPr>
                    </w:pPr>
                    <w:r>
                      <w:rPr>
                        <w:rFonts w:ascii="SimHei" w:hAnsi="SimHei" w:eastAsia="SimHei" w:cs="SimHei"/>
                        <w:sz w:val="22"/>
                        <w:szCs w:val="22"/>
                        <w:spacing w:val="-3"/>
                      </w:rPr>
                      <w:t>球三</w:t>
                    </w:r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63" w:line="156" w:lineRule="exact"/>
                      <w:jc w:val="right"/>
                      <w:rPr>
                        <w:rFonts w:ascii="Arial" w:hAnsi="Arial" w:eastAsia="Arial" w:cs="Arial"/>
                        <w:sz w:val="22"/>
                        <w:szCs w:val="22"/>
                      </w:rPr>
                    </w:pPr>
                    <w:r>
                      <w:rPr>
                        <w:rFonts w:ascii="Arial" w:hAnsi="Arial" w:eastAsia="Arial" w:cs="Arial"/>
                        <w:sz w:val="22"/>
                        <w:szCs w:val="22"/>
                        <w:position w:val="-3"/>
                      </w:rPr>
                      <w:t>A</w:t>
                    </w:r>
                  </w:p>
                  <w:p>
                    <w:pPr>
                      <w:ind w:left="1390"/>
                      <w:spacing w:before="1" w:line="216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球五</w:t>
                    </w:r>
                  </w:p>
                </w:txbxContent>
              </v:textbox>
            </v:shape>
            <v:shape id="_x0000_s86" style="position:absolute;left:3149;top:5630;width:472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21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-3"/>
                      </w:rPr>
                      <w:t>球四</w:t>
                    </w:r>
                  </w:p>
                </w:txbxContent>
              </v:textbox>
            </v:shape>
            <v:shape id="_x0000_s88" style="position:absolute;left:5030;top:5718;width:262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A²</w:t>
                    </w:r>
                  </w:p>
                </w:txbxContent>
              </v:textbox>
            </v:shape>
            <v:shape id="_x0000_s90" style="position:absolute;left:1299;top:5678;width:218;height:21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5"/>
                        <w:szCs w:val="25"/>
                      </w:rPr>
                      <w:t>A</w:t>
                    </w:r>
                  </w:p>
                </w:txbxContent>
              </v:textbox>
            </v:shape>
            <v:shape id="_x0000_s92" style="position:absolute;left:3859;top:5718;width:237;height:1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89" w:lineRule="auto"/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2"/>
                        <w:szCs w:val="22"/>
                        <w:spacing w:val="-1"/>
                      </w:rPr>
                      <w:t>A'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3" w:lineRule="auto"/>
        <w:rPr/>
      </w:pPr>
      <w:r/>
    </w:p>
    <w:p>
      <w:pPr>
        <w:pStyle w:val="BodyText"/>
        <w:spacing w:line="353" w:lineRule="auto"/>
        <w:rPr/>
      </w:pPr>
      <w:r/>
    </w:p>
    <w:p>
      <w:pPr>
        <w:spacing w:before="97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作图  李友仁</w:t>
      </w:r>
    </w:p>
    <w:p>
      <w:pPr>
        <w:ind w:left="853"/>
        <w:spacing w:before="63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说</w:t>
      </w:r>
      <w:r>
        <w:rPr>
          <w:rFonts w:ascii="SimHei" w:hAnsi="SimHei" w:eastAsia="SimHei" w:cs="SimHei"/>
          <w:sz w:val="25"/>
          <w:szCs w:val="25"/>
          <w:spacing w:val="16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明</w:t>
      </w:r>
    </w:p>
    <w:p>
      <w:pPr>
        <w:ind w:left="489"/>
        <w:spacing w:before="58" w:line="24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6"/>
        </w:rPr>
        <w:t>一、球一为一般圆</w:t>
      </w:r>
    </w:p>
    <w:p>
      <w:pPr>
        <w:spacing w:before="1" w:line="205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球。图示受光面和可见</w:t>
      </w:r>
    </w:p>
    <w:p>
      <w:pPr>
        <w:spacing w:before="51" w:line="20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面。背光面和不见面为</w:t>
      </w:r>
    </w:p>
    <w:p>
      <w:pPr>
        <w:spacing w:before="51" w:line="20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阴，受光面和可见面为</w:t>
      </w:r>
    </w:p>
    <w:p>
      <w:pPr>
        <w:spacing w:before="52" w:line="206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7"/>
        </w:rPr>
        <w:t>阳。</w:t>
      </w:r>
    </w:p>
    <w:p>
      <w:pPr>
        <w:ind w:left="489"/>
        <w:spacing w:line="336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  <w:position w:val="8"/>
        </w:rPr>
        <w:t>二、球二为球一旋转</w:t>
      </w:r>
    </w:p>
    <w:p>
      <w:pPr>
        <w:spacing w:before="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90°,左侧受光，或人转至</w:t>
      </w:r>
    </w:p>
    <w:p>
      <w:pPr>
        <w:spacing w:before="8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右侧看，则所见为左阳右</w:t>
      </w:r>
    </w:p>
    <w:p>
      <w:pPr>
        <w:spacing w:before="7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8"/>
        </w:rPr>
        <w:t>阴，阴阳各半。</w:t>
      </w:r>
    </w:p>
    <w:p>
      <w:pPr>
        <w:ind w:left="489"/>
        <w:spacing w:before="8" w:line="291" w:lineRule="exac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  <w:position w:val="4"/>
        </w:rPr>
        <w:t>三、球三、球四为阴</w:t>
      </w:r>
    </w:p>
    <w:p>
      <w:pPr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</w:rPr>
        <w:t>阳互包。图示阴阳互包</w:t>
      </w:r>
    </w:p>
    <w:p>
      <w:pPr>
        <w:spacing w:before="3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4"/>
        </w:rPr>
        <w:t>球正面和侧面。这种球</w:t>
      </w:r>
    </w:p>
    <w:p>
      <w:pPr>
        <w:spacing w:before="3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7"/>
        </w:rPr>
        <w:t>现在还有，多作儿童玩</w:t>
      </w:r>
    </w:p>
    <w:p>
      <w:pPr>
        <w:spacing w:before="35" w:line="224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-14"/>
        </w:rPr>
        <w:t>具。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right="591" w:firstLine="489"/>
        <w:spacing w:before="72" w:line="275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6"/>
        </w:rPr>
        <w:t>四、球五为太极球，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即阴阳互包球。取阴阳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互包球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A¹  </w:t>
      </w:r>
      <w:r>
        <w:rPr>
          <w:rFonts w:ascii="SimSun" w:hAnsi="SimSun" w:eastAsia="SimSun" w:cs="SimSun"/>
          <w:sz w:val="22"/>
          <w:szCs w:val="22"/>
          <w:spacing w:val="-5"/>
        </w:rPr>
        <w:t>或 </w:t>
      </w:r>
      <w:r>
        <w:rPr>
          <w:rFonts w:ascii="Times New Roman" w:hAnsi="Times New Roman" w:eastAsia="Times New Roman" w:cs="Times New Roman"/>
          <w:sz w:val="22"/>
          <w:szCs w:val="22"/>
          <w:spacing w:val="-5"/>
        </w:rPr>
        <w:t>A²</w:t>
      </w:r>
      <w:r>
        <w:rPr>
          <w:rFonts w:ascii="Times New Roman" w:hAnsi="Times New Roman" w:eastAsia="Times New Roman" w:cs="Times New Roman"/>
          <w:sz w:val="22"/>
          <w:szCs w:val="22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点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作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中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-5"/>
        </w:rPr>
        <w:t>心点，旋转90*看，即如图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3"/>
        </w:rPr>
        <w:t>所示。太极球图给人以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4"/>
        </w:rPr>
        <w:t>球体的和不断旋转的感 </w:t>
      </w:r>
      <w:r>
        <w:rPr>
          <w:rFonts w:ascii="SimSun" w:hAnsi="SimSun" w:eastAsia="SimSun" w:cs="SimSun"/>
          <w:sz w:val="22"/>
          <w:szCs w:val="22"/>
          <w:spacing w:val="3"/>
        </w:rPr>
        <w:t>觉，所以古人用它来象征  </w:t>
      </w:r>
      <w:r>
        <w:rPr>
          <w:rFonts w:ascii="SimSun" w:hAnsi="SimSun" w:eastAsia="SimSun" w:cs="SimSun"/>
          <w:sz w:val="22"/>
          <w:szCs w:val="22"/>
          <w:spacing w:val="7"/>
        </w:rPr>
        <w:t>天球和地球的相对运动，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并命名为太极球。太极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2"/>
        </w:rPr>
        <w:t>球的平面图就是太极图。</w:t>
      </w:r>
    </w:p>
    <w:p>
      <w:pPr>
        <w:spacing w:line="275" w:lineRule="auto"/>
        <w:sectPr>
          <w:type w:val="continuous"/>
          <w:pgSz w:w="12060" w:h="16950"/>
          <w:pgMar w:top="1939" w:right="1809" w:bottom="400" w:left="1000" w:header="1651" w:footer="0" w:gutter="0"/>
          <w:cols w:equalWidth="0" w:num="2">
            <w:col w:w="6000" w:space="100"/>
            <w:col w:w="3152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before="153"/>
        <w:rPr/>
      </w:pPr>
      <w:r/>
    </w:p>
    <w:p>
      <w:pPr>
        <w:sectPr>
          <w:headerReference w:type="default" r:id="rId699"/>
          <w:pgSz w:w="12110" w:h="16990"/>
          <w:pgMar w:top="2050" w:right="1816" w:bottom="400" w:left="1816" w:header="1599" w:footer="0" w:gutter="0"/>
          <w:cols w:equalWidth="0" w:num="1">
            <w:col w:w="8477" w:space="0"/>
          </w:cols>
        </w:sectPr>
        <w:rPr/>
      </w:pPr>
    </w:p>
    <w:p>
      <w:pPr>
        <w:ind w:left="98"/>
        <w:spacing w:before="72" w:line="222" w:lineRule="auto"/>
        <w:rPr>
          <w:rFonts w:ascii="SimHei" w:hAnsi="SimHei" w:eastAsia="SimHei" w:cs="SimHei"/>
          <w:sz w:val="36"/>
          <w:szCs w:val="36"/>
        </w:rPr>
      </w:pPr>
      <w:bookmarkStart w:name="bookmark125" w:id="122"/>
      <w:bookmarkEnd w:id="122"/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2)</w:t>
      </w:r>
      <w:r>
        <w:rPr>
          <w:rFonts w:ascii="SimSun" w:hAnsi="SimSun" w:eastAsia="SimSun" w:cs="SimSun"/>
          <w:sz w:val="36"/>
          <w:szCs w:val="36"/>
          <w:spacing w:val="174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太极球改制成太极圈示意图</w:t>
      </w:r>
    </w:p>
    <w:p>
      <w:pPr>
        <w:pStyle w:val="BodyText"/>
        <w:spacing w:line="301" w:lineRule="auto"/>
        <w:rPr/>
      </w:pPr>
      <w:r/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firstLine="993"/>
        <w:spacing w:line="3910" w:lineRule="exact"/>
        <w:rPr/>
      </w:pPr>
      <w:r>
        <w:rPr>
          <w:position w:val="-78"/>
        </w:rPr>
        <w:drawing>
          <wp:inline distT="0" distB="0" distL="0" distR="0">
            <wp:extent cx="2463827" cy="2482899"/>
            <wp:effectExtent l="0" t="0" r="0" b="0"/>
            <wp:docPr id="1388" name="IM 1388"/>
            <wp:cNvGraphicFramePr/>
            <a:graphic>
              <a:graphicData uri="http://schemas.openxmlformats.org/drawingml/2006/picture">
                <pic:pic>
                  <pic:nvPicPr>
                    <pic:cNvPr id="1388" name="IM 1388"/>
                    <pic:cNvPicPr/>
                  </pic:nvPicPr>
                  <pic:blipFill>
                    <a:blip r:embed="rId7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63827" cy="2482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firstLine="933"/>
        <w:spacing w:line="3840" w:lineRule="exact"/>
        <w:rPr/>
      </w:pPr>
      <w:r>
        <w:rPr>
          <w:position w:val="-76"/>
        </w:rPr>
        <w:drawing>
          <wp:inline distT="0" distB="0" distL="0" distR="0">
            <wp:extent cx="2482822" cy="2438342"/>
            <wp:effectExtent l="0" t="0" r="0" b="0"/>
            <wp:docPr id="1390" name="IM 1390"/>
            <wp:cNvGraphicFramePr/>
            <a:graphic>
              <a:graphicData uri="http://schemas.openxmlformats.org/drawingml/2006/picture">
                <pic:pic>
                  <pic:nvPicPr>
                    <pic:cNvPr id="1390" name="IM 1390"/>
                    <pic:cNvPicPr/>
                  </pic:nvPicPr>
                  <pic:blipFill>
                    <a:blip r:embed="rId7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82822" cy="2438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4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ind w:left="160"/>
        <w:spacing w:before="97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"/>
        </w:rPr>
        <w:t>作图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1"/>
        </w:rPr>
        <w:t>李友仁</w:t>
      </w:r>
    </w:p>
    <w:p>
      <w:pPr>
        <w:ind w:left="810"/>
        <w:spacing w:before="183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  <w:spacing w:val="26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ind w:right="499" w:firstLine="470"/>
        <w:spacing w:before="54" w:line="256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3"/>
        </w:rPr>
        <w:t>一、左图是太极球沿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4"/>
        </w:rPr>
        <w:t>卯酉线即东西轴线对顶</w:t>
      </w:r>
      <w:r>
        <w:rPr>
          <w:rFonts w:ascii="FangSong" w:hAnsi="FangSong" w:eastAsia="FangSong" w:cs="FangSong"/>
          <w:sz w:val="24"/>
          <w:szCs w:val="24"/>
          <w:spacing w:val="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8"/>
        </w:rPr>
        <w:t>至中心点，或收缩至中心</w:t>
      </w:r>
      <w:r>
        <w:rPr>
          <w:rFonts w:ascii="FangSong" w:hAnsi="FangSong" w:eastAsia="FangSong" w:cs="FangSong"/>
          <w:sz w:val="24"/>
          <w:szCs w:val="24"/>
          <w:spacing w:val="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4"/>
        </w:rPr>
        <w:t>点，太极球就成了太极</w:t>
      </w:r>
      <w:r>
        <w:rPr>
          <w:rFonts w:ascii="FangSong" w:hAnsi="FangSong" w:eastAsia="FangSong" w:cs="FangSong"/>
          <w:sz w:val="24"/>
          <w:szCs w:val="24"/>
          <w:spacing w:val="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5"/>
        </w:rPr>
        <w:t>圈。太极圈的上臂断面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7"/>
        </w:rPr>
        <w:t>即为全阳，下臂断面即为</w:t>
      </w:r>
      <w:r>
        <w:rPr>
          <w:rFonts w:ascii="FangSong" w:hAnsi="FangSong" w:eastAsia="FangSong" w:cs="FangSong"/>
          <w:sz w:val="24"/>
          <w:szCs w:val="24"/>
          <w:spacing w:val="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2"/>
        </w:rPr>
        <w:t>全阴。</w:t>
      </w:r>
    </w:p>
    <w:p>
      <w:pPr>
        <w:ind w:right="433" w:firstLine="470"/>
        <w:spacing w:before="40" w:line="25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太极圈的上臂断面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象征天、日，下臂断面象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征地、月。天、日也表示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0"/>
        </w:rPr>
        <w:t>白天，地、月也表示黑夜。</w:t>
      </w:r>
    </w:p>
    <w:p>
      <w:pPr>
        <w:ind w:right="512" w:firstLine="470"/>
        <w:spacing w:before="55" w:line="24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古代太极球是坭制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品或玉制品，变成太极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圈，就是刻去或磨去收缩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部分。现在用弹性材料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制作，可用对顶法。</w:t>
      </w:r>
    </w:p>
    <w:p>
      <w:pPr>
        <w:ind w:right="518" w:firstLine="470"/>
        <w:spacing w:before="62" w:line="25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2"/>
        </w:rPr>
        <w:t>二、左困是太极球沿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子午线即南北轴线对顶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至中心点，或收缩至中心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"/>
        </w:rPr>
        <w:t>点，太极球就成了太极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圈。太极圈的左臂断面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即为左阳右阴，右臂断面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亦为左阳右阴。</w:t>
      </w:r>
    </w:p>
    <w:p>
      <w:pPr>
        <w:ind w:right="522" w:firstLine="470"/>
        <w:spacing w:before="21" w:line="25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太极圈的左臂断面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表示上弦月，右臂断面表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示下弦月。</w:t>
      </w:r>
    </w:p>
    <w:p>
      <w:pPr>
        <w:ind w:right="523" w:firstLine="470"/>
        <w:spacing w:before="35" w:line="24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太极圈的四个断面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也表示一年四季春夏秋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冬的阴阳冷热变化。</w:t>
      </w:r>
    </w:p>
    <w:p>
      <w:pPr>
        <w:ind w:left="470"/>
        <w:spacing w:before="65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制作方法同上。</w:t>
      </w:r>
    </w:p>
    <w:p>
      <w:pPr>
        <w:spacing w:line="184" w:lineRule="auto"/>
        <w:sectPr>
          <w:type w:val="continuous"/>
          <w:pgSz w:w="12110" w:h="16990"/>
          <w:pgMar w:top="2050" w:right="1816" w:bottom="400" w:left="1816" w:header="1599" w:footer="0" w:gutter="0"/>
          <w:cols w:equalWidth="0" w:num="2">
            <w:col w:w="5414" w:space="100"/>
            <w:col w:w="2964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22"/>
        <w:rPr/>
      </w:pPr>
      <w:r/>
    </w:p>
    <w:p>
      <w:pPr>
        <w:sectPr>
          <w:headerReference w:type="default" r:id="rId702"/>
          <w:pgSz w:w="11900" w:h="16840"/>
          <w:pgMar w:top="1989" w:right="1785" w:bottom="400" w:left="1640" w:header="1577" w:footer="0" w:gutter="0"/>
          <w:cols w:equalWidth="0" w:num="1">
            <w:col w:w="8475" w:space="0"/>
          </w:cols>
        </w:sectPr>
        <w:rPr/>
      </w:pPr>
    </w:p>
    <w:p>
      <w:pPr>
        <w:ind w:left="85"/>
        <w:spacing w:before="72" w:line="221" w:lineRule="auto"/>
        <w:rPr>
          <w:rFonts w:ascii="SimHei" w:hAnsi="SimHei" w:eastAsia="SimHei" w:cs="SimHei"/>
          <w:sz w:val="36"/>
          <w:szCs w:val="36"/>
        </w:rPr>
      </w:pPr>
      <w:bookmarkStart w:name="bookmark126" w:id="123"/>
      <w:bookmarkEnd w:id="123"/>
      <w:r>
        <w:rPr>
          <w:rFonts w:ascii="SimSun" w:hAnsi="SimSun" w:eastAsia="SimSun" w:cs="SimSun"/>
          <w:sz w:val="36"/>
          <w:szCs w:val="36"/>
          <w:b/>
          <w:bCs/>
          <w:spacing w:val="-10"/>
        </w:rPr>
        <w:t>3)</w:t>
      </w:r>
      <w:r>
        <w:rPr>
          <w:rFonts w:ascii="SimSun" w:hAnsi="SimSun" w:eastAsia="SimSun" w:cs="SimSun"/>
          <w:sz w:val="36"/>
          <w:szCs w:val="36"/>
          <w:spacing w:val="184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10"/>
        </w:rPr>
        <w:t>太极圈演化为乾坤圈示意图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3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7306624" behindDoc="1" locked="0" layoutInCell="1" allowOverlap="1">
            <wp:simplePos x="0" y="0"/>
            <wp:positionH relativeFrom="column">
              <wp:posOffset>438125</wp:posOffset>
            </wp:positionH>
            <wp:positionV relativeFrom="paragraph">
              <wp:posOffset>100388</wp:posOffset>
            </wp:positionV>
            <wp:extent cx="2559008" cy="2330519"/>
            <wp:effectExtent l="0" t="0" r="0" b="0"/>
            <wp:wrapNone/>
            <wp:docPr id="1394" name="IM 1394"/>
            <wp:cNvGraphicFramePr/>
            <a:graphic>
              <a:graphicData uri="http://schemas.openxmlformats.org/drawingml/2006/picture">
                <pic:pic>
                  <pic:nvPicPr>
                    <pic:cNvPr id="1394" name="IM 1394"/>
                    <pic:cNvPicPr/>
                  </pic:nvPicPr>
                  <pic:blipFill>
                    <a:blip r:embed="rId7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59008" cy="2330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-9"/>
        </w:rPr>
        <w:t>太极圈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09"/>
        <w:spacing w:before="78" w:line="20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乾坤圈</w:t>
      </w:r>
    </w:p>
    <w:p>
      <w:pPr>
        <w:spacing w:line="5170" w:lineRule="exact"/>
        <w:rPr/>
      </w:pPr>
      <w:r>
        <w:rPr>
          <w:position w:val="-103"/>
        </w:rPr>
        <w:drawing>
          <wp:inline distT="0" distB="0" distL="0" distR="0">
            <wp:extent cx="3295615" cy="3282981"/>
            <wp:effectExtent l="0" t="0" r="0" b="0"/>
            <wp:docPr id="1396" name="IM 1396"/>
            <wp:cNvGraphicFramePr/>
            <a:graphic>
              <a:graphicData uri="http://schemas.openxmlformats.org/drawingml/2006/picture">
                <pic:pic>
                  <pic:nvPicPr>
                    <pic:cNvPr id="1396" name="IM 1396"/>
                    <pic:cNvPicPr/>
                  </pic:nvPicPr>
                  <pic:blipFill>
                    <a:blip r:embed="rId7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95615" cy="328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260"/>
        <w:spacing w:before="97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6"/>
        </w:rPr>
        <w:t>作图</w:t>
      </w:r>
      <w:r>
        <w:rPr>
          <w:rFonts w:ascii="SimHei" w:hAnsi="SimHei" w:eastAsia="SimHei" w:cs="SimHei"/>
          <w:sz w:val="30"/>
          <w:szCs w:val="30"/>
          <w:spacing w:val="6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6"/>
        </w:rPr>
        <w:t>李友仁</w:t>
      </w:r>
    </w:p>
    <w:p>
      <w:pPr>
        <w:ind w:left="913"/>
        <w:spacing w:before="173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6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right="585" w:firstLine="519"/>
        <w:spacing w:before="65" w:line="250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2"/>
        </w:rPr>
        <w:t>一、太极圈图是把竖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立太极圈和平放太极圈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两图合为一图，大圆内的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四个小圆，是太极圈的上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下左右臂四个断面的重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叠，顺时针方向以实线表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示可见面，不可见面用虚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线表示。</w:t>
      </w:r>
    </w:p>
    <w:p>
      <w:pPr>
        <w:ind w:right="563" w:firstLine="519"/>
        <w:spacing w:before="115" w:line="24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</w:rPr>
        <w:t>二、乾坤圈是太极圈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的一分为二，故断面直径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小一倍，中心线周长大一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倍，内圆周长和太极圈外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圆周长相等，故能套在太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极圈外。</w:t>
      </w:r>
    </w:p>
    <w:p>
      <w:pPr>
        <w:ind w:right="575" w:firstLine="519"/>
        <w:spacing w:before="59" w:line="25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1"/>
        </w:rPr>
        <w:t>三、乾坤圈套在太极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圈外，太极圈象征银河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系.乾坤圈就象征太阳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系；太极圈象征太阳，乾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坤圈就象征地球；太极圈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象征地球，乾坤圈就象征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月球。它能表示一年的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四季变化，也能表示一月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的月象变化。</w:t>
      </w:r>
    </w:p>
    <w:p>
      <w:pPr>
        <w:spacing w:line="252" w:lineRule="auto"/>
        <w:sectPr>
          <w:type w:val="continuous"/>
          <w:pgSz w:w="11900" w:h="16840"/>
          <w:pgMar w:top="1989" w:right="1785" w:bottom="400" w:left="1640" w:header="1577" w:footer="0" w:gutter="0"/>
          <w:cols w:equalWidth="0" w:num="2">
            <w:col w:w="5300" w:space="100"/>
            <w:col w:w="307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0" w:lineRule="auto"/>
        <w:rPr/>
      </w:pPr>
      <w:r>
        <w:pict>
          <v:shape id="_x0000_s94" style="position:absolute;margin-left:134.907pt;margin-top:287.934pt;mso-position-vertical-relative:page;mso-position-horizontal-relative:page;width:11.1pt;height:18.75pt;z-index:257326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7" w:lineRule="auto"/>
                    <w:rPr>
                      <w:rFonts w:ascii="SimHei" w:hAnsi="SimHei" w:eastAsia="SimHei" w:cs="SimHei"/>
                      <w:sz w:val="15"/>
                      <w:szCs w:val="15"/>
                    </w:rPr>
                  </w:pPr>
                  <w:r>
                    <w:rPr>
                      <w:rFonts w:ascii="SimHei" w:hAnsi="SimHei" w:eastAsia="SimHei" w:cs="SimHei"/>
                      <w:sz w:val="15"/>
                      <w:szCs w:val="15"/>
                      <w:spacing w:val="17"/>
                    </w:rPr>
                    <w:t>卯东</w:t>
                  </w:r>
                </w:p>
              </w:txbxContent>
            </v:textbox>
          </v:shape>
        </w:pict>
      </w:r>
      <w:r>
        <w:pict>
          <v:shape id="_x0000_s96" style="position:absolute;margin-left:304.82pt;margin-top:261.821pt;mso-position-vertical-relative:page;mso-position-horizontal-relative:page;width:11.2pt;height:19.4pt;z-index:257324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西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旦</w:t>
                  </w:r>
                </w:p>
              </w:txbxContent>
            </v:textbox>
          </v:shape>
        </w:pict>
      </w:r>
      <w:r>
        <w:pict>
          <v:shape id="_x0000_s98" style="position:absolute;margin-left:129.215pt;margin-top:651.666pt;mso-position-vertical-relative:page;mso-position-horizontal-relative:page;width:11.05pt;height:19.5pt;z-index:257325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卯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东</w:t>
                  </w:r>
                </w:p>
              </w:txbxContent>
            </v:textbox>
          </v:shape>
        </w:pict>
      </w:r>
      <w:r>
        <w:pict>
          <v:shape id="_x0000_s100" style="position:absolute;margin-left:289.82pt;margin-top:629.321pt;mso-position-vertical-relative:page;mso-position-horizontal-relative:page;width:11.2pt;height:19.5pt;z-index:257327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20" w:lineRule="auto"/>
                    <w:rPr>
                      <w:rFonts w:ascii="SimSun" w:hAnsi="SimSun" w:eastAsia="SimSun" w:cs="SimSun"/>
                      <w:sz w:val="15"/>
                      <w:szCs w:val="15"/>
                    </w:rPr>
                  </w:pP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西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5"/>
                      <w:szCs w:val="15"/>
                    </w:rPr>
                    <w:t>西</w:t>
                  </w:r>
                </w:p>
              </w:txbxContent>
            </v:textbox>
          </v:shape>
        </w:pict>
      </w:r>
      <w:r/>
    </w:p>
    <w:p>
      <w:pPr>
        <w:ind w:left="40"/>
        <w:spacing w:before="117" w:line="222" w:lineRule="auto"/>
        <w:outlineLvl w:val="6"/>
        <w:rPr>
          <w:rFonts w:ascii="SimHei" w:hAnsi="SimHei" w:eastAsia="SimHei" w:cs="SimHei"/>
          <w:sz w:val="36"/>
          <w:szCs w:val="36"/>
        </w:rPr>
      </w:pPr>
      <w:bookmarkStart w:name="bookmark127" w:id="124"/>
      <w:bookmarkEnd w:id="124"/>
      <w:r>
        <w:rPr>
          <w:rFonts w:ascii="SimSun" w:hAnsi="SimSun" w:eastAsia="SimSun" w:cs="SimSun"/>
          <w:sz w:val="36"/>
          <w:szCs w:val="36"/>
          <w:b/>
          <w:bCs/>
          <w:spacing w:val="-28"/>
        </w:rPr>
        <w:t>4)</w:t>
      </w:r>
      <w:r>
        <w:rPr>
          <w:rFonts w:ascii="SimSun" w:hAnsi="SimSun" w:eastAsia="SimSun" w:cs="SimSun"/>
          <w:sz w:val="36"/>
          <w:szCs w:val="36"/>
          <w:spacing w:val="146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28"/>
        </w:rPr>
        <w:t>太极球、太极圈、乾坤圈总合图</w:t>
      </w:r>
    </w:p>
    <w:p>
      <w:pPr>
        <w:spacing w:line="174" w:lineRule="exact"/>
        <w:rPr/>
      </w:pPr>
      <w:r/>
    </w:p>
    <w:p>
      <w:pPr>
        <w:spacing w:line="174" w:lineRule="exact"/>
        <w:sectPr>
          <w:headerReference w:type="default" r:id="rId705"/>
          <w:pgSz w:w="11900" w:h="16840"/>
          <w:pgMar w:top="2110" w:right="1785" w:bottom="400" w:left="1785" w:header="1709" w:footer="0" w:gutter="0"/>
          <w:cols w:equalWidth="0" w:num="1">
            <w:col w:w="8330" w:space="0"/>
          </w:cols>
        </w:sectPr>
        <w:rPr/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2714"/>
        <w:spacing w:before="52" w:line="221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102" style="position:absolute;margin-left:5.2475pt;margin-top:1.75816pt;mso-position-vertical-relative:text;mso-position-horizontal-relative:text;width:33.45pt;height:15.8pt;z-index:25732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9" w:line="221" w:lineRule="auto"/>
                    <w:jc w:val="right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28"/>
                    </w:rPr>
                    <w:t>总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100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3"/>
                      <w:szCs w:val="23"/>
                      <w:spacing w:val="-20"/>
                    </w:rPr>
                    <w:t>图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7320960" behindDoc="1" locked="0" layoutInCell="1" allowOverlap="1">
            <wp:simplePos x="0" y="0"/>
            <wp:positionH relativeFrom="column">
              <wp:posOffset>434952</wp:posOffset>
            </wp:positionH>
            <wp:positionV relativeFrom="paragraph">
              <wp:posOffset>-22796</wp:posOffset>
            </wp:positionV>
            <wp:extent cx="2565431" cy="2508350"/>
            <wp:effectExtent l="0" t="0" r="0" b="0"/>
            <wp:wrapNone/>
            <wp:docPr id="1400" name="IM 1400"/>
            <wp:cNvGraphicFramePr/>
            <a:graphic>
              <a:graphicData uri="http://schemas.openxmlformats.org/drawingml/2006/picture">
                <pic:pic>
                  <pic:nvPicPr>
                    <pic:cNvPr id="1400" name="IM 1400"/>
                    <pic:cNvPicPr/>
                  </pic:nvPicPr>
                  <pic:blipFill>
                    <a:blip r:embed="rId7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65431" cy="250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</w:rPr>
        <w:t>夏</w:t>
      </w:r>
    </w:p>
    <w:p>
      <w:pPr>
        <w:ind w:left="2315"/>
        <w:spacing w:before="6" w:line="23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5"/>
          <w:position w:val="1"/>
        </w:rPr>
        <w:t>南午</w:t>
      </w:r>
      <w:r>
        <w:rPr>
          <w:rFonts w:ascii="SimSun" w:hAnsi="SimSun" w:eastAsia="SimSun" w:cs="SimSun"/>
          <w:sz w:val="16"/>
          <w:szCs w:val="16"/>
          <w:spacing w:val="9"/>
          <w:position w:val="1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5"/>
          <w:position w:val="-1"/>
        </w:rPr>
        <w:t>登</w:t>
      </w:r>
      <w:r>
        <w:rPr>
          <w:rFonts w:ascii="SimSun" w:hAnsi="SimSun" w:eastAsia="SimSun" w:cs="SimSun"/>
          <w:sz w:val="16"/>
          <w:szCs w:val="16"/>
          <w:spacing w:val="-32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  <w:position w:val="-1"/>
        </w:rPr>
        <w:t>望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875"/>
        <w:spacing w:before="52" w:line="21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上弦</w:t>
      </w:r>
    </w:p>
    <w:p>
      <w:pPr>
        <w:ind w:left="954"/>
        <w:spacing w:before="1" w:line="212" w:lineRule="auto"/>
        <w:rPr>
          <w:rFonts w:ascii="SimSun" w:hAnsi="SimSun" w:eastAsia="SimSun" w:cs="SimSun"/>
          <w:sz w:val="23"/>
          <w:szCs w:val="23"/>
        </w:rPr>
      </w:pPr>
      <w:r>
        <w:pict>
          <v:shape id="_x0000_s104" style="position:absolute;margin-left:225.249pt;margin-top:13.2932pt;mso-position-vertical-relative:text;mso-position-horizontal-relative:text;width:9.65pt;height:11.55pt;z-index:25732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秋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3"/>
          <w:szCs w:val="23"/>
        </w:rPr>
        <w:t>展</w:t>
      </w:r>
    </w:p>
    <w:p>
      <w:pPr>
        <w:ind w:left="704"/>
        <w:spacing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春</w:t>
      </w:r>
    </w:p>
    <w:p>
      <w:pPr>
        <w:ind w:left="4345"/>
        <w:spacing w:before="53" w:line="170" w:lineRule="exact"/>
        <w:rPr/>
      </w:pPr>
      <w:r>
        <w:rPr>
          <w:position w:val="-3"/>
        </w:rPr>
        <w:drawing>
          <wp:inline distT="0" distB="0" distL="0" distR="0">
            <wp:extent cx="107906" cy="107896"/>
            <wp:effectExtent l="0" t="0" r="0" b="0"/>
            <wp:docPr id="1402" name="IM 1402"/>
            <wp:cNvGraphicFramePr/>
            <a:graphic>
              <a:graphicData uri="http://schemas.openxmlformats.org/drawingml/2006/picture">
                <pic:pic>
                  <pic:nvPicPr>
                    <pic:cNvPr id="1402" name="IM 1402"/>
                    <pic:cNvPicPr/>
                  </pic:nvPicPr>
                  <pic:blipFill>
                    <a:blip r:embed="rId7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10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284"/>
        <w:spacing w:before="57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3"/>
        </w:rPr>
        <w:t>下弦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2275"/>
        <w:spacing w:before="75" w:line="23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3"/>
          <w:szCs w:val="23"/>
          <w:spacing w:val="-5"/>
        </w:rPr>
        <w:t>朔夜</w:t>
      </w:r>
      <w:r>
        <w:rPr>
          <w:rFonts w:ascii="SimSun" w:hAnsi="SimSun" w:eastAsia="SimSun" w:cs="SimSun"/>
          <w:sz w:val="23"/>
          <w:szCs w:val="23"/>
          <w:spacing w:val="-23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  <w:position w:val="-1"/>
        </w:rPr>
        <w:t>子</w:t>
      </w:r>
      <w:r>
        <w:rPr>
          <w:rFonts w:ascii="SimSun" w:hAnsi="SimSun" w:eastAsia="SimSun" w:cs="SimSun"/>
          <w:sz w:val="16"/>
          <w:szCs w:val="16"/>
          <w:spacing w:val="-27"/>
          <w:position w:val="-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  <w:position w:val="-1"/>
        </w:rPr>
        <w:t>北</w:t>
      </w:r>
    </w:p>
    <w:p>
      <w:pPr>
        <w:ind w:left="2655"/>
        <w:spacing w:before="1" w:line="221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</w:rPr>
        <w:t>冬</w:t>
      </w:r>
    </w:p>
    <w:p>
      <w:pPr>
        <w:ind w:left="124"/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7"/>
        </w:rPr>
        <w:t>竖圈横置图</w:t>
      </w:r>
    </w:p>
    <w:p>
      <w:pPr>
        <w:ind w:firstLine="745"/>
        <w:spacing w:before="228" w:line="2740" w:lineRule="exact"/>
        <w:rPr/>
      </w:pPr>
      <w:r>
        <w:rPr>
          <w:position w:val="-54"/>
        </w:rPr>
        <w:drawing>
          <wp:inline distT="0" distB="0" distL="0" distR="0">
            <wp:extent cx="2425636" cy="1739923"/>
            <wp:effectExtent l="0" t="0" r="0" b="0"/>
            <wp:docPr id="1404" name="IM 1404"/>
            <wp:cNvGraphicFramePr/>
            <a:graphic>
              <a:graphicData uri="http://schemas.openxmlformats.org/drawingml/2006/picture">
                <pic:pic>
                  <pic:nvPicPr>
                    <pic:cNvPr id="1404" name="IM 1404"/>
                    <pic:cNvPicPr/>
                  </pic:nvPicPr>
                  <pic:blipFill>
                    <a:blip r:embed="rId7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636" cy="1739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24"/>
        <w:spacing w:before="26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7"/>
        </w:rPr>
        <w:t>横圈平置图</w:t>
      </w:r>
    </w:p>
    <w:p>
      <w:pPr>
        <w:pStyle w:val="BodyText"/>
        <w:spacing w:line="306" w:lineRule="auto"/>
        <w:rPr/>
      </w:pPr>
      <w:r/>
    </w:p>
    <w:p>
      <w:pPr>
        <w:pStyle w:val="BodyText"/>
        <w:spacing w:line="306" w:lineRule="auto"/>
        <w:rPr/>
      </w:pPr>
      <w:r/>
    </w:p>
    <w:p>
      <w:pPr>
        <w:pStyle w:val="BodyText"/>
        <w:spacing w:line="307" w:lineRule="auto"/>
        <w:rPr/>
      </w:pPr>
      <w:r/>
    </w:p>
    <w:p>
      <w:pPr>
        <w:ind w:left="704"/>
        <w:spacing w:before="52" w:line="238" w:lineRule="exact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7319936" behindDoc="1" locked="0" layoutInCell="1" allowOverlap="1">
            <wp:simplePos x="0" y="0"/>
            <wp:positionH relativeFrom="column">
              <wp:posOffset>390519</wp:posOffset>
            </wp:positionH>
            <wp:positionV relativeFrom="paragraph">
              <wp:posOffset>-385537</wp:posOffset>
            </wp:positionV>
            <wp:extent cx="2413017" cy="1644644"/>
            <wp:effectExtent l="0" t="0" r="0" b="0"/>
            <wp:wrapNone/>
            <wp:docPr id="1406" name="IM 1406"/>
            <wp:cNvGraphicFramePr/>
            <a:graphic>
              <a:graphicData uri="http://schemas.openxmlformats.org/drawingml/2006/picture">
                <pic:pic>
                  <pic:nvPicPr>
                    <pic:cNvPr id="1406" name="IM 1406"/>
                    <pic:cNvPicPr/>
                  </pic:nvPicPr>
                  <pic:blipFill>
                    <a:blip r:embed="rId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3017" cy="164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-2"/>
          <w:position w:val="5"/>
        </w:rPr>
        <w:t>上弦</w:t>
      </w:r>
    </w:p>
    <w:p>
      <w:pPr>
        <w:ind w:left="704"/>
        <w:spacing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晨</w:t>
      </w:r>
    </w:p>
    <w:p>
      <w:pPr>
        <w:ind w:left="644"/>
        <w:spacing w:before="8" w:line="176" w:lineRule="auto"/>
        <w:rPr>
          <w:rFonts w:ascii="FangSong" w:hAnsi="FangSong" w:eastAsia="FangSong" w:cs="FangSong"/>
          <w:sz w:val="16"/>
          <w:szCs w:val="16"/>
        </w:rPr>
      </w:pPr>
      <w:r>
        <w:rPr>
          <w:rFonts w:ascii="FangSong" w:hAnsi="FangSong" w:eastAsia="FangSong" w:cs="FangSong"/>
          <w:sz w:val="16"/>
          <w:szCs w:val="16"/>
          <w:spacing w:val="-15"/>
        </w:rPr>
        <w:t>春一</w:t>
      </w:r>
    </w:p>
    <w:p>
      <w:pPr>
        <w:ind w:left="4055" w:right="817" w:firstLine="179"/>
        <w:spacing w:line="23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8"/>
        </w:rPr>
        <w:t>秋</w:t>
      </w:r>
      <w:r>
        <w:rPr>
          <w:rFonts w:ascii="SimSun" w:hAnsi="SimSun" w:eastAsia="SimSun" w:cs="SimSun"/>
          <w:sz w:val="16"/>
          <w:szCs w:val="16"/>
        </w:rPr>
        <w:t xml:space="preserve"> </w:t>
      </w:r>
      <w:r>
        <w:rPr>
          <w:rFonts w:ascii="SimSun" w:hAnsi="SimSun" w:eastAsia="SimSun" w:cs="SimSun"/>
          <w:sz w:val="16"/>
          <w:szCs w:val="16"/>
        </w:rPr>
        <w:t>昏</w:t>
      </w:r>
    </w:p>
    <w:p>
      <w:pPr>
        <w:ind w:left="3934"/>
        <w:spacing w:before="20" w:line="22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下弦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99"/>
        <w:spacing w:before="58" w:line="22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10"/>
        </w:rPr>
        <w:t>作图</w:t>
      </w:r>
      <w:r>
        <w:rPr>
          <w:rFonts w:ascii="FangSong" w:hAnsi="FangSong" w:eastAsia="FangSong" w:cs="FangSong"/>
          <w:sz w:val="29"/>
          <w:szCs w:val="29"/>
          <w:spacing w:val="13"/>
        </w:rPr>
        <w:t xml:space="preserve">  </w:t>
      </w:r>
      <w:r>
        <w:rPr>
          <w:rFonts w:ascii="FangSong" w:hAnsi="FangSong" w:eastAsia="FangSong" w:cs="FangSong"/>
          <w:sz w:val="29"/>
          <w:szCs w:val="29"/>
          <w:spacing w:val="10"/>
        </w:rPr>
        <w:t>李友仁</w:t>
      </w:r>
    </w:p>
    <w:p>
      <w:pPr>
        <w:pStyle w:val="BodyText"/>
        <w:spacing w:line="418" w:lineRule="auto"/>
        <w:rPr/>
      </w:pPr>
      <w:r/>
    </w:p>
    <w:p>
      <w:pPr>
        <w:ind w:left="92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说</w:t>
      </w:r>
      <w:r>
        <w:rPr>
          <w:rFonts w:ascii="SimHei" w:hAnsi="SimHei" w:eastAsia="SimHei" w:cs="SimHei"/>
          <w:sz w:val="25"/>
          <w:szCs w:val="25"/>
          <w:spacing w:val="11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明</w:t>
      </w:r>
    </w:p>
    <w:p>
      <w:pPr>
        <w:ind w:right="446" w:firstLine="599"/>
        <w:spacing w:before="108" w:line="25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一、太极球的直径收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缩为0,就成为太极圈。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太极图沿中心线一分为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LiSu" w:hAnsi="LiSu" w:eastAsia="LiSu" w:cs="LiSu"/>
          <w:sz w:val="23"/>
          <w:szCs w:val="23"/>
          <w:spacing w:val="-8"/>
        </w:rPr>
        <w:t>二，</w:t>
      </w:r>
      <w:r>
        <w:rPr>
          <w:rFonts w:ascii="SimSun" w:hAnsi="SimSun" w:eastAsia="SimSun" w:cs="SimSun"/>
          <w:sz w:val="23"/>
          <w:szCs w:val="23"/>
          <w:spacing w:val="-8"/>
        </w:rPr>
        <w:t>就成为乾坤圈。三者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4"/>
        </w:rPr>
        <w:t>具有同样的阴阳变化性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8"/>
        </w:rPr>
        <w:t>质，故都能表示宇宙时空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和万事万物的正反左右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上下虚实明暗黑白好坏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兴衰聚散内外冷热寒暑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6"/>
        </w:rPr>
        <w:t>等相对变化，所以古人用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5"/>
        </w:rPr>
        <w:t>它来作宇宙万事万物的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7"/>
        </w:rPr>
        <w:t>通用模式，建立自己的宇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</w:rPr>
        <w:t>宙观和哲学思想体系。</w:t>
      </w:r>
    </w:p>
    <w:p>
      <w:pPr>
        <w:ind w:right="469" w:firstLine="510"/>
        <w:spacing w:before="49" w:line="25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0"/>
        </w:rPr>
        <w:t>二、总图内大圆即下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两图的大圆，表示太极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4"/>
        </w:rPr>
        <w:t>球。总图内大圆中的四 </w:t>
      </w:r>
      <w:r>
        <w:rPr>
          <w:rFonts w:ascii="SimSun" w:hAnsi="SimSun" w:eastAsia="SimSun" w:cs="SimSun"/>
          <w:sz w:val="23"/>
          <w:szCs w:val="23"/>
          <w:spacing w:val="-6"/>
        </w:rPr>
        <w:t>个中圆，表示太极圈在四 </w:t>
      </w:r>
      <w:r>
        <w:rPr>
          <w:rFonts w:ascii="SimSun" w:hAnsi="SimSun" w:eastAsia="SimSun" w:cs="SimSun"/>
          <w:sz w:val="23"/>
          <w:szCs w:val="23"/>
          <w:spacing w:val="14"/>
        </w:rPr>
        <w:t>个方位上的断面圆。下 </w:t>
      </w:r>
      <w:r>
        <w:rPr>
          <w:rFonts w:ascii="SimSun" w:hAnsi="SimSun" w:eastAsia="SimSun" w:cs="SimSun"/>
          <w:sz w:val="23"/>
          <w:szCs w:val="23"/>
          <w:spacing w:val="2"/>
        </w:rPr>
        <w:t>两图大圆中的两个中圆， </w:t>
      </w:r>
      <w:r>
        <w:rPr>
          <w:rFonts w:ascii="SimSun" w:hAnsi="SimSun" w:eastAsia="SimSun" w:cs="SimSun"/>
          <w:sz w:val="23"/>
          <w:szCs w:val="23"/>
          <w:spacing w:val="14"/>
        </w:rPr>
        <w:t>是太极圈在两个相对方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4"/>
        </w:rPr>
        <w:t>位上的断面圆。总图内 </w:t>
      </w:r>
      <w:r>
        <w:rPr>
          <w:rFonts w:ascii="SimSun" w:hAnsi="SimSun" w:eastAsia="SimSun" w:cs="SimSun"/>
          <w:sz w:val="23"/>
          <w:szCs w:val="23"/>
          <w:spacing w:val="-7"/>
        </w:rPr>
        <w:t>大圆是乾坤圈的内圆，外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5"/>
        </w:rPr>
        <w:t>大圆是乾坤图的外圆。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外大圆内的四个小圆是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4"/>
        </w:rPr>
        <w:t>乾坤圈在四个方位上的 </w:t>
      </w:r>
      <w:r>
        <w:rPr>
          <w:rFonts w:ascii="SimSun" w:hAnsi="SimSun" w:eastAsia="SimSun" w:cs="SimSun"/>
          <w:sz w:val="23"/>
          <w:szCs w:val="23"/>
          <w:spacing w:val="14"/>
        </w:rPr>
        <w:t>断面圆。下两图左右两 </w:t>
      </w:r>
      <w:r>
        <w:rPr>
          <w:rFonts w:ascii="SimSun" w:hAnsi="SimSun" w:eastAsia="SimSun" w:cs="SimSun"/>
          <w:sz w:val="23"/>
          <w:szCs w:val="23"/>
          <w:spacing w:val="14"/>
        </w:rPr>
        <w:t>小圆是乾坤圈在两个相 </w:t>
      </w:r>
      <w:r>
        <w:rPr>
          <w:rFonts w:ascii="SimSun" w:hAnsi="SimSun" w:eastAsia="SimSun" w:cs="SimSun"/>
          <w:sz w:val="23"/>
          <w:szCs w:val="23"/>
          <w:spacing w:val="15"/>
        </w:rPr>
        <w:t>对方位上的断面圆。平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"/>
        </w:rPr>
        <w:t>放不画外圆。</w:t>
      </w:r>
    </w:p>
    <w:p>
      <w:pPr>
        <w:spacing w:line="255" w:lineRule="auto"/>
        <w:sectPr>
          <w:type w:val="continuous"/>
          <w:pgSz w:w="11900" w:h="16840"/>
          <w:pgMar w:top="2110" w:right="1785" w:bottom="400" w:left="1785" w:header="1709" w:footer="0" w:gutter="0"/>
          <w:cols w:equalWidth="0" w:num="2">
            <w:col w:w="5206" w:space="100"/>
            <w:col w:w="3025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27" w:lineRule="auto"/>
        <w:rPr/>
      </w:pPr>
      <w:r/>
    </w:p>
    <w:p>
      <w:pPr>
        <w:ind w:left="60"/>
        <w:spacing w:before="117" w:line="221" w:lineRule="auto"/>
        <w:rPr>
          <w:rFonts w:ascii="SimHei" w:hAnsi="SimHei" w:eastAsia="SimHei" w:cs="SimHei"/>
          <w:sz w:val="36"/>
          <w:szCs w:val="36"/>
        </w:rPr>
      </w:pPr>
      <w:bookmarkStart w:name="bookmark128" w:id="125"/>
      <w:bookmarkEnd w:id="125"/>
      <w:r>
        <w:rPr>
          <w:rFonts w:ascii="SimSun" w:hAnsi="SimSun" w:eastAsia="SimSun" w:cs="SimSun"/>
          <w:sz w:val="36"/>
          <w:szCs w:val="36"/>
          <w:b/>
          <w:bCs/>
          <w:spacing w:val="-10"/>
        </w:rPr>
        <w:t>5)</w:t>
      </w:r>
      <w:r>
        <w:rPr>
          <w:rFonts w:ascii="SimSun" w:hAnsi="SimSun" w:eastAsia="SimSun" w:cs="SimSun"/>
          <w:sz w:val="36"/>
          <w:szCs w:val="36"/>
          <w:spacing w:val="180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10"/>
        </w:rPr>
        <w:t>演示太极圈的纸太极圈制作图</w:t>
      </w:r>
    </w:p>
    <w:p>
      <w:pPr>
        <w:ind w:left="5635"/>
        <w:spacing w:before="239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4"/>
        </w:rPr>
        <w:t>作图</w:t>
      </w:r>
      <w:r>
        <w:rPr>
          <w:rFonts w:ascii="FangSong" w:hAnsi="FangSong" w:eastAsia="FangSong" w:cs="FangSong"/>
          <w:sz w:val="30"/>
          <w:szCs w:val="30"/>
          <w:spacing w:val="4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4"/>
        </w:rPr>
        <w:t>李友仁</w:t>
      </w:r>
    </w:p>
    <w:p>
      <w:pPr>
        <w:spacing w:before="162"/>
        <w:rPr/>
      </w:pPr>
      <w:r/>
    </w:p>
    <w:p>
      <w:pPr>
        <w:sectPr>
          <w:headerReference w:type="default" r:id="rId710"/>
          <w:pgSz w:w="11900" w:h="16840"/>
          <w:pgMar w:top="2119" w:right="1785" w:bottom="400" w:left="1745" w:header="1700" w:footer="0" w:gutter="0"/>
          <w:cols w:equalWidth="0" w:num="1">
            <w:col w:w="8370" w:space="0"/>
          </w:cols>
        </w:sectPr>
        <w:rPr/>
      </w:pPr>
    </w:p>
    <w:p>
      <w:pPr>
        <w:ind w:left="1155"/>
        <w:spacing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接头</w:t>
      </w:r>
    </w:p>
    <w:p>
      <w:pPr>
        <w:spacing w:line="149" w:lineRule="exact"/>
        <w:rPr/>
      </w:pPr>
      <w:r/>
    </w:p>
    <w:tbl>
      <w:tblPr>
        <w:tblStyle w:val="TableNormal"/>
        <w:tblW w:w="2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329"/>
        <w:gridCol w:w="1130"/>
      </w:tblGrid>
      <w:tr>
        <w:trPr>
          <w:trHeight w:val="9679" w:hRule="atLeast"/>
        </w:trPr>
        <w:tc>
          <w:tcPr>
            <w:tcW w:w="1329" w:type="dxa"/>
            <w:vAlign w:val="top"/>
            <w:textDirection w:val="tbRlV"/>
          </w:tcPr>
          <w:p>
            <w:pPr>
              <w:pStyle w:val="TableText"/>
              <w:ind w:left="5001"/>
              <w:spacing w:before="79" w:line="309" w:lineRule="exact"/>
              <w:rPr>
                <w:sz w:val="22"/>
                <w:szCs w:val="22"/>
              </w:rPr>
            </w:pPr>
            <w:r>
              <w:pict>
                <v:shape id="_x0000_s106" style="position:absolute;margin-left:-20.4941pt;margin-top:121.177pt;mso-position-vertical-relative:text;mso-position-horizontal-relative:text;width:15.3pt;height:46pt;z-index:257339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17" w:lineRule="auto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表示阳面</w:t>
                        </w:r>
                      </w:p>
                    </w:txbxContent>
                  </v:textbox>
                </v:shape>
              </w:pic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7334272" behindDoc="0" locked="0" layoutInCell="1" allowOverlap="1">
                      <wp:simplePos x="0" y="0"/>
                      <wp:positionH relativeFrom="rightMargin">
                        <wp:posOffset>-859312</wp:posOffset>
                      </wp:positionH>
                      <wp:positionV relativeFrom="topMargin">
                        <wp:posOffset>152140</wp:posOffset>
                      </wp:positionV>
                      <wp:extent cx="391795" cy="352425"/>
                      <wp:effectExtent l="0" t="0" r="0" b="0"/>
                      <wp:wrapNone/>
                      <wp:docPr id="1410" name="TextBox 1410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859312" y="152140"/>
                                <a:ext cx="39179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37" w:line="183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spacing w:val="-6"/>
                                    </w:rPr>
                                    <w:t>3.5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8" style="position:absolute;margin-left:-67.6624pt;margin-top:11.9796pt;mso-position-vertical-relative:top-margin-area;mso-position-horizontal-relative:right-margin-area;width:30.85pt;height:27.75pt;z-index:25733427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37" w:line="183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spacing w:val="-6"/>
                              </w:rPr>
                              <w:t>3.5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7335296" behindDoc="0" locked="0" layoutInCell="1" allowOverlap="1">
                      <wp:simplePos x="0" y="0"/>
                      <wp:positionH relativeFrom="rightMargin">
                        <wp:posOffset>-859312</wp:posOffset>
                      </wp:positionH>
                      <wp:positionV relativeFrom="topMargin">
                        <wp:posOffset>1415779</wp:posOffset>
                      </wp:positionV>
                      <wp:extent cx="391795" cy="352425"/>
                      <wp:effectExtent l="0" t="0" r="0" b="0"/>
                      <wp:wrapNone/>
                      <wp:docPr id="1412" name="TextBox 1412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859312" y="1415779"/>
                                <a:ext cx="39179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37" w:line="183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spacing w:val="-6"/>
                                    </w:rPr>
                                    <w:t>3.6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0" style="position:absolute;margin-left:-67.6624pt;margin-top:111.479pt;mso-position-vertical-relative:top-margin-area;mso-position-horizontal-relative:right-margin-area;width:30.85pt;height:27.75pt;z-index:257335296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37" w:line="183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spacing w:val="-6"/>
                              </w:rPr>
                              <w:t>3.6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7336320" behindDoc="0" locked="0" layoutInCell="1" allowOverlap="1">
                      <wp:simplePos x="0" y="0"/>
                      <wp:positionH relativeFrom="rightMargin">
                        <wp:posOffset>-833415</wp:posOffset>
                      </wp:positionH>
                      <wp:positionV relativeFrom="topMargin">
                        <wp:posOffset>3613353</wp:posOffset>
                      </wp:positionV>
                      <wp:extent cx="390525" cy="352425"/>
                      <wp:effectExtent l="0" t="0" r="0" b="0"/>
                      <wp:wrapNone/>
                      <wp:docPr id="1414" name="TextBox 1414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833415" y="3613353"/>
                                <a:ext cx="390525" cy="35242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137" w:line="183" w:lineRule="auto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sz w:val="40"/>
                                      <w:szCs w:val="40"/>
                                      <w:spacing w:val="-6"/>
                                    </w:rPr>
                                    <w:t>7.0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12" style="position:absolute;margin-left:-65.6233pt;margin-top:284.516pt;mso-position-vertical-relative:top-margin-area;mso-position-horizontal-relative:right-margin-area;width:30.75pt;height:27.75pt;z-index:25733632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137" w:line="183" w:lineRule="auto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  <w:spacing w:val="-6"/>
                              </w:rPr>
                              <w:t>7.0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2"/>
                <w:szCs w:val="22"/>
                <w:spacing w:val="19"/>
                <w:position w:val="1"/>
              </w:rPr>
              <w:t>(纸条反面中心线用虚线)</w:t>
            </w:r>
          </w:p>
        </w:tc>
        <w:tc>
          <w:tcPr>
            <w:tcW w:w="1130" w:type="dxa"/>
            <w:vAlign w:val="top"/>
            <w:textDirection w:val="tbRlV"/>
          </w:tcPr>
          <w:p>
            <w:pPr>
              <w:spacing w:line="300" w:lineRule="auto"/>
              <w:rPr>
                <w:rFonts w:ascii="Arial"/>
                <w:sz w:val="21"/>
              </w:rPr>
            </w:pPr>
            <w:r>
              <w:pict>
                <v:shape id="_x0000_s114" style="position:absolute;margin-left:-16.2013pt;margin-top:7.43469pt;mso-position-vertical-relative:top-margin-area;mso-position-horizontal-relative:right-margin-area;width:15.35pt;height:15.9pt;z-index:25733836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83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spacing w:val="-4"/>
                          </w:rPr>
                          <w:t>00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6" style="position:absolute;margin-left:-16.2013pt;margin-top:298.531pt;mso-position-vertical-relative:top-margin-area;mso-position-horizontal-relative:right-margin-area;width:13pt;height:18.9pt;z-index:25733734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spacing w:before="20" w:line="222" w:lineRule="auto"/>
                          <w:jc w:val="righ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spacing w:val="-28"/>
                            <w:w w:val="91"/>
                          </w:rPr>
                          <w:t>(</w:t>
                        </w:r>
                        <w:r>
                          <w:rPr>
                            <w:sz w:val="28"/>
                            <w:szCs w:val="28"/>
                            <w:spacing w:val="-8"/>
                            <w:w w:val="91"/>
                          </w:rPr>
                          <w:t>O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118" style="position:absolute;margin-left:-17.2009pt;margin-top:416.436pt;mso-position-vertical-relative:top-margin-area;mso-position-horizontal-relative:right-margin-area;width:16.6pt;height:34.4pt;z-index:25734041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39"/>
                          <w:spacing w:before="20" w:line="369" w:lineRule="exact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  <w:spacing w:val="-3"/>
                            <w:position w:val="10"/>
                          </w:rPr>
                          <w:t>LO</w:t>
                        </w:r>
                      </w:p>
                      <w:p>
                        <w:pPr>
                          <w:pStyle w:val="TableText"/>
                          <w:ind w:left="20"/>
                          <w:spacing w:line="183" w:lineRule="auto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8"/>
                            <w:szCs w:val="28"/>
                          </w:rPr>
                          <w:t>C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spacing w:line="3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787"/>
              <w:spacing w:before="94" w:line="407" w:lineRule="exact"/>
              <w:rPr>
                <w:sz w:val="28"/>
                <w:szCs w:val="28"/>
              </w:rPr>
            </w:pPr>
            <w:r>
              <w:rPr>
                <w:sz w:val="28"/>
                <w:szCs w:val="28"/>
                <w:spacing w:val="18"/>
                <w:position w:val="2"/>
              </w:rPr>
              <w:t>纸条正面中心线用点画线     (表示阴面)</w:t>
            </w:r>
          </w:p>
        </w:tc>
      </w:tr>
    </w:tbl>
    <w:p>
      <w:pPr>
        <w:pStyle w:val="BodyText"/>
        <w:rPr/>
      </w:pPr>
      <w:r/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950"/>
        <w:spacing w:before="40" w:line="3850" w:lineRule="exact"/>
        <w:rPr/>
      </w:pPr>
      <w:r>
        <w:rPr>
          <w:position w:val="-77"/>
        </w:rPr>
        <w:drawing>
          <wp:inline distT="0" distB="0" distL="0" distR="0">
            <wp:extent cx="2749583" cy="2444831"/>
            <wp:effectExtent l="0" t="0" r="0" b="0"/>
            <wp:docPr id="1416" name="IM 1416"/>
            <wp:cNvGraphicFramePr/>
            <a:graphic>
              <a:graphicData uri="http://schemas.openxmlformats.org/drawingml/2006/picture">
                <pic:pic>
                  <pic:nvPicPr>
                    <pic:cNvPr id="1416" name="IM 1416"/>
                    <pic:cNvPicPr/>
                  </pic:nvPicPr>
                  <pic:blipFill>
                    <a:blip r:embed="rId7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9583" cy="244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  <w:rPr/>
      </w:pPr>
      <w:r/>
    </w:p>
    <w:p>
      <w:pPr>
        <w:ind w:left="770" w:right="510" w:hanging="770"/>
        <w:spacing w:before="78" w:line="26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【注】:上图中心点为太极圈的直径为0的内孔，内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圆为太极圈的中心线，外圆为太极圈的外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圆。</w:t>
      </w:r>
    </w:p>
    <w:p>
      <w:pPr>
        <w:pStyle w:val="BodyText"/>
        <w:spacing w:line="269" w:lineRule="auto"/>
        <w:rPr/>
      </w:pPr>
      <w:r/>
    </w:p>
    <w:p>
      <w:pPr>
        <w:ind w:left="2060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  <w:spacing w:val="18"/>
        </w:rPr>
        <w:t xml:space="preserve">     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ind w:left="120" w:right="465" w:firstLine="520"/>
        <w:spacing w:before="186" w:line="28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一、用和左图同样大小的纸条，按斜线折叠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后，使正面和反面相接，就做成了纸太极圈。纸太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6"/>
        </w:rPr>
        <w:t>极圈不压平是圈形，按折线压平是正六边形或正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六角形，它体现了太极圈正反相接左右相交阴阳 </w:t>
      </w:r>
      <w:r>
        <w:rPr>
          <w:rFonts w:ascii="SimSun" w:hAnsi="SimSun" w:eastAsia="SimSun" w:cs="SimSun"/>
          <w:sz w:val="24"/>
          <w:szCs w:val="24"/>
          <w:spacing w:val="-7"/>
        </w:rPr>
        <w:t>互变一切归一的原理。也就是一张纸条的两个面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6"/>
        </w:rPr>
        <w:t>四个边都变成了一个面一个边，和太极圈的性质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完全一样，故能沿中心线一分为二成为乾坤</w:t>
      </w:r>
      <w:r>
        <w:rPr>
          <w:rFonts w:ascii="SimSun" w:hAnsi="SimSun" w:eastAsia="SimSun" w:cs="SimSun"/>
          <w:sz w:val="24"/>
          <w:szCs w:val="24"/>
          <w:spacing w:val="-1"/>
        </w:rPr>
        <w:t>圈。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这种圈，3000年前中国人就会做，那时没有纸，可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6"/>
        </w:rPr>
        <w:t>用皮条或帛条做。</w:t>
      </w:r>
    </w:p>
    <w:p>
      <w:pPr>
        <w:ind w:right="465" w:firstLine="600"/>
        <w:spacing w:before="154" w:line="26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二、德国数学家梅比乌斯14世纪后期才发现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0"/>
        </w:rPr>
        <w:t>“单侧曲面”,比中国的纸太极圈，晚了3000来年。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3"/>
        </w:rPr>
        <w:t>数学界将“单侧曲面”命名为“梅比乌斯带”。</w:t>
      </w:r>
    </w:p>
    <w:p>
      <w:pPr>
        <w:spacing w:line="262" w:lineRule="auto"/>
        <w:sectPr>
          <w:type w:val="continuous"/>
          <w:pgSz w:w="11900" w:h="16840"/>
          <w:pgMar w:top="2119" w:right="1785" w:bottom="400" w:left="1745" w:header="1700" w:footer="0" w:gutter="0"/>
          <w:cols w:equalWidth="0" w:num="2">
            <w:col w:w="2645" w:space="100"/>
            <w:col w:w="5626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42"/>
        <w:rPr/>
      </w:pPr>
      <w:r>
        <w:drawing>
          <wp:anchor distT="0" distB="0" distL="0" distR="0" simplePos="0" relativeHeight="257346560" behindDoc="0" locked="0" layoutInCell="0" allowOverlap="1">
            <wp:simplePos x="0" y="0"/>
            <wp:positionH relativeFrom="page">
              <wp:posOffset>1708146</wp:posOffset>
            </wp:positionH>
            <wp:positionV relativeFrom="page">
              <wp:posOffset>2895558</wp:posOffset>
            </wp:positionV>
            <wp:extent cx="3067031" cy="3136908"/>
            <wp:effectExtent l="0" t="0" r="0" b="0"/>
            <wp:wrapNone/>
            <wp:docPr id="1420" name="IM 1420"/>
            <wp:cNvGraphicFramePr/>
            <a:graphic>
              <a:graphicData uri="http://schemas.openxmlformats.org/drawingml/2006/picture">
                <pic:pic>
                  <pic:nvPicPr>
                    <pic:cNvPr id="1420" name="IM 1420"/>
                    <pic:cNvPicPr/>
                  </pic:nvPicPr>
                  <pic:blipFill>
                    <a:blip r:embed="rId7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7031" cy="3136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712"/>
          <w:pgSz w:w="11900" w:h="16840"/>
          <w:pgMar w:top="2099" w:right="1785" w:bottom="400" w:left="1785" w:header="1678" w:footer="0" w:gutter="0"/>
          <w:cols w:equalWidth="0" w:num="1">
            <w:col w:w="8330" w:space="0"/>
          </w:cols>
        </w:sectPr>
        <w:rPr/>
      </w:pPr>
    </w:p>
    <w:p>
      <w:pPr>
        <w:ind w:left="20"/>
        <w:spacing w:before="72" w:line="221" w:lineRule="auto"/>
        <w:rPr>
          <w:rFonts w:ascii="SimHei" w:hAnsi="SimHei" w:eastAsia="SimHei" w:cs="SimHei"/>
          <w:sz w:val="36"/>
          <w:szCs w:val="36"/>
        </w:rPr>
      </w:pPr>
      <w:bookmarkStart w:name="bookmark129" w:id="126"/>
      <w:bookmarkEnd w:id="126"/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6)</w:t>
      </w:r>
      <w:r>
        <w:rPr>
          <w:rFonts w:ascii="SimSun" w:hAnsi="SimSun" w:eastAsia="SimSun" w:cs="SimSun"/>
          <w:sz w:val="36"/>
          <w:szCs w:val="36"/>
          <w:spacing w:val="-8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纸太极圈剪开成纸乾坤圈图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31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纸乾坤圈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0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289"/>
        <w:spacing w:before="94"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9"/>
        </w:rPr>
        <w:t>作图</w:t>
      </w:r>
      <w:r>
        <w:rPr>
          <w:rFonts w:ascii="SimSun" w:hAnsi="SimSun" w:eastAsia="SimSun" w:cs="SimSun"/>
          <w:sz w:val="29"/>
          <w:szCs w:val="29"/>
          <w:spacing w:val="18"/>
        </w:rPr>
        <w:t xml:space="preserve">  </w:t>
      </w:r>
      <w:r>
        <w:rPr>
          <w:rFonts w:ascii="SimSun" w:hAnsi="SimSun" w:eastAsia="SimSun" w:cs="SimSun"/>
          <w:sz w:val="29"/>
          <w:szCs w:val="29"/>
          <w:spacing w:val="9"/>
        </w:rPr>
        <w:t>李友仁</w:t>
      </w:r>
    </w:p>
    <w:p>
      <w:pPr>
        <w:spacing w:before="111" w:line="410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  <w:position w:val="12"/>
        </w:rPr>
        <w:t>【注】:</w:t>
      </w:r>
      <w:r>
        <w:rPr>
          <w:rFonts w:ascii="SimSun" w:hAnsi="SimSun" w:eastAsia="SimSun" w:cs="SimSun"/>
          <w:sz w:val="24"/>
          <w:szCs w:val="24"/>
          <w:spacing w:val="37"/>
          <w:position w:val="12"/>
        </w:rPr>
        <w:t xml:space="preserve">   </w:t>
      </w:r>
      <w:r>
        <w:rPr>
          <w:rFonts w:ascii="SimSun" w:hAnsi="SimSun" w:eastAsia="SimSun" w:cs="SimSun"/>
          <w:sz w:val="24"/>
          <w:szCs w:val="24"/>
          <w:spacing w:val="-19"/>
          <w:position w:val="12"/>
        </w:rPr>
        <w:t>图中内圆为太</w:t>
      </w:r>
    </w:p>
    <w:p>
      <w:pPr>
        <w:ind w:left="629"/>
        <w:spacing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极圈外圆、乾坤圈</w:t>
      </w:r>
    </w:p>
    <w:p>
      <w:pPr>
        <w:spacing w:line="184" w:lineRule="auto"/>
        <w:sectPr>
          <w:type w:val="continuous"/>
          <w:pgSz w:w="11900" w:h="16840"/>
          <w:pgMar w:top="2099" w:right="1785" w:bottom="400" w:left="1785" w:header="1678" w:footer="0" w:gutter="0"/>
          <w:cols w:equalWidth="0" w:num="2">
            <w:col w:w="5366" w:space="100"/>
            <w:col w:w="286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left="6094" w:right="320"/>
        <w:spacing w:before="174" w:line="31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内圆，中圆为乾坤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圈中线，外圆为乾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坤圈外圆。直线所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示为纸乾坤圈压平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状，点画线表示纸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2"/>
        </w:rPr>
        <w:t>条中心线(正面),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虚线表示纸条中心</w:t>
      </w:r>
    </w:p>
    <w:p>
      <w:pPr>
        <w:ind w:left="6094"/>
        <w:spacing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线(反面)。</w:t>
      </w:r>
    </w:p>
    <w:p>
      <w:pPr>
        <w:ind w:left="6094" w:right="274" w:firstLine="480"/>
        <w:spacing w:before="62" w:line="28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一般圈的内周 </w:t>
      </w:r>
      <w:r>
        <w:rPr>
          <w:rFonts w:ascii="SimSun" w:hAnsi="SimSun" w:eastAsia="SimSun" w:cs="SimSun"/>
          <w:sz w:val="24"/>
          <w:szCs w:val="24"/>
          <w:spacing w:val="-7"/>
        </w:rPr>
        <w:t>长小于外周长，由 </w:t>
      </w:r>
      <w:r>
        <w:rPr>
          <w:rFonts w:ascii="SimSun" w:hAnsi="SimSun" w:eastAsia="SimSun" w:cs="SimSun"/>
          <w:sz w:val="24"/>
          <w:szCs w:val="24"/>
          <w:spacing w:val="-8"/>
        </w:rPr>
        <w:t>于太极圈、乾坤圈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是旋转的，内外周 </w:t>
      </w:r>
      <w:r>
        <w:rPr>
          <w:rFonts w:ascii="SimSun" w:hAnsi="SimSun" w:eastAsia="SimSun" w:cs="SimSun"/>
          <w:sz w:val="24"/>
          <w:szCs w:val="24"/>
          <w:spacing w:val="-23"/>
        </w:rPr>
        <w:t>长一样长，归于一。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3428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1"/>
        </w:rPr>
        <w:t xml:space="preserve">     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pStyle w:val="BodyText"/>
        <w:spacing w:line="250" w:lineRule="auto"/>
        <w:rPr/>
      </w:pPr>
      <w:r/>
    </w:p>
    <w:p>
      <w:pPr>
        <w:ind w:left="14" w:right="222" w:firstLine="520"/>
        <w:spacing w:before="79" w:line="27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一、上图是将纸太极圈沿中心线剪开而成的，太极圈是一个接头， 一分为二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后，成了两个接头，纸条宽即太极圈断面直径，宽小一倍，中心线周长比太极圈周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长大一倍，乾坤圈内圆是太极圈的外圆，也是太极球的外圆，可以套在太极球和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太极圈上。</w:t>
      </w:r>
    </w:p>
    <w:p>
      <w:pPr>
        <w:ind w:left="14" w:right="242" w:firstLine="490"/>
        <w:spacing w:before="140" w:line="26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</w:rPr>
        <w:t>二、太极圈一分为二，小圈变大圈，象征事物的发展，乾坤圈再一分为二，圈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还是那样大，只增加个数，象征事物的分裂，小圈变大圈，只有一次，表示发</w:t>
      </w:r>
      <w:r>
        <w:rPr>
          <w:rFonts w:ascii="SimSun" w:hAnsi="SimSun" w:eastAsia="SimSun" w:cs="SimSun"/>
          <w:sz w:val="24"/>
          <w:szCs w:val="24"/>
          <w:spacing w:val="-18"/>
        </w:rPr>
        <w:t>展的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有限性；个数可以越分越多，表示事物分裂的无限性；无论分成多</w:t>
      </w:r>
      <w:r>
        <w:rPr>
          <w:rFonts w:ascii="SimSun" w:hAnsi="SimSun" w:eastAsia="SimSun" w:cs="SimSun"/>
          <w:sz w:val="24"/>
          <w:szCs w:val="24"/>
          <w:spacing w:val="-17"/>
        </w:rPr>
        <w:t>少个，都互相连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结在一起，表示事物的统一性或系统性。</w:t>
      </w:r>
    </w:p>
    <w:p>
      <w:pPr>
        <w:spacing w:line="266" w:lineRule="auto"/>
        <w:sectPr>
          <w:type w:val="continuous"/>
          <w:pgSz w:w="11900" w:h="16840"/>
          <w:pgMar w:top="2099" w:right="1785" w:bottom="400" w:left="1785" w:header="1678" w:footer="0" w:gutter="0"/>
          <w:cols w:equalWidth="0" w:num="1">
            <w:col w:w="833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28" w:lineRule="auto"/>
        <w:rPr/>
      </w:pPr>
      <w:r>
        <w:pict>
          <v:group id="_x0000_s120" style="position:absolute;margin-left:121.499pt;margin-top:548.504pt;mso-position-vertical-relative:page;mso-position-horizontal-relative:page;width:223.5pt;height:182.5pt;z-index:257359872;" o:allowincell="f" filled="false" stroked="false" coordsize="4470,3650" coordorigin="0,0">
            <v:shape id="_x0000_s122" style="position:absolute;left:0;top:0;width:4470;height:3650;" filled="false" stroked="false" type="#_x0000_t75">
              <v:imagedata o:title="" r:id="rId715"/>
            </v:shape>
            <v:shape id="_x0000_s124" style="position:absolute;left:410;top:459;width:3612;height:315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19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30"/>
                      </w:rPr>
                      <w:t>观察点放大</w:t>
                    </w:r>
                  </w:p>
                  <w:p>
                    <w:pPr>
                      <w:pStyle w:val="BodyText"/>
                      <w:spacing w:line="27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8" w:lineRule="auto"/>
                      <w:rPr/>
                    </w:pPr>
                    <w:r/>
                  </w:p>
                  <w:p>
                    <w:pPr>
                      <w:pStyle w:val="BodyText"/>
                      <w:spacing w:line="279" w:lineRule="auto"/>
                      <w:rPr/>
                    </w:pPr>
                    <w:r/>
                  </w:p>
                  <w:p>
                    <w:pPr>
                      <w:ind w:right="16"/>
                      <w:spacing w:before="61" w:line="221" w:lineRule="auto"/>
                      <w:jc w:val="right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2"/>
                      </w:rPr>
                      <w:t>地面</w:t>
                    </w:r>
                  </w:p>
                  <w:p>
                    <w:pPr>
                      <w:ind w:left="869"/>
                      <w:spacing w:before="222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9"/>
                      </w:rPr>
                      <w:t>二分</w:t>
                    </w:r>
                  </w:p>
                  <w:p>
                    <w:pPr>
                      <w:ind w:left="2029"/>
                      <w:spacing w:before="97" w:line="327" w:lineRule="exact"/>
                      <w:rPr>
                        <w:rFonts w:ascii="SimHei" w:hAnsi="SimHei" w:eastAsia="SimHei" w:cs="SimHei"/>
                        <w:sz w:val="19"/>
                        <w:szCs w:val="19"/>
                      </w:rPr>
                    </w:pPr>
                    <w:r>
                      <w:rPr>
                        <w:rFonts w:ascii="SimHei" w:hAnsi="SimHei" w:eastAsia="SimHei" w:cs="SimHei"/>
                        <w:sz w:val="19"/>
                        <w:szCs w:val="19"/>
                        <w:position w:val="10"/>
                      </w:rPr>
                      <w:t>区</w:t>
                    </w:r>
                  </w:p>
                  <w:p>
                    <w:pPr>
                      <w:ind w:left="1790"/>
                      <w:spacing w:before="1" w:line="241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-6"/>
                      </w:rPr>
                      <w:t>夏至</w:t>
                    </w:r>
                  </w:p>
                  <w:p>
                    <w:pPr>
                      <w:ind w:left="429"/>
                      <w:spacing w:before="60" w:line="220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  <w:spacing w:val="4"/>
                      </w:rPr>
                      <w:t>阴阳变化区间</w:t>
                    </w:r>
                  </w:p>
                </w:txbxContent>
              </v:textbox>
            </v:shape>
            <v:shape id="_x0000_s126" style="position:absolute;left:91;top:2232;width:233;height:6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7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28"/>
                      </w:rPr>
                      <w:t>恒阳区</w:t>
                    </w:r>
                  </w:p>
                </w:txbxContent>
              </v:textbox>
            </v:shape>
            <v:shape id="_x0000_s128" style="position:absolute;left:2752;top:1322;width:232;height: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5" w:lineRule="auto"/>
                      <w:rPr>
                        <w:rFonts w:ascii="SimSun" w:hAnsi="SimSun" w:eastAsia="SimSun" w:cs="SimSun"/>
                        <w:sz w:val="16"/>
                        <w:szCs w:val="16"/>
                      </w:rPr>
                    </w:pP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标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  <w:spacing w:val="-3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6"/>
                        <w:szCs w:val="16"/>
                      </w:rPr>
                      <w:t>竿</w:t>
                    </w:r>
                  </w:p>
                </w:txbxContent>
              </v:textbox>
            </v:shape>
            <v:shape id="_x0000_s130" style="position:absolute;left:359;top:2980;width:272;height:2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8" w:lineRule="auto"/>
                      <w:rPr>
                        <w:rFonts w:ascii="SimSun" w:hAnsi="SimSun" w:eastAsia="SimSun" w:cs="SimSun"/>
                        <w:sz w:val="19"/>
                        <w:szCs w:val="19"/>
                      </w:rPr>
                    </w:pPr>
                    <w:r>
                      <w:rPr>
                        <w:rFonts w:ascii="SimSun" w:hAnsi="SimSun" w:eastAsia="SimSun" w:cs="SimSun"/>
                        <w:sz w:val="19"/>
                        <w:szCs w:val="19"/>
                      </w:rPr>
                      <w:t>至</w:t>
                    </w:r>
                  </w:p>
                </w:txbxContent>
              </v:textbox>
            </v:shape>
            <v:shape id="_x0000_s132" style="position:absolute;left:2463;top:2346;width:136;height:40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20" w:line="216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恒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1"/>
                      </w:rPr>
                      <w:t xml:space="preserve">    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閉</w:t>
                    </w:r>
                  </w:p>
                </w:txbxContent>
              </v:textbox>
            </v:shape>
          </v:group>
        </w:pict>
      </w:r>
      <w:r/>
    </w:p>
    <w:p>
      <w:pPr>
        <w:ind w:left="25"/>
        <w:spacing w:before="117" w:line="222" w:lineRule="auto"/>
        <w:rPr>
          <w:rFonts w:ascii="SimHei" w:hAnsi="SimHei" w:eastAsia="SimHei" w:cs="SimHei"/>
          <w:sz w:val="36"/>
          <w:szCs w:val="36"/>
        </w:rPr>
      </w:pPr>
      <w:bookmarkStart w:name="bookmark130" w:id="127"/>
      <w:bookmarkEnd w:id="127"/>
      <w:r>
        <w:rPr>
          <w:rFonts w:ascii="SimSun" w:hAnsi="SimSun" w:eastAsia="SimSun" w:cs="SimSun"/>
          <w:sz w:val="36"/>
          <w:szCs w:val="36"/>
          <w:b/>
          <w:bCs/>
          <w:spacing w:val="-7"/>
        </w:rPr>
        <w:t>7)</w:t>
      </w:r>
      <w:r>
        <w:rPr>
          <w:rFonts w:ascii="SimSun" w:hAnsi="SimSun" w:eastAsia="SimSun" w:cs="SimSun"/>
          <w:sz w:val="36"/>
          <w:szCs w:val="36"/>
          <w:spacing w:val="174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7"/>
        </w:rPr>
        <w:t>北半球土圭观察阴阳变化示意图</w:t>
      </w:r>
    </w:p>
    <w:p>
      <w:pPr>
        <w:ind w:left="5630"/>
        <w:spacing w:before="265" w:line="220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-17"/>
        </w:rPr>
        <w:t>作</w:t>
      </w:r>
      <w:r>
        <w:rPr>
          <w:rFonts w:ascii="FangSong" w:hAnsi="FangSong" w:eastAsia="FangSong" w:cs="FangSong"/>
          <w:sz w:val="25"/>
          <w:szCs w:val="25"/>
          <w:spacing w:val="4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-17"/>
        </w:rPr>
        <w:t>图</w:t>
      </w:r>
      <w:r>
        <w:rPr>
          <w:rFonts w:ascii="FangSong" w:hAnsi="FangSong" w:eastAsia="FangSong" w:cs="FangSong"/>
          <w:sz w:val="25"/>
          <w:szCs w:val="25"/>
          <w:spacing w:val="40"/>
        </w:rPr>
        <w:t xml:space="preserve">  </w:t>
      </w:r>
      <w:r>
        <w:rPr>
          <w:rFonts w:ascii="FangSong" w:hAnsi="FangSong" w:eastAsia="FangSong" w:cs="FangSong"/>
          <w:sz w:val="25"/>
          <w:szCs w:val="25"/>
          <w:spacing w:val="-17"/>
        </w:rPr>
        <w:t>李</w:t>
      </w:r>
      <w:r>
        <w:rPr>
          <w:rFonts w:ascii="FangSong" w:hAnsi="FangSong" w:eastAsia="FangSong" w:cs="FangSong"/>
          <w:sz w:val="25"/>
          <w:szCs w:val="25"/>
          <w:spacing w:val="-17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-17"/>
        </w:rPr>
        <w:t>友</w:t>
      </w:r>
      <w:r>
        <w:rPr>
          <w:rFonts w:ascii="FangSong" w:hAnsi="FangSong" w:eastAsia="FangSong" w:cs="FangSong"/>
          <w:sz w:val="25"/>
          <w:szCs w:val="25"/>
          <w:spacing w:val="-17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-17"/>
        </w:rPr>
        <w:t>仁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firstLine="9929"/>
        <w:spacing w:line="170" w:lineRule="exact"/>
        <w:rPr/>
      </w:pPr>
      <w:r>
        <w:rPr>
          <w:position w:val="-3"/>
        </w:rPr>
        <w:drawing>
          <wp:inline distT="0" distB="0" distL="0" distR="0">
            <wp:extent cx="82592" cy="108003"/>
            <wp:effectExtent l="0" t="0" r="0" b="0"/>
            <wp:docPr id="1424" name="IM 1424"/>
            <wp:cNvGraphicFramePr/>
            <a:graphic>
              <a:graphicData uri="http://schemas.openxmlformats.org/drawingml/2006/picture">
                <pic:pic>
                  <pic:nvPicPr>
                    <pic:cNvPr id="1424" name="IM 1424"/>
                    <pic:cNvPicPr/>
                  </pic:nvPicPr>
                  <pic:blipFill>
                    <a:blip r:embed="rId7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92" cy="1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6543"/>
        <w:spacing w:before="82" w:line="221" w:lineRule="auto"/>
        <w:rPr>
          <w:rFonts w:ascii="SimHei" w:hAnsi="SimHei" w:eastAsia="SimHei" w:cs="SimHei"/>
          <w:sz w:val="25"/>
          <w:szCs w:val="25"/>
        </w:rPr>
      </w:pPr>
      <w:r>
        <w:drawing>
          <wp:anchor distT="0" distB="0" distL="0" distR="0" simplePos="0" relativeHeight="257358848" behindDoc="1" locked="0" layoutInCell="1" allowOverlap="1">
            <wp:simplePos x="0" y="0"/>
            <wp:positionH relativeFrom="column">
              <wp:posOffset>279363</wp:posOffset>
            </wp:positionH>
            <wp:positionV relativeFrom="paragraph">
              <wp:posOffset>-2338345</wp:posOffset>
            </wp:positionV>
            <wp:extent cx="4159248" cy="3009871"/>
            <wp:effectExtent l="0" t="0" r="0" b="0"/>
            <wp:wrapNone/>
            <wp:docPr id="1426" name="IM 1426"/>
            <wp:cNvGraphicFramePr/>
            <a:graphic>
              <a:graphicData uri="http://schemas.openxmlformats.org/drawingml/2006/picture">
                <pic:pic>
                  <pic:nvPicPr>
                    <pic:cNvPr id="1426" name="IM 1426"/>
                    <pic:cNvPicPr/>
                  </pic:nvPicPr>
                  <pic:blipFill>
                    <a:blip r:embed="rId7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248" cy="30098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说</w:t>
      </w:r>
      <w:r>
        <w:rPr>
          <w:rFonts w:ascii="SimHei" w:hAnsi="SimHei" w:eastAsia="SimHei" w:cs="SimHei"/>
          <w:sz w:val="25"/>
          <w:szCs w:val="25"/>
          <w:spacing w:val="36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明</w:t>
      </w:r>
    </w:p>
    <w:p>
      <w:pPr>
        <w:pStyle w:val="BodyText"/>
        <w:spacing w:line="294" w:lineRule="auto"/>
        <w:rPr/>
      </w:pPr>
      <w:r/>
    </w:p>
    <w:p>
      <w:pPr>
        <w:ind w:left="6200"/>
        <w:spacing w:before="82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2"/>
          <w:w w:val="98"/>
        </w:rPr>
        <w:t>一、远古之时，用</w:t>
      </w:r>
    </w:p>
    <w:p>
      <w:pPr>
        <w:ind w:left="5659"/>
        <w:spacing w:before="78" w:line="380" w:lineRule="exac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"/>
          <w:position w:val="9"/>
        </w:rPr>
        <w:t>土圭观察阴阳变化，</w:t>
      </w:r>
    </w:p>
    <w:p>
      <w:pPr>
        <w:ind w:left="5659"/>
        <w:spacing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1"/>
        </w:rPr>
        <w:t>标竿多高，已不可考。</w:t>
      </w:r>
    </w:p>
    <w:p>
      <w:pPr>
        <w:ind w:left="5769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8"/>
        </w:rPr>
        <w:t>上古之时，标竿高八</w:t>
      </w:r>
    </w:p>
    <w:p>
      <w:pPr>
        <w:ind w:left="5659"/>
        <w:spacing w:before="8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2"/>
        </w:rPr>
        <w:t>尺，冬至影长一丈三</w:t>
      </w:r>
    </w:p>
    <w:p>
      <w:pPr>
        <w:ind w:left="5659"/>
        <w:spacing w:before="83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7"/>
          <w:w w:val="96"/>
        </w:rPr>
        <w:t>尺，夏至影长尺半，可</w:t>
      </w:r>
    </w:p>
    <w:p>
      <w:pPr>
        <w:ind w:left="5659"/>
        <w:spacing w:before="86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8"/>
        </w:rPr>
        <w:t>知阴阳变化区间为一</w:t>
      </w:r>
    </w:p>
    <w:p>
      <w:pPr>
        <w:ind w:left="5659"/>
        <w:spacing w:before="79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0"/>
        </w:rPr>
        <w:t>丈一尺半，中间二分</w:t>
      </w:r>
    </w:p>
    <w:p>
      <w:pPr>
        <w:ind w:left="5659"/>
        <w:spacing w:before="8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5"/>
        </w:rPr>
        <w:t>点为五尺七寸半。</w:t>
      </w:r>
    </w:p>
    <w:p>
      <w:pPr>
        <w:ind w:left="6210"/>
        <w:spacing w:before="164" w:line="382" w:lineRule="exac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8"/>
          <w:position w:val="9"/>
        </w:rPr>
        <w:t>二、远古标竿可</w:t>
      </w:r>
    </w:p>
    <w:p>
      <w:pPr>
        <w:ind w:left="5659"/>
        <w:spacing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能矮，但长短比例是</w:t>
      </w:r>
    </w:p>
    <w:p>
      <w:pPr>
        <w:ind w:left="5659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不变的，可按比例得</w:t>
      </w:r>
    </w:p>
    <w:p>
      <w:pPr>
        <w:ind w:left="5659"/>
        <w:spacing w:before="8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</w:rPr>
        <w:t>知阴阳变化区间长短</w:t>
      </w:r>
    </w:p>
    <w:p>
      <w:pPr>
        <w:ind w:left="5659"/>
        <w:spacing w:before="81" w:line="379" w:lineRule="exact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9"/>
          <w:position w:val="9"/>
        </w:rPr>
        <w:t>和圭尺长短，也就可</w:t>
      </w:r>
    </w:p>
    <w:p>
      <w:pPr>
        <w:ind w:left="5659"/>
        <w:spacing w:before="1" w:line="21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20"/>
        </w:rPr>
        <w:t>以得知圭尺分度比</w:t>
      </w:r>
    </w:p>
    <w:p>
      <w:pPr>
        <w:ind w:left="5659"/>
        <w:spacing w:before="144" w:line="22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例。</w:t>
      </w:r>
    </w:p>
    <w:p>
      <w:pPr>
        <w:spacing w:line="221" w:lineRule="auto"/>
        <w:sectPr>
          <w:headerReference w:type="default" r:id="rId714"/>
          <w:pgSz w:w="11900" w:h="16840"/>
          <w:pgMar w:top="2110" w:right="129" w:bottom="400" w:left="1710" w:header="1758" w:footer="0" w:gutter="0"/>
        </w:sectPr>
        <w:rPr>
          <w:rFonts w:ascii="SimSun" w:hAnsi="SimSun" w:eastAsia="SimSun" w:cs="SimSun"/>
          <w:sz w:val="19"/>
          <w:szCs w:val="19"/>
        </w:rPr>
      </w:pPr>
    </w:p>
    <w:p>
      <w:pPr>
        <w:pStyle w:val="BodyText"/>
        <w:spacing w:line="248" w:lineRule="auto"/>
        <w:rPr/>
      </w:pPr>
      <w:r>
        <w:pict>
          <v:shape id="_x0000_s134" style="position:absolute;margin-left:443.501pt;margin-top:465.089pt;mso-position-vertical-relative:page;mso-position-horizontal-relative:page;width:13.4pt;height:13.9pt;z-index:-245942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4"/>
                    </w:rPr>
                    <w:t>24</w:t>
                  </w:r>
                </w:p>
              </w:txbxContent>
            </v:textbox>
          </v:shape>
        </w:pict>
      </w:r>
      <w:r>
        <w:pict>
          <v:shape id="_x0000_s136" style="position:absolute;margin-left:113.502pt;margin-top:465.089pt;mso-position-vertical-relative:page;mso-position-horizontal-relative:page;width:13.4pt;height:13.9pt;z-index:-245943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3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4"/>
                    </w:rPr>
                    <w:t>26</w:t>
                  </w:r>
                </w:p>
              </w:txbxContent>
            </v:textbox>
          </v:shape>
        </w:pict>
      </w: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8082"/>
        <w:spacing w:before="65" w:line="222" w:lineRule="auto"/>
        <w:rPr>
          <w:rFonts w:ascii="Times New Roman" w:hAnsi="Times New Roman" w:eastAsia="Times New Roman" w:cs="Times New Roman"/>
          <w:sz w:val="16"/>
          <w:szCs w:val="16"/>
        </w:rPr>
      </w:pPr>
      <w:r>
        <w:drawing>
          <wp:anchor distT="0" distB="0" distL="0" distR="0" simplePos="0" relativeHeight="2573721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-1047333</wp:posOffset>
            </wp:positionV>
            <wp:extent cx="7556500" cy="10693400"/>
            <wp:effectExtent l="0" t="0" r="0" b="0"/>
            <wp:wrapNone/>
            <wp:docPr id="1428" name="IM 1428"/>
            <wp:cNvGraphicFramePr/>
            <a:graphic>
              <a:graphicData uri="http://schemas.openxmlformats.org/drawingml/2006/picture">
                <pic:pic>
                  <pic:nvPicPr>
                    <pic:cNvPr id="1428" name="IM 1428"/>
                    <pic:cNvPicPr/>
                  </pic:nvPicPr>
                  <pic:blipFill>
                    <a:blip r:embed="rId7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附</w:t>
      </w:r>
      <w:r>
        <w:rPr>
          <w:rFonts w:ascii="SimHei" w:hAnsi="SimHei" w:eastAsia="SimHei" w:cs="SimHei"/>
          <w:sz w:val="20"/>
          <w:szCs w:val="20"/>
          <w:spacing w:val="30"/>
        </w:rPr>
        <w:t xml:space="preserve">  </w:t>
      </w:r>
      <w:r>
        <w:rPr>
          <w:rFonts w:ascii="SimHei" w:hAnsi="SimHei" w:eastAsia="SimHei" w:cs="SimHei"/>
          <w:sz w:val="20"/>
          <w:szCs w:val="20"/>
          <w:b/>
          <w:bCs/>
          <w:spacing w:val="-10"/>
        </w:rPr>
        <w:t>图</w:t>
      </w:r>
      <w:r>
        <w:rPr>
          <w:rFonts w:ascii="SimHei" w:hAnsi="SimHei" w:eastAsia="SimHei" w:cs="SimHei"/>
          <w:sz w:val="20"/>
          <w:szCs w:val="20"/>
          <w:spacing w:val="5"/>
        </w:rPr>
        <w:t xml:space="preserve">   </w:t>
      </w:r>
      <w:r>
        <w:rPr>
          <w:rFonts w:ascii="Times New Roman" w:hAnsi="Times New Roman" w:eastAsia="Times New Roman" w:cs="Times New Roman"/>
          <w:sz w:val="16"/>
          <w:szCs w:val="16"/>
          <w:spacing w:val="-10"/>
        </w:rPr>
        <w:t>629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844"/>
        <w:spacing w:before="107" w:line="221" w:lineRule="auto"/>
        <w:rPr>
          <w:rFonts w:ascii="SimHei" w:hAnsi="SimHei" w:eastAsia="SimHei" w:cs="SimHei"/>
          <w:sz w:val="33"/>
          <w:szCs w:val="33"/>
        </w:rPr>
      </w:pPr>
      <w:bookmarkStart w:name="bookmark131" w:id="128"/>
      <w:bookmarkEnd w:id="128"/>
      <w:r>
        <w:rPr>
          <w:rFonts w:ascii="SimSun" w:hAnsi="SimSun" w:eastAsia="SimSun" w:cs="SimSun"/>
          <w:sz w:val="33"/>
          <w:szCs w:val="33"/>
          <w:b/>
          <w:bCs/>
          <w:spacing w:val="20"/>
        </w:rPr>
        <w:t>8)</w:t>
      </w:r>
      <w:r>
        <w:rPr>
          <w:rFonts w:ascii="SimSun" w:hAnsi="SimSun" w:eastAsia="SimSun" w:cs="SimSun"/>
          <w:sz w:val="33"/>
          <w:szCs w:val="33"/>
          <w:spacing w:val="20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20"/>
        </w:rPr>
        <w:t>远古圭尺阴阳对分分度及符号图</w:t>
      </w:r>
    </w:p>
    <w:p>
      <w:pPr>
        <w:spacing w:line="151" w:lineRule="exact"/>
        <w:rPr/>
      </w:pPr>
      <w:r/>
    </w:p>
    <w:p>
      <w:pPr>
        <w:spacing w:line="151" w:lineRule="exact"/>
        <w:sectPr>
          <w:headerReference w:type="default" r:id="rId404"/>
          <w:pgSz w:w="11900" w:h="16840"/>
          <w:pgMar w:top="400" w:right="0" w:bottom="400" w:left="0" w:header="0" w:footer="0" w:gutter="0"/>
          <w:cols w:equalWidth="0" w:num="1">
            <w:col w:w="11900" w:space="0"/>
          </w:cols>
        </w:sectPr>
        <w:rPr/>
      </w:pPr>
    </w:p>
    <w:p>
      <w:pPr>
        <w:ind w:left="7439"/>
        <w:spacing w:before="101" w:line="204" w:lineRule="auto"/>
        <w:rPr>
          <w:rFonts w:ascii="STXingkai" w:hAnsi="STXingkai" w:eastAsia="STXingkai" w:cs="STXingkai"/>
          <w:sz w:val="33"/>
          <w:szCs w:val="33"/>
        </w:rPr>
      </w:pPr>
      <w:r>
        <w:rPr>
          <w:rFonts w:ascii="STXingkai" w:hAnsi="STXingkai" w:eastAsia="STXingkai" w:cs="STXingkai"/>
          <w:sz w:val="33"/>
          <w:szCs w:val="33"/>
          <w:spacing w:val="-12"/>
        </w:rPr>
        <w:t>作图</w:t>
      </w:r>
    </w:p>
    <w:p>
      <w:pPr>
        <w:ind w:left="4283"/>
        <w:spacing w:before="98" w:line="222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11"/>
        </w:rPr>
        <w:t>对分阴阳符号排列组合次序</w:t>
      </w:r>
    </w:p>
    <w:p>
      <w:pPr>
        <w:ind w:left="4993"/>
        <w:spacing w:before="91" w:line="187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8"/>
        </w:rPr>
        <w:t>(符号象数对照)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1" w:line="456" w:lineRule="exact"/>
        <w:rPr>
          <w:rFonts w:ascii="STXingkai" w:hAnsi="STXingkai" w:eastAsia="STXingkai" w:cs="STXingkai"/>
          <w:sz w:val="33"/>
          <w:szCs w:val="33"/>
        </w:rPr>
      </w:pPr>
      <w:r>
        <w:rPr>
          <w:rFonts w:ascii="STXingkai" w:hAnsi="STXingkai" w:eastAsia="STXingkai" w:cs="STXingkai"/>
          <w:sz w:val="33"/>
          <w:szCs w:val="33"/>
          <w:spacing w:val="-10"/>
          <w:position w:val="4"/>
        </w:rPr>
        <w:t>李友仁</w:t>
      </w:r>
    </w:p>
    <w:p>
      <w:pPr>
        <w:spacing w:line="456" w:lineRule="exact"/>
        <w:sectPr>
          <w:type w:val="continuous"/>
          <w:pgSz w:w="11900" w:h="16840"/>
          <w:pgMar w:top="400" w:right="0" w:bottom="400" w:left="0" w:header="0" w:footer="0" w:gutter="0"/>
          <w:cols w:equalWidth="0" w:num="2">
            <w:col w:w="8240" w:space="100"/>
            <w:col w:w="3561" w:space="0"/>
          </w:cols>
        </w:sectPr>
        <w:rPr>
          <w:rFonts w:ascii="STXingkai" w:hAnsi="STXingkai" w:eastAsia="STXingkai" w:cs="STXingkai"/>
          <w:sz w:val="33"/>
          <w:szCs w:val="33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firstLine="2600"/>
        <w:spacing w:line="2010" w:lineRule="exact"/>
        <w:rPr/>
      </w:pPr>
      <w:r>
        <w:rPr>
          <w:position w:val="-40"/>
        </w:rPr>
        <w:pict>
          <v:group id="_x0000_s138" style="mso-position-vertical-relative:line;mso-position-horizontal-relative:char;width:347.6pt;height:100.55pt;" filled="false" stroked="false" coordsize="6952,2011" coordorigin="0,0">
            <v:shape id="_x0000_s140" style="position:absolute;left:0;top:0;width:6550;height:2011;" filled="false" stroked="false" type="#_x0000_t75">
              <v:imagedata o:title="" r:id="rId719"/>
            </v:shape>
            <v:shape id="_x0000_s142" style="position:absolute;left:2729;top:8;width:4242;height:18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"/>
                      </w:rPr>
                      <w:t>阴阳变化区间</w:t>
                    </w:r>
                  </w:p>
                  <w:p>
                    <w:pPr>
                      <w:ind w:right="20"/>
                      <w:spacing w:before="166" w:line="239" w:lineRule="auto"/>
                      <w:jc w:val="right"/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</w:pP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15"/>
                      </w:rPr>
                      <w:t>32分度</w:t>
                    </w:r>
                  </w:p>
                  <w:p>
                    <w:pPr>
                      <w:ind w:left="3689"/>
                      <w:spacing w:before="102" w:line="239" w:lineRule="auto"/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</w:pP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17"/>
                      </w:rPr>
                      <w:t>16分度</w:t>
                    </w:r>
                  </w:p>
                  <w:p>
                    <w:pPr>
                      <w:ind w:left="3689" w:right="89"/>
                      <w:spacing w:before="111" w:line="296" w:lineRule="auto"/>
                      <w:jc w:val="both"/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</w:pP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-13"/>
                      </w:rPr>
                      <w:t>8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5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-13"/>
                      </w:rPr>
                      <w:t>分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25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-13"/>
                      </w:rPr>
                      <w:t>度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17"/>
                      </w:rPr>
                      <w:t>4分度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  <w:t xml:space="preserve">  </w:t>
                    </w: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5"/>
                      </w:rPr>
                      <w:t>分度</w:t>
                    </w:r>
                  </w:p>
                </w:txbxContent>
              </v:textbox>
            </v:shape>
            <v:shape id="_x0000_s144" style="position:absolute;left:119;top:396;width:547;height:147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201" w:lineRule="auto"/>
                      <w:jc w:val="right"/>
                      <w:rPr>
                        <w:rFonts w:ascii="STXingkai" w:hAnsi="STXingkai" w:eastAsia="STXingkai" w:cs="STXingkai"/>
                        <w:sz w:val="25"/>
                        <w:szCs w:val="25"/>
                      </w:rPr>
                    </w:pPr>
                    <w:r>
                      <w:rPr>
                        <w:rFonts w:ascii="STXingkai" w:hAnsi="STXingkai" w:eastAsia="STXingkai" w:cs="STXingkai"/>
                        <w:sz w:val="25"/>
                        <w:szCs w:val="25"/>
                        <w:spacing w:val="-36"/>
                        <w:w w:val="73"/>
                      </w:rPr>
                      <w:t>十</w:t>
                    </w:r>
                    <w:r>
                      <w:rPr>
                        <w:rFonts w:ascii="STXingkai" w:hAnsi="STXingkai" w:eastAsia="STXingkai" w:cs="STXingkai"/>
                        <w:sz w:val="25"/>
                        <w:szCs w:val="25"/>
                        <w:spacing w:val="-35"/>
                        <w:w w:val="73"/>
                      </w:rPr>
                      <w:t>二</w:t>
                    </w:r>
                    <w:r>
                      <w:rPr>
                        <w:rFonts w:ascii="STXingkai" w:hAnsi="STXingkai" w:eastAsia="STXingkai" w:cs="STXingkai"/>
                        <w:sz w:val="25"/>
                        <w:szCs w:val="25"/>
                        <w:spacing w:val="-19"/>
                        <w:w w:val="73"/>
                      </w:rPr>
                      <w:t>卦</w:t>
                    </w:r>
                  </w:p>
                  <w:p>
                    <w:pPr>
                      <w:ind w:left="59"/>
                      <w:spacing w:before="87" w:line="201" w:lineRule="auto"/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</w:pP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-4"/>
                      </w:rPr>
                      <w:t>十六卦</w:t>
                    </w:r>
                  </w:p>
                  <w:p>
                    <w:pPr>
                      <w:ind w:left="170"/>
                      <w:spacing w:before="127" w:line="201" w:lineRule="auto"/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</w:pP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10"/>
                      </w:rPr>
                      <w:t>八卦</w:t>
                    </w:r>
                  </w:p>
                  <w:p>
                    <w:pPr>
                      <w:ind w:left="170"/>
                      <w:spacing w:before="81"/>
                      <w:rPr>
                        <w:rFonts w:ascii="STXingkai" w:hAnsi="STXingkai" w:eastAsia="STXingkai" w:cs="STXingkai"/>
                        <w:sz w:val="16"/>
                        <w:szCs w:val="16"/>
                      </w:rPr>
                    </w:pPr>
                    <w:r>
                      <w:rPr>
                        <w:rFonts w:ascii="STXingkai" w:hAnsi="STXingkai" w:eastAsia="STXingkai" w:cs="STXingkai"/>
                        <w:sz w:val="16"/>
                        <w:szCs w:val="16"/>
                        <w:spacing w:val="-1"/>
                      </w:rPr>
                      <w:t>四象</w:t>
                    </w:r>
                  </w:p>
                  <w:p>
                    <w:pPr>
                      <w:ind w:left="170"/>
                      <w:spacing w:before="158" w:line="199" w:lineRule="auto"/>
                      <w:rPr>
                        <w:rFonts w:ascii="STXingkai" w:hAnsi="STXingkai" w:eastAsia="STXingkai" w:cs="STXingkai"/>
                        <w:sz w:val="14"/>
                        <w:szCs w:val="14"/>
                      </w:rPr>
                    </w:pP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spacing w:val="-9"/>
                      </w:rPr>
                      <w:t>两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spacing w:val="15"/>
                      </w:rPr>
                      <w:t xml:space="preserve"> </w:t>
                    </w:r>
                    <w:r>
                      <w:rPr>
                        <w:rFonts w:ascii="STXingkai" w:hAnsi="STXingkai" w:eastAsia="STXingkai" w:cs="STXingkai"/>
                        <w:sz w:val="14"/>
                        <w:szCs w:val="14"/>
                        <w:spacing w:val="-9"/>
                      </w:rPr>
                      <w:t>仪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52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3679"/>
        <w:spacing w:before="94" w:line="470" w:lineRule="exact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16"/>
          <w:position w:val="13"/>
        </w:rPr>
        <w:t>夏至一立夏一春分一立春一冬至</w:t>
      </w:r>
    </w:p>
    <w:p>
      <w:pPr>
        <w:ind w:left="3659"/>
        <w:spacing w:line="220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spacing w:val="6"/>
        </w:rPr>
        <w:t>夏至</w:t>
      </w:r>
      <w:r>
        <w:rPr>
          <w:rFonts w:ascii="SimSun" w:hAnsi="SimSun" w:eastAsia="SimSun" w:cs="SimSun"/>
          <w:sz w:val="29"/>
          <w:szCs w:val="29"/>
          <w:spacing w:val="-98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→立秋</w:t>
      </w:r>
      <w:r>
        <w:rPr>
          <w:rFonts w:ascii="SimSun" w:hAnsi="SimSun" w:eastAsia="SimSun" w:cs="SimSun"/>
          <w:sz w:val="29"/>
          <w:szCs w:val="29"/>
          <w:spacing w:val="-10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→</w:t>
      </w:r>
      <w:r>
        <w:rPr>
          <w:rFonts w:ascii="SimSun" w:hAnsi="SimSun" w:eastAsia="SimSun" w:cs="SimSun"/>
          <w:sz w:val="29"/>
          <w:szCs w:val="29"/>
          <w:spacing w:val="-11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秋分</w:t>
      </w:r>
      <w:r>
        <w:rPr>
          <w:rFonts w:ascii="SimSun" w:hAnsi="SimSun" w:eastAsia="SimSun" w:cs="SimSun"/>
          <w:sz w:val="29"/>
          <w:szCs w:val="29"/>
          <w:spacing w:val="-101"/>
        </w:rPr>
        <w:t xml:space="preserve"> </w:t>
      </w:r>
      <w:r>
        <w:rPr>
          <w:rFonts w:ascii="SimSun" w:hAnsi="SimSun" w:eastAsia="SimSun" w:cs="SimSun"/>
          <w:sz w:val="29"/>
          <w:szCs w:val="29"/>
          <w:spacing w:val="6"/>
        </w:rPr>
        <w:t>→立冬一冬至</w:t>
      </w:r>
    </w:p>
    <w:p>
      <w:pPr>
        <w:spacing w:line="97" w:lineRule="exact"/>
        <w:rPr/>
      </w:pPr>
      <w:r/>
    </w:p>
    <w:tbl>
      <w:tblPr>
        <w:tblStyle w:val="TableNormal"/>
        <w:tblW w:w="7539" w:type="dxa"/>
        <w:tblInd w:w="203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51"/>
        <w:gridCol w:w="235"/>
        <w:gridCol w:w="324"/>
        <w:gridCol w:w="235"/>
        <w:gridCol w:w="246"/>
        <w:gridCol w:w="246"/>
        <w:gridCol w:w="275"/>
        <w:gridCol w:w="235"/>
        <w:gridCol w:w="256"/>
        <w:gridCol w:w="235"/>
        <w:gridCol w:w="246"/>
        <w:gridCol w:w="235"/>
        <w:gridCol w:w="235"/>
        <w:gridCol w:w="256"/>
        <w:gridCol w:w="259"/>
        <w:gridCol w:w="235"/>
        <w:gridCol w:w="246"/>
        <w:gridCol w:w="235"/>
        <w:gridCol w:w="246"/>
        <w:gridCol w:w="246"/>
        <w:gridCol w:w="235"/>
        <w:gridCol w:w="256"/>
        <w:gridCol w:w="235"/>
        <w:gridCol w:w="235"/>
        <w:gridCol w:w="246"/>
        <w:gridCol w:w="235"/>
        <w:gridCol w:w="246"/>
        <w:gridCol w:w="246"/>
        <w:gridCol w:w="256"/>
        <w:gridCol w:w="372"/>
      </w:tblGrid>
      <w:tr>
        <w:trPr>
          <w:trHeight w:val="453" w:hRule="atLeast"/>
        </w:trPr>
        <w:tc>
          <w:tcPr>
            <w:tcW w:w="251" w:type="dxa"/>
            <w:vAlign w:val="top"/>
          </w:tcPr>
          <w:p>
            <w:pPr>
              <w:pStyle w:val="TableText"/>
              <w:spacing w:before="17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</w:rPr>
              <w:t>19</w:t>
            </w:r>
          </w:p>
        </w:tc>
        <w:tc>
          <w:tcPr>
            <w:tcW w:w="2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4"/>
                <w:w w:val="86"/>
              </w:rPr>
              <w:t>3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spacing w:before="176" w:line="165" w:lineRule="exact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  <w:position w:val="1"/>
              </w:rPr>
              <w:t>22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spacing w:before="175" w:line="168" w:lineRule="exact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5"/>
                <w:position w:val="1"/>
              </w:rPr>
              <w:t>13</w:t>
            </w:r>
          </w:p>
        </w:tc>
        <w:tc>
          <w:tcPr>
            <w:tcW w:w="275" w:type="dxa"/>
            <w:vAlign w:val="top"/>
          </w:tcPr>
          <w:p>
            <w:pPr>
              <w:pStyle w:val="TableText"/>
              <w:ind w:right="7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76" w:line="211" w:lineRule="exact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  <w:position w:val="1"/>
              </w:rPr>
              <w:t>32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ind w:left="97"/>
              <w:spacing w:before="17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7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9"/>
                <w:w w:val="87"/>
              </w:rPr>
              <w:t>1</w:t>
            </w:r>
            <w:r>
              <w:rPr>
                <w:sz w:val="24"/>
                <w:szCs w:val="24"/>
                <w:spacing w:val="-9"/>
                <w:w w:val="87"/>
              </w:rPr>
              <w:t>4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0"/>
                <w:w w:val="89"/>
              </w:rPr>
              <w:t>2</w:t>
            </w:r>
            <w:r>
              <w:rPr>
                <w:sz w:val="24"/>
                <w:szCs w:val="24"/>
                <w:spacing w:val="-16"/>
                <w:w w:val="89"/>
              </w:rPr>
              <w:t>3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ind w:left="70"/>
              <w:spacing w:before="17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0"/>
                <w:w w:val="89"/>
              </w:rPr>
              <w:t>2</w:t>
            </w:r>
            <w:r>
              <w:rPr>
                <w:sz w:val="24"/>
                <w:szCs w:val="24"/>
                <w:spacing w:val="-16"/>
                <w:w w:val="89"/>
              </w:rPr>
              <w:t>5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7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1"/>
              </w:rPr>
              <w:t>1</w:t>
            </w:r>
            <w:r>
              <w:rPr>
                <w:sz w:val="24"/>
                <w:szCs w:val="24"/>
                <w:spacing w:val="-15"/>
              </w:rPr>
              <w:t>8</w:t>
            </w:r>
          </w:p>
        </w:tc>
        <w:tc>
          <w:tcPr>
            <w:tcW w:w="259" w:type="dxa"/>
            <w:vAlign w:val="top"/>
          </w:tcPr>
          <w:p>
            <w:pPr>
              <w:pStyle w:val="TableText"/>
              <w:spacing w:before="17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</w:rPr>
              <w:t>11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</w:rPr>
              <w:t>3</w:t>
            </w:r>
            <w:r>
              <w:rPr>
                <w:sz w:val="24"/>
                <w:szCs w:val="24"/>
                <w:spacing w:val="-13"/>
              </w:rPr>
              <w:t>0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ind w:left="30"/>
              <w:spacing w:before="17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ind w:left="84"/>
              <w:spacing w:before="17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spacing w:before="175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21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ind w:left="33"/>
              <w:spacing w:before="17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</w:rPr>
              <w:t>27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7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8"/>
              </w:rPr>
              <w:t>20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spacing w:before="17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ind w:left="1"/>
              <w:spacing w:before="17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81" w:type="dxa"/>
            <w:vAlign w:val="top"/>
            <w:gridSpan w:val="2"/>
          </w:tcPr>
          <w:p>
            <w:pPr>
              <w:pStyle w:val="TableTex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3"/>
              </w:rPr>
              <w:t>283</w:t>
            </w:r>
            <w:r>
              <w:rPr>
                <w:sz w:val="24"/>
                <w:szCs w:val="24"/>
                <w:position w:val="-9"/>
              </w:rPr>
              <w:drawing>
                <wp:inline distT="0" distB="0" distL="0" distR="0">
                  <wp:extent cx="0" cy="281304"/>
                  <wp:effectExtent l="0" t="0" r="0" b="0"/>
                  <wp:docPr id="1430" name="IM 14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0" name="IM 1430"/>
                          <pic:cNvPicPr/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0" cy="28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ind w:left="36"/>
              <w:spacing w:before="17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spacing w:before="138" w:line="23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</w:rPr>
              <w:t>b9</w:t>
            </w:r>
          </w:p>
        </w:tc>
        <w:tc>
          <w:tcPr>
            <w:tcW w:w="256" w:type="dxa"/>
            <w:vAlign w:val="top"/>
          </w:tcPr>
          <w:p>
            <w:pPr>
              <w:pStyle w:val="TableText"/>
              <w:spacing w:before="175" w:line="168" w:lineRule="exact"/>
              <w:jc w:val="right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5"/>
                <w:position w:val="2"/>
              </w:rPr>
              <w:t>15</w:t>
            </w:r>
          </w:p>
        </w:tc>
        <w:tc>
          <w:tcPr>
            <w:tcW w:w="372" w:type="dxa"/>
            <w:vAlign w:val="top"/>
          </w:tcPr>
          <w:p>
            <w:pPr>
              <w:pStyle w:val="TableText"/>
              <w:ind w:left="178"/>
              <w:spacing w:before="17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>
        <w:trPr>
          <w:trHeight w:val="459" w:hRule="atLeast"/>
        </w:trPr>
        <w:tc>
          <w:tcPr>
            <w:tcW w:w="251" w:type="dxa"/>
            <w:vAlign w:val="top"/>
          </w:tcPr>
          <w:p>
            <w:pPr>
              <w:pStyle w:val="TableText"/>
              <w:spacing w:before="173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1"/>
                <w:w w:val="89"/>
              </w:rPr>
              <w:t>2</w:t>
            </w:r>
          </w:p>
        </w:tc>
        <w:tc>
          <w:tcPr>
            <w:tcW w:w="559" w:type="dxa"/>
            <w:vAlign w:val="top"/>
            <w:gridSpan w:val="2"/>
          </w:tcPr>
          <w:p>
            <w:pPr>
              <w:pStyle w:val="TableText"/>
              <w:ind w:left="363"/>
              <w:spacing w:before="175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81" w:type="dxa"/>
            <w:vAlign w:val="top"/>
            <w:gridSpan w:val="2"/>
          </w:tcPr>
          <w:p>
            <w:pPr>
              <w:pStyle w:val="TableText"/>
              <w:spacing w:before="172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1</w:t>
            </w:r>
            <w:r>
              <w:rPr>
                <w:sz w:val="24"/>
                <w:szCs w:val="24"/>
                <w:spacing w:val="-16"/>
              </w:rPr>
              <w:t>2</w:t>
            </w:r>
          </w:p>
        </w:tc>
        <w:tc>
          <w:tcPr>
            <w:tcW w:w="521" w:type="dxa"/>
            <w:vAlign w:val="top"/>
            <w:gridSpan w:val="2"/>
          </w:tcPr>
          <w:p>
            <w:pPr>
              <w:pStyle w:val="TableText"/>
              <w:ind w:left="233"/>
              <w:spacing w:before="172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15</w:t>
            </w:r>
          </w:p>
        </w:tc>
        <w:tc>
          <w:tcPr>
            <w:tcW w:w="491" w:type="dxa"/>
            <w:vAlign w:val="top"/>
            <w:gridSpan w:val="2"/>
          </w:tcPr>
          <w:p>
            <w:pPr>
              <w:pStyle w:val="TableText"/>
              <w:ind w:left="203"/>
              <w:spacing w:before="172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11</w:t>
            </w:r>
          </w:p>
        </w:tc>
        <w:tc>
          <w:tcPr>
            <w:tcW w:w="481" w:type="dxa"/>
            <w:vAlign w:val="top"/>
            <w:gridSpan w:val="2"/>
          </w:tcPr>
          <w:p>
            <w:pPr>
              <w:pStyle w:val="TableText"/>
              <w:ind w:left="221"/>
              <w:spacing w:before="17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70" w:type="dxa"/>
            <w:vAlign w:val="top"/>
            <w:gridSpan w:val="2"/>
          </w:tcPr>
          <w:p>
            <w:pPr>
              <w:pStyle w:val="TableText"/>
              <w:ind w:left="240"/>
              <w:spacing w:before="172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15" w:type="dxa"/>
            <w:vAlign w:val="top"/>
            <w:gridSpan w:val="2"/>
          </w:tcPr>
          <w:p>
            <w:pPr>
              <w:pStyle w:val="TableText"/>
              <w:ind w:left="170"/>
              <w:spacing w:before="172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14</w:t>
            </w:r>
          </w:p>
        </w:tc>
        <w:tc>
          <w:tcPr>
            <w:tcW w:w="481" w:type="dxa"/>
            <w:vAlign w:val="top"/>
            <w:gridSpan w:val="2"/>
          </w:tcPr>
          <w:p>
            <w:pPr>
              <w:pStyle w:val="TableText"/>
              <w:ind w:left="135"/>
              <w:spacing w:before="172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16</w:t>
            </w:r>
          </w:p>
        </w:tc>
        <w:tc>
          <w:tcPr>
            <w:tcW w:w="481" w:type="dxa"/>
            <w:vAlign w:val="top"/>
            <w:gridSpan w:val="2"/>
          </w:tcPr>
          <w:p>
            <w:pPr>
              <w:pStyle w:val="TableText"/>
              <w:ind w:left="145"/>
              <w:spacing w:before="17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81" w:type="dxa"/>
            <w:vAlign w:val="top"/>
            <w:gridSpan w:val="2"/>
          </w:tcPr>
          <w:p>
            <w:pPr>
              <w:pStyle w:val="TableText"/>
              <w:ind w:left="153"/>
              <w:spacing w:before="17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1" w:type="dxa"/>
            <w:vAlign w:val="top"/>
            <w:gridSpan w:val="2"/>
          </w:tcPr>
          <w:p>
            <w:pPr>
              <w:pStyle w:val="TableText"/>
              <w:ind w:left="123"/>
              <w:spacing w:before="17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81" w:type="dxa"/>
            <w:vAlign w:val="top"/>
            <w:gridSpan w:val="2"/>
            <w:tcBorders>
              <w:right w:val="single" w:color="000000" w:sz="4" w:space="0"/>
            </w:tcBorders>
          </w:tcPr>
          <w:p>
            <w:pPr>
              <w:pStyle w:val="TableText"/>
              <w:ind w:left="91"/>
              <w:spacing w:before="172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13</w:t>
            </w:r>
          </w:p>
        </w:tc>
        <w:tc>
          <w:tcPr>
            <w:tcW w:w="481" w:type="dxa"/>
            <w:vAlign w:val="top"/>
            <w:gridSpan w:val="2"/>
            <w:tcBorders>
              <w:left w:val="single" w:color="000000" w:sz="4" w:space="0"/>
            </w:tcBorders>
          </w:tcPr>
          <w:p>
            <w:pPr>
              <w:pStyle w:val="TableText"/>
              <w:ind w:left="90"/>
              <w:spacing w:before="172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10</w:t>
            </w:r>
          </w:p>
        </w:tc>
        <w:tc>
          <w:tcPr>
            <w:tcW w:w="246" w:type="dxa"/>
            <w:vAlign w:val="top"/>
          </w:tcPr>
          <w:p>
            <w:pPr>
              <w:pStyle w:val="TableText"/>
              <w:ind w:right="5"/>
              <w:spacing w:before="175" w:line="18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628" w:type="dxa"/>
            <w:vAlign w:val="top"/>
            <w:gridSpan w:val="2"/>
          </w:tcPr>
          <w:p>
            <w:pPr>
              <w:pStyle w:val="TableText"/>
              <w:ind w:left="333"/>
              <w:spacing w:before="173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>
        <w:trPr>
          <w:trHeight w:val="917" w:hRule="atLeast"/>
        </w:trPr>
        <w:tc>
          <w:tcPr>
            <w:tcW w:w="810" w:type="dxa"/>
            <w:vAlign w:val="top"/>
            <w:gridSpan w:val="3"/>
          </w:tcPr>
          <w:p>
            <w:pPr>
              <w:pStyle w:val="TableText"/>
              <w:ind w:left="285"/>
              <w:spacing w:before="156" w:line="39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(3)</w:t>
            </w:r>
          </w:p>
          <w:p>
            <w:pPr>
              <w:pStyle w:val="TableText"/>
              <w:ind w:left="344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乾</w:t>
            </w:r>
          </w:p>
        </w:tc>
        <w:tc>
          <w:tcPr>
            <w:tcW w:w="1002" w:type="dxa"/>
            <w:vAlign w:val="top"/>
            <w:gridSpan w:val="4"/>
          </w:tcPr>
          <w:p>
            <w:pPr>
              <w:pStyle w:val="TableText"/>
              <w:ind w:left="414"/>
              <w:spacing w:before="156" w:line="39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(2)</w:t>
            </w:r>
          </w:p>
          <w:p>
            <w:pPr>
              <w:pStyle w:val="TableText"/>
              <w:ind w:left="474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兑</w:t>
            </w:r>
          </w:p>
        </w:tc>
        <w:tc>
          <w:tcPr>
            <w:tcW w:w="972" w:type="dxa"/>
            <w:vAlign w:val="top"/>
            <w:gridSpan w:val="4"/>
          </w:tcPr>
          <w:p>
            <w:pPr>
              <w:pStyle w:val="TableText"/>
              <w:ind w:left="352"/>
              <w:spacing w:before="146" w:line="39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(1)</w:t>
            </w:r>
          </w:p>
          <w:p>
            <w:pPr>
              <w:pStyle w:val="TableText"/>
              <w:ind w:left="412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震</w:t>
            </w:r>
          </w:p>
        </w:tc>
        <w:tc>
          <w:tcPr>
            <w:tcW w:w="985" w:type="dxa"/>
            <w:vAlign w:val="top"/>
            <w:gridSpan w:val="4"/>
          </w:tcPr>
          <w:p>
            <w:pPr>
              <w:pStyle w:val="TableText"/>
              <w:ind w:left="330"/>
              <w:spacing w:before="156" w:line="38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0"/>
              </w:rPr>
              <w:t>(4)</w:t>
            </w:r>
          </w:p>
          <w:p>
            <w:pPr>
              <w:pStyle w:val="TableText"/>
              <w:ind w:left="391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離</w:t>
            </w:r>
          </w:p>
        </w:tc>
        <w:tc>
          <w:tcPr>
            <w:tcW w:w="962" w:type="dxa"/>
            <w:vAlign w:val="top"/>
            <w:gridSpan w:val="4"/>
          </w:tcPr>
          <w:p>
            <w:pPr>
              <w:pStyle w:val="TableText"/>
              <w:ind w:left="285"/>
              <w:spacing w:before="156" w:line="38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0"/>
              </w:rPr>
              <w:t>(5)</w:t>
            </w:r>
          </w:p>
          <w:p>
            <w:pPr>
              <w:pStyle w:val="TableText"/>
              <w:ind w:left="346"/>
              <w:spacing w:before="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坎</w:t>
            </w:r>
          </w:p>
        </w:tc>
        <w:tc>
          <w:tcPr>
            <w:tcW w:w="972" w:type="dxa"/>
            <w:vAlign w:val="top"/>
            <w:gridSpan w:val="4"/>
          </w:tcPr>
          <w:p>
            <w:pPr>
              <w:pStyle w:val="TableText"/>
              <w:ind w:left="264"/>
              <w:spacing w:before="166" w:line="36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9"/>
              </w:rPr>
              <w:t>(8)</w:t>
            </w:r>
          </w:p>
          <w:p>
            <w:pPr>
              <w:pStyle w:val="TableText"/>
              <w:ind w:left="323"/>
              <w:spacing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巽</w:t>
            </w:r>
          </w:p>
        </w:tc>
        <w:tc>
          <w:tcPr>
            <w:tcW w:w="962" w:type="dxa"/>
            <w:vAlign w:val="top"/>
            <w:gridSpan w:val="4"/>
          </w:tcPr>
          <w:p>
            <w:pPr>
              <w:pStyle w:val="TableText"/>
              <w:ind w:left="241"/>
              <w:spacing w:before="156" w:line="400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(7)</w:t>
            </w:r>
          </w:p>
          <w:p>
            <w:pPr>
              <w:pStyle w:val="TableText"/>
              <w:ind w:left="301"/>
              <w:spacing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良</w:t>
            </w:r>
          </w:p>
        </w:tc>
        <w:tc>
          <w:tcPr>
            <w:tcW w:w="874" w:type="dxa"/>
            <w:vAlign w:val="top"/>
            <w:gridSpan w:val="3"/>
          </w:tcPr>
          <w:p>
            <w:pPr>
              <w:pStyle w:val="TableText"/>
              <w:ind w:left="219"/>
              <w:spacing w:before="156" w:line="39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(6)</w:t>
            </w:r>
          </w:p>
          <w:p>
            <w:pPr>
              <w:pStyle w:val="TableText"/>
              <w:ind w:left="279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坤</w:t>
            </w:r>
          </w:p>
        </w:tc>
      </w:tr>
      <w:tr>
        <w:trPr>
          <w:trHeight w:val="927" w:hRule="atLeast"/>
        </w:trPr>
        <w:tc>
          <w:tcPr>
            <w:tcW w:w="1812" w:type="dxa"/>
            <w:vAlign w:val="top"/>
            <w:gridSpan w:val="7"/>
          </w:tcPr>
          <w:p>
            <w:pPr>
              <w:pStyle w:val="TableText"/>
              <w:ind w:left="754"/>
              <w:spacing w:before="159" w:line="40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2"/>
              </w:rPr>
              <w:t>(2)</w:t>
            </w:r>
          </w:p>
          <w:p>
            <w:pPr>
              <w:pStyle w:val="TableText"/>
              <w:ind w:left="694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太阳</w:t>
            </w:r>
          </w:p>
        </w:tc>
        <w:tc>
          <w:tcPr>
            <w:tcW w:w="1957" w:type="dxa"/>
            <w:vAlign w:val="top"/>
            <w:gridSpan w:val="8"/>
          </w:tcPr>
          <w:p>
            <w:pPr>
              <w:pStyle w:val="TableText"/>
              <w:ind w:left="823"/>
              <w:spacing w:before="159" w:line="39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(1)</w:t>
            </w:r>
          </w:p>
          <w:p>
            <w:pPr>
              <w:pStyle w:val="TableText"/>
              <w:ind w:left="762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少阳</w:t>
            </w:r>
          </w:p>
        </w:tc>
        <w:tc>
          <w:tcPr>
            <w:tcW w:w="1934" w:type="dxa"/>
            <w:vAlign w:val="top"/>
            <w:gridSpan w:val="8"/>
          </w:tcPr>
          <w:p>
            <w:pPr>
              <w:pStyle w:val="TableText"/>
              <w:ind w:left="755"/>
              <w:spacing w:before="169" w:line="38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0"/>
              </w:rPr>
              <w:t>(3)</w:t>
            </w:r>
          </w:p>
          <w:p>
            <w:pPr>
              <w:pStyle w:val="TableText"/>
              <w:ind w:left="695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少阴</w:t>
            </w:r>
          </w:p>
        </w:tc>
        <w:tc>
          <w:tcPr>
            <w:tcW w:w="1836" w:type="dxa"/>
            <w:vAlign w:val="top"/>
            <w:gridSpan w:val="7"/>
          </w:tcPr>
          <w:p>
            <w:pPr>
              <w:pStyle w:val="TableText"/>
              <w:ind w:left="711"/>
              <w:spacing w:before="159" w:line="40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2"/>
              </w:rPr>
              <w:t>(4)</w:t>
            </w:r>
          </w:p>
          <w:p>
            <w:pPr>
              <w:pStyle w:val="TableText"/>
              <w:ind w:left="651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太阴</w:t>
            </w:r>
          </w:p>
        </w:tc>
      </w:tr>
      <w:tr>
        <w:trPr>
          <w:trHeight w:val="932" w:hRule="atLeast"/>
        </w:trPr>
        <w:tc>
          <w:tcPr>
            <w:tcW w:w="3769" w:type="dxa"/>
            <w:vAlign w:val="top"/>
            <w:gridSpan w:val="15"/>
          </w:tcPr>
          <w:p>
            <w:pPr>
              <w:pStyle w:val="TableText"/>
              <w:ind w:left="1695"/>
              <w:spacing w:before="172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(1)</w:t>
            </w:r>
          </w:p>
          <w:p>
            <w:pPr>
              <w:pStyle w:val="TableText"/>
              <w:ind w:left="1514"/>
              <w:spacing w:before="7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</w:rPr>
              <w:t>阳</w:t>
            </w:r>
            <w:r>
              <w:rPr>
                <w:sz w:val="24"/>
                <w:szCs w:val="24"/>
                <w:spacing w:val="24"/>
              </w:rPr>
              <w:t xml:space="preserve">  </w:t>
            </w:r>
            <w:r>
              <w:rPr>
                <w:sz w:val="24"/>
                <w:szCs w:val="24"/>
                <w:spacing w:val="-14"/>
              </w:rPr>
              <w:t>仪</w:t>
            </w:r>
          </w:p>
        </w:tc>
        <w:tc>
          <w:tcPr>
            <w:tcW w:w="3770" w:type="dxa"/>
            <w:vAlign w:val="top"/>
            <w:gridSpan w:val="15"/>
          </w:tcPr>
          <w:p>
            <w:pPr>
              <w:pStyle w:val="TableText"/>
              <w:ind w:left="1695"/>
              <w:spacing w:before="162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(2)</w:t>
            </w:r>
          </w:p>
          <w:p>
            <w:pPr>
              <w:pStyle w:val="TableText"/>
              <w:ind w:left="1395"/>
              <w:spacing w:before="9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7"/>
              </w:rPr>
              <w:t>·阴   仪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400" w:right="0" w:bottom="400" w:left="0" w:header="0" w:footer="0" w:gutter="0"/>
          <w:cols w:equalWidth="0" w:num="1">
            <w:col w:w="11900" w:space="0"/>
          </w:cols>
        </w:sectPr>
        <w:rPr>
          <w:sz w:val="2"/>
          <w:szCs w:val="2"/>
        </w:rPr>
      </w:pPr>
    </w:p>
    <w:p>
      <w:pPr>
        <w:spacing w:before="132"/>
        <w:rPr/>
      </w:pPr>
      <w:r/>
    </w:p>
    <w:p>
      <w:pPr>
        <w:sectPr>
          <w:headerReference w:type="default" r:id="rId721"/>
          <w:pgSz w:w="11900" w:h="16840"/>
          <w:pgMar w:top="2110" w:right="1785" w:bottom="400" w:left="1690" w:header="1697" w:footer="0" w:gutter="0"/>
          <w:cols w:equalWidth="0" w:num="1">
            <w:col w:w="8425" w:space="0"/>
          </w:cols>
        </w:sectPr>
        <w:rPr/>
      </w:pPr>
    </w:p>
    <w:p>
      <w:pPr>
        <w:ind w:left="25"/>
        <w:spacing w:before="72" w:line="221" w:lineRule="auto"/>
        <w:rPr>
          <w:rFonts w:ascii="SimHei" w:hAnsi="SimHei" w:eastAsia="SimHei" w:cs="SimHei"/>
          <w:sz w:val="36"/>
          <w:szCs w:val="36"/>
        </w:rPr>
      </w:pPr>
      <w:bookmarkStart w:name="bookmark132" w:id="129"/>
      <w:bookmarkEnd w:id="129"/>
      <w:r>
        <w:rPr>
          <w:rFonts w:ascii="SimSun" w:hAnsi="SimSun" w:eastAsia="SimSun" w:cs="SimSun"/>
          <w:sz w:val="36"/>
          <w:szCs w:val="36"/>
          <w:b/>
          <w:bCs/>
          <w:spacing w:val="-9"/>
        </w:rPr>
        <w:t>9)</w:t>
      </w:r>
      <w:r>
        <w:rPr>
          <w:rFonts w:ascii="SimSun" w:hAnsi="SimSun" w:eastAsia="SimSun" w:cs="SimSun"/>
          <w:sz w:val="36"/>
          <w:szCs w:val="36"/>
          <w:spacing w:val="189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9"/>
        </w:rPr>
        <w:t>远古圭尺阴阳相重分度及符号图</w:t>
      </w:r>
    </w:p>
    <w:p>
      <w:pPr>
        <w:ind w:left="5610"/>
        <w:spacing w:before="229" w:line="18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13" w:lineRule="auto"/>
        <w:rPr/>
      </w:pPr>
      <w:r/>
    </w:p>
    <w:p>
      <w:pPr>
        <w:pStyle w:val="BodyText"/>
        <w:spacing w:line="313" w:lineRule="auto"/>
        <w:rPr/>
      </w:pPr>
      <w:r/>
    </w:p>
    <w:p>
      <w:pPr>
        <w:spacing w:before="101" w:line="189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"/>
        </w:rPr>
        <w:t>李友仁</w:t>
      </w:r>
    </w:p>
    <w:p>
      <w:pPr>
        <w:spacing w:line="189" w:lineRule="auto"/>
        <w:sectPr>
          <w:type w:val="continuous"/>
          <w:pgSz w:w="11900" w:h="16840"/>
          <w:pgMar w:top="2110" w:right="1785" w:bottom="400" w:left="1690" w:header="1697" w:footer="0" w:gutter="0"/>
          <w:cols w:equalWidth="0" w:num="2">
            <w:col w:w="6431" w:space="100"/>
            <w:col w:w="1895" w:space="0"/>
          </w:cols>
        </w:sectPr>
        <w:rPr>
          <w:rFonts w:ascii="FangSong" w:hAnsi="FangSong" w:eastAsia="FangSong" w:cs="FangSong"/>
          <w:sz w:val="31"/>
          <w:szCs w:val="31"/>
        </w:rPr>
      </w:pPr>
    </w:p>
    <w:p>
      <w:pPr>
        <w:ind w:left="2753"/>
        <w:spacing w:before="141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-1"/>
        </w:rPr>
        <w:t>阴阳符号排列组合次序</w:t>
      </w:r>
    </w:p>
    <w:p>
      <w:pPr>
        <w:ind w:left="3163"/>
        <w:spacing w:before="107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</w:rPr>
        <w:t>(符号象数对照)</w:t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pStyle w:val="BodyText"/>
        <w:spacing w:line="289" w:lineRule="auto"/>
        <w:rPr/>
      </w:pPr>
      <w:r/>
    </w:p>
    <w:p>
      <w:pPr>
        <w:ind w:firstLine="989"/>
        <w:spacing w:before="1" w:line="2039" w:lineRule="exact"/>
        <w:rPr/>
      </w:pPr>
      <w:r>
        <w:rPr>
          <w:position w:val="-40"/>
        </w:rPr>
        <w:pict>
          <v:group id="_x0000_s146" style="mso-position-vertical-relative:line;mso-position-horizontal-relative:char;width:349.5pt;height:102pt;" filled="false" stroked="false" coordsize="6990,2040" coordorigin="0,0">
            <v:shape id="_x0000_s148" style="position:absolute;left:0;top:0;width:6790;height:2040;" filled="false" stroked="false" type="#_x0000_t75">
              <v:imagedata o:title="" r:id="rId722"/>
            </v:shape>
            <v:shape id="_x0000_s150" style="position:absolute;left:0;top:76;width:3917;height:183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20"/>
                      <w:spacing w:before="19" w:line="222" w:lineRule="auto"/>
                      <w:jc w:val="right"/>
                      <w:rPr>
                        <w:rFonts w:ascii="SimHei" w:hAnsi="SimHei" w:eastAsia="SimHei" w:cs="SimHei"/>
                        <w:sz w:val="17"/>
                        <w:szCs w:val="17"/>
                      </w:rPr>
                    </w:pPr>
                    <w:r>
                      <w:rPr>
                        <w:rFonts w:ascii="SimHei" w:hAnsi="SimHei" w:eastAsia="SimHei" w:cs="SimHei"/>
                        <w:sz w:val="17"/>
                        <w:szCs w:val="17"/>
                        <w:spacing w:val="29"/>
                      </w:rPr>
                      <w:t>阴阳变化区间</w:t>
                    </w:r>
                  </w:p>
                  <w:p>
                    <w:pPr>
                      <w:ind w:left="20"/>
                      <w:spacing w:before="227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三十二卦</w:t>
                    </w:r>
                  </w:p>
                  <w:p>
                    <w:pPr>
                      <w:ind w:left="190"/>
                      <w:spacing w:before="89" w:line="297" w:lineRule="exact"/>
                      <w:rPr>
                        <w:rFonts w:ascii="FangSong" w:hAnsi="FangSong" w:eastAsia="FangSong" w:cs="FangSong"/>
                        <w:sz w:val="17"/>
                        <w:szCs w:val="17"/>
                      </w:rPr>
                    </w:pPr>
                    <w:r>
                      <w:rPr>
                        <w:rFonts w:ascii="FangSong" w:hAnsi="FangSong" w:eastAsia="FangSong" w:cs="FangSong"/>
                        <w:sz w:val="17"/>
                        <w:szCs w:val="17"/>
                        <w:spacing w:val="-4"/>
                        <w:position w:val="9"/>
                      </w:rPr>
                      <w:t>十六卦</w:t>
                    </w:r>
                  </w:p>
                  <w:p>
                    <w:pPr>
                      <w:ind w:left="319"/>
                      <w:spacing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八卦</w:t>
                    </w:r>
                  </w:p>
                  <w:p>
                    <w:pPr>
                      <w:ind w:left="319"/>
                      <w:spacing w:before="77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</w:rPr>
                      <w:t>四象</w:t>
                    </w:r>
                  </w:p>
                  <w:p>
                    <w:pPr>
                      <w:ind w:left="319"/>
                      <w:spacing w:before="118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两仪</w:t>
                    </w:r>
                  </w:p>
                </w:txbxContent>
              </v:textbox>
            </v:shape>
            <v:shape id="_x0000_s152" style="position:absolute;left:6470;top:527;width:540;height:14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5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32分度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4"/>
                      </w:rPr>
                      <w:t>16分度</w:t>
                    </w:r>
                  </w:p>
                  <w:p>
                    <w:pPr>
                      <w:ind w:left="20"/>
                      <w:spacing w:before="13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8"/>
                      </w:rPr>
                      <w:t>8分度</w:t>
                    </w:r>
                  </w:p>
                  <w:p>
                    <w:pPr>
                      <w:ind w:left="20"/>
                      <w:spacing w:before="9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4分度</w:t>
                    </w:r>
                  </w:p>
                  <w:p>
                    <w:pPr>
                      <w:ind w:left="20"/>
                      <w:spacing w:before="11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8"/>
                      </w:rPr>
                      <w:t>2分度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849"/>
        <w:spacing w:before="102" w:line="450" w:lineRule="exact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4"/>
          <w:position w:val="9"/>
        </w:rPr>
        <w:t>夏至一立夏一春分一立春一冬至</w:t>
      </w:r>
    </w:p>
    <w:p>
      <w:pPr>
        <w:ind w:left="1849"/>
        <w:spacing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3"/>
        </w:rPr>
        <w:t>夏至→立秋→秋分→立冬→冬至</w:t>
      </w:r>
    </w:p>
    <w:p>
      <w:pPr>
        <w:spacing w:line="81" w:lineRule="exact"/>
        <w:rPr/>
      </w:pPr>
      <w:r/>
    </w:p>
    <w:tbl>
      <w:tblPr>
        <w:tblStyle w:val="TableNormal"/>
        <w:tblW w:w="7560" w:type="dxa"/>
        <w:tblInd w:w="19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235"/>
        <w:gridCol w:w="239"/>
        <w:gridCol w:w="240"/>
        <w:gridCol w:w="239"/>
        <w:gridCol w:w="229"/>
        <w:gridCol w:w="240"/>
        <w:gridCol w:w="239"/>
        <w:gridCol w:w="230"/>
        <w:gridCol w:w="239"/>
        <w:gridCol w:w="239"/>
        <w:gridCol w:w="230"/>
        <w:gridCol w:w="230"/>
        <w:gridCol w:w="230"/>
        <w:gridCol w:w="249"/>
        <w:gridCol w:w="230"/>
        <w:gridCol w:w="230"/>
        <w:gridCol w:w="240"/>
        <w:gridCol w:w="240"/>
        <w:gridCol w:w="229"/>
        <w:gridCol w:w="230"/>
        <w:gridCol w:w="240"/>
        <w:gridCol w:w="240"/>
        <w:gridCol w:w="240"/>
        <w:gridCol w:w="239"/>
        <w:gridCol w:w="230"/>
        <w:gridCol w:w="240"/>
        <w:gridCol w:w="240"/>
        <w:gridCol w:w="240"/>
        <w:gridCol w:w="229"/>
        <w:gridCol w:w="240"/>
        <w:gridCol w:w="240"/>
        <w:gridCol w:w="235"/>
      </w:tblGrid>
      <w:tr>
        <w:trPr>
          <w:trHeight w:val="463" w:hRule="atLeast"/>
        </w:trPr>
        <w:tc>
          <w:tcPr>
            <w:tcW w:w="235" w:type="dxa"/>
            <w:vAlign w:val="top"/>
          </w:tcPr>
          <w:p>
            <w:pPr>
              <w:pStyle w:val="TableText"/>
              <w:ind w:left="14"/>
              <w:spacing w:before="178" w:line="184" w:lineRule="auto"/>
              <w:rPr/>
            </w:pPr>
            <w:r>
              <w:rPr/>
              <w:t>1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spacing w:before="178" w:line="184" w:lineRule="auto"/>
              <w:jc w:val="right"/>
              <w:rPr/>
            </w:pPr>
            <w:r>
              <w:rPr>
                <w:spacing w:val="-17"/>
              </w:rPr>
              <w:t>1</w:t>
            </w:r>
            <w:r>
              <w:rPr>
                <w:spacing w:val="-15"/>
              </w:rPr>
              <w:t>8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16"/>
              </w:rPr>
              <w:t>25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ind w:left="61"/>
              <w:spacing w:before="179" w:line="183" w:lineRule="auto"/>
              <w:rPr/>
            </w:pPr>
            <w:r>
              <w:rPr/>
              <w:t>4</w:t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9"/>
              </w:rPr>
              <w:t>2</w:t>
            </w:r>
            <w:r>
              <w:rPr>
                <w:sz w:val="24"/>
                <w:szCs w:val="24"/>
                <w:spacing w:val="-15"/>
              </w:rPr>
              <w:t>3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8" w:line="184" w:lineRule="auto"/>
              <w:jc w:val="right"/>
              <w:rPr/>
            </w:pPr>
            <w:r>
              <w:rPr>
                <w:spacing w:val="-25"/>
              </w:rPr>
              <w:t>1</w:t>
            </w:r>
            <w:r>
              <w:rPr>
                <w:spacing w:val="-9"/>
              </w:rPr>
              <w:t>4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ind w:left="53"/>
              <w:spacing w:before="181" w:line="182" w:lineRule="auto"/>
              <w:rPr/>
            </w:pPr>
            <w:r>
              <w:rPr/>
              <w:t>5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1"/>
              </w:rPr>
              <w:t>3</w:t>
            </w:r>
            <w:r>
              <w:rPr>
                <w:sz w:val="24"/>
                <w:szCs w:val="24"/>
                <w:spacing w:val="-15"/>
              </w:rPr>
              <w:t>2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ind w:left="14"/>
              <w:spacing w:before="179" w:line="183" w:lineRule="auto"/>
              <w:rPr/>
            </w:pPr>
            <w:r>
              <w:rPr/>
              <w:t>8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spacing w:before="17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</w:rPr>
              <w:t>1</w:t>
            </w:r>
            <w:r>
              <w:rPr>
                <w:sz w:val="24"/>
                <w:szCs w:val="24"/>
                <w:spacing w:val="-16"/>
              </w:rPr>
              <w:t>3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1"/>
              </w:rPr>
              <w:t>2</w:t>
            </w:r>
            <w:r>
              <w:rPr>
                <w:sz w:val="24"/>
                <w:szCs w:val="24"/>
                <w:spacing w:val="-15"/>
              </w:rPr>
              <w:t>2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ind w:left="16"/>
              <w:spacing w:before="179" w:line="183" w:lineRule="auto"/>
              <w:rPr/>
            </w:pPr>
            <w:r>
              <w:rPr/>
              <w:t>3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7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2"/>
              </w:rPr>
              <w:t>1</w:t>
            </w:r>
            <w:r>
              <w:rPr>
                <w:sz w:val="24"/>
                <w:szCs w:val="24"/>
                <w:spacing w:val="-16"/>
              </w:rPr>
              <w:t>2</w:t>
            </w:r>
          </w:p>
        </w:tc>
        <w:tc>
          <w:tcPr>
            <w:tcW w:w="249" w:type="dxa"/>
            <w:vAlign w:val="top"/>
          </w:tcPr>
          <w:p>
            <w:pPr>
              <w:pStyle w:val="TableText"/>
              <w:ind w:left="56"/>
              <w:spacing w:before="178" w:line="184" w:lineRule="auto"/>
              <w:rPr/>
            </w:pPr>
            <w:r>
              <w:rPr/>
              <w:t>1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5"/>
              </w:rPr>
              <w:t>2</w:t>
            </w:r>
            <w:r>
              <w:rPr>
                <w:sz w:val="24"/>
                <w:szCs w:val="24"/>
                <w:spacing w:val="-13"/>
              </w:rPr>
              <w:t>6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11"/>
              </w:rPr>
              <w:t>9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25"/>
              </w:rPr>
              <w:t>3</w:t>
            </w:r>
            <w:r>
              <w:rPr>
                <w:spacing w:val="-13"/>
              </w:rPr>
              <w:t>0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37"/>
              <w:spacing w:before="181" w:line="182" w:lineRule="auto"/>
              <w:rPr/>
            </w:pPr>
            <w:r>
              <w:rPr/>
              <w:t>7</w:t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12"/>
              </w:rPr>
              <w:t>6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ind w:left="17"/>
              <w:spacing w:before="179" w:line="183" w:lineRule="auto"/>
              <w:rPr/>
            </w:pPr>
            <w:r>
              <w:rPr/>
              <w:t>2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18"/>
              <w:spacing w:before="179" w:line="183" w:lineRule="auto"/>
              <w:rPr/>
            </w:pPr>
            <w:r>
              <w:rPr/>
              <w:t>2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25"/>
              </w:rPr>
              <w:t>2</w:t>
            </w:r>
            <w:r>
              <w:rPr>
                <w:spacing w:val="-15"/>
              </w:rPr>
              <w:t>7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27"/>
              </w:rPr>
              <w:t>2</w:t>
            </w:r>
            <w:r>
              <w:rPr>
                <w:spacing w:val="-13"/>
              </w:rPr>
              <w:t>0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ind w:left="38"/>
              <w:spacing w:before="179" w:line="183" w:lineRule="auto"/>
              <w:rPr/>
            </w:pPr>
            <w:r>
              <w:rPr/>
              <w:t>9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7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5"/>
              </w:rPr>
              <w:t>1</w:t>
            </w:r>
            <w:r>
              <w:rPr>
                <w:sz w:val="24"/>
                <w:szCs w:val="24"/>
                <w:spacing w:val="-15"/>
              </w:rPr>
              <w:t>7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25"/>
              </w:rPr>
              <w:t>2</w:t>
            </w:r>
            <w:r>
              <w:rPr>
                <w:spacing w:val="-15"/>
              </w:rPr>
              <w:t>8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39"/>
              <w:spacing w:before="179" w:line="183" w:lineRule="auto"/>
              <w:rPr/>
            </w:pPr>
            <w:r>
              <w:rPr/>
              <w:t>3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8" w:line="184" w:lineRule="auto"/>
              <w:jc w:val="right"/>
              <w:rPr/>
            </w:pPr>
            <w:r>
              <w:rPr>
                <w:spacing w:val="-27"/>
              </w:rPr>
              <w:t>1</w:t>
            </w:r>
            <w:r>
              <w:rPr>
                <w:spacing w:val="-13"/>
              </w:rPr>
              <w:t>0</w:t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spacing w:before="17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8"/>
              </w:rPr>
              <w:t>2</w:t>
            </w:r>
            <w:r>
              <w:rPr>
                <w:sz w:val="24"/>
                <w:szCs w:val="24"/>
                <w:spacing w:val="-14"/>
              </w:rPr>
              <w:t>9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79" w:line="183" w:lineRule="auto"/>
              <w:jc w:val="right"/>
              <w:rPr/>
            </w:pPr>
            <w:r>
              <w:rPr>
                <w:spacing w:val="-31"/>
              </w:rPr>
              <w:t>2</w:t>
            </w:r>
            <w:r>
              <w:rPr>
                <w:spacing w:val="-9"/>
              </w:rPr>
              <w:t>4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69"/>
              <w:spacing w:before="181" w:line="182" w:lineRule="auto"/>
              <w:rPr/>
            </w:pPr>
            <w:r>
              <w:rPr/>
              <w:t>5</w:t>
            </w:r>
          </w:p>
        </w:tc>
        <w:tc>
          <w:tcPr>
            <w:tcW w:w="235" w:type="dxa"/>
            <w:vAlign w:val="top"/>
          </w:tcPr>
          <w:p>
            <w:pPr>
              <w:pStyle w:val="TableText"/>
              <w:ind w:left="30"/>
              <w:spacing w:before="179" w:line="183" w:lineRule="auto"/>
              <w:rPr/>
            </w:pPr>
            <w:r>
              <w:rPr/>
              <w:t>6</w:t>
            </w:r>
          </w:p>
        </w:tc>
      </w:tr>
      <w:tr>
        <w:trPr>
          <w:trHeight w:val="449" w:hRule="atLeast"/>
        </w:trPr>
        <w:tc>
          <w:tcPr>
            <w:tcW w:w="474" w:type="dxa"/>
            <w:vAlign w:val="top"/>
            <w:gridSpan w:val="2"/>
          </w:tcPr>
          <w:p>
            <w:pPr>
              <w:pStyle w:val="TableText"/>
              <w:ind w:left="125"/>
              <w:spacing w:before="165" w:line="184" w:lineRule="auto"/>
              <w:rPr/>
            </w:pPr>
            <w:r>
              <w:rPr>
                <w:spacing w:val="-8"/>
              </w:rPr>
              <w:t>14</w:t>
            </w:r>
          </w:p>
        </w:tc>
        <w:tc>
          <w:tcPr>
            <w:tcW w:w="479" w:type="dxa"/>
            <w:vAlign w:val="top"/>
            <w:gridSpan w:val="2"/>
          </w:tcPr>
          <w:p>
            <w:pPr>
              <w:pStyle w:val="TableText"/>
              <w:ind w:left="181"/>
              <w:spacing w:before="165" w:line="184" w:lineRule="auto"/>
              <w:rPr/>
            </w:pPr>
            <w:r>
              <w:rPr/>
              <w:t>1</w:t>
            </w:r>
          </w:p>
        </w:tc>
        <w:tc>
          <w:tcPr>
            <w:tcW w:w="469" w:type="dxa"/>
            <w:vAlign w:val="top"/>
            <w:gridSpan w:val="2"/>
          </w:tcPr>
          <w:p>
            <w:pPr>
              <w:pStyle w:val="TableText"/>
              <w:ind w:left="162"/>
              <w:spacing w:before="166" w:line="183" w:lineRule="auto"/>
              <w:rPr/>
            </w:pPr>
            <w:r>
              <w:rPr/>
              <w:t>8</w:t>
            </w:r>
          </w:p>
        </w:tc>
        <w:tc>
          <w:tcPr>
            <w:tcW w:w="469" w:type="dxa"/>
            <w:vAlign w:val="top"/>
            <w:gridSpan w:val="2"/>
          </w:tcPr>
          <w:p>
            <w:pPr>
              <w:pStyle w:val="TableText"/>
              <w:ind w:left="113"/>
              <w:spacing w:before="165" w:line="184" w:lineRule="auto"/>
              <w:rPr/>
            </w:pPr>
            <w:r>
              <w:rPr>
                <w:spacing w:val="-8"/>
              </w:rPr>
              <w:t>11</w:t>
            </w:r>
          </w:p>
        </w:tc>
        <w:tc>
          <w:tcPr>
            <w:tcW w:w="478" w:type="dxa"/>
            <w:vAlign w:val="top"/>
            <w:gridSpan w:val="2"/>
          </w:tcPr>
          <w:p>
            <w:pPr>
              <w:pStyle w:val="TableText"/>
              <w:ind w:left="134"/>
              <w:spacing w:before="165" w:line="184" w:lineRule="auto"/>
              <w:rPr/>
            </w:pPr>
            <w:r>
              <w:rPr>
                <w:spacing w:val="-8"/>
              </w:rPr>
              <w:t>15</w:t>
            </w:r>
          </w:p>
        </w:tc>
        <w:tc>
          <w:tcPr>
            <w:tcW w:w="460" w:type="dxa"/>
            <w:vAlign w:val="top"/>
            <w:gridSpan w:val="2"/>
          </w:tcPr>
          <w:p>
            <w:pPr>
              <w:pStyle w:val="TableText"/>
              <w:ind w:left="106"/>
              <w:spacing w:before="165" w:line="184" w:lineRule="auto"/>
              <w:rPr/>
            </w:pPr>
            <w:r>
              <w:rPr>
                <w:spacing w:val="-8"/>
              </w:rPr>
              <w:t>12</w:t>
            </w:r>
          </w:p>
        </w:tc>
        <w:tc>
          <w:tcPr>
            <w:tcW w:w="479" w:type="dxa"/>
            <w:vAlign w:val="top"/>
            <w:gridSpan w:val="2"/>
          </w:tcPr>
          <w:p>
            <w:pPr>
              <w:pStyle w:val="TableText"/>
              <w:ind w:left="175"/>
              <w:spacing w:before="168" w:line="182" w:lineRule="auto"/>
              <w:rPr/>
            </w:pPr>
            <w:r>
              <w:rPr/>
              <w:t>5</w:t>
            </w:r>
          </w:p>
        </w:tc>
        <w:tc>
          <w:tcPr>
            <w:tcW w:w="460" w:type="dxa"/>
            <w:vAlign w:val="top"/>
            <w:gridSpan w:val="2"/>
          </w:tcPr>
          <w:p>
            <w:pPr>
              <w:pStyle w:val="TableText"/>
              <w:ind w:left="147"/>
              <w:spacing w:before="166" w:line="183" w:lineRule="auto"/>
              <w:rPr/>
            </w:pPr>
            <w:r>
              <w:rPr/>
              <w:t>2</w:t>
            </w:r>
          </w:p>
        </w:tc>
        <w:tc>
          <w:tcPr>
            <w:tcW w:w="480" w:type="dxa"/>
            <w:vAlign w:val="top"/>
            <w:gridSpan w:val="2"/>
          </w:tcPr>
          <w:p>
            <w:pPr>
              <w:pStyle w:val="TableText"/>
              <w:ind w:left="136"/>
              <w:spacing w:before="165" w:line="184" w:lineRule="auto"/>
              <w:rPr/>
            </w:pPr>
            <w:r>
              <w:rPr>
                <w:spacing w:val="-8"/>
              </w:rPr>
              <w:t>16</w:t>
            </w:r>
          </w:p>
        </w:tc>
        <w:tc>
          <w:tcPr>
            <w:tcW w:w="459" w:type="dxa"/>
            <w:vAlign w:val="top"/>
            <w:gridSpan w:val="2"/>
          </w:tcPr>
          <w:p>
            <w:pPr>
              <w:pStyle w:val="TableText"/>
              <w:ind w:left="157"/>
              <w:spacing w:before="166" w:line="183" w:lineRule="auto"/>
              <w:rPr/>
            </w:pPr>
            <w:r>
              <w:rPr/>
              <w:t>3</w:t>
            </w:r>
          </w:p>
        </w:tc>
        <w:tc>
          <w:tcPr>
            <w:tcW w:w="480" w:type="dxa"/>
            <w:vAlign w:val="top"/>
            <w:gridSpan w:val="2"/>
          </w:tcPr>
          <w:p>
            <w:pPr>
              <w:pStyle w:val="TableText"/>
              <w:ind w:left="178"/>
              <w:spacing w:before="166" w:line="183" w:lineRule="auto"/>
              <w:rPr/>
            </w:pPr>
            <w:r>
              <w:rPr/>
              <w:t>6</w:t>
            </w:r>
          </w:p>
        </w:tc>
        <w:tc>
          <w:tcPr>
            <w:tcW w:w="479" w:type="dxa"/>
            <w:vAlign w:val="top"/>
            <w:gridSpan w:val="2"/>
          </w:tcPr>
          <w:p>
            <w:pPr>
              <w:pStyle w:val="TableText"/>
              <w:ind w:left="158"/>
              <w:spacing w:before="166" w:line="183" w:lineRule="auto"/>
              <w:rPr/>
            </w:pPr>
            <w:r>
              <w:rPr/>
              <w:t>9</w:t>
            </w:r>
          </w:p>
        </w:tc>
        <w:tc>
          <w:tcPr>
            <w:tcW w:w="470" w:type="dxa"/>
            <w:vAlign w:val="top"/>
            <w:gridSpan w:val="2"/>
          </w:tcPr>
          <w:p>
            <w:pPr>
              <w:pStyle w:val="TableText"/>
              <w:ind w:left="119"/>
              <w:spacing w:before="165" w:line="184" w:lineRule="auto"/>
              <w:rPr/>
            </w:pPr>
            <w:r>
              <w:rPr>
                <w:spacing w:val="-8"/>
              </w:rPr>
              <w:t>13</w:t>
            </w:r>
          </w:p>
        </w:tc>
        <w:tc>
          <w:tcPr>
            <w:tcW w:w="480" w:type="dxa"/>
            <w:vAlign w:val="top"/>
            <w:gridSpan w:val="2"/>
          </w:tcPr>
          <w:p>
            <w:pPr>
              <w:pStyle w:val="TableText"/>
              <w:ind w:left="138"/>
              <w:spacing w:before="165" w:line="184" w:lineRule="auto"/>
              <w:rPr/>
            </w:pPr>
            <w:r>
              <w:rPr>
                <w:spacing w:val="-8"/>
              </w:rPr>
              <w:t>10</w:t>
            </w:r>
          </w:p>
        </w:tc>
        <w:tc>
          <w:tcPr>
            <w:tcW w:w="469" w:type="dxa"/>
            <w:vAlign w:val="top"/>
            <w:gridSpan w:val="2"/>
          </w:tcPr>
          <w:p>
            <w:pPr>
              <w:pStyle w:val="TableText"/>
              <w:ind w:left="169"/>
              <w:spacing w:before="168" w:line="182" w:lineRule="auto"/>
              <w:rPr/>
            </w:pPr>
            <w:r>
              <w:rPr/>
              <w:t>7</w:t>
            </w:r>
          </w:p>
        </w:tc>
        <w:tc>
          <w:tcPr>
            <w:tcW w:w="475" w:type="dxa"/>
            <w:vAlign w:val="top"/>
            <w:gridSpan w:val="2"/>
          </w:tcPr>
          <w:p>
            <w:pPr>
              <w:pStyle w:val="TableText"/>
              <w:ind w:left="160"/>
              <w:spacing w:before="166" w:line="183" w:lineRule="auto"/>
              <w:rPr/>
            </w:pPr>
            <w:r>
              <w:rPr/>
              <w:t>4</w:t>
            </w:r>
          </w:p>
        </w:tc>
      </w:tr>
      <w:tr>
        <w:trPr>
          <w:trHeight w:val="917" w:hRule="atLeast"/>
        </w:trPr>
        <w:tc>
          <w:tcPr>
            <w:tcW w:w="953" w:type="dxa"/>
            <w:vAlign w:val="top"/>
            <w:gridSpan w:val="4"/>
          </w:tcPr>
          <w:p>
            <w:pPr>
              <w:pStyle w:val="TableText"/>
              <w:ind w:left="275"/>
              <w:spacing w:before="167" w:line="386" w:lineRule="exact"/>
              <w:rPr/>
            </w:pPr>
            <w:r>
              <w:rPr>
                <w:spacing w:val="-12"/>
                <w:position w:val="9"/>
              </w:rPr>
              <w:t>(4)</w:t>
            </w:r>
          </w:p>
          <w:p>
            <w:pPr>
              <w:pStyle w:val="TableText"/>
              <w:ind w:left="345"/>
              <w:spacing w:line="219" w:lineRule="auto"/>
              <w:rPr/>
            </w:pPr>
            <w:r>
              <w:rPr/>
              <w:t>離</w:t>
            </w:r>
          </w:p>
        </w:tc>
        <w:tc>
          <w:tcPr>
            <w:tcW w:w="938" w:type="dxa"/>
            <w:vAlign w:val="top"/>
            <w:gridSpan w:val="4"/>
          </w:tcPr>
          <w:p>
            <w:pPr>
              <w:pStyle w:val="TableText"/>
              <w:ind w:left="271"/>
              <w:spacing w:before="147" w:line="387" w:lineRule="exact"/>
              <w:rPr/>
            </w:pPr>
            <w:r>
              <w:rPr>
                <w:spacing w:val="-12"/>
                <w:position w:val="9"/>
              </w:rPr>
              <w:t>(1)</w:t>
            </w:r>
          </w:p>
          <w:p>
            <w:pPr>
              <w:pStyle w:val="TableText"/>
              <w:ind w:left="332"/>
              <w:spacing w:line="220" w:lineRule="auto"/>
              <w:rPr/>
            </w:pPr>
            <w:r>
              <w:rPr/>
              <w:t>震</w:t>
            </w:r>
          </w:p>
        </w:tc>
        <w:tc>
          <w:tcPr>
            <w:tcW w:w="938" w:type="dxa"/>
            <w:vAlign w:val="top"/>
            <w:gridSpan w:val="4"/>
          </w:tcPr>
          <w:p>
            <w:pPr>
              <w:pStyle w:val="TableText"/>
              <w:ind w:left="274"/>
              <w:spacing w:before="147" w:line="387" w:lineRule="exact"/>
              <w:rPr/>
            </w:pPr>
            <w:r>
              <w:rPr>
                <w:spacing w:val="-12"/>
                <w:position w:val="9"/>
              </w:rPr>
              <w:t>(2)</w:t>
            </w:r>
          </w:p>
          <w:p>
            <w:pPr>
              <w:pStyle w:val="TableText"/>
              <w:ind w:left="334"/>
              <w:spacing w:line="220" w:lineRule="auto"/>
              <w:rPr/>
            </w:pPr>
            <w:r>
              <w:rPr/>
              <w:t>兑</w:t>
            </w:r>
          </w:p>
        </w:tc>
        <w:tc>
          <w:tcPr>
            <w:tcW w:w="939" w:type="dxa"/>
            <w:vAlign w:val="top"/>
            <w:gridSpan w:val="4"/>
          </w:tcPr>
          <w:p>
            <w:pPr>
              <w:pStyle w:val="TableText"/>
              <w:ind w:left="276"/>
              <w:spacing w:before="157" w:line="396" w:lineRule="exact"/>
              <w:rPr/>
            </w:pPr>
            <w:r>
              <w:rPr>
                <w:spacing w:val="-12"/>
                <w:position w:val="10"/>
              </w:rPr>
              <w:t>(3)</w:t>
            </w:r>
          </w:p>
          <w:p>
            <w:pPr>
              <w:pStyle w:val="TableText"/>
              <w:ind w:left="336"/>
              <w:spacing w:line="219" w:lineRule="auto"/>
              <w:rPr/>
            </w:pPr>
            <w:r>
              <w:rPr/>
              <w:t>乾</w:t>
            </w:r>
          </w:p>
        </w:tc>
        <w:tc>
          <w:tcPr>
            <w:tcW w:w="939" w:type="dxa"/>
            <w:vAlign w:val="top"/>
            <w:gridSpan w:val="4"/>
          </w:tcPr>
          <w:p>
            <w:pPr>
              <w:pStyle w:val="TableText"/>
              <w:ind w:left="277"/>
              <w:spacing w:before="157" w:line="398" w:lineRule="exact"/>
              <w:rPr/>
            </w:pPr>
            <w:r>
              <w:rPr>
                <w:spacing w:val="-12"/>
                <w:position w:val="10"/>
              </w:rPr>
              <w:t>(5)</w:t>
            </w:r>
          </w:p>
          <w:p>
            <w:pPr>
              <w:pStyle w:val="TableText"/>
              <w:ind w:left="337"/>
              <w:spacing w:before="1" w:line="220" w:lineRule="auto"/>
              <w:rPr/>
            </w:pPr>
            <w:r>
              <w:rPr/>
              <w:t>坎</w:t>
            </w:r>
          </w:p>
        </w:tc>
        <w:tc>
          <w:tcPr>
            <w:tcW w:w="959" w:type="dxa"/>
            <w:vAlign w:val="top"/>
            <w:gridSpan w:val="4"/>
          </w:tcPr>
          <w:p>
            <w:pPr>
              <w:pStyle w:val="TableText"/>
              <w:ind w:left="288"/>
              <w:spacing w:before="157" w:line="385" w:lineRule="exact"/>
              <w:rPr/>
            </w:pPr>
            <w:r>
              <w:rPr>
                <w:spacing w:val="-12"/>
                <w:position w:val="9"/>
              </w:rPr>
              <w:t>(8)</w:t>
            </w:r>
          </w:p>
          <w:p>
            <w:pPr>
              <w:pStyle w:val="TableText"/>
              <w:ind w:left="347"/>
              <w:spacing w:line="218" w:lineRule="auto"/>
              <w:rPr/>
            </w:pPr>
            <w:r>
              <w:rPr/>
              <w:t>巽</w:t>
            </w:r>
          </w:p>
        </w:tc>
        <w:tc>
          <w:tcPr>
            <w:tcW w:w="950" w:type="dxa"/>
            <w:vAlign w:val="top"/>
            <w:gridSpan w:val="4"/>
          </w:tcPr>
          <w:p>
            <w:pPr>
              <w:pStyle w:val="TableText"/>
              <w:ind w:left="278"/>
              <w:spacing w:before="147" w:line="400" w:lineRule="exact"/>
              <w:rPr/>
            </w:pPr>
            <w:r>
              <w:rPr>
                <w:spacing w:val="-12"/>
                <w:position w:val="11"/>
              </w:rPr>
              <w:t>(7)</w:t>
            </w:r>
          </w:p>
          <w:p>
            <w:pPr>
              <w:pStyle w:val="TableText"/>
              <w:ind w:left="349"/>
              <w:spacing w:line="222" w:lineRule="auto"/>
              <w:rPr/>
            </w:pPr>
            <w:r>
              <w:rPr/>
              <w:t>良</w:t>
            </w:r>
          </w:p>
        </w:tc>
        <w:tc>
          <w:tcPr>
            <w:tcW w:w="944" w:type="dxa"/>
            <w:vAlign w:val="top"/>
            <w:gridSpan w:val="4"/>
          </w:tcPr>
          <w:p>
            <w:pPr>
              <w:pStyle w:val="TableText"/>
              <w:ind w:left="279"/>
              <w:spacing w:before="157" w:line="376" w:lineRule="exact"/>
              <w:rPr/>
            </w:pPr>
            <w:r>
              <w:rPr>
                <w:spacing w:val="-12"/>
                <w:position w:val="9"/>
              </w:rPr>
              <w:t>(6)</w:t>
            </w:r>
          </w:p>
          <w:p>
            <w:pPr>
              <w:pStyle w:val="TableText"/>
              <w:ind w:left="339"/>
              <w:spacing w:line="219" w:lineRule="auto"/>
              <w:rPr/>
            </w:pPr>
            <w:r>
              <w:rPr/>
              <w:t>坤</w:t>
            </w:r>
          </w:p>
        </w:tc>
      </w:tr>
      <w:tr>
        <w:trPr>
          <w:trHeight w:val="917" w:hRule="atLeast"/>
        </w:trPr>
        <w:tc>
          <w:tcPr>
            <w:tcW w:w="1891" w:type="dxa"/>
            <w:vAlign w:val="top"/>
            <w:gridSpan w:val="8"/>
          </w:tcPr>
          <w:p>
            <w:pPr>
              <w:pStyle w:val="TableText"/>
              <w:ind w:left="745"/>
              <w:spacing w:before="160" w:line="397" w:lineRule="exact"/>
              <w:rPr/>
            </w:pPr>
            <w:r>
              <w:rPr>
                <w:spacing w:val="-12"/>
                <w:position w:val="10"/>
              </w:rPr>
              <w:t>(1)</w:t>
            </w:r>
          </w:p>
          <w:p>
            <w:pPr>
              <w:pStyle w:val="TableText"/>
              <w:ind w:left="685"/>
              <w:spacing w:line="220" w:lineRule="auto"/>
              <w:rPr/>
            </w:pPr>
            <w:r>
              <w:rPr>
                <w:spacing w:val="13"/>
              </w:rPr>
              <w:t>少阳</w:t>
            </w:r>
          </w:p>
        </w:tc>
        <w:tc>
          <w:tcPr>
            <w:tcW w:w="1877" w:type="dxa"/>
            <w:vAlign w:val="top"/>
            <w:gridSpan w:val="8"/>
          </w:tcPr>
          <w:p>
            <w:pPr>
              <w:pStyle w:val="TableText"/>
              <w:ind w:left="744"/>
              <w:spacing w:before="149" w:line="388" w:lineRule="exact"/>
              <w:rPr/>
            </w:pPr>
            <w:r>
              <w:rPr>
                <w:spacing w:val="-12"/>
                <w:position w:val="9"/>
              </w:rPr>
              <w:t>(2)</w:t>
            </w:r>
          </w:p>
          <w:p>
            <w:pPr>
              <w:pStyle w:val="TableText"/>
              <w:ind w:left="684"/>
              <w:spacing w:line="220" w:lineRule="auto"/>
              <w:rPr/>
            </w:pPr>
            <w:r>
              <w:rPr>
                <w:spacing w:val="13"/>
              </w:rPr>
              <w:t>太阳</w:t>
            </w:r>
          </w:p>
        </w:tc>
        <w:tc>
          <w:tcPr>
            <w:tcW w:w="1898" w:type="dxa"/>
            <w:vAlign w:val="top"/>
            <w:gridSpan w:val="8"/>
          </w:tcPr>
          <w:p>
            <w:pPr>
              <w:pStyle w:val="TableText"/>
              <w:ind w:left="757"/>
              <w:spacing w:before="130" w:line="407" w:lineRule="exact"/>
              <w:rPr/>
            </w:pPr>
            <w:r>
              <w:rPr>
                <w:spacing w:val="-12"/>
                <w:position w:val="11"/>
              </w:rPr>
              <w:t>(3)</w:t>
            </w:r>
          </w:p>
          <w:p>
            <w:pPr>
              <w:pStyle w:val="TableText"/>
              <w:ind w:left="696"/>
              <w:spacing w:line="220" w:lineRule="auto"/>
              <w:rPr/>
            </w:pPr>
            <w:r>
              <w:rPr>
                <w:spacing w:val="14"/>
              </w:rPr>
              <w:t>少阴</w:t>
            </w:r>
          </w:p>
        </w:tc>
        <w:tc>
          <w:tcPr>
            <w:tcW w:w="1894" w:type="dxa"/>
            <w:vAlign w:val="top"/>
            <w:gridSpan w:val="8"/>
          </w:tcPr>
          <w:p>
            <w:pPr>
              <w:pStyle w:val="TableText"/>
              <w:ind w:left="749"/>
              <w:spacing w:before="140" w:line="387" w:lineRule="exact"/>
              <w:rPr/>
            </w:pPr>
            <w:r>
              <w:rPr>
                <w:spacing w:val="-12"/>
                <w:position w:val="9"/>
              </w:rPr>
              <w:t>(4)</w:t>
            </w:r>
          </w:p>
          <w:p>
            <w:pPr>
              <w:pStyle w:val="TableText"/>
              <w:ind w:left="689"/>
              <w:spacing w:line="220" w:lineRule="auto"/>
              <w:rPr/>
            </w:pPr>
            <w:r>
              <w:rPr>
                <w:spacing w:val="14"/>
              </w:rPr>
              <w:t>太阴</w:t>
            </w:r>
          </w:p>
        </w:tc>
      </w:tr>
      <w:tr>
        <w:trPr>
          <w:trHeight w:val="932" w:hRule="atLeast"/>
        </w:trPr>
        <w:tc>
          <w:tcPr>
            <w:tcW w:w="3768" w:type="dxa"/>
            <w:vAlign w:val="top"/>
            <w:gridSpan w:val="16"/>
          </w:tcPr>
          <w:p>
            <w:pPr>
              <w:pStyle w:val="TableText"/>
              <w:ind w:left="1685"/>
              <w:spacing w:before="173" w:line="222" w:lineRule="auto"/>
              <w:rPr/>
            </w:pPr>
            <w:r>
              <w:rPr>
                <w:spacing w:val="-12"/>
              </w:rPr>
              <w:t>(1)</w:t>
            </w:r>
          </w:p>
          <w:p>
            <w:pPr>
              <w:pStyle w:val="TableText"/>
              <w:ind w:left="1504"/>
              <w:spacing w:before="95" w:line="219" w:lineRule="auto"/>
              <w:rPr/>
            </w:pPr>
            <w:r>
              <w:rPr>
                <w:spacing w:val="-15"/>
              </w:rPr>
              <w:t>阳</w:t>
            </w:r>
            <w:r>
              <w:rPr>
                <w:spacing w:val="25"/>
              </w:rPr>
              <w:t xml:space="preserve">  </w:t>
            </w:r>
            <w:r>
              <w:rPr>
                <w:spacing w:val="-15"/>
              </w:rPr>
              <w:t>仪</w:t>
            </w:r>
          </w:p>
        </w:tc>
        <w:tc>
          <w:tcPr>
            <w:tcW w:w="3792" w:type="dxa"/>
            <w:vAlign w:val="top"/>
            <w:gridSpan w:val="16"/>
          </w:tcPr>
          <w:p>
            <w:pPr>
              <w:pStyle w:val="TableText"/>
              <w:ind w:left="1697"/>
              <w:spacing w:before="163" w:line="222" w:lineRule="auto"/>
              <w:rPr/>
            </w:pPr>
            <w:r>
              <w:rPr>
                <w:spacing w:val="-12"/>
              </w:rPr>
              <w:t>(2)</w:t>
            </w:r>
          </w:p>
          <w:p>
            <w:pPr>
              <w:pStyle w:val="TableText"/>
              <w:ind w:left="1517"/>
              <w:spacing w:before="75" w:line="219" w:lineRule="auto"/>
              <w:rPr/>
            </w:pPr>
            <w:r>
              <w:rPr>
                <w:spacing w:val="-15"/>
              </w:rPr>
              <w:t>阴</w:t>
            </w:r>
            <w:r>
              <w:rPr>
                <w:spacing w:val="25"/>
              </w:rPr>
              <w:t xml:space="preserve">  </w:t>
            </w:r>
            <w:r>
              <w:rPr>
                <w:spacing w:val="-15"/>
              </w:rPr>
              <w:t>仪</w:t>
            </w:r>
          </w:p>
        </w:tc>
      </w:tr>
    </w:tbl>
    <w:p>
      <w:pPr>
        <w:pStyle w:val="BodyText"/>
        <w:spacing w:line="14" w:lineRule="auto"/>
        <w:rPr>
          <w:sz w:val="2"/>
        </w:rPr>
      </w:pPr>
      <w:r/>
    </w:p>
    <w:p>
      <w:pPr>
        <w:spacing w:line="14" w:lineRule="auto"/>
        <w:sectPr>
          <w:type w:val="continuous"/>
          <w:pgSz w:w="11900" w:h="16840"/>
          <w:pgMar w:top="2110" w:right="1785" w:bottom="400" w:left="1690" w:header="1697" w:footer="0" w:gutter="0"/>
          <w:cols w:equalWidth="0" w:num="1">
            <w:col w:w="8425" w:space="0"/>
          </w:cols>
        </w:sectPr>
        <w:rPr>
          <w:sz w:val="2"/>
          <w:szCs w:val="2"/>
        </w:rPr>
      </w:pPr>
    </w:p>
    <w:p>
      <w:pPr>
        <w:pStyle w:val="BodyText"/>
        <w:spacing w:line="327" w:lineRule="auto"/>
        <w:rPr/>
      </w:pPr>
      <w:r/>
    </w:p>
    <w:p>
      <w:pPr>
        <w:ind w:left="180"/>
        <w:spacing w:before="117" w:line="221" w:lineRule="auto"/>
        <w:rPr>
          <w:rFonts w:ascii="SimHei" w:hAnsi="SimHei" w:eastAsia="SimHei" w:cs="SimHei"/>
          <w:sz w:val="36"/>
          <w:szCs w:val="36"/>
        </w:rPr>
      </w:pPr>
      <w:bookmarkStart w:name="bookmark133" w:id="130"/>
      <w:bookmarkEnd w:id="130"/>
      <w:r>
        <w:rPr>
          <w:rFonts w:ascii="SimSun" w:hAnsi="SimSun" w:eastAsia="SimSun" w:cs="SimSun"/>
          <w:sz w:val="36"/>
          <w:szCs w:val="36"/>
          <w:b/>
          <w:bCs/>
          <w:spacing w:val="-10"/>
        </w:rPr>
        <w:t>10)</w:t>
      </w:r>
      <w:r>
        <w:rPr>
          <w:rFonts w:ascii="SimSun" w:hAnsi="SimSun" w:eastAsia="SimSun" w:cs="SimSun"/>
          <w:sz w:val="36"/>
          <w:szCs w:val="36"/>
          <w:spacing w:val="181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10"/>
        </w:rPr>
        <w:t>远古圭尺分度经过调整后次序图</w:t>
      </w:r>
    </w:p>
    <w:p>
      <w:pPr>
        <w:ind w:left="5744"/>
        <w:spacing w:before="288" w:line="220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FangSong" w:hAnsi="FangSong" w:eastAsia="FangSong" w:cs="FangSong"/>
          <w:sz w:val="26"/>
          <w:szCs w:val="26"/>
          <w:spacing w:val="-23"/>
        </w:rPr>
        <w:t>作</w:t>
      </w:r>
      <w:r>
        <w:rPr>
          <w:rFonts w:ascii="FangSong" w:hAnsi="FangSong" w:eastAsia="FangSong" w:cs="FangSong"/>
          <w:sz w:val="26"/>
          <w:szCs w:val="26"/>
          <w:spacing w:val="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23"/>
        </w:rPr>
        <w:t>图</w:t>
      </w:r>
      <w:r>
        <w:rPr>
          <w:rFonts w:ascii="FangSong" w:hAnsi="FangSong" w:eastAsia="FangSong" w:cs="FangSong"/>
          <w:sz w:val="26"/>
          <w:szCs w:val="26"/>
          <w:spacing w:val="35"/>
        </w:rPr>
        <w:t xml:space="preserve">  </w:t>
      </w:r>
      <w:r>
        <w:rPr>
          <w:rFonts w:ascii="FangSong" w:hAnsi="FangSong" w:eastAsia="FangSong" w:cs="FangSong"/>
          <w:sz w:val="26"/>
          <w:szCs w:val="26"/>
          <w:spacing w:val="-23"/>
        </w:rPr>
        <w:t>李</w:t>
      </w:r>
      <w:r>
        <w:rPr>
          <w:rFonts w:ascii="FangSong" w:hAnsi="FangSong" w:eastAsia="FangSong" w:cs="FangSong"/>
          <w:sz w:val="26"/>
          <w:szCs w:val="26"/>
          <w:spacing w:val="-36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23"/>
        </w:rPr>
        <w:t>友</w:t>
      </w:r>
      <w:r>
        <w:rPr>
          <w:rFonts w:ascii="FangSong" w:hAnsi="FangSong" w:eastAsia="FangSong" w:cs="FangSong"/>
          <w:sz w:val="26"/>
          <w:szCs w:val="26"/>
          <w:spacing w:val="-42"/>
        </w:rPr>
        <w:t xml:space="preserve"> </w:t>
      </w:r>
      <w:r>
        <w:rPr>
          <w:rFonts w:ascii="FangSong" w:hAnsi="FangSong" w:eastAsia="FangSong" w:cs="FangSong"/>
          <w:sz w:val="26"/>
          <w:szCs w:val="26"/>
          <w:spacing w:val="-23"/>
        </w:rPr>
        <w:t>仁</w:t>
      </w:r>
    </w:p>
    <w:p>
      <w:pPr>
        <w:ind w:left="2868"/>
        <w:spacing w:before="69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1"/>
        </w:rPr>
        <w:t>阴阳符号排列组合次序</w:t>
      </w:r>
    </w:p>
    <w:p>
      <w:pPr>
        <w:ind w:left="3268"/>
        <w:spacing w:before="127" w:line="222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b/>
          <w:bCs/>
          <w:spacing w:val="2"/>
        </w:rPr>
        <w:t>(符号象数对照)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634"/>
        <w:spacing w:line="2040" w:lineRule="exact"/>
        <w:rPr/>
      </w:pPr>
      <w:r>
        <w:rPr>
          <w:position w:val="-40"/>
        </w:rPr>
        <w:pict>
          <v:group id="_x0000_s154" style="mso-position-vertical-relative:line;mso-position-horizontal-relative:char;width:345.5pt;height:102pt;" filled="false" stroked="false" coordsize="6910,2040" coordorigin="0,0">
            <v:shape id="_x0000_s156" style="position:absolute;left:460;top:0;width:6450;height:2040;" filled="false" stroked="false" type="#_x0000_t75">
              <v:imagedata o:title="" r:id="rId724"/>
            </v:shape>
            <v:shape id="_x0000_s158" style="position:absolute;left:-20;top:85;width:4053;height:185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4"/>
                      <w:spacing w:before="20" w:line="220" w:lineRule="auto"/>
                      <w:jc w:val="right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b/>
                        <w:bCs/>
                        <w:spacing w:val="14"/>
                      </w:rPr>
                      <w:t>阴阳变化区间-</w:t>
                    </w:r>
                  </w:p>
                  <w:p>
                    <w:pPr>
                      <w:ind w:left="20"/>
                      <w:spacing w:before="200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16"/>
                      </w:rPr>
                      <w:t>三十二卦</w:t>
                    </w:r>
                  </w:p>
                  <w:p>
                    <w:pPr>
                      <w:ind w:left="119"/>
                      <w:spacing w:before="96" w:line="221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7"/>
                      </w:rPr>
                      <w:t>十六卦</w:t>
                    </w:r>
                  </w:p>
                  <w:p>
                    <w:pPr>
                      <w:ind w:left="260"/>
                      <w:spacing w:before="106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八卦</w:t>
                    </w:r>
                  </w:p>
                  <w:p>
                    <w:pPr>
                      <w:ind w:left="260"/>
                      <w:spacing w:before="107" w:line="219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6"/>
                      </w:rPr>
                      <w:t>四象</w:t>
                    </w:r>
                  </w:p>
                  <w:p>
                    <w:pPr>
                      <w:ind w:left="260"/>
                      <w:spacing w:before="118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2"/>
                      </w:rPr>
                      <w:t>两仅</w:t>
                    </w:r>
                  </w:p>
                </w:txbxContent>
              </v:textbox>
            </v:shape>
            <v:shape id="_x0000_s160" style="position:absolute;left:6329;top:467;width:570;height:14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/>
                      <w:spacing w:before="20" w:line="262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-3"/>
                      </w:rPr>
                      <w:t>32分度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16分度</w:t>
                    </w:r>
                  </w:p>
                  <w:p>
                    <w:pPr>
                      <w:ind w:left="20"/>
                      <w:spacing w:before="9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15"/>
                      </w:rPr>
                      <w:t>8分度</w:t>
                    </w:r>
                  </w:p>
                  <w:p>
                    <w:pPr>
                      <w:ind w:left="20"/>
                      <w:spacing w:before="10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4分度</w:t>
                    </w:r>
                  </w:p>
                  <w:p>
                    <w:pPr>
                      <w:ind w:left="20"/>
                      <w:spacing w:before="107" w:line="220" w:lineRule="auto"/>
                      <w:rPr>
                        <w:rFonts w:ascii="SimSun" w:hAnsi="SimSun" w:eastAsia="SimSun" w:cs="SimSun"/>
                        <w:sz w:val="17"/>
                        <w:szCs w:val="17"/>
                      </w:rPr>
                    </w:pPr>
                    <w:r>
                      <w:rPr>
                        <w:rFonts w:ascii="SimSun" w:hAnsi="SimSun" w:eastAsia="SimSun" w:cs="SimSun"/>
                        <w:sz w:val="17"/>
                        <w:szCs w:val="17"/>
                        <w:spacing w:val="5"/>
                      </w:rPr>
                      <w:t>2分度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404" w:lineRule="auto"/>
        <w:rPr/>
      </w:pPr>
      <w:r/>
    </w:p>
    <w:p>
      <w:pPr>
        <w:ind w:left="634"/>
        <w:spacing w:before="85" w:line="460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1"/>
          <w:position w:val="14"/>
        </w:rPr>
        <w:t>秋分(立秋&lt;一夏至一立夏(春分一立春一</w:t>
      </w:r>
      <w:r>
        <w:rPr>
          <w:rFonts w:ascii="SimSun" w:hAnsi="SimSun" w:eastAsia="SimSun" w:cs="SimSun"/>
          <w:sz w:val="26"/>
          <w:szCs w:val="26"/>
          <w:spacing w:val="10"/>
          <w:position w:val="14"/>
        </w:rPr>
        <w:t>冬至一立冬一秋分</w:t>
      </w:r>
    </w:p>
    <w:p>
      <w:pPr>
        <w:ind w:left="634"/>
        <w:spacing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1"/>
        </w:rPr>
        <w:t>春分一立夏(-夏至→立秋→秋分→立冬→冬至(立春←一春分</w:t>
      </w:r>
    </w:p>
    <w:p>
      <w:pPr>
        <w:spacing w:line="94" w:lineRule="exact"/>
        <w:rPr/>
      </w:pPr>
      <w:r/>
    </w:p>
    <w:tbl>
      <w:tblPr>
        <w:tblStyle w:val="TableNormal"/>
        <w:tblW w:w="7539" w:type="dxa"/>
        <w:tblInd w:w="3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64"/>
        <w:gridCol w:w="229"/>
        <w:gridCol w:w="240"/>
        <w:gridCol w:w="230"/>
        <w:gridCol w:w="230"/>
        <w:gridCol w:w="249"/>
        <w:gridCol w:w="219"/>
        <w:gridCol w:w="249"/>
        <w:gridCol w:w="230"/>
        <w:gridCol w:w="240"/>
        <w:gridCol w:w="230"/>
        <w:gridCol w:w="239"/>
        <w:gridCol w:w="240"/>
        <w:gridCol w:w="230"/>
        <w:gridCol w:w="240"/>
        <w:gridCol w:w="240"/>
        <w:gridCol w:w="239"/>
        <w:gridCol w:w="230"/>
        <w:gridCol w:w="240"/>
        <w:gridCol w:w="230"/>
        <w:gridCol w:w="230"/>
        <w:gridCol w:w="239"/>
        <w:gridCol w:w="230"/>
        <w:gridCol w:w="230"/>
        <w:gridCol w:w="230"/>
        <w:gridCol w:w="249"/>
        <w:gridCol w:w="240"/>
        <w:gridCol w:w="230"/>
        <w:gridCol w:w="249"/>
        <w:gridCol w:w="474"/>
      </w:tblGrid>
      <w:tr>
        <w:trPr>
          <w:trHeight w:val="444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4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9"/>
              </w:rPr>
              <w:t>325</w:t>
            </w:r>
            <w:r>
              <w:rPr>
                <w:sz w:val="24"/>
                <w:szCs w:val="24"/>
                <w:position w:val="-10"/>
              </w:rPr>
              <w:drawing>
                <wp:inline distT="0" distB="0" distL="0" distR="0">
                  <wp:extent cx="0" cy="275590"/>
                  <wp:effectExtent l="0" t="0" r="0" b="0"/>
                  <wp:docPr id="1436" name="IM 14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36" name="IM 1436"/>
                          <pic:cNvPicPr/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0" cy="27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9" w:type="dxa"/>
            <w:vAlign w:val="top"/>
          </w:tcPr>
          <w:p>
            <w:pPr>
              <w:pStyle w:val="TableText"/>
              <w:spacing w:before="165" w:line="18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5"/>
              </w:rPr>
              <w:t>1</w:t>
            </w:r>
            <w:r>
              <w:rPr>
                <w:sz w:val="24"/>
                <w:szCs w:val="24"/>
                <w:spacing w:val="-9"/>
              </w:rPr>
              <w:t>4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23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ind w:left="51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3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" w:type="dxa"/>
            <w:vAlign w:val="top"/>
          </w:tcPr>
          <w:p>
            <w:pPr>
              <w:pStyle w:val="TableText"/>
              <w:ind w:left="45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66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2</w:t>
            </w:r>
            <w:r>
              <w:rPr>
                <w:sz w:val="24"/>
                <w:szCs w:val="24"/>
                <w:spacing w:val="-13"/>
              </w:rPr>
              <w:t>0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3"/>
              </w:rPr>
              <w:t>2</w:t>
            </w:r>
            <w:r>
              <w:rPr>
                <w:sz w:val="24"/>
                <w:szCs w:val="24"/>
                <w:spacing w:val="-15"/>
              </w:rPr>
              <w:t>7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ind w:left="46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ind w:right="3"/>
              <w:spacing w:before="168" w:line="18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3"/>
              </w:rPr>
              <w:t>2</w:t>
            </w:r>
            <w:r>
              <w:rPr>
                <w:sz w:val="24"/>
                <w:szCs w:val="24"/>
                <w:spacing w:val="-15"/>
              </w:rPr>
              <w:t>8</w:t>
            </w:r>
          </w:p>
        </w:tc>
        <w:tc>
          <w:tcPr>
            <w:tcW w:w="239" w:type="dxa"/>
            <w:vAlign w:val="top"/>
          </w:tcPr>
          <w:p>
            <w:pPr>
              <w:pStyle w:val="TableText"/>
              <w:ind w:left="37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30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58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230" w:type="dxa"/>
            <w:vAlign w:val="top"/>
            <w:tcBorders>
              <w:bottom w:val="single" w:color="FFFFFF" w:sz="2" w:space="0"/>
            </w:tcBorders>
          </w:tcPr>
          <w:p>
            <w:pPr>
              <w:pStyle w:val="TableText"/>
              <w:ind w:left="57"/>
              <w:spacing w:before="16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ind w:right="2"/>
              <w:spacing w:before="168" w:line="182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49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1"/>
              </w:rPr>
              <w:t>2</w:t>
            </w:r>
            <w:r>
              <w:rPr>
                <w:sz w:val="24"/>
                <w:szCs w:val="24"/>
                <w:spacing w:val="-9"/>
              </w:rPr>
              <w:t>4</w:t>
            </w:r>
          </w:p>
        </w:tc>
        <w:tc>
          <w:tcPr>
            <w:tcW w:w="240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6"/>
              </w:rPr>
              <w:t>2</w:t>
            </w:r>
            <w:r>
              <w:rPr>
                <w:sz w:val="24"/>
                <w:szCs w:val="24"/>
                <w:spacing w:val="-14"/>
              </w:rPr>
              <w:t>9</w:t>
            </w:r>
          </w:p>
        </w:tc>
        <w:tc>
          <w:tcPr>
            <w:tcW w:w="230" w:type="dxa"/>
            <w:vAlign w:val="top"/>
          </w:tcPr>
          <w:p>
            <w:pPr>
              <w:pStyle w:val="TableText"/>
              <w:spacing w:before="166" w:line="183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27"/>
              </w:rPr>
              <w:t>3</w:t>
            </w:r>
            <w:r>
              <w:rPr>
                <w:sz w:val="24"/>
                <w:szCs w:val="24"/>
                <w:spacing w:val="-13"/>
              </w:rPr>
              <w:t>0</w:t>
            </w:r>
          </w:p>
        </w:tc>
        <w:tc>
          <w:tcPr>
            <w:tcW w:w="249" w:type="dxa"/>
            <w:vAlign w:val="top"/>
          </w:tcPr>
          <w:p>
            <w:pPr>
              <w:pStyle w:val="TableText"/>
              <w:ind w:left="68"/>
              <w:spacing w:before="168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89"/>
              <w:spacing w:before="165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621</w:t>
            </w:r>
          </w:p>
        </w:tc>
      </w:tr>
      <w:tr>
        <w:trPr>
          <w:trHeight w:val="449" w:hRule="atLeast"/>
        </w:trPr>
        <w:tc>
          <w:tcPr>
            <w:tcW w:w="464" w:type="dxa"/>
            <w:vAlign w:val="top"/>
          </w:tcPr>
          <w:p>
            <w:pPr>
              <w:pStyle w:val="TableText"/>
              <w:ind w:left="125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11</w:t>
            </w:r>
          </w:p>
        </w:tc>
        <w:tc>
          <w:tcPr>
            <w:tcW w:w="469" w:type="dxa"/>
            <w:vAlign w:val="top"/>
            <w:gridSpan w:val="2"/>
          </w:tcPr>
          <w:p>
            <w:pPr>
              <w:pStyle w:val="TableText"/>
              <w:ind w:left="160"/>
              <w:spacing w:before="17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60" w:type="dxa"/>
            <w:vAlign w:val="top"/>
            <w:gridSpan w:val="2"/>
          </w:tcPr>
          <w:p>
            <w:pPr>
              <w:pStyle w:val="TableText"/>
              <w:ind w:left="112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15</w:t>
            </w:r>
          </w:p>
        </w:tc>
        <w:tc>
          <w:tcPr>
            <w:tcW w:w="468" w:type="dxa"/>
            <w:vAlign w:val="top"/>
            <w:gridSpan w:val="2"/>
          </w:tcPr>
          <w:p>
            <w:pPr>
              <w:pStyle w:val="TableText"/>
              <w:ind w:left="131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12</w:t>
            </w:r>
          </w:p>
        </w:tc>
        <w:tc>
          <w:tcPr>
            <w:tcW w:w="479" w:type="dxa"/>
            <w:vAlign w:val="top"/>
            <w:gridSpan w:val="2"/>
          </w:tcPr>
          <w:p>
            <w:pPr>
              <w:pStyle w:val="TableText"/>
              <w:ind w:left="164"/>
              <w:spacing w:before="17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70" w:type="dxa"/>
            <w:vAlign w:val="top"/>
            <w:gridSpan w:val="2"/>
          </w:tcPr>
          <w:p>
            <w:pPr>
              <w:pStyle w:val="TableText"/>
              <w:ind w:left="165"/>
              <w:spacing w:before="174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79" w:type="dxa"/>
            <w:vAlign w:val="top"/>
            <w:gridSpan w:val="2"/>
          </w:tcPr>
          <w:p>
            <w:pPr>
              <w:pStyle w:val="TableText"/>
              <w:ind w:left="145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14</w:t>
            </w:r>
          </w:p>
        </w:tc>
        <w:tc>
          <w:tcPr>
            <w:tcW w:w="470" w:type="dxa"/>
            <w:vAlign w:val="top"/>
            <w:gridSpan w:val="2"/>
          </w:tcPr>
          <w:p>
            <w:pPr>
              <w:pStyle w:val="TableText"/>
              <w:ind w:left="176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79" w:type="dxa"/>
            <w:vAlign w:val="top"/>
            <w:gridSpan w:val="2"/>
          </w:tcPr>
          <w:p>
            <w:pPr>
              <w:pStyle w:val="TableText"/>
              <w:ind w:left="175"/>
              <w:spacing w:before="17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70" w:type="dxa"/>
            <w:vAlign w:val="top"/>
            <w:gridSpan w:val="2"/>
          </w:tcPr>
          <w:p>
            <w:pPr>
              <w:pStyle w:val="TableText"/>
              <w:ind w:left="167"/>
              <w:spacing w:before="17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60" w:type="dxa"/>
            <w:vAlign w:val="top"/>
            <w:gridSpan w:val="2"/>
          </w:tcPr>
          <w:p>
            <w:pPr>
              <w:pStyle w:val="TableText"/>
              <w:ind w:left="126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13</w:t>
            </w:r>
          </w:p>
        </w:tc>
        <w:tc>
          <w:tcPr>
            <w:tcW w:w="469" w:type="dxa"/>
            <w:vAlign w:val="top"/>
            <w:gridSpan w:val="2"/>
          </w:tcPr>
          <w:p>
            <w:pPr>
              <w:pStyle w:val="TableText"/>
              <w:ind w:left="137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10</w:t>
            </w:r>
          </w:p>
        </w:tc>
        <w:tc>
          <w:tcPr>
            <w:tcW w:w="460" w:type="dxa"/>
            <w:vAlign w:val="top"/>
            <w:gridSpan w:val="2"/>
          </w:tcPr>
          <w:p>
            <w:pPr>
              <w:pStyle w:val="TableText"/>
              <w:ind w:left="168"/>
              <w:spacing w:before="17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89" w:type="dxa"/>
            <w:vAlign w:val="top"/>
            <w:gridSpan w:val="2"/>
          </w:tcPr>
          <w:p>
            <w:pPr>
              <w:pStyle w:val="TableText"/>
              <w:ind w:left="177"/>
              <w:spacing w:before="174" w:line="18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79" w:type="dxa"/>
            <w:vAlign w:val="top"/>
            <w:gridSpan w:val="2"/>
          </w:tcPr>
          <w:p>
            <w:pPr>
              <w:pStyle w:val="TableText"/>
              <w:ind w:left="139"/>
              <w:spacing w:before="171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</w:rPr>
              <w:t>16</w:t>
            </w:r>
          </w:p>
        </w:tc>
        <w:tc>
          <w:tcPr>
            <w:tcW w:w="474" w:type="dxa"/>
            <w:vAlign w:val="top"/>
          </w:tcPr>
          <w:p>
            <w:pPr>
              <w:pStyle w:val="TableText"/>
              <w:ind w:left="159"/>
              <w:spacing w:before="17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>
        <w:trPr>
          <w:trHeight w:val="927" w:hRule="atLeast"/>
        </w:trPr>
        <w:tc>
          <w:tcPr>
            <w:tcW w:w="933" w:type="dxa"/>
            <w:vAlign w:val="top"/>
            <w:gridSpan w:val="3"/>
          </w:tcPr>
          <w:p>
            <w:pPr>
              <w:pStyle w:val="TableText"/>
              <w:ind w:left="275"/>
              <w:spacing w:before="165" w:line="39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(1)</w:t>
            </w:r>
          </w:p>
          <w:p>
            <w:pPr>
              <w:pStyle w:val="TableText"/>
              <w:ind w:left="334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震</w:t>
            </w:r>
          </w:p>
        </w:tc>
        <w:tc>
          <w:tcPr>
            <w:tcW w:w="928" w:type="dxa"/>
            <w:vAlign w:val="top"/>
            <w:gridSpan w:val="4"/>
          </w:tcPr>
          <w:p>
            <w:pPr>
              <w:pStyle w:val="TableText"/>
              <w:ind w:left="271"/>
              <w:spacing w:before="155" w:line="40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2"/>
              </w:rPr>
              <w:t>(2)</w:t>
            </w:r>
          </w:p>
          <w:p>
            <w:pPr>
              <w:pStyle w:val="TableText"/>
              <w:ind w:left="331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兑</w:t>
            </w:r>
          </w:p>
        </w:tc>
        <w:tc>
          <w:tcPr>
            <w:tcW w:w="949" w:type="dxa"/>
            <w:vAlign w:val="top"/>
            <w:gridSpan w:val="4"/>
          </w:tcPr>
          <w:p>
            <w:pPr>
              <w:pStyle w:val="TableText"/>
              <w:ind w:left="283"/>
              <w:spacing w:before="165" w:line="38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0"/>
              </w:rPr>
              <w:t>(3)</w:t>
            </w:r>
          </w:p>
          <w:p>
            <w:pPr>
              <w:pStyle w:val="TableText"/>
              <w:ind w:left="344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乾</w:t>
            </w:r>
          </w:p>
        </w:tc>
        <w:tc>
          <w:tcPr>
            <w:tcW w:w="949" w:type="dxa"/>
            <w:vAlign w:val="top"/>
            <w:gridSpan w:val="4"/>
          </w:tcPr>
          <w:p>
            <w:pPr>
              <w:pStyle w:val="TableText"/>
              <w:ind w:left="285"/>
              <w:spacing w:before="155" w:line="40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2"/>
              </w:rPr>
              <w:t>(4)</w:t>
            </w:r>
          </w:p>
          <w:p>
            <w:pPr>
              <w:pStyle w:val="TableText"/>
              <w:ind w:left="345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離</w:t>
            </w:r>
          </w:p>
        </w:tc>
        <w:tc>
          <w:tcPr>
            <w:tcW w:w="949" w:type="dxa"/>
            <w:vAlign w:val="top"/>
            <w:gridSpan w:val="4"/>
          </w:tcPr>
          <w:p>
            <w:pPr>
              <w:pStyle w:val="TableText"/>
              <w:ind w:left="286"/>
              <w:spacing w:before="155" w:line="39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(8)</w:t>
            </w:r>
          </w:p>
          <w:p>
            <w:pPr>
              <w:pStyle w:val="TableText"/>
              <w:ind w:left="346"/>
              <w:spacing w:line="21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巽</w:t>
            </w:r>
          </w:p>
        </w:tc>
        <w:tc>
          <w:tcPr>
            <w:tcW w:w="929" w:type="dxa"/>
            <w:vAlign w:val="top"/>
            <w:gridSpan w:val="4"/>
          </w:tcPr>
          <w:p>
            <w:pPr>
              <w:pStyle w:val="TableText"/>
              <w:ind w:left="277"/>
              <w:spacing w:before="145" w:line="40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(7)</w:t>
            </w:r>
          </w:p>
          <w:p>
            <w:pPr>
              <w:pStyle w:val="TableText"/>
              <w:ind w:left="337"/>
              <w:spacing w:before="1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艮</w:t>
            </w:r>
          </w:p>
        </w:tc>
        <w:tc>
          <w:tcPr>
            <w:tcW w:w="949" w:type="dxa"/>
            <w:vAlign w:val="top"/>
            <w:gridSpan w:val="4"/>
          </w:tcPr>
          <w:p>
            <w:pPr>
              <w:pStyle w:val="TableText"/>
              <w:ind w:left="288"/>
              <w:spacing w:before="145" w:line="39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(6)</w:t>
            </w:r>
          </w:p>
          <w:p>
            <w:pPr>
              <w:pStyle w:val="TableText"/>
              <w:ind w:left="347"/>
              <w:spacing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坤</w:t>
            </w:r>
          </w:p>
        </w:tc>
        <w:tc>
          <w:tcPr>
            <w:tcW w:w="953" w:type="dxa"/>
            <w:vAlign w:val="top"/>
            <w:gridSpan w:val="3"/>
          </w:tcPr>
          <w:p>
            <w:pPr>
              <w:pStyle w:val="TableText"/>
              <w:ind w:left="288"/>
              <w:spacing w:before="165" w:line="36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9"/>
              </w:rPr>
              <w:t>(5)</w:t>
            </w:r>
          </w:p>
          <w:p>
            <w:pPr>
              <w:pStyle w:val="TableText"/>
              <w:ind w:left="348"/>
              <w:spacing w:before="1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坎</w:t>
            </w:r>
          </w:p>
        </w:tc>
      </w:tr>
      <w:tr>
        <w:trPr>
          <w:trHeight w:val="918" w:hRule="atLeast"/>
        </w:trPr>
        <w:tc>
          <w:tcPr>
            <w:tcW w:w="1861" w:type="dxa"/>
            <w:vAlign w:val="top"/>
            <w:gridSpan w:val="7"/>
          </w:tcPr>
          <w:p>
            <w:pPr>
              <w:pStyle w:val="TableText"/>
              <w:ind w:left="745"/>
              <w:spacing w:before="148" w:line="37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0"/>
              </w:rPr>
              <w:t>(1)</w:t>
            </w:r>
          </w:p>
          <w:p>
            <w:pPr>
              <w:pStyle w:val="TableText"/>
              <w:ind w:left="684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少阳</w:t>
            </w:r>
          </w:p>
        </w:tc>
        <w:tc>
          <w:tcPr>
            <w:tcW w:w="1898" w:type="dxa"/>
            <w:vAlign w:val="top"/>
            <w:gridSpan w:val="8"/>
          </w:tcPr>
          <w:p>
            <w:pPr>
              <w:pStyle w:val="TableText"/>
              <w:ind w:left="764"/>
              <w:spacing w:before="168" w:line="39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(2)</w:t>
            </w:r>
          </w:p>
          <w:p>
            <w:pPr>
              <w:pStyle w:val="TableText"/>
              <w:ind w:left="704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太阳</w:t>
            </w:r>
          </w:p>
        </w:tc>
        <w:tc>
          <w:tcPr>
            <w:tcW w:w="1878" w:type="dxa"/>
            <w:vAlign w:val="top"/>
            <w:gridSpan w:val="8"/>
          </w:tcPr>
          <w:p>
            <w:pPr>
              <w:pStyle w:val="TableText"/>
              <w:ind w:left="755"/>
              <w:spacing w:before="158" w:line="39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(3)</w:t>
            </w:r>
          </w:p>
          <w:p>
            <w:pPr>
              <w:pStyle w:val="TableText"/>
              <w:ind w:left="695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少阴</w:t>
            </w:r>
          </w:p>
        </w:tc>
        <w:tc>
          <w:tcPr>
            <w:tcW w:w="1902" w:type="dxa"/>
            <w:vAlign w:val="top"/>
            <w:gridSpan w:val="7"/>
          </w:tcPr>
          <w:p>
            <w:pPr>
              <w:pStyle w:val="TableText"/>
              <w:ind w:left="768"/>
              <w:spacing w:before="138" w:line="397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  <w:position w:val="11"/>
              </w:rPr>
              <w:t>(4)</w:t>
            </w:r>
          </w:p>
          <w:p>
            <w:pPr>
              <w:pStyle w:val="TableText"/>
              <w:ind w:left="707"/>
              <w:spacing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13"/>
              </w:rPr>
              <w:t>太阴</w:t>
            </w:r>
          </w:p>
        </w:tc>
      </w:tr>
      <w:tr>
        <w:trPr>
          <w:trHeight w:val="922" w:hRule="atLeast"/>
        </w:trPr>
        <w:tc>
          <w:tcPr>
            <w:tcW w:w="3759" w:type="dxa"/>
            <w:vAlign w:val="top"/>
            <w:gridSpan w:val="15"/>
          </w:tcPr>
          <w:p>
            <w:pPr>
              <w:pStyle w:val="TableText"/>
              <w:ind w:left="1695"/>
              <w:spacing w:before="160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(1)</w:t>
            </w:r>
          </w:p>
          <w:p>
            <w:pPr>
              <w:pStyle w:val="TableText"/>
              <w:ind w:left="1514"/>
              <w:spacing w:before="8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4"/>
              </w:rPr>
              <w:t>阳</w:t>
            </w:r>
            <w:r>
              <w:rPr>
                <w:sz w:val="24"/>
                <w:szCs w:val="24"/>
                <w:spacing w:val="24"/>
              </w:rPr>
              <w:t xml:space="preserve">  </w:t>
            </w:r>
            <w:r>
              <w:rPr>
                <w:sz w:val="24"/>
                <w:szCs w:val="24"/>
                <w:spacing w:val="-14"/>
              </w:rPr>
              <w:t>仪</w:t>
            </w:r>
          </w:p>
        </w:tc>
        <w:tc>
          <w:tcPr>
            <w:tcW w:w="3780" w:type="dxa"/>
            <w:vAlign w:val="top"/>
            <w:gridSpan w:val="15"/>
          </w:tcPr>
          <w:p>
            <w:pPr>
              <w:pStyle w:val="TableText"/>
              <w:ind w:left="1706"/>
              <w:spacing w:before="160" w:line="22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2"/>
              </w:rPr>
              <w:t>(2)</w:t>
            </w:r>
          </w:p>
          <w:p>
            <w:pPr>
              <w:pStyle w:val="TableText"/>
              <w:ind w:left="1526"/>
              <w:spacing w:before="87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15"/>
              </w:rPr>
              <w:t>阴</w:t>
            </w:r>
            <w:r>
              <w:rPr>
                <w:sz w:val="24"/>
                <w:szCs w:val="24"/>
                <w:spacing w:val="25"/>
              </w:rPr>
              <w:t xml:space="preserve">  </w:t>
            </w:r>
            <w:r>
              <w:rPr>
                <w:sz w:val="24"/>
                <w:szCs w:val="24"/>
                <w:spacing w:val="-15"/>
              </w:rPr>
              <w:t>仪</w:t>
            </w:r>
          </w:p>
        </w:tc>
      </w:tr>
    </w:tbl>
    <w:p>
      <w:pPr>
        <w:ind w:left="3404"/>
        <w:spacing w:before="323" w:line="221" w:lineRule="auto"/>
        <w:rPr>
          <w:rFonts w:ascii="SimHei" w:hAnsi="SimHei" w:eastAsia="SimHei" w:cs="SimHei"/>
          <w:sz w:val="26"/>
          <w:szCs w:val="26"/>
        </w:rPr>
      </w:pPr>
      <w:r>
        <w:rPr>
          <w:rFonts w:ascii="SimHei" w:hAnsi="SimHei" w:eastAsia="SimHei" w:cs="SimHei"/>
          <w:sz w:val="26"/>
          <w:szCs w:val="26"/>
          <w:spacing w:val="-8"/>
        </w:rPr>
        <w:t>说</w:t>
      </w:r>
      <w:r>
        <w:rPr>
          <w:rFonts w:ascii="SimHei" w:hAnsi="SimHei" w:eastAsia="SimHei" w:cs="SimHei"/>
          <w:sz w:val="26"/>
          <w:szCs w:val="26"/>
          <w:spacing w:val="5"/>
        </w:rPr>
        <w:t xml:space="preserve">      </w:t>
      </w:r>
      <w:r>
        <w:rPr>
          <w:rFonts w:ascii="SimHei" w:hAnsi="SimHei" w:eastAsia="SimHei" w:cs="SimHei"/>
          <w:sz w:val="26"/>
          <w:szCs w:val="26"/>
          <w:spacing w:val="-8"/>
        </w:rPr>
        <w:t>明</w:t>
      </w:r>
    </w:p>
    <w:p>
      <w:pPr>
        <w:ind w:left="475"/>
        <w:spacing w:before="281" w:line="380" w:lineRule="exact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29"/>
          <w:w w:val="97"/>
          <w:position w:val="8"/>
        </w:rPr>
        <w:t>一、两仪四象有顺无逆，八卦有顺有逆，是八卦仿太极之证。</w:t>
      </w:r>
    </w:p>
    <w:p>
      <w:pPr>
        <w:ind w:left="475"/>
        <w:spacing w:before="1" w:line="219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8"/>
        </w:rPr>
        <w:t>二、离坎调至乾坤之后，因离是阳中生阴，坎是阴中生阳。</w:t>
      </w:r>
    </w:p>
    <w:p>
      <w:pPr>
        <w:ind w:left="475"/>
        <w:spacing w:before="82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35"/>
          <w:w w:val="97"/>
        </w:rPr>
        <w:t>三、经过调整，阴阳变化由中生到外现，由渐盛至极，有序。</w:t>
      </w:r>
    </w:p>
    <w:p>
      <w:pPr>
        <w:spacing w:line="220" w:lineRule="auto"/>
        <w:sectPr>
          <w:headerReference w:type="default" r:id="rId723"/>
          <w:pgSz w:w="11900" w:h="16840"/>
          <w:pgMar w:top="2099" w:right="1785" w:bottom="400" w:left="1785" w:header="1680" w:footer="0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347" w:lineRule="auto"/>
        <w:rPr/>
      </w:pPr>
      <w:r/>
    </w:p>
    <w:p>
      <w:pPr>
        <w:ind w:left="35"/>
        <w:spacing w:before="117" w:line="221" w:lineRule="auto"/>
        <w:rPr>
          <w:rFonts w:ascii="SimHei" w:hAnsi="SimHei" w:eastAsia="SimHei" w:cs="SimHei"/>
          <w:sz w:val="36"/>
          <w:szCs w:val="36"/>
        </w:rPr>
      </w:pPr>
      <w:bookmarkStart w:name="bookmark134" w:id="131"/>
      <w:bookmarkEnd w:id="131"/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11)</w:t>
      </w:r>
      <w:r>
        <w:rPr>
          <w:rFonts w:ascii="SimSun" w:hAnsi="SimSun" w:eastAsia="SimSun" w:cs="SimSun"/>
          <w:sz w:val="36"/>
          <w:szCs w:val="36"/>
          <w:spacing w:val="160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远古时期天地盘占卜方位图</w:t>
      </w:r>
    </w:p>
    <w:p>
      <w:pPr>
        <w:spacing w:line="218" w:lineRule="exact"/>
        <w:rPr/>
      </w:pPr>
      <w:r/>
    </w:p>
    <w:p>
      <w:pPr>
        <w:spacing w:line="218" w:lineRule="exact"/>
        <w:sectPr>
          <w:headerReference w:type="default" r:id="rId726"/>
          <w:pgSz w:w="11900" w:h="16840"/>
          <w:pgMar w:top="2069" w:right="1785" w:bottom="400" w:left="1539" w:header="1670" w:footer="0" w:gutter="0"/>
          <w:cols w:equalWidth="0" w:num="1">
            <w:col w:w="8576" w:space="0"/>
          </w:cols>
        </w:sectPr>
        <w:rPr/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70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3"/>
        </w:rPr>
        <w:t>天盘方位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0"/>
        <w:spacing w:before="74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"/>
        </w:rPr>
        <w:t>地盘方位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00" w:lineRule="auto"/>
        <w:rPr/>
      </w:pPr>
      <w:r/>
    </w:p>
    <w:p>
      <w:pPr>
        <w:spacing w:line="3690" w:lineRule="exact"/>
        <w:rPr/>
      </w:pPr>
      <w:r>
        <w:rPr>
          <w:position w:val="-73"/>
        </w:rPr>
        <w:drawing>
          <wp:inline distT="0" distB="0" distL="0" distR="0">
            <wp:extent cx="2406669" cy="2343244"/>
            <wp:effectExtent l="0" t="0" r="0" b="0"/>
            <wp:docPr id="1440" name="IM 1440"/>
            <wp:cNvGraphicFramePr/>
            <a:graphic>
              <a:graphicData uri="http://schemas.openxmlformats.org/drawingml/2006/picture">
                <pic:pic>
                  <pic:nvPicPr>
                    <pic:cNvPr id="1440" name="IM 1440"/>
                    <pic:cNvPicPr/>
                  </pic:nvPicPr>
                  <pic:blipFill>
                    <a:blip r:embed="rId7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669" cy="234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firstLine="90"/>
        <w:spacing w:line="3720" w:lineRule="exact"/>
        <w:rPr/>
      </w:pPr>
      <w:r>
        <w:rPr>
          <w:position w:val="-74"/>
        </w:rPr>
        <w:drawing>
          <wp:inline distT="0" distB="0" distL="0" distR="0">
            <wp:extent cx="2406593" cy="2362171"/>
            <wp:effectExtent l="0" t="0" r="0" b="0"/>
            <wp:docPr id="1442" name="IM 1442"/>
            <wp:cNvGraphicFramePr/>
            <a:graphic>
              <a:graphicData uri="http://schemas.openxmlformats.org/drawingml/2006/picture">
                <pic:pic>
                  <pic:nvPicPr>
                    <pic:cNvPr id="1442" name="IM 1442"/>
                    <pic:cNvPicPr/>
                  </pic:nvPicPr>
                  <pic:blipFill>
                    <a:blip r:embed="rId7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06593" cy="236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50"/>
        <w:spacing w:line="21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4"/>
        </w:rPr>
        <w:t>作图</w:t>
      </w:r>
      <w:r>
        <w:rPr>
          <w:rFonts w:ascii="FangSong" w:hAnsi="FangSong" w:eastAsia="FangSong" w:cs="FangSong"/>
          <w:sz w:val="30"/>
          <w:szCs w:val="30"/>
          <w:spacing w:val="14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4"/>
        </w:rPr>
        <w:t>李友仁</w:t>
      </w:r>
    </w:p>
    <w:p>
      <w:pPr>
        <w:pStyle w:val="BodyText"/>
        <w:spacing w:line="355" w:lineRule="auto"/>
        <w:rPr/>
      </w:pPr>
      <w:r/>
    </w:p>
    <w:p>
      <w:pPr>
        <w:ind w:left="88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说</w:t>
      </w:r>
      <w:r>
        <w:rPr>
          <w:rFonts w:ascii="SimSun" w:hAnsi="SimSun" w:eastAsia="SimSun" w:cs="SimSun"/>
          <w:sz w:val="23"/>
          <w:szCs w:val="23"/>
          <w:spacing w:val="36"/>
        </w:rPr>
        <w:t xml:space="preserve"> 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明</w:t>
      </w:r>
    </w:p>
    <w:p>
      <w:pPr>
        <w:ind w:left="510"/>
        <w:spacing w:before="60" w:line="310" w:lineRule="exac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  <w:position w:val="5"/>
        </w:rPr>
        <w:t>一、天地盘占卜器是</w:t>
      </w:r>
    </w:p>
    <w:p>
      <w:pPr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远古人占卜出行方向用</w:t>
      </w:r>
    </w:p>
    <w:p>
      <w:pPr>
        <w:spacing w:before="3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的，远古人已有东南西北</w:t>
      </w:r>
    </w:p>
    <w:p>
      <w:pPr>
        <w:spacing w:before="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中的概念和语言。中，通</w:t>
      </w:r>
    </w:p>
    <w:p>
      <w:pPr>
        <w:spacing w:before="3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常表示自己所在位置，外</w:t>
      </w:r>
    </w:p>
    <w:p>
      <w:pPr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"/>
        </w:rPr>
        <w:t>出采集渔猎，有无收获，</w:t>
      </w:r>
    </w:p>
    <w:p>
      <w:pPr>
        <w:spacing w:before="40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有无灾难，是远古人想预</w:t>
      </w:r>
    </w:p>
    <w:p>
      <w:pPr>
        <w:spacing w:before="3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知的，故设计出这种占卜</w:t>
      </w:r>
    </w:p>
    <w:p>
      <w:pPr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5"/>
        </w:rPr>
        <w:t>器来占卜出行方向。</w:t>
      </w:r>
    </w:p>
    <w:p>
      <w:pPr>
        <w:ind w:left="510"/>
        <w:spacing w:before="288" w:line="310" w:lineRule="exac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0"/>
          <w:position w:val="5"/>
        </w:rPr>
        <w:t>二、天地盘占卜器是</w:t>
      </w:r>
    </w:p>
    <w:p>
      <w:pPr>
        <w:spacing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在天地盘中位上设立柱、</w:t>
      </w:r>
    </w:p>
    <w:p>
      <w:pPr>
        <w:spacing w:before="3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立柱固定在地盘中位上</w:t>
      </w:r>
    </w:p>
    <w:p>
      <w:pPr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支撑天盘，地盘不动，天</w:t>
      </w:r>
    </w:p>
    <w:p>
      <w:pPr>
        <w:spacing w:before="3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盘可以旋转，不旋转时上</w:t>
      </w:r>
    </w:p>
    <w:p>
      <w:pPr>
        <w:spacing w:before="3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下方位一致，认定一个方</w:t>
      </w:r>
    </w:p>
    <w:p>
      <w:pPr>
        <w:spacing w:before="3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向，旋转天盘，天盘方位</w:t>
      </w:r>
    </w:p>
    <w:p>
      <w:pPr>
        <w:spacing w:before="3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与认定的地盘方位一致</w:t>
      </w:r>
    </w:p>
    <w:p>
      <w:pPr>
        <w:spacing w:before="3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7"/>
        </w:rPr>
        <w:t>为吉，不一致为凶，遇凶</w:t>
      </w:r>
    </w:p>
    <w:p>
      <w:pPr>
        <w:spacing w:before="3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则另行认定方位，再旋转</w:t>
      </w:r>
    </w:p>
    <w:p>
      <w:pPr>
        <w:spacing w:before="3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8"/>
        </w:rPr>
        <w:t>天盘，至得吉为止。始终</w:t>
      </w:r>
    </w:p>
    <w:p>
      <w:pPr>
        <w:spacing w:before="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</w:rPr>
        <w:t>不得吉，就不外出。</w:t>
      </w:r>
    </w:p>
    <w:p>
      <w:pPr>
        <w:ind w:left="510"/>
        <w:spacing w:before="37" w:line="310" w:lineRule="exac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5"/>
          <w:position w:val="5"/>
        </w:rPr>
        <w:t>三、远古无文字，天</w:t>
      </w:r>
    </w:p>
    <w:p>
      <w:pPr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地盘上的方位用不同数</w:t>
      </w:r>
    </w:p>
    <w:p>
      <w:pPr>
        <w:spacing w:before="38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6"/>
        </w:rPr>
        <w:t>的黑白点表示，其表示法</w:t>
      </w:r>
    </w:p>
    <w:p>
      <w:pPr>
        <w:spacing w:before="34" w:line="18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5"/>
        </w:rPr>
        <w:t>见下图。</w:t>
      </w:r>
    </w:p>
    <w:p>
      <w:pPr>
        <w:spacing w:line="184" w:lineRule="auto"/>
        <w:sectPr>
          <w:type w:val="continuous"/>
          <w:pgSz w:w="11900" w:h="16840"/>
          <w:pgMar w:top="2069" w:right="1785" w:bottom="400" w:left="1539" w:header="1670" w:footer="0" w:gutter="0"/>
          <w:cols w:equalWidth="0" w:num="3">
            <w:col w:w="1170" w:space="100"/>
            <w:col w:w="3991" w:space="100"/>
            <w:col w:w="3216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130"/>
        <w:rPr/>
      </w:pPr>
      <w:r/>
    </w:p>
    <w:p>
      <w:pPr>
        <w:sectPr>
          <w:headerReference w:type="default" r:id="rId729"/>
          <w:pgSz w:w="12070" w:h="16960"/>
          <w:pgMar w:top="2210" w:right="1789" w:bottom="400" w:left="1810" w:header="1769" w:footer="0" w:gutter="0"/>
          <w:cols w:equalWidth="0" w:num="1">
            <w:col w:w="8470" w:space="0"/>
          </w:cols>
        </w:sectPr>
        <w:rPr/>
      </w:pPr>
    </w:p>
    <w:p>
      <w:pPr>
        <w:ind w:left="384"/>
        <w:spacing w:before="74" w:line="221" w:lineRule="auto"/>
        <w:rPr>
          <w:rFonts w:ascii="SimHei" w:hAnsi="SimHei" w:eastAsia="SimHei" w:cs="SimHei"/>
          <w:sz w:val="37"/>
          <w:szCs w:val="37"/>
        </w:rPr>
      </w:pPr>
      <w:bookmarkStart w:name="bookmark135" w:id="132"/>
      <w:bookmarkEnd w:id="132"/>
      <w:r>
        <w:rPr>
          <w:rFonts w:ascii="SimHei" w:hAnsi="SimHei" w:eastAsia="SimHei" w:cs="SimHei"/>
          <w:sz w:val="37"/>
          <w:szCs w:val="37"/>
          <w:b/>
          <w:bCs/>
          <w:spacing w:val="1"/>
        </w:rPr>
        <w:t>12)远古天地盘天地数表示方位简图</w:t>
      </w:r>
    </w:p>
    <w:p>
      <w:pPr>
        <w:ind w:left="5959"/>
        <w:spacing w:before="74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97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李友仁</w:t>
      </w:r>
    </w:p>
    <w:p>
      <w:pPr>
        <w:spacing w:line="184" w:lineRule="auto"/>
        <w:sectPr>
          <w:type w:val="continuous"/>
          <w:pgSz w:w="12070" w:h="16960"/>
          <w:pgMar w:top="2210" w:right="1789" w:bottom="400" w:left="1810" w:header="1769" w:footer="0" w:gutter="0"/>
          <w:cols w:equalWidth="0" w:num="2">
            <w:col w:w="6760" w:space="100"/>
            <w:col w:w="1611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91"/>
        <w:rPr/>
      </w:pPr>
      <w:r/>
    </w:p>
    <w:p>
      <w:pPr>
        <w:sectPr>
          <w:type w:val="continuous"/>
          <w:pgSz w:w="12070" w:h="16960"/>
          <w:pgMar w:top="2210" w:right="1789" w:bottom="400" w:left="1810" w:header="1769" w:footer="0" w:gutter="0"/>
          <w:cols w:equalWidth="0" w:num="1">
            <w:col w:w="8470" w:space="0"/>
          </w:cols>
        </w:sectPr>
        <w:rPr/>
      </w:pPr>
    </w:p>
    <w:p>
      <w:pPr>
        <w:ind w:left="519"/>
        <w:spacing w:before="84" w:line="222" w:lineRule="auto"/>
        <w:rPr>
          <w:rFonts w:ascii="SimHei" w:hAnsi="SimHei" w:eastAsia="SimHei" w:cs="SimHei"/>
          <w:sz w:val="24"/>
          <w:szCs w:val="24"/>
        </w:rPr>
      </w:pPr>
      <w:r>
        <w:drawing>
          <wp:anchor distT="0" distB="0" distL="0" distR="0" simplePos="0" relativeHeight="257424384" behindDoc="1" locked="0" layoutInCell="1" allowOverlap="1">
            <wp:simplePos x="0" y="0"/>
            <wp:positionH relativeFrom="column">
              <wp:posOffset>799785</wp:posOffset>
            </wp:positionH>
            <wp:positionV relativeFrom="paragraph">
              <wp:posOffset>148954</wp:posOffset>
            </wp:positionV>
            <wp:extent cx="2679721" cy="2679692"/>
            <wp:effectExtent l="0" t="0" r="0" b="0"/>
            <wp:wrapNone/>
            <wp:docPr id="1446" name="IM 1446"/>
            <wp:cNvGraphicFramePr/>
            <a:graphic>
              <a:graphicData uri="http://schemas.openxmlformats.org/drawingml/2006/picture">
                <pic:pic>
                  <pic:nvPicPr>
                    <pic:cNvPr id="1446" name="IM 1446"/>
                    <pic:cNvPicPr/>
                  </pic:nvPicPr>
                  <pic:blipFill>
                    <a:blip r:embed="rId7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9721" cy="267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Hei" w:hAnsi="SimHei" w:eastAsia="SimHei" w:cs="SimHei"/>
          <w:sz w:val="24"/>
          <w:szCs w:val="24"/>
          <w:spacing w:val="-2"/>
        </w:rPr>
        <w:t>天盘点数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29"/>
        <w:spacing w:before="78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地盘点数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firstLine="1139"/>
        <w:spacing w:line="4170" w:lineRule="exact"/>
        <w:rPr/>
      </w:pPr>
      <w:r>
        <w:rPr>
          <w:position w:val="-83"/>
        </w:rPr>
        <w:drawing>
          <wp:inline distT="0" distB="0" distL="0" distR="0">
            <wp:extent cx="2686006" cy="2647921"/>
            <wp:effectExtent l="0" t="0" r="0" b="0"/>
            <wp:docPr id="1448" name="IM 1448"/>
            <wp:cNvGraphicFramePr/>
            <a:graphic>
              <a:graphicData uri="http://schemas.openxmlformats.org/drawingml/2006/picture">
                <pic:pic>
                  <pic:nvPicPr>
                    <pic:cNvPr id="1448" name="IM 1448"/>
                    <pic:cNvPicPr/>
                  </pic:nvPicPr>
                  <pic:blipFill>
                    <a:blip r:embed="rId7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6006" cy="264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43"/>
        <w:spacing w:before="4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6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right="219" w:firstLine="470"/>
        <w:spacing w:before="201" w:line="237" w:lineRule="auto"/>
        <w:jc w:val="both"/>
        <w:rPr>
          <w:rFonts w:ascii="KaiTi" w:hAnsi="KaiTi" w:eastAsia="KaiTi" w:cs="KaiTi"/>
          <w:sz w:val="18"/>
          <w:szCs w:val="18"/>
        </w:rPr>
      </w:pPr>
      <w:r>
        <w:rPr>
          <w:rFonts w:ascii="SimSun" w:hAnsi="SimSun" w:eastAsia="SimSun" w:cs="SimSun"/>
          <w:sz w:val="24"/>
          <w:szCs w:val="24"/>
          <w:spacing w:val="-20"/>
        </w:rPr>
        <w:t>一、天盘用白点奇数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8"/>
        </w:rPr>
        <w:t>表示阳，地盘用黑点偶数</w:t>
      </w:r>
      <w:r>
        <w:rPr>
          <w:rFonts w:ascii="KaiTi" w:hAnsi="KaiTi" w:eastAsia="KaiTi" w:cs="KaiTi"/>
          <w:sz w:val="24"/>
          <w:szCs w:val="24"/>
          <w:spacing w:val="3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5"/>
        </w:rPr>
        <w:t>表示阴，天地数如太极图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9"/>
        </w:rPr>
        <w:t>互反曲线排列，说明太极</w:t>
      </w:r>
      <w:r>
        <w:rPr>
          <w:rFonts w:ascii="KaiTi" w:hAnsi="KaiTi" w:eastAsia="KaiTi" w:cs="KaiTi"/>
          <w:sz w:val="24"/>
          <w:szCs w:val="24"/>
          <w:spacing w:val="8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8"/>
        </w:rPr>
        <w:t>系统已影响占卜系统，占</w:t>
      </w:r>
      <w:r>
        <w:rPr>
          <w:rFonts w:ascii="KaiTi" w:hAnsi="KaiTi" w:eastAsia="KaiTi" w:cs="KaiTi"/>
          <w:sz w:val="24"/>
          <w:szCs w:val="24"/>
          <w:spacing w:val="9"/>
        </w:rPr>
        <w:t xml:space="preserve"> </w:t>
      </w:r>
      <w:r>
        <w:rPr>
          <w:rFonts w:ascii="KaiTi" w:hAnsi="KaiTi" w:eastAsia="KaiTi" w:cs="KaiTi"/>
          <w:sz w:val="24"/>
          <w:szCs w:val="24"/>
          <w:spacing w:val="8"/>
        </w:rPr>
        <w:t>卜系统仿太极系统是事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18"/>
          <w:szCs w:val="18"/>
          <w:spacing w:val="-8"/>
        </w:rPr>
        <w:t>实</w:t>
      </w:r>
      <w:r>
        <w:rPr>
          <w:rFonts w:ascii="KaiTi" w:hAnsi="KaiTi" w:eastAsia="KaiTi" w:cs="KaiTi"/>
          <w:sz w:val="18"/>
          <w:szCs w:val="18"/>
          <w:spacing w:val="18"/>
        </w:rPr>
        <w:t xml:space="preserve"> </w:t>
      </w:r>
      <w:r>
        <w:rPr>
          <w:rFonts w:ascii="KaiTi" w:hAnsi="KaiTi" w:eastAsia="KaiTi" w:cs="KaiTi"/>
          <w:sz w:val="18"/>
          <w:szCs w:val="18"/>
          <w:spacing w:val="-8"/>
        </w:rPr>
        <w:t>。</w:t>
      </w:r>
    </w:p>
    <w:p>
      <w:pPr>
        <w:ind w:right="139" w:firstLine="470"/>
        <w:spacing w:before="74" w:line="23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0"/>
        </w:rPr>
        <w:t>二、天盘数相对两数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合为10,竖横三数合为 </w:t>
      </w:r>
      <w:r>
        <w:rPr>
          <w:rFonts w:ascii="SimSun" w:hAnsi="SimSun" w:eastAsia="SimSun" w:cs="SimSun"/>
          <w:sz w:val="24"/>
          <w:szCs w:val="24"/>
          <w:spacing w:val="-6"/>
        </w:rPr>
        <w:t>15,地盘数相对两数合为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12,竖横三数合为18,上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3"/>
        </w:rPr>
        <w:t>下数均合为11,总合55。</w:t>
      </w:r>
    </w:p>
    <w:p>
      <w:pPr>
        <w:ind w:right="139" w:firstLine="470"/>
        <w:spacing w:before="134" w:line="23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0"/>
        </w:rPr>
        <w:t>三、天盘中数是奇数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4"/>
        </w:rPr>
        <w:t>的中数5,地盘中数是偶</w:t>
      </w:r>
      <w:r>
        <w:rPr>
          <w:rFonts w:ascii="SimHei" w:hAnsi="SimHei" w:eastAsia="SimHei" w:cs="SimHei"/>
          <w:sz w:val="24"/>
          <w:szCs w:val="24"/>
          <w:spacing w:val="4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3"/>
        </w:rPr>
        <w:t>数的中数6,是很自然的</w:t>
      </w:r>
      <w:r>
        <w:rPr>
          <w:rFonts w:ascii="SimHei" w:hAnsi="SimHei" w:eastAsia="SimHei" w:cs="SimHei"/>
          <w:sz w:val="24"/>
          <w:szCs w:val="24"/>
          <w:spacing w:val="3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17"/>
        </w:rPr>
        <w:t>安排，不知后人传为河图</w:t>
      </w:r>
      <w:r>
        <w:rPr>
          <w:rFonts w:ascii="SimHei" w:hAnsi="SimHei" w:eastAsia="SimHei" w:cs="SimHei"/>
          <w:sz w:val="24"/>
          <w:szCs w:val="24"/>
          <w:spacing w:val="7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17"/>
        </w:rPr>
        <w:t>何以用10作地盘中数?</w:t>
      </w:r>
      <w:r>
        <w:rPr>
          <w:rFonts w:ascii="SimHei" w:hAnsi="SimHei" w:eastAsia="SimHei" w:cs="SimHei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3"/>
        </w:rPr>
        <w:t>1、3、5、7、9,5为中数，2、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1"/>
        </w:rPr>
        <w:t>4、6、8、10,6为中数，远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4"/>
        </w:rPr>
        <w:t>古人绝不会以10为地盘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5"/>
        </w:rPr>
        <w:t>中数。</w:t>
      </w:r>
    </w:p>
    <w:p>
      <w:pPr>
        <w:ind w:right="228" w:firstLine="470"/>
        <w:spacing w:before="26" w:line="23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8"/>
        </w:rPr>
        <w:t>四、天地盘占卜只能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占卜四方位，后用八卦符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号代替点数在天地盘上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占卜八方位，是为八卦上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下盘占卜器。远古上古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均称占卜为巫，巫即天地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盘或上下盘占卜之象形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字。</w:t>
      </w:r>
    </w:p>
    <w:p>
      <w:pPr>
        <w:spacing w:line="236" w:lineRule="auto"/>
        <w:sectPr>
          <w:type w:val="continuous"/>
          <w:pgSz w:w="12070" w:h="16960"/>
          <w:pgMar w:top="2210" w:right="1789" w:bottom="400" w:left="1810" w:header="1769" w:footer="0" w:gutter="0"/>
          <w:cols w:equalWidth="0" w:num="2">
            <w:col w:w="5670" w:space="100"/>
            <w:col w:w="2701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45"/>
        <w:rPr/>
      </w:pPr>
      <w:r/>
    </w:p>
    <w:p>
      <w:pPr>
        <w:sectPr>
          <w:headerReference w:type="default" r:id="rId732"/>
          <w:pgSz w:w="12120" w:h="16990"/>
          <w:pgMar w:top="2220" w:right="1818" w:bottom="400" w:left="1539" w:header="1820" w:footer="0" w:gutter="0"/>
          <w:cols w:equalWidth="0" w:num="1">
            <w:col w:w="8763" w:space="0"/>
          </w:cols>
        </w:sectPr>
        <w:rPr/>
      </w:pPr>
    </w:p>
    <w:p>
      <w:pPr>
        <w:ind w:left="75"/>
        <w:spacing w:before="70" w:line="222" w:lineRule="auto"/>
        <w:rPr>
          <w:rFonts w:ascii="SimHei" w:hAnsi="SimHei" w:eastAsia="SimHei" w:cs="SimHei"/>
          <w:sz w:val="35"/>
          <w:szCs w:val="35"/>
        </w:rPr>
      </w:pPr>
      <w:bookmarkStart w:name="bookmark136" w:id="133"/>
      <w:bookmarkEnd w:id="133"/>
      <w:r>
        <w:rPr>
          <w:rFonts w:ascii="SimHei" w:hAnsi="SimHei" w:eastAsia="SimHei" w:cs="SimHei"/>
          <w:sz w:val="35"/>
          <w:szCs w:val="35"/>
          <w:b/>
          <w:bCs/>
          <w:spacing w:val="-2"/>
        </w:rPr>
        <w:t>13)《河图》改立体模型示意图</w:t>
      </w:r>
    </w:p>
    <w:p>
      <w:pPr>
        <w:pStyle w:val="BodyText"/>
        <w:spacing w:line="319" w:lineRule="auto"/>
        <w:rPr/>
      </w:pPr>
      <w:r/>
    </w:p>
    <w:p>
      <w:pPr>
        <w:ind w:firstLine="1110"/>
        <w:spacing w:line="4201" w:lineRule="exact"/>
        <w:rPr/>
      </w:pPr>
      <w:r>
        <w:rPr>
          <w:position w:val="-84"/>
        </w:rPr>
        <w:drawing>
          <wp:inline distT="0" distB="0" distL="0" distR="0">
            <wp:extent cx="2622557" cy="2667062"/>
            <wp:effectExtent l="0" t="0" r="0" b="0"/>
            <wp:docPr id="1452" name="IM 1452"/>
            <wp:cNvGraphicFramePr/>
            <a:graphic>
              <a:graphicData uri="http://schemas.openxmlformats.org/drawingml/2006/picture">
                <pic:pic>
                  <pic:nvPicPr>
                    <pic:cNvPr id="1452" name="IM 1452"/>
                    <pic:cNvPicPr/>
                  </pic:nvPicPr>
                  <pic:blipFill>
                    <a:blip r:embed="rId7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2557" cy="26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0" w:lineRule="auto"/>
        <w:rPr/>
      </w:pPr>
      <w:r/>
    </w:p>
    <w:p>
      <w:pPr>
        <w:ind w:left="720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7437696" behindDoc="1" locked="0" layoutInCell="1" allowOverlap="1">
            <wp:simplePos x="0" y="0"/>
            <wp:positionH relativeFrom="column">
              <wp:posOffset>1104943</wp:posOffset>
            </wp:positionH>
            <wp:positionV relativeFrom="paragraph">
              <wp:posOffset>132043</wp:posOffset>
            </wp:positionV>
            <wp:extent cx="2108143" cy="2724133"/>
            <wp:effectExtent l="0" t="0" r="0" b="0"/>
            <wp:wrapNone/>
            <wp:docPr id="1454" name="IM 1454"/>
            <wp:cNvGraphicFramePr/>
            <a:graphic>
              <a:graphicData uri="http://schemas.openxmlformats.org/drawingml/2006/picture">
                <pic:pic>
                  <pic:nvPicPr>
                    <pic:cNvPr id="1454" name="IM 1454"/>
                    <pic:cNvPicPr/>
                  </pic:nvPicPr>
                  <pic:blipFill>
                    <a:blip r:embed="rId7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8143" cy="272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-20"/>
        </w:rPr>
        <w:t>上圆示天盘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60"/>
        <w:spacing w:before="78" w:line="18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9"/>
        </w:rPr>
        <w:t>下圆示地盘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38" w:lineRule="auto"/>
        <w:rPr/>
      </w:pPr>
      <w:r/>
    </w:p>
    <w:p>
      <w:pPr>
        <w:ind w:left="299"/>
        <w:spacing w:before="97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作图</w:t>
      </w:r>
      <w:r>
        <w:rPr>
          <w:rFonts w:ascii="FangSong" w:hAnsi="FangSong" w:eastAsia="FangSong" w:cs="FangSong"/>
          <w:sz w:val="30"/>
          <w:szCs w:val="30"/>
          <w:spacing w:val="6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6"/>
        </w:rPr>
        <w:t>李友仁</w:t>
      </w:r>
    </w:p>
    <w:p>
      <w:pPr>
        <w:ind w:left="943"/>
        <w:spacing w:before="15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1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left="660"/>
        <w:spacing w:before="17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一</w:t>
      </w:r>
      <w:r>
        <w:rPr>
          <w:rFonts w:ascii="SimSun" w:hAnsi="SimSun" w:eastAsia="SimSun" w:cs="SimSun"/>
          <w:sz w:val="24"/>
          <w:szCs w:val="24"/>
          <w:spacing w:val="-6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、先秦典籍只有</w:t>
      </w:r>
    </w:p>
    <w:p>
      <w:pPr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《河图》之名之数，没有</w:t>
      </w:r>
    </w:p>
    <w:p>
      <w:pPr>
        <w:ind w:left="119"/>
        <w:spacing w:before="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图。后人据先秦典籍所</w:t>
      </w:r>
    </w:p>
    <w:p>
      <w:pPr>
        <w:ind w:left="119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记天地十数，作成左图，</w:t>
      </w:r>
    </w:p>
    <w:p>
      <w:pPr>
        <w:ind w:left="119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流传至今，为世所公认。</w:t>
      </w:r>
    </w:p>
    <w:p>
      <w:pPr>
        <w:ind w:left="119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但此图的数字排列并不</w:t>
      </w:r>
    </w:p>
    <w:p>
      <w:pPr>
        <w:ind w:left="119"/>
        <w:spacing w:before="2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合理，且益以五行生成之</w:t>
      </w:r>
    </w:p>
    <w:p>
      <w:pPr>
        <w:ind w:left="119"/>
        <w:spacing w:before="2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说，自非古人原意。《河</w:t>
      </w:r>
    </w:p>
    <w:p>
      <w:pPr>
        <w:ind w:left="119"/>
        <w:spacing w:before="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图》是尚无文字之时的创</w:t>
      </w:r>
    </w:p>
    <w:p>
      <w:pPr>
        <w:ind w:left="119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作，用黑点白点表示数，</w:t>
      </w:r>
    </w:p>
    <w:p>
      <w:pPr>
        <w:ind w:left="120"/>
        <w:spacing w:before="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合乎当时实际，画成平面</w:t>
      </w:r>
    </w:p>
    <w:p>
      <w:pPr>
        <w:ind w:left="119"/>
        <w:spacing w:before="25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方图，表示的是立体空</w:t>
      </w:r>
    </w:p>
    <w:p>
      <w:pPr>
        <w:ind w:left="120"/>
        <w:spacing w:before="2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间，也符合古人原意，是</w:t>
      </w:r>
    </w:p>
    <w:p>
      <w:pPr>
        <w:ind w:left="119"/>
        <w:spacing w:before="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作者的一大贡献。</w:t>
      </w:r>
    </w:p>
    <w:p>
      <w:pPr>
        <w:ind w:left="590"/>
        <w:spacing w:before="212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0"/>
          <w:w w:val="97"/>
        </w:rPr>
        <w:t>二、《河图》之数不合</w:t>
      </w:r>
    </w:p>
    <w:p>
      <w:pPr>
        <w:ind w:left="11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理，也许是原来不合理，</w:t>
      </w:r>
    </w:p>
    <w:p>
      <w:pPr>
        <w:ind w:left="120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</w:rPr>
        <w:t>改为《洛书》之后才合理</w:t>
      </w:r>
    </w:p>
    <w:p>
      <w:pPr>
        <w:ind w:left="119"/>
        <w:spacing w:before="2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了的，但也有可能原来就</w:t>
      </w:r>
    </w:p>
    <w:p>
      <w:pPr>
        <w:ind w:left="119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2"/>
        </w:rPr>
        <w:t>合理，《洛书》继承了它的</w:t>
      </w:r>
    </w:p>
    <w:p>
      <w:pPr>
        <w:ind w:left="119"/>
        <w:spacing w:before="2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合理性。</w:t>
      </w:r>
    </w:p>
    <w:p>
      <w:pPr>
        <w:ind w:left="610"/>
        <w:spacing w:before="21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8"/>
          <w:w w:val="96"/>
        </w:rPr>
        <w:t>三、《河图》之数排列</w:t>
      </w:r>
    </w:p>
    <w:p>
      <w:pPr>
        <w:ind w:left="1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不合理，因为天地数排列</w:t>
      </w:r>
    </w:p>
    <w:p>
      <w:pPr>
        <w:ind w:left="119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无统一章法，天数一七相</w:t>
      </w:r>
    </w:p>
    <w:p>
      <w:pPr>
        <w:ind w:left="119"/>
        <w:spacing w:before="2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6"/>
        </w:rPr>
        <w:t>对，三九相对，无平衡性；</w:t>
      </w:r>
    </w:p>
    <w:p>
      <w:pPr>
        <w:ind w:left="119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地数二六相对，四八相</w:t>
      </w:r>
    </w:p>
    <w:p>
      <w:pPr>
        <w:ind w:left="119"/>
        <w:spacing w:before="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对，也无平衡性。合理排</w:t>
      </w:r>
    </w:p>
    <w:p>
      <w:pPr>
        <w:ind w:left="119"/>
        <w:spacing w:before="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6"/>
        </w:rPr>
        <w:t>列天数应为一九相对，三</w:t>
      </w:r>
    </w:p>
    <w:p>
      <w:pPr>
        <w:spacing w:line="219" w:lineRule="auto"/>
        <w:sectPr>
          <w:type w:val="continuous"/>
          <w:pgSz w:w="12120" w:h="16990"/>
          <w:pgMar w:top="2220" w:right="1818" w:bottom="400" w:left="1539" w:header="1820" w:footer="0" w:gutter="0"/>
          <w:cols w:equalWidth="0" w:num="2">
            <w:col w:w="5241" w:space="89"/>
            <w:col w:w="3433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left="19" w:right="672"/>
        <w:spacing w:before="184" w:line="2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8"/>
        </w:rPr>
        <w:t>七相对；地数应为二八相对，四六相对。这种排法，为《洛书》所继承，为《八卦》所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9"/>
          <w:w w:val="97"/>
        </w:rPr>
        <w:t>借鉴，《河图》十数，《洛书》九数，(八卦》八数，数不同，排法不同，但都遵循系统平</w:t>
      </w:r>
      <w:r>
        <w:rPr>
          <w:rFonts w:ascii="SimSun" w:hAnsi="SimSun" w:eastAsia="SimSun" w:cs="SimSun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衡的原则，这就是古代哲学的系统平衡观。</w:t>
      </w:r>
    </w:p>
    <w:p>
      <w:pPr>
        <w:spacing w:line="221" w:lineRule="auto"/>
        <w:sectPr>
          <w:type w:val="continuous"/>
          <w:pgSz w:w="12120" w:h="16990"/>
          <w:pgMar w:top="2220" w:right="1818" w:bottom="400" w:left="1539" w:header="1820" w:footer="0" w:gutter="0"/>
          <w:cols w:equalWidth="0" w:num="1">
            <w:col w:w="8763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85"/>
        <w:rPr/>
      </w:pPr>
      <w:r/>
    </w:p>
    <w:p>
      <w:pPr>
        <w:sectPr>
          <w:headerReference w:type="default" r:id="rId735"/>
          <w:pgSz w:w="12080" w:h="16970"/>
          <w:pgMar w:top="2220" w:right="1670" w:bottom="400" w:left="1812" w:header="1759" w:footer="0" w:gutter="0"/>
          <w:cols w:equalWidth="0" w:num="1">
            <w:col w:w="8598" w:space="0"/>
          </w:cols>
        </w:sectPr>
        <w:rPr/>
      </w:pPr>
    </w:p>
    <w:p>
      <w:pPr>
        <w:ind w:left="532"/>
        <w:spacing w:before="68" w:line="221" w:lineRule="auto"/>
        <w:rPr>
          <w:rFonts w:ascii="SimHei" w:hAnsi="SimHei" w:eastAsia="SimHei" w:cs="SimHei"/>
          <w:sz w:val="34"/>
          <w:szCs w:val="34"/>
        </w:rPr>
      </w:pPr>
      <w:bookmarkStart w:name="bookmark137" w:id="134"/>
      <w:bookmarkEnd w:id="134"/>
      <w:r>
        <w:rPr>
          <w:rFonts w:ascii="SimHei" w:hAnsi="SimHei" w:eastAsia="SimHei" w:cs="SimHei"/>
          <w:sz w:val="34"/>
          <w:szCs w:val="34"/>
          <w:b/>
          <w:bCs/>
          <w:spacing w:val="6"/>
        </w:rPr>
        <w:t>14)《洛书》改为立体模型简图</w:t>
      </w: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firstLine="1387"/>
        <w:spacing w:line="3690" w:lineRule="exact"/>
        <w:rPr/>
      </w:pPr>
      <w:r>
        <w:rPr>
          <w:position w:val="-73"/>
        </w:rPr>
        <w:drawing>
          <wp:inline distT="0" distB="0" distL="0" distR="0">
            <wp:extent cx="2578078" cy="2343122"/>
            <wp:effectExtent l="0" t="0" r="0" b="0"/>
            <wp:docPr id="1458" name="IM 1458"/>
            <wp:cNvGraphicFramePr/>
            <a:graphic>
              <a:graphicData uri="http://schemas.openxmlformats.org/drawingml/2006/picture">
                <pic:pic>
                  <pic:nvPicPr>
                    <pic:cNvPr id="1458" name="IM 1458"/>
                    <pic:cNvPicPr/>
                  </pic:nvPicPr>
                  <pic:blipFill>
                    <a:blip r:embed="rId7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8078" cy="234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firstLine="818"/>
        <w:spacing w:line="3560" w:lineRule="exact"/>
        <w:rPr/>
      </w:pPr>
      <w:r>
        <w:rPr>
          <w:position w:val="-71"/>
        </w:rPr>
        <w:drawing>
          <wp:inline distT="0" distB="0" distL="0" distR="0">
            <wp:extent cx="2933697" cy="2260578"/>
            <wp:effectExtent l="0" t="0" r="0" b="0"/>
            <wp:docPr id="1460" name="IM 1460"/>
            <wp:cNvGraphicFramePr/>
            <a:graphic>
              <a:graphicData uri="http://schemas.openxmlformats.org/drawingml/2006/picture">
                <pic:pic>
                  <pic:nvPicPr>
                    <pic:cNvPr id="1460" name="IM 1460"/>
                    <pic:cNvPicPr/>
                  </pic:nvPicPr>
                  <pic:blipFill>
                    <a:blip r:embed="rId7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33697" cy="2260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230"/>
        <w:spacing w:before="98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8"/>
        </w:rPr>
        <w:t>作图</w:t>
      </w:r>
      <w:r>
        <w:rPr>
          <w:rFonts w:ascii="FangSong" w:hAnsi="FangSong" w:eastAsia="FangSong" w:cs="FangSong"/>
          <w:sz w:val="30"/>
          <w:szCs w:val="30"/>
          <w:spacing w:val="14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8"/>
        </w:rPr>
        <w:t>李友仁</w:t>
      </w:r>
    </w:p>
    <w:p>
      <w:pPr>
        <w:ind w:left="873"/>
        <w:spacing w:before="160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1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right="165" w:firstLine="499"/>
        <w:spacing w:before="43" w:line="23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9"/>
          <w:w w:val="95"/>
        </w:rPr>
        <w:t>一、《洛书》亦为后人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画出，数字排列已较《河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6"/>
        </w:rPr>
        <w:t>图&gt;合理，但方位仍不合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6"/>
        </w:rPr>
        <w:t>理。按照古人天圆地方，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四正四维，四方四隅的说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法，单数天数应在四维四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6"/>
        </w:rPr>
        <w:t>隅位置，双数地数应在四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6"/>
        </w:rPr>
        <w:t>正，四方位置，上九下一，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左三右七，左旋为一二三</w:t>
      </w:r>
    </w:p>
    <w:p>
      <w:pPr>
        <w:ind w:right="280"/>
        <w:spacing w:before="22" w:line="253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4"/>
          <w:szCs w:val="24"/>
          <w:spacing w:val="-17"/>
        </w:rPr>
        <w:t>四，九八七六；右旋为六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七八九，四三二一。图见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下 。</w:t>
      </w:r>
    </w:p>
    <w:p>
      <w:pPr>
        <w:ind w:right="259" w:firstLine="499"/>
        <w:spacing w:before="36" w:line="23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0"/>
          <w:w w:val="95"/>
        </w:rPr>
        <w:t>二、《洛书》是将只有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天地四方位的《河图》的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天盘落下，与地盘上的四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方位交叉成八方位，使方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位划分更精细。然后在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中心位置安装指针，指示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方位。《河图》是旋转天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6"/>
          <w:w w:val="95"/>
        </w:rPr>
        <w:t>盘指示方位，《洛书》是旋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转指针指示方位，都是初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民占卜采集渔猎出行方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向的占卜工具。</w:t>
      </w:r>
    </w:p>
    <w:p>
      <w:pPr>
        <w:ind w:right="255" w:firstLine="499"/>
        <w:spacing w:before="43" w:line="22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9"/>
          <w:w w:val="94"/>
        </w:rPr>
        <w:t>三、《河图》的数字排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1"/>
          <w:w w:val="92"/>
        </w:rPr>
        <w:t>列影响《八卦》、《洛书》的</w:t>
      </w:r>
      <w:r>
        <w:rPr>
          <w:rFonts w:ascii="SimSun" w:hAnsi="SimSun" w:eastAsia="SimSun" w:cs="SimSun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4"/>
          <w:w w:val="99"/>
        </w:rPr>
        <w:t>数字排列，由于《八卦》只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有八数，各数又要符合一</w:t>
      </w:r>
    </w:p>
    <w:p>
      <w:pPr>
        <w:spacing w:line="225" w:lineRule="auto"/>
        <w:sectPr>
          <w:type w:val="continuous"/>
          <w:pgSz w:w="12080" w:h="16970"/>
          <w:pgMar w:top="2220" w:right="1670" w:bottom="400" w:left="1812" w:header="1759" w:footer="0" w:gutter="0"/>
          <w:cols w:equalWidth="0" w:num="2">
            <w:col w:w="5758" w:space="100"/>
            <w:col w:w="274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left="437" w:right="119" w:hanging="10"/>
        <w:spacing w:before="138" w:line="22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年春夏秋冬、 一月朔望上下弦的阴阳变化，故各数所在方位有所不同</w:t>
      </w:r>
      <w:r>
        <w:rPr>
          <w:rFonts w:ascii="SimSun" w:hAnsi="SimSun" w:eastAsia="SimSun" w:cs="SimSun"/>
          <w:sz w:val="24"/>
          <w:szCs w:val="24"/>
          <w:spacing w:val="-14"/>
        </w:rPr>
        <w:t>，但数的互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3"/>
        </w:rPr>
        <w:t>逆相补规律是一致的。《八卦》接受《河图》的影响后，又仿效《河图》的天地盘设</w:t>
      </w:r>
      <w:r>
        <w:rPr>
          <w:rFonts w:ascii="SimSun" w:hAnsi="SimSun" w:eastAsia="SimSun" w:cs="SimSun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上下八卦，用于占卜。</w:t>
      </w:r>
    </w:p>
    <w:p>
      <w:pPr>
        <w:spacing w:line="221" w:lineRule="auto"/>
        <w:sectPr>
          <w:type w:val="continuous"/>
          <w:pgSz w:w="12080" w:h="16970"/>
          <w:pgMar w:top="2220" w:right="1670" w:bottom="400" w:left="1812" w:header="1759" w:footer="0" w:gutter="0"/>
          <w:cols w:equalWidth="0" w:num="1">
            <w:col w:w="8598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7464320" behindDoc="0" locked="0" layoutInCell="0" allowOverlap="1">
            <wp:simplePos x="0" y="0"/>
            <wp:positionH relativeFrom="page">
              <wp:posOffset>2171719</wp:posOffset>
            </wp:positionH>
            <wp:positionV relativeFrom="page">
              <wp:posOffset>2355867</wp:posOffset>
            </wp:positionV>
            <wp:extent cx="1562104" cy="1549424"/>
            <wp:effectExtent l="0" t="0" r="0" b="0"/>
            <wp:wrapNone/>
            <wp:docPr id="1464" name="IM 1464"/>
            <wp:cNvGraphicFramePr/>
            <a:graphic>
              <a:graphicData uri="http://schemas.openxmlformats.org/drawingml/2006/picture">
                <pic:pic>
                  <pic:nvPicPr>
                    <pic:cNvPr id="1464" name="IM 1464"/>
                    <pic:cNvPicPr/>
                  </pic:nvPicPr>
                  <pic:blipFill>
                    <a:blip r:embed="rId7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04" cy="15494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465344" behindDoc="0" locked="0" layoutInCell="0" allowOverlap="1">
            <wp:simplePos x="0" y="0"/>
            <wp:positionH relativeFrom="page">
              <wp:posOffset>2184421</wp:posOffset>
            </wp:positionH>
            <wp:positionV relativeFrom="page">
              <wp:posOffset>4521232</wp:posOffset>
            </wp:positionV>
            <wp:extent cx="1562104" cy="1549316"/>
            <wp:effectExtent l="0" t="0" r="0" b="0"/>
            <wp:wrapNone/>
            <wp:docPr id="1466" name="IM 1466"/>
            <wp:cNvGraphicFramePr/>
            <a:graphic>
              <a:graphicData uri="http://schemas.openxmlformats.org/drawingml/2006/picture">
                <pic:pic>
                  <pic:nvPicPr>
                    <pic:cNvPr id="1466" name="IM 1466"/>
                    <pic:cNvPicPr/>
                  </pic:nvPicPr>
                  <pic:blipFill>
                    <a:blip r:embed="rId7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62104" cy="1549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5"/>
        <w:spacing w:before="117" w:line="221" w:lineRule="auto"/>
        <w:outlineLvl w:val="6"/>
        <w:rPr>
          <w:rFonts w:ascii="SimHei" w:hAnsi="SimHei" w:eastAsia="SimHei" w:cs="SimHei"/>
          <w:sz w:val="36"/>
          <w:szCs w:val="36"/>
        </w:rPr>
      </w:pPr>
      <w:bookmarkStart w:name="bookmark138" w:id="135"/>
      <w:bookmarkEnd w:id="135"/>
      <w:r>
        <w:rPr>
          <w:rFonts w:ascii="SimSun" w:hAnsi="SimSun" w:eastAsia="SimSun" w:cs="SimSun"/>
          <w:sz w:val="36"/>
          <w:szCs w:val="36"/>
          <w:b/>
          <w:bCs/>
          <w:spacing w:val="-27"/>
        </w:rPr>
        <w:t>15)</w:t>
      </w:r>
      <w:r>
        <w:rPr>
          <w:rFonts w:ascii="SimSun" w:hAnsi="SimSun" w:eastAsia="SimSun" w:cs="SimSun"/>
          <w:sz w:val="36"/>
          <w:szCs w:val="36"/>
          <w:spacing w:val="-27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27"/>
        </w:rPr>
        <w:t>河图、洛书、八卦数正确排列图</w:t>
      </w:r>
    </w:p>
    <w:p>
      <w:pPr>
        <w:ind w:left="5599"/>
        <w:spacing w:before="43" w:line="222" w:lineRule="auto"/>
        <w:rPr>
          <w:rFonts w:ascii="SimHei" w:hAnsi="SimHei" w:eastAsia="SimHei" w:cs="SimHei"/>
          <w:sz w:val="30"/>
          <w:szCs w:val="30"/>
        </w:rPr>
      </w:pPr>
      <w:r>
        <w:rPr>
          <w:rFonts w:ascii="SimHei" w:hAnsi="SimHei" w:eastAsia="SimHei" w:cs="SimHei"/>
          <w:sz w:val="30"/>
          <w:szCs w:val="30"/>
          <w:spacing w:val="5"/>
        </w:rPr>
        <w:t>作图</w:t>
      </w:r>
      <w:r>
        <w:rPr>
          <w:rFonts w:ascii="SimHei" w:hAnsi="SimHei" w:eastAsia="SimHei" w:cs="SimHei"/>
          <w:sz w:val="30"/>
          <w:szCs w:val="30"/>
          <w:spacing w:val="5"/>
        </w:rPr>
        <w:t xml:space="preserve">  </w:t>
      </w:r>
      <w:r>
        <w:rPr>
          <w:rFonts w:ascii="SimHei" w:hAnsi="SimHei" w:eastAsia="SimHei" w:cs="SimHei"/>
          <w:sz w:val="30"/>
          <w:szCs w:val="30"/>
          <w:spacing w:val="5"/>
        </w:rPr>
        <w:t>李友仁</w:t>
      </w:r>
    </w:p>
    <w:p>
      <w:pPr>
        <w:spacing w:line="194" w:lineRule="exact"/>
        <w:rPr/>
      </w:pPr>
      <w:r/>
    </w:p>
    <w:p>
      <w:pPr>
        <w:spacing w:line="194" w:lineRule="exact"/>
        <w:sectPr>
          <w:headerReference w:type="default" r:id="rId738"/>
          <w:pgSz w:w="12050" w:h="16940"/>
          <w:pgMar w:top="2150" w:right="1807" w:bottom="400" w:left="1319" w:header="1750" w:footer="0" w:gutter="0"/>
          <w:cols w:equalWidth="0" w:num="1">
            <w:col w:w="8923" w:space="0"/>
          </w:cols>
        </w:sectPr>
        <w:rPr/>
      </w:pPr>
    </w:p>
    <w:p>
      <w:pPr>
        <w:ind w:left="150"/>
        <w:spacing w:before="23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河图(平衡状态)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5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洛书(平衡状态)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5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7463296" behindDoc="1" locked="0" layoutInCell="1" allowOverlap="1">
            <wp:simplePos x="0" y="0"/>
            <wp:positionH relativeFrom="column">
              <wp:posOffset>1085860</wp:posOffset>
            </wp:positionH>
            <wp:positionV relativeFrom="paragraph">
              <wp:posOffset>170744</wp:posOffset>
            </wp:positionV>
            <wp:extent cx="1866950" cy="2374908"/>
            <wp:effectExtent l="0" t="0" r="0" b="0"/>
            <wp:wrapNone/>
            <wp:docPr id="1468" name="IM 1468"/>
            <wp:cNvGraphicFramePr/>
            <a:graphic>
              <a:graphicData uri="http://schemas.openxmlformats.org/drawingml/2006/picture">
                <pic:pic>
                  <pic:nvPicPr>
                    <pic:cNvPr id="1468" name="IM 1468"/>
                    <pic:cNvPicPr/>
                  </pic:nvPicPr>
                  <pic:blipFill>
                    <a:blip r:embed="rId7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6950" cy="2374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-2"/>
        </w:rPr>
        <w:t>八卦(平衡状态)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53"/>
        <w:spacing w:before="4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1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left="559"/>
        <w:spacing w:before="184" w:line="230" w:lineRule="auto"/>
        <w:rPr>
          <w:rFonts w:ascii="STXinwei" w:hAnsi="STXinwei" w:eastAsia="STXinwei" w:cs="STXinwei"/>
          <w:sz w:val="24"/>
          <w:szCs w:val="24"/>
        </w:rPr>
      </w:pPr>
      <w:r>
        <w:rPr>
          <w:rFonts w:ascii="STXinwei" w:hAnsi="STXinwei" w:eastAsia="STXinwei" w:cs="STXinwei"/>
          <w:sz w:val="24"/>
          <w:szCs w:val="24"/>
          <w:spacing w:val="-35"/>
        </w:rPr>
        <w:t>一、《河图》十数，有可</w:t>
      </w:r>
    </w:p>
    <w:p>
      <w:pPr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能完全做到相对互逆相补</w:t>
      </w:r>
    </w:p>
    <w:p>
      <w:pPr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平衡，也能做到天地数各自</w:t>
      </w:r>
    </w:p>
    <w:p>
      <w:pPr>
        <w:spacing w:before="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1"/>
        </w:rPr>
        <w:t>相对互逆相补平衡。故天</w:t>
      </w:r>
    </w:p>
    <w:p>
      <w:pPr>
        <w:spacing w:before="39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数1、5、9合为15,3、5、7合</w:t>
      </w:r>
    </w:p>
    <w:p>
      <w:pPr>
        <w:spacing w:before="30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为15;地数2、10、8合为20,</w:t>
      </w:r>
    </w:p>
    <w:p>
      <w:pPr>
        <w:spacing w:before="2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4、10、6合为20;竖加天地</w:t>
      </w:r>
    </w:p>
    <w:p>
      <w:pPr>
        <w:spacing w:before="40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"/>
        </w:rPr>
        <w:t>之数则合为35,横加天地之</w:t>
      </w:r>
    </w:p>
    <w:p>
      <w:pPr>
        <w:spacing w:before="1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数则合为35。这种相对互</w:t>
      </w:r>
    </w:p>
    <w:p>
      <w:pPr>
        <w:spacing w:before="3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逆相补平衡的观点，成为周</w:t>
      </w:r>
    </w:p>
    <w:p>
      <w:pPr>
        <w:spacing w:before="3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易哲学的主要观点之一。</w:t>
      </w:r>
    </w:p>
    <w:p>
      <w:pPr>
        <w:ind w:left="489"/>
        <w:spacing w:before="37" w:line="223" w:lineRule="auto"/>
        <w:rPr>
          <w:rFonts w:ascii="STXinwei" w:hAnsi="STXinwei" w:eastAsia="STXinwei" w:cs="STXinwei"/>
          <w:sz w:val="24"/>
          <w:szCs w:val="24"/>
        </w:rPr>
      </w:pPr>
      <w:r>
        <w:rPr>
          <w:rFonts w:ascii="STXinwei" w:hAnsi="STXinwei" w:eastAsia="STXinwei" w:cs="STXinwei"/>
          <w:sz w:val="24"/>
          <w:szCs w:val="24"/>
          <w:spacing w:val="-43"/>
        </w:rPr>
        <w:t>二、《洛书》在《河图》的</w:t>
      </w:r>
    </w:p>
    <w:p>
      <w:pPr>
        <w:spacing w:before="1" w:line="21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9"/>
        </w:rPr>
        <w:t>基础上改天地盘为地盘，变</w:t>
      </w:r>
    </w:p>
    <w:p>
      <w:pPr>
        <w:spacing w:before="33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8"/>
        </w:rPr>
        <w:t>四方位为八方位，数字排列</w:t>
      </w:r>
    </w:p>
    <w:p>
      <w:pPr>
        <w:spacing w:before="45" w:line="222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11"/>
        </w:rPr>
        <w:t>也遵循相对互逆相补平衡</w:t>
      </w:r>
    </w:p>
    <w:p>
      <w:pPr>
        <w:spacing w:before="9" w:line="21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5"/>
        </w:rPr>
        <w:t>的原则，横、竖、斜行之数相</w:t>
      </w:r>
    </w:p>
    <w:p>
      <w:pPr>
        <w:spacing w:before="5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加，均合为15。去掉了地之</w:t>
      </w:r>
    </w:p>
    <w:p>
      <w:pPr>
        <w:spacing w:before="2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中数10,称九官或九畴。九</w:t>
      </w:r>
    </w:p>
    <w:p>
      <w:pPr>
        <w:spacing w:before="4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宫用于建筑，称明堂。九畴</w:t>
      </w:r>
    </w:p>
    <w:p>
      <w:pPr>
        <w:spacing w:before="3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0"/>
        </w:rPr>
        <w:t>用于农田规划，即井田。</w:t>
      </w:r>
    </w:p>
    <w:p>
      <w:pPr>
        <w:ind w:left="539"/>
        <w:spacing w:before="35" w:line="226" w:lineRule="auto"/>
        <w:rPr>
          <w:rFonts w:ascii="STXinwei" w:hAnsi="STXinwei" w:eastAsia="STXinwei" w:cs="STXinwei"/>
          <w:sz w:val="24"/>
          <w:szCs w:val="24"/>
        </w:rPr>
      </w:pPr>
      <w:r>
        <w:rPr>
          <w:rFonts w:ascii="STXinwei" w:hAnsi="STXinwei" w:eastAsia="STXinwei" w:cs="STXinwei"/>
          <w:sz w:val="24"/>
          <w:szCs w:val="24"/>
          <w:spacing w:val="-34"/>
        </w:rPr>
        <w:t>三、《八卦》八数，也参</w:t>
      </w:r>
    </w:p>
    <w:p>
      <w:pPr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5"/>
        </w:rPr>
        <w:t>照《河图》作同样排列，相对</w:t>
      </w:r>
    </w:p>
    <w:p>
      <w:pPr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4"/>
        </w:rPr>
        <w:t>数都合为9。重为六十四</w:t>
      </w:r>
    </w:p>
    <w:p>
      <w:pPr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卦，0错位等于原数，1错位</w:t>
      </w:r>
    </w:p>
    <w:p>
      <w:pPr>
        <w:spacing w:before="31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相对数合为25,2错位相对</w:t>
      </w:r>
    </w:p>
    <w:p>
      <w:pPr>
        <w:spacing w:before="30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数合为41,以下依次为57,</w:t>
      </w:r>
    </w:p>
    <w:p>
      <w:pPr>
        <w:spacing w:before="29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73,89,105,121。八卦八方</w:t>
      </w:r>
    </w:p>
    <w:p>
      <w:pPr>
        <w:spacing w:before="39" w:line="21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0"/>
        </w:rPr>
        <w:t>所领之数总合都是260,全</w:t>
      </w:r>
    </w:p>
    <w:p>
      <w:pPr>
        <w:spacing w:before="2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数为2080。这些数字究竟</w:t>
      </w:r>
    </w:p>
    <w:p>
      <w:pPr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9"/>
        </w:rPr>
        <w:t>有多少个含义，尚有待于进</w:t>
      </w:r>
    </w:p>
    <w:p>
      <w:pPr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一步研究。</w:t>
      </w:r>
    </w:p>
    <w:p>
      <w:pPr>
        <w:spacing w:line="219" w:lineRule="auto"/>
        <w:sectPr>
          <w:type w:val="continuous"/>
          <w:pgSz w:w="12050" w:h="16940"/>
          <w:pgMar w:top="2150" w:right="1807" w:bottom="400" w:left="1319" w:header="1750" w:footer="0" w:gutter="0"/>
          <w:cols w:equalWidth="0" w:num="2">
            <w:col w:w="4991" w:space="100"/>
            <w:col w:w="3833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03"/>
        <w:rPr/>
      </w:pPr>
      <w:r/>
    </w:p>
    <w:p>
      <w:pPr>
        <w:sectPr>
          <w:headerReference w:type="default" r:id="rId742"/>
          <w:pgSz w:w="12070" w:h="16950"/>
          <w:pgMar w:top="2299" w:right="1810" w:bottom="400" w:left="1810" w:header="1829" w:footer="0" w:gutter="0"/>
          <w:cols w:equalWidth="0" w:num="1">
            <w:col w:w="8449" w:space="0"/>
          </w:cols>
        </w:sectPr>
        <w:rPr/>
      </w:pPr>
    </w:p>
    <w:p>
      <w:pPr>
        <w:ind w:left="174"/>
        <w:spacing w:before="72" w:line="222" w:lineRule="auto"/>
        <w:rPr>
          <w:rFonts w:ascii="SimHei" w:hAnsi="SimHei" w:eastAsia="SimHei" w:cs="SimHei"/>
          <w:sz w:val="36"/>
          <w:szCs w:val="36"/>
        </w:rPr>
      </w:pPr>
      <w:bookmarkStart w:name="bookmark139" w:id="136"/>
      <w:bookmarkEnd w:id="136"/>
      <w:r>
        <w:rPr>
          <w:rFonts w:ascii="SimHei" w:hAnsi="SimHei" w:eastAsia="SimHei" w:cs="SimHei"/>
          <w:sz w:val="36"/>
          <w:szCs w:val="36"/>
          <w:b/>
          <w:bCs/>
          <w:spacing w:val="8"/>
        </w:rPr>
        <w:t>16)八卦符号数字排列合理性示意图</w:t>
      </w:r>
    </w:p>
    <w:p>
      <w:pPr>
        <w:ind w:left="5699"/>
        <w:spacing w:before="83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spacing w:before="98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李友仁</w:t>
      </w:r>
    </w:p>
    <w:p>
      <w:pPr>
        <w:spacing w:line="184" w:lineRule="auto"/>
        <w:sectPr>
          <w:type w:val="continuous"/>
          <w:pgSz w:w="12070" w:h="16950"/>
          <w:pgMar w:top="2299" w:right="1810" w:bottom="400" w:left="1810" w:header="1829" w:footer="0" w:gutter="0"/>
          <w:cols w:equalWidth="0" w:num="2">
            <w:col w:w="6500" w:space="100"/>
            <w:col w:w="1850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spacing w:before="91"/>
        <w:rPr/>
      </w:pPr>
      <w:r/>
    </w:p>
    <w:p>
      <w:pPr>
        <w:sectPr>
          <w:type w:val="continuous"/>
          <w:pgSz w:w="12070" w:h="16950"/>
          <w:pgMar w:top="2299" w:right="1810" w:bottom="400" w:left="1810" w:header="1829" w:footer="0" w:gutter="0"/>
          <w:cols w:equalWidth="0" w:num="1">
            <w:col w:w="8449" w:space="0"/>
          </w:cols>
        </w:sectPr>
        <w:rPr/>
      </w:pPr>
    </w:p>
    <w:p>
      <w:pPr>
        <w:ind w:left="319"/>
        <w:spacing w:before="107" w:line="225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5"/>
        </w:rPr>
        <w:t>上卦盘八卦</w:t>
      </w:r>
    </w:p>
    <w:p>
      <w:pPr>
        <w:pStyle w:val="BodyText"/>
        <w:spacing w:line="371" w:lineRule="auto"/>
        <w:rPr/>
      </w:pPr>
      <w:r/>
    </w:p>
    <w:p>
      <w:pPr>
        <w:pStyle w:val="BodyText"/>
        <w:ind w:firstLine="919"/>
        <w:spacing w:line="2500" w:lineRule="exact"/>
        <w:rPr/>
      </w:pPr>
      <w:r>
        <w:rPr>
          <w:position w:val="-49"/>
        </w:rPr>
        <w:pict>
          <v:group id="_x0000_s162" style="mso-position-vertical-relative:line;mso-position-horizontal-relative:char;width:208.55pt;height:125pt;" filled="false" stroked="false" coordsize="4171,2500" coordorigin="0,0">
            <v:shape id="_x0000_s164" style="position:absolute;left:0;top:0;width:4171;height:2500;" filled="false" stroked="false" type="#_x0000_t75">
              <v:imagedata o:title="" r:id="rId743"/>
            </v:shape>
            <v:shape id="_x0000_s166" style="position:absolute;left:-20;top:-20;width:4211;height:25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4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0"/>
                      <w:spacing w:before="52" w:line="209" w:lineRule="auto"/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-2"/>
                        <w:position w:val="-2"/>
                      </w:rPr>
                      <w:t>2</w:t>
                    </w: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spacing w:val="1"/>
                        <w:position w:val="-2"/>
                      </w:rPr>
                      <w:t xml:space="preserve">                                </w:t>
                    </w:r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2"/>
                      </w:rPr>
                      <w:t>4</w:t>
                    </w:r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3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0"/>
                      <w:spacing w:before="52" w:line="185" w:lineRule="auto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  <w:t>5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279"/>
        <w:spacing w:before="79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下卦盘八卦</w:t>
      </w:r>
    </w:p>
    <w:p>
      <w:pPr>
        <w:ind w:firstLine="949"/>
        <w:spacing w:before="37" w:line="2460" w:lineRule="exact"/>
        <w:rPr/>
      </w:pPr>
      <w:r>
        <w:rPr>
          <w:position w:val="-49"/>
        </w:rPr>
        <w:drawing>
          <wp:inline distT="0" distB="0" distL="0" distR="0">
            <wp:extent cx="2641552" cy="1562070"/>
            <wp:effectExtent l="0" t="0" r="0" b="0"/>
            <wp:docPr id="1472" name="IM 1472"/>
            <wp:cNvGraphicFramePr/>
            <a:graphic>
              <a:graphicData uri="http://schemas.openxmlformats.org/drawingml/2006/picture">
                <pic:pic>
                  <pic:nvPicPr>
                    <pic:cNvPr id="1472" name="IM 1472"/>
                    <pic:cNvPicPr/>
                  </pic:nvPicPr>
                  <pic:blipFill>
                    <a:blip r:embed="rId7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1552" cy="15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43"/>
        <w:spacing w:before="47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6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left="119" w:right="349" w:firstLine="510"/>
        <w:spacing w:before="155" w:line="23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5"/>
          <w:w w:val="93"/>
        </w:rPr>
        <w:t>一、《河图》、《洛书》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都是天数(阳数单数)和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天数相对，地数(阴数双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数)和地数相对，不能阴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阳相交、正反相接，故不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7"/>
        </w:rPr>
        <w:t>合易学哲理。而《八卦》</w:t>
      </w:r>
      <w:r>
        <w:rPr>
          <w:rFonts w:ascii="FangSong" w:hAnsi="FangSong" w:eastAsia="FangSong" w:cs="FangSong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符号是阴阳相对相反，数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也是天数和地数相对的，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能阴阳相交，正反相接，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故合乎易学哲理。这就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9"/>
        </w:rPr>
        <w:t>是《八卦》的合理性。</w:t>
      </w:r>
    </w:p>
    <w:p>
      <w:pPr>
        <w:ind w:right="369" w:firstLine="610"/>
        <w:spacing w:before="95" w:line="2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3"/>
        </w:rPr>
        <w:t>二、八卦、六十四卦，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5"/>
        </w:rPr>
        <w:t>本无所谓“反对卦”和“旁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6"/>
        </w:rPr>
        <w:t>通卦”,由于《周易》整理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成书者把“反转卦(倒置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6"/>
        </w:rPr>
        <w:t>卦)”排在一起，不能反转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6"/>
        </w:rPr>
        <w:t>倒置的排在一起，后人不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5"/>
        </w:rPr>
        <w:t>知其错，就用“反对卦”和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4"/>
        </w:rPr>
        <w:t>“旁通卦”来强作解释。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7"/>
        </w:rPr>
        <w:t>这个错误一直延续到现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8"/>
        </w:rPr>
        <w:t>在。现在治易学者仍这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7"/>
        </w:rPr>
        <w:t>样认为。</w:t>
      </w:r>
    </w:p>
    <w:p>
      <w:pPr>
        <w:spacing w:line="232" w:lineRule="auto"/>
        <w:sectPr>
          <w:type w:val="continuous"/>
          <w:pgSz w:w="12070" w:h="16950"/>
          <w:pgMar w:top="2299" w:right="1810" w:bottom="400" w:left="1810" w:header="1829" w:footer="0" w:gutter="0"/>
          <w:cols w:equalWidth="0" w:num="2">
            <w:col w:w="5290" w:space="100"/>
            <w:col w:w="306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left="99" w:right="199" w:firstLine="480"/>
        <w:spacing w:before="233" w:line="23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4"/>
        </w:rPr>
        <w:t>三、八卦、六十四</w:t>
      </w:r>
      <w:r>
        <w:rPr>
          <w:rFonts w:ascii="KaiTi" w:hAnsi="KaiTi" w:eastAsia="KaiTi" w:cs="KaiTi"/>
          <w:sz w:val="24"/>
          <w:szCs w:val="24"/>
          <w:spacing w:val="-24"/>
        </w:rPr>
        <w:t>卦的卦位、卦序、卦数，在《周易》成书前已经失传。周代的</w:t>
      </w:r>
      <w:r>
        <w:rPr>
          <w:rFonts w:ascii="KaiTi" w:hAnsi="KaiTi" w:eastAsia="KaiTi" w:cs="KaiTi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太卜，只知道占卜，对于八卦、六十四卦的易学哲理，已经不甚了解。幸好《易传》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作者把有关资料全部汇集在一起，使后人有</w:t>
      </w:r>
      <w:r>
        <w:rPr>
          <w:rFonts w:ascii="SimSun" w:hAnsi="SimSun" w:eastAsia="SimSun" w:cs="SimSun"/>
          <w:sz w:val="24"/>
          <w:szCs w:val="24"/>
          <w:spacing w:val="-4"/>
        </w:rPr>
        <w:t>可能研究清楚八卦、六十四卦的卦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9"/>
        </w:rPr>
        <w:t>位、卦序、卦数，及其易学哲理。</w:t>
      </w:r>
    </w:p>
    <w:p>
      <w:pPr>
        <w:ind w:left="99" w:right="309" w:firstLine="459"/>
        <w:spacing w:before="25" w:line="22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</w:rPr>
        <w:t>四、八卦、六十四卦，都只能由外向内看，以外为下，以内为上。这</w:t>
      </w:r>
      <w:r>
        <w:rPr>
          <w:rFonts w:ascii="SimSun" w:hAnsi="SimSun" w:eastAsia="SimSun" w:cs="SimSun"/>
          <w:sz w:val="24"/>
          <w:szCs w:val="24"/>
          <w:spacing w:val="-18"/>
        </w:rPr>
        <w:t>可由太极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圈、乾坤圈的阴阳变化来验证。</w:t>
      </w:r>
    </w:p>
    <w:p>
      <w:pPr>
        <w:spacing w:line="223" w:lineRule="auto"/>
        <w:sectPr>
          <w:type w:val="continuous"/>
          <w:pgSz w:w="12070" w:h="16950"/>
          <w:pgMar w:top="2299" w:right="1810" w:bottom="400" w:left="1810" w:header="1829" w:footer="0" w:gutter="0"/>
          <w:cols w:equalWidth="0" w:num="1">
            <w:col w:w="8449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14" w:lineRule="auto"/>
        <w:rPr/>
      </w:pPr>
      <w:r>
        <w:drawing>
          <wp:anchor distT="0" distB="0" distL="0" distR="0" simplePos="0" relativeHeight="257489920" behindDoc="1" locked="0" layoutInCell="0" allowOverlap="1">
            <wp:simplePos x="0" y="0"/>
            <wp:positionH relativeFrom="page">
              <wp:posOffset>1390634</wp:posOffset>
            </wp:positionH>
            <wp:positionV relativeFrom="page">
              <wp:posOffset>2933739</wp:posOffset>
            </wp:positionV>
            <wp:extent cx="2101841" cy="2057394"/>
            <wp:effectExtent l="0" t="0" r="0" b="0"/>
            <wp:wrapNone/>
            <wp:docPr id="1476" name="IM 1476"/>
            <wp:cNvGraphicFramePr/>
            <a:graphic>
              <a:graphicData uri="http://schemas.openxmlformats.org/drawingml/2006/picture">
                <pic:pic>
                  <pic:nvPicPr>
                    <pic:cNvPr id="1476" name="IM 1476"/>
                    <pic:cNvPicPr/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01841" cy="2057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490944" behindDoc="0" locked="0" layoutInCell="0" allowOverlap="1">
            <wp:simplePos x="0" y="0"/>
            <wp:positionH relativeFrom="page">
              <wp:posOffset>4095781</wp:posOffset>
            </wp:positionH>
            <wp:positionV relativeFrom="page">
              <wp:posOffset>3219504</wp:posOffset>
            </wp:positionV>
            <wp:extent cx="2393922" cy="1295356"/>
            <wp:effectExtent l="0" t="0" r="0" b="0"/>
            <wp:wrapNone/>
            <wp:docPr id="1478" name="IM 1478"/>
            <wp:cNvGraphicFramePr/>
            <a:graphic>
              <a:graphicData uri="http://schemas.openxmlformats.org/drawingml/2006/picture">
                <pic:pic>
                  <pic:nvPicPr>
                    <pic:cNvPr id="1478" name="IM 1478"/>
                    <pic:cNvPicPr/>
                  </pic:nvPicPr>
                  <pic:blipFill>
                    <a:blip r:embed="rId7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93922" cy="1295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5"/>
        <w:spacing w:before="120" w:line="221" w:lineRule="auto"/>
        <w:outlineLvl w:val="6"/>
        <w:rPr>
          <w:rFonts w:ascii="SimHei" w:hAnsi="SimHei" w:eastAsia="SimHei" w:cs="SimHei"/>
          <w:sz w:val="37"/>
          <w:szCs w:val="37"/>
        </w:rPr>
      </w:pPr>
      <w:bookmarkStart w:name="bookmark140" w:id="137"/>
      <w:bookmarkEnd w:id="137"/>
      <w:r>
        <w:rPr>
          <w:rFonts w:ascii="SimHei" w:hAnsi="SimHei" w:eastAsia="SimHei" w:cs="SimHei"/>
          <w:sz w:val="37"/>
          <w:szCs w:val="37"/>
          <w:b/>
          <w:bCs/>
          <w:spacing w:val="-19"/>
        </w:rPr>
        <w:t>17)河图、洛书、八卦数位关系简图</w:t>
      </w:r>
    </w:p>
    <w:p>
      <w:pPr>
        <w:ind w:left="5629"/>
        <w:spacing w:before="57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2"/>
        </w:rPr>
        <w:t>作图</w:t>
      </w:r>
      <w:r>
        <w:rPr>
          <w:rFonts w:ascii="FangSong" w:hAnsi="FangSong" w:eastAsia="FangSong" w:cs="FangSong"/>
          <w:sz w:val="30"/>
          <w:szCs w:val="30"/>
          <w:spacing w:val="14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2"/>
        </w:rPr>
        <w:t>李友仁</w:t>
      </w:r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ind w:left="3709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天盘</w:t>
      </w:r>
    </w:p>
    <w:p>
      <w:pPr>
        <w:pStyle w:val="BodyText"/>
        <w:spacing w:line="269" w:lineRule="auto"/>
        <w:rPr/>
      </w:pPr>
      <w:r/>
    </w:p>
    <w:p>
      <w:pPr>
        <w:ind w:left="370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4"/>
        </w:rPr>
        <w:t>天数</w:t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789"/>
        <w:spacing w:before="68" w:line="22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地盘</w:t>
      </w:r>
    </w:p>
    <w:p>
      <w:pPr>
        <w:pStyle w:val="BodyText"/>
        <w:spacing w:line="254" w:lineRule="auto"/>
        <w:rPr/>
      </w:pPr>
      <w:r/>
    </w:p>
    <w:p>
      <w:pPr>
        <w:ind w:left="3709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-3"/>
        </w:rPr>
        <w:t>地数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249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pict>
          <v:shape id="_x0000_s168" style="position:absolute;margin-left:59.9995pt;margin-top:3.94767pt;mso-position-vertical-relative:text;mso-position-horizontal-relative:text;width:82.95pt;height:14.5pt;z-index:257492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21"/>
                    </w:rPr>
                    <w:t>河图数字方位图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1"/>
          <w:szCs w:val="21"/>
          <w:spacing w:val="21"/>
        </w:rPr>
        <w:t>洛书数字方位图</w:t>
      </w:r>
    </w:p>
    <w:p>
      <w:pPr>
        <w:ind w:left="6243"/>
        <w:spacing w:before="26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37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left="2039"/>
        <w:spacing w:before="32" w:line="136" w:lineRule="exact"/>
        <w:rPr>
          <w:rFonts w:ascii="Times New Roman" w:hAnsi="Times New Roman" w:eastAsia="Times New Roman" w:cs="Times New Roman"/>
          <w:sz w:val="21"/>
          <w:szCs w:val="21"/>
        </w:rPr>
      </w:pPr>
      <w:r>
        <w:drawing>
          <wp:anchor distT="0" distB="0" distL="0" distR="0" simplePos="0" relativeHeight="257488896" behindDoc="1" locked="0" layoutInCell="1" allowOverlap="1">
            <wp:simplePos x="0" y="0"/>
            <wp:positionH relativeFrom="column">
              <wp:posOffset>361921</wp:posOffset>
            </wp:positionH>
            <wp:positionV relativeFrom="paragraph">
              <wp:posOffset>-140713</wp:posOffset>
            </wp:positionV>
            <wp:extent cx="2324080" cy="1974841"/>
            <wp:effectExtent l="0" t="0" r="0" b="0"/>
            <wp:wrapNone/>
            <wp:docPr id="1480" name="IM 1480"/>
            <wp:cNvGraphicFramePr/>
            <a:graphic>
              <a:graphicData uri="http://schemas.openxmlformats.org/drawingml/2006/picture">
                <pic:pic>
                  <pic:nvPicPr>
                    <pic:cNvPr id="1480" name="IM 1480"/>
                    <pic:cNvPicPr/>
                  </pic:nvPicPr>
                  <pic:blipFill>
                    <a:blip r:embed="rId7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4080" cy="1974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1"/>
          <w:szCs w:val="21"/>
          <w:position w:val="-3"/>
        </w:rPr>
        <w:t>3</w:t>
      </w:r>
    </w:p>
    <w:p>
      <w:pPr>
        <w:ind w:left="5439" w:right="468" w:firstLine="480"/>
        <w:spacing w:before="13" w:line="235" w:lineRule="auto"/>
        <w:jc w:val="both"/>
        <w:rPr>
          <w:rFonts w:ascii="SimSun" w:hAnsi="SimSun" w:eastAsia="SimSun" w:cs="SimSun"/>
          <w:sz w:val="24"/>
          <w:szCs w:val="24"/>
        </w:rPr>
      </w:pPr>
      <w:r>
        <w:pict>
          <v:shape id="_x0000_s170" style="position:absolute;margin-left:184.495pt;margin-top:6.56247pt;mso-position-vertical-relative:text;mso-position-horizontal-relative:text;width:22.65pt;height:34.3pt;z-index:2574950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rFonts w:ascii="SimSun" w:hAnsi="SimSun" w:eastAsia="SimSun" w:cs="SimSu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21"/>
                      <w:szCs w:val="21"/>
                      <w:spacing w:val="-3"/>
                    </w:rPr>
                    <w:t>上盘</w:t>
                  </w:r>
                </w:p>
                <w:p>
                  <w:pPr>
                    <w:ind w:left="20"/>
                    <w:spacing w:before="221" w:line="219" w:lineRule="auto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2"/>
                    </w:rPr>
                    <w:t>八封教</w:t>
                  </w:r>
                </w:p>
              </w:txbxContent>
            </v:textbox>
          </v:shape>
        </w:pict>
      </w:r>
      <w:r>
        <w:pict>
          <v:shape id="_x0000_s172" style="position:absolute;margin-left:166.996pt;margin-top:23.4152pt;mso-position-vertical-relative:text;mso-position-horizontal-relative:text;width:6.65pt;height:11.5pt;z-index:2574991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8</w:t>
                  </w:r>
                </w:p>
              </w:txbxContent>
            </v:textbox>
          </v:shape>
        </w:pict>
      </w:r>
      <w:r>
        <w:pict>
          <v:shape id="_x0000_s174" style="position:absolute;margin-left:67.9953pt;margin-top:41.0631pt;mso-position-vertical-relative:text;mso-position-horizontal-relative:text;width:6.75pt;height:11.35pt;z-index:2574981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176" style="position:absolute;margin-left:100.997pt;margin-top:66.9174pt;mso-position-vertical-relative:text;mso-position-horizontal-relative:text;width:6.85pt;height:11.5pt;z-index:2574970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8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3</w:t>
                  </w:r>
                </w:p>
              </w:txbxContent>
            </v:textbox>
          </v:shape>
        </w:pict>
      </w:r>
      <w:r>
        <w:pict>
          <v:shape id="_x0000_s178" style="position:absolute;margin-left:68.9963pt;margin-top:70.7496pt;mso-position-vertical-relative:text;mso-position-horizontal-relative:text;width:6.95pt;height:12.55pt;z-index:2574960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5" w:lineRule="auto"/>
                    <w:rPr>
                      <w:rFonts w:ascii="SimHei" w:hAnsi="SimHei" w:eastAsia="SimHei" w:cs="SimHei"/>
                      <w:sz w:val="21"/>
                      <w:szCs w:val="21"/>
                    </w:rPr>
                  </w:pPr>
                  <w:r>
                    <w:rPr>
                      <w:rFonts w:ascii="SimHei" w:hAnsi="SimHei" w:eastAsia="SimHei" w:cs="SimHei"/>
                      <w:sz w:val="21"/>
                      <w:szCs w:val="21"/>
                    </w:rPr>
                    <w:t>2</w:t>
                  </w:r>
                </w:p>
              </w:txbxContent>
            </v:textbox>
          </v:shape>
        </w:pict>
      </w:r>
      <w:r>
        <w:pict>
          <v:shape id="_x0000_s180" style="position:absolute;margin-left:167.997pt;margin-top:80.5165pt;mso-position-vertical-relative:text;mso-position-horizontal-relative:text;width:40.85pt;height:25.35pt;z-index:257491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55" w:firstLine="329"/>
                    <w:spacing w:before="20" w:line="170" w:lineRule="auto"/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4"/>
                    </w:rPr>
                    <w:t>下升含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1"/>
                      <w:szCs w:val="21"/>
                    </w:rPr>
                    <w:t>8</w:t>
                  </w:r>
                </w:p>
                <w:p>
                  <w:pPr>
                    <w:ind w:right="20"/>
                    <w:spacing w:line="219" w:lineRule="auto"/>
                    <w:jc w:val="right"/>
                    <w:rPr>
                      <w:rFonts w:ascii="SimSun" w:hAnsi="SimSun" w:eastAsia="SimSun" w:cs="SimSun"/>
                      <w:sz w:val="14"/>
                      <w:szCs w:val="14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8"/>
                    </w:rPr>
                    <w:t>八卦数</w:t>
                  </w:r>
                </w:p>
              </w:txbxContent>
            </v:textbox>
          </v:shape>
        </w:pict>
      </w:r>
      <w:r>
        <w:pict>
          <v:shape id="_x0000_s182" style="position:absolute;margin-left:100.997pt;margin-top:150.212pt;mso-position-vertical-relative:text;mso-position-horizontal-relative:text;width:60.05pt;height:16.3pt;z-index:257494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7"/>
                    </w:rPr>
                    <w:t>八卦数位图</w:t>
                  </w:r>
                </w:p>
              </w:txbxContent>
            </v:textbox>
          </v:shape>
        </w:pict>
      </w:r>
      <w:r>
        <w:rPr>
          <w:rFonts w:ascii="SimHei" w:hAnsi="SimHei" w:eastAsia="SimHei" w:cs="SimHei"/>
          <w:sz w:val="24"/>
          <w:szCs w:val="24"/>
          <w:spacing w:val="-36"/>
          <w:w w:val="96"/>
        </w:rPr>
        <w:t>一、河图、洛书、八卦</w:t>
      </w:r>
      <w:r>
        <w:rPr>
          <w:rFonts w:ascii="SimHei" w:hAnsi="SimHei" w:eastAsia="SimHei" w:cs="SimHei"/>
          <w:sz w:val="24"/>
          <w:szCs w:val="24"/>
          <w:spacing w:val="7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的数字方位，肯定有继承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关系；不然，何以有据河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图、洛书画八卦的传说。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八卦符号不是据河图、洛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8"/>
        </w:rPr>
        <w:t>书画成的，是据太极圈、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乾坤圈画成的，已验证清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楚，八卦数字方位安排，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当然是据河图、洛书安排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的，八卦、六十四卦数字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9"/>
        </w:rPr>
        <w:t>方位图所以有此传说。</w:t>
      </w:r>
    </w:p>
    <w:p>
      <w:pPr>
        <w:ind w:right="321" w:firstLine="409"/>
        <w:spacing w:before="106" w:line="230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2"/>
        </w:rPr>
        <w:t>二、从八卦的数字方位，可以推知河图、洛书的数字方位，必然因河图</w:t>
      </w:r>
      <w:r>
        <w:rPr>
          <w:rFonts w:ascii="SimHei" w:hAnsi="SimHei" w:eastAsia="SimHei" w:cs="SimHei"/>
          <w:sz w:val="24"/>
          <w:szCs w:val="24"/>
          <w:spacing w:val="-13"/>
        </w:rPr>
        <w:t>十数，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10"/>
        </w:rPr>
        <w:t>洛书九数，八卦八数而有所不同，但必有统一的规律性存在。这统一的</w:t>
      </w:r>
      <w:r>
        <w:rPr>
          <w:rFonts w:ascii="SimHei" w:hAnsi="SimHei" w:eastAsia="SimHei" w:cs="SimHei"/>
          <w:sz w:val="24"/>
          <w:szCs w:val="24"/>
          <w:spacing w:val="-11"/>
        </w:rPr>
        <w:t>规律性就</w:t>
      </w:r>
      <w:r>
        <w:rPr>
          <w:rFonts w:ascii="SimHei" w:hAnsi="SimHei" w:eastAsia="SimHei" w:cs="SimHei"/>
          <w:sz w:val="24"/>
          <w:szCs w:val="24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9"/>
        </w:rPr>
        <w:t>是反</w:t>
      </w:r>
      <w:r>
        <w:rPr>
          <w:rFonts w:ascii="Times New Roman" w:hAnsi="Times New Roman" w:eastAsia="Times New Roman" w:cs="Times New Roman"/>
          <w:sz w:val="24"/>
          <w:szCs w:val="24"/>
          <w:spacing w:val="-9"/>
        </w:rPr>
        <w:t>“S”</w:t>
      </w:r>
      <w:r>
        <w:rPr>
          <w:rFonts w:ascii="Times New Roman" w:hAnsi="Times New Roman" w:eastAsia="Times New Roman" w:cs="Times New Roman"/>
          <w:sz w:val="24"/>
          <w:szCs w:val="24"/>
          <w:spacing w:val="52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9"/>
        </w:rPr>
        <w:t>形的正反排列，使相对两数之和与其他相对两数之和相等，体现相</w:t>
      </w:r>
      <w:r>
        <w:rPr>
          <w:rFonts w:ascii="SimHei" w:hAnsi="SimHei" w:eastAsia="SimHei" w:cs="SimHei"/>
          <w:sz w:val="24"/>
          <w:szCs w:val="24"/>
          <w:spacing w:val="-10"/>
        </w:rPr>
        <w:t>对互</w:t>
      </w:r>
      <w:r>
        <w:rPr>
          <w:rFonts w:ascii="SimHei" w:hAnsi="SimHei" w:eastAsia="SimHei" w:cs="SimHei"/>
          <w:sz w:val="24"/>
          <w:szCs w:val="24"/>
        </w:rPr>
        <w:t xml:space="preserve">  </w:t>
      </w:r>
      <w:r>
        <w:rPr>
          <w:rFonts w:ascii="SimHei" w:hAnsi="SimHei" w:eastAsia="SimHei" w:cs="SimHei"/>
          <w:sz w:val="24"/>
          <w:szCs w:val="24"/>
          <w:spacing w:val="-6"/>
        </w:rPr>
        <w:t>补平衡的哲学思想。</w:t>
      </w:r>
    </w:p>
    <w:p>
      <w:pPr>
        <w:spacing w:line="230" w:lineRule="auto"/>
        <w:sectPr>
          <w:headerReference w:type="default" r:id="rId745"/>
          <w:pgSz w:w="12060" w:h="16950"/>
          <w:pgMar w:top="2289" w:right="1809" w:bottom="400" w:left="1770" w:header="1936" w:footer="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spacing w:before="103"/>
        <w:rPr/>
      </w:pPr>
      <w:r/>
    </w:p>
    <w:p>
      <w:pPr>
        <w:sectPr>
          <w:headerReference w:type="default" r:id="rId749"/>
          <w:pgSz w:w="12090" w:h="16970"/>
          <w:pgMar w:top="2279" w:right="1813" w:bottom="400" w:left="1813" w:header="1819" w:footer="0" w:gutter="0"/>
          <w:cols w:equalWidth="0" w:num="1">
            <w:col w:w="8464" w:space="0"/>
          </w:cols>
        </w:sectPr>
        <w:rPr/>
      </w:pPr>
    </w:p>
    <w:p>
      <w:pPr>
        <w:ind w:left="121"/>
        <w:spacing w:before="75" w:line="222" w:lineRule="auto"/>
        <w:rPr>
          <w:rFonts w:ascii="SimHei" w:hAnsi="SimHei" w:eastAsia="SimHei" w:cs="SimHei"/>
          <w:sz w:val="37"/>
          <w:szCs w:val="37"/>
        </w:rPr>
      </w:pPr>
      <w:bookmarkStart w:name="bookmark141" w:id="138"/>
      <w:bookmarkEnd w:id="138"/>
      <w:r>
        <w:rPr>
          <w:rFonts w:ascii="SimHei" w:hAnsi="SimHei" w:eastAsia="SimHei" w:cs="SimHei"/>
          <w:sz w:val="37"/>
          <w:szCs w:val="37"/>
          <w:b/>
          <w:bCs/>
        </w:rPr>
        <w:t>18)八卦上下盘重为六十四卦模型图</w:t>
      </w:r>
    </w:p>
    <w:p>
      <w:pPr>
        <w:ind w:left="5656"/>
        <w:spacing w:before="88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before="97" w:line="184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李友仁</w:t>
      </w:r>
    </w:p>
    <w:p>
      <w:pPr>
        <w:spacing w:line="184" w:lineRule="auto"/>
        <w:sectPr>
          <w:type w:val="continuous"/>
          <w:pgSz w:w="12090" w:h="16970"/>
          <w:pgMar w:top="2279" w:right="1813" w:bottom="400" w:left="1813" w:header="1819" w:footer="0" w:gutter="0"/>
          <w:cols w:equalWidth="0" w:num="2">
            <w:col w:w="6457" w:space="100"/>
            <w:col w:w="1907" w:space="0"/>
          </w:cols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spacing w:line="411" w:lineRule="auto"/>
        <w:rPr/>
      </w:pPr>
      <w:r/>
    </w:p>
    <w:p>
      <w:pPr>
        <w:ind w:left="116"/>
        <w:spacing w:before="97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上下盘</w:t>
      </w:r>
    </w:p>
    <w:p>
      <w:pPr>
        <w:pStyle w:val="BodyText"/>
        <w:spacing w:line="414" w:lineRule="auto"/>
        <w:rPr/>
      </w:pPr>
      <w:r/>
    </w:p>
    <w:p>
      <w:pPr>
        <w:pStyle w:val="BodyText"/>
        <w:ind w:firstLine="846"/>
        <w:spacing w:line="4190" w:lineRule="exact"/>
        <w:rPr/>
      </w:pPr>
      <w:r>
        <w:rPr>
          <w:position w:val="-83"/>
        </w:rPr>
        <w:pict>
          <v:group id="_x0000_s184" style="mso-position-vertical-relative:line;mso-position-horizontal-relative:char;width:351.5pt;height:209.55pt;" filled="false" stroked="false" coordsize="7030,4191" coordorigin="0,0">
            <v:shape id="_x0000_s186" style="position:absolute;left:0;top:0;width:7030;height:4191;" filled="false" stroked="false" type="#_x0000_t75">
              <v:imagedata o:title="" r:id="rId750"/>
            </v:shape>
            <v:shape id="_x0000_s188" style="position:absolute;left:364;top:293;width:6482;height:366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045"/>
                      <w:spacing w:before="19" w:line="174" w:lineRule="auto"/>
                      <w:rPr>
                        <w:rFonts w:ascii="LiSu" w:hAnsi="LiSu" w:eastAsia="LiSu" w:cs="LiSu"/>
                        <w:sz w:val="24"/>
                        <w:szCs w:val="24"/>
                      </w:rPr>
                    </w:pPr>
                    <w:r>
                      <w:rPr>
                        <w:rFonts w:ascii="LiSu" w:hAnsi="LiSu" w:eastAsia="LiSu" w:cs="LiSu"/>
                        <w:sz w:val="24"/>
                        <w:szCs w:val="24"/>
                        <w:spacing w:val="-4"/>
                        <w:w w:val="98"/>
                      </w:rPr>
                      <w:t>乾南</w:t>
                    </w:r>
                  </w:p>
                  <w:p>
                    <w:pPr>
                      <w:ind w:left="4685"/>
                      <w:spacing w:before="310" w:line="219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管</w:t>
                    </w:r>
                  </w:p>
                  <w:p>
                    <w:pPr>
                      <w:ind w:right="30"/>
                      <w:spacing w:before="115" w:line="220" w:lineRule="auto"/>
                      <w:jc w:val="right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19"/>
                      </w:rPr>
                      <w:t>天盘八卦</w:t>
                    </w:r>
                  </w:p>
                  <w:p>
                    <w:pPr>
                      <w:spacing w:line="26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1"/>
                      <w:spacing w:before="78" w:line="225" w:lineRule="auto"/>
                      <w:jc w:val="right"/>
                      <w:rPr>
                        <w:rFonts w:ascii="SimHei" w:hAnsi="SimHei" w:eastAsia="SimHei" w:cs="SimHei"/>
                        <w:sz w:val="24"/>
                        <w:szCs w:val="24"/>
                      </w:rPr>
                    </w:pP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5"/>
                      </w:rPr>
                      <w:t>地盘八</w:t>
                    </w:r>
                    <w:r>
                      <w:rPr>
                        <w:rFonts w:ascii="SimHei" w:hAnsi="SimHei" w:eastAsia="SimHei" w:cs="SimHei"/>
                        <w:sz w:val="24"/>
                        <w:szCs w:val="24"/>
                        <w:spacing w:val="-11"/>
                      </w:rPr>
                      <w:t>卦</w:t>
                    </w:r>
                  </w:p>
                  <w:p>
                    <w:pPr>
                      <w:spacing w:line="24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50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line="181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133352" cy="114743"/>
                          <wp:effectExtent l="0" t="0" r="0" b="0"/>
                          <wp:docPr id="1484" name="IM 148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84" name="IM 1484"/>
                                  <pic:cNvPicPr/>
                                </pic:nvPicPr>
                                <pic:blipFill>
                                  <a:blip r:embed="rId75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33352" cy="1147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4225"/>
                      <w:spacing w:before="1" w:line="198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>呢</w:t>
                    </w:r>
                  </w:p>
                  <w:p>
                    <w:pPr>
                      <w:ind w:left="1149"/>
                      <w:spacing w:before="14" w:line="213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  <w:i/>
                        <w:iCs/>
                        <w:spacing w:val="-3"/>
                      </w:rPr>
                      <w:t>第北</w:t>
                    </w:r>
                  </w:p>
                </w:txbxContent>
              </v:textbox>
            </v:shape>
            <v:shape id="_x0000_s190" style="position:absolute;left:1889;top:180;width:474;height:78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33" w:lineRule="auto"/>
                      <w:jc w:val="right"/>
                      <w:rPr>
                        <w:rFonts w:ascii="LiSu" w:hAnsi="LiSu" w:eastAsia="LiSu" w:cs="LiSu"/>
                        <w:sz w:val="30"/>
                        <w:szCs w:val="30"/>
                      </w:rPr>
                    </w:pPr>
                    <w:r>
                      <w:rPr>
                        <w:rFonts w:ascii="LiSu" w:hAnsi="LiSu" w:eastAsia="LiSu" w:cs="LiSu"/>
                        <w:sz w:val="30"/>
                        <w:szCs w:val="30"/>
                        <w:spacing w:val="-6"/>
                        <w:w w:val="73"/>
                      </w:rPr>
                      <w:t>兑</w:t>
                    </w:r>
                  </w:p>
                  <w:p>
                    <w:pPr>
                      <w:ind w:left="20"/>
                      <w:spacing w:before="1" w:line="236" w:lineRule="auto"/>
                      <w:rPr>
                        <w:rFonts w:ascii="SimSun" w:hAnsi="SimSun" w:eastAsia="SimSun" w:cs="SimSun"/>
                        <w:sz w:val="37"/>
                        <w:szCs w:val="37"/>
                      </w:rPr>
                    </w:pPr>
                    <w:r>
                      <w:rPr>
                        <w:rFonts w:ascii="SimSun" w:hAnsi="SimSun" w:eastAsia="SimSun" w:cs="SimSun"/>
                        <w:sz w:val="37"/>
                        <w:szCs w:val="37"/>
                      </w:rPr>
                      <w:t>三</w:t>
                    </w:r>
                  </w:p>
                </w:txbxContent>
              </v:textbox>
            </v:shape>
            <v:shape id="_x0000_s192" style="position:absolute;left:644;top:529;width:640;height:410;" filled="false" stroked="false" type="#_x0000_t75">
              <v:imagedata o:title="" r:id="rId752"/>
            </v:shape>
            <v:shape id="_x0000_s194" style="position:absolute;left:5849;top:292;width:889;height:20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179" w:lineRule="auto"/>
                      <w:jc w:val="right"/>
                      <w:rPr>
                        <w:rFonts w:ascii="LiSu" w:hAnsi="LiSu" w:eastAsia="LiSu" w:cs="LiSu"/>
                        <w:sz w:val="24"/>
                        <w:szCs w:val="24"/>
                      </w:rPr>
                    </w:pPr>
                    <w:r>
                      <w:rPr>
                        <w:rFonts w:ascii="LiSu" w:hAnsi="LiSu" w:eastAsia="LiSu" w:cs="LiSu"/>
                        <w:sz w:val="24"/>
                        <w:szCs w:val="24"/>
                        <w:spacing w:val="-6"/>
                        <w:w w:val="90"/>
                      </w:rPr>
                      <w:t>旋转方向</w:t>
                    </w:r>
                  </w:p>
                </w:txbxContent>
              </v:textbox>
            </v:shape>
            <v:shape id="_x0000_s196" style="position:absolute;left:3199;top:3770;width:266;height:23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19" w:line="177" w:lineRule="auto"/>
                      <w:jc w:val="right"/>
                      <w:rPr>
                        <w:rFonts w:ascii="LiSu" w:hAnsi="LiSu" w:eastAsia="LiSu" w:cs="LiSu"/>
                        <w:sz w:val="30"/>
                        <w:szCs w:val="30"/>
                      </w:rPr>
                    </w:pPr>
                    <w:r>
                      <w:rPr>
                        <w:rFonts w:ascii="LiSu" w:hAnsi="LiSu" w:eastAsia="LiSu" w:cs="LiSu"/>
                        <w:sz w:val="30"/>
                        <w:szCs w:val="30"/>
                        <w:spacing w:val="-11"/>
                        <w:w w:val="78"/>
                      </w:rPr>
                      <w:t>良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3566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  <w:spacing w:val="25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pStyle w:val="BodyText"/>
        <w:spacing w:line="303" w:lineRule="auto"/>
        <w:rPr/>
      </w:pPr>
      <w:r/>
    </w:p>
    <w:p>
      <w:pPr>
        <w:ind w:left="26" w:right="276" w:firstLine="490"/>
        <w:spacing w:before="78" w:line="23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</w:rPr>
        <w:t>一、图示上下两个盘中心有立轴，下盘不动</w:t>
      </w:r>
      <w:r>
        <w:rPr>
          <w:rFonts w:ascii="SimSun" w:hAnsi="SimSun" w:eastAsia="SimSun" w:cs="SimSun"/>
          <w:sz w:val="24"/>
          <w:szCs w:val="24"/>
          <w:spacing w:val="-18"/>
        </w:rPr>
        <w:t>，上盘可以旋转，上下盘按45°角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2"/>
          <w:w w:val="96"/>
        </w:rPr>
        <w:t>各画八卦，八卦依次为震、兑、乾、离、巽、良、坤、坎，数则依次为1、2、3、4、8、7、6、</w:t>
      </w:r>
      <w:r>
        <w:rPr>
          <w:rFonts w:ascii="SimSun" w:hAnsi="SimSun" w:eastAsia="SimSun" w:cs="SimSun"/>
          <w:sz w:val="24"/>
          <w:szCs w:val="24"/>
          <w:spacing w:val="37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6"/>
        </w:rPr>
        <w:t>5</w:t>
      </w:r>
      <w:r>
        <w:rPr>
          <w:rFonts w:ascii="SimSun" w:hAnsi="SimSun" w:eastAsia="SimSun" w:cs="SimSun"/>
          <w:sz w:val="24"/>
          <w:szCs w:val="24"/>
          <w:spacing w:val="-6"/>
        </w:rPr>
        <w:t>。</w:t>
      </w:r>
    </w:p>
    <w:p>
      <w:pPr>
        <w:ind w:left="26" w:right="387" w:firstLine="490"/>
        <w:spacing w:before="43" w:line="2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4"/>
        </w:rPr>
        <w:t>二、八卦上下盘，是按《河图》天地盘的形式，《洛书》地盘的数理做成的</w:t>
      </w:r>
      <w:r>
        <w:rPr>
          <w:rFonts w:ascii="SimSun" w:hAnsi="SimSun" w:eastAsia="SimSun" w:cs="SimSun"/>
          <w:sz w:val="24"/>
          <w:szCs w:val="24"/>
          <w:spacing w:val="-25"/>
        </w:rPr>
        <w:t>。故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3"/>
        </w:rPr>
        <w:t>长期以来，有圣人则《河图》、《洛书》画八卦的说法。其实是不对的，八卦是按太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5"/>
        </w:rPr>
        <w:t>极圈、乾坤圈的图式《太极图》画成的。</w:t>
      </w:r>
    </w:p>
    <w:p>
      <w:pPr>
        <w:ind w:left="26" w:right="381" w:firstLine="490"/>
        <w:spacing w:before="27" w:line="2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三、图示上下卦为自重卦，自重无错位，称为0错位，下卦为0,上卦旋转一位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为1错位，二位为2错位，三位为3错位，四位为4错位，五位为5错位，六位为6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错位，七位为7错位，至八回到自重卦位置。下卦数为错位数乘8所得数加</w:t>
      </w:r>
      <w:r>
        <w:rPr>
          <w:rFonts w:ascii="SimSun" w:hAnsi="SimSun" w:eastAsia="SimSun" w:cs="SimSun"/>
          <w:sz w:val="24"/>
          <w:szCs w:val="24"/>
          <w:spacing w:val="-4"/>
        </w:rPr>
        <w:t>上卦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数，即得六十四卦各数。这种方法，是古代人想得出，也做得到的。由于方法失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传，后人不知是怎样画成八卦并重为六十四卦</w:t>
      </w:r>
      <w:r>
        <w:rPr>
          <w:rFonts w:ascii="SimSun" w:hAnsi="SimSun" w:eastAsia="SimSun" w:cs="SimSun"/>
          <w:sz w:val="24"/>
          <w:szCs w:val="24"/>
          <w:spacing w:val="-17"/>
        </w:rPr>
        <w:t>的，就附会为神话传说。《周易》六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十四卦卦序弄错，因是经典，不敢怀疑，故错至今日。</w:t>
      </w:r>
    </w:p>
    <w:p>
      <w:pPr>
        <w:spacing w:line="224" w:lineRule="auto"/>
        <w:sectPr>
          <w:type w:val="continuous"/>
          <w:pgSz w:w="12090" w:h="16970"/>
          <w:pgMar w:top="2279" w:right="1813" w:bottom="400" w:left="1813" w:header="1819" w:footer="0" w:gutter="0"/>
          <w:cols w:equalWidth="0" w:num="1">
            <w:col w:w="8464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1" w:lineRule="auto"/>
        <w:rPr/>
      </w:pPr>
      <w:r>
        <w:drawing>
          <wp:anchor distT="0" distB="0" distL="0" distR="0" simplePos="0" relativeHeight="257526784" behindDoc="0" locked="0" layoutInCell="0" allowOverlap="1">
            <wp:simplePos x="0" y="0"/>
            <wp:positionH relativeFrom="page">
              <wp:posOffset>4851424</wp:posOffset>
            </wp:positionH>
            <wp:positionV relativeFrom="page">
              <wp:posOffset>5048246</wp:posOffset>
            </wp:positionV>
            <wp:extent cx="101559" cy="101587"/>
            <wp:effectExtent l="0" t="0" r="0" b="0"/>
            <wp:wrapNone/>
            <wp:docPr id="1488" name="IM 1488"/>
            <wp:cNvGraphicFramePr/>
            <a:graphic>
              <a:graphicData uri="http://schemas.openxmlformats.org/drawingml/2006/picture">
                <pic:pic>
                  <pic:nvPicPr>
                    <pic:cNvPr id="1488" name="IM 1488"/>
                    <pic:cNvPicPr/>
                  </pic:nvPicPr>
                  <pic:blipFill>
                    <a:blip r:embed="rId7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559" cy="10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522688" behindDoc="0" locked="0" layoutInCell="0" allowOverlap="1">
            <wp:simplePos x="0" y="0"/>
            <wp:positionH relativeFrom="page">
              <wp:posOffset>4921246</wp:posOffset>
            </wp:positionH>
            <wp:positionV relativeFrom="page">
              <wp:posOffset>3714779</wp:posOffset>
            </wp:positionV>
            <wp:extent cx="133372" cy="114312"/>
            <wp:effectExtent l="0" t="0" r="0" b="0"/>
            <wp:wrapNone/>
            <wp:docPr id="1490" name="IM 1490"/>
            <wp:cNvGraphicFramePr/>
            <a:graphic>
              <a:graphicData uri="http://schemas.openxmlformats.org/drawingml/2006/picture">
                <pic:pic>
                  <pic:nvPicPr>
                    <pic:cNvPr id="1490" name="IM 1490"/>
                    <pic:cNvPicPr/>
                  </pic:nvPicPr>
                  <pic:blipFill>
                    <a:blip r:embed="rId7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2" cy="1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520640" behindDoc="0" locked="0" layoutInCell="0" allowOverlap="1">
            <wp:simplePos x="0" y="0"/>
            <wp:positionH relativeFrom="page">
              <wp:posOffset>4552942</wp:posOffset>
            </wp:positionH>
            <wp:positionV relativeFrom="page">
              <wp:posOffset>3619502</wp:posOffset>
            </wp:positionV>
            <wp:extent cx="158762" cy="165105"/>
            <wp:effectExtent l="0" t="0" r="0" b="0"/>
            <wp:wrapNone/>
            <wp:docPr id="1492" name="IM 1492"/>
            <wp:cNvGraphicFramePr/>
            <a:graphic>
              <a:graphicData uri="http://schemas.openxmlformats.org/drawingml/2006/picture">
                <pic:pic>
                  <pic:nvPicPr>
                    <pic:cNvPr id="1492" name="IM 1492"/>
                    <pic:cNvPicPr/>
                  </pic:nvPicPr>
                  <pic:blipFill>
                    <a:blip r:embed="rId7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16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518592" behindDoc="0" locked="0" layoutInCell="0" allowOverlap="1">
            <wp:simplePos x="0" y="0"/>
            <wp:positionH relativeFrom="page">
              <wp:posOffset>4743441</wp:posOffset>
            </wp:positionH>
            <wp:positionV relativeFrom="page">
              <wp:posOffset>3422636</wp:posOffset>
            </wp:positionV>
            <wp:extent cx="158762" cy="177831"/>
            <wp:effectExtent l="0" t="0" r="0" b="0"/>
            <wp:wrapNone/>
            <wp:docPr id="1494" name="IM 1494"/>
            <wp:cNvGraphicFramePr/>
            <a:graphic>
              <a:graphicData uri="http://schemas.openxmlformats.org/drawingml/2006/picture">
                <pic:pic>
                  <pic:nvPicPr>
                    <pic:cNvPr id="1494" name="IM 1494"/>
                    <pic:cNvPicPr/>
                  </pic:nvPicPr>
                  <pic:blipFill>
                    <a:blip r:embed="rId7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177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525760" behindDoc="0" locked="0" layoutInCell="0" allowOverlap="1">
            <wp:simplePos x="0" y="0"/>
            <wp:positionH relativeFrom="page">
              <wp:posOffset>4686314</wp:posOffset>
            </wp:positionH>
            <wp:positionV relativeFrom="page">
              <wp:posOffset>6248367</wp:posOffset>
            </wp:positionV>
            <wp:extent cx="107906" cy="114312"/>
            <wp:effectExtent l="0" t="0" r="0" b="0"/>
            <wp:wrapNone/>
            <wp:docPr id="1496" name="IM 1496"/>
            <wp:cNvGraphicFramePr/>
            <a:graphic>
              <a:graphicData uri="http://schemas.openxmlformats.org/drawingml/2006/picture">
                <pic:pic>
                  <pic:nvPicPr>
                    <pic:cNvPr id="1496" name="IM 1496"/>
                    <pic:cNvPicPr/>
                  </pic:nvPicPr>
                  <pic:blipFill>
                    <a:blip r:embed="rId7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114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527808" behindDoc="0" locked="0" layoutInCell="0" allowOverlap="1">
            <wp:simplePos x="0" y="0"/>
            <wp:positionH relativeFrom="page">
              <wp:posOffset>4508510</wp:posOffset>
            </wp:positionH>
            <wp:positionV relativeFrom="page">
              <wp:posOffset>6089677</wp:posOffset>
            </wp:positionV>
            <wp:extent cx="95212" cy="101587"/>
            <wp:effectExtent l="0" t="0" r="0" b="0"/>
            <wp:wrapNone/>
            <wp:docPr id="1498" name="IM 1498"/>
            <wp:cNvGraphicFramePr/>
            <a:graphic>
              <a:graphicData uri="http://schemas.openxmlformats.org/drawingml/2006/picture">
                <pic:pic>
                  <pic:nvPicPr>
                    <pic:cNvPr id="1498" name="IM 1498"/>
                    <pic:cNvPicPr/>
                  </pic:nvPicPr>
                  <pic:blipFill>
                    <a:blip r:embed="rId7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12" cy="101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5"/>
        <w:spacing w:before="117" w:line="222" w:lineRule="auto"/>
        <w:rPr>
          <w:rFonts w:ascii="SimHei" w:hAnsi="SimHei" w:eastAsia="SimHei" w:cs="SimHei"/>
          <w:sz w:val="36"/>
          <w:szCs w:val="36"/>
        </w:rPr>
      </w:pPr>
      <w:bookmarkStart w:name="bookmark142" w:id="139"/>
      <w:bookmarkEnd w:id="139"/>
      <w:r>
        <w:rPr>
          <w:rFonts w:ascii="SimSun" w:hAnsi="SimSun" w:eastAsia="SimSun" w:cs="SimSun"/>
          <w:sz w:val="36"/>
          <w:szCs w:val="36"/>
          <w:b/>
          <w:bCs/>
          <w:spacing w:val="-10"/>
        </w:rPr>
        <w:t>19)</w:t>
      </w:r>
      <w:r>
        <w:rPr>
          <w:rFonts w:ascii="SimSun" w:hAnsi="SimSun" w:eastAsia="SimSun" w:cs="SimSun"/>
          <w:sz w:val="36"/>
          <w:szCs w:val="36"/>
          <w:spacing w:val="50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10"/>
        </w:rPr>
        <w:t>八卦重为六十四卦放射圆图</w:t>
      </w:r>
    </w:p>
    <w:p>
      <w:pPr>
        <w:ind w:left="5819"/>
        <w:spacing w:before="11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作图</w:t>
      </w:r>
      <w:r>
        <w:rPr>
          <w:rFonts w:ascii="SimSun" w:hAnsi="SimSun" w:eastAsia="SimSun" w:cs="SimSun"/>
          <w:sz w:val="31"/>
          <w:szCs w:val="31"/>
          <w:spacing w:val="1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李友仁</w:t>
      </w:r>
    </w:p>
    <w:p>
      <w:pPr>
        <w:spacing w:before="78"/>
        <w:rPr/>
      </w:pPr>
      <w:r/>
    </w:p>
    <w:p>
      <w:pPr>
        <w:sectPr>
          <w:headerReference w:type="default" r:id="rId753"/>
          <w:pgSz w:w="11900" w:h="16840"/>
          <w:pgMar w:top="2199" w:right="1785" w:bottom="400" w:left="1630" w:header="1767" w:footer="0" w:gutter="0"/>
          <w:cols w:equalWidth="0" w:num="1">
            <w:col w:w="8485" w:space="0"/>
          </w:cols>
        </w:sectPr>
        <w:rPr/>
      </w:pPr>
    </w:p>
    <w:p>
      <w:pPr>
        <w:ind w:left="120"/>
        <w:spacing w:before="48" w:line="18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>1.2</w:t>
      </w:r>
      <w:r>
        <w:rPr>
          <w:rFonts w:ascii="SimSun" w:hAnsi="SimSun" w:eastAsia="SimSun" w:cs="SimSun"/>
          <w:sz w:val="24"/>
          <w:szCs w:val="24"/>
          <w:spacing w:val="-2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>3</w:t>
      </w:r>
      <w:r>
        <w:rPr>
          <w:rFonts w:ascii="SimSun" w:hAnsi="SimSun" w:eastAsia="SimSun" w:cs="SimSun"/>
          <w:sz w:val="24"/>
          <w:szCs w:val="24"/>
          <w:spacing w:val="-22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>4</w:t>
      </w:r>
      <w:r>
        <w:rPr>
          <w:rFonts w:ascii="SimSun" w:hAnsi="SimSun" w:eastAsia="SimSun" w:cs="SimSun"/>
          <w:sz w:val="24"/>
          <w:szCs w:val="24"/>
          <w:spacing w:val="-22"/>
        </w:rPr>
        <w:t>、</w:t>
      </w:r>
    </w:p>
    <w:p>
      <w:pPr>
        <w:ind w:left="120"/>
        <w:spacing w:before="76" w:line="1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7515520" behindDoc="1" locked="0" layoutInCell="1" allowOverlap="1">
            <wp:simplePos x="0" y="0"/>
            <wp:positionH relativeFrom="column">
              <wp:posOffset>69852</wp:posOffset>
            </wp:positionH>
            <wp:positionV relativeFrom="paragraph">
              <wp:posOffset>15452</wp:posOffset>
            </wp:positionV>
            <wp:extent cx="4952982" cy="4673550"/>
            <wp:effectExtent l="0" t="0" r="0" b="0"/>
            <wp:wrapNone/>
            <wp:docPr id="1500" name="IM 1500"/>
            <wp:cNvGraphicFramePr/>
            <a:graphic>
              <a:graphicData uri="http://schemas.openxmlformats.org/drawingml/2006/picture">
                <pic:pic>
                  <pic:nvPicPr>
                    <pic:cNvPr id="1500" name="IM 1500"/>
                    <pic:cNvPicPr/>
                  </pic:nvPicPr>
                  <pic:blipFill>
                    <a:blip r:embed="rId7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2982" cy="4673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spacing w:val="-35"/>
          <w:w w:val="99"/>
        </w:rPr>
        <w:t>8</w:t>
      </w:r>
      <w:r>
        <w:rPr>
          <w:rFonts w:ascii="SimSun" w:hAnsi="SimSun" w:eastAsia="SimSun" w:cs="SimSun"/>
          <w:sz w:val="24"/>
          <w:szCs w:val="24"/>
          <w:spacing w:val="-35"/>
          <w:w w:val="99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5"/>
          <w:w w:val="99"/>
        </w:rPr>
        <w:t>7</w:t>
      </w:r>
      <w:r>
        <w:rPr>
          <w:rFonts w:ascii="SimSun" w:hAnsi="SimSun" w:eastAsia="SimSun" w:cs="SimSun"/>
          <w:sz w:val="24"/>
          <w:szCs w:val="24"/>
          <w:spacing w:val="-35"/>
          <w:w w:val="99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5"/>
          <w:w w:val="99"/>
        </w:rPr>
        <w:t>6</w:t>
      </w:r>
      <w:r>
        <w:rPr>
          <w:rFonts w:ascii="SimSun" w:hAnsi="SimSun" w:eastAsia="SimSun" w:cs="SimSun"/>
          <w:sz w:val="24"/>
          <w:szCs w:val="24"/>
          <w:spacing w:val="-35"/>
          <w:w w:val="99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5"/>
          <w:w w:val="99"/>
        </w:rPr>
        <w:t>5</w:t>
      </w:r>
    </w:p>
    <w:p>
      <w:pPr>
        <w:ind w:left="120"/>
        <w:spacing w:before="21" w:line="21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7"/>
        </w:rPr>
        <w:t>(上为内圈例)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470"/>
        <w:spacing w:before="176" w:line="223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</w:rPr>
        <w:t>南</w:t>
      </w:r>
    </w:p>
    <w:p>
      <w:pPr>
        <w:spacing w:before="122" w:line="184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2"/>
        </w:rPr>
        <w:t>壬</w:t>
      </w:r>
      <w:r>
        <w:rPr>
          <w:rFonts w:ascii="SimSun" w:hAnsi="SimSun" w:eastAsia="SimSun" w:cs="SimSun"/>
          <w:sz w:val="31"/>
          <w:szCs w:val="31"/>
          <w:spacing w:val="-5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谨</w:t>
      </w:r>
      <w:r>
        <w:rPr>
          <w:rFonts w:ascii="SimSun" w:hAnsi="SimSun" w:eastAsia="SimSun" w:cs="SimSun"/>
          <w:sz w:val="31"/>
          <w:szCs w:val="31"/>
          <w:spacing w:val="-50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0</w:t>
      </w:r>
      <w:r>
        <w:rPr>
          <w:rFonts w:ascii="SimSun" w:hAnsi="SimSun" w:eastAsia="SimSun" w:cs="SimSun"/>
          <w:sz w:val="31"/>
          <w:szCs w:val="31"/>
          <w:spacing w:val="-48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2"/>
        </w:rPr>
        <w:t>绰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58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4"/>
          <w:w w:val="93"/>
        </w:rPr>
        <w:t>5</w:t>
      </w:r>
      <w:r>
        <w:rPr>
          <w:rFonts w:ascii="SimSun" w:hAnsi="SimSun" w:eastAsia="SimSun" w:cs="SimSun"/>
          <w:sz w:val="24"/>
          <w:szCs w:val="24"/>
          <w:spacing w:val="-34"/>
          <w:w w:val="9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4"/>
          <w:w w:val="93"/>
        </w:rPr>
        <w:t>6</w:t>
      </w:r>
      <w:r>
        <w:rPr>
          <w:rFonts w:ascii="SimSun" w:hAnsi="SimSun" w:eastAsia="SimSun" w:cs="SimSun"/>
          <w:sz w:val="24"/>
          <w:szCs w:val="24"/>
          <w:spacing w:val="-34"/>
          <w:w w:val="9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4"/>
          <w:w w:val="93"/>
        </w:rPr>
        <w:t>7</w:t>
      </w:r>
      <w:r>
        <w:rPr>
          <w:rFonts w:ascii="SimSun" w:hAnsi="SimSun" w:eastAsia="SimSun" w:cs="SimSun"/>
          <w:sz w:val="24"/>
          <w:szCs w:val="24"/>
          <w:spacing w:val="-34"/>
          <w:w w:val="9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4"/>
          <w:w w:val="93"/>
        </w:rPr>
        <w:t>8</w:t>
      </w:r>
      <w:r>
        <w:rPr>
          <w:rFonts w:ascii="SimSun" w:hAnsi="SimSun" w:eastAsia="SimSun" w:cs="SimSun"/>
          <w:sz w:val="24"/>
          <w:szCs w:val="24"/>
          <w:spacing w:val="-34"/>
          <w:w w:val="93"/>
        </w:rPr>
        <w:t>、</w:t>
      </w:r>
    </w:p>
    <w:p>
      <w:pPr>
        <w:spacing w:line="18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7"/>
          <w:w w:val="96"/>
        </w:rPr>
        <w:t>4</w:t>
      </w:r>
      <w:r>
        <w:rPr>
          <w:rFonts w:ascii="SimSun" w:hAnsi="SimSun" w:eastAsia="SimSun" w:cs="SimSun"/>
          <w:sz w:val="24"/>
          <w:szCs w:val="24"/>
          <w:spacing w:val="-37"/>
          <w:w w:val="9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7"/>
          <w:w w:val="96"/>
        </w:rPr>
        <w:t>3</w:t>
      </w:r>
      <w:r>
        <w:rPr>
          <w:rFonts w:ascii="SimSun" w:hAnsi="SimSun" w:eastAsia="SimSun" w:cs="SimSun"/>
          <w:sz w:val="24"/>
          <w:szCs w:val="24"/>
          <w:spacing w:val="-37"/>
          <w:w w:val="9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7"/>
          <w:w w:val="96"/>
        </w:rPr>
        <w:t>2</w:t>
      </w:r>
      <w:r>
        <w:rPr>
          <w:rFonts w:ascii="SimSun" w:hAnsi="SimSun" w:eastAsia="SimSun" w:cs="SimSun"/>
          <w:sz w:val="24"/>
          <w:szCs w:val="24"/>
          <w:spacing w:val="-37"/>
          <w:w w:val="96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7"/>
          <w:w w:val="96"/>
        </w:rPr>
        <w:t>1</w:t>
      </w:r>
      <w:r>
        <w:rPr>
          <w:rFonts w:ascii="SimSun" w:hAnsi="SimSun" w:eastAsia="SimSun" w:cs="SimSun"/>
          <w:sz w:val="24"/>
          <w:szCs w:val="24"/>
          <w:spacing w:val="-37"/>
          <w:w w:val="96"/>
        </w:rPr>
        <w:t>。</w:t>
      </w:r>
    </w:p>
    <w:p>
      <w:pPr>
        <w:spacing w:line="180" w:lineRule="auto"/>
        <w:sectPr>
          <w:type w:val="continuous"/>
          <w:pgSz w:w="11900" w:h="16840"/>
          <w:pgMar w:top="2199" w:right="1785" w:bottom="400" w:left="1630" w:header="1767" w:footer="0" w:gutter="0"/>
          <w:cols w:equalWidth="0" w:num="3">
            <w:col w:w="3350" w:space="100"/>
            <w:col w:w="2711" w:space="100"/>
            <w:col w:w="222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107" w:lineRule="exact"/>
        <w:rPr/>
      </w:pPr>
      <w:r/>
    </w:p>
    <w:p>
      <w:pPr>
        <w:spacing w:line="107" w:lineRule="exact"/>
        <w:sectPr>
          <w:type w:val="continuous"/>
          <w:pgSz w:w="11900" w:h="16840"/>
          <w:pgMar w:top="2199" w:right="1785" w:bottom="400" w:left="1630" w:header="1767" w:footer="0" w:gutter="0"/>
          <w:cols w:equalWidth="0" w:num="1">
            <w:col w:w="8485" w:space="0"/>
          </w:cols>
        </w:sectPr>
        <w:rPr/>
      </w:pPr>
    </w:p>
    <w:tbl>
      <w:tblPr>
        <w:tblStyle w:val="TableNormal"/>
        <w:tblW w:w="4304" w:type="dxa"/>
        <w:tblInd w:w="25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16"/>
        <w:gridCol w:w="754"/>
        <w:gridCol w:w="410"/>
        <w:gridCol w:w="720"/>
        <w:gridCol w:w="175"/>
        <w:gridCol w:w="410"/>
        <w:gridCol w:w="425"/>
        <w:gridCol w:w="605"/>
        <w:gridCol w:w="489"/>
      </w:tblGrid>
      <w:tr>
        <w:trPr>
          <w:trHeight w:val="580" w:hRule="atLeast"/>
        </w:trPr>
        <w:tc>
          <w:tcPr>
            <w:tcW w:w="316" w:type="dxa"/>
            <w:vAlign w:val="top"/>
            <w:vMerge w:val="restart"/>
            <w:tcBorders>
              <w:bottom w:val="nil"/>
            </w:tcBorders>
          </w:tcPr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78" w:line="21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东</w:t>
            </w:r>
          </w:p>
        </w:tc>
        <w:tc>
          <w:tcPr>
            <w:tcW w:w="1164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ind w:firstLine="913"/>
              <w:spacing w:line="23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9719" cy="146071"/>
                  <wp:effectExtent l="0" t="0" r="0" b="0"/>
                  <wp:docPr id="1502" name="IM 150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2" name="IM 1502"/>
                          <pic:cNvPicPr/>
                        </pic:nvPicPr>
                        <pic:blipFill>
                          <a:blip r:embed="rId76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19" cy="146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" w:type="dxa"/>
            <w:vAlign w:val="top"/>
            <w:gridSpan w:val="2"/>
          </w:tcPr>
          <w:p>
            <w:pPr>
              <w:ind w:firstLine="160"/>
              <w:spacing w:before="90" w:line="440" w:lineRule="exact"/>
              <w:rPr/>
            </w:pPr>
            <w:r>
              <w:rPr>
                <w:position w:val="-8"/>
              </w:rPr>
              <w:drawing>
                <wp:inline distT="0" distB="0" distL="0" distR="0">
                  <wp:extent cx="279363" cy="279417"/>
                  <wp:effectExtent l="0" t="0" r="0" b="0"/>
                  <wp:docPr id="1504" name="IM 15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4" name="IM 1504"/>
                          <pic:cNvPicPr/>
                        </pic:nvPicPr>
                        <pic:blipFill>
                          <a:blip r:embed="rId76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9363" cy="2794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290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spacing w:line="291" w:lineRule="auto"/>
              <w:rPr>
                <w:rFonts w:ascii="Arial"/>
                <w:sz w:val="21"/>
              </w:rPr>
            </w:pPr>
            <w:r/>
          </w:p>
          <w:p>
            <w:pPr>
              <w:ind w:left="85"/>
              <w:spacing w:line="20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0601" cy="127037"/>
                  <wp:effectExtent l="0" t="0" r="0" b="0"/>
                  <wp:docPr id="1506" name="IM 150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6" name="IM 1506"/>
                          <pic:cNvPicPr/>
                        </pic:nvPicPr>
                        <pic:blipFill>
                          <a:blip r:embed="rId76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01" cy="12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75"/>
              <w:spacing w:before="70" w:line="16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1559" cy="107896"/>
                  <wp:effectExtent l="0" t="0" r="0" b="0"/>
                  <wp:docPr id="1508" name="IM 15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08" name="IM 1508"/>
                          <pic:cNvPicPr/>
                        </pic:nvPicPr>
                        <pic:blipFill>
                          <a:blip r:embed="rId7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559" cy="10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10" w:line="222" w:lineRule="auto"/>
              <w:jc w:val="right"/>
              <w:rPr>
                <w:sz w:val="36"/>
                <w:szCs w:val="36"/>
              </w:rPr>
            </w:pPr>
            <w:r>
              <w:rPr>
                <w:sz w:val="36"/>
                <w:szCs w:val="36"/>
                <w:spacing w:val="-40"/>
                <w:w w:val="97"/>
              </w:rPr>
              <w:t>公</w:t>
            </w:r>
          </w:p>
        </w:tc>
        <w:tc>
          <w:tcPr>
            <w:tcW w:w="605" w:type="dxa"/>
            <w:vAlign w:val="top"/>
            <w:vMerge w:val="restart"/>
            <w:tcBorders>
              <w:bottom w:val="nil"/>
            </w:tcBorders>
          </w:tcPr>
          <w:p>
            <w:pPr>
              <w:ind w:left="290"/>
              <w:spacing w:line="242" w:lineRule="auto"/>
              <w:rPr>
                <w:rFonts w:ascii="SimHei" w:hAnsi="SimHei" w:eastAsia="SimHei" w:cs="SimHei"/>
                <w:sz w:val="13"/>
                <w:szCs w:val="13"/>
              </w:rPr>
            </w:pPr>
            <w:r>
              <w:rPr>
                <w:rFonts w:ascii="Times New Roman" w:hAnsi="Times New Roman" w:eastAsia="Times New Roman" w:cs="Times New Roman"/>
                <w:sz w:val="13"/>
                <w:szCs w:val="13"/>
                <w:spacing w:val="-7"/>
                <w:position w:val="11"/>
              </w:rPr>
              <w:t>8</w:t>
            </w:r>
            <w:r>
              <w:rPr>
                <w:rFonts w:ascii="SimHei" w:hAnsi="SimHei" w:eastAsia="SimHei" w:cs="SimHei"/>
                <w:sz w:val="13"/>
                <w:szCs w:val="13"/>
                <w:spacing w:val="-7"/>
                <w:position w:val="-2"/>
              </w:rPr>
              <w:t>8三</w:t>
            </w:r>
          </w:p>
          <w:p>
            <w:pPr>
              <w:ind w:left="140"/>
              <w:spacing w:before="82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</w:t>
            </w:r>
          </w:p>
          <w:p>
            <w:pPr>
              <w:ind w:left="310"/>
              <w:spacing w:before="110" w:line="15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39719" cy="95278"/>
                  <wp:effectExtent l="0" t="0" r="0" b="0"/>
                  <wp:docPr id="1510" name="IM 15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10" name="IM 1510"/>
                          <pic:cNvPicPr/>
                        </pic:nvPicPr>
                        <pic:blipFill>
                          <a:blip r:embed="rId76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19" cy="9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20"/>
              <w:spacing w:before="219" w:line="15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82592" cy="95277"/>
                  <wp:effectExtent l="0" t="0" r="0" b="0"/>
                  <wp:docPr id="1512" name="IM 15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12" name="IM 1512"/>
                          <pic:cNvPicPr/>
                        </pic:nvPicPr>
                        <pic:blipFill>
                          <a:blip r:embed="rId76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92" cy="952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69"/>
              <w:spacing w:before="5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color w:val="FFFFFF"/>
                <w:spacing w:val="-2"/>
              </w:rPr>
              <w:t>9E</w:t>
            </w:r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"/>
              <w:spacing w:before="6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4"/>
              </w:rPr>
              <w:t>.6</w:t>
            </w:r>
          </w:p>
          <w:p>
            <w:pPr>
              <w:pStyle w:val="TableText"/>
              <w:ind w:left="140"/>
              <w:spacing w:before="52" w:line="188" w:lineRule="auto"/>
              <w:rPr>
                <w:rFonts w:ascii="FangSong" w:hAnsi="FangSong" w:eastAsia="FangSong" w:cs="FangSong"/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Q</w:t>
            </w:r>
            <w:r>
              <w:rPr>
                <w:sz w:val="19"/>
                <w:szCs w:val="19"/>
                <w:color w:val="FFFFFF"/>
                <w:spacing w:val="-25"/>
              </w:rPr>
              <w:t xml:space="preserve"> </w:t>
            </w:r>
            <w:r>
              <w:rPr>
                <w:rFonts w:ascii="FangSong" w:hAnsi="FangSong" w:eastAsia="FangSong" w:cs="FangSong"/>
                <w:sz w:val="19"/>
                <w:szCs w:val="19"/>
                <w:color w:val="FFFFFF"/>
                <w:spacing w:val="-3"/>
              </w:rPr>
              <w:t>三</w:t>
            </w:r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ind w:left="140"/>
              <w:spacing w:before="70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8"/>
              </w:rPr>
              <w:t>15</w:t>
            </w:r>
          </w:p>
          <w:p>
            <w:pPr>
              <w:ind w:left="140"/>
              <w:spacing w:before="121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24</w:t>
            </w:r>
          </w:p>
          <w:p>
            <w:pPr>
              <w:ind w:left="140"/>
              <w:spacing w:before="192" w:line="188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2"/>
              </w:rPr>
              <w:t>28</w:t>
            </w:r>
          </w:p>
          <w:p>
            <w:pPr>
              <w:ind w:left="140" w:right="115"/>
              <w:spacing w:before="163" w:line="219" w:lineRule="auto"/>
              <w:rPr>
                <w:rFonts w:ascii="SimHei" w:hAnsi="SimHei" w:eastAsia="SimHei" w:cs="SimHei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35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42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8"/>
                <w:w w:val="102"/>
              </w:rPr>
              <w:t xml:space="preserve"> </w:t>
            </w:r>
            <w:r>
              <w:rPr>
                <w:rFonts w:ascii="SimHei" w:hAnsi="SimHei" w:eastAsia="SimHei" w:cs="SimHei"/>
                <w:sz w:val="24"/>
                <w:szCs w:val="24"/>
                <w:spacing w:val="-19"/>
                <w:w w:val="70"/>
              </w:rPr>
              <w:t>三</w:t>
            </w:r>
          </w:p>
        </w:tc>
        <w:tc>
          <w:tcPr>
            <w:tcW w:w="489" w:type="dxa"/>
            <w:vAlign w:val="top"/>
            <w:vMerge w:val="restart"/>
            <w:tcBorders>
              <w:bottom w:val="nil"/>
            </w:tcBorders>
          </w:tcPr>
          <w:p>
            <w:pPr>
              <w:ind w:left="125"/>
              <w:spacing w:before="92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99</w:t>
            </w:r>
          </w:p>
          <w:p>
            <w:pPr>
              <w:ind w:left="125"/>
              <w:spacing w:before="255" w:line="18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i/>
                <w:iCs/>
                <w:spacing w:val="-1"/>
              </w:rPr>
              <w:t>LV</w:t>
            </w:r>
          </w:p>
          <w:p>
            <w:pPr>
              <w:ind w:left="125"/>
              <w:spacing w:before="264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82</w:t>
            </w:r>
          </w:p>
          <w:p>
            <w:pPr>
              <w:ind w:left="125"/>
              <w:spacing w:before="263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6Z</w:t>
            </w:r>
          </w:p>
          <w:p>
            <w:pPr>
              <w:ind w:left="125"/>
              <w:spacing w:before="208" w:line="341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8"/>
              </w:rPr>
              <w:t>LI</w:t>
            </w:r>
          </w:p>
          <w:p>
            <w:pPr>
              <w:ind w:left="125"/>
              <w:spacing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3"/>
              </w:rPr>
              <w:t>0I</w:t>
            </w:r>
          </w:p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spacing w:before="41" w:line="188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6</w:t>
            </w:r>
          </w:p>
          <w:p>
            <w:pPr>
              <w:spacing w:line="378" w:lineRule="auto"/>
              <w:rPr>
                <w:rFonts w:ascii="Arial"/>
                <w:sz w:val="21"/>
              </w:rPr>
            </w:pPr>
            <w:r/>
          </w:p>
          <w:p>
            <w:pPr>
              <w:ind w:left="105"/>
              <w:spacing w:before="41" w:line="19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io</w:t>
            </w:r>
          </w:p>
          <w:p>
            <w:pPr>
              <w:spacing w:line="468" w:lineRule="auto"/>
              <w:rPr>
                <w:rFonts w:ascii="Arial"/>
                <w:sz w:val="21"/>
              </w:rPr>
            </w:pPr>
            <w:r/>
          </w:p>
          <w:p>
            <w:pPr>
              <w:ind w:left="94"/>
              <w:spacing w:before="1" w:line="19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88940" cy="120621"/>
                  <wp:effectExtent l="0" t="0" r="0" b="0"/>
                  <wp:docPr id="1514" name="IM 15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14" name="IM 1514"/>
                          <pic:cNvPicPr/>
                        </pic:nvPicPr>
                        <pic:blipFill>
                          <a:blip r:embed="rId76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940" cy="12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4"/>
              <w:spacing w:before="272" w:line="87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2"/>
              </w:rPr>
              <w:t>40</w:t>
            </w:r>
          </w:p>
        </w:tc>
      </w:tr>
      <w:tr>
        <w:trPr>
          <w:trHeight w:val="595" w:hRule="atLeast"/>
        </w:trPr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  <w:gridSpan w:val="2"/>
          </w:tcPr>
          <w:p>
            <w:pPr>
              <w:ind w:firstLine="430"/>
              <w:spacing w:before="50" w:line="210" w:lineRule="exact"/>
              <w:rPr/>
            </w:pPr>
            <w:r>
              <w:drawing>
                <wp:anchor distT="0" distB="0" distL="0" distR="0" simplePos="0" relativeHeight="257519616" behindDoc="0" locked="0" layoutInCell="1" allowOverlap="1">
                  <wp:simplePos x="0" y="0"/>
                  <wp:positionH relativeFrom="rightMargin">
                    <wp:posOffset>-549281</wp:posOffset>
                  </wp:positionH>
                  <wp:positionV relativeFrom="topMargin">
                    <wp:posOffset>171830</wp:posOffset>
                  </wp:positionV>
                  <wp:extent cx="152414" cy="184139"/>
                  <wp:effectExtent l="0" t="0" r="0" b="0"/>
                  <wp:wrapNone/>
                  <wp:docPr id="1516" name="IM 15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16" name="IM 1516"/>
                          <pic:cNvPicPr/>
                        </pic:nvPicPr>
                        <pic:blipFill>
                          <a:blip r:embed="rId7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14" cy="1841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4"/>
              </w:rPr>
              <w:drawing>
                <wp:inline distT="0" distB="0" distL="0" distR="0">
                  <wp:extent cx="120601" cy="133346"/>
                  <wp:effectExtent l="0" t="0" r="0" b="0"/>
                  <wp:docPr id="1518" name="IM 15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18" name="IM 1518"/>
                          <pic:cNvPicPr/>
                        </pic:nvPicPr>
                        <pic:blipFill>
                          <a:blip r:embed="rId7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01" cy="13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710"/>
              <w:spacing w:before="122"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6</w:t>
            </w:r>
          </w:p>
        </w:tc>
        <w:tc>
          <w:tcPr>
            <w:tcW w:w="83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20" w:hRule="atLeast"/>
        </w:trPr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64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895" w:type="dxa"/>
            <w:vAlign w:val="top"/>
            <w:gridSpan w:val="2"/>
          </w:tcPr>
          <w:p>
            <w:pPr>
              <w:ind w:firstLine="300"/>
              <w:spacing w:before="35" w:line="205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46067" cy="130138"/>
                  <wp:effectExtent l="0" t="0" r="0" b="0"/>
                  <wp:docPr id="1520" name="IM 15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0" name="IM 1520"/>
                          <pic:cNvPicPr/>
                        </pic:nvPicPr>
                        <pic:blipFill>
                          <a:blip r:embed="rId77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067" cy="1301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580"/>
              <w:spacing w:line="254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146067" cy="161898"/>
                  <wp:effectExtent l="0" t="0" r="0" b="0"/>
                  <wp:docPr id="1522" name="IM 15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2" name="IM 1522"/>
                          <pic:cNvPicPr/>
                        </pic:nvPicPr>
                        <pic:blipFill>
                          <a:blip r:embed="rId77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6067" cy="1618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5" w:hRule="atLeast"/>
        </w:trPr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94" w:type="dxa"/>
            <w:vAlign w:val="top"/>
            <w:gridSpan w:val="6"/>
          </w:tcPr>
          <w:p>
            <w:pPr>
              <w:pStyle w:val="TableText"/>
              <w:ind w:left="114"/>
              <w:spacing w:before="116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瓣</w:t>
            </w:r>
          </w:p>
          <w:p>
            <w:pPr>
              <w:pStyle w:val="TableText"/>
              <w:ind w:left="114"/>
              <w:spacing w:before="52" w:line="202" w:lineRule="auto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8           </w:t>
            </w:r>
            <w:r>
              <w:rPr>
                <w:sz w:val="14"/>
                <w:szCs w:val="14"/>
                <w:position w:val="-1"/>
              </w:rPr>
              <w:drawing>
                <wp:inline distT="0" distB="0" distL="0" distR="0">
                  <wp:extent cx="101634" cy="88862"/>
                  <wp:effectExtent l="0" t="0" r="0" b="0"/>
                  <wp:docPr id="1524" name="IM 15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4" name="IM 1524"/>
                          <pic:cNvPicPr/>
                        </pic:nvPicPr>
                        <pic:blipFill>
                          <a:blip r:embed="rId77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634" cy="888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 xml:space="preserve">       </w:t>
            </w:r>
            <w:r>
              <w:rPr>
                <w:sz w:val="14"/>
                <w:szCs w:val="14"/>
                <w:spacing w:val="-5"/>
              </w:rPr>
              <w:t>☆</w:t>
            </w:r>
            <w:r>
              <w:rPr>
                <w:sz w:val="14"/>
                <w:szCs w:val="14"/>
                <w:spacing w:val="10"/>
              </w:rPr>
              <w:t xml:space="preserve">   </w:t>
            </w:r>
            <w:r>
              <w:rPr>
                <w:sz w:val="19"/>
                <w:szCs w:val="19"/>
                <w:spacing w:val="-5"/>
              </w:rPr>
              <w:t>台</w:t>
            </w:r>
            <w:r>
              <w:rPr>
                <w:sz w:val="19"/>
                <w:szCs w:val="19"/>
                <w:spacing w:val="17"/>
              </w:rPr>
              <w:t xml:space="preserve">  </w:t>
            </w:r>
            <w:r>
              <w:rPr>
                <w:sz w:val="19"/>
                <w:szCs w:val="19"/>
              </w:rPr>
              <w:drawing>
                <wp:inline distT="0" distB="0" distL="0" distR="0">
                  <wp:extent cx="107982" cy="95171"/>
                  <wp:effectExtent l="0" t="0" r="0" b="0"/>
                  <wp:docPr id="1526" name="IM 15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6" name="IM 1526"/>
                          <pic:cNvPicPr/>
                        </pic:nvPicPr>
                        <pic:blipFill>
                          <a:blip r:embed="rId77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982" cy="95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9"/>
                <w:szCs w:val="19"/>
                <w:spacing w:val="15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-5"/>
              </w:rPr>
              <w:t>A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3"/>
              </w:rPr>
              <w:t xml:space="preserve">   </w:t>
            </w:r>
            <w:r>
              <w:rPr>
                <w:sz w:val="24"/>
                <w:szCs w:val="24"/>
                <w:position w:val="-9"/>
              </w:rPr>
              <w:drawing>
                <wp:inline distT="0" distB="0" distL="0" distR="0">
                  <wp:extent cx="95211" cy="133346"/>
                  <wp:effectExtent l="0" t="0" r="0" b="0"/>
                  <wp:docPr id="1528" name="IM 15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28" name="IM 1528"/>
                          <pic:cNvPicPr/>
                        </pic:nvPicPr>
                        <pic:blipFill>
                          <a:blip r:embed="rId77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11" cy="13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45" w:hRule="atLeast"/>
        </w:trPr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4" w:type="dxa"/>
            <w:vAlign w:val="top"/>
          </w:tcPr>
          <w:p>
            <w:pPr>
              <w:ind w:firstLine="444"/>
              <w:spacing w:before="100" w:line="20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52414" cy="127037"/>
                  <wp:effectExtent l="0" t="0" r="0" b="0"/>
                  <wp:docPr id="1530" name="IM 15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0" name="IM 1530"/>
                          <pic:cNvPicPr/>
                        </pic:nvPicPr>
                        <pic:blipFill>
                          <a:blip r:embed="rId77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14" cy="12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70"/>
              <w:spacing w:before="100" w:line="22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答</w:t>
            </w:r>
            <w:r>
              <w:rPr>
                <w:sz w:val="19"/>
                <w:szCs w:val="19"/>
                <w:spacing w:val="13"/>
              </w:rPr>
              <w:t xml:space="preserve">  </w:t>
            </w:r>
            <w:r>
              <w:rPr>
                <w:sz w:val="19"/>
                <w:szCs w:val="19"/>
                <w:position w:val="-2"/>
              </w:rPr>
              <w:drawing>
                <wp:inline distT="0" distB="0" distL="0" distR="0">
                  <wp:extent cx="177728" cy="127037"/>
                  <wp:effectExtent l="0" t="0" r="0" b="0"/>
                  <wp:docPr id="1532" name="IM 15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2" name="IM 1532"/>
                          <pic:cNvPicPr/>
                        </pic:nvPicPr>
                        <pic:blipFill>
                          <a:blip r:embed="rId77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7728" cy="127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firstLine="60"/>
              <w:spacing w:line="460" w:lineRule="exact"/>
              <w:rPr/>
            </w:pPr>
            <w:r>
              <w:rPr>
                <w:position w:val="-9"/>
              </w:rPr>
              <w:drawing>
                <wp:inline distT="0" distB="0" distL="0" distR="0">
                  <wp:extent cx="311176" cy="292144"/>
                  <wp:effectExtent l="0" t="0" r="0" b="0"/>
                  <wp:docPr id="1534" name="IM 153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4" name="IM 1534"/>
                          <pic:cNvPicPr/>
                        </pic:nvPicPr>
                        <pic:blipFill>
                          <a:blip r:embed="rId77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1176" cy="2921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" w:type="dxa"/>
            <w:vAlign w:val="top"/>
            <w:vMerge w:val="restart"/>
            <w:tcBorders>
              <w:bottom w:val="nil"/>
            </w:tcBorders>
          </w:tcPr>
          <w:p>
            <w:pPr>
              <w:spacing w:line="348" w:lineRule="auto"/>
              <w:rPr>
                <w:rFonts w:ascii="Arial"/>
                <w:sz w:val="21"/>
              </w:rPr>
            </w:pPr>
            <w:r/>
          </w:p>
          <w:p>
            <w:pPr>
              <w:ind w:left="35"/>
              <w:spacing w:line="19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07906" cy="120621"/>
                  <wp:effectExtent l="0" t="0" r="0" b="0"/>
                  <wp:docPr id="1536" name="IM 153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6" name="IM 1536"/>
                          <pic:cNvPicPr/>
                        </pic:nvPicPr>
                        <pic:blipFill>
                          <a:blip r:embed="rId77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906" cy="12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ind w:left="115"/>
              <w:spacing w:before="55" w:line="188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</w:rPr>
              <w:t>0</w:t>
            </w:r>
          </w:p>
        </w:tc>
        <w:tc>
          <w:tcPr>
            <w:tcW w:w="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362" w:hRule="atLeast"/>
        </w:trPr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4" w:type="dxa"/>
            <w:vAlign w:val="top"/>
            <w:vMerge w:val="restart"/>
            <w:tcBorders>
              <w:bottom w:val="nil"/>
            </w:tcBorders>
          </w:tcPr>
          <w:p>
            <w:pPr>
              <w:ind w:firstLine="94"/>
              <w:spacing w:before="45" w:line="24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71456" cy="152381"/>
                  <wp:effectExtent l="0" t="0" r="0" b="0"/>
                  <wp:docPr id="1538" name="IM 15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38" name="IM 1538"/>
                          <pic:cNvPicPr/>
                        </pic:nvPicPr>
                        <pic:blipFill>
                          <a:blip r:embed="rId77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71456" cy="1523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3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85" w:type="dxa"/>
            <w:vAlign w:val="top"/>
            <w:gridSpan w:val="2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70" w:hRule="atLeast"/>
        </w:trPr>
        <w:tc>
          <w:tcPr>
            <w:tcW w:w="31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0" w:type="dxa"/>
            <w:vAlign w:val="top"/>
            <w:gridSpan w:val="2"/>
          </w:tcPr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9"/>
              <w:spacing w:before="62" w:line="225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电</w:t>
            </w:r>
          </w:p>
        </w:tc>
        <w:tc>
          <w:tcPr>
            <w:tcW w:w="58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0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143" w:hRule="atLeast"/>
        </w:trPr>
        <w:tc>
          <w:tcPr>
            <w:tcW w:w="3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894" w:type="dxa"/>
            <w:vAlign w:val="top"/>
            <w:gridSpan w:val="6"/>
          </w:tcPr>
          <w:p>
            <w:pPr>
              <w:ind w:firstLine="1454"/>
              <w:spacing w:before="73" w:line="220" w:lineRule="exact"/>
              <w:rPr/>
            </w:pPr>
            <w:r>
              <w:drawing>
                <wp:anchor distT="0" distB="0" distL="0" distR="0" simplePos="0" relativeHeight="257523712" behindDoc="0" locked="0" layoutInCell="1" allowOverlap="1">
                  <wp:simplePos x="0" y="0"/>
                  <wp:positionH relativeFrom="rightMargin">
                    <wp:posOffset>-717549</wp:posOffset>
                  </wp:positionH>
                  <wp:positionV relativeFrom="topMargin">
                    <wp:posOffset>224501</wp:posOffset>
                  </wp:positionV>
                  <wp:extent cx="88939" cy="165105"/>
                  <wp:effectExtent l="0" t="0" r="0" b="0"/>
                  <wp:wrapNone/>
                  <wp:docPr id="1540" name="IM 15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0" name="IM 1540"/>
                          <pic:cNvPicPr/>
                        </pic:nvPicPr>
                        <pic:blipFill>
                          <a:blip r:embed="rId78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8939" cy="16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7524736" behindDoc="0" locked="0" layoutInCell="1" allowOverlap="1">
                  <wp:simplePos x="0" y="0"/>
                  <wp:positionH relativeFrom="rightMargin">
                    <wp:posOffset>-546092</wp:posOffset>
                  </wp:positionH>
                  <wp:positionV relativeFrom="topMargin">
                    <wp:posOffset>91154</wp:posOffset>
                  </wp:positionV>
                  <wp:extent cx="82592" cy="158797"/>
                  <wp:effectExtent l="0" t="0" r="0" b="0"/>
                  <wp:wrapNone/>
                  <wp:docPr id="1542" name="IM 154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2" name="IM 1542"/>
                          <pic:cNvPicPr/>
                        </pic:nvPicPr>
                        <pic:blipFill>
                          <a:blip r:embed="rId7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92" cy="158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position w:val="-4"/>
              </w:rPr>
              <w:drawing>
                <wp:inline distT="0" distB="0" distL="0" distR="0">
                  <wp:extent cx="152414" cy="139655"/>
                  <wp:effectExtent l="0" t="0" r="0" b="0"/>
                  <wp:docPr id="1544" name="IM 154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4" name="IM 1544"/>
                          <pic:cNvPicPr/>
                        </pic:nvPicPr>
                        <pic:blipFill>
                          <a:blip r:embed="rId78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2414" cy="13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154"/>
              <w:spacing w:before="40" w:line="22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14329" cy="145964"/>
                  <wp:effectExtent l="0" t="0" r="0" b="0"/>
                  <wp:docPr id="1546" name="IM 15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6" name="IM 1546"/>
                          <pic:cNvPicPr/>
                        </pic:nvPicPr>
                        <pic:blipFill>
                          <a:blip r:embed="rId78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29" cy="14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844"/>
              <w:spacing w:before="40" w:line="21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0677" cy="133346"/>
                  <wp:effectExtent l="0" t="0" r="0" b="0"/>
                  <wp:docPr id="1548" name="IM 154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548" name="IM 1548"/>
                          <pic:cNvPicPr/>
                        </pic:nvPicPr>
                        <pic:blipFill>
                          <a:blip r:embed="rId7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77" cy="13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ind w:left="3610"/>
        <w:spacing w:before="199" w:line="229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2"/>
        </w:rPr>
        <w:t>49</w:t>
      </w:r>
      <w:r>
        <w:rPr>
          <w:rFonts w:ascii="Times New Roman" w:hAnsi="Times New Roman" w:eastAsia="Times New Roman" w:cs="Times New Roman"/>
          <w:sz w:val="14"/>
          <w:szCs w:val="14"/>
          <w:spacing w:val="14"/>
          <w:w w:val="102"/>
        </w:rPr>
        <w:t xml:space="preserve">  </w:t>
      </w:r>
      <w:r>
        <w:ruby>
          <w:rubyPr>
            <w:rubyAlign w:val="left"/>
            <w:hpsRaise w:val="10"/>
            <w:hps w:val="12"/>
            <w:hpsBaseText w:val="12"/>
          </w:rubyPr>
          <w:rt>
            <w:r>
              <w:rPr>
                <w:rFonts w:ascii="SimSun" w:hAnsi="SimSun" w:eastAsia="SimSun" w:cs="SimSun"/>
                <w:sz w:val="12"/>
                <w:szCs w:val="12"/>
                <w:w w:val="99"/>
                <w:position w:val="-2"/>
              </w:rPr>
              <w:t>川</w:t>
            </w:r>
          </w:rt>
          <w:rubyBase>
            <w:r>
              <w:rPr>
                <w:rFonts w:ascii="SimSun" w:hAnsi="SimSun" w:eastAsia="SimSun" w:cs="SimSun"/>
                <w:sz w:val="12"/>
                <w:szCs w:val="12"/>
                <w:w w:val="99"/>
                <w:position w:val="-1"/>
              </w:rPr>
              <w:t>川</w:t>
            </w:r>
          </w:rubyBase>
        </w:ruby>
      </w:r>
      <w:r>
        <w:rPr>
          <w:rFonts w:ascii="SimSun" w:hAnsi="SimSun" w:eastAsia="SimSun" w:cs="SimSun"/>
          <w:sz w:val="12"/>
          <w:szCs w:val="12"/>
          <w:spacing w:val="7"/>
          <w:position w:val="-1"/>
        </w:rPr>
        <w:t xml:space="preserve">  </w:t>
      </w:r>
      <w:r>
        <w:rPr>
          <w:rFonts w:ascii="Times New Roman" w:hAnsi="Times New Roman" w:eastAsia="Times New Roman" w:cs="Times New Roman"/>
          <w:sz w:val="14"/>
          <w:szCs w:val="14"/>
          <w:spacing w:val="-2"/>
          <w:position w:val="-6"/>
        </w:rPr>
        <w:t>548</w:t>
      </w:r>
    </w:p>
    <w:p>
      <w:pPr>
        <w:ind w:left="3609" w:hanging="329"/>
        <w:spacing w:before="83" w:line="239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198" style="position:absolute;margin-left:4.99999pt;margin-top:11.0902pt;mso-position-vertical-relative:text;mso-position-horizontal-relative:text;width:71.45pt;height:31.8pt;z-index:257516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9" w:line="229" w:lineRule="auto"/>
                    <w:rPr>
                      <w:rFonts w:ascii="Times New Roman" w:hAnsi="Times New Roman" w:eastAsia="Times New Roman" w:cs="Times New Roma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8"/>
                    </w:rPr>
                    <w:t>(下为外圈例)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7"/>
                    </w:rPr>
                    <w:t>57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7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7"/>
                    </w:rPr>
                    <w:t>58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7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7"/>
                    </w:rPr>
                    <w:t>59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7"/>
                    </w:rPr>
                    <w:t>、</w:t>
                  </w:r>
                  <w:r>
                    <w:rPr>
                      <w:rFonts w:ascii="Times New Roman" w:hAnsi="Times New Roman" w:eastAsia="Times New Roman" w:cs="Times New Roman"/>
                      <w:sz w:val="24"/>
                      <w:szCs w:val="24"/>
                      <w:spacing w:val="-27"/>
                    </w:rPr>
                    <w:t>60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31"/>
          <w:szCs w:val="31"/>
          <w:spacing w:val="-29"/>
        </w:rPr>
        <w:t>坤o。</w:t>
      </w:r>
      <w:r>
        <w:rPr>
          <w:rFonts w:ascii="SimSun" w:hAnsi="SimSun" w:eastAsia="SimSun" w:cs="SimSun"/>
          <w:sz w:val="31"/>
          <w:szCs w:val="31"/>
          <w:spacing w:val="6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3"/>
        </w:rPr>
        <w:t>地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6"/>
        </w:rPr>
        <w:t>·</w:t>
      </w:r>
      <w:r>
        <w:rPr>
          <w:rFonts w:ascii="SimSun" w:hAnsi="SimSun" w:eastAsia="SimSun" w:cs="SimSun"/>
          <w:sz w:val="24"/>
          <w:szCs w:val="24"/>
          <w:spacing w:val="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6"/>
        </w:rPr>
        <w:t>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1259"/>
        <w:spacing w:before="189" w:line="340" w:lineRule="exact"/>
        <w:rPr/>
      </w:pPr>
      <w:r>
        <w:rPr>
          <w:position w:val="-6"/>
        </w:rPr>
        <w:drawing>
          <wp:inline distT="0" distB="0" distL="0" distR="0">
            <wp:extent cx="254049" cy="215898"/>
            <wp:effectExtent l="0" t="0" r="0" b="0"/>
            <wp:docPr id="1550" name="IM 1550"/>
            <wp:cNvGraphicFramePr/>
            <a:graphic>
              <a:graphicData uri="http://schemas.openxmlformats.org/drawingml/2006/picture">
                <pic:pic>
                  <pic:nvPicPr>
                    <pic:cNvPr id="1550" name="IM 1550"/>
                    <pic:cNvPicPr/>
                  </pic:nvPicPr>
                  <pic:blipFill>
                    <a:blip r:embed="rId7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49" cy="21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829"/>
        <w:spacing w:before="169" w:line="481" w:lineRule="exact"/>
        <w:rPr/>
      </w:pPr>
      <w:r>
        <w:rPr>
          <w:position w:val="-9"/>
        </w:rPr>
        <w:drawing>
          <wp:inline distT="0" distB="0" distL="0" distR="0">
            <wp:extent cx="234932" cy="304868"/>
            <wp:effectExtent l="0" t="0" r="0" b="0"/>
            <wp:docPr id="1552" name="IM 1552"/>
            <wp:cNvGraphicFramePr/>
            <a:graphic>
              <a:graphicData uri="http://schemas.openxmlformats.org/drawingml/2006/picture">
                <pic:pic>
                  <pic:nvPicPr>
                    <pic:cNvPr id="1552" name="IM 1552"/>
                    <pic:cNvPicPr/>
                  </pic:nvPicPr>
                  <pic:blipFill>
                    <a:blip r:embed="rId7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4932" cy="30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99"/>
        <w:spacing w:before="79" w:line="170" w:lineRule="exact"/>
        <w:rPr/>
      </w:pPr>
      <w:r>
        <w:rPr>
          <w:position w:val="-3"/>
        </w:rPr>
        <w:drawing>
          <wp:inline distT="0" distB="0" distL="0" distR="0">
            <wp:extent cx="114329" cy="107896"/>
            <wp:effectExtent l="0" t="0" r="0" b="0"/>
            <wp:docPr id="1554" name="IM 1554"/>
            <wp:cNvGraphicFramePr/>
            <a:graphic>
              <a:graphicData uri="http://schemas.openxmlformats.org/drawingml/2006/picture">
                <pic:pic>
                  <pic:nvPicPr>
                    <pic:cNvPr id="1554" name="IM 1554"/>
                    <pic:cNvPicPr/>
                  </pic:nvPicPr>
                  <pic:blipFill>
                    <a:blip r:embed="rId7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9" cy="10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929"/>
        <w:spacing w:before="80" w:line="190" w:lineRule="exact"/>
        <w:rPr/>
      </w:pPr>
      <w:r>
        <w:rPr>
          <w:position w:val="-3"/>
        </w:rPr>
        <w:drawing>
          <wp:inline distT="0" distB="0" distL="0" distR="0">
            <wp:extent cx="133372" cy="120621"/>
            <wp:effectExtent l="0" t="0" r="0" b="0"/>
            <wp:docPr id="1556" name="IM 1556"/>
            <wp:cNvGraphicFramePr/>
            <a:graphic>
              <a:graphicData uri="http://schemas.openxmlformats.org/drawingml/2006/picture">
                <pic:pic>
                  <pic:nvPicPr>
                    <pic:cNvPr id="1556" name="IM 1556"/>
                    <pic:cNvPicPr/>
                  </pic:nvPicPr>
                  <pic:blipFill>
                    <a:blip r:embed="rId7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2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649"/>
        <w:spacing w:before="90" w:line="190" w:lineRule="exact"/>
        <w:rPr/>
      </w:pPr>
      <w:r>
        <w:rPr>
          <w:position w:val="-3"/>
        </w:rPr>
        <w:drawing>
          <wp:inline distT="0" distB="0" distL="0" distR="0">
            <wp:extent cx="139719" cy="120621"/>
            <wp:effectExtent l="0" t="0" r="0" b="0"/>
            <wp:docPr id="1558" name="IM 1558"/>
            <wp:cNvGraphicFramePr/>
            <a:graphic>
              <a:graphicData uri="http://schemas.openxmlformats.org/drawingml/2006/picture">
                <pic:pic>
                  <pic:nvPicPr>
                    <pic:cNvPr id="1558" name="IM 1558"/>
                    <pic:cNvPicPr/>
                  </pic:nvPicPr>
                  <pic:blipFill>
                    <a:blip r:embed="rId7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29"/>
        <w:spacing w:before="110" w:line="170" w:lineRule="exact"/>
        <w:rPr/>
      </w:pPr>
      <w:r>
        <w:rPr>
          <w:position w:val="-3"/>
        </w:rPr>
        <w:drawing>
          <wp:inline distT="0" distB="0" distL="0" distR="0">
            <wp:extent cx="114329" cy="108003"/>
            <wp:effectExtent l="0" t="0" r="0" b="0"/>
            <wp:docPr id="1560" name="IM 1560"/>
            <wp:cNvGraphicFramePr/>
            <a:graphic>
              <a:graphicData uri="http://schemas.openxmlformats.org/drawingml/2006/picture">
                <pic:pic>
                  <pic:nvPicPr>
                    <pic:cNvPr id="1560" name="IM 1560"/>
                    <pic:cNvPicPr/>
                  </pic:nvPicPr>
                  <pic:blipFill>
                    <a:blip r:embed="rId7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9" cy="1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79"/>
        <w:spacing w:before="8" w:line="209" w:lineRule="auto"/>
        <w:rPr>
          <w:rFonts w:ascii="FangSong" w:hAnsi="FangSong" w:eastAsia="FangSong" w:cs="FangSong"/>
          <w:sz w:val="31"/>
          <w:szCs w:val="31"/>
        </w:rPr>
      </w:pPr>
      <w:r>
        <w:pict>
          <v:shape id="_x0000_s200" style="position:absolute;margin-left:145.501pt;margin-top:24.2101pt;mso-position-vertical-relative:text;mso-position-horizontal-relative:text;width:13.25pt;height:16.5pt;z-index:257521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西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31"/>
          <w:szCs w:val="31"/>
        </w:rPr>
        <w:t>区</w:t>
      </w:r>
    </w:p>
    <w:p>
      <w:pPr>
        <w:ind w:left="1879"/>
        <w:spacing w:before="1"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position w:val="1"/>
        </w:rPr>
        <w:drawing>
          <wp:inline distT="0" distB="0" distL="0" distR="0">
            <wp:extent cx="88939" cy="120621"/>
            <wp:effectExtent l="0" t="0" r="0" b="0"/>
            <wp:docPr id="1562" name="IM 1562"/>
            <wp:cNvGraphicFramePr/>
            <a:graphic>
              <a:graphicData uri="http://schemas.openxmlformats.org/drawingml/2006/picture">
                <pic:pic>
                  <pic:nvPicPr>
                    <pic:cNvPr id="1562" name="IM 1562"/>
                    <pic:cNvPicPr/>
                  </pic:nvPicPr>
                  <pic:blipFill>
                    <a:blip r:embed="rId7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939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  <w:spacing w:val="90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>通</w:t>
      </w:r>
    </w:p>
    <w:p>
      <w:pPr>
        <w:ind w:left="1760"/>
        <w:spacing w:before="202" w:line="21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pict>
          <v:shape id="_x0000_s202" style="position:absolute;margin-left:11.5009pt;margin-top:9.82008pt;mso-position-vertical-relative:text;mso-position-horizontal-relative:text;width:40.7pt;height:12.45pt;z-index:257517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30" w:lineRule="auto"/>
                    <w:rPr>
                      <w:rFonts w:ascii="Times New Roman" w:hAnsi="Times New Roman" w:eastAsia="Times New Roman" w:cs="Times New Roma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4"/>
                      <w:szCs w:val="14"/>
                    </w:rPr>
                    <w:drawing>
                      <wp:inline distT="0" distB="0" distL="0" distR="0">
                        <wp:extent cx="120677" cy="88968"/>
                        <wp:effectExtent l="0" t="0" r="0" b="0"/>
                        <wp:docPr id="1564" name="IM 1564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564" name="IM 1564"/>
                                <pic:cNvPicPr/>
                              </pic:nvPicPr>
                              <pic:blipFill>
                                <a:blip r:embed="rId7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677" cy="8896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5"/>
                      <w:position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-6"/>
                      <w:position w:val="1"/>
                    </w:rPr>
                    <w:t>召</w:t>
                  </w:r>
                  <w:r>
                    <w:rPr>
                      <w:rFonts w:ascii="SimSun" w:hAnsi="SimSun" w:eastAsia="SimSun" w:cs="SimSun"/>
                      <w:sz w:val="14"/>
                      <w:szCs w:val="14"/>
                      <w:spacing w:val="20"/>
                      <w:position w:val="1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spacing w:val="-6"/>
                      <w:position w:val="-2"/>
                    </w:rPr>
                    <w:t>8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-7"/>
        </w:rPr>
        <w:t>学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这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 </w:t>
      </w:r>
      <w:r>
        <w:rPr>
          <w:rFonts w:ascii="Times New Roman" w:hAnsi="Times New Roman" w:eastAsia="Times New Roman" w:cs="Times New Roman"/>
          <w:sz w:val="19"/>
          <w:szCs w:val="19"/>
          <w:spacing w:val="-7"/>
        </w:rPr>
        <w:t>8</w:t>
      </w:r>
    </w:p>
    <w:p>
      <w:pPr>
        <w:ind w:firstLine="2429"/>
        <w:spacing w:line="240" w:lineRule="exact"/>
        <w:rPr/>
      </w:pPr>
      <w:r>
        <w:rPr>
          <w:position w:val="-4"/>
        </w:rPr>
        <w:drawing>
          <wp:inline distT="0" distB="0" distL="0" distR="0">
            <wp:extent cx="177804" cy="152380"/>
            <wp:effectExtent l="0" t="0" r="0" b="0"/>
            <wp:docPr id="1566" name="IM 1566"/>
            <wp:cNvGraphicFramePr/>
            <a:graphic>
              <a:graphicData uri="http://schemas.openxmlformats.org/drawingml/2006/picture">
                <pic:pic>
                  <pic:nvPicPr>
                    <pic:cNvPr id="1566" name="IM 1566"/>
                    <pic:cNvPicPr/>
                  </pic:nvPicPr>
                  <pic:blipFill>
                    <a:blip r:embed="rId7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804" cy="15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28" w:lineRule="auto"/>
        <w:rPr/>
      </w:pPr>
      <w:r/>
    </w:p>
    <w:p>
      <w:pPr>
        <w:spacing w:line="210" w:lineRule="exact"/>
        <w:rPr/>
      </w:pPr>
      <w:r>
        <w:rPr>
          <w:position w:val="-4"/>
        </w:rPr>
        <w:drawing>
          <wp:inline distT="0" distB="0" distL="0" distR="0">
            <wp:extent cx="133372" cy="133346"/>
            <wp:effectExtent l="0" t="0" r="0" b="0"/>
            <wp:docPr id="1568" name="IM 1568"/>
            <wp:cNvGraphicFramePr/>
            <a:graphic>
              <a:graphicData uri="http://schemas.openxmlformats.org/drawingml/2006/picture">
                <pic:pic>
                  <pic:nvPicPr>
                    <pic:cNvPr id="1568" name="IM 1568"/>
                    <pic:cNvPicPr/>
                  </pic:nvPicPr>
                  <pic:blipFill>
                    <a:blip r:embed="rId7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2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80"/>
        <w:spacing w:before="9" w:line="18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心</w:t>
      </w:r>
    </w:p>
    <w:p>
      <w:pPr>
        <w:ind w:left="540"/>
        <w:spacing w:before="1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小</w:t>
      </w:r>
    </w:p>
    <w:p>
      <w:pPr>
        <w:ind w:firstLine="1529"/>
        <w:spacing w:before="40" w:line="170" w:lineRule="exact"/>
        <w:rPr/>
      </w:pPr>
      <w:r>
        <w:rPr>
          <w:position w:val="-3"/>
        </w:rPr>
        <w:drawing>
          <wp:inline distT="0" distB="0" distL="0" distR="0">
            <wp:extent cx="101634" cy="108003"/>
            <wp:effectExtent l="0" t="0" r="0" b="0"/>
            <wp:docPr id="1570" name="IM 1570"/>
            <wp:cNvGraphicFramePr/>
            <a:graphic>
              <a:graphicData uri="http://schemas.openxmlformats.org/drawingml/2006/picture">
                <pic:pic>
                  <pic:nvPicPr>
                    <pic:cNvPr id="1570" name="IM 1570"/>
                    <pic:cNvPicPr/>
                  </pic:nvPicPr>
                  <pic:blipFill>
                    <a:blip r:embed="rId7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34" cy="10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680"/>
        <w:spacing w:before="80" w:line="180" w:lineRule="exact"/>
        <w:rPr/>
      </w:pPr>
      <w:r>
        <w:rPr>
          <w:position w:val="-3"/>
        </w:rPr>
        <w:drawing>
          <wp:inline distT="0" distB="0" distL="0" distR="0">
            <wp:extent cx="203194" cy="114312"/>
            <wp:effectExtent l="0" t="0" r="0" b="0"/>
            <wp:docPr id="1572" name="IM 1572"/>
            <wp:cNvGraphicFramePr/>
            <a:graphic>
              <a:graphicData uri="http://schemas.openxmlformats.org/drawingml/2006/picture">
                <pic:pic>
                  <pic:nvPicPr>
                    <pic:cNvPr id="1572" name="IM 1572"/>
                    <pic:cNvPicPr/>
                  </pic:nvPicPr>
                  <pic:blipFill>
                    <a:blip r:embed="rId7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4" cy="11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1180"/>
        <w:spacing w:before="130" w:line="360" w:lineRule="exact"/>
        <w:rPr/>
      </w:pPr>
      <w:r>
        <w:rPr>
          <w:position w:val="-7"/>
        </w:rPr>
        <w:drawing>
          <wp:inline distT="0" distB="0" distL="0" distR="0">
            <wp:extent cx="285786" cy="228518"/>
            <wp:effectExtent l="0" t="0" r="0" b="0"/>
            <wp:docPr id="1574" name="IM 1574"/>
            <wp:cNvGraphicFramePr/>
            <a:graphic>
              <a:graphicData uri="http://schemas.openxmlformats.org/drawingml/2006/picture">
                <pic:pic>
                  <pic:nvPicPr>
                    <pic:cNvPr id="1574" name="IM 1574"/>
                    <pic:cNvPicPr/>
                  </pic:nvPicPr>
                  <pic:blipFill>
                    <a:blip r:embed="rId7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86" cy="22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630"/>
        <w:spacing w:before="79" w:line="168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61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62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63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64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、</w:t>
      </w:r>
    </w:p>
    <w:p>
      <w:pPr>
        <w:spacing w:line="168" w:lineRule="exact"/>
        <w:sectPr>
          <w:type w:val="continuous"/>
          <w:pgSz w:w="11900" w:h="16840"/>
          <w:pgMar w:top="2199" w:right="1785" w:bottom="400" w:left="1630" w:header="1767" w:footer="0" w:gutter="0"/>
          <w:cols w:equalWidth="0" w:num="2">
            <w:col w:w="4588" w:space="42"/>
            <w:col w:w="3856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68" w:lineRule="exact"/>
        <w:rPr/>
      </w:pPr>
      <w:r/>
    </w:p>
    <w:p>
      <w:pPr>
        <w:spacing w:line="68" w:lineRule="exact"/>
        <w:sectPr>
          <w:type w:val="continuous"/>
          <w:pgSz w:w="11900" w:h="16840"/>
          <w:pgMar w:top="2199" w:right="1785" w:bottom="400" w:left="1630" w:header="1767" w:footer="0" w:gutter="0"/>
          <w:cols w:equalWidth="0" w:num="1">
            <w:col w:w="8485" w:space="0"/>
          </w:cols>
        </w:sectPr>
        <w:rPr/>
      </w:pPr>
    </w:p>
    <w:p>
      <w:pPr>
        <w:ind w:left="120"/>
        <w:spacing w:before="34" w:line="16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>64</w:t>
      </w:r>
      <w:r>
        <w:rPr>
          <w:rFonts w:ascii="SimSun" w:hAnsi="SimSun" w:eastAsia="SimSun" w:cs="SimSun"/>
          <w:sz w:val="24"/>
          <w:szCs w:val="24"/>
          <w:spacing w:val="-3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>63</w:t>
      </w:r>
      <w:r>
        <w:rPr>
          <w:rFonts w:ascii="SimSun" w:hAnsi="SimSun" w:eastAsia="SimSun" w:cs="SimSun"/>
          <w:sz w:val="24"/>
          <w:szCs w:val="24"/>
          <w:spacing w:val="-3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>62</w:t>
      </w:r>
      <w:r>
        <w:rPr>
          <w:rFonts w:ascii="SimSun" w:hAnsi="SimSun" w:eastAsia="SimSun" w:cs="SimSun"/>
          <w:sz w:val="24"/>
          <w:szCs w:val="24"/>
          <w:spacing w:val="-31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</w:rPr>
        <w:t>61</w:t>
      </w:r>
      <w:r>
        <w:rPr>
          <w:rFonts w:ascii="SimSun" w:hAnsi="SimSun" w:eastAsia="SimSun" w:cs="SimSun"/>
          <w:sz w:val="24"/>
          <w:szCs w:val="24"/>
          <w:spacing w:val="-31"/>
        </w:rPr>
        <w:t>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72" w:line="168" w:lineRule="exact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60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59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58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、</w:t>
      </w:r>
      <w:r>
        <w:rPr>
          <w:rFonts w:ascii="Times New Roman" w:hAnsi="Times New Roman" w:eastAsia="Times New Roman" w:cs="Times New Roman"/>
          <w:sz w:val="24"/>
          <w:szCs w:val="24"/>
          <w:spacing w:val="-31"/>
          <w:position w:val="-3"/>
        </w:rPr>
        <w:t>57</w:t>
      </w:r>
      <w:r>
        <w:rPr>
          <w:rFonts w:ascii="SimSun" w:hAnsi="SimSun" w:eastAsia="SimSun" w:cs="SimSun"/>
          <w:sz w:val="24"/>
          <w:szCs w:val="24"/>
          <w:spacing w:val="-31"/>
          <w:position w:val="-3"/>
        </w:rPr>
        <w:t>。</w:t>
      </w:r>
    </w:p>
    <w:p>
      <w:pPr>
        <w:spacing w:line="168" w:lineRule="exact"/>
        <w:sectPr>
          <w:type w:val="continuous"/>
          <w:pgSz w:w="11900" w:h="16840"/>
          <w:pgMar w:top="2199" w:right="1785" w:bottom="400" w:left="1630" w:header="1767" w:footer="0" w:gutter="0"/>
          <w:cols w:equalWidth="0" w:num="2">
            <w:col w:w="6161" w:space="100"/>
            <w:col w:w="222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01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spacing w:before="78"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【注]:</w:t>
      </w:r>
    </w:p>
    <w:p>
      <w:pPr>
        <w:ind w:left="689" w:right="234" w:hanging="119"/>
        <w:spacing w:before="6" w:line="234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6"/>
        </w:rPr>
        <w:t>《周易·说卦传》“天地定位，山泽通气，雷风相薄，水火(不)相射，八卦相错，</w:t>
      </w:r>
      <w:r>
        <w:rPr>
          <w:rFonts w:ascii="FangSong" w:hAnsi="FangSong" w:eastAsia="FangSong" w:cs="FangSong"/>
          <w:sz w:val="24"/>
          <w:szCs w:val="24"/>
          <w:spacing w:val="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7"/>
        </w:rPr>
        <w:t>数往者顺，知来者逆，是故易逆教也。”是上图的可靠依据。“易”是“逆”的</w:t>
      </w:r>
      <w:r>
        <w:rPr>
          <w:rFonts w:ascii="FangSong" w:hAnsi="FangSong" w:eastAsia="FangSong" w:cs="FangSong"/>
          <w:sz w:val="24"/>
          <w:szCs w:val="24"/>
          <w:spacing w:val="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4"/>
        </w:rPr>
        <w:t>本字，易是互逆之数，数过去的数是顺的，就知道要来的是逆数。各圈之数</w:t>
      </w:r>
    </w:p>
    <w:p>
      <w:pPr>
        <w:ind w:left="690"/>
        <w:spacing w:before="72" w:line="189" w:lineRule="auto"/>
        <w:rPr>
          <w:rFonts w:ascii="FangSong" w:hAnsi="FangSong" w:eastAsia="FangSong" w:cs="FangSong"/>
          <w:sz w:val="19"/>
          <w:szCs w:val="19"/>
        </w:rPr>
      </w:pPr>
      <w:r>
        <w:rPr>
          <w:rFonts w:ascii="FangSong" w:hAnsi="FangSong" w:eastAsia="FangSong" w:cs="FangSong"/>
          <w:sz w:val="19"/>
          <w:szCs w:val="19"/>
          <w:spacing w:val="-11"/>
        </w:rPr>
        <w:t>均</w:t>
      </w:r>
      <w:r>
        <w:rPr>
          <w:rFonts w:ascii="FangSong" w:hAnsi="FangSong" w:eastAsia="FangSong" w:cs="FangSong"/>
          <w:sz w:val="19"/>
          <w:szCs w:val="19"/>
          <w:spacing w:val="-18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1"/>
        </w:rPr>
        <w:t>如</w:t>
      </w:r>
      <w:r>
        <w:rPr>
          <w:rFonts w:ascii="FangSong" w:hAnsi="FangSong" w:eastAsia="FangSong" w:cs="FangSong"/>
          <w:sz w:val="19"/>
          <w:szCs w:val="19"/>
          <w:spacing w:val="-20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1"/>
        </w:rPr>
        <w:t>此</w:t>
      </w:r>
      <w:r>
        <w:rPr>
          <w:rFonts w:ascii="FangSong" w:hAnsi="FangSong" w:eastAsia="FangSong" w:cs="FangSong"/>
          <w:sz w:val="19"/>
          <w:szCs w:val="19"/>
          <w:spacing w:val="-34"/>
        </w:rPr>
        <w:t xml:space="preserve"> </w:t>
      </w:r>
      <w:r>
        <w:rPr>
          <w:rFonts w:ascii="FangSong" w:hAnsi="FangSong" w:eastAsia="FangSong" w:cs="FangSong"/>
          <w:sz w:val="19"/>
          <w:szCs w:val="19"/>
          <w:spacing w:val="-11"/>
        </w:rPr>
        <w:t>。</w:t>
      </w:r>
    </w:p>
    <w:p>
      <w:pPr>
        <w:spacing w:line="189" w:lineRule="auto"/>
        <w:sectPr>
          <w:type w:val="continuous"/>
          <w:pgSz w:w="11900" w:h="16840"/>
          <w:pgMar w:top="2199" w:right="1785" w:bottom="400" w:left="1630" w:header="1767" w:footer="0" w:gutter="0"/>
          <w:cols w:equalWidth="0" w:num="1">
            <w:col w:w="8485" w:space="0"/>
          </w:cols>
        </w:sectPr>
        <w:rPr>
          <w:rFonts w:ascii="FangSong" w:hAnsi="FangSong" w:eastAsia="FangSong" w:cs="FangSong"/>
          <w:sz w:val="19"/>
          <w:szCs w:val="19"/>
        </w:rPr>
      </w:pPr>
    </w:p>
    <w:p>
      <w:pPr>
        <w:pStyle w:val="BodyText"/>
        <w:spacing w:line="307" w:lineRule="auto"/>
        <w:rPr/>
      </w:pPr>
      <w:r>
        <w:drawing>
          <wp:anchor distT="0" distB="0" distL="0" distR="0" simplePos="0" relativeHeight="257528832" behindDoc="0" locked="0" layoutInCell="0" allowOverlap="1">
            <wp:simplePos x="0" y="0"/>
            <wp:positionH relativeFrom="page">
              <wp:posOffset>5187915</wp:posOffset>
            </wp:positionH>
            <wp:positionV relativeFrom="page">
              <wp:posOffset>4959384</wp:posOffset>
            </wp:positionV>
            <wp:extent cx="101634" cy="88862"/>
            <wp:effectExtent l="0" t="0" r="0" b="0"/>
            <wp:wrapNone/>
            <wp:docPr id="1578" name="IM 1578"/>
            <wp:cNvGraphicFramePr/>
            <a:graphic>
              <a:graphicData uri="http://schemas.openxmlformats.org/drawingml/2006/picture">
                <pic:pic>
                  <pic:nvPicPr>
                    <pic:cNvPr id="1578" name="IM 1578"/>
                    <pic:cNvPicPr/>
                  </pic:nvPicPr>
                  <pic:blipFill>
                    <a:blip r:embed="rId7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634" cy="88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25"/>
        <w:spacing w:before="117" w:line="221" w:lineRule="auto"/>
        <w:outlineLvl w:val="6"/>
        <w:rPr>
          <w:rFonts w:ascii="SimHei" w:hAnsi="SimHei" w:eastAsia="SimHei" w:cs="SimH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20"/>
        </w:rPr>
        <w:t>20)</w:t>
      </w:r>
      <w:r>
        <w:rPr>
          <w:rFonts w:ascii="SimSun" w:hAnsi="SimSun" w:eastAsia="SimSun" w:cs="SimSun"/>
          <w:sz w:val="36"/>
          <w:szCs w:val="36"/>
          <w:spacing w:val="164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20"/>
        </w:rPr>
        <w:t>六十四卦卦位、卦数方圆图</w:t>
      </w:r>
    </w:p>
    <w:p>
      <w:pPr>
        <w:ind w:left="5779"/>
        <w:spacing w:before="136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5"/>
        </w:rPr>
        <w:t>作图</w:t>
      </w:r>
      <w:r>
        <w:rPr>
          <w:rFonts w:ascii="SimSun" w:hAnsi="SimSun" w:eastAsia="SimSun" w:cs="SimSun"/>
          <w:sz w:val="31"/>
          <w:szCs w:val="31"/>
          <w:spacing w:val="139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5"/>
        </w:rPr>
        <w:t>李友仁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959"/>
        <w:spacing w:before="72" w:line="898" w:lineRule="exact"/>
        <w:rPr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9"/>
          <w:w w:val="95"/>
          <w:position w:val="20"/>
        </w:rPr>
        <w:t>王震</w:t>
      </w:r>
      <w:r>
        <w:rPr>
          <w:rFonts w:ascii="SimSun" w:hAnsi="SimSun" w:eastAsia="SimSun" w:cs="SimSun"/>
          <w:sz w:val="22"/>
          <w:szCs w:val="22"/>
          <w:spacing w:val="-61"/>
          <w:position w:val="20"/>
        </w:rPr>
        <w:t xml:space="preserve"> </w:t>
      </w:r>
      <w:r>
        <w:rPr>
          <w:sz w:val="22"/>
          <w:szCs w:val="22"/>
          <w:position w:val="13"/>
        </w:rPr>
        <w:drawing>
          <wp:inline distT="0" distB="0" distL="0" distR="0">
            <wp:extent cx="2425712" cy="374696"/>
            <wp:effectExtent l="0" t="0" r="0" b="0"/>
            <wp:docPr id="1580" name="IM 1580"/>
            <wp:cNvGraphicFramePr/>
            <a:graphic>
              <a:graphicData uri="http://schemas.openxmlformats.org/drawingml/2006/picture">
                <pic:pic>
                  <pic:nvPicPr>
                    <pic:cNvPr id="1580" name="IM 1580"/>
                    <pic:cNvPicPr/>
                  </pic:nvPicPr>
                  <pic:blipFill>
                    <a:blip r:embed="rId8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25712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019"/>
        <w:spacing w:line="216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57"/>
        </w:rPr>
        <w:t>,善望古墨临善</w:t>
      </w:r>
    </w:p>
    <w:p>
      <w:pPr>
        <w:ind w:left="2849"/>
        <w:spacing w:before="107" w:line="215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36"/>
        </w:rPr>
        <w:t>些善*些警含善</w:t>
      </w:r>
    </w:p>
    <w:p>
      <w:pPr>
        <w:ind w:left="1139"/>
        <w:spacing w:before="2" w:line="196" w:lineRule="auto"/>
        <w:rPr>
          <w:rFonts w:ascii="SimSun" w:hAnsi="SimSun" w:eastAsia="SimSun" w:cs="SimSun"/>
          <w:sz w:val="55"/>
          <w:szCs w:val="55"/>
        </w:rPr>
      </w:pPr>
      <w:r>
        <w:rPr>
          <w:rFonts w:ascii="LiSu" w:hAnsi="LiSu" w:eastAsia="LiSu" w:cs="LiSu"/>
          <w:sz w:val="22"/>
          <w:szCs w:val="22"/>
          <w:spacing w:val="-20"/>
          <w:w w:val="93"/>
          <w:position w:val="-13"/>
        </w:rPr>
        <w:t>进</w:t>
      </w:r>
      <w:r>
        <w:rPr>
          <w:rFonts w:ascii="LiSu" w:hAnsi="LiSu" w:eastAsia="LiSu" w:cs="LiSu"/>
          <w:sz w:val="22"/>
          <w:szCs w:val="22"/>
          <w:spacing w:val="-73"/>
          <w:position w:val="-13"/>
        </w:rPr>
        <w:t xml:space="preserve"> </w:t>
      </w:r>
      <w:r>
        <w:rPr>
          <w:sz w:val="22"/>
          <w:szCs w:val="22"/>
          <w:position w:val="-13"/>
        </w:rPr>
        <w:drawing>
          <wp:inline distT="0" distB="0" distL="0" distR="0">
            <wp:extent cx="82517" cy="82553"/>
            <wp:effectExtent l="0" t="0" r="0" b="0"/>
            <wp:docPr id="1582" name="IM 1582"/>
            <wp:cNvGraphicFramePr/>
            <a:graphic>
              <a:graphicData uri="http://schemas.openxmlformats.org/drawingml/2006/picture">
                <pic:pic>
                  <pic:nvPicPr>
                    <pic:cNvPr id="1582" name="IM 1582"/>
                    <pic:cNvPicPr/>
                  </pic:nvPicPr>
                  <pic:blipFill>
                    <a:blip r:embed="rId8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17" cy="82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Su" w:hAnsi="LiSu" w:eastAsia="LiSu" w:cs="LiSu"/>
          <w:sz w:val="22"/>
          <w:szCs w:val="22"/>
          <w:spacing w:val="5"/>
          <w:position w:val="-13"/>
        </w:rPr>
        <w:t xml:space="preserve">            </w:t>
      </w:r>
      <w:r>
        <w:rPr>
          <w:rFonts w:ascii="SimSun" w:hAnsi="SimSun" w:eastAsia="SimSun" w:cs="SimSun"/>
          <w:sz w:val="55"/>
          <w:szCs w:val="55"/>
          <w:spacing w:val="-20"/>
          <w:w w:val="93"/>
        </w:rPr>
        <w:t>*</w:t>
      </w:r>
      <w:r>
        <w:rPr>
          <w:rFonts w:ascii="SimSun" w:hAnsi="SimSun" w:eastAsia="SimSun" w:cs="SimSun"/>
          <w:sz w:val="55"/>
          <w:szCs w:val="55"/>
          <w:spacing w:val="22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4"/>
        </w:rPr>
        <w:t>:</w:t>
      </w:r>
      <w:r>
        <w:rPr>
          <w:rFonts w:ascii="SimSun" w:hAnsi="SimSun" w:eastAsia="SimSun" w:cs="SimSun"/>
          <w:sz w:val="55"/>
          <w:szCs w:val="55"/>
          <w:spacing w:val="14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4"/>
        </w:rPr>
        <w:t>哭</w:t>
      </w:r>
      <w:r>
        <w:rPr>
          <w:rFonts w:ascii="SimSun" w:hAnsi="SimSun" w:eastAsia="SimSun" w:cs="SimSun"/>
          <w:sz w:val="55"/>
          <w:szCs w:val="55"/>
          <w:spacing w:val="157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44"/>
        </w:rPr>
        <w:t>墨</w:t>
      </w:r>
    </w:p>
    <w:p>
      <w:pPr>
        <w:ind w:left="2849"/>
        <w:spacing w:before="2" w:line="206" w:lineRule="auto"/>
        <w:rPr>
          <w:rFonts w:ascii="SimSun" w:hAnsi="SimSun" w:eastAsia="SimSun" w:cs="SimSun"/>
          <w:sz w:val="55"/>
          <w:szCs w:val="55"/>
        </w:rPr>
      </w:pPr>
      <w:bookmarkStart w:name="bookmark143" w:id="140"/>
      <w:bookmarkEnd w:id="140"/>
      <w:r>
        <w:rPr>
          <w:rFonts w:ascii="SimSun" w:hAnsi="SimSun" w:eastAsia="SimSun" w:cs="SimSun"/>
          <w:sz w:val="55"/>
          <w:szCs w:val="55"/>
          <w:spacing w:val="-23"/>
        </w:rPr>
        <w:t>言</w:t>
      </w:r>
      <w:r>
        <w:rPr>
          <w:rFonts w:ascii="SimSun" w:hAnsi="SimSun" w:eastAsia="SimSun" w:cs="SimSun"/>
          <w:sz w:val="55"/>
          <w:szCs w:val="55"/>
          <w:spacing w:val="32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3"/>
        </w:rPr>
        <w:t>态</w:t>
      </w:r>
      <w:r>
        <w:rPr>
          <w:rFonts w:ascii="SimSun" w:hAnsi="SimSun" w:eastAsia="SimSun" w:cs="SimSun"/>
          <w:sz w:val="55"/>
          <w:szCs w:val="55"/>
          <w:spacing w:val="35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3"/>
        </w:rPr>
        <w:t>和</w:t>
      </w:r>
      <w:r>
        <w:rPr>
          <w:rFonts w:ascii="SimSun" w:hAnsi="SimSun" w:eastAsia="SimSun" w:cs="SimSun"/>
          <w:sz w:val="55"/>
          <w:szCs w:val="55"/>
          <w:spacing w:val="34"/>
        </w:rPr>
        <w:t xml:space="preserve"> </w:t>
      </w:r>
      <w:r>
        <w:rPr>
          <w:rFonts w:ascii="SimSun" w:hAnsi="SimSun" w:eastAsia="SimSun" w:cs="SimSun"/>
          <w:sz w:val="55"/>
          <w:szCs w:val="55"/>
          <w:spacing w:val="-23"/>
        </w:rPr>
        <w:t>+</w:t>
      </w:r>
    </w:p>
    <w:p>
      <w:pPr>
        <w:ind w:left="3139"/>
        <w:spacing w:before="1" w:line="219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13"/>
        </w:rPr>
        <w:t>幸</w:t>
      </w:r>
      <w:r>
        <w:rPr>
          <w:rFonts w:ascii="SimSun" w:hAnsi="SimSun" w:eastAsia="SimSun" w:cs="SimSun"/>
          <w:sz w:val="55"/>
          <w:szCs w:val="55"/>
          <w:spacing w:val="2"/>
        </w:rPr>
        <w:t xml:space="preserve">     </w:t>
      </w:r>
      <w:r>
        <w:rPr>
          <w:rFonts w:ascii="SimSun" w:hAnsi="SimSun" w:eastAsia="SimSun" w:cs="SimSun"/>
          <w:sz w:val="55"/>
          <w:szCs w:val="55"/>
          <w:spacing w:val="-13"/>
        </w:rPr>
        <w:t>望</w:t>
      </w:r>
    </w:p>
    <w:p>
      <w:pPr>
        <w:ind w:left="1759"/>
        <w:spacing w:before="44" w:line="215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spacing w:val="-36"/>
          <w:w w:val="98"/>
        </w:rPr>
        <w:t>言神</w:t>
      </w:r>
      <w:r>
        <w:rPr>
          <w:rFonts w:ascii="Times New Roman" w:hAnsi="Times New Roman" w:eastAsia="Times New Roman" w:cs="Times New Roman"/>
          <w:sz w:val="47"/>
          <w:szCs w:val="47"/>
          <w:spacing w:val="-36"/>
          <w:w w:val="98"/>
        </w:rPr>
        <w:t>A</w:t>
      </w:r>
      <w:r>
        <w:rPr>
          <w:rFonts w:ascii="SimSun" w:hAnsi="SimSun" w:eastAsia="SimSun" w:cs="SimSun"/>
          <w:sz w:val="47"/>
          <w:szCs w:val="47"/>
          <w:spacing w:val="-36"/>
          <w:w w:val="98"/>
        </w:rPr>
        <w:t>观</w:t>
      </w:r>
    </w:p>
    <w:p>
      <w:pPr>
        <w:ind w:left="1519"/>
        <w:spacing w:before="2" w:line="220" w:lineRule="auto"/>
        <w:rPr>
          <w:rFonts w:ascii="SimSun" w:hAnsi="SimSun" w:eastAsia="SimSun" w:cs="SimSun"/>
          <w:sz w:val="55"/>
          <w:szCs w:val="55"/>
        </w:rPr>
      </w:pPr>
      <w:r>
        <w:rPr>
          <w:rFonts w:ascii="SimSun" w:hAnsi="SimSun" w:eastAsia="SimSun" w:cs="SimSun"/>
          <w:sz w:val="55"/>
          <w:szCs w:val="55"/>
          <w:spacing w:val="-23"/>
        </w:rPr>
        <w:t>言</w:t>
      </w:r>
      <w:r>
        <w:rPr>
          <w:rFonts w:ascii="SimSun" w:hAnsi="SimSun" w:eastAsia="SimSun" w:cs="SimSun"/>
          <w:sz w:val="55"/>
          <w:szCs w:val="55"/>
          <w:spacing w:val="31"/>
        </w:rPr>
        <w:t xml:space="preserve">        </w:t>
      </w:r>
      <w:r>
        <w:rPr>
          <w:rFonts w:ascii="SimSun" w:hAnsi="SimSun" w:eastAsia="SimSun" w:cs="SimSun"/>
          <w:sz w:val="55"/>
          <w:szCs w:val="55"/>
          <w:spacing w:val="-23"/>
        </w:rPr>
        <w:t>量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spacing w:before="72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4"/>
        </w:rPr>
        <w:t>【注】:</w:t>
      </w:r>
    </w:p>
    <w:p>
      <w:pPr>
        <w:ind w:left="659" w:right="466" w:firstLine="70"/>
        <w:spacing w:before="47" w:line="2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7"/>
        </w:rPr>
        <w:t>上图与宋代朱熹《周易本义》所载邵雍所传</w:t>
      </w:r>
      <w:r>
        <w:rPr>
          <w:rFonts w:ascii="SimSun" w:hAnsi="SimSun" w:eastAsia="SimSun" w:cs="SimSun"/>
          <w:sz w:val="22"/>
          <w:szCs w:val="22"/>
          <w:spacing w:val="6"/>
        </w:rPr>
        <w:t>陈抟之&lt;伏羲六十四卦方位》图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有所不同，请注意对照。</w:t>
      </w:r>
    </w:p>
    <w:p>
      <w:pPr>
        <w:spacing w:line="245" w:lineRule="auto"/>
        <w:sectPr>
          <w:headerReference w:type="default" r:id="rId798"/>
          <w:pgSz w:w="11900" w:h="16840"/>
          <w:pgMar w:top="2199" w:right="1785" w:bottom="400" w:left="1550" w:header="1808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39" w:lineRule="auto"/>
        <w:rPr/>
      </w:pPr>
      <w:r>
        <w:drawing>
          <wp:anchor distT="0" distB="0" distL="0" distR="0" simplePos="0" relativeHeight="257541120" behindDoc="0" locked="0" layoutInCell="0" allowOverlap="1">
            <wp:simplePos x="0" y="0"/>
            <wp:positionH relativeFrom="page">
              <wp:posOffset>2082822</wp:posOffset>
            </wp:positionH>
            <wp:positionV relativeFrom="page">
              <wp:posOffset>3156003</wp:posOffset>
            </wp:positionV>
            <wp:extent cx="2006553" cy="2070018"/>
            <wp:effectExtent l="0" t="0" r="0" b="0"/>
            <wp:wrapNone/>
            <wp:docPr id="1586" name="IM 1586"/>
            <wp:cNvGraphicFramePr/>
            <a:graphic>
              <a:graphicData uri="http://schemas.openxmlformats.org/drawingml/2006/picture">
                <pic:pic>
                  <pic:nvPicPr>
                    <pic:cNvPr id="1586" name="IM 1586"/>
                    <pic:cNvPicPr/>
                  </pic:nvPicPr>
                  <pic:blipFill>
                    <a:blip r:embed="rId80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06553" cy="20700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26"/>
        <w:spacing w:before="107" w:line="222" w:lineRule="auto"/>
        <w:outlineLvl w:val="6"/>
        <w:rPr>
          <w:rFonts w:ascii="SimHei" w:hAnsi="SimHei" w:eastAsia="SimHei" w:cs="SimHei"/>
          <w:sz w:val="33"/>
          <w:szCs w:val="33"/>
        </w:rPr>
      </w:pPr>
      <w:bookmarkStart w:name="bookmark144" w:id="141"/>
      <w:bookmarkEnd w:id="141"/>
      <w:r>
        <w:rPr>
          <w:rFonts w:ascii="SimSun" w:hAnsi="SimSun" w:eastAsia="SimSun" w:cs="SimSun"/>
          <w:sz w:val="33"/>
          <w:szCs w:val="33"/>
          <w:b/>
          <w:bCs/>
          <w:spacing w:val="3"/>
        </w:rPr>
        <w:t>21)</w:t>
      </w:r>
      <w:r>
        <w:rPr>
          <w:rFonts w:ascii="SimSun" w:hAnsi="SimSun" w:eastAsia="SimSun" w:cs="SimSun"/>
          <w:sz w:val="33"/>
          <w:szCs w:val="33"/>
          <w:spacing w:val="44"/>
        </w:rPr>
        <w:t xml:space="preserve">  </w:t>
      </w:r>
      <w:r>
        <w:rPr>
          <w:rFonts w:ascii="SimHei" w:hAnsi="SimHei" w:eastAsia="SimHei" w:cs="SimHei"/>
          <w:sz w:val="33"/>
          <w:szCs w:val="33"/>
          <w:b/>
          <w:bCs/>
          <w:spacing w:val="3"/>
        </w:rPr>
        <w:t>太极球、乾坤圈模型配卦图</w:t>
      </w:r>
    </w:p>
    <w:p>
      <w:pPr>
        <w:ind w:left="5721"/>
        <w:spacing w:before="48" w:line="220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spacing w:val="-18"/>
        </w:rPr>
        <w:t>作图</w:t>
      </w:r>
      <w:r>
        <w:rPr>
          <w:rFonts w:ascii="SimSun" w:hAnsi="SimSun" w:eastAsia="SimSun" w:cs="SimSun"/>
          <w:sz w:val="33"/>
          <w:szCs w:val="33"/>
          <w:spacing w:val="129"/>
        </w:rPr>
        <w:t xml:space="preserve"> </w:t>
      </w:r>
      <w:r>
        <w:rPr>
          <w:rFonts w:ascii="SimSun" w:hAnsi="SimSun" w:eastAsia="SimSun" w:cs="SimSun"/>
          <w:sz w:val="33"/>
          <w:szCs w:val="33"/>
          <w:spacing w:val="-18"/>
        </w:rPr>
        <w:t>李友仁</w:t>
      </w:r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1"/>
        <w:rPr/>
      </w:pPr>
      <w:r/>
    </w:p>
    <w:p>
      <w:pPr>
        <w:spacing w:before="20"/>
        <w:rPr/>
      </w:pPr>
      <w:r/>
    </w:p>
    <w:p>
      <w:pPr>
        <w:sectPr>
          <w:headerReference w:type="default" r:id="rId802"/>
          <w:pgSz w:w="12120" w:h="16990"/>
          <w:pgMar w:top="2319" w:right="1818" w:bottom="400" w:left="1818" w:header="1911" w:footer="0" w:gutter="0"/>
          <w:cols w:equalWidth="0" w:num="1">
            <w:col w:w="8484" w:space="0"/>
          </w:cols>
        </w:sectPr>
        <w:rPr/>
      </w:pPr>
    </w:p>
    <w:p>
      <w:pPr>
        <w:ind w:left="302"/>
        <w:spacing w:before="311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10"/>
        </w:rPr>
        <w:t>太极图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ind w:firstLine="311"/>
        <w:spacing w:before="1" w:line="4699" w:lineRule="exact"/>
        <w:rPr/>
      </w:pPr>
      <w:r>
        <w:rPr>
          <w:position w:val="-93"/>
        </w:rPr>
        <w:pict>
          <v:group id="_x0000_s204" style="mso-position-vertical-relative:line;mso-position-horizontal-relative:char;width:251.55pt;height:235pt;" filled="false" stroked="false" coordsize="5031,4700" coordorigin="0,0">
            <v:shape id="_x0000_s206" style="position:absolute;left:300;top:0;width:4730;height:4700;" filled="false" stroked="false" type="#_x0000_t75">
              <v:imagedata o:title="" r:id="rId804"/>
            </v:shape>
            <v:shape id="_x0000_s208" style="position:absolute;left:-20;top:138;width:5008;height:440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61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9"/>
                        <w:szCs w:val="39"/>
                      </w:rPr>
                      <w:t>3</w:t>
                    </w:r>
                  </w:p>
                  <w:p>
                    <w:pPr>
                      <w:ind w:left="20"/>
                      <w:spacing w:before="100" w:line="219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16"/>
                      </w:rPr>
                      <w:t>乾坤圈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14"/>
                      </w:rPr>
                      <w:t xml:space="preserve">   </w:t>
                    </w: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position w:val="-2"/>
                      </w:rPr>
                      <w:t>2</w:t>
                    </w:r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8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before="112" w:line="199" w:lineRule="auto"/>
                      <w:jc w:val="right"/>
                      <w:rPr>
                        <w:rFonts w:ascii="Arial" w:hAnsi="Arial" w:eastAsia="Arial" w:cs="Arial"/>
                        <w:sz w:val="39"/>
                        <w:szCs w:val="39"/>
                      </w:rPr>
                    </w:pPr>
                    <w:r>
                      <w:rPr>
                        <w:rFonts w:ascii="Arial" w:hAnsi="Arial" w:eastAsia="Arial" w:cs="Arial"/>
                        <w:sz w:val="39"/>
                        <w:szCs w:val="39"/>
                        <w:position w:val="-5"/>
                      </w:rPr>
                      <w:drawing>
                        <wp:inline distT="0" distB="0" distL="0" distR="0">
                          <wp:extent cx="241275" cy="196893"/>
                          <wp:effectExtent l="0" t="0" r="0" b="0"/>
                          <wp:docPr id="1588" name="IM 158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588" name="IM 1588"/>
                                  <pic:cNvPicPr/>
                                </pic:nvPicPr>
                                <pic:blipFill>
                                  <a:blip r:embed="rId80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41275" cy="19689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Arial" w:hAnsi="Arial" w:eastAsia="Arial" w:cs="Arial"/>
                        <w:sz w:val="39"/>
                        <w:szCs w:val="39"/>
                        <w:spacing w:val="2"/>
                      </w:rPr>
                      <w:t xml:space="preserve">                               </w:t>
                    </w:r>
                    <w:r>
                      <w:rPr>
                        <w:rFonts w:ascii="Arial" w:hAnsi="Arial" w:eastAsia="Arial" w:cs="Arial"/>
                        <w:sz w:val="39"/>
                        <w:szCs w:val="39"/>
                        <w:spacing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39"/>
                        <w:szCs w:val="39"/>
                        <w:spacing w:val="-20"/>
                      </w:rPr>
                      <w:t>I</w:t>
                    </w:r>
                    <w:r>
                      <w:rPr>
                        <w:rFonts w:ascii="Arial" w:hAnsi="Arial" w:eastAsia="Arial" w:cs="Arial"/>
                        <w:sz w:val="39"/>
                        <w:szCs w:val="39"/>
                        <w:spacing w:val="-18"/>
                      </w:rPr>
                      <w:t>8</w:t>
                    </w:r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530"/>
                      <w:spacing w:before="81" w:line="237" w:lineRule="auto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16"/>
                      </w:rPr>
                      <w:t>三三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63" w:lineRule="auto"/>
        <w:rPr/>
      </w:pPr>
      <w:r/>
    </w:p>
    <w:p>
      <w:pPr>
        <w:ind w:left="829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spacing w:val="-7"/>
        </w:rPr>
        <w:t>说</w:t>
      </w:r>
      <w:r>
        <w:rPr>
          <w:rFonts w:ascii="SimHei" w:hAnsi="SimHei" w:eastAsia="SimHei" w:cs="SimHei"/>
          <w:sz w:val="25"/>
          <w:szCs w:val="25"/>
          <w:spacing w:val="21"/>
        </w:rPr>
        <w:t xml:space="preserve">  </w:t>
      </w:r>
      <w:r>
        <w:rPr>
          <w:rFonts w:ascii="SimHei" w:hAnsi="SimHei" w:eastAsia="SimHei" w:cs="SimHei"/>
          <w:sz w:val="25"/>
          <w:szCs w:val="25"/>
          <w:spacing w:val="-7"/>
        </w:rPr>
        <w:t>明</w:t>
      </w:r>
    </w:p>
    <w:p>
      <w:pPr>
        <w:ind w:right="356" w:firstLine="490"/>
        <w:spacing w:before="202" w:line="22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7"/>
        </w:rPr>
        <w:t>一、左图为太极圈配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"/>
        </w:rPr>
        <w:t>两仪四象图。阳仪符号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31"/>
          <w:w w:val="98"/>
        </w:rPr>
        <w:t>为一，阴仪符号为-一。两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0"/>
        </w:rPr>
        <w:t>仪符号重为四象符号，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二为少阳符号，=为太阳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9"/>
        </w:rPr>
        <w:t>符号，=为少阴符号，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"/>
        </w:rPr>
        <w:t>==为太阴符号。符号是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"/>
        </w:rPr>
        <w:t>依据模型阴阳变化确定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"/>
        </w:rPr>
        <w:t>的，其内外上下不能颠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34"/>
        </w:rPr>
        <w:t>倒，内为上，外为下。</w:t>
      </w:r>
    </w:p>
    <w:p>
      <w:pPr>
        <w:ind w:right="357" w:firstLine="519"/>
        <w:spacing w:before="114" w:line="226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9"/>
        </w:rPr>
        <w:t>二、左图为乾坤圈配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八卦图。八卦符号用两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31"/>
        </w:rPr>
        <w:t>仪四象符号重出，==、二、</w:t>
      </w:r>
      <w:r>
        <w:rPr>
          <w:rFonts w:ascii="SimSun" w:hAnsi="SimSun" w:eastAsia="SimSun" w:cs="SimSun"/>
          <w:sz w:val="25"/>
          <w:szCs w:val="25"/>
          <w:spacing w:val="6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3"/>
        </w:rPr>
        <w:t>二、=,下加阳为三、二、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9"/>
        </w:rPr>
        <w:t>三、三；=、=、==、=,下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32"/>
          <w:w w:val="88"/>
        </w:rPr>
        <w:t>加阴为二、三、三三、二。阴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33"/>
        </w:rPr>
        <w:t>下之阳，全阳，阳中有阴，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"/>
        </w:rPr>
        <w:t>阴中有阳，其阳为1,阳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9"/>
        </w:rPr>
        <w:t>上之阴为0;阳中有阴，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4"/>
        </w:rPr>
        <w:t>阴中有阳，全阴，阳下之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19"/>
        </w:rPr>
        <w:t>阴为2,阴上之阳为3。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20"/>
        </w:rPr>
        <w:t>故震为1,兑为2,乾为 </w:t>
      </w:r>
      <w:r>
        <w:rPr>
          <w:rFonts w:ascii="SimSun" w:hAnsi="SimSun" w:eastAsia="SimSun" w:cs="SimSun"/>
          <w:sz w:val="25"/>
          <w:szCs w:val="25"/>
          <w:spacing w:val="19"/>
        </w:rPr>
        <w:t>3,离为4,坎为5,坤为 </w:t>
      </w:r>
      <w:r>
        <w:rPr>
          <w:rFonts w:ascii="SimSun" w:hAnsi="SimSun" w:eastAsia="SimSun" w:cs="SimSun"/>
          <w:sz w:val="25"/>
          <w:szCs w:val="25"/>
          <w:spacing w:val="2"/>
        </w:rPr>
        <w:t>6,艮为7,巽为8。</w:t>
      </w:r>
    </w:p>
    <w:p>
      <w:pPr>
        <w:spacing w:line="226" w:lineRule="auto"/>
        <w:sectPr>
          <w:type w:val="continuous"/>
          <w:pgSz w:w="12120" w:h="16990"/>
          <w:pgMar w:top="2319" w:right="1818" w:bottom="400" w:left="1818" w:header="1911" w:footer="0" w:gutter="0"/>
          <w:cols w:equalWidth="0" w:num="2">
            <w:col w:w="5422" w:space="100"/>
            <w:col w:w="2963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28" w:lineRule="auto"/>
        <w:rPr/>
      </w:pPr>
      <w:r>
        <w:pict>
          <v:shape id="_x0000_s210" style="position:absolute;margin-left:367.501pt;margin-top:256.393pt;mso-position-vertical-relative:page;mso-position-horizontal-relative:page;width:135.05pt;height:217.75pt;z-index:257553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680" w:right="20" w:hanging="660"/>
                    <w:spacing w:before="19" w:line="237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FangSong" w:hAnsi="FangSong" w:eastAsia="FangSong" w:cs="FangSong"/>
                      <w:sz w:val="24"/>
                      <w:szCs w:val="24"/>
                      <w:spacing w:val="-9"/>
                    </w:rPr>
                    <w:t>【注】:太极图即整体图，</w:t>
                  </w:r>
                  <w:r>
                    <w:rPr>
                      <w:rFonts w:ascii="FangSong" w:hAnsi="FangSong" w:eastAsia="FangSong" w:cs="FangSong"/>
                      <w:sz w:val="24"/>
                      <w:szCs w:val="24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9"/>
                    </w:rPr>
                    <w:t>两仪图是整体图或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>整体的一分为二，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9"/>
                    </w:rPr>
                    <w:t>四象图是再一分为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1"/>
                    </w:rPr>
                    <w:t xml:space="preserve">  </w:t>
                  </w:r>
                  <w:r>
                    <w:rPr>
                      <w:rFonts w:ascii="LiSu" w:hAnsi="LiSu" w:eastAsia="LiSu" w:cs="LiSu"/>
                      <w:sz w:val="24"/>
                      <w:szCs w:val="24"/>
                      <w:spacing w:val="-21"/>
                    </w:rPr>
                    <w:t>二</w:t>
                  </w:r>
                  <w:r>
                    <w:rPr>
                      <w:rFonts w:ascii="LiSu" w:hAnsi="LiSu" w:eastAsia="LiSu" w:cs="LiSu"/>
                      <w:sz w:val="24"/>
                      <w:szCs w:val="24"/>
                      <w:spacing w:val="-20"/>
                    </w:rPr>
                    <w:t xml:space="preserve"> </w:t>
                  </w:r>
                  <w:r>
                    <w:rPr>
                      <w:rFonts w:ascii="LiSu" w:hAnsi="LiSu" w:eastAsia="LiSu" w:cs="LiSu"/>
                      <w:sz w:val="24"/>
                      <w:szCs w:val="24"/>
                      <w:spacing w:val="-21"/>
                    </w:rPr>
                    <w:t>，</w:t>
                  </w:r>
                  <w:r>
                    <w:rPr>
                      <w:rFonts w:ascii="KaiTi" w:hAnsi="KaiTi" w:eastAsia="KaiTi" w:cs="KaiTi"/>
                      <w:sz w:val="24"/>
                      <w:szCs w:val="24"/>
                      <w:spacing w:val="-21"/>
                    </w:rPr>
                    <w:t>八卦图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1"/>
                    </w:rPr>
                    <w:t>是再一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9"/>
                    </w:rPr>
                    <w:t>分为二，六十四卦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9"/>
                    </w:rPr>
                    <w:t>是整体的六次一分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1"/>
                    </w:rPr>
                    <w:t>为二。故太极图的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>画法是有规矩的，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28"/>
                    </w:rPr>
                    <w:t>必须符合几何原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5"/>
                    </w:rPr>
                    <w:t>理。古人用手画多</w:t>
                  </w:r>
                </w:p>
                <w:p>
                  <w:pPr>
                    <w:ind w:left="680" w:right="108"/>
                    <w:spacing w:before="21" w:line="253" w:lineRule="auto"/>
                    <w:jc w:val="both"/>
                    <w:rPr>
                      <w:rFonts w:ascii="SimSun" w:hAnsi="SimSun" w:eastAsia="SimSun" w:cs="SimSun"/>
                      <w:sz w:val="18"/>
                      <w:szCs w:val="18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6"/>
                    </w:rPr>
                    <w:t>不合要求，后人依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"/>
                    </w:rPr>
                    <w:t>样葫芦，故多错误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7"/>
                    </w:rPr>
                    <w:t>画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1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7"/>
                    </w:rPr>
                    <w:t>法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2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8"/>
                      <w:szCs w:val="18"/>
                      <w:spacing w:val="-7"/>
                    </w:rPr>
                    <w:t>。</w:t>
                  </w:r>
                </w:p>
              </w:txbxContent>
            </v:textbox>
          </v:shape>
        </w:pict>
      </w:r>
      <w:r/>
    </w:p>
    <w:p>
      <w:pPr>
        <w:ind w:left="229"/>
        <w:spacing w:before="117" w:line="222" w:lineRule="auto"/>
        <w:outlineLvl w:val="6"/>
        <w:rPr>
          <w:rFonts w:ascii="SimHei" w:hAnsi="SimHei" w:eastAsia="SimHei" w:cs="SimHei"/>
          <w:sz w:val="36"/>
          <w:szCs w:val="36"/>
        </w:rPr>
      </w:pPr>
      <w:bookmarkStart w:name="bookmark145" w:id="142"/>
      <w:bookmarkEnd w:id="142"/>
      <w:r>
        <w:rPr>
          <w:rFonts w:ascii="SimHei" w:hAnsi="SimHei" w:eastAsia="SimHei" w:cs="SimHei"/>
          <w:sz w:val="36"/>
          <w:szCs w:val="36"/>
          <w:b/>
          <w:bCs/>
          <w:spacing w:val="-21"/>
        </w:rPr>
        <w:t>22)太极、两仪、四象、象数图</w:t>
      </w:r>
    </w:p>
    <w:p>
      <w:pPr>
        <w:ind w:left="5804"/>
        <w:spacing w:before="52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作图</w:t>
      </w:r>
      <w:r>
        <w:rPr>
          <w:rFonts w:ascii="SimSun" w:hAnsi="SimSun" w:eastAsia="SimSun" w:cs="SimSun"/>
          <w:sz w:val="30"/>
          <w:szCs w:val="30"/>
          <w:spacing w:val="17"/>
        </w:rPr>
        <w:t xml:space="preserve">  </w:t>
      </w:r>
      <w:r>
        <w:rPr>
          <w:rFonts w:ascii="SimSun" w:hAnsi="SimSun" w:eastAsia="SimSun" w:cs="SimSun"/>
          <w:sz w:val="30"/>
          <w:szCs w:val="30"/>
          <w:spacing w:val="-5"/>
        </w:rPr>
        <w:t>李友仁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ind w:firstLine="945"/>
        <w:spacing w:line="4770" w:lineRule="exact"/>
        <w:rPr/>
      </w:pPr>
      <w:r>
        <w:rPr>
          <w:position w:val="-95"/>
        </w:rPr>
        <w:pict>
          <v:group id="_x0000_s212" style="mso-position-vertical-relative:line;mso-position-horizontal-relative:char;width:231.5pt;height:238.55pt;" filled="false" stroked="false" coordsize="4630,4771" coordorigin="0,0">
            <v:shape id="_x0000_s214" style="position:absolute;left:0;top:0;width:4630;height:4700;" filled="false" stroked="false" type="#_x0000_t75">
              <v:imagedata o:title="" r:id="rId807"/>
            </v:shape>
            <v:shape id="_x0000_s216" style="position:absolute;left:40;top:49;width:2840;height:474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229"/>
                      <w:spacing w:before="20" w:line="221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南</w:t>
                    </w:r>
                  </w:p>
                  <w:p>
                    <w:pPr>
                      <w:ind w:right="14"/>
                      <w:spacing w:before="82" w:line="230" w:lineRule="auto"/>
                      <w:jc w:val="right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6"/>
                      </w:rPr>
                      <w:t>夏午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 xml:space="preserve">  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6"/>
                      </w:rPr>
                      <w:t>天日</w:t>
                    </w:r>
                  </w:p>
                  <w:p>
                    <w:pPr>
                      <w:spacing w:line="439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80"/>
                      <w:spacing w:before="52" w:line="122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-2"/>
                      </w:rPr>
                      <w:t>2</w:t>
                    </w:r>
                  </w:p>
                  <w:p>
                    <w:pPr>
                      <w:ind w:left="2390"/>
                      <w:spacing w:before="1" w:line="218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太阳</w:t>
                    </w:r>
                  </w:p>
                  <w:p>
                    <w:pPr>
                      <w:spacing w:line="4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80"/>
                      <w:spacing w:before="59" w:line="21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东</w:t>
                    </w:r>
                  </w:p>
                  <w:p>
                    <w:pPr>
                      <w:ind w:left="909"/>
                      <w:spacing w:before="15" w:line="130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-2"/>
                      </w:rPr>
                      <w:t>1</w:t>
                    </w:r>
                  </w:p>
                  <w:p>
                    <w:pPr>
                      <w:ind w:left="20"/>
                      <w:spacing w:before="1" w:line="182" w:lineRule="auto"/>
                      <w:rPr>
                        <w:rFonts w:ascii="FangSong" w:hAnsi="FangSong" w:eastAsia="FangSong" w:cs="FangSong"/>
                        <w:sz w:val="18"/>
                        <w:szCs w:val="18"/>
                      </w:rPr>
                    </w:pP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6"/>
                      </w:rPr>
                      <w:t>春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41"/>
                      </w:rPr>
                      <w:t xml:space="preserve"> </w:t>
                    </w:r>
                    <w:r>
                      <w:rPr>
                        <w:rFonts w:ascii="FangSong" w:hAnsi="FangSong" w:eastAsia="FangSong" w:cs="FangSong"/>
                        <w:sz w:val="18"/>
                        <w:szCs w:val="18"/>
                        <w:spacing w:val="-6"/>
                      </w:rPr>
                      <w:t>一</w:t>
                    </w:r>
                  </w:p>
                  <w:p>
                    <w:pPr>
                      <w:ind w:left="939"/>
                      <w:spacing w:before="1" w:line="167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少阳</w:t>
                    </w:r>
                  </w:p>
                  <w:p>
                    <w:pPr>
                      <w:ind w:left="209"/>
                      <w:spacing w:before="1" w:line="21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卯</w:t>
                    </w:r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4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809"/>
                      <w:spacing w:before="59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"/>
                      </w:rPr>
                      <w:t>太阴</w:t>
                    </w:r>
                  </w:p>
                  <w:p>
                    <w:pPr>
                      <w:spacing w:line="30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2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89" w:right="180" w:hanging="319"/>
                      <w:spacing w:before="58" w:line="272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月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地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2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子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-10"/>
                      </w:rPr>
                      <w:t>冬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北</w:t>
                    </w:r>
                  </w:p>
                </w:txbxContent>
              </v:textbox>
            </v:shape>
            <v:shape id="_x0000_s218" style="position:absolute;left:4079;top:1980;width:507;height:8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9"/>
                      <w:spacing w:before="19" w:line="223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酉</w:t>
                    </w:r>
                  </w:p>
                  <w:p>
                    <w:pPr>
                      <w:ind w:left="60" w:right="20" w:hanging="40"/>
                      <w:spacing w:before="73" w:line="249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7"/>
                      </w:rPr>
                      <w:t>一秋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8"/>
                        <w:szCs w:val="18"/>
                      </w:rPr>
                      <w:t>西</w:t>
                    </w:r>
                  </w:p>
                </w:txbxContent>
              </v:textbox>
            </v:shape>
            <v:shape id="_x0000_s220" style="position:absolute;left:3269;top:2147;width:420;height:22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18"/>
                        <w:szCs w:val="18"/>
                      </w:rPr>
                    </w:pPr>
                    <w:r>
                      <w:rPr>
                        <w:rFonts w:ascii="SimSun" w:hAnsi="SimSun" w:eastAsia="SimSun" w:cs="SimSun"/>
                        <w:sz w:val="18"/>
                        <w:szCs w:val="18"/>
                        <w:spacing w:val="10"/>
                      </w:rPr>
                      <w:t>少阴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3604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</w:rPr>
        <w:t xml:space="preserve">      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ind w:left="225" w:right="105" w:firstLine="469"/>
        <w:spacing w:before="183" w:line="23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一、太极图包含两仪和四象，只作十字中心线为两仪图</w:t>
      </w:r>
      <w:r>
        <w:rPr>
          <w:rFonts w:ascii="SimSun" w:hAnsi="SimSun" w:eastAsia="SimSun" w:cs="SimSun"/>
          <w:sz w:val="24"/>
          <w:szCs w:val="24"/>
          <w:spacing w:val="-12"/>
        </w:rPr>
        <w:t>，作了交叉线为四象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7"/>
        </w:rPr>
        <w:t>图。阳仪中的黑点，表示阴，阴为阳根。阴仪中的白点，表示阳，阳为阴根。这就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是阴阳互根之理。黑点白点必须在子午线上，是作阳仪头半圆的中心点和作阴 </w:t>
      </w:r>
      <w:r>
        <w:rPr>
          <w:rFonts w:ascii="SimSun" w:hAnsi="SimSun" w:eastAsia="SimSun" w:cs="SimSun"/>
          <w:sz w:val="24"/>
          <w:szCs w:val="24"/>
          <w:spacing w:val="-8"/>
        </w:rPr>
        <w:t>仪头半圆的中心点。阳仪尾包阴仪头，阴仪尾包阳仪头，这就是阴阳互包之理。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阴阳互根互包，是阴阳相互转化的前提条件。没有这个条件，无</w:t>
      </w:r>
      <w:r>
        <w:rPr>
          <w:rFonts w:ascii="SimSun" w:hAnsi="SimSun" w:eastAsia="SimSun" w:cs="SimSun"/>
          <w:sz w:val="24"/>
          <w:szCs w:val="24"/>
          <w:spacing w:val="-11"/>
        </w:rPr>
        <w:t>法转化，这是易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学的重要原理之一。</w:t>
      </w:r>
    </w:p>
    <w:p>
      <w:pPr>
        <w:ind w:left="225" w:right="105" w:firstLine="469"/>
        <w:spacing w:before="30" w:line="24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二、在两仪中，阳符一，表示数1;阴符--,表示数2。</w:t>
      </w:r>
      <w:r>
        <w:rPr>
          <w:rFonts w:ascii="SimSun" w:hAnsi="SimSun" w:eastAsia="SimSun" w:cs="SimSun"/>
          <w:sz w:val="24"/>
          <w:szCs w:val="24"/>
          <w:spacing w:val="-14"/>
        </w:rPr>
        <w:t>在四象中，少阳符号二，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9"/>
        </w:rPr>
        <w:t>表示数1;太阳(老阳)符号=,表示数2,少阴符号=,表示数3;太阴(老阴)符</w:t>
      </w:r>
      <w:r>
        <w:rPr>
          <w:rFonts w:ascii="SimSun" w:hAnsi="SimSun" w:eastAsia="SimSun" w:cs="SimSun"/>
          <w:sz w:val="24"/>
          <w:szCs w:val="24"/>
          <w:spacing w:val="8"/>
        </w:rPr>
        <w:t>号 </w:t>
      </w:r>
      <w:r>
        <w:rPr>
          <w:rFonts w:ascii="SimSun" w:hAnsi="SimSun" w:eastAsia="SimSun" w:cs="SimSun"/>
          <w:sz w:val="24"/>
          <w:szCs w:val="24"/>
          <w:spacing w:val="3"/>
        </w:rPr>
        <w:t>==,表示数4。在八卦中三为1,在十六卦中些为1,在三十二卦中基为</w:t>
      </w:r>
      <w:r>
        <w:rPr>
          <w:rFonts w:ascii="SimSun" w:hAnsi="SimSun" w:eastAsia="SimSun" w:cs="SimSun"/>
          <w:sz w:val="24"/>
          <w:szCs w:val="24"/>
          <w:spacing w:val="2"/>
        </w:rPr>
        <w:t>1,在六十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0"/>
        </w:rPr>
        <w:t>四卦中圭为1,其余类推，亦可查看各种卦图。符号代数，符号和</w:t>
      </w:r>
      <w:r>
        <w:rPr>
          <w:rFonts w:ascii="SimSun" w:hAnsi="SimSun" w:eastAsia="SimSun" w:cs="SimSun"/>
          <w:sz w:val="24"/>
          <w:szCs w:val="24"/>
          <w:spacing w:val="-11"/>
        </w:rPr>
        <w:t>数代宇宙万事万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2"/>
        </w:rPr>
        <w:t>物，故易学即宇宙代数学或宇宙符号学。</w:t>
      </w:r>
    </w:p>
    <w:p>
      <w:pPr>
        <w:ind w:left="225" w:right="195" w:firstLine="469"/>
        <w:spacing w:before="4" w:line="23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4"/>
        </w:rPr>
        <w:t>三、四象、八卦、十六卦、三十二卦、六十四卦符号，都按各图圆周排列，以内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4"/>
        </w:rPr>
        <w:t>为上，以外为下，不能反转颠倒，否则，就无客观标准。</w:t>
      </w:r>
    </w:p>
    <w:p>
      <w:pPr>
        <w:spacing w:line="236" w:lineRule="auto"/>
        <w:sectPr>
          <w:headerReference w:type="default" r:id="rId806"/>
          <w:pgSz w:w="12100" w:h="16980"/>
          <w:pgMar w:top="2289" w:right="1815" w:bottom="400" w:left="1815" w:header="1859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27" w:lineRule="auto"/>
        <w:rPr/>
      </w:pPr>
      <w:r>
        <w:drawing>
          <wp:anchor distT="0" distB="0" distL="0" distR="0" simplePos="0" relativeHeight="257565696" behindDoc="0" locked="0" layoutInCell="0" allowOverlap="1">
            <wp:simplePos x="0" y="0"/>
            <wp:positionH relativeFrom="page">
              <wp:posOffset>1327148</wp:posOffset>
            </wp:positionH>
            <wp:positionV relativeFrom="page">
              <wp:posOffset>3505189</wp:posOffset>
            </wp:positionV>
            <wp:extent cx="2908270" cy="2882940"/>
            <wp:effectExtent l="0" t="0" r="0" b="0"/>
            <wp:wrapNone/>
            <wp:docPr id="1594" name="IM 1594"/>
            <wp:cNvGraphicFramePr/>
            <a:graphic>
              <a:graphicData uri="http://schemas.openxmlformats.org/drawingml/2006/picture">
                <pic:pic>
                  <pic:nvPicPr>
                    <pic:cNvPr id="1594" name="IM 1594"/>
                    <pic:cNvPicPr/>
                  </pic:nvPicPr>
                  <pic:blipFill>
                    <a:blip r:embed="rId8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8270" cy="2882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/>
        <w:spacing w:before="117" w:line="221" w:lineRule="auto"/>
        <w:rPr>
          <w:rFonts w:ascii="SimHei" w:hAnsi="SimHei" w:eastAsia="SimHei" w:cs="SimHei"/>
          <w:sz w:val="36"/>
          <w:szCs w:val="36"/>
        </w:rPr>
      </w:pPr>
      <w:bookmarkStart w:name="bookmark146" w:id="143"/>
      <w:bookmarkEnd w:id="143"/>
      <w:r>
        <w:rPr>
          <w:rFonts w:ascii="SimHei" w:hAnsi="SimHei" w:eastAsia="SimHei" w:cs="SimHei"/>
          <w:sz w:val="36"/>
          <w:szCs w:val="36"/>
          <w:b/>
          <w:bCs/>
          <w:spacing w:val="3"/>
        </w:rPr>
        <w:t>23)八卦符号及其方位、涵义图</w:t>
      </w:r>
    </w:p>
    <w:p>
      <w:pPr>
        <w:ind w:left="5610"/>
        <w:spacing w:before="59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1"/>
        </w:rPr>
        <w:t>作图</w:t>
      </w:r>
      <w:r>
        <w:rPr>
          <w:rFonts w:ascii="FangSong" w:hAnsi="FangSong" w:eastAsia="FangSong" w:cs="FangSong"/>
          <w:sz w:val="30"/>
          <w:szCs w:val="30"/>
          <w:spacing w:val="1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1"/>
        </w:rPr>
        <w:t>李友仁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6009" w:right="720" w:hanging="665"/>
        <w:spacing w:before="75" w:line="24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1"/>
        </w:rPr>
        <w:t>【注】:震为太阴符号下加 </w:t>
      </w:r>
      <w:r>
        <w:rPr>
          <w:rFonts w:ascii="SimSun" w:hAnsi="SimSun" w:eastAsia="SimSun" w:cs="SimSun"/>
          <w:sz w:val="23"/>
          <w:szCs w:val="23"/>
          <w:spacing w:val="-1"/>
        </w:rPr>
        <w:t>阳仪符号，兑为少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阳仪符号下加阳仪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"/>
        </w:rPr>
        <w:t>符号，乾为太阳符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9"/>
        </w:rPr>
        <w:t>号下加阳仪符号，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离为少阴符号下加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4"/>
        </w:rPr>
        <w:t>阳仪符符号，巽为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3"/>
        </w:rPr>
        <w:t>太阳符号下加阴仪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符号，艮为少阴符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1"/>
        </w:rPr>
        <w:t>号下加阴仪符号，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坤为太阴符号下加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2"/>
        </w:rPr>
        <w:t>阴仪符号，坎为少 </w:t>
      </w:r>
      <w:r>
        <w:rPr>
          <w:rFonts w:ascii="SimSun" w:hAnsi="SimSun" w:eastAsia="SimSun" w:cs="SimSun"/>
          <w:sz w:val="23"/>
          <w:szCs w:val="23"/>
          <w:spacing w:val="-1"/>
        </w:rPr>
        <w:t>阳符号下加阴仪符 </w:t>
      </w:r>
      <w:r>
        <w:rPr>
          <w:rFonts w:ascii="SimSun" w:hAnsi="SimSun" w:eastAsia="SimSun" w:cs="SimSun"/>
          <w:sz w:val="23"/>
          <w:szCs w:val="23"/>
          <w:spacing w:val="-2"/>
        </w:rPr>
        <w:t>号。故八卦符号是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"/>
        </w:rPr>
        <w:t>由两仪和四象符号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"/>
        </w:rPr>
        <w:t>重出。符号向内为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8"/>
        </w:rPr>
        <w:t>上，向外为下。</w:t>
      </w:r>
    </w:p>
    <w:p>
      <w:pPr>
        <w:pStyle w:val="BodyText"/>
        <w:spacing w:line="455" w:lineRule="auto"/>
        <w:rPr/>
      </w:pPr>
      <w:r/>
    </w:p>
    <w:p>
      <w:pPr>
        <w:ind w:left="3240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spacing w:val="-7"/>
        </w:rPr>
        <w:t>说</w:t>
      </w:r>
      <w:r>
        <w:rPr>
          <w:rFonts w:ascii="SimHei" w:hAnsi="SimHei" w:eastAsia="SimHei" w:cs="SimHei"/>
          <w:sz w:val="23"/>
          <w:szCs w:val="23"/>
          <w:spacing w:val="8"/>
        </w:rPr>
        <w:t xml:space="preserve">         </w:t>
      </w:r>
      <w:r>
        <w:rPr>
          <w:rFonts w:ascii="SimHei" w:hAnsi="SimHei" w:eastAsia="SimHei" w:cs="SimHei"/>
          <w:sz w:val="23"/>
          <w:szCs w:val="23"/>
          <w:spacing w:val="-7"/>
        </w:rPr>
        <w:t>明</w:t>
      </w:r>
    </w:p>
    <w:p>
      <w:pPr>
        <w:ind w:right="654" w:firstLine="490"/>
        <w:spacing w:before="197" w:line="24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5"/>
        </w:rPr>
        <w:t>一、八卦方位；乾为正南，表示天，和太阳同位，故又表示日；</w:t>
      </w:r>
      <w:r>
        <w:rPr>
          <w:rFonts w:ascii="SimSun" w:hAnsi="SimSun" w:eastAsia="SimSun" w:cs="SimSun"/>
          <w:sz w:val="23"/>
          <w:szCs w:val="23"/>
          <w:spacing w:val="-16"/>
        </w:rPr>
        <w:t>坤为正北，表示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0"/>
        </w:rPr>
        <w:t>地，和太阴同位，故又表示月；震为正东，表示雷；巽为正西，表示风；兑为东南，表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9"/>
        </w:rPr>
        <w:t>示泽；艮为西北，表示山；离为西南，表示火；坎为</w:t>
      </w:r>
      <w:r>
        <w:rPr>
          <w:rFonts w:ascii="SimSun" w:hAnsi="SimSun" w:eastAsia="SimSun" w:cs="SimSun"/>
          <w:sz w:val="23"/>
          <w:szCs w:val="23"/>
          <w:spacing w:val="-20"/>
        </w:rPr>
        <w:t>东北，表示水。</w:t>
      </w:r>
    </w:p>
    <w:p>
      <w:pPr>
        <w:ind w:right="670" w:firstLine="490"/>
        <w:spacing w:before="36" w:line="24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6"/>
        </w:rPr>
        <w:t>二、八卦各卦表示的时令：震为春，春始雷；兑为春夏之间，雨水丰沛，润泽万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物；乾为夏，天长日明，阳光充足，气候始热；离为夏秋之间，太阳继续加</w:t>
      </w:r>
      <w:r>
        <w:rPr>
          <w:rFonts w:ascii="SimSun" w:hAnsi="SimSun" w:eastAsia="SimSun" w:cs="SimSun"/>
          <w:sz w:val="23"/>
          <w:szCs w:val="23"/>
          <w:spacing w:val="-15"/>
        </w:rPr>
        <w:t>热，物体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5"/>
        </w:rPr>
        <w:t>也放热，其热如火；巽为秋，秋高气爽，西风渐起，略有凉意；艮为秋冬之间，万物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成熟，生长停止，渐至衰亡，其时如山之阻止万物生长，故云山止也；坤为</w:t>
      </w:r>
      <w:r>
        <w:rPr>
          <w:rFonts w:ascii="SimSun" w:hAnsi="SimSun" w:eastAsia="SimSun" w:cs="SimSun"/>
          <w:sz w:val="23"/>
          <w:szCs w:val="23"/>
          <w:spacing w:val="-15"/>
        </w:rPr>
        <w:t>冬，天短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4"/>
        </w:rPr>
        <w:t>日远，阳光不足，气候始冷；坎为冬春之间，白天渐长，阳光渐多，但万物吸热，气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候更加寒冷。水表示寒、火表示暑，寒甚于冷，暑甚于热。</w:t>
      </w:r>
    </w:p>
    <w:p>
      <w:pPr>
        <w:ind w:left="490"/>
        <w:spacing w:before="2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"/>
        </w:rPr>
        <w:t>三、以上说明生活在北半球的中国人对宇宙时空万物认识的正确性。</w:t>
      </w:r>
    </w:p>
    <w:p>
      <w:pPr>
        <w:spacing w:line="219" w:lineRule="auto"/>
        <w:sectPr>
          <w:headerReference w:type="default" r:id="rId808"/>
          <w:pgSz w:w="11900" w:h="16840"/>
          <w:pgMar w:top="2179" w:right="1785" w:bottom="400" w:left="1450" w:header="1810" w:footer="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18" w:lineRule="auto"/>
        <w:rPr/>
      </w:pPr>
      <w:r/>
    </w:p>
    <w:p>
      <w:pPr>
        <w:ind w:left="225"/>
        <w:spacing w:before="117" w:line="222" w:lineRule="auto"/>
        <w:outlineLvl w:val="6"/>
        <w:rPr>
          <w:rFonts w:ascii="SimHei" w:hAnsi="SimHei" w:eastAsia="SimHei" w:cs="SimHei"/>
          <w:sz w:val="36"/>
          <w:szCs w:val="36"/>
        </w:rPr>
      </w:pPr>
      <w:bookmarkStart w:name="bookmark147" w:id="144"/>
      <w:bookmarkEnd w:id="144"/>
      <w:r>
        <w:rPr>
          <w:rFonts w:ascii="SimHei" w:hAnsi="SimHei" w:eastAsia="SimHei" w:cs="SimHei"/>
          <w:sz w:val="36"/>
          <w:szCs w:val="36"/>
          <w:b/>
          <w:bCs/>
          <w:spacing w:val="-18"/>
        </w:rPr>
        <w:t>24)太极、两仪、四象、八卦生成图</w:t>
      </w:r>
    </w:p>
    <w:p>
      <w:pPr>
        <w:spacing w:line="105" w:lineRule="exact"/>
        <w:rPr/>
      </w:pPr>
      <w:r/>
    </w:p>
    <w:p>
      <w:pPr>
        <w:spacing w:line="105" w:lineRule="exact"/>
        <w:sectPr>
          <w:headerReference w:type="default" r:id="rId810"/>
          <w:pgSz w:w="11900" w:h="16840"/>
          <w:pgMar w:top="2129" w:right="1785" w:bottom="400" w:left="1779" w:header="1699" w:footer="0" w:gutter="0"/>
          <w:cols w:equalWidth="0" w:num="1">
            <w:col w:w="8336" w:space="0"/>
          </w:cols>
        </w:sectPr>
        <w:rPr/>
      </w:pPr>
    </w:p>
    <w:p>
      <w:pPr>
        <w:ind w:firstLine="410"/>
        <w:spacing w:before="223" w:line="3890" w:lineRule="exact"/>
        <w:rPr/>
      </w:pPr>
      <w:r>
        <w:rPr>
          <w:position w:val="-77"/>
        </w:rPr>
        <w:drawing>
          <wp:inline distT="0" distB="0" distL="0" distR="0">
            <wp:extent cx="2927388" cy="2470175"/>
            <wp:effectExtent l="0" t="0" r="0" b="0"/>
            <wp:docPr id="1598" name="IM 1598"/>
            <wp:cNvGraphicFramePr/>
            <a:graphic>
              <a:graphicData uri="http://schemas.openxmlformats.org/drawingml/2006/picture">
                <pic:pic>
                  <pic:nvPicPr>
                    <pic:cNvPr id="1598" name="IM 1598"/>
                    <pic:cNvPicPr/>
                  </pic:nvPicPr>
                  <pic:blipFill>
                    <a:blip r:embed="rId8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388" cy="24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40"/>
        <w:spacing w:before="12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【注】:在四象中0.2同用。</w:t>
      </w:r>
    </w:p>
    <w:p>
      <w:pPr>
        <w:ind w:firstLine="280"/>
        <w:spacing w:before="235" w:line="5160" w:lineRule="exact"/>
        <w:rPr/>
      </w:pPr>
      <w:r>
        <w:rPr>
          <w:position w:val="-103"/>
        </w:rPr>
        <w:drawing>
          <wp:inline distT="0" distB="0" distL="0" distR="0">
            <wp:extent cx="3270225" cy="3276563"/>
            <wp:effectExtent l="0" t="0" r="0" b="0"/>
            <wp:docPr id="1600" name="IM 1600"/>
            <wp:cNvGraphicFramePr/>
            <a:graphic>
              <a:graphicData uri="http://schemas.openxmlformats.org/drawingml/2006/picture">
                <pic:pic>
                  <pic:nvPicPr>
                    <pic:cNvPr id="1600" name="IM 1600"/>
                    <pic:cNvPicPr/>
                  </pic:nvPicPr>
                  <pic:blipFill>
                    <a:blip r:embed="rId8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0225" cy="327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280"/>
        <w:spacing w:line="219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10"/>
        </w:rPr>
        <w:t>作图</w:t>
      </w:r>
      <w:r>
        <w:rPr>
          <w:rFonts w:ascii="FangSong" w:hAnsi="FangSong" w:eastAsia="FangSong" w:cs="FangSong"/>
          <w:sz w:val="29"/>
          <w:szCs w:val="29"/>
          <w:spacing w:val="13"/>
        </w:rPr>
        <w:t xml:space="preserve">  </w:t>
      </w:r>
      <w:r>
        <w:rPr>
          <w:rFonts w:ascii="FangSong" w:hAnsi="FangSong" w:eastAsia="FangSong" w:cs="FangSong"/>
          <w:sz w:val="29"/>
          <w:szCs w:val="29"/>
          <w:spacing w:val="10"/>
        </w:rPr>
        <w:t>李友仁</w:t>
      </w: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115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说明一</w:t>
      </w:r>
    </w:p>
    <w:p>
      <w:pPr>
        <w:ind w:right="284" w:firstLine="539"/>
        <w:spacing w:before="188" w:line="22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3"/>
        </w:rPr>
        <w:t>一、左图为阴阳两仪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生四象。四象符号由两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仪符号重出。</w:t>
      </w:r>
    </w:p>
    <w:p>
      <w:pPr>
        <w:ind w:right="225" w:firstLine="539"/>
        <w:spacing w:before="54" w:line="23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1"/>
        </w:rPr>
        <w:t>二、二为少阳，内阴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外阳为一阳外现，冷转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温。=为老(太)阳、全 </w:t>
      </w:r>
      <w:r>
        <w:rPr>
          <w:rFonts w:ascii="SimSun" w:hAnsi="SimSun" w:eastAsia="SimSun" w:cs="SimSun"/>
          <w:sz w:val="24"/>
          <w:szCs w:val="24"/>
          <w:spacing w:val="-23"/>
        </w:rPr>
        <w:t>阳，温转热。</w:t>
      </w:r>
      <w:r>
        <w:rPr>
          <w:rFonts w:ascii="SimSun" w:hAnsi="SimSun" w:eastAsia="SimSun" w:cs="SimSun"/>
          <w:sz w:val="24"/>
          <w:szCs w:val="24"/>
          <w:spacing w:val="5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3"/>
        </w:rPr>
        <w:t>一为少阴，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内阳外阴为一阴外现，热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5"/>
        </w:rPr>
        <w:t>转凉。==为老(太)阴、全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6"/>
        </w:rPr>
        <w:t>阴，凉转冷。</w:t>
      </w:r>
    </w:p>
    <w:p>
      <w:pPr>
        <w:pStyle w:val="BodyText"/>
        <w:spacing w:line="248" w:lineRule="auto"/>
        <w:rPr/>
      </w:pPr>
      <w:r/>
    </w:p>
    <w:p>
      <w:pPr>
        <w:ind w:left="85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13"/>
        </w:rPr>
        <w:t>说明二</w:t>
      </w:r>
    </w:p>
    <w:p>
      <w:pPr>
        <w:ind w:right="295" w:firstLine="509"/>
        <w:spacing w:before="188" w:line="2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0"/>
        </w:rPr>
        <w:t>一、左图为四象生八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卦。八卦符号由两仪四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象符号重出</w:t>
      </w:r>
    </w:p>
    <w:p>
      <w:pPr>
        <w:ind w:right="210" w:firstLine="539"/>
        <w:spacing w:before="51" w:line="226" w:lineRule="auto"/>
        <w:tabs>
          <w:tab w:val="left" w:pos="248"/>
        </w:tabs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2"/>
        </w:rPr>
        <w:t>二、三为震， 一阳外 </w:t>
      </w:r>
      <w:r>
        <w:rPr>
          <w:rFonts w:ascii="SimSun" w:hAnsi="SimSun" w:eastAsia="SimSun" w:cs="SimSun"/>
          <w:sz w:val="24"/>
          <w:szCs w:val="24"/>
          <w:spacing w:val="-18"/>
        </w:rPr>
        <w:t>现，寒转温。当为兑，二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KaiTi" w:hAnsi="KaiTi" w:eastAsia="KaiTi" w:cs="KaiTi"/>
          <w:sz w:val="24"/>
          <w:szCs w:val="24"/>
          <w:spacing w:val="6"/>
        </w:rPr>
        <w:t>阳外现，温</w:t>
      </w:r>
      <w:r>
        <w:rPr>
          <w:rFonts w:ascii="STXingkai" w:hAnsi="STXingkai" w:eastAsia="STXingkai" w:cs="STXingkai"/>
          <w:sz w:val="24"/>
          <w:szCs w:val="24"/>
          <w:spacing w:val="6"/>
        </w:rPr>
        <w:t>转热。三为  </w:t>
      </w:r>
      <w:r>
        <w:rPr>
          <w:rFonts w:ascii="SimSun" w:hAnsi="SimSun" w:eastAsia="SimSun" w:cs="SimSun"/>
          <w:sz w:val="24"/>
          <w:szCs w:val="24"/>
          <w:spacing w:val="-18"/>
        </w:rPr>
        <w:t>乾，全阳，热转暑。三为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8"/>
        </w:rPr>
        <w:t>离，阳中生阴，暑转温。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ab/>
      </w:r>
      <w:r>
        <w:rPr>
          <w:rFonts w:ascii="SimSun" w:hAnsi="SimSun" w:eastAsia="SimSun" w:cs="SimSun"/>
          <w:sz w:val="24"/>
          <w:szCs w:val="24"/>
          <w:spacing w:val="-28"/>
        </w:rPr>
        <w:t>为巽，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8"/>
        </w:rPr>
        <w:t>一阴外现。温转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6"/>
        </w:rPr>
        <w:t>凉。三为艮，二阴外现，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凉转冷。a三为坤，全阴，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冷转寒。为坎，阴中生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6"/>
        </w:rPr>
        <w:t>阳，寒转温。</w:t>
      </w:r>
    </w:p>
    <w:p>
      <w:pPr>
        <w:spacing w:line="226" w:lineRule="auto"/>
        <w:sectPr>
          <w:type w:val="continuous"/>
          <w:pgSz w:w="11900" w:h="16840"/>
          <w:pgMar w:top="2129" w:right="1785" w:bottom="400" w:left="1779" w:header="1699" w:footer="0" w:gutter="0"/>
          <w:cols w:equalWidth="0" w:num="2">
            <w:col w:w="5451" w:space="100"/>
            <w:col w:w="278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48" w:lineRule="auto"/>
        <w:rPr/>
      </w:pPr>
      <w:r/>
    </w:p>
    <w:p>
      <w:pPr>
        <w:spacing w:before="78" w:line="348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8"/>
          <w:position w:val="7"/>
        </w:rPr>
        <w:t>【注】:八卦之数据河图、洛书之数作了调整，</w:t>
      </w:r>
    </w:p>
    <w:p>
      <w:pPr>
        <w:ind w:left="690"/>
        <w:spacing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"/>
        </w:rPr>
        <w:t>在八卦中阳上之阴为0,阴上之阳为3。</w:t>
      </w:r>
    </w:p>
    <w:p>
      <w:pPr>
        <w:spacing w:line="184" w:lineRule="auto"/>
        <w:sectPr>
          <w:type w:val="continuous"/>
          <w:pgSz w:w="11900" w:h="16840"/>
          <w:pgMar w:top="2129" w:right="1785" w:bottom="400" w:left="1779" w:header="1699" w:footer="0" w:gutter="0"/>
          <w:cols w:equalWidth="0" w:num="1">
            <w:col w:w="8336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61" w:lineRule="auto"/>
        <w:rPr/>
      </w:pPr>
      <w:r/>
    </w:p>
    <w:p>
      <w:pPr>
        <w:spacing w:before="124" w:line="221" w:lineRule="auto"/>
        <w:outlineLvl w:val="6"/>
        <w:rPr>
          <w:rFonts w:ascii="SimHei" w:hAnsi="SimHei" w:eastAsia="SimHei" w:cs="SimHei"/>
          <w:sz w:val="38"/>
          <w:szCs w:val="38"/>
        </w:rPr>
      </w:pPr>
      <w:bookmarkStart w:name="bookmark148" w:id="145"/>
      <w:bookmarkEnd w:id="145"/>
      <w:r>
        <w:rPr>
          <w:rFonts w:ascii="SimHei" w:hAnsi="SimHei" w:eastAsia="SimHei" w:cs="SimHei"/>
          <w:sz w:val="38"/>
          <w:szCs w:val="38"/>
          <w:b/>
          <w:bCs/>
          <w:spacing w:val="-35"/>
        </w:rPr>
        <w:t>25)十六卦、三十二卦符号、数字、方位图</w:t>
      </w:r>
    </w:p>
    <w:p>
      <w:pPr>
        <w:ind w:left="5595"/>
        <w:spacing w:before="114" w:line="22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11"/>
        </w:rPr>
        <w:t>作图</w:t>
      </w:r>
      <w:r>
        <w:rPr>
          <w:rFonts w:ascii="FangSong" w:hAnsi="FangSong" w:eastAsia="FangSong" w:cs="FangSong"/>
          <w:sz w:val="29"/>
          <w:szCs w:val="29"/>
          <w:spacing w:val="11"/>
        </w:rPr>
        <w:t xml:space="preserve">  </w:t>
      </w:r>
      <w:r>
        <w:rPr>
          <w:rFonts w:ascii="FangSong" w:hAnsi="FangSong" w:eastAsia="FangSong" w:cs="FangSong"/>
          <w:sz w:val="29"/>
          <w:szCs w:val="29"/>
          <w:spacing w:val="11"/>
        </w:rPr>
        <w:t>李友仁</w:t>
      </w:r>
    </w:p>
    <w:p>
      <w:pPr>
        <w:spacing w:before="127"/>
        <w:rPr/>
      </w:pPr>
      <w:r/>
    </w:p>
    <w:p>
      <w:pPr>
        <w:sectPr>
          <w:headerReference w:type="default" r:id="rId813"/>
          <w:pgSz w:w="11900" w:h="16840"/>
          <w:pgMar w:top="2149" w:right="1785" w:bottom="400" w:left="1564" w:header="1786" w:footer="0" w:gutter="0"/>
          <w:cols w:equalWidth="0" w:num="1">
            <w:col w:w="8551" w:space="0"/>
          </w:cols>
        </w:sectPr>
        <w:rPr/>
      </w:pPr>
    </w:p>
    <w:p>
      <w:pPr>
        <w:ind w:left="265"/>
        <w:spacing w:before="50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7"/>
        </w:rPr>
        <w:t>十六卦图</w:t>
      </w:r>
    </w:p>
    <w:p>
      <w:pPr>
        <w:spacing w:line="99" w:lineRule="exact"/>
        <w:rPr/>
      </w:pPr>
      <w:r/>
    </w:p>
    <w:tbl>
      <w:tblPr>
        <w:tblStyle w:val="TableNormal"/>
        <w:tblW w:w="4854" w:type="dxa"/>
        <w:tblInd w:w="26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94"/>
        <w:gridCol w:w="4301"/>
        <w:gridCol w:w="259"/>
      </w:tblGrid>
      <w:tr>
        <w:trPr>
          <w:trHeight w:val="4520" w:hRule="atLeast"/>
        </w:trPr>
        <w:tc>
          <w:tcPr>
            <w:tcW w:w="294" w:type="dxa"/>
            <w:vAlign w:val="top"/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94" w:line="219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东</w:t>
            </w:r>
          </w:p>
        </w:tc>
        <w:tc>
          <w:tcPr>
            <w:tcW w:w="4301" w:type="dxa"/>
            <w:vAlign w:val="top"/>
          </w:tcPr>
          <w:p>
            <w:pPr>
              <w:pStyle w:val="TableText"/>
              <w:ind w:left="2076"/>
              <w:spacing w:before="73" w:line="221" w:lineRule="auto"/>
              <w:rPr/>
            </w:pPr>
            <w:r>
              <w:drawing>
                <wp:anchor distT="0" distB="0" distL="0" distR="0" simplePos="0" relativeHeight="257590272" behindDoc="1" locked="0" layoutInCell="1" allowOverlap="1">
                  <wp:simplePos x="0" y="0"/>
                  <wp:positionH relativeFrom="column">
                    <wp:posOffset>16504</wp:posOffset>
                  </wp:positionH>
                  <wp:positionV relativeFrom="paragraph">
                    <wp:posOffset>428</wp:posOffset>
                  </wp:positionV>
                  <wp:extent cx="2698803" cy="2870216"/>
                  <wp:effectExtent l="0" t="0" r="0" b="0"/>
                  <wp:wrapNone/>
                  <wp:docPr id="1604" name="IM 160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4" name="IM 1604"/>
                          <pic:cNvPicPr/>
                        </pic:nvPicPr>
                        <pic:blipFill>
                          <a:blip r:embed="rId81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98803" cy="2870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7597440" behindDoc="0" locked="0" layoutInCell="1" allowOverlap="1">
                      <wp:simplePos x="0" y="0"/>
                      <wp:positionH relativeFrom="rightMargin">
                        <wp:posOffset>-1554658</wp:posOffset>
                      </wp:positionH>
                      <wp:positionV relativeFrom="topMargin">
                        <wp:posOffset>567012</wp:posOffset>
                      </wp:positionV>
                      <wp:extent cx="212725" cy="127000"/>
                      <wp:effectExtent l="0" t="0" r="0" b="0"/>
                      <wp:wrapNone/>
                      <wp:docPr id="1606" name="TextBox 160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554658" y="567012"/>
                                <a:ext cx="212725" cy="1270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49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0"/>
                                      <w:szCs w:val="10"/>
                                      <w:spacing w:val="-2"/>
                                    </w:rPr>
                                    <w:t>h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  <w:spacing w:val="-2"/>
                                    </w:rPr>
                                    <w:t>0o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222" style="position:absolute;margin-left:-122.414pt;margin-top:44.6467pt;mso-position-vertical-relative:top-margin-area;mso-position-horizontal-relative:right-margin-area;width:16.75pt;height:10pt;z-index:257597440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49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spacing w:val="-2"/>
                              </w:rPr>
                              <w:t>h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</w:t>
                            </w:r>
                            <w:r>
                              <w:rPr>
                                <w:sz w:val="10"/>
                                <w:szCs w:val="10"/>
                                <w:spacing w:val="-2"/>
                              </w:rPr>
                              <w:t>0o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pict>
                <v:shape id="_x0000_s224" style="position:absolute;margin-left:-118.818pt;margin-top:79.6107pt;mso-position-vertical-relative:top-margin-area;mso-position-horizontal-relative:right-margin-area;width:8.6pt;height:18.4pt;z-index:257602560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36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24"/>
                            <w:w w:val="126"/>
                          </w:rPr>
                          <w:t>0</w:t>
                        </w:r>
                        <w:r>
                          <w:rPr>
                            <w:sz w:val="10"/>
                            <w:szCs w:val="10"/>
                            <w:spacing w:val="1"/>
                          </w:rPr>
                          <w:t xml:space="preserve">   </w:t>
                        </w:r>
                        <w:r>
                          <w:rPr>
                            <w:sz w:val="10"/>
                            <w:szCs w:val="10"/>
                            <w:spacing w:val="24"/>
                            <w:w w:val="126"/>
                          </w:rPr>
                          <w:t>7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26" style="position:absolute;margin-left:-100.819pt;margin-top:182.072pt;mso-position-vertical-relative:top-margin-area;mso-position-horizontal-relative:right-margin-area;width:8.6pt;height:18.45pt;z-index:2576056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19" w:line="236" w:lineRule="auto"/>
                          <w:rPr>
                            <w:sz w:val="10"/>
                            <w:szCs w:val="10"/>
                          </w:rPr>
                        </w:pPr>
                        <w:r>
                          <w:rPr>
                            <w:sz w:val="10"/>
                            <w:szCs w:val="10"/>
                            <w:spacing w:val="24"/>
                            <w:w w:val="125"/>
                          </w:rPr>
                          <w:t>7</w:t>
                        </w:r>
                        <w:r>
                          <w:rPr>
                            <w:sz w:val="10"/>
                            <w:szCs w:val="10"/>
                            <w:spacing w:val="1"/>
                          </w:rPr>
                          <w:t xml:space="preserve">   </w:t>
                        </w:r>
                        <w:r>
                          <w:rPr>
                            <w:sz w:val="10"/>
                            <w:szCs w:val="10"/>
                            <w:spacing w:val="24"/>
                            <w:w w:val="125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7595392" behindDoc="0" locked="0" layoutInCell="1" allowOverlap="1">
                  <wp:simplePos x="0" y="0"/>
                  <wp:positionH relativeFrom="rightMargin">
                    <wp:posOffset>-2568563</wp:posOffset>
                  </wp:positionH>
                  <wp:positionV relativeFrom="topMargin">
                    <wp:posOffset>1320849</wp:posOffset>
                  </wp:positionV>
                  <wp:extent cx="120677" cy="126931"/>
                  <wp:effectExtent l="0" t="0" r="0" b="0"/>
                  <wp:wrapNone/>
                  <wp:docPr id="1608" name="IM 160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08" name="IM 1608"/>
                          <pic:cNvPicPr/>
                        </pic:nvPicPr>
                        <pic:blipFill>
                          <a:blip r:embed="rId81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77" cy="126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7593344" behindDoc="0" locked="0" layoutInCell="1" allowOverlap="1">
                  <wp:simplePos x="0" y="0"/>
                  <wp:positionH relativeFrom="rightMargin">
                    <wp:posOffset>-2301894</wp:posOffset>
                  </wp:positionH>
                  <wp:positionV relativeFrom="topMargin">
                    <wp:posOffset>1320849</wp:posOffset>
                  </wp:positionV>
                  <wp:extent cx="127024" cy="120622"/>
                  <wp:effectExtent l="0" t="0" r="0" b="0"/>
                  <wp:wrapNone/>
                  <wp:docPr id="1610" name="IM 16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0" name="IM 1610"/>
                          <pic:cNvPicPr/>
                        </pic:nvPicPr>
                        <pic:blipFill>
                          <a:blip r:embed="rId81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24" cy="120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7591296" behindDoc="0" locked="0" layoutInCell="1" allowOverlap="1">
                  <wp:simplePos x="0" y="0"/>
                  <wp:positionH relativeFrom="rightMargin">
                    <wp:posOffset>-199978</wp:posOffset>
                  </wp:positionH>
                  <wp:positionV relativeFrom="topMargin">
                    <wp:posOffset>1301815</wp:posOffset>
                  </wp:positionV>
                  <wp:extent cx="133296" cy="196865"/>
                  <wp:effectExtent l="0" t="0" r="0" b="0"/>
                  <wp:wrapNone/>
                  <wp:docPr id="1612" name="IM 16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2" name="IM 1612"/>
                          <pic:cNvPicPr/>
                        </pic:nvPicPr>
                        <pic:blipFill>
                          <a:blip r:embed="rId81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3296" cy="19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7594368" behindDoc="0" locked="0" layoutInCell="1" allowOverlap="1">
                  <wp:simplePos x="0" y="0"/>
                  <wp:positionH relativeFrom="rightMargin">
                    <wp:posOffset>-2289199</wp:posOffset>
                  </wp:positionH>
                  <wp:positionV relativeFrom="topMargin">
                    <wp:posOffset>1441471</wp:posOffset>
                  </wp:positionV>
                  <wp:extent cx="127024" cy="120621"/>
                  <wp:effectExtent l="0" t="0" r="0" b="0"/>
                  <wp:wrapNone/>
                  <wp:docPr id="1614" name="IM 16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4" name="IM 1614"/>
                          <pic:cNvPicPr/>
                        </pic:nvPicPr>
                        <pic:blipFill>
                          <a:blip r:embed="rId81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24" cy="12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7592320" behindDoc="0" locked="0" layoutInCell="1" allowOverlap="1">
                  <wp:simplePos x="0" y="0"/>
                  <wp:positionH relativeFrom="rightMargin">
                    <wp:posOffset>-2555868</wp:posOffset>
                  </wp:positionH>
                  <wp:positionV relativeFrom="topMargin">
                    <wp:posOffset>1447781</wp:posOffset>
                  </wp:positionV>
                  <wp:extent cx="120677" cy="152487"/>
                  <wp:effectExtent l="0" t="0" r="0" b="0"/>
                  <wp:wrapNone/>
                  <wp:docPr id="1616" name="IM 16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6" name="IM 1616"/>
                          <pic:cNvPicPr/>
                        </pic:nvPicPr>
                        <pic:blipFill>
                          <a:blip r:embed="rId81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0677" cy="1524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7596416" behindDoc="0" locked="0" layoutInCell="1" allowOverlap="1">
                  <wp:simplePos x="0" y="0"/>
                  <wp:positionH relativeFrom="rightMargin">
                    <wp:posOffset>-269876</wp:posOffset>
                  </wp:positionH>
                  <wp:positionV relativeFrom="topMargin">
                    <wp:posOffset>1708165</wp:posOffset>
                  </wp:positionV>
                  <wp:extent cx="127024" cy="108003"/>
                  <wp:effectExtent l="0" t="0" r="0" b="0"/>
                  <wp:wrapNone/>
                  <wp:docPr id="1618" name="IM 16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18" name="IM 1618"/>
                          <pic:cNvPicPr/>
                        </pic:nvPicPr>
                        <pic:blipFill>
                          <a:blip r:embed="rId82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24" cy="108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南</w:t>
            </w:r>
          </w:p>
          <w:p>
            <w:pPr>
              <w:pStyle w:val="TableText"/>
              <w:ind w:left="1865"/>
              <w:spacing w:before="89" w:line="158" w:lineRule="auto"/>
              <w:rPr>
                <w:rFonts w:ascii="Times New Roman" w:hAnsi="Times New Roman" w:eastAsia="Times New Roman" w:cs="Times New Roman"/>
              </w:rPr>
            </w:pPr>
            <w:r>
              <w:rPr>
                <w:spacing w:val="-4"/>
              </w:rPr>
              <w:t>2 二</w:t>
            </w:r>
            <w:r>
              <w:rPr>
                <w:rFonts w:ascii="Times New Roman" w:hAnsi="Times New Roman" w:eastAsia="Times New Roman" w:cs="Times New Roman"/>
                <w:spacing w:val="-4"/>
              </w:rPr>
              <w:t>cr</w:t>
            </w:r>
          </w:p>
          <w:p>
            <w:pPr>
              <w:ind w:left="1966"/>
              <w:spacing w:line="18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E</w:t>
            </w:r>
          </w:p>
          <w:p>
            <w:pPr>
              <w:ind w:left="2415"/>
              <w:spacing w:before="195" w:line="18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ZL</w:t>
            </w:r>
          </w:p>
          <w:p>
            <w:pPr>
              <w:ind w:left="2226"/>
              <w:spacing w:before="206" w:line="188" w:lineRule="auto"/>
              <w:rPr>
                <w:rFonts w:ascii="Times New Roman" w:hAnsi="Times New Roman" w:eastAsia="Times New Roman" w:cs="Times New Roman"/>
                <w:sz w:val="29"/>
                <w:szCs w:val="29"/>
              </w:rPr>
            </w:pPr>
            <w:r>
              <w:rPr>
                <w:rFonts w:ascii="Times New Roman" w:hAnsi="Times New Roman" w:eastAsia="Times New Roman" w:cs="Times New Roman"/>
                <w:sz w:val="29"/>
                <w:szCs w:val="29"/>
              </w:rPr>
              <w:t>S</w:t>
            </w:r>
          </w:p>
          <w:p>
            <w:pPr>
              <w:ind w:left="2226"/>
              <w:spacing w:before="235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2</w:t>
            </w:r>
          </w:p>
          <w:p>
            <w:pPr>
              <w:ind w:left="1096"/>
              <w:spacing w:before="69" w:line="93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-2"/>
              </w:rPr>
              <w:t>00</w:t>
            </w:r>
          </w:p>
          <w:p>
            <w:pPr>
              <w:ind w:firstLine="1505"/>
              <w:spacing w:line="113" w:lineRule="exact"/>
              <w:rPr/>
            </w:pPr>
            <w:r>
              <w:rPr>
                <w:position w:val="-2"/>
              </w:rPr>
              <w:drawing>
                <wp:inline distT="0" distB="0" distL="0" distR="0">
                  <wp:extent cx="114329" cy="71914"/>
                  <wp:effectExtent l="0" t="0" r="0" b="0"/>
                  <wp:docPr id="1620" name="IM 16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0" name="IM 1620"/>
                          <pic:cNvPicPr/>
                        </pic:nvPicPr>
                        <pic:blipFill>
                          <a:blip r:embed="rId82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329" cy="719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555"/>
              <w:spacing w:before="1" w:line="184" w:lineRule="auto"/>
              <w:rPr>
                <w:rFonts w:ascii="Times New Roman" w:hAnsi="Times New Roman" w:eastAsia="Times New Roman" w:cs="Times New Roman"/>
                <w:sz w:val="44"/>
                <w:szCs w:val="44"/>
              </w:rPr>
            </w:pPr>
            <w:r>
              <w:pict>
                <v:shape id="_x0000_s228" style="position:absolute;margin-left:48.798pt;margin-top:-3.64633pt;mso-position-vertical-relative:text;mso-position-horizontal-relative:text;width:15.85pt;height:29.45pt;z-index:25760460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 w:right="20" w:firstLine="130"/>
                          <w:spacing w:before="20" w:line="212" w:lineRule="auto"/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5"/>
                            <w:szCs w:val="25"/>
                            <w:spacing w:val="-4"/>
                          </w:rPr>
                          <w:t>Il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5"/>
                            <w:szCs w:val="25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spacing w:val="-3"/>
                          </w:rPr>
                          <w:t>li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0" style="position:absolute;margin-left:179.299pt;margin-top:-1.22409pt;mso-position-vertical-relative:text;mso-position-horizontal-relative:text;width:5.25pt;height:8.35pt;z-index:25760358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8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2" style="position:absolute;margin-left:129.801pt;margin-top:-5.8428pt;mso-position-vertical-relative:text;mso-position-horizontal-relative:text;width:34.7pt;height:31.65pt;z-index:2576005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272" w:lineRule="exact"/>
                          <w:rPr>
                            <w:sz w:val="38"/>
                            <w:szCs w:val="38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-3"/>
                            <w:w w:val="99"/>
                            <w:position w:val="-1"/>
                          </w:rPr>
                          <w:t>m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38"/>
                            <w:szCs w:val="38"/>
                            <w:spacing w:val="-6"/>
                            <w:position w:val="-1"/>
                          </w:rPr>
                          <w:t xml:space="preserve"> </w:t>
                        </w:r>
                        <w:r>
                          <w:rPr>
                            <w:sz w:val="38"/>
                            <w:szCs w:val="38"/>
                            <w:position w:val="-1"/>
                          </w:rPr>
                          <w:drawing>
                            <wp:inline distT="0" distB="0" distL="0" distR="0">
                              <wp:extent cx="171456" cy="120621"/>
                              <wp:effectExtent l="0" t="0" r="0" b="0"/>
                              <wp:docPr id="1622" name="IM 1622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22" name="IM 1622"/>
                                      <pic:cNvPicPr/>
                                    </pic:nvPicPr>
                                    <pic:blipFill>
                                      <a:blip r:embed="rId82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71456" cy="12062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>
                        <w:pPr>
                          <w:ind w:left="59"/>
                          <w:spacing w:before="67"/>
                          <w:rPr>
                            <w:rFonts w:ascii="Arial" w:hAnsi="Arial" w:eastAsia="Arial" w:cs="Arial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position w:val="-3"/>
                          </w:rPr>
                          <w:drawing>
                            <wp:inline distT="0" distB="0" distL="0" distR="0">
                              <wp:extent cx="152414" cy="152381"/>
                              <wp:effectExtent l="0" t="0" r="0" b="0"/>
                              <wp:docPr id="1624" name="IM 1624"/>
                              <wp:cNvGraphicFramePr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1624" name="IM 1624"/>
                                      <pic:cNvPicPr/>
                                    </pic:nvPicPr>
                                    <pic:blipFill>
                                      <a:blip r:embed="rId823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rot="0">
                                        <a:off x="0" y="0"/>
                                        <a:ext cx="152414" cy="152381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1"/>
                          </w:rPr>
                          <w:t xml:space="preserve">   </w:t>
                        </w:r>
                        <w:r>
                          <w:rPr>
                            <w:rFonts w:ascii="Arial" w:hAnsi="Arial" w:eastAsia="Arial" w:cs="Arial"/>
                            <w:sz w:val="20"/>
                            <w:szCs w:val="20"/>
                            <w:spacing w:val="-2"/>
                          </w:rPr>
                          <w:t>co</w:t>
                        </w:r>
                      </w:p>
                    </w:txbxContent>
                  </v:textbox>
                </v:shape>
              </w:pict>
            </w:r>
            <w:r>
              <w:drawing>
                <wp:anchor distT="0" distB="0" distL="0" distR="0" simplePos="0" relativeHeight="257599488" behindDoc="0" locked="0" layoutInCell="1" allowOverlap="1">
                  <wp:simplePos x="0" y="0"/>
                  <wp:positionH relativeFrom="column">
                    <wp:posOffset>962653</wp:posOffset>
                  </wp:positionH>
                  <wp:positionV relativeFrom="paragraph">
                    <wp:posOffset>21048</wp:posOffset>
                  </wp:positionV>
                  <wp:extent cx="82592" cy="38068"/>
                  <wp:effectExtent l="0" t="0" r="0" b="0"/>
                  <wp:wrapNone/>
                  <wp:docPr id="1626" name="IM 16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6" name="IM 1626"/>
                          <pic:cNvPicPr/>
                        </pic:nvPicPr>
                        <pic:blipFill>
                          <a:blip r:embed="rId82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82592" cy="38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pict>
                <v:shape id="_x0000_s234" style="position:absolute;margin-left:29.2999pt;margin-top:8.35068pt;mso-position-vertical-relative:text;mso-position-horizontal-relative:text;width:12.7pt;height:12.25pt;z-index:25760153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15" w:lineRule="auto"/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-3"/>
                            <w:position w:val="-3"/>
                          </w:rPr>
                          <w:t>O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28"/>
                            <w:w w:val="102"/>
                            <w:position w:val="-3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-3"/>
                            <w:position w:val="3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236" style="position:absolute;margin-left:13.8001pt;margin-top:13.7634pt;mso-position-vertical-relative:text;mso-position-horizontal-relative:text;width:12.65pt;height:14.9pt;z-index:2575984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0" w:line="185" w:lineRule="auto"/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9"/>
                            <w:szCs w:val="29"/>
                            <w:spacing w:val="3"/>
                          </w:rPr>
                          <w:t>N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Times New Roman" w:hAnsi="Times New Roman" w:eastAsia="Times New Roman" w:cs="Times New Roman"/>
                <w:sz w:val="44"/>
                <w:szCs w:val="44"/>
                <w:spacing w:val="2"/>
              </w:rPr>
              <w:t>i(</w:t>
            </w:r>
          </w:p>
          <w:p>
            <w:pPr>
              <w:ind w:left="3486"/>
              <w:spacing w:before="1" w:line="179" w:lineRule="auto"/>
              <w:rPr>
                <w:rFonts w:ascii="Arial" w:hAnsi="Arial" w:eastAsia="Arial" w:cs="Arial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</w:rPr>
              <w:t>O</w:t>
            </w:r>
          </w:p>
          <w:p>
            <w:pPr>
              <w:ind w:left="1865"/>
              <w:spacing w:before="126" w:line="21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"/>
                <w:position w:val="-1"/>
              </w:rPr>
              <w:t>4=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6"/>
              </w:rPr>
              <w:t>4</w:t>
            </w:r>
          </w:p>
          <w:p>
            <w:pPr>
              <w:ind w:left="1906"/>
              <w:spacing w:before="217" w:line="191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position w:val="-4"/>
              </w:rPr>
              <w:drawing>
                <wp:inline distT="0" distB="0" distL="0" distR="0">
                  <wp:extent cx="107906" cy="101587"/>
                  <wp:effectExtent l="0" t="0" r="0" b="0"/>
                  <wp:docPr id="1628" name="IM 162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28" name="IM 1628"/>
                          <pic:cNvPicPr/>
                        </pic:nvPicPr>
                        <pic:blipFill>
                          <a:blip r:embed="rId82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7906" cy="101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 xml:space="preserve">   3</w:t>
            </w:r>
          </w:p>
          <w:p>
            <w:pPr>
              <w:ind w:left="1805"/>
              <w:spacing w:before="247" w:line="18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>10=</w:t>
            </w:r>
          </w:p>
          <w:p>
            <w:pPr>
              <w:ind w:left="1786"/>
              <w:spacing w:before="200" w:line="158" w:lineRule="auto"/>
              <w:rPr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12"/>
              </w:rPr>
              <w:t>13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7"/>
              </w:rPr>
              <w:t xml:space="preserve"> </w:t>
            </w:r>
            <w:r>
              <w:rPr>
                <w:sz w:val="20"/>
                <w:szCs w:val="20"/>
                <w:position w:val="3"/>
              </w:rPr>
              <w:drawing>
                <wp:inline distT="0" distB="0" distL="0" distR="0">
                  <wp:extent cx="114254" cy="73532"/>
                  <wp:effectExtent l="0" t="0" r="0" b="0"/>
                  <wp:docPr id="1630" name="IM 16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30" name="IM 1630"/>
                          <pic:cNvPicPr/>
                        </pic:nvPicPr>
                        <pic:blipFill>
                          <a:blip r:embed="rId82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4254" cy="73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2226"/>
              <w:spacing w:line="168" w:lineRule="auto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spacing w:val="-6"/>
              </w:rPr>
              <w:t>12</w:t>
            </w:r>
          </w:p>
        </w:tc>
        <w:tc>
          <w:tcPr>
            <w:tcW w:w="259" w:type="dxa"/>
            <w:vAlign w:val="top"/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spacing w:line="24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82" w:line="223" w:lineRule="auto"/>
              <w:jc w:val="right"/>
              <w:rPr/>
            </w:pPr>
            <w:r>
              <w:rPr>
                <w:spacing w:val="-17"/>
              </w:rPr>
              <w:t>西</w:t>
            </w:r>
          </w:p>
        </w:tc>
      </w:tr>
    </w:tbl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pStyle w:val="BodyText"/>
        <w:ind w:firstLine="125"/>
        <w:spacing w:line="4290" w:lineRule="exact"/>
        <w:rPr/>
      </w:pPr>
      <w:r>
        <w:rPr>
          <w:position w:val="-85"/>
        </w:rPr>
        <w:pict>
          <v:group id="_x0000_s238" style="mso-position-vertical-relative:line;mso-position-horizontal-relative:char;width:253pt;height:214.55pt;" filled="false" stroked="false" coordsize="5060,4291" coordorigin="0,0">
            <v:shape id="_x0000_s240" style="position:absolute;left:409;top:110;width:4651;height:4181;" filled="false" stroked="false" type="#_x0000_t75">
              <v:imagedata o:title="" r:id="rId827"/>
            </v:shape>
            <v:shape id="_x0000_s242" style="position:absolute;left:-20;top:-20;width:5025;height:4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08" w:lineRule="auto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31"/>
                      </w:rPr>
                      <w:t>三十二卦图</w:t>
                    </w:r>
                  </w:p>
                  <w:p>
                    <w:pPr>
                      <w:ind w:left="2319"/>
                      <w:spacing w:line="160" w:lineRule="exac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position w:val="-2"/>
                      </w:rPr>
                      <w:t>二</w:t>
                    </w:r>
                  </w:p>
                  <w:p>
                    <w:pPr>
                      <w:ind w:left="2680"/>
                      <w:spacing w:line="185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IE</w:t>
                    </w:r>
                  </w:p>
                  <w:p>
                    <w:pPr>
                      <w:ind w:left="2680"/>
                      <w:spacing w:before="252" w:line="188" w:lineRule="auto"/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0"/>
                        <w:szCs w:val="20"/>
                      </w:rPr>
                      <w:t>2</w:t>
                    </w:r>
                  </w:p>
                  <w:p>
                    <w:pPr>
                      <w:ind w:left="2680"/>
                      <w:spacing w:before="249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2"/>
                      </w:rPr>
                      <w:t>01</w:t>
                    </w:r>
                  </w:p>
                  <w:p>
                    <w:pPr>
                      <w:spacing w:line="30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3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1160"/>
                      <w:spacing w:line="200" w:lineRule="exact"/>
                      <w:rPr/>
                    </w:pPr>
                    <w:r>
                      <w:rPr>
                        <w:position w:val="-4"/>
                      </w:rPr>
                      <w:drawing>
                        <wp:inline distT="0" distB="0" distL="0" distR="0">
                          <wp:extent cx="342838" cy="127037"/>
                          <wp:effectExtent l="0" t="0" r="0" b="0"/>
                          <wp:docPr id="1632" name="IM 163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32" name="IM 1632"/>
                                  <pic:cNvPicPr/>
                                </pic:nvPicPr>
                                <pic:blipFill>
                                  <a:blip r:embed="rId82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42838" cy="1270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right="4"/>
                      <w:spacing w:before="25" w:line="179" w:lineRule="auto"/>
                      <w:jc w:val="righ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</w:rPr>
                      <w:t>西</w:t>
                    </w:r>
                  </w:p>
                  <w:p>
                    <w:pPr>
                      <w:ind w:firstLine="3550"/>
                      <w:spacing w:line="113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95212" cy="71560"/>
                          <wp:effectExtent l="0" t="0" r="0" b="0"/>
                          <wp:docPr id="1634" name="IM 163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34" name="IM 1634"/>
                                  <pic:cNvPicPr/>
                                </pic:nvPicPr>
                                <pic:blipFill>
                                  <a:blip r:embed="rId82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5212" cy="715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spacing w:line="457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firstLine="1369"/>
                      <w:spacing w:line="190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101634" cy="120728"/>
                          <wp:effectExtent l="0" t="0" r="0" b="0"/>
                          <wp:docPr id="1636" name="IM 163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636" name="IM 1636"/>
                                  <pic:cNvPicPr/>
                                </pic:nvPicPr>
                                <pic:blipFill>
                                  <a:blip r:embed="rId8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01634" cy="1207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319"/>
                      <w:spacing w:before="53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0"/>
                      </w:rPr>
                      <w:t>15=</w:t>
                    </w:r>
                  </w:p>
                  <w:p>
                    <w:pPr>
                      <w:ind w:left="3679"/>
                      <w:spacing w:before="185" w:line="176" w:lineRule="auto"/>
                      <w:rPr>
                        <w:rFonts w:ascii="SimHei" w:hAnsi="SimHei" w:eastAsia="SimHei" w:cs="SimHei"/>
                        <w:sz w:val="20"/>
                        <w:szCs w:val="20"/>
                      </w:rPr>
                    </w:pPr>
                    <w:r>
                      <w:rPr>
                        <w:rFonts w:ascii="SimHei" w:hAnsi="SimHei" w:eastAsia="SimHei" w:cs="SimHei"/>
                        <w:sz w:val="20"/>
                        <w:szCs w:val="20"/>
                      </w:rPr>
                      <w:t>心</w:t>
                    </w:r>
                  </w:p>
                  <w:p>
                    <w:pPr>
                      <w:ind w:left="2680"/>
                      <w:spacing w:before="1" w:line="169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5"/>
                      </w:rPr>
                      <w:t>16</w:t>
                    </w:r>
                  </w:p>
                  <w:p>
                    <w:pPr>
                      <w:ind w:left="2319"/>
                      <w:spacing w:before="184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color w:val="FFFFFF"/>
                        <w:spacing w:val="-1"/>
                      </w:rPr>
                      <w:t>28=</w:t>
                    </w:r>
                  </w:p>
                </w:txbxContent>
              </v:textbox>
            </v:shape>
            <v:shape id="_x0000_s244" style="position:absolute;left:3689;top:1000;width:450;height:440;" filled="false" stroked="false" type="#_x0000_t75">
              <v:imagedata o:title="" r:id="rId831"/>
            </v:shape>
            <v:shape id="_x0000_s246" style="position:absolute;left:1409;top:680;width:430;height:450;" filled="false" stroked="false" type="#_x0000_t75">
              <v:imagedata o:title="" r:id="rId832"/>
            </v:shape>
            <v:shape id="_x0000_s248" style="position:absolute;left:3959;top:2330;width:540;height:200;" filled="false" stroked="false" type="#_x0000_t75">
              <v:imagedata o:title="" r:id="rId833"/>
            </v:shape>
            <v:shape id="_x0000_s250" style="position:absolute;left:119;top:2100;width:272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right="1"/>
                      <w:spacing w:before="20" w:line="219" w:lineRule="auto"/>
                      <w:jc w:val="righ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</w:rPr>
                      <w:t>东</w:t>
                    </w:r>
                  </w:p>
                </w:txbxContent>
              </v:textbox>
            </v:shape>
            <v:shape id="_x0000_s252" style="position:absolute;left:3999;top:3380;width:172;height:2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before="20" w:line="221" w:lineRule="auto"/>
                      <w:jc w:val="right"/>
                      <w:rPr>
                        <w:rFonts w:ascii="SimSun" w:hAnsi="SimSun" w:eastAsia="SimSun" w:cs="SimSun"/>
                        <w:sz w:val="20"/>
                        <w:szCs w:val="20"/>
                      </w:rPr>
                    </w:pPr>
                    <w:r>
                      <w:rPr>
                        <w:rFonts w:ascii="SimSun" w:hAnsi="SimSun" w:eastAsia="SimSun" w:cs="SimSun"/>
                        <w:sz w:val="20"/>
                        <w:szCs w:val="20"/>
                        <w:spacing w:val="-12"/>
                        <w:w w:val="71"/>
                      </w:rPr>
                      <w:t>少</w:t>
                    </w:r>
                  </w:p>
                </w:txbxContent>
              </v:textbox>
            </v:shape>
            <v:shape id="_x0000_s254" style="position:absolute;left:709;top:1920;width:151;height:171;" filled="false" stroked="false" type="#_x0000_t75">
              <v:imagedata o:title="" r:id="rId834"/>
            </v:shape>
            <v:shape id="_x0000_s256" style="position:absolute;left:3369;top:3270;width:130;height:160;" filled="false" stroked="false" type="#_x0000_t75">
              <v:imagedata o:title="" r:id="rId835"/>
            </v:shape>
            <v:shape id="_x0000_s258" style="position:absolute;left:2279;top:3584;width:256;height:13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4"/>
                        <w:szCs w:val="14"/>
                        <w:spacing w:val="-1"/>
                      </w:rPr>
                      <w:t>24=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833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说</w:t>
      </w:r>
      <w:r>
        <w:rPr>
          <w:rFonts w:ascii="SimHei" w:hAnsi="SimHei" w:eastAsia="SimHei" w:cs="SimHei"/>
          <w:sz w:val="25"/>
          <w:szCs w:val="25"/>
          <w:spacing w:val="11"/>
        </w:rPr>
        <w:t xml:space="preserve">  </w:t>
      </w: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明</w:t>
      </w:r>
    </w:p>
    <w:p>
      <w:pPr>
        <w:ind w:right="599" w:firstLine="510"/>
        <w:spacing w:before="149" w:line="233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5"/>
          <w:szCs w:val="25"/>
          <w:spacing w:val="-30"/>
        </w:rPr>
        <w:t>一、十六卦由四象符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7"/>
        </w:rPr>
        <w:t>号重出，符号相对相反，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4"/>
          <w:w w:val="99"/>
        </w:rPr>
        <w:t>但数字不能相对互逆，总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1"/>
          <w:w w:val="97"/>
        </w:rPr>
        <w:t>数平衡，但相对卦两数之</w:t>
      </w:r>
      <w:r>
        <w:rPr>
          <w:rFonts w:ascii="SimSun" w:hAnsi="SimSun" w:eastAsia="SimSun" w:cs="SimSun"/>
          <w:sz w:val="25"/>
          <w:szCs w:val="25"/>
          <w:spacing w:val="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7"/>
        </w:rPr>
        <w:t>和不能互补平衡，不合易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6"/>
          <w:w w:val="99"/>
        </w:rPr>
        <w:t>学互补平衡之理，所以不</w:t>
      </w:r>
      <w:r>
        <w:rPr>
          <w:rFonts w:ascii="SimSun" w:hAnsi="SimSun" w:eastAsia="SimSun" w:cs="SimSun"/>
          <w:sz w:val="25"/>
          <w:szCs w:val="25"/>
          <w:spacing w:val="7"/>
        </w:rPr>
        <w:t xml:space="preserve">  </w:t>
      </w:r>
      <w:r>
        <w:rPr>
          <w:rFonts w:ascii="SimSun" w:hAnsi="SimSun" w:eastAsia="SimSun" w:cs="SimSun"/>
          <w:sz w:val="20"/>
          <w:szCs w:val="20"/>
          <w:spacing w:val="-5"/>
        </w:rPr>
        <w:t>用</w:t>
      </w:r>
      <w:r>
        <w:rPr>
          <w:rFonts w:ascii="SimSun" w:hAnsi="SimSun" w:eastAsia="SimSun" w:cs="SimSun"/>
          <w:sz w:val="20"/>
          <w:szCs w:val="20"/>
          <w:spacing w:val="-42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5"/>
        </w:rPr>
        <w:t>。</w:t>
      </w:r>
    </w:p>
    <w:p>
      <w:pPr>
        <w:ind w:left="560"/>
        <w:spacing w:before="34" w:line="227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0"/>
        </w:rPr>
        <w:t>二、三十二卦由四</w:t>
      </w:r>
    </w:p>
    <w:p>
      <w:pPr>
        <w:spacing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5"/>
        </w:rPr>
        <w:t>象、八卦符号重出，符号</w:t>
      </w:r>
    </w:p>
    <w:p>
      <w:pPr>
        <w:spacing w:before="14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4"/>
        </w:rPr>
        <w:t>不能相对相反，数字可以</w:t>
      </w:r>
    </w:p>
    <w:p>
      <w:pPr>
        <w:spacing w:before="14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5"/>
        </w:rPr>
        <w:t>互逆互补平衡，不合易学</w:t>
      </w:r>
    </w:p>
    <w:p>
      <w:pPr>
        <w:spacing w:before="12" w:line="220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4"/>
        </w:rPr>
        <w:t>阴阳相对相反之理，所以</w:t>
      </w:r>
    </w:p>
    <w:p>
      <w:pPr>
        <w:spacing w:before="13" w:line="22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17"/>
        </w:rPr>
        <w:t>不用。</w:t>
      </w:r>
    </w:p>
    <w:p>
      <w:pPr>
        <w:ind w:right="599" w:firstLine="500"/>
        <w:spacing w:before="142" w:line="228" w:lineRule="auto"/>
        <w:jc w:val="both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3"/>
          <w:w w:val="92"/>
        </w:rPr>
        <w:t>三、按《周易本义》阴</w:t>
      </w:r>
      <w:r>
        <w:rPr>
          <w:rFonts w:ascii="SimSun" w:hAnsi="SimSun" w:eastAsia="SimSun" w:cs="SimSun"/>
          <w:sz w:val="25"/>
          <w:szCs w:val="25"/>
          <w:spacing w:val="1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7"/>
        </w:rPr>
        <w:t>阳二分图，应有十六卦和</w:t>
      </w:r>
      <w:r>
        <w:rPr>
          <w:rFonts w:ascii="SimSun" w:hAnsi="SimSun" w:eastAsia="SimSun" w:cs="SimSun"/>
          <w:sz w:val="25"/>
          <w:szCs w:val="25"/>
          <w:spacing w:val="2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17"/>
        </w:rPr>
        <w:t>三十二卦，但从古到今，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5"/>
          <w:w w:val="99"/>
        </w:rPr>
        <w:t>未见十六卦、三十二卦之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32"/>
          <w:w w:val="98"/>
        </w:rPr>
        <w:t>说，更未见其符号、数字。</w:t>
      </w:r>
      <w:r>
        <w:rPr>
          <w:rFonts w:ascii="SimSun" w:hAnsi="SimSun" w:eastAsia="SimSun" w:cs="SimSun"/>
          <w:sz w:val="25"/>
          <w:szCs w:val="25"/>
          <w:spacing w:val="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6"/>
        </w:rPr>
        <w:t>考古发现甲、金、陶文中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7"/>
        </w:rPr>
        <w:t>有四画卦符和五画卦符，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5"/>
        </w:rPr>
        <w:t>证明古有十六卦和三十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7"/>
        </w:rPr>
        <w:t>二卦。后来没有了，是因</w:t>
      </w:r>
      <w:r>
        <w:rPr>
          <w:rFonts w:ascii="SimSun" w:hAnsi="SimSun" w:eastAsia="SimSun" w:cs="SimSun"/>
          <w:sz w:val="25"/>
          <w:szCs w:val="25"/>
          <w:spacing w:val="9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7"/>
        </w:rPr>
        <w:t>为它们不合易学哲理，古</w:t>
      </w:r>
      <w:r>
        <w:rPr>
          <w:rFonts w:ascii="SimSun" w:hAnsi="SimSun" w:eastAsia="SimSun" w:cs="SimSun"/>
          <w:sz w:val="25"/>
          <w:szCs w:val="25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5"/>
        </w:rPr>
        <w:t>人不用之故。不作出它</w:t>
      </w:r>
      <w:r>
        <w:rPr>
          <w:rFonts w:ascii="SimSun" w:hAnsi="SimSun" w:eastAsia="SimSun" w:cs="SimSun"/>
          <w:sz w:val="25"/>
          <w:szCs w:val="25"/>
          <w:spacing w:val="3"/>
        </w:rPr>
        <w:t xml:space="preserve">  </w:t>
      </w:r>
      <w:r>
        <w:rPr>
          <w:rFonts w:ascii="SimSun" w:hAnsi="SimSun" w:eastAsia="SimSun" w:cs="SimSun"/>
          <w:sz w:val="25"/>
          <w:szCs w:val="25"/>
          <w:spacing w:val="-26"/>
        </w:rPr>
        <w:t>们的图来，是无法知道这</w:t>
      </w:r>
      <w:r>
        <w:rPr>
          <w:rFonts w:ascii="SimSun" w:hAnsi="SimSun" w:eastAsia="SimSun" w:cs="SimSun"/>
          <w:sz w:val="25"/>
          <w:szCs w:val="25"/>
          <w:spacing w:val="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6"/>
        </w:rPr>
        <w:t>个原因的。</w:t>
      </w:r>
    </w:p>
    <w:p>
      <w:pPr>
        <w:spacing w:line="228" w:lineRule="auto"/>
        <w:sectPr>
          <w:type w:val="continuous"/>
          <w:pgSz w:w="11900" w:h="16840"/>
          <w:pgMar w:top="2149" w:right="1785" w:bottom="400" w:left="1564" w:header="1786" w:footer="0" w:gutter="0"/>
          <w:cols w:equalWidth="0" w:num="2">
            <w:col w:w="5286" w:space="100"/>
            <w:col w:w="3166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ind w:left="2555"/>
        <w:spacing w:before="46" w:line="18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</w:rPr>
        <w:t>北</w:t>
      </w:r>
    </w:p>
    <w:p>
      <w:pPr>
        <w:spacing w:line="184" w:lineRule="auto"/>
        <w:sectPr>
          <w:type w:val="continuous"/>
          <w:pgSz w:w="11900" w:h="16840"/>
          <w:pgMar w:top="2149" w:right="1785" w:bottom="400" w:left="1564" w:header="1786" w:footer="0" w:gutter="0"/>
          <w:cols w:equalWidth="0" w:num="1">
            <w:col w:w="8551" w:space="0"/>
          </w:cols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6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7612800" behindDoc="0" locked="0" layoutInCell="0" allowOverlap="1">
                <wp:simplePos x="0" y="0"/>
                <wp:positionH relativeFrom="page">
                  <wp:posOffset>1029130</wp:posOffset>
                </wp:positionH>
                <wp:positionV relativeFrom="page">
                  <wp:posOffset>4825465</wp:posOffset>
                </wp:positionV>
                <wp:extent cx="1131569" cy="217804"/>
                <wp:effectExtent l="0" t="0" r="0" b="0"/>
                <wp:wrapNone/>
                <wp:docPr id="1640" name="TextBox 16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029130" y="4825465"/>
                          <a:ext cx="1131569" cy="2178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21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3"/>
                              </w:rPr>
                              <w:t>明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19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3"/>
                              </w:rPr>
                              <w:t>春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37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3"/>
                              </w:rPr>
                              <w:t>分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19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3"/>
                              </w:rPr>
                              <w:t>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0" style="position:absolute;margin-left:81.0339pt;margin-top:379.958pt;mso-position-vertical-relative:page;mso-position-horizontal-relative:page;width:89.1pt;height:17.15pt;z-index:257612800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21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3"/>
                        </w:rPr>
                        <w:t>明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19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3"/>
                        </w:rPr>
                        <w:t>春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37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3"/>
                        </w:rPr>
                        <w:t>分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19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3"/>
                        </w:rPr>
                        <w:t>惊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634304" behindDoc="0" locked="0" layoutInCell="0" allowOverlap="1">
                <wp:simplePos x="0" y="0"/>
                <wp:positionH relativeFrom="page">
                  <wp:posOffset>1680489</wp:posOffset>
                </wp:positionH>
                <wp:positionV relativeFrom="page">
                  <wp:posOffset>4821803</wp:posOffset>
                </wp:positionV>
                <wp:extent cx="298450" cy="217804"/>
                <wp:effectExtent l="0" t="0" r="0" b="0"/>
                <wp:wrapNone/>
                <wp:docPr id="1642" name="TextBox 164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680489" y="4821803"/>
                          <a:ext cx="298450" cy="2178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21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3"/>
                              </w:rPr>
                              <w:t>仁月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2" style="position:absolute;margin-left:132.322pt;margin-top:379.67pt;mso-position-vertical-relative:page;mso-position-horizontal-relative:page;width:23.5pt;height:17.15pt;z-index:25763430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21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3"/>
                        </w:rPr>
                        <w:t>仁月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618944" behindDoc="0" locked="0" layoutInCell="0" allowOverlap="1">
                <wp:simplePos x="0" y="0"/>
                <wp:positionH relativeFrom="page">
                  <wp:posOffset>2071178</wp:posOffset>
                </wp:positionH>
                <wp:positionV relativeFrom="page">
                  <wp:posOffset>4995127</wp:posOffset>
                </wp:positionV>
                <wp:extent cx="494030" cy="219075"/>
                <wp:effectExtent l="0" t="0" r="0" b="0"/>
                <wp:wrapNone/>
                <wp:docPr id="1644" name="TextBox 164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71178" y="4995127"/>
                          <a:ext cx="494030" cy="2190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62" w:line="220" w:lineRule="auto"/>
                              <w:jc w:val="right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25"/>
                              </w:rPr>
                              <w:t>夷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5"/>
                              </w:rPr>
                              <w:t xml:space="preserve">  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25"/>
                              </w:rPr>
                              <w:t>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4" style="position:absolute;margin-left:163.085pt;margin-top:393.317pt;mso-position-vertical-relative:page;mso-position-horizontal-relative:page;width:38.9pt;height:17.25pt;z-index:2576189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62" w:line="220" w:lineRule="auto"/>
                        <w:jc w:val="right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25"/>
                        </w:rPr>
                        <w:t>夷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5"/>
                        </w:rPr>
                        <w:t xml:space="preserve">  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25"/>
                        </w:rPr>
                        <w:t>甲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645568" behindDoc="0" locked="0" layoutInCell="0" allowOverlap="1">
                <wp:simplePos x="0" y="0"/>
                <wp:positionH relativeFrom="page">
                  <wp:posOffset>4132177</wp:posOffset>
                </wp:positionH>
                <wp:positionV relativeFrom="page">
                  <wp:posOffset>4916501</wp:posOffset>
                </wp:positionV>
                <wp:extent cx="157479" cy="217804"/>
                <wp:effectExtent l="0" t="0" r="0" b="0"/>
                <wp:wrapNone/>
                <wp:docPr id="1646" name="TextBox 164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132177" y="4916501"/>
                          <a:ext cx="157479" cy="2178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21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  <w:t>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6" style="position:absolute;margin-left:325.368pt;margin-top:387.126pt;mso-position-vertical-relative:page;mso-position-horizontal-relative:page;width:12.4pt;height:17.15pt;z-index:25764556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21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  <w:t>冠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617920" behindDoc="0" locked="0" layoutInCell="0" allowOverlap="1">
                <wp:simplePos x="0" y="0"/>
                <wp:positionH relativeFrom="page">
                  <wp:posOffset>3691587</wp:posOffset>
                </wp:positionH>
                <wp:positionV relativeFrom="page">
                  <wp:posOffset>4770968</wp:posOffset>
                </wp:positionV>
                <wp:extent cx="502284" cy="217804"/>
                <wp:effectExtent l="0" t="0" r="0" b="0"/>
                <wp:wrapNone/>
                <wp:docPr id="1648" name="TextBox 164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3691587" y="4770968"/>
                          <a:ext cx="502284" cy="2178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21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3"/>
                              </w:rPr>
                              <w:t>器   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8" style="position:absolute;margin-left:290.676pt;margin-top:375.667pt;mso-position-vertical-relative:page;mso-position-horizontal-relative:page;width:39.55pt;height:17.15pt;z-index:257617920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21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3"/>
                        </w:rPr>
                        <w:t>器   承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635328" behindDoc="0" locked="0" layoutInCell="0" allowOverlap="1">
                <wp:simplePos x="0" y="0"/>
                <wp:positionH relativeFrom="page">
                  <wp:posOffset>4314661</wp:posOffset>
                </wp:positionH>
                <wp:positionV relativeFrom="page">
                  <wp:posOffset>4955877</wp:posOffset>
                </wp:positionV>
                <wp:extent cx="297179" cy="217804"/>
                <wp:effectExtent l="0" t="0" r="0" b="0"/>
                <wp:wrapNone/>
                <wp:docPr id="1650" name="TextBox 165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314661" y="4955877"/>
                          <a:ext cx="297179" cy="2178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21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4"/>
                              </w:rPr>
                              <w:t>八月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0" style="position:absolute;margin-left:339.737pt;margin-top:390.227pt;mso-position-vertical-relative:page;mso-position-horizontal-relative:page;width:23.4pt;height:17.15pt;z-index:25763532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21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4"/>
                        </w:rPr>
                        <w:t>八月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613824" behindDoc="0" locked="0" layoutInCell="0" allowOverlap="1">
                <wp:simplePos x="0" y="0"/>
                <wp:positionH relativeFrom="page">
                  <wp:posOffset>4199904</wp:posOffset>
                </wp:positionH>
                <wp:positionV relativeFrom="page">
                  <wp:posOffset>4637895</wp:posOffset>
                </wp:positionV>
                <wp:extent cx="908050" cy="217804"/>
                <wp:effectExtent l="0" t="0" r="0" b="0"/>
                <wp:wrapNone/>
                <wp:docPr id="1652" name="TextBox 1652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99904" y="4637895"/>
                          <a:ext cx="908050" cy="21780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1" w:line="219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6"/>
                              </w:rPr>
                              <w:t>火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6"/>
                              </w:rPr>
                              <w:t>分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6"/>
                              </w:rPr>
                              <w:t>白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6"/>
                              </w:rPr>
                              <w:t>管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16"/>
                              </w:rPr>
                              <w:t>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2" style="position:absolute;margin-left:330.701pt;margin-top:365.189pt;mso-position-vertical-relative:page;mso-position-horizontal-relative:page;width:71.5pt;height:17.15pt;z-index:257613824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1" w:line="219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6"/>
                        </w:rPr>
                        <w:t>火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6"/>
                        </w:rPr>
                        <w:t>分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5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6"/>
                        </w:rPr>
                        <w:t>白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6"/>
                        </w:rPr>
                        <w:t>管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22"/>
                        </w:rPr>
                        <w:t xml:space="preserve"> </w:t>
                      </w: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16"/>
                        </w:rPr>
                        <w:t>处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631232" behindDoc="0" locked="0" layoutInCell="0" allowOverlap="1">
                <wp:simplePos x="0" y="0"/>
                <wp:positionH relativeFrom="page">
                  <wp:posOffset>4143786</wp:posOffset>
                </wp:positionH>
                <wp:positionV relativeFrom="page">
                  <wp:posOffset>5469216</wp:posOffset>
                </wp:positionV>
                <wp:extent cx="304800" cy="276225"/>
                <wp:effectExtent l="0" t="0" r="0" b="0"/>
                <wp:wrapNone/>
                <wp:docPr id="1654" name="TextBox 165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143786" y="5469216"/>
                          <a:ext cx="304800" cy="27622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77" w:line="222" w:lineRule="auto"/>
                              <w:jc w:val="right"/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39"/>
                                <w:w w:val="87"/>
                              </w:rPr>
                              <w:t>心</w:t>
                            </w: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13"/>
                                <w:w w:val="87"/>
                              </w:rPr>
                              <w:t>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74" style="position:absolute;margin-left:326.282pt;margin-top:430.647pt;mso-position-vertical-relative:page;mso-position-horizontal-relative:page;width:24pt;height:21.75pt;z-index:25763123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77" w:line="222" w:lineRule="auto"/>
                        <w:jc w:val="right"/>
                        <w:rPr>
                          <w:rFonts w:ascii="SimSun" w:hAnsi="SimSun" w:eastAsia="SimSun" w:cs="SimSun"/>
                          <w:sz w:val="28"/>
                          <w:szCs w:val="28"/>
                        </w:rPr>
                      </w:pP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39"/>
                          <w:w w:val="87"/>
                        </w:rPr>
                        <w:t>心</w:t>
                      </w: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13"/>
                          <w:w w:val="87"/>
                        </w:rPr>
                        <w:t>人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7627136" behindDoc="0" locked="0" layoutInCell="0" allowOverlap="1">
            <wp:simplePos x="0" y="0"/>
            <wp:positionH relativeFrom="page">
              <wp:posOffset>3530623</wp:posOffset>
            </wp:positionH>
            <wp:positionV relativeFrom="page">
              <wp:posOffset>3441671</wp:posOffset>
            </wp:positionV>
            <wp:extent cx="285711" cy="196865"/>
            <wp:effectExtent l="0" t="0" r="0" b="0"/>
            <wp:wrapNone/>
            <wp:docPr id="1656" name="IM 1656"/>
            <wp:cNvGraphicFramePr/>
            <a:graphic>
              <a:graphicData uri="http://schemas.openxmlformats.org/drawingml/2006/picture">
                <pic:pic>
                  <pic:nvPicPr>
                    <pic:cNvPr id="1656" name="IM 1656"/>
                    <pic:cNvPicPr/>
                  </pic:nvPicPr>
                  <pic:blipFill>
                    <a:blip r:embed="rId8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11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28160" behindDoc="0" locked="0" layoutInCell="0" allowOverlap="1">
            <wp:simplePos x="0" y="0"/>
            <wp:positionH relativeFrom="page">
              <wp:posOffset>2463796</wp:posOffset>
            </wp:positionH>
            <wp:positionV relativeFrom="page">
              <wp:posOffset>3721089</wp:posOffset>
            </wp:positionV>
            <wp:extent cx="279439" cy="196865"/>
            <wp:effectExtent l="0" t="0" r="0" b="0"/>
            <wp:wrapNone/>
            <wp:docPr id="1658" name="IM 1658"/>
            <wp:cNvGraphicFramePr/>
            <a:graphic>
              <a:graphicData uri="http://schemas.openxmlformats.org/drawingml/2006/picture">
                <pic:pic>
                  <pic:nvPicPr>
                    <pic:cNvPr id="1658" name="IM 1658"/>
                    <pic:cNvPicPr/>
                  </pic:nvPicPr>
                  <pic:blipFill>
                    <a:blip r:embed="rId8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439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25088" behindDoc="0" locked="0" layoutInCell="0" allowOverlap="1">
            <wp:simplePos x="0" y="0"/>
            <wp:positionH relativeFrom="page">
              <wp:posOffset>2362237</wp:posOffset>
            </wp:positionH>
            <wp:positionV relativeFrom="page">
              <wp:posOffset>3511498</wp:posOffset>
            </wp:positionV>
            <wp:extent cx="292058" cy="203281"/>
            <wp:effectExtent l="0" t="0" r="0" b="0"/>
            <wp:wrapNone/>
            <wp:docPr id="1660" name="IM 1660"/>
            <wp:cNvGraphicFramePr/>
            <a:graphic>
              <a:graphicData uri="http://schemas.openxmlformats.org/drawingml/2006/picture">
                <pic:pic>
                  <pic:nvPicPr>
                    <pic:cNvPr id="1660" name="IM 1660"/>
                    <pic:cNvPicPr/>
                  </pic:nvPicPr>
                  <pic:blipFill>
                    <a:blip r:embed="rId8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58" cy="2032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7616" behindDoc="0" locked="0" layoutInCell="0" allowOverlap="1">
            <wp:simplePos x="0" y="0"/>
            <wp:positionH relativeFrom="page">
              <wp:posOffset>4432265</wp:posOffset>
            </wp:positionH>
            <wp:positionV relativeFrom="page">
              <wp:posOffset>3733813</wp:posOffset>
            </wp:positionV>
            <wp:extent cx="139719" cy="127037"/>
            <wp:effectExtent l="0" t="0" r="0" b="0"/>
            <wp:wrapNone/>
            <wp:docPr id="1662" name="IM 1662"/>
            <wp:cNvGraphicFramePr/>
            <a:graphic>
              <a:graphicData uri="http://schemas.openxmlformats.org/drawingml/2006/picture">
                <pic:pic>
                  <pic:nvPicPr>
                    <pic:cNvPr id="1662" name="IM 1662"/>
                    <pic:cNvPicPr/>
                  </pic:nvPicPr>
                  <pic:blipFill>
                    <a:blip r:embed="rId8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719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32256" behindDoc="0" locked="0" layoutInCell="0" allowOverlap="1">
            <wp:simplePos x="0" y="0"/>
            <wp:positionH relativeFrom="page">
              <wp:posOffset>1803434</wp:posOffset>
            </wp:positionH>
            <wp:positionV relativeFrom="page">
              <wp:posOffset>3587742</wp:posOffset>
            </wp:positionV>
            <wp:extent cx="209541" cy="228625"/>
            <wp:effectExtent l="0" t="0" r="0" b="0"/>
            <wp:wrapNone/>
            <wp:docPr id="1664" name="IM 1664"/>
            <wp:cNvGraphicFramePr/>
            <a:graphic>
              <a:graphicData uri="http://schemas.openxmlformats.org/drawingml/2006/picture">
                <pic:pic>
                  <pic:nvPicPr>
                    <pic:cNvPr id="1664" name="IM 1664"/>
                    <pic:cNvPicPr/>
                  </pic:nvPicPr>
                  <pic:blipFill>
                    <a:blip r:embed="rId8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1" cy="22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6592" behindDoc="0" locked="0" layoutInCell="0" allowOverlap="1">
            <wp:simplePos x="0" y="0"/>
            <wp:positionH relativeFrom="page">
              <wp:posOffset>2635253</wp:posOffset>
            </wp:positionH>
            <wp:positionV relativeFrom="page">
              <wp:posOffset>3987782</wp:posOffset>
            </wp:positionV>
            <wp:extent cx="152414" cy="120621"/>
            <wp:effectExtent l="0" t="0" r="0" b="0"/>
            <wp:wrapNone/>
            <wp:docPr id="1666" name="IM 1666"/>
            <wp:cNvGraphicFramePr/>
            <a:graphic>
              <a:graphicData uri="http://schemas.openxmlformats.org/drawingml/2006/picture">
                <pic:pic>
                  <pic:nvPicPr>
                    <pic:cNvPr id="1666" name="IM 1666"/>
                    <pic:cNvPicPr/>
                  </pic:nvPicPr>
                  <pic:blipFill>
                    <a:blip r:embed="rId8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08704" behindDoc="1" locked="0" layoutInCell="0" allowOverlap="1">
            <wp:simplePos x="0" y="0"/>
            <wp:positionH relativeFrom="page">
              <wp:posOffset>3727470</wp:posOffset>
            </wp:positionH>
            <wp:positionV relativeFrom="page">
              <wp:posOffset>3797333</wp:posOffset>
            </wp:positionV>
            <wp:extent cx="285711" cy="222208"/>
            <wp:effectExtent l="0" t="0" r="0" b="0"/>
            <wp:wrapNone/>
            <wp:docPr id="1668" name="IM 1668"/>
            <wp:cNvGraphicFramePr/>
            <a:graphic>
              <a:graphicData uri="http://schemas.openxmlformats.org/drawingml/2006/picture">
                <pic:pic>
                  <pic:nvPicPr>
                    <pic:cNvPr id="1668" name="IM 1668"/>
                    <pic:cNvPicPr/>
                  </pic:nvPicPr>
                  <pic:blipFill>
                    <a:blip r:embed="rId8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11" cy="2222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30208" behindDoc="0" locked="0" layoutInCell="0" allowOverlap="1">
            <wp:simplePos x="0" y="0"/>
            <wp:positionH relativeFrom="page">
              <wp:posOffset>2012975</wp:posOffset>
            </wp:positionH>
            <wp:positionV relativeFrom="page">
              <wp:posOffset>3746538</wp:posOffset>
            </wp:positionV>
            <wp:extent cx="215889" cy="234933"/>
            <wp:effectExtent l="0" t="0" r="0" b="0"/>
            <wp:wrapNone/>
            <wp:docPr id="1670" name="IM 1670"/>
            <wp:cNvGraphicFramePr/>
            <a:graphic>
              <a:graphicData uri="http://schemas.openxmlformats.org/drawingml/2006/picture">
                <pic:pic>
                  <pic:nvPicPr>
                    <pic:cNvPr id="1670" name="IM 1670"/>
                    <pic:cNvPicPr/>
                  </pic:nvPicPr>
                  <pic:blipFill>
                    <a:blip r:embed="rId8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889" cy="23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59904" behindDoc="0" locked="0" layoutInCell="0" allowOverlap="1">
            <wp:simplePos x="0" y="0"/>
            <wp:positionH relativeFrom="page">
              <wp:posOffset>4330705</wp:posOffset>
            </wp:positionH>
            <wp:positionV relativeFrom="page">
              <wp:posOffset>4013233</wp:posOffset>
            </wp:positionV>
            <wp:extent cx="107906" cy="76136"/>
            <wp:effectExtent l="0" t="0" r="0" b="0"/>
            <wp:wrapNone/>
            <wp:docPr id="1672" name="IM 1672"/>
            <wp:cNvGraphicFramePr/>
            <a:graphic>
              <a:graphicData uri="http://schemas.openxmlformats.org/drawingml/2006/picture">
                <pic:pic>
                  <pic:nvPicPr>
                    <pic:cNvPr id="1672" name="IM 1672"/>
                    <pic:cNvPicPr/>
                  </pic:nvPicPr>
                  <pic:blipFill>
                    <a:blip r:embed="rId8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76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11776" behindDoc="0" locked="0" layoutInCell="0" allowOverlap="1">
            <wp:simplePos x="0" y="0"/>
            <wp:positionH relativeFrom="page">
              <wp:posOffset>1689104</wp:posOffset>
            </wp:positionH>
            <wp:positionV relativeFrom="page">
              <wp:posOffset>4070336</wp:posOffset>
            </wp:positionV>
            <wp:extent cx="419083" cy="438215"/>
            <wp:effectExtent l="0" t="0" r="0" b="0"/>
            <wp:wrapNone/>
            <wp:docPr id="1674" name="IM 1674"/>
            <wp:cNvGraphicFramePr/>
            <a:graphic>
              <a:graphicData uri="http://schemas.openxmlformats.org/drawingml/2006/picture">
                <pic:pic>
                  <pic:nvPicPr>
                    <pic:cNvPr id="1674" name="IM 1674"/>
                    <pic:cNvPicPr/>
                  </pic:nvPicPr>
                  <pic:blipFill>
                    <a:blip r:embed="rId8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083" cy="438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8640" behindDoc="0" locked="0" layoutInCell="0" allowOverlap="1">
            <wp:simplePos x="0" y="0"/>
            <wp:positionH relativeFrom="page">
              <wp:posOffset>3105116</wp:posOffset>
            </wp:positionH>
            <wp:positionV relativeFrom="page">
              <wp:posOffset>4114820</wp:posOffset>
            </wp:positionV>
            <wp:extent cx="146067" cy="120621"/>
            <wp:effectExtent l="0" t="0" r="0" b="0"/>
            <wp:wrapNone/>
            <wp:docPr id="1676" name="IM 1676"/>
            <wp:cNvGraphicFramePr/>
            <a:graphic>
              <a:graphicData uri="http://schemas.openxmlformats.org/drawingml/2006/picture">
                <pic:pic>
                  <pic:nvPicPr>
                    <pic:cNvPr id="1676" name="IM 1676"/>
                    <pic:cNvPicPr/>
                  </pic:nvPicPr>
                  <pic:blipFill>
                    <a:blip r:embed="rId8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56832" behindDoc="0" locked="0" layoutInCell="0" allowOverlap="1">
            <wp:simplePos x="0" y="0"/>
            <wp:positionH relativeFrom="page">
              <wp:posOffset>3454378</wp:posOffset>
            </wp:positionH>
            <wp:positionV relativeFrom="page">
              <wp:posOffset>4197373</wp:posOffset>
            </wp:positionV>
            <wp:extent cx="120677" cy="120621"/>
            <wp:effectExtent l="0" t="0" r="0" b="0"/>
            <wp:wrapNone/>
            <wp:docPr id="1678" name="IM 1678"/>
            <wp:cNvGraphicFramePr/>
            <a:graphic>
              <a:graphicData uri="http://schemas.openxmlformats.org/drawingml/2006/picture">
                <pic:pic>
                  <pic:nvPicPr>
                    <pic:cNvPr id="1678" name="IM 1678"/>
                    <pic:cNvPicPr/>
                  </pic:nvPicPr>
                  <pic:blipFill>
                    <a:blip r:embed="rId8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77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37376" behindDoc="0" locked="0" layoutInCell="0" allowOverlap="1">
            <wp:simplePos x="0" y="0"/>
            <wp:positionH relativeFrom="page">
              <wp:posOffset>3898927</wp:posOffset>
            </wp:positionH>
            <wp:positionV relativeFrom="page">
              <wp:posOffset>4152889</wp:posOffset>
            </wp:positionV>
            <wp:extent cx="190499" cy="165105"/>
            <wp:effectExtent l="0" t="0" r="0" b="0"/>
            <wp:wrapNone/>
            <wp:docPr id="1680" name="IM 1680"/>
            <wp:cNvGraphicFramePr/>
            <a:graphic>
              <a:graphicData uri="http://schemas.openxmlformats.org/drawingml/2006/picture">
                <pic:pic>
                  <pic:nvPicPr>
                    <pic:cNvPr id="1680" name="IM 1680"/>
                    <pic:cNvPicPr/>
                  </pic:nvPicPr>
                  <pic:blipFill>
                    <a:blip r:embed="rId8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9" cy="165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16896" behindDoc="0" locked="0" layoutInCell="0" allowOverlap="1">
            <wp:simplePos x="0" y="0"/>
            <wp:positionH relativeFrom="page">
              <wp:posOffset>4267231</wp:posOffset>
            </wp:positionH>
            <wp:positionV relativeFrom="page">
              <wp:posOffset>4343445</wp:posOffset>
            </wp:positionV>
            <wp:extent cx="285711" cy="260277"/>
            <wp:effectExtent l="0" t="0" r="0" b="0"/>
            <wp:wrapNone/>
            <wp:docPr id="1682" name="IM 1682"/>
            <wp:cNvGraphicFramePr/>
            <a:graphic>
              <a:graphicData uri="http://schemas.openxmlformats.org/drawingml/2006/picture">
                <pic:pic>
                  <pic:nvPicPr>
                    <pic:cNvPr id="1682" name="IM 1682"/>
                    <pic:cNvPicPr/>
                  </pic:nvPicPr>
                  <pic:blipFill>
                    <a:blip r:embed="rId8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11" cy="2602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4544" behindDoc="0" locked="0" layoutInCell="0" allowOverlap="1">
            <wp:simplePos x="0" y="0"/>
            <wp:positionH relativeFrom="page">
              <wp:posOffset>2495534</wp:posOffset>
            </wp:positionH>
            <wp:positionV relativeFrom="page">
              <wp:posOffset>4826038</wp:posOffset>
            </wp:positionV>
            <wp:extent cx="133372" cy="139655"/>
            <wp:effectExtent l="0" t="0" r="0" b="0"/>
            <wp:wrapNone/>
            <wp:docPr id="1684" name="IM 1684"/>
            <wp:cNvGraphicFramePr/>
            <a:graphic>
              <a:graphicData uri="http://schemas.openxmlformats.org/drawingml/2006/picture">
                <pic:pic>
                  <pic:nvPicPr>
                    <pic:cNvPr id="1684" name="IM 1684"/>
                    <pic:cNvPicPr/>
                  </pic:nvPicPr>
                  <pic:blipFill>
                    <a:blip r:embed="rId8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372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1472" behindDoc="0" locked="0" layoutInCell="0" allowOverlap="1">
            <wp:simplePos x="0" y="0"/>
            <wp:positionH relativeFrom="page">
              <wp:posOffset>2514576</wp:posOffset>
            </wp:positionH>
            <wp:positionV relativeFrom="page">
              <wp:posOffset>5537149</wp:posOffset>
            </wp:positionV>
            <wp:extent cx="146067" cy="139762"/>
            <wp:effectExtent l="0" t="0" r="0" b="0"/>
            <wp:wrapNone/>
            <wp:docPr id="1686" name="IM 1686"/>
            <wp:cNvGraphicFramePr/>
            <a:graphic>
              <a:graphicData uri="http://schemas.openxmlformats.org/drawingml/2006/picture">
                <pic:pic>
                  <pic:nvPicPr>
                    <pic:cNvPr id="1686" name="IM 1686"/>
                    <pic:cNvPicPr/>
                  </pic:nvPicPr>
                  <pic:blipFill>
                    <a:blip r:embed="rId8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38400" behindDoc="0" locked="0" layoutInCell="0" allowOverlap="1">
            <wp:simplePos x="0" y="0"/>
            <wp:positionH relativeFrom="page">
              <wp:posOffset>4013181</wp:posOffset>
            </wp:positionH>
            <wp:positionV relativeFrom="page">
              <wp:posOffset>5416527</wp:posOffset>
            </wp:positionV>
            <wp:extent cx="146067" cy="146071"/>
            <wp:effectExtent l="0" t="0" r="0" b="0"/>
            <wp:wrapNone/>
            <wp:docPr id="1688" name="IM 1688"/>
            <wp:cNvGraphicFramePr/>
            <a:graphic>
              <a:graphicData uri="http://schemas.openxmlformats.org/drawingml/2006/picture">
                <pic:pic>
                  <pic:nvPicPr>
                    <pic:cNvPr id="1688" name="IM 1688"/>
                    <pic:cNvPicPr/>
                  </pic:nvPicPr>
                  <pic:blipFill>
                    <a:blip r:embed="rId8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46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0448" behindDoc="0" locked="0" layoutInCell="0" allowOverlap="1">
            <wp:simplePos x="0" y="0"/>
            <wp:positionH relativeFrom="page">
              <wp:posOffset>3663920</wp:posOffset>
            </wp:positionH>
            <wp:positionV relativeFrom="page">
              <wp:posOffset>5524531</wp:posOffset>
            </wp:positionV>
            <wp:extent cx="152414" cy="139655"/>
            <wp:effectExtent l="0" t="0" r="0" b="0"/>
            <wp:wrapNone/>
            <wp:docPr id="1690" name="IM 1690"/>
            <wp:cNvGraphicFramePr/>
            <a:graphic>
              <a:graphicData uri="http://schemas.openxmlformats.org/drawingml/2006/picture">
                <pic:pic>
                  <pic:nvPicPr>
                    <pic:cNvPr id="1690" name="IM 1690"/>
                    <pic:cNvPicPr/>
                  </pic:nvPicPr>
                  <pic:blipFill>
                    <a:blip r:embed="rId8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57856" behindDoc="0" locked="0" layoutInCell="0" allowOverlap="1">
            <wp:simplePos x="0" y="0"/>
            <wp:positionH relativeFrom="page">
              <wp:posOffset>3835376</wp:posOffset>
            </wp:positionH>
            <wp:positionV relativeFrom="page">
              <wp:posOffset>5264146</wp:posOffset>
            </wp:positionV>
            <wp:extent cx="120677" cy="120621"/>
            <wp:effectExtent l="0" t="0" r="0" b="0"/>
            <wp:wrapNone/>
            <wp:docPr id="1692" name="IM 1692"/>
            <wp:cNvGraphicFramePr/>
            <a:graphic>
              <a:graphicData uri="http://schemas.openxmlformats.org/drawingml/2006/picture">
                <pic:pic>
                  <pic:nvPicPr>
                    <pic:cNvPr id="1692" name="IM 1692"/>
                    <pic:cNvPicPr/>
                  </pic:nvPicPr>
                  <pic:blipFill>
                    <a:blip r:embed="rId8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77" cy="1206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10752" behindDoc="0" locked="0" layoutInCell="0" allowOverlap="1">
            <wp:simplePos x="0" y="0"/>
            <wp:positionH relativeFrom="page">
              <wp:posOffset>4375137</wp:posOffset>
            </wp:positionH>
            <wp:positionV relativeFrom="page">
              <wp:posOffset>5302215</wp:posOffset>
            </wp:positionV>
            <wp:extent cx="406388" cy="647699"/>
            <wp:effectExtent l="0" t="0" r="0" b="0"/>
            <wp:wrapNone/>
            <wp:docPr id="1694" name="IM 1694"/>
            <wp:cNvGraphicFramePr/>
            <a:graphic>
              <a:graphicData uri="http://schemas.openxmlformats.org/drawingml/2006/picture">
                <pic:pic>
                  <pic:nvPicPr>
                    <pic:cNvPr id="1694" name="IM 1694"/>
                    <pic:cNvPicPr/>
                  </pic:nvPicPr>
                  <pic:blipFill>
                    <a:blip r:embed="rId8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88" cy="6476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20992" behindDoc="0" locked="0" layoutInCell="0" allowOverlap="1">
            <wp:simplePos x="0" y="0"/>
            <wp:positionH relativeFrom="page">
              <wp:posOffset>1631977</wp:posOffset>
            </wp:positionH>
            <wp:positionV relativeFrom="page">
              <wp:posOffset>5556291</wp:posOffset>
            </wp:positionV>
            <wp:extent cx="228584" cy="285727"/>
            <wp:effectExtent l="0" t="0" r="0" b="0"/>
            <wp:wrapNone/>
            <wp:docPr id="1696" name="IM 1696"/>
            <wp:cNvGraphicFramePr/>
            <a:graphic>
              <a:graphicData uri="http://schemas.openxmlformats.org/drawingml/2006/picture">
                <pic:pic>
                  <pic:nvPicPr>
                    <pic:cNvPr id="1696" name="IM 1696"/>
                    <pic:cNvPicPr/>
                  </pic:nvPicPr>
                  <pic:blipFill>
                    <a:blip r:embed="rId85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4" cy="2857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14848" behindDoc="0" locked="0" layoutInCell="0" allowOverlap="1">
            <wp:simplePos x="0" y="0"/>
            <wp:positionH relativeFrom="page">
              <wp:posOffset>1860561</wp:posOffset>
            </wp:positionH>
            <wp:positionV relativeFrom="page">
              <wp:posOffset>5435562</wp:posOffset>
            </wp:positionV>
            <wp:extent cx="406388" cy="298453"/>
            <wp:effectExtent l="0" t="0" r="0" b="0"/>
            <wp:wrapNone/>
            <wp:docPr id="1698" name="IM 1698"/>
            <wp:cNvGraphicFramePr/>
            <a:graphic>
              <a:graphicData uri="http://schemas.openxmlformats.org/drawingml/2006/picture">
                <pic:pic>
                  <pic:nvPicPr>
                    <pic:cNvPr id="1698" name="IM 1698"/>
                    <pic:cNvPicPr/>
                  </pic:nvPicPr>
                  <pic:blipFill>
                    <a:blip r:embed="rId8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388" cy="2984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3520" behindDoc="0" locked="0" layoutInCell="0" allowOverlap="1">
            <wp:simplePos x="0" y="0"/>
            <wp:positionH relativeFrom="page">
              <wp:posOffset>3829029</wp:posOffset>
            </wp:positionH>
            <wp:positionV relativeFrom="page">
              <wp:posOffset>5695946</wp:posOffset>
            </wp:positionV>
            <wp:extent cx="158762" cy="127037"/>
            <wp:effectExtent l="0" t="0" r="0" b="0"/>
            <wp:wrapNone/>
            <wp:docPr id="1700" name="IM 1700"/>
            <wp:cNvGraphicFramePr/>
            <a:graphic>
              <a:graphicData uri="http://schemas.openxmlformats.org/drawingml/2006/picture">
                <pic:pic>
                  <pic:nvPicPr>
                    <pic:cNvPr id="1700" name="IM 1700"/>
                    <pic:cNvPicPr/>
                  </pic:nvPicPr>
                  <pic:blipFill>
                    <a:blip r:embed="rId8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24064" behindDoc="0" locked="0" layoutInCell="0" allowOverlap="1">
            <wp:simplePos x="0" y="0"/>
            <wp:positionH relativeFrom="page">
              <wp:posOffset>4140206</wp:posOffset>
            </wp:positionH>
            <wp:positionV relativeFrom="page">
              <wp:posOffset>5949914</wp:posOffset>
            </wp:positionV>
            <wp:extent cx="253974" cy="234934"/>
            <wp:effectExtent l="0" t="0" r="0" b="0"/>
            <wp:wrapNone/>
            <wp:docPr id="1702" name="IM 1702"/>
            <wp:cNvGraphicFramePr/>
            <a:graphic>
              <a:graphicData uri="http://schemas.openxmlformats.org/drawingml/2006/picture">
                <pic:pic>
                  <pic:nvPicPr>
                    <pic:cNvPr id="1702" name="IM 1702"/>
                    <pic:cNvPicPr/>
                  </pic:nvPicPr>
                  <pic:blipFill>
                    <a:blip r:embed="rId8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74" cy="2349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23040" behindDoc="0" locked="0" layoutInCell="0" allowOverlap="1">
            <wp:simplePos x="0" y="0"/>
            <wp:positionH relativeFrom="page">
              <wp:posOffset>3600445</wp:posOffset>
            </wp:positionH>
            <wp:positionV relativeFrom="page">
              <wp:posOffset>6051501</wp:posOffset>
            </wp:positionV>
            <wp:extent cx="285786" cy="209590"/>
            <wp:effectExtent l="0" t="0" r="0" b="0"/>
            <wp:wrapNone/>
            <wp:docPr id="1704" name="IM 1704"/>
            <wp:cNvGraphicFramePr/>
            <a:graphic>
              <a:graphicData uri="http://schemas.openxmlformats.org/drawingml/2006/picture">
                <pic:pic>
                  <pic:nvPicPr>
                    <pic:cNvPr id="1704" name="IM 1704"/>
                    <pic:cNvPicPr/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786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29184" behindDoc="0" locked="0" layoutInCell="0" allowOverlap="1">
            <wp:simplePos x="0" y="0"/>
            <wp:positionH relativeFrom="page">
              <wp:posOffset>2381279</wp:posOffset>
            </wp:positionH>
            <wp:positionV relativeFrom="page">
              <wp:posOffset>6051501</wp:posOffset>
            </wp:positionV>
            <wp:extent cx="260321" cy="209590"/>
            <wp:effectExtent l="0" t="0" r="0" b="0"/>
            <wp:wrapNone/>
            <wp:docPr id="1706" name="IM 1706"/>
            <wp:cNvGraphicFramePr/>
            <a:graphic>
              <a:graphicData uri="http://schemas.openxmlformats.org/drawingml/2006/picture">
                <pic:pic>
                  <pic:nvPicPr>
                    <pic:cNvPr id="1706" name="IM 1706"/>
                    <pic:cNvPicPr/>
                  </pic:nvPicPr>
                  <pic:blipFill>
                    <a:blip r:embed="rId8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21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09728" behindDoc="1" locked="0" layoutInCell="0" allowOverlap="1">
            <wp:simplePos x="0" y="0"/>
            <wp:positionH relativeFrom="page">
              <wp:posOffset>3530623</wp:posOffset>
            </wp:positionH>
            <wp:positionV relativeFrom="page">
              <wp:posOffset>5867361</wp:posOffset>
            </wp:positionV>
            <wp:extent cx="158762" cy="152487"/>
            <wp:effectExtent l="0" t="0" r="0" b="0"/>
            <wp:wrapNone/>
            <wp:docPr id="1708" name="IM 1708"/>
            <wp:cNvGraphicFramePr/>
            <a:graphic>
              <a:graphicData uri="http://schemas.openxmlformats.org/drawingml/2006/picture">
                <pic:pic>
                  <pic:nvPicPr>
                    <pic:cNvPr id="1708" name="IM 1708"/>
                    <pic:cNvPicPr/>
                  </pic:nvPicPr>
                  <pic:blipFill>
                    <a:blip r:embed="rId8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62" cy="152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9664" behindDoc="0" locked="0" layoutInCell="0" allowOverlap="1">
            <wp:simplePos x="0" y="0"/>
            <wp:positionH relativeFrom="page">
              <wp:posOffset>2038365</wp:posOffset>
            </wp:positionH>
            <wp:positionV relativeFrom="page">
              <wp:posOffset>6070643</wp:posOffset>
            </wp:positionV>
            <wp:extent cx="126949" cy="126930"/>
            <wp:effectExtent l="0" t="0" r="0" b="0"/>
            <wp:wrapNone/>
            <wp:docPr id="1710" name="IM 1710"/>
            <wp:cNvGraphicFramePr/>
            <a:graphic>
              <a:graphicData uri="http://schemas.openxmlformats.org/drawingml/2006/picture">
                <pic:pic>
                  <pic:nvPicPr>
                    <pic:cNvPr id="1710" name="IM 1710"/>
                    <pic:cNvPicPr/>
                  </pic:nvPicPr>
                  <pic:blipFill>
                    <a:blip r:embed="rId8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49" cy="126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55808" behindDoc="0" locked="0" layoutInCell="0" allowOverlap="1">
            <wp:simplePos x="0" y="0"/>
            <wp:positionH relativeFrom="page">
              <wp:posOffset>1924035</wp:posOffset>
            </wp:positionH>
            <wp:positionV relativeFrom="page">
              <wp:posOffset>5994399</wp:posOffset>
            </wp:positionV>
            <wp:extent cx="114329" cy="133346"/>
            <wp:effectExtent l="0" t="0" r="0" b="0"/>
            <wp:wrapNone/>
            <wp:docPr id="1712" name="IM 1712"/>
            <wp:cNvGraphicFramePr/>
            <a:graphic>
              <a:graphicData uri="http://schemas.openxmlformats.org/drawingml/2006/picture">
                <pic:pic>
                  <pic:nvPicPr>
                    <pic:cNvPr id="1712" name="IM 1712"/>
                    <pic:cNvPicPr/>
                  </pic:nvPicPr>
                  <pic:blipFill>
                    <a:blip r:embed="rId8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329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58880" behindDoc="0" locked="0" layoutInCell="0" allowOverlap="1">
            <wp:simplePos x="0" y="0"/>
            <wp:positionH relativeFrom="page">
              <wp:posOffset>1828824</wp:posOffset>
            </wp:positionH>
            <wp:positionV relativeFrom="page">
              <wp:posOffset>6280126</wp:posOffset>
            </wp:positionV>
            <wp:extent cx="107906" cy="108003"/>
            <wp:effectExtent l="0" t="0" r="0" b="0"/>
            <wp:wrapNone/>
            <wp:docPr id="1714" name="IM 1714"/>
            <wp:cNvGraphicFramePr/>
            <a:graphic>
              <a:graphicData uri="http://schemas.openxmlformats.org/drawingml/2006/picture">
                <pic:pic>
                  <pic:nvPicPr>
                    <pic:cNvPr id="1714" name="IM 1714"/>
                    <pic:cNvPicPr/>
                  </pic:nvPicPr>
                  <pic:blipFill>
                    <a:blip r:embed="rId8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108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26112" behindDoc="0" locked="0" layoutInCell="0" allowOverlap="1">
            <wp:simplePos x="0" y="0"/>
            <wp:positionH relativeFrom="page">
              <wp:posOffset>2209822</wp:posOffset>
            </wp:positionH>
            <wp:positionV relativeFrom="page">
              <wp:posOffset>6261092</wp:posOffset>
            </wp:positionV>
            <wp:extent cx="292058" cy="203174"/>
            <wp:effectExtent l="0" t="0" r="0" b="0"/>
            <wp:wrapNone/>
            <wp:docPr id="1716" name="IM 1716"/>
            <wp:cNvGraphicFramePr/>
            <a:graphic>
              <a:graphicData uri="http://schemas.openxmlformats.org/drawingml/2006/picture">
                <pic:pic>
                  <pic:nvPicPr>
                    <pic:cNvPr id="1716" name="IM 1716"/>
                    <pic:cNvPicPr/>
                  </pic:nvPicPr>
                  <pic:blipFill>
                    <a:blip r:embed="rId8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058" cy="2031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33280" behindDoc="0" locked="0" layoutInCell="0" allowOverlap="1">
            <wp:simplePos x="0" y="0"/>
            <wp:positionH relativeFrom="page">
              <wp:posOffset>4305316</wp:posOffset>
            </wp:positionH>
            <wp:positionV relativeFrom="page">
              <wp:posOffset>6184849</wp:posOffset>
            </wp:positionV>
            <wp:extent cx="203193" cy="228624"/>
            <wp:effectExtent l="0" t="0" r="0" b="0"/>
            <wp:wrapNone/>
            <wp:docPr id="1718" name="IM 1718"/>
            <wp:cNvGraphicFramePr/>
            <a:graphic>
              <a:graphicData uri="http://schemas.openxmlformats.org/drawingml/2006/picture">
                <pic:pic>
                  <pic:nvPicPr>
                    <pic:cNvPr id="1718" name="IM 1718"/>
                    <pic:cNvPicPr/>
                  </pic:nvPicPr>
                  <pic:blipFill>
                    <a:blip r:embed="rId8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3193" cy="228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39424" behindDoc="0" locked="0" layoutInCell="0" allowOverlap="1">
            <wp:simplePos x="0" y="0"/>
            <wp:positionH relativeFrom="page">
              <wp:posOffset>2514576</wp:posOffset>
            </wp:positionH>
            <wp:positionV relativeFrom="page">
              <wp:posOffset>4305270</wp:posOffset>
            </wp:positionV>
            <wp:extent cx="152414" cy="139762"/>
            <wp:effectExtent l="0" t="0" r="0" b="0"/>
            <wp:wrapNone/>
            <wp:docPr id="1720" name="IM 1720"/>
            <wp:cNvGraphicFramePr/>
            <a:graphic>
              <a:graphicData uri="http://schemas.openxmlformats.org/drawingml/2006/picture">
                <pic:pic>
                  <pic:nvPicPr>
                    <pic:cNvPr id="1720" name="IM 1720"/>
                    <pic:cNvPicPr/>
                  </pic:nvPicPr>
                  <pic:blipFill>
                    <a:blip r:embed="rId8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642496" behindDoc="0" locked="0" layoutInCell="0" allowOverlap="1">
            <wp:simplePos x="0" y="0"/>
            <wp:positionH relativeFrom="page">
              <wp:posOffset>2127230</wp:posOffset>
            </wp:positionH>
            <wp:positionV relativeFrom="page">
              <wp:posOffset>4400548</wp:posOffset>
            </wp:positionV>
            <wp:extent cx="146067" cy="139655"/>
            <wp:effectExtent l="0" t="0" r="0" b="0"/>
            <wp:wrapNone/>
            <wp:docPr id="1722" name="IM 1722"/>
            <wp:cNvGraphicFramePr/>
            <a:graphic>
              <a:graphicData uri="http://schemas.openxmlformats.org/drawingml/2006/picture">
                <pic:pic>
                  <pic:nvPicPr>
                    <pic:cNvPr id="1722" name="IM 1722"/>
                    <pic:cNvPicPr/>
                  </pic:nvPicPr>
                  <pic:blipFill>
                    <a:blip r:embed="rId8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49"/>
        <w:spacing w:before="104" w:line="219" w:lineRule="auto"/>
        <w:rPr>
          <w:rFonts w:ascii="SimHei" w:hAnsi="SimHei" w:eastAsia="SimHei" w:cs="SimHei"/>
          <w:sz w:val="32"/>
          <w:szCs w:val="32"/>
        </w:rPr>
      </w:pPr>
      <w:bookmarkStart w:name="bookmark149" w:id="146"/>
      <w:bookmarkEnd w:id="146"/>
      <w:r>
        <w:rPr>
          <w:rFonts w:ascii="SimSun" w:hAnsi="SimSun" w:eastAsia="SimSun" w:cs="SimSun"/>
          <w:sz w:val="32"/>
          <w:szCs w:val="32"/>
          <w:b/>
          <w:bCs/>
          <w:spacing w:val="23"/>
        </w:rPr>
        <w:t>26)</w:t>
      </w:r>
      <w:r>
        <w:rPr>
          <w:rFonts w:ascii="SimSun" w:hAnsi="SimSun" w:eastAsia="SimSun" w:cs="SimSun"/>
          <w:sz w:val="32"/>
          <w:szCs w:val="32"/>
          <w:spacing w:val="54"/>
        </w:rPr>
        <w:t xml:space="preserve">  </w:t>
      </w:r>
      <w:r>
        <w:rPr>
          <w:rFonts w:ascii="SimHei" w:hAnsi="SimHei" w:eastAsia="SimHei" w:cs="SimHei"/>
          <w:sz w:val="32"/>
          <w:szCs w:val="32"/>
          <w:b/>
          <w:bCs/>
          <w:spacing w:val="23"/>
        </w:rPr>
        <w:t>阴阳八卦和五行天干地支时令配合图</w:t>
      </w:r>
    </w:p>
    <w:p>
      <w:pPr>
        <w:ind w:left="5815"/>
        <w:spacing w:before="1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作</w:t>
      </w:r>
      <w:r>
        <w:rPr>
          <w:rFonts w:ascii="SimSun" w:hAnsi="SimSun" w:eastAsia="SimSun" w:cs="SimSun"/>
          <w:sz w:val="24"/>
          <w:szCs w:val="24"/>
          <w:spacing w:val="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图</w:t>
      </w:r>
      <w:r>
        <w:rPr>
          <w:rFonts w:ascii="SimSun" w:hAnsi="SimSun" w:eastAsia="SimSun" w:cs="SimSun"/>
          <w:sz w:val="24"/>
          <w:szCs w:val="24"/>
          <w:spacing w:val="39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2"/>
        </w:rPr>
        <w:t>李 友 仁</w:t>
      </w:r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pacing w:before="45"/>
        <w:rPr/>
      </w:pPr>
      <w:r/>
    </w:p>
    <w:p>
      <w:pPr>
        <w:sectPr>
          <w:headerReference w:type="default" r:id="rId836"/>
          <w:pgSz w:w="11900" w:h="16840"/>
          <w:pgMar w:top="2179" w:right="1785" w:bottom="400" w:left="1785" w:header="1749" w:footer="0" w:gutter="0"/>
          <w:cols w:equalWidth="0" w:num="1">
            <w:col w:w="8330" w:space="0"/>
          </w:cols>
        </w:sectPr>
        <w:rPr/>
      </w:pPr>
    </w:p>
    <w:p>
      <w:pPr>
        <w:ind w:left="3245"/>
        <w:spacing w:before="48" w:line="219" w:lineRule="auto"/>
        <w:rPr>
          <w:rFonts w:ascii="SimSun" w:hAnsi="SimSun" w:eastAsia="SimSun" w:cs="SimSun"/>
          <w:sz w:val="20"/>
          <w:szCs w:val="20"/>
        </w:rPr>
      </w:pPr>
      <w:r>
        <w:drawing>
          <wp:anchor distT="0" distB="0" distL="0" distR="0" simplePos="0" relativeHeight="257606656" behindDoc="1" locked="0" layoutInCell="1" allowOverlap="1">
            <wp:simplePos x="0" y="0"/>
            <wp:positionH relativeFrom="column">
              <wp:posOffset>92038</wp:posOffset>
            </wp:positionH>
            <wp:positionV relativeFrom="paragraph">
              <wp:posOffset>219</wp:posOffset>
            </wp:positionV>
            <wp:extent cx="3867189" cy="3765466"/>
            <wp:effectExtent l="0" t="0" r="0" b="0"/>
            <wp:wrapNone/>
            <wp:docPr id="1724" name="IM 1724"/>
            <wp:cNvGraphicFramePr/>
            <a:graphic>
              <a:graphicData uri="http://schemas.openxmlformats.org/drawingml/2006/picture">
                <pic:pic>
                  <pic:nvPicPr>
                    <pic:cNvPr id="1724" name="IM 1724"/>
                    <pic:cNvPicPr/>
                  </pic:nvPicPr>
                  <pic:blipFill>
                    <a:blip r:embed="rId8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67189" cy="3765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0"/>
          <w:szCs w:val="20"/>
        </w:rPr>
        <w:t>單</w:t>
      </w:r>
    </w:p>
    <w:p>
      <w:pPr>
        <w:ind w:left="3175"/>
        <w:spacing w:before="128" w:line="225" w:lineRule="auto"/>
        <w:rPr>
          <w:rFonts w:ascii="SimSun" w:hAnsi="SimSun" w:eastAsia="SimSun" w:cs="SimSun"/>
          <w:sz w:val="20"/>
          <w:szCs w:val="20"/>
        </w:rPr>
      </w:pPr>
      <w:r>
        <w:pict>
          <v:shape id="_x0000_s276" style="position:absolute;margin-left:125.247pt;margin-top:6.24048pt;mso-position-vertical-relative:text;mso-position-horizontal-relative:text;width:22.6pt;height:14pt;z-index:257636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spacing w:val="5"/>
                    </w:rPr>
                    <w:t>呼云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0"/>
          <w:szCs w:val="20"/>
          <w:spacing w:val="13"/>
        </w:rPr>
        <w:t>豆置</w:t>
      </w:r>
    </w:p>
    <w:p>
      <w:pPr>
        <w:ind w:left="3168"/>
        <w:spacing w:before="99" w:line="217" w:lineRule="auto"/>
        <w:rPr>
          <w:rFonts w:ascii="Times New Roman" w:hAnsi="Times New Roman" w:eastAsia="Times New Roman" w:cs="Times New Roman"/>
          <w:sz w:val="24"/>
          <w:szCs w:val="24"/>
        </w:rPr>
      </w:pPr>
      <w:r>
        <w:pict>
          <v:shape id="_x0000_s278" style="position:absolute;margin-left:213.747pt;margin-top:4.34465pt;mso-position-vertical-relative:text;mso-position-horizontal-relative:text;width:9.45pt;height:24.35pt;z-index:-2457088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446" w:lineRule="exact"/>
                    <w:rPr>
                      <w:rFonts w:ascii="SimSun" w:hAnsi="SimSun" w:eastAsia="SimSun" w:cs="SimSun"/>
                      <w:sz w:val="32"/>
                      <w:szCs w:val="32"/>
                    </w:rPr>
                  </w:pPr>
                  <w:r>
                    <w:rPr>
                      <w:rFonts w:ascii="SimSun" w:hAnsi="SimSun" w:eastAsia="SimSun" w:cs="SimSun"/>
                      <w:sz w:val="32"/>
                      <w:szCs w:val="32"/>
                      <w:position w:val="2"/>
                    </w:rPr>
                    <w:t>*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5"/>
          <w:szCs w:val="25"/>
          <w:i/>
          <w:iCs/>
          <w:spacing w:val="-7"/>
        </w:rPr>
        <w:t>日</w:t>
      </w:r>
      <w:r>
        <w:rPr>
          <w:rFonts w:ascii="Times New Roman" w:hAnsi="Times New Roman" w:eastAsia="Times New Roman" w:cs="Times New Roman"/>
          <w:sz w:val="24"/>
          <w:szCs w:val="24"/>
          <w:i/>
          <w:iCs/>
          <w:spacing w:val="-7"/>
        </w:rPr>
        <w:t>E</w:t>
      </w:r>
    </w:p>
    <w:p>
      <w:pPr>
        <w:ind w:left="3175"/>
        <w:spacing w:before="96" w:line="187" w:lineRule="auto"/>
        <w:rPr>
          <w:rFonts w:ascii="FangSong" w:hAnsi="FangSong" w:eastAsia="FangSong" w:cs="FangSong"/>
          <w:sz w:val="24"/>
          <w:szCs w:val="24"/>
        </w:rPr>
      </w:pPr>
      <w:r>
        <w:pict>
          <v:shape id="_x0000_s280" style="position:absolute;margin-left:242.748pt;margin-top:3.98355pt;mso-position-vertical-relative:text;mso-position-horizontal-relative:text;width:35.05pt;height:16.55pt;z-index:257619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4" w:lineRule="auto"/>
                    <w:rPr>
                      <w:sz w:val="24"/>
                      <w:szCs w:val="24"/>
                    </w:rPr>
                  </w:pPr>
                  <w:r>
                    <w:rPr>
                      <w:rFonts w:ascii="FangSong" w:hAnsi="FangSong" w:eastAsia="FangSong" w:cs="FangSong"/>
                      <w:sz w:val="24"/>
                      <w:szCs w:val="24"/>
                      <w:spacing w:val="-22"/>
                    </w:rPr>
                    <w:t>友</w:t>
                  </w:r>
                  <w:r>
                    <w:rPr>
                      <w:rFonts w:ascii="FangSong" w:hAnsi="FangSong" w:eastAsia="FangSong" w:cs="FangSong"/>
                      <w:sz w:val="24"/>
                      <w:szCs w:val="24"/>
                      <w:spacing w:val="15"/>
                    </w:rPr>
                    <w:t xml:space="preserve">  </w:t>
                  </w:r>
                  <w:r>
                    <w:rPr>
                      <w:sz w:val="24"/>
                      <w:szCs w:val="24"/>
                      <w:position w:val="1"/>
                    </w:rPr>
                    <w:drawing>
                      <wp:inline distT="0" distB="0" distL="0" distR="0">
                        <wp:extent cx="107982" cy="120621"/>
                        <wp:effectExtent l="0" t="0" r="0" b="0"/>
                        <wp:docPr id="1726" name="IM 172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726" name="IM 1726"/>
                                <pic:cNvPicPr/>
                              </pic:nvPicPr>
                              <pic:blipFill>
                                <a:blip r:embed="rId87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07982" cy="1206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24"/>
          <w:szCs w:val="24"/>
        </w:rPr>
        <w:t>士</w:t>
      </w:r>
    </w:p>
    <w:p>
      <w:pPr>
        <w:ind w:left="3944"/>
        <w:spacing w:before="1" w:line="19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米</w:t>
      </w:r>
    </w:p>
    <w:p>
      <w:pPr>
        <w:ind w:left="1935"/>
        <w:spacing w:before="1" w:line="238" w:lineRule="auto"/>
        <w:rPr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8"/>
        </w:rPr>
        <w:t>*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     </w:t>
      </w:r>
      <w:r>
        <w:rPr>
          <w:sz w:val="20"/>
          <w:szCs w:val="20"/>
          <w:position w:val="-2"/>
        </w:rPr>
        <w:drawing>
          <wp:inline distT="0" distB="0" distL="0" distR="0">
            <wp:extent cx="146067" cy="139656"/>
            <wp:effectExtent l="0" t="0" r="0" b="0"/>
            <wp:docPr id="1728" name="IM 1728"/>
            <wp:cNvGraphicFramePr/>
            <a:graphic>
              <a:graphicData uri="http://schemas.openxmlformats.org/drawingml/2006/picture">
                <pic:pic>
                  <pic:nvPicPr>
                    <pic:cNvPr id="1728" name="IM 1728"/>
                    <pic:cNvPicPr/>
                  </pic:nvPicPr>
                  <pic:blipFill>
                    <a:blip r:embed="rId8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39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4055"/>
        <w:spacing w:before="101" w:line="241" w:lineRule="exact"/>
        <w:rPr/>
      </w:pPr>
      <w:r>
        <w:rPr>
          <w:position w:val="-4"/>
        </w:rPr>
        <w:drawing>
          <wp:inline distT="0" distB="0" distL="0" distR="0">
            <wp:extent cx="152339" cy="152487"/>
            <wp:effectExtent l="0" t="0" r="0" b="0"/>
            <wp:docPr id="1730" name="IM 1730"/>
            <wp:cNvGraphicFramePr/>
            <a:graphic>
              <a:graphicData uri="http://schemas.openxmlformats.org/drawingml/2006/picture">
                <pic:pic>
                  <pic:nvPicPr>
                    <pic:cNvPr id="1730" name="IM 1730"/>
                    <pic:cNvPicPr/>
                  </pic:nvPicPr>
                  <pic:blipFill>
                    <a:blip r:embed="rId8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339" cy="152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864"/>
        <w:spacing w:before="81" w:line="164" w:lineRule="exact"/>
        <w:rPr>
          <w:sz w:val="32"/>
          <w:szCs w:val="32"/>
        </w:rPr>
      </w:pPr>
      <w:r>
        <w:pict>
          <v:shape id="_x0000_s282" style="position:absolute;margin-left:229.753pt;margin-top:-2.9462pt;mso-position-vertical-relative:text;mso-position-horizontal-relative:text;width:11.3pt;height:14.3pt;z-index:2576537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7" w:lineRule="auto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rFonts w:ascii="FangSong" w:hAnsi="FangSong" w:eastAsia="FangSong" w:cs="FangSong"/>
                      <w:sz w:val="20"/>
                      <w:szCs w:val="20"/>
                    </w:rPr>
                    <w:t>世</w:t>
                  </w:r>
                </w:p>
              </w:txbxContent>
            </v:textbox>
          </v:shape>
        </w:pict>
      </w:r>
      <w:r>
        <w:rPr>
          <w:sz w:val="32"/>
          <w:szCs w:val="32"/>
          <w:position w:val="-3"/>
        </w:rPr>
        <w:t>v</w:t>
      </w:r>
    </w:p>
    <w:p>
      <w:pPr>
        <w:ind w:left="2845"/>
        <w:spacing w:line="369" w:lineRule="exact"/>
        <w:rPr>
          <w:rFonts w:ascii="SimSun" w:hAnsi="SimSun" w:eastAsia="SimSun" w:cs="SimSun"/>
          <w:sz w:val="24"/>
          <w:szCs w:val="24"/>
        </w:rPr>
      </w:pPr>
      <w:r>
        <w:pict>
          <v:shape id="_x0000_s284" style="position:absolute;margin-left:9.25185pt;margin-top:11.731pt;mso-position-vertical-relative:text;mso-position-horizontal-relative:text;width:11.5pt;height:14pt;z-index:2576527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洲</w:t>
                  </w:r>
                </w:p>
              </w:txbxContent>
            </v:textbox>
          </v:shape>
        </w:pict>
      </w:r>
      <w:r>
        <w:pict>
          <v:shape id="_x0000_s286" style="position:absolute;margin-left:67.2525pt;margin-top:16.3073pt;mso-position-vertical-relative:text;mso-position-horizontal-relative:text;width:11.6pt;height:14.1pt;z-index:2576517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23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合</w:t>
                  </w:r>
                </w:p>
              </w:txbxContent>
            </v:textbox>
          </v:shape>
        </w:pict>
      </w:r>
      <w:r>
        <w:pict>
          <v:shape id="_x0000_s288" style="position:absolute;margin-left:107.748pt;margin-top:22.9475pt;mso-position-vertical-relative:text;mso-position-horizontal-relative:text;width:6pt;height:16.75pt;z-index:257661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Times New Roman" w:hAnsi="Times New Roman" w:eastAsia="Times New Roman" w:cs="Times New Roman"/>
                      <w:sz w:val="32"/>
                      <w:szCs w:val="32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32"/>
                      <w:szCs w:val="32"/>
                    </w:rPr>
                    <w:t>l</w:t>
                  </w:r>
                </w:p>
              </w:txbxContent>
            </v:textbox>
          </v:shape>
        </w:pict>
      </w:r>
      <w:r>
        <w:pict>
          <v:shape id="_x0000_s290" style="position:absolute;margin-left:294.751pt;margin-top:26.0802pt;mso-position-vertical-relative:text;mso-position-horizontal-relative:text;width:11.65pt;height:13.85pt;z-index:257650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</w:rPr>
                    <w:t>脚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24"/>
          <w:szCs w:val="24"/>
          <w:position w:val="9"/>
        </w:rPr>
        <w:t>戊</w:t>
      </w:r>
    </w:p>
    <w:p>
      <w:pPr>
        <w:ind w:left="3054"/>
        <w:spacing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土</w:t>
      </w:r>
    </w:p>
    <w:p>
      <w:pPr>
        <w:ind w:left="3245"/>
        <w:spacing w:before="24" w:line="610" w:lineRule="exact"/>
        <w:rPr>
          <w:rFonts w:ascii="SimSun" w:hAnsi="SimSun" w:eastAsia="SimSun" w:cs="SimSun"/>
          <w:sz w:val="32"/>
          <w:szCs w:val="32"/>
        </w:rPr>
      </w:pPr>
      <w:r>
        <w:rPr>
          <w:rFonts w:ascii="SimSun" w:hAnsi="SimSun" w:eastAsia="SimSun" w:cs="SimSun"/>
          <w:sz w:val="32"/>
          <w:szCs w:val="32"/>
          <w:position w:val="21"/>
        </w:rPr>
        <w:t>己</w:t>
      </w:r>
    </w:p>
    <w:p>
      <w:pPr>
        <w:ind w:left="2975"/>
        <w:spacing w:before="1" w:line="16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32"/>
          <w:szCs w:val="32"/>
          <w:spacing w:val="-25"/>
        </w:rPr>
        <w:t>三</w:t>
      </w:r>
      <w:r>
        <w:rPr>
          <w:rFonts w:ascii="FangSong" w:hAnsi="FangSong" w:eastAsia="FangSong" w:cs="FangSong"/>
          <w:sz w:val="24"/>
          <w:szCs w:val="24"/>
          <w:spacing w:val="-25"/>
        </w:rPr>
        <w:t>三</w:t>
      </w:r>
    </w:p>
    <w:p>
      <w:pPr>
        <w:ind w:left="3493"/>
        <w:spacing w:line="470" w:lineRule="exact"/>
        <w:rPr>
          <w:rFonts w:ascii="FangSong" w:hAnsi="FangSong" w:eastAsia="FangSong" w:cs="FangSong"/>
          <w:sz w:val="32"/>
          <w:szCs w:val="32"/>
        </w:rPr>
      </w:pPr>
      <w:r>
        <w:pict>
          <v:shape id="_x0000_s292" style="position:absolute;margin-left:119.25pt;margin-top:-1pt;mso-position-vertical-relative:text;mso-position-horizontal-relative:text;width:26.5pt;height:31.9pt;z-index:2576158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90"/>
                    <w:spacing w:before="20" w:line="197" w:lineRule="auto"/>
                    <w:rPr>
                      <w:rFonts w:ascii="FangSong" w:hAnsi="FangSong" w:eastAsia="FangSong" w:cs="FangSong"/>
                      <w:sz w:val="24"/>
                      <w:szCs w:val="24"/>
                    </w:rPr>
                  </w:pPr>
                  <w:r>
                    <w:rPr>
                      <w:rFonts w:ascii="FangSong" w:hAnsi="FangSong" w:eastAsia="FangSong" w:cs="FangSong"/>
                      <w:sz w:val="32"/>
                      <w:szCs w:val="32"/>
                      <w:spacing w:val="-21"/>
                    </w:rPr>
                    <w:t>坤</w:t>
                  </w:r>
                  <w:r>
                    <w:rPr>
                      <w:rFonts w:ascii="FangSong" w:hAnsi="FangSong" w:eastAsia="FangSong" w:cs="FangSong"/>
                      <w:sz w:val="32"/>
                      <w:szCs w:val="32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24"/>
                      <w:szCs w:val="24"/>
                    </w:rPr>
                    <w:t>丑</w:t>
                  </w:r>
                </w:p>
              </w:txbxContent>
            </v:textbox>
          </v:shape>
        </w:pict>
      </w:r>
      <w:r>
        <w:pict>
          <v:shape id="_x0000_s294" style="position:absolute;margin-left:91.7486pt;margin-top:-0.057495pt;mso-position-vertical-relative:text;mso-position-horizontal-relative:text;width:6.65pt;height:16pt;z-index:257660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79" w:lineRule="exact"/>
                    <w:rPr>
                      <w:rFonts w:ascii="SimSun" w:hAnsi="SimSun" w:eastAsia="SimSun" w:cs="SimSun"/>
                      <w:sz w:val="20"/>
                      <w:szCs w:val="20"/>
                    </w:rPr>
                  </w:pPr>
                  <w:r>
                    <w:rPr>
                      <w:rFonts w:ascii="SimSun" w:hAnsi="SimSun" w:eastAsia="SimSun" w:cs="SimSun"/>
                      <w:sz w:val="20"/>
                      <w:szCs w:val="20"/>
                      <w:position w:val="1"/>
                    </w:rPr>
                    <w:t>*</w:t>
                  </w:r>
                </w:p>
              </w:txbxContent>
            </v:textbox>
          </v:shape>
        </w:pict>
      </w:r>
      <w:r>
        <w:rPr>
          <w:rFonts w:ascii="FangSong" w:hAnsi="FangSong" w:eastAsia="FangSong" w:cs="FangSong"/>
          <w:sz w:val="32"/>
          <w:szCs w:val="32"/>
          <w:position w:val="9"/>
        </w:rPr>
        <w:t>壬</w:t>
      </w:r>
    </w:p>
    <w:p>
      <w:pPr>
        <w:ind w:left="306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子</w:t>
      </w:r>
    </w:p>
    <w:p>
      <w:pPr>
        <w:ind w:left="2845"/>
        <w:spacing w:before="100" w:line="176" w:lineRule="auto"/>
        <w:rPr>
          <w:rFonts w:ascii="SimSun" w:hAnsi="SimSun" w:eastAsia="SimSun" w:cs="SimSun"/>
          <w:sz w:val="18"/>
          <w:szCs w:val="18"/>
        </w:rPr>
      </w:pPr>
      <w:r>
        <w:pict>
          <v:shape id="_x0000_s296" style="position:absolute;margin-left:45.7492pt;margin-top:0.018785pt;mso-position-vertical-relative:text;mso-position-horizontal-relative:text;width:11.3pt;height:14.1pt;z-index:2576547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3" w:lineRule="auto"/>
                    <w:rPr>
                      <w:rFonts w:ascii="FangSong" w:hAnsi="FangSong" w:eastAsia="FangSong" w:cs="FangSong"/>
                      <w:sz w:val="20"/>
                      <w:szCs w:val="20"/>
                    </w:rPr>
                  </w:pPr>
                  <w:r>
                    <w:rPr>
                      <w:rFonts w:ascii="FangSong" w:hAnsi="FangSong" w:eastAsia="FangSong" w:cs="FangSong"/>
                      <w:sz w:val="20"/>
                      <w:szCs w:val="20"/>
                    </w:rPr>
                    <w:t>齐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8"/>
          <w:szCs w:val="18"/>
          <w:spacing w:val="-6"/>
        </w:rPr>
        <w:t>冬</w:t>
      </w:r>
      <w:r>
        <w:rPr>
          <w:rFonts w:ascii="SimSun" w:hAnsi="SimSun" w:eastAsia="SimSun" w:cs="SimSun"/>
          <w:sz w:val="18"/>
          <w:szCs w:val="18"/>
          <w:spacing w:val="-11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6"/>
        </w:rPr>
        <w:t>月</w:t>
      </w:r>
    </w:p>
    <w:p>
      <w:pPr>
        <w:ind w:left="2265"/>
        <w:spacing w:before="2" w:line="220" w:lineRule="auto"/>
        <w:rPr>
          <w:rFonts w:ascii="SimSun" w:hAnsi="SimSun" w:eastAsia="SimSun" w:cs="SimSun"/>
          <w:sz w:val="50"/>
          <w:szCs w:val="50"/>
        </w:rPr>
      </w:pPr>
      <w:r>
        <w:pict>
          <v:shape id="_x0000_s298" style="position:absolute;margin-left:195.749pt;margin-top:3.06481pt;mso-position-vertical-relative:text;mso-position-horizontal-relative:text;width:22.55pt;height:30.25pt;z-index:257622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before="18" w:line="199" w:lineRule="auto"/>
                    <w:jc w:val="right"/>
                    <w:rPr>
                      <w:rFonts w:ascii="STXingkai" w:hAnsi="STXingkai" w:eastAsia="STXingkai" w:cs="STXingkai"/>
                      <w:sz w:val="50"/>
                      <w:szCs w:val="50"/>
                    </w:rPr>
                  </w:pPr>
                  <w:r>
                    <w:rPr>
                      <w:rFonts w:ascii="STXingkai" w:hAnsi="STXingkai" w:eastAsia="STXingkai" w:cs="STXingkai"/>
                      <w:sz w:val="50"/>
                      <w:szCs w:val="50"/>
                      <w:spacing w:val="-90"/>
                    </w:rPr>
                    <w:t>大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50"/>
          <w:szCs w:val="50"/>
          <w:spacing w:val="-16"/>
        </w:rPr>
        <w:t>冬</w:t>
      </w:r>
      <w:r>
        <w:rPr>
          <w:rFonts w:ascii="SimSun" w:hAnsi="SimSun" w:eastAsia="SimSun" w:cs="SimSun"/>
          <w:sz w:val="50"/>
          <w:szCs w:val="50"/>
          <w:spacing w:val="-60"/>
        </w:rPr>
        <w:t xml:space="preserve"> </w:t>
      </w:r>
      <w:r>
        <w:rPr>
          <w:rFonts w:ascii="SimSun" w:hAnsi="SimSun" w:eastAsia="SimSun" w:cs="SimSun"/>
          <w:sz w:val="50"/>
          <w:szCs w:val="50"/>
          <w:spacing w:val="-16"/>
        </w:rPr>
        <w:t>至</w:t>
      </w:r>
    </w:p>
    <w:p>
      <w:pPr>
        <w:ind w:left="2845"/>
        <w:spacing w:before="55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</w:rPr>
        <w:t>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50" w:right="245" w:hanging="650"/>
        <w:spacing w:before="273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【注】:按正确的阴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阳八卦方位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来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配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置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9"/>
          <w:w w:val="95"/>
        </w:rPr>
        <w:t>行、天干、地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2"/>
          <w:w w:val="97"/>
        </w:rPr>
        <w:t>支、时令，应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为左图。过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去的配置法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有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些</w:t>
      </w:r>
      <w:r>
        <w:rPr>
          <w:rFonts w:ascii="SimSun" w:hAnsi="SimSun" w:eastAsia="SimSun" w:cs="SimSun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是</w:t>
      </w:r>
      <w:r>
        <w:rPr>
          <w:rFonts w:ascii="SimSun" w:hAnsi="SimSun" w:eastAsia="SimSun" w:cs="SimSun"/>
          <w:sz w:val="24"/>
          <w:szCs w:val="24"/>
          <w:spacing w:val="-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的，应当纠</w:t>
      </w:r>
    </w:p>
    <w:p>
      <w:pPr>
        <w:ind w:left="646"/>
        <w:spacing w:before="23" w:line="211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i/>
          <w:iCs/>
          <w:spacing w:val="-8"/>
        </w:rPr>
        <w:t>正。才具有</w:t>
      </w:r>
    </w:p>
    <w:p>
      <w:pPr>
        <w:ind w:left="650" w:right="289"/>
        <w:spacing w:before="22" w:line="235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4"/>
          <w:szCs w:val="24"/>
          <w:spacing w:val="-2"/>
        </w:rPr>
        <w:t>科学性，才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5"/>
        </w:rPr>
        <w:t>能算哲学思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7"/>
        </w:rPr>
        <w:t>想体</w:t>
      </w:r>
      <w:r>
        <w:rPr>
          <w:rFonts w:ascii="STXinwei" w:hAnsi="STXinwei" w:eastAsia="STXinwei" w:cs="STXinwei"/>
          <w:sz w:val="24"/>
          <w:szCs w:val="24"/>
          <w:spacing w:val="7"/>
        </w:rPr>
        <w:t>系。哲</w:t>
      </w:r>
      <w:r>
        <w:rPr>
          <w:rFonts w:ascii="STXinwei" w:hAnsi="STXinwei" w:eastAsia="STXinwei" w:cs="STXinwei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学是自然科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学和社会科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学 的 总 和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不能没有理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性</w:t>
      </w:r>
      <w:r>
        <w:rPr>
          <w:rFonts w:ascii="SimSun" w:hAnsi="SimSun" w:eastAsia="SimSun" w:cs="SimSun"/>
          <w:sz w:val="24"/>
          <w:szCs w:val="24"/>
          <w:spacing w:val="-2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和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科</w:t>
      </w:r>
      <w:r>
        <w:rPr>
          <w:rFonts w:ascii="SimSun" w:hAnsi="SimSun" w:eastAsia="SimSun" w:cs="SimSun"/>
          <w:sz w:val="24"/>
          <w:szCs w:val="24"/>
          <w:spacing w:val="-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学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性</w:t>
      </w:r>
      <w:r>
        <w:rPr>
          <w:rFonts w:ascii="SimSun" w:hAnsi="SimSun" w:eastAsia="SimSun" w:cs="SimSun"/>
          <w:sz w:val="20"/>
          <w:szCs w:val="20"/>
          <w:spacing w:val="-3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6"/>
        </w:rPr>
        <w:t>。</w:t>
      </w:r>
    </w:p>
    <w:p>
      <w:pPr>
        <w:spacing w:line="235" w:lineRule="auto"/>
        <w:sectPr>
          <w:type w:val="continuous"/>
          <w:pgSz w:w="11900" w:h="16840"/>
          <w:pgMar w:top="2179" w:right="1785" w:bottom="400" w:left="1785" w:header="1749" w:footer="0" w:gutter="0"/>
          <w:cols w:equalWidth="0" w:num="2">
            <w:col w:w="6109" w:space="46"/>
            <w:col w:w="2176" w:space="0"/>
          </w:cols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3654"/>
        <w:spacing w:before="79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  <w:spacing w:val="20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pStyle w:val="BodyText"/>
        <w:spacing w:line="303" w:lineRule="auto"/>
        <w:rPr/>
      </w:pPr>
      <w:r/>
    </w:p>
    <w:p>
      <w:pPr>
        <w:ind w:left="124" w:right="185" w:firstLine="470"/>
        <w:spacing w:before="78" w:line="23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一、以上各图已经证明阴阳八卦方位，无论是先天图、</w:t>
      </w:r>
      <w:r>
        <w:rPr>
          <w:rFonts w:ascii="SimSun" w:hAnsi="SimSun" w:eastAsia="SimSun" w:cs="SimSun"/>
          <w:sz w:val="24"/>
          <w:szCs w:val="24"/>
          <w:spacing w:val="-12"/>
        </w:rPr>
        <w:t>后天图都有不正确之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处，正确方位应如新图。方位有变化，有些也</w:t>
      </w:r>
      <w:r>
        <w:rPr>
          <w:rFonts w:ascii="SimSun" w:hAnsi="SimSun" w:eastAsia="SimSun" w:cs="SimSun"/>
          <w:sz w:val="24"/>
          <w:szCs w:val="24"/>
          <w:spacing w:val="-16"/>
        </w:rPr>
        <w:t>要相应变化。</w:t>
      </w:r>
    </w:p>
    <w:p>
      <w:pPr>
        <w:ind w:left="124" w:right="183" w:firstLine="470"/>
        <w:spacing w:before="31" w:line="22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二、确认乾坤离坎震巽艮兑代表天(日)地(月)水火雷风</w:t>
      </w:r>
      <w:r>
        <w:rPr>
          <w:rFonts w:ascii="SimSun" w:hAnsi="SimSun" w:eastAsia="SimSun" w:cs="SimSun"/>
          <w:sz w:val="24"/>
          <w:szCs w:val="24"/>
          <w:spacing w:val="-1"/>
        </w:rPr>
        <w:t>金木8种(10种)事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物，五行方位就应当是中土、东南木、西南火、西北金、东</w:t>
      </w:r>
      <w:r>
        <w:rPr>
          <w:rFonts w:ascii="SimSun" w:hAnsi="SimSun" w:eastAsia="SimSun" w:cs="SimSun"/>
          <w:sz w:val="24"/>
          <w:szCs w:val="24"/>
          <w:spacing w:val="-18"/>
        </w:rPr>
        <w:t>北水。这样才能均衡分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布，不至有重复和缺失现象。</w:t>
      </w:r>
    </w:p>
    <w:p>
      <w:pPr>
        <w:ind w:left="124" w:right="176" w:firstLine="470"/>
        <w:spacing w:before="76" w:line="19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三、新图乾天(日)坤地(月)离火坎水震雷巽风</w:t>
      </w:r>
      <w:r>
        <w:rPr>
          <w:rFonts w:ascii="SimSun" w:hAnsi="SimSun" w:eastAsia="SimSun" w:cs="SimSun"/>
          <w:sz w:val="24"/>
          <w:szCs w:val="24"/>
          <w:spacing w:val="-11"/>
        </w:rPr>
        <w:t>艮金兑木的格局，才是合理的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格局，才是具有科学性的哲学思想体系。</w:t>
      </w:r>
    </w:p>
    <w:p>
      <w:pPr>
        <w:spacing w:line="196" w:lineRule="auto"/>
        <w:sectPr>
          <w:type w:val="continuous"/>
          <w:pgSz w:w="11900" w:h="16840"/>
          <w:pgMar w:top="2179" w:right="1785" w:bottom="400" w:left="1785" w:header="1749" w:footer="0" w:gutter="0"/>
          <w:cols w:equalWidth="0" w:num="1">
            <w:col w:w="833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37" w:lineRule="auto"/>
        <w:rPr/>
      </w:pPr>
      <w:r>
        <w:pict>
          <v:shape id="_x0000_s300" style="position:absolute;margin-left:96.8951pt;margin-top:239.43pt;mso-position-vertical-relative:page;mso-position-horizontal-relative:page;width:12.65pt;height:329.8pt;z-index:257662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5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展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9"/>
                    </w:rPr>
                    <w:t xml:space="preserve">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兑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3"/>
                    </w:rPr>
                    <w:t xml:space="preserve"> 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  <w:position w:val="1"/>
                    </w:rPr>
                    <w:t>乾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2"/>
                      <w:position w:val="1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离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7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  <w:position w:val="-1"/>
                    </w:rPr>
                    <w:t>巽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4"/>
                      <w:position w:val="-1"/>
                    </w:rPr>
                    <w:t xml:space="preserve">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"/>
                    </w:rPr>
                    <w:t>坤           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     坎</w:t>
                  </w:r>
                </w:p>
              </w:txbxContent>
            </v:textbox>
          </v:shape>
        </w:pict>
      </w:r>
      <w:r/>
    </w:p>
    <w:p>
      <w:pPr>
        <w:ind w:left="5"/>
        <w:spacing w:before="117" w:line="221" w:lineRule="auto"/>
        <w:rPr>
          <w:rFonts w:ascii="SimHei" w:hAnsi="SimHei" w:eastAsia="SimHei" w:cs="SimHei"/>
          <w:sz w:val="36"/>
          <w:szCs w:val="36"/>
        </w:rPr>
      </w:pPr>
      <w:bookmarkStart w:name="bookmark150" w:id="147"/>
      <w:bookmarkEnd w:id="147"/>
      <w:r>
        <w:rPr>
          <w:rFonts w:ascii="SimHei" w:hAnsi="SimHei" w:eastAsia="SimHei" w:cs="SimHei"/>
          <w:sz w:val="36"/>
          <w:szCs w:val="36"/>
          <w:b/>
          <w:bCs/>
          <w:spacing w:val="18"/>
        </w:rPr>
        <w:t>27)六十四卦历法气候方图</w:t>
      </w:r>
    </w:p>
    <w:p>
      <w:pPr>
        <w:ind w:left="5599"/>
        <w:spacing w:before="87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20"/>
        </w:rPr>
        <w:t>作图</w:t>
      </w:r>
      <w:r>
        <w:rPr>
          <w:rFonts w:ascii="KaiTi" w:hAnsi="KaiTi" w:eastAsia="KaiTi" w:cs="KaiTi"/>
          <w:sz w:val="28"/>
          <w:szCs w:val="28"/>
          <w:spacing w:val="23"/>
        </w:rPr>
        <w:t xml:space="preserve">  </w:t>
      </w:r>
      <w:r>
        <w:rPr>
          <w:rFonts w:ascii="KaiTi" w:hAnsi="KaiTi" w:eastAsia="KaiTi" w:cs="KaiTi"/>
          <w:sz w:val="28"/>
          <w:szCs w:val="28"/>
          <w:spacing w:val="20"/>
        </w:rPr>
        <w:t>李友仁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tbl>
      <w:tblPr>
        <w:tblStyle w:val="TableNormal"/>
        <w:tblW w:w="7070" w:type="dxa"/>
        <w:tblInd w:w="679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7070"/>
      </w:tblGrid>
      <w:tr>
        <w:trPr>
          <w:trHeight w:val="7289" w:hRule="atLeast"/>
        </w:trPr>
        <w:tc>
          <w:tcPr>
            <w:tcW w:w="7070" w:type="dxa"/>
            <w:vAlign w:val="top"/>
            <w:textDirection w:val="tbRlV"/>
          </w:tcPr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92"/>
              <w:spacing w:before="60" w:line="207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分                                                           至</w:t>
            </w:r>
          </w:p>
        </w:tc>
      </w:tr>
    </w:tbl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50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6"/>
        </w:rPr>
        <w:t xml:space="preserve">  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pStyle w:val="BodyText"/>
        <w:spacing w:line="290" w:lineRule="auto"/>
        <w:rPr/>
      </w:pPr>
      <w:r/>
    </w:p>
    <w:p>
      <w:pPr>
        <w:ind w:right="598" w:firstLine="459"/>
        <w:spacing w:before="78" w:line="232" w:lineRule="auto"/>
        <w:jc w:val="both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0"/>
        </w:rPr>
        <w:t>一、二十四节气，正当卦位的只有二分、二至、四立8个，在左边第一竖</w:t>
      </w:r>
      <w:r>
        <w:rPr>
          <w:rFonts w:ascii="KaiTi" w:hAnsi="KaiTi" w:eastAsia="KaiTi" w:cs="KaiTi"/>
          <w:sz w:val="24"/>
          <w:szCs w:val="24"/>
          <w:spacing w:val="-21"/>
        </w:rPr>
        <w:t>行，节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0"/>
        </w:rPr>
        <w:t>气名和月份分列所当卦位两侧；其余16个，处于两个卦位之间</w:t>
      </w:r>
      <w:r>
        <w:rPr>
          <w:rFonts w:ascii="KaiTi" w:hAnsi="KaiTi" w:eastAsia="KaiTi" w:cs="KaiTi"/>
          <w:sz w:val="24"/>
          <w:szCs w:val="24"/>
          <w:spacing w:val="-11"/>
        </w:rPr>
        <w:t>，或在前卦，或在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-19"/>
        </w:rPr>
        <w:t>后卦，或在上月，或在下月，节气名和月份并列两</w:t>
      </w:r>
      <w:r>
        <w:rPr>
          <w:rFonts w:ascii="KaiTi" w:hAnsi="KaiTi" w:eastAsia="KaiTi" w:cs="KaiTi"/>
          <w:sz w:val="24"/>
          <w:szCs w:val="24"/>
          <w:spacing w:val="-20"/>
        </w:rPr>
        <w:t>卦之间，以便读者一目了然。</w:t>
      </w:r>
    </w:p>
    <w:p>
      <w:pPr>
        <w:ind w:left="459"/>
        <w:spacing w:before="34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spacing w:val="-25"/>
        </w:rPr>
        <w:t>二、看此方图如有不明之处，请参看《易学总图》及《六十四卦卦位方圆图》。</w:t>
      </w:r>
    </w:p>
    <w:p>
      <w:pPr>
        <w:spacing w:line="220" w:lineRule="auto"/>
        <w:sectPr>
          <w:headerReference w:type="default" r:id="rId875"/>
          <w:pgSz w:w="12220" w:h="17060"/>
          <w:pgMar w:top="2300" w:right="1833" w:bottom="400" w:left="1750" w:header="1930" w:footer="0" w:gutter="0"/>
        </w:sectPr>
        <w:rPr>
          <w:rFonts w:ascii="KaiTi" w:hAnsi="KaiTi" w:eastAsia="KaiTi" w:cs="KaiTi"/>
          <w:sz w:val="24"/>
          <w:szCs w:val="24"/>
        </w:rPr>
      </w:pPr>
    </w:p>
    <w:p>
      <w:pPr>
        <w:pStyle w:val="BodyText"/>
        <w:spacing w:line="320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7721344" behindDoc="0" locked="0" layoutInCell="0" allowOverlap="1">
                <wp:simplePos x="0" y="0"/>
                <wp:positionH relativeFrom="page">
                  <wp:posOffset>1011636</wp:posOffset>
                </wp:positionH>
                <wp:positionV relativeFrom="page">
                  <wp:posOffset>4687118</wp:posOffset>
                </wp:positionV>
                <wp:extent cx="303529" cy="200660"/>
                <wp:effectExtent l="0" t="0" r="0" b="0"/>
                <wp:wrapNone/>
                <wp:docPr id="1736" name="TextBox 173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1011636" y="4687118"/>
                          <a:ext cx="303529" cy="2006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219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18"/>
                              </w:rPr>
                              <w:t>春东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2" style="position:absolute;margin-left:79.6564pt;margin-top:369.064pt;mso-position-vertical-relative:page;mso-position-horizontal-relative:page;width:23.9pt;height:15.8pt;z-index:257721344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219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18"/>
                        </w:rPr>
                        <w:t>春东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718272" behindDoc="0" locked="0" layoutInCell="0" allowOverlap="1">
                <wp:simplePos x="0" y="0"/>
                <wp:positionH relativeFrom="page">
                  <wp:posOffset>4281550</wp:posOffset>
                </wp:positionH>
                <wp:positionV relativeFrom="page">
                  <wp:posOffset>4686917</wp:posOffset>
                </wp:positionV>
                <wp:extent cx="342900" cy="304165"/>
                <wp:effectExtent l="0" t="0" r="0" b="0"/>
                <wp:wrapNone/>
                <wp:docPr id="1738" name="TextBox 173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281550" y="4686917"/>
                          <a:ext cx="342900" cy="30416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98" w:line="237" w:lineRule="auto"/>
                              <w:jc w:val="right"/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31"/>
                                <w:w w:val="96"/>
                              </w:rPr>
                              <w:t>三</w:t>
                            </w:r>
                            <w:r>
                              <w:rPr>
                                <w:rFonts w:ascii="SimSun" w:hAnsi="SimSun" w:eastAsia="SimSun" w:cs="SimSun"/>
                                <w:sz w:val="28"/>
                                <w:szCs w:val="28"/>
                                <w:spacing w:val="-11"/>
                                <w:w w:val="96"/>
                              </w:rPr>
                              <w:t>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4" style="position:absolute;margin-left:337.13pt;margin-top:369.049pt;mso-position-vertical-relative:page;mso-position-horizontal-relative:page;width:27pt;height:23.95pt;z-index:257718272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98" w:line="237" w:lineRule="auto"/>
                        <w:jc w:val="right"/>
                        <w:rPr>
                          <w:rFonts w:ascii="SimSun" w:hAnsi="SimSun" w:eastAsia="SimSun" w:cs="SimSun"/>
                          <w:sz w:val="28"/>
                          <w:szCs w:val="28"/>
                        </w:rPr>
                      </w:pP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31"/>
                          <w:w w:val="96"/>
                        </w:rPr>
                        <w:t>三</w:t>
                      </w:r>
                      <w:r>
                        <w:rPr>
                          <w:rFonts w:ascii="SimSun" w:hAnsi="SimSun" w:eastAsia="SimSun" w:cs="SimSun"/>
                          <w:sz w:val="28"/>
                          <w:szCs w:val="28"/>
                          <w:spacing w:val="-11"/>
                          <w:w w:val="96"/>
                        </w:rPr>
                        <w:t>三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7724416" behindDoc="0" locked="0" layoutInCell="0" allowOverlap="1">
                <wp:simplePos x="0" y="0"/>
                <wp:positionH relativeFrom="page">
                  <wp:posOffset>4669428</wp:posOffset>
                </wp:positionH>
                <wp:positionV relativeFrom="page">
                  <wp:posOffset>4728309</wp:posOffset>
                </wp:positionV>
                <wp:extent cx="273684" cy="201295"/>
                <wp:effectExtent l="0" t="0" r="0" b="0"/>
                <wp:wrapNone/>
                <wp:docPr id="1740" name="TextBox 174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669428" y="4728309"/>
                          <a:ext cx="273684" cy="2012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58" w:line="220" w:lineRule="auto"/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0"/>
                                <w:szCs w:val="20"/>
                                <w:spacing w:val="-3"/>
                              </w:rPr>
                              <w:t>秋西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06" style="position:absolute;margin-left:367.672pt;margin-top:372.308pt;mso-position-vertical-relative:page;mso-position-horizontal-relative:page;width:21.55pt;height:15.85pt;z-index:257724416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58" w:line="220" w:lineRule="auto"/>
                        <w:rPr>
                          <w:rFonts w:ascii="SimSun" w:hAnsi="SimSun" w:eastAsia="SimSun" w:cs="SimSun"/>
                          <w:sz w:val="20"/>
                          <w:szCs w:val="20"/>
                        </w:rPr>
                      </w:pPr>
                      <w:r>
                        <w:rPr>
                          <w:rFonts w:ascii="SimSun" w:hAnsi="SimSun" w:eastAsia="SimSun" w:cs="SimSun"/>
                          <w:sz w:val="20"/>
                          <w:szCs w:val="20"/>
                          <w:spacing w:val="-3"/>
                        </w:rPr>
                        <w:t>秋西</w:t>
                      </w:r>
                    </w:p>
                  </w:txbxContent>
                </v:textbox>
              </v:shape>
            </w:pict>
          </mc:Fallback>
        </mc:AlternateContent>
      </w:r>
      <w:r>
        <w:pict>
          <v:shape id="_x0000_s308" style="position:absolute;margin-left:216pt;margin-top:482.976pt;mso-position-vertical-relative:page;mso-position-horizontal-relative:page;width:16.55pt;height:19.9pt;z-index:257729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19" w:line="217" w:lineRule="auto"/>
                    <w:jc w:val="right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36"/>
                      <w:w w:val="88"/>
                    </w:rPr>
                    <w:t>作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32"/>
                      <w:w w:val="88"/>
                    </w:rPr>
                    <w:t>三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7716224" behindDoc="1" locked="0" layoutInCell="0" allowOverlap="1">
            <wp:simplePos x="0" y="0"/>
            <wp:positionH relativeFrom="page">
              <wp:posOffset>2400322</wp:posOffset>
            </wp:positionH>
            <wp:positionV relativeFrom="page">
              <wp:posOffset>5670603</wp:posOffset>
            </wp:positionV>
            <wp:extent cx="145991" cy="139655"/>
            <wp:effectExtent l="0" t="0" r="0" b="0"/>
            <wp:wrapNone/>
            <wp:docPr id="1742" name="IM 1742"/>
            <wp:cNvGraphicFramePr/>
            <a:graphic>
              <a:graphicData uri="http://schemas.openxmlformats.org/drawingml/2006/picture">
                <pic:pic>
                  <pic:nvPicPr>
                    <pic:cNvPr id="1742" name="IM 1742"/>
                    <pic:cNvPicPr/>
                  </pic:nvPicPr>
                  <pic:blipFill>
                    <a:blip r:embed="rId8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5991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720320" behindDoc="0" locked="0" layoutInCell="0" allowOverlap="1">
            <wp:simplePos x="0" y="0"/>
            <wp:positionH relativeFrom="page">
              <wp:posOffset>2228865</wp:posOffset>
            </wp:positionH>
            <wp:positionV relativeFrom="page">
              <wp:posOffset>5099040</wp:posOffset>
            </wp:positionV>
            <wp:extent cx="152414" cy="253968"/>
            <wp:effectExtent l="0" t="0" r="0" b="0"/>
            <wp:wrapNone/>
            <wp:docPr id="1744" name="IM 1744"/>
            <wp:cNvGraphicFramePr/>
            <a:graphic>
              <a:graphicData uri="http://schemas.openxmlformats.org/drawingml/2006/picture">
                <pic:pic>
                  <pic:nvPicPr>
                    <pic:cNvPr id="1744" name="IM 1744"/>
                    <pic:cNvPicPr/>
                  </pic:nvPicPr>
                  <pic:blipFill>
                    <a:blip r:embed="rId8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253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726464" behindDoc="0" locked="0" layoutInCell="0" allowOverlap="1">
            <wp:simplePos x="0" y="0"/>
            <wp:positionH relativeFrom="page">
              <wp:posOffset>1993933</wp:posOffset>
            </wp:positionH>
            <wp:positionV relativeFrom="page">
              <wp:posOffset>5270456</wp:posOffset>
            </wp:positionV>
            <wp:extent cx="133296" cy="127037"/>
            <wp:effectExtent l="0" t="0" r="0" b="0"/>
            <wp:wrapNone/>
            <wp:docPr id="1746" name="IM 1746"/>
            <wp:cNvGraphicFramePr/>
            <a:graphic>
              <a:graphicData uri="http://schemas.openxmlformats.org/drawingml/2006/picture">
                <pic:pic>
                  <pic:nvPicPr>
                    <pic:cNvPr id="1746" name="IM 1746"/>
                    <pic:cNvPicPr/>
                  </pic:nvPicPr>
                  <pic:blipFill>
                    <a:blip r:embed="rId8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296" cy="127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717248" behindDoc="0" locked="0" layoutInCell="0" allowOverlap="1">
            <wp:simplePos x="0" y="0"/>
            <wp:positionH relativeFrom="page">
              <wp:posOffset>3581403</wp:posOffset>
            </wp:positionH>
            <wp:positionV relativeFrom="page">
              <wp:posOffset>5035522</wp:posOffset>
            </wp:positionV>
            <wp:extent cx="228584" cy="355662"/>
            <wp:effectExtent l="0" t="0" r="0" b="0"/>
            <wp:wrapNone/>
            <wp:docPr id="1748" name="IM 1748"/>
            <wp:cNvGraphicFramePr/>
            <a:graphic>
              <a:graphicData uri="http://schemas.openxmlformats.org/drawingml/2006/picture">
                <pic:pic>
                  <pic:nvPicPr>
                    <pic:cNvPr id="1748" name="IM 1748"/>
                    <pic:cNvPicPr/>
                  </pic:nvPicPr>
                  <pic:blipFill>
                    <a:blip r:embed="rId8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584" cy="355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725440" behindDoc="0" locked="0" layoutInCell="0" allowOverlap="1">
            <wp:simplePos x="0" y="0"/>
            <wp:positionH relativeFrom="page">
              <wp:posOffset>3187709</wp:posOffset>
            </wp:positionH>
            <wp:positionV relativeFrom="page">
              <wp:posOffset>5264146</wp:posOffset>
            </wp:positionV>
            <wp:extent cx="152414" cy="139655"/>
            <wp:effectExtent l="0" t="0" r="0" b="0"/>
            <wp:wrapNone/>
            <wp:docPr id="1750" name="IM 1750"/>
            <wp:cNvGraphicFramePr/>
            <a:graphic>
              <a:graphicData uri="http://schemas.openxmlformats.org/drawingml/2006/picture">
                <pic:pic>
                  <pic:nvPicPr>
                    <pic:cNvPr id="1750" name="IM 1750"/>
                    <pic:cNvPicPr/>
                  </pic:nvPicPr>
                  <pic:blipFill>
                    <a:blip r:embed="rId8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14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7719296" behindDoc="0" locked="0" layoutInCell="0" allowOverlap="1">
            <wp:simplePos x="0" y="0"/>
            <wp:positionH relativeFrom="page">
              <wp:posOffset>3244836</wp:posOffset>
            </wp:positionH>
            <wp:positionV relativeFrom="page">
              <wp:posOffset>5416528</wp:posOffset>
            </wp:positionV>
            <wp:extent cx="254049" cy="209590"/>
            <wp:effectExtent l="0" t="0" r="0" b="0"/>
            <wp:wrapNone/>
            <wp:docPr id="1752" name="IM 1752"/>
            <wp:cNvGraphicFramePr/>
            <a:graphic>
              <a:graphicData uri="http://schemas.openxmlformats.org/drawingml/2006/picture">
                <pic:pic>
                  <pic:nvPicPr>
                    <pic:cNvPr id="1752" name="IM 1752"/>
                    <pic:cNvPicPr/>
                  </pic:nvPicPr>
                  <pic:blipFill>
                    <a:blip r:embed="rId8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049" cy="209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/>
        <w:spacing w:before="117" w:line="222" w:lineRule="auto"/>
        <w:rPr>
          <w:rFonts w:ascii="SimHei" w:hAnsi="SimHei" w:eastAsia="SimHei" w:cs="SimHei"/>
          <w:sz w:val="36"/>
          <w:szCs w:val="36"/>
        </w:rPr>
      </w:pPr>
      <w:bookmarkStart w:name="bookmark151" w:id="148"/>
      <w:bookmarkEnd w:id="148"/>
      <w:r>
        <w:rPr>
          <w:rFonts w:ascii="SimHei" w:hAnsi="SimHei" w:eastAsia="SimHei" w:cs="SimHei"/>
          <w:sz w:val="36"/>
          <w:szCs w:val="36"/>
          <w:b/>
          <w:bCs/>
          <w:spacing w:val="32"/>
        </w:rPr>
        <w:t>28)十二辟卦配四季12月12时图</w:t>
      </w:r>
    </w:p>
    <w:p>
      <w:pPr>
        <w:ind w:left="5679"/>
        <w:spacing w:before="64" w:line="220" w:lineRule="auto"/>
        <w:rPr>
          <w:rFonts w:ascii="FangSong" w:hAnsi="FangSong" w:eastAsia="FangSong" w:cs="FangSong"/>
          <w:sz w:val="32"/>
          <w:szCs w:val="32"/>
        </w:rPr>
      </w:pPr>
      <w:r>
        <w:rPr>
          <w:rFonts w:ascii="FangSong" w:hAnsi="FangSong" w:eastAsia="FangSong" w:cs="FangSong"/>
          <w:sz w:val="32"/>
          <w:szCs w:val="32"/>
          <w:spacing w:val="-10"/>
        </w:rPr>
        <w:t>作图</w:t>
      </w:r>
      <w:r>
        <w:rPr>
          <w:rFonts w:ascii="FangSong" w:hAnsi="FangSong" w:eastAsia="FangSong" w:cs="FangSong"/>
          <w:sz w:val="32"/>
          <w:szCs w:val="32"/>
          <w:spacing w:val="119"/>
        </w:rPr>
        <w:t xml:space="preserve"> </w:t>
      </w:r>
      <w:r>
        <w:rPr>
          <w:rFonts w:ascii="FangSong" w:hAnsi="FangSong" w:eastAsia="FangSong" w:cs="FangSong"/>
          <w:sz w:val="32"/>
          <w:szCs w:val="32"/>
          <w:spacing w:val="-10"/>
        </w:rPr>
        <w:t>李友仁</w:t>
      </w:r>
    </w:p>
    <w:p>
      <w:pPr>
        <w:pStyle w:val="BodyText"/>
        <w:spacing w:line="345" w:lineRule="auto"/>
        <w:rPr/>
      </w:pPr>
      <w:r/>
    </w:p>
    <w:p>
      <w:pPr>
        <w:pStyle w:val="BodyText"/>
        <w:spacing w:line="345" w:lineRule="auto"/>
        <w:rPr/>
      </w:pPr>
      <w:r/>
    </w:p>
    <w:p>
      <w:pPr>
        <w:ind w:left="599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【注】:左图与通行</w:t>
      </w:r>
    </w:p>
    <w:p>
      <w:pPr>
        <w:spacing w:line="22" w:lineRule="exact"/>
        <w:rPr/>
      </w:pPr>
      <w:r/>
    </w:p>
    <w:p>
      <w:pPr>
        <w:spacing w:line="22" w:lineRule="exact"/>
        <w:sectPr>
          <w:headerReference w:type="default" r:id="rId876"/>
          <w:pgSz w:w="11900" w:h="16840"/>
          <w:pgMar w:top="1830" w:right="1785" w:bottom="400" w:left="1340" w:header="1428" w:footer="0" w:gutter="0"/>
          <w:cols w:equalWidth="0" w:num="1">
            <w:col w:w="8775" w:space="0"/>
          </w:cols>
        </w:sectPr>
        <w:rPr/>
      </w:pPr>
    </w:p>
    <w:p>
      <w:pPr>
        <w:spacing w:before="2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十二辟卦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89"/>
        <w:spacing w:before="70" w:line="192" w:lineRule="auto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anchor distT="0" distB="0" distL="0" distR="0" simplePos="0" relativeHeight="257715200" behindDoc="1" locked="0" layoutInCell="1" allowOverlap="1">
            <wp:simplePos x="0" y="0"/>
            <wp:positionH relativeFrom="column">
              <wp:posOffset>361880</wp:posOffset>
            </wp:positionH>
            <wp:positionV relativeFrom="paragraph">
              <wp:posOffset>-1683469</wp:posOffset>
            </wp:positionV>
            <wp:extent cx="3702080" cy="3746539"/>
            <wp:effectExtent l="0" t="0" r="0" b="0"/>
            <wp:wrapNone/>
            <wp:docPr id="1754" name="IM 1754"/>
            <wp:cNvGraphicFramePr/>
            <a:graphic>
              <a:graphicData uri="http://schemas.openxmlformats.org/drawingml/2006/picture">
                <pic:pic>
                  <pic:nvPicPr>
                    <pic:cNvPr id="1754" name="IM 1754"/>
                    <pic:cNvPicPr/>
                  </pic:nvPicPr>
                  <pic:blipFill>
                    <a:blip r:embed="rId8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2080" cy="37465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</w:rPr>
        <w:t>l</w:t>
      </w:r>
    </w:p>
    <w:p>
      <w:pPr>
        <w:ind w:left="1119"/>
        <w:spacing w:before="51" w:line="188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4"/>
        </w:rPr>
        <w:t>[I1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52" w:lineRule="auto"/>
        <w:rPr/>
      </w:pPr>
      <w:r/>
    </w:p>
    <w:p>
      <w:pPr>
        <w:ind w:right="13"/>
        <w:spacing w:before="65" w:line="221" w:lineRule="auto"/>
        <w:jc w:val="righ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2"/>
        </w:rPr>
        <w:t>夏南</w:t>
      </w:r>
    </w:p>
    <w:p>
      <w:pPr>
        <w:spacing w:before="62"/>
        <w:rPr/>
      </w:pPr>
      <w:r/>
    </w:p>
    <w:p>
      <w:pPr>
        <w:spacing w:before="62"/>
        <w:rPr/>
      </w:pPr>
      <w:r/>
    </w:p>
    <w:p>
      <w:pPr>
        <w:spacing w:before="61"/>
        <w:rPr/>
      </w:pPr>
      <w:r/>
    </w:p>
    <w:tbl>
      <w:tblPr>
        <w:tblStyle w:val="TableNormal"/>
        <w:tblW w:w="192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1"/>
        <w:gridCol w:w="814"/>
        <w:gridCol w:w="442"/>
      </w:tblGrid>
      <w:tr>
        <w:trPr>
          <w:trHeight w:val="1940" w:hRule="atLeast"/>
        </w:trPr>
        <w:tc>
          <w:tcPr>
            <w:tcW w:w="671" w:type="dxa"/>
            <w:vAlign w:val="top"/>
          </w:tcPr>
          <w:p>
            <w:pPr>
              <w:spacing w:line="260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7722368" behindDoc="0" locked="0" layoutInCell="1" allowOverlap="1">
                      <wp:simplePos x="0" y="0"/>
                      <wp:positionH relativeFrom="rightMargin">
                        <wp:posOffset>-275687</wp:posOffset>
                      </wp:positionH>
                      <wp:positionV relativeFrom="topMargin">
                        <wp:posOffset>995677</wp:posOffset>
                      </wp:positionV>
                      <wp:extent cx="299084" cy="200660"/>
                      <wp:effectExtent l="0" t="0" r="0" b="0"/>
                      <wp:wrapNone/>
                      <wp:docPr id="1756" name="TextBox 175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5400000">
                                <a:off x="-275687" y="995677"/>
                                <a:ext cx="299084" cy="2006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8" w:line="219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spacing w:val="15"/>
                                    </w:rPr>
                                    <w:t>儿月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0" style="position:absolute;margin-left:-21.7076pt;margin-top:78.3998pt;mso-position-vertical-relative:top-margin-area;mso-position-horizontal-relative:right-margin-area;width:23.55pt;height:15.8pt;z-index:257722368;rotation:9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8" w:line="219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spacing w:val="15"/>
                              </w:rPr>
                              <w:t>儿月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spacing w:line="26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65" w:line="22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渊</w:t>
            </w:r>
          </w:p>
        </w:tc>
        <w:tc>
          <w:tcPr>
            <w:tcW w:w="814" w:type="dxa"/>
            <w:vAlign w:val="top"/>
          </w:tcPr>
          <w:p>
            <w:pPr>
              <w:ind w:firstLine="139"/>
              <w:spacing w:before="230" w:line="230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9644" cy="145964"/>
                  <wp:effectExtent l="0" t="0" r="0" b="0"/>
                  <wp:docPr id="1758" name="IM 175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58" name="IM 1758"/>
                          <pic:cNvPicPr/>
                        </pic:nvPicPr>
                        <pic:blipFill>
                          <a:blip r:embed="rId88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644" cy="145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228"/>
              <w:spacing w:before="40" w:line="340" w:lineRule="exact"/>
              <w:rPr/>
            </w:pPr>
            <w:r>
              <w:rPr>
                <w:position w:val="-6"/>
              </w:rPr>
              <w:drawing>
                <wp:inline distT="0" distB="0" distL="0" distR="0">
                  <wp:extent cx="247626" cy="215900"/>
                  <wp:effectExtent l="0" t="0" r="0" b="0"/>
                  <wp:docPr id="1760" name="IM 176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0" name="IM 1760"/>
                          <pic:cNvPicPr/>
                        </pic:nvPicPr>
                        <pic:blipFill>
                          <a:blip r:embed="rId88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47626" cy="21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09"/>
              <w:spacing w:before="50" w:line="18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39719" cy="120621"/>
                  <wp:effectExtent l="0" t="0" r="0" b="0"/>
                  <wp:docPr id="1762" name="IM 176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2" name="IM 1762"/>
                          <pic:cNvPicPr/>
                        </pic:nvPicPr>
                        <pic:blipFill>
                          <a:blip r:embed="rId8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19" cy="12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9"/>
              <w:spacing w:before="78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多</w:t>
            </w:r>
          </w:p>
          <w:p>
            <w:pPr>
              <w:ind w:left="98"/>
              <w:spacing w:line="189" w:lineRule="exact"/>
              <w:rPr/>
            </w:pPr>
            <w:r>
              <w:rPr>
                <w:position w:val="-4"/>
              </w:rPr>
              <w:drawing>
                <wp:inline distT="0" distB="0" distL="0" distR="0">
                  <wp:extent cx="127024" cy="120621"/>
                  <wp:effectExtent l="0" t="0" r="0" b="0"/>
                  <wp:docPr id="1764" name="IM 176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4" name="IM 1764"/>
                          <pic:cNvPicPr/>
                        </pic:nvPicPr>
                        <pic:blipFill>
                          <a:blip r:embed="rId88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24" cy="120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2" w:type="dxa"/>
            <w:vAlign w:val="top"/>
          </w:tcPr>
          <w:p>
            <w:pPr>
              <w:pStyle w:val="TableText"/>
              <w:ind w:left="84"/>
              <w:spacing w:before="1" w:line="336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-14"/>
              </w:rPr>
              <w:t>结</w:t>
            </w:r>
            <w:r>
              <w:rPr>
                <w:sz w:val="20"/>
                <w:szCs w:val="20"/>
              </w:rPr>
              <w:t xml:space="preserve">  </w:t>
            </w:r>
            <w:r>
              <w:rPr>
                <w:sz w:val="20"/>
                <w:szCs w:val="20"/>
                <w:spacing w:val="-36"/>
              </w:rPr>
              <w:t>日</w:t>
            </w:r>
            <w:r>
              <w:rPr>
                <w:sz w:val="20"/>
                <w:szCs w:val="20"/>
                <w:spacing w:val="-8"/>
              </w:rPr>
              <w:t>互</w:t>
            </w:r>
          </w:p>
          <w:p>
            <w:pPr>
              <w:pStyle w:val="TableText"/>
              <w:ind w:left="84"/>
              <w:spacing w:line="23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士</w:t>
            </w:r>
          </w:p>
        </w:tc>
      </w:tr>
    </w:tbl>
    <w:p>
      <w:pPr>
        <w:ind w:left="880"/>
        <w:spacing w:before="230" w:line="220" w:lineRule="exact"/>
        <w:rPr/>
      </w:pPr>
      <w:r>
        <w:rPr>
          <w:position w:val="-4"/>
        </w:rPr>
        <w:drawing>
          <wp:inline distT="0" distB="0" distL="0" distR="0">
            <wp:extent cx="127024" cy="139655"/>
            <wp:effectExtent l="0" t="0" r="0" b="0"/>
            <wp:docPr id="1766" name="IM 1766"/>
            <wp:cNvGraphicFramePr/>
            <a:graphic>
              <a:graphicData uri="http://schemas.openxmlformats.org/drawingml/2006/picture">
                <pic:pic>
                  <pic:nvPicPr>
                    <pic:cNvPr id="1766" name="IM 1766"/>
                    <pic:cNvPicPr/>
                  </pic:nvPicPr>
                  <pic:blipFill>
                    <a:blip r:embed="rId8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7024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74"/>
        <w:spacing w:before="120" w:line="21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i/>
          <w:iCs/>
          <w:spacing w:val="30"/>
        </w:rPr>
        <w:t>双</w:t>
      </w:r>
      <w:r>
        <w:rPr>
          <w:rFonts w:ascii="SimSun" w:hAnsi="SimSun" w:eastAsia="SimSun" w:cs="SimSun"/>
          <w:sz w:val="25"/>
          <w:szCs w:val="25"/>
          <w:spacing w:val="-44"/>
        </w:rPr>
        <w:t xml:space="preserve"> </w:t>
      </w:r>
      <w:r>
        <w:rPr>
          <w:rFonts w:ascii="SimSun" w:hAnsi="SimSun" w:eastAsia="SimSun" w:cs="SimSun"/>
          <w:sz w:val="25"/>
          <w:szCs w:val="25"/>
          <w:i/>
          <w:iCs/>
          <w:spacing w:val="30"/>
        </w:rPr>
        <w:t>子</w:t>
      </w:r>
    </w:p>
    <w:p>
      <w:pPr>
        <w:ind w:left="909"/>
        <w:spacing w:before="89" w:line="420" w:lineRule="exact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"/>
          <w:position w:val="16"/>
        </w:rPr>
        <w:t>臂月</w:t>
      </w:r>
      <w:r>
        <w:rPr>
          <w:rFonts w:ascii="SimSun" w:hAnsi="SimSun" w:eastAsia="SimSun" w:cs="SimSun"/>
          <w:sz w:val="20"/>
          <w:szCs w:val="20"/>
          <w:spacing w:val="51"/>
          <w:position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"/>
          <w:position w:val="16"/>
        </w:rPr>
        <w:t>冬月</w:t>
      </w:r>
    </w:p>
    <w:p>
      <w:pPr>
        <w:ind w:left="1569"/>
        <w:spacing w:before="1" w:line="222" w:lineRule="auto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</w:rPr>
        <w:t>坤</w:t>
      </w:r>
    </w:p>
    <w:p>
      <w:pPr>
        <w:pStyle w:val="BodyText"/>
        <w:spacing w:line="290" w:lineRule="auto"/>
        <w:rPr/>
      </w:pPr>
      <w:r/>
    </w:p>
    <w:p>
      <w:pPr>
        <w:ind w:left="1705"/>
        <w:spacing w:before="39" w:line="232" w:lineRule="exact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position w:val="9"/>
        </w:rPr>
        <w:t>川</w:t>
      </w:r>
    </w:p>
    <w:p>
      <w:pPr>
        <w:ind w:left="1705"/>
        <w:spacing w:line="20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</w:rPr>
        <w:t>川</w:t>
      </w:r>
    </w:p>
    <w:p>
      <w:pPr>
        <w:ind w:left="1460"/>
        <w:spacing w:before="235" w:line="22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4"/>
        </w:rPr>
        <w:t>冬北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10"/>
        <w:rPr/>
      </w:pPr>
      <w:r/>
    </w:p>
    <w:p>
      <w:pPr>
        <w:spacing w:before="9"/>
        <w:rPr/>
      </w:pPr>
      <w:r/>
    </w:p>
    <w:p>
      <w:pPr>
        <w:spacing w:before="9"/>
        <w:rPr/>
      </w:pPr>
      <w:r/>
    </w:p>
    <w:tbl>
      <w:tblPr>
        <w:tblStyle w:val="TableNormal"/>
        <w:tblW w:w="1421" w:type="dxa"/>
        <w:tblInd w:w="4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676"/>
        <w:gridCol w:w="745"/>
      </w:tblGrid>
      <w:tr>
        <w:trPr>
          <w:trHeight w:val="1790" w:hRule="atLeast"/>
        </w:trPr>
        <w:tc>
          <w:tcPr>
            <w:tcW w:w="676" w:type="dxa"/>
            <w:vAlign w:val="top"/>
          </w:tcPr>
          <w:p>
            <w:pPr>
              <w:ind w:left="389"/>
              <w:spacing w:line="335" w:lineRule="exact"/>
              <w:rPr/>
            </w:pPr>
            <w:r>
              <w:rPr>
                <w:position w:val="-7"/>
              </w:rPr>
              <w:drawing>
                <wp:inline distT="0" distB="0" distL="0" distR="0">
                  <wp:extent cx="139719" cy="212745"/>
                  <wp:effectExtent l="0" t="0" r="0" b="0"/>
                  <wp:docPr id="1768" name="IM 176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68" name="IM 1768"/>
                          <pic:cNvPicPr/>
                        </pic:nvPicPr>
                        <pic:blipFill>
                          <a:blip r:embed="rId88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19" cy="212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129"/>
              <w:spacing w:line="267" w:lineRule="exact"/>
              <w:rPr>
                <w:rFonts w:ascii="Times New Roman" w:hAnsi="Times New Roman" w:eastAsia="Times New Roman" w:cs="Times New Roman"/>
                <w:sz w:val="15"/>
                <w:szCs w:val="15"/>
              </w:rPr>
            </w:pP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1"/>
              </w:rPr>
              <w:drawing>
                <wp:inline distT="0" distB="0" distL="0" distR="0">
                  <wp:extent cx="139719" cy="120522"/>
                  <wp:effectExtent l="0" t="0" r="0" b="0"/>
                  <wp:docPr id="1770" name="IM 177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0" name="IM 1770"/>
                          <pic:cNvPicPr/>
                        </pic:nvPicPr>
                        <pic:blipFill>
                          <a:blip r:embed="rId89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9719" cy="120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3"/>
              </w:rPr>
              <w:t>k</w:t>
            </w:r>
          </w:p>
          <w:p>
            <w:pPr>
              <w:spacing w:before="67" w:line="20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58761" cy="126930"/>
                  <wp:effectExtent l="0" t="0" r="0" b="0"/>
                  <wp:docPr id="1772" name="IM 177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2" name="IM 1772"/>
                          <pic:cNvPicPr/>
                        </pic:nvPicPr>
                        <pic:blipFill>
                          <a:blip r:embed="rId89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8761" cy="12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69"/>
              <w:spacing w:before="190" w:line="170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27024" cy="107896"/>
                  <wp:effectExtent l="0" t="0" r="0" b="0"/>
                  <wp:docPr id="1774" name="IM 177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74" name="IM 1774"/>
                          <pic:cNvPicPr/>
                        </pic:nvPicPr>
                        <pic:blipFill>
                          <a:blip r:embed="rId89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27024" cy="10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right="15"/>
              <w:spacing w:before="267" w:line="219" w:lineRule="auto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脚</w:t>
            </w:r>
          </w:p>
        </w:tc>
        <w:tc>
          <w:tcPr>
            <w:tcW w:w="745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7723392" behindDoc="0" locked="0" layoutInCell="1" allowOverlap="1">
                      <wp:simplePos x="0" y="0"/>
                      <wp:positionH relativeFrom="rightMargin">
                        <wp:posOffset>-449838</wp:posOffset>
                      </wp:positionH>
                      <wp:positionV relativeFrom="topMargin">
                        <wp:posOffset>906151</wp:posOffset>
                      </wp:positionV>
                      <wp:extent cx="286384" cy="200660"/>
                      <wp:effectExtent l="0" t="0" r="0" b="0"/>
                      <wp:wrapNone/>
                      <wp:docPr id="1776" name="TextBox 1776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449838" y="906151"/>
                                <a:ext cx="286384" cy="20066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ind w:left="20"/>
                                    <w:spacing w:before="58" w:line="219" w:lineRule="auto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spacing w:val="5"/>
                                    </w:rPr>
                                    <w:t>八月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2" style="position:absolute;margin-left:-35.4204pt;margin-top:71.3505pt;mso-position-vertical-relative:top-margin-area;mso-position-horizontal-relative:right-margin-area;width:22.55pt;height:15.8pt;z-index:257723392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ind w:left="20"/>
                              <w:spacing w:before="58" w:line="219" w:lineRule="auto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spacing w:val="5"/>
                              </w:rPr>
                              <w:t>八月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7727488" behindDoc="0" locked="0" layoutInCell="1" allowOverlap="1">
                      <wp:simplePos x="0" y="0"/>
                      <wp:positionH relativeFrom="rightMargin">
                        <wp:posOffset>-137647</wp:posOffset>
                      </wp:positionH>
                      <wp:positionV relativeFrom="topMargin">
                        <wp:posOffset>929541</wp:posOffset>
                      </wp:positionV>
                      <wp:extent cx="147954" cy="203834"/>
                      <wp:effectExtent l="0" t="0" r="0" b="0"/>
                      <wp:wrapNone/>
                      <wp:docPr id="1778" name="TextBox 1778"/>
                      <wp:cNvGraphicFramePr/>
                      <a:graphic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-137647" y="929541"/>
                                <a:ext cx="147954" cy="203834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ind w:left="20"/>
                                    <w:spacing w:before="58" w:line="223" w:lineRule="auto"/>
                                    <w:rPr>
                                      <w:rFonts w:ascii="SimHei" w:hAnsi="SimHei" w:eastAsia="SimHei" w:cs="SimHei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SimHei" w:hAnsi="SimHei" w:eastAsia="SimHei" w:cs="SimHei"/>
                                      <w:sz w:val="20"/>
                                      <w:szCs w:val="20"/>
                                    </w:rPr>
                                    <w:t>否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314" style="position:absolute;margin-left:-10.8384pt;margin-top:73.1923pt;mso-position-vertical-relative:top-margin-area;mso-position-horizontal-relative:right-margin-area;width:11.65pt;height:16.05pt;z-index:2577274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ind w:left="20"/>
                              <w:spacing w:before="58" w:line="223" w:lineRule="auto"/>
                              <w:rPr>
                                <w:rFonts w:ascii="SimHei" w:hAnsi="SimHei" w:eastAsia="SimHei" w:cs="SimHei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20"/>
                                <w:szCs w:val="20"/>
                              </w:rPr>
                              <w:t>否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drawing>
                <wp:anchor distT="0" distB="0" distL="0" distR="0" simplePos="0" relativeHeight="257728512" behindDoc="0" locked="0" layoutInCell="1" allowOverlap="1">
                  <wp:simplePos x="0" y="0"/>
                  <wp:positionH relativeFrom="rightMargin">
                    <wp:posOffset>-457861</wp:posOffset>
                  </wp:positionH>
                  <wp:positionV relativeFrom="topMargin">
                    <wp:posOffset>520662</wp:posOffset>
                  </wp:positionV>
                  <wp:extent cx="95287" cy="95278"/>
                  <wp:effectExtent l="0" t="0" r="0" b="0"/>
                  <wp:wrapNone/>
                  <wp:docPr id="1780" name="IM 17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0" name="IM 1780"/>
                          <pic:cNvPicPr/>
                        </pic:nvPicPr>
                        <pic:blipFill>
                          <a:blip r:embed="rId89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5287" cy="95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ind w:firstLine="313"/>
              <w:spacing w:line="28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203194" cy="177831"/>
                  <wp:effectExtent l="0" t="0" r="0" b="0"/>
                  <wp:docPr id="1782" name="IM 178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2" name="IM 1782"/>
                          <pic:cNvPicPr/>
                        </pic:nvPicPr>
                        <pic:blipFill>
                          <a:blip r:embed="rId89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03194" cy="177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firstLine="104"/>
              <w:spacing w:before="70" w:line="169" w:lineRule="exact"/>
              <w:rPr/>
            </w:pPr>
            <w:r>
              <w:rPr>
                <w:position w:val="-3"/>
              </w:rPr>
              <w:drawing>
                <wp:inline distT="0" distB="0" distL="0" distR="0">
                  <wp:extent cx="101559" cy="107896"/>
                  <wp:effectExtent l="0" t="0" r="0" b="0"/>
                  <wp:docPr id="1784" name="IM 178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84" name="IM 1784"/>
                          <pic:cNvPicPr/>
                        </pic:nvPicPr>
                        <pic:blipFill>
                          <a:blip r:embed="rId89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01559" cy="107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ind w:left="369"/>
        <w:spacing w:before="13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如</w:t>
      </w:r>
    </w:p>
    <w:p>
      <w:pPr>
        <w:ind w:firstLine="1029"/>
        <w:spacing w:before="113" w:line="260" w:lineRule="exact"/>
        <w:rPr/>
      </w:pPr>
      <w:r>
        <w:rPr>
          <w:position w:val="-5"/>
        </w:rPr>
        <w:drawing>
          <wp:inline distT="0" distB="0" distL="0" distR="0">
            <wp:extent cx="209541" cy="165106"/>
            <wp:effectExtent l="0" t="0" r="0" b="0"/>
            <wp:docPr id="1786" name="IM 1786"/>
            <wp:cNvGraphicFramePr/>
            <a:graphic>
              <a:graphicData uri="http://schemas.openxmlformats.org/drawingml/2006/picture">
                <pic:pic>
                  <pic:nvPicPr>
                    <pic:cNvPr id="1786" name="IM 1786"/>
                    <pic:cNvPicPr/>
                  </pic:nvPicPr>
                  <pic:blipFill>
                    <a:blip r:embed="rId89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9541" cy="165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47" w:lineRule="auto"/>
        <w:rPr/>
      </w:pPr>
      <w:r/>
    </w:p>
    <w:p>
      <w:pPr>
        <w:ind w:firstLine="389"/>
        <w:spacing w:before="1" w:line="210" w:lineRule="exact"/>
        <w:rPr/>
      </w:pPr>
      <w:r>
        <w:rPr>
          <w:position w:val="-4"/>
        </w:rPr>
        <w:drawing>
          <wp:inline distT="0" distB="0" distL="0" distR="0">
            <wp:extent cx="146067" cy="133346"/>
            <wp:effectExtent l="0" t="0" r="0" b="0"/>
            <wp:docPr id="1788" name="IM 1788"/>
            <wp:cNvGraphicFramePr/>
            <a:graphic>
              <a:graphicData uri="http://schemas.openxmlformats.org/drawingml/2006/picture">
                <pic:pic>
                  <pic:nvPicPr>
                    <pic:cNvPr id="1788" name="IM 1788"/>
                    <pic:cNvPicPr/>
                  </pic:nvPicPr>
                  <pic:blipFill>
                    <a:blip r:embed="rId8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6067" cy="13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ind w:firstLine="669"/>
        <w:spacing w:line="390" w:lineRule="exact"/>
        <w:rPr/>
      </w:pPr>
      <w:r>
        <w:rPr>
          <w:position w:val="-7"/>
        </w:rPr>
        <w:drawing>
          <wp:inline distT="0" distB="0" distL="0" distR="0">
            <wp:extent cx="260397" cy="247658"/>
            <wp:effectExtent l="0" t="0" r="0" b="0"/>
            <wp:docPr id="1790" name="IM 1790"/>
            <wp:cNvGraphicFramePr/>
            <a:graphic>
              <a:graphicData uri="http://schemas.openxmlformats.org/drawingml/2006/picture">
                <pic:pic>
                  <pic:nvPicPr>
                    <pic:cNvPr id="1790" name="IM 1790"/>
                    <pic:cNvPicPr/>
                  </pic:nvPicPr>
                  <pic:blipFill>
                    <a:blip r:embed="rId8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97" cy="247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spacing w:line="480" w:lineRule="exact"/>
        <w:rPr/>
      </w:pPr>
      <w:r>
        <w:rPr>
          <w:position w:val="-9"/>
        </w:rPr>
        <w:drawing>
          <wp:inline distT="0" distB="0" distL="0" distR="0">
            <wp:extent cx="190499" cy="304869"/>
            <wp:effectExtent l="0" t="0" r="0" b="0"/>
            <wp:docPr id="1792" name="IM 1792"/>
            <wp:cNvGraphicFramePr/>
            <a:graphic>
              <a:graphicData uri="http://schemas.openxmlformats.org/drawingml/2006/picture">
                <pic:pic>
                  <pic:nvPicPr>
                    <pic:cNvPr id="1792" name="IM 1792"/>
                    <pic:cNvPicPr/>
                  </pic:nvPicPr>
                  <pic:blipFill>
                    <a:blip r:embed="rId8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499" cy="3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349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  <w:position w:val="7"/>
        </w:rPr>
        <w:t>的十二辟卦</w:t>
      </w:r>
    </w:p>
    <w:p>
      <w:pPr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1"/>
        </w:rPr>
        <w:t>图</w:t>
      </w:r>
      <w:r>
        <w:rPr>
          <w:rFonts w:ascii="SimSun" w:hAnsi="SimSun" w:eastAsia="SimSun" w:cs="SimSun"/>
          <w:sz w:val="20"/>
          <w:szCs w:val="20"/>
          <w:spacing w:val="5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有</w:t>
      </w:r>
      <w:r>
        <w:rPr>
          <w:rFonts w:ascii="SimSun" w:hAnsi="SimSun" w:eastAsia="SimSun" w:cs="SimSun"/>
          <w:sz w:val="20"/>
          <w:szCs w:val="20"/>
          <w:spacing w:val="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所</w:t>
      </w:r>
      <w:r>
        <w:rPr>
          <w:rFonts w:ascii="SimSun" w:hAnsi="SimSun" w:eastAsia="SimSun" w:cs="SimSun"/>
          <w:sz w:val="20"/>
          <w:szCs w:val="20"/>
          <w:spacing w:val="6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1"/>
        </w:rPr>
        <w:t>不</w:t>
      </w:r>
    </w:p>
    <w:p>
      <w:pPr>
        <w:spacing w:before="33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同。通行的</w:t>
      </w:r>
    </w:p>
    <w:p>
      <w:pPr>
        <w:spacing w:before="15" w:line="21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十二</w:t>
      </w:r>
      <w:r>
        <w:rPr>
          <w:rFonts w:ascii="FangSong" w:hAnsi="FangSong" w:eastAsia="FangSong" w:cs="FangSong"/>
          <w:sz w:val="24"/>
          <w:szCs w:val="24"/>
          <w:spacing w:val="-67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.辟</w:t>
      </w:r>
      <w:r>
        <w:rPr>
          <w:rFonts w:ascii="FangSong" w:hAnsi="FangSong" w:eastAsia="FangSong" w:cs="FangSong"/>
          <w:sz w:val="24"/>
          <w:szCs w:val="24"/>
          <w:spacing w:val="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8"/>
        </w:rPr>
        <w:t>卦</w:t>
      </w:r>
    </w:p>
    <w:p>
      <w:pPr>
        <w:spacing w:before="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图，把坤卦</w:t>
      </w:r>
    </w:p>
    <w:p>
      <w:pPr>
        <w:spacing w:before="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放在亥、10</w:t>
      </w:r>
    </w:p>
    <w:p>
      <w:pPr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月位置上，</w:t>
      </w:r>
    </w:p>
    <w:p>
      <w:pPr>
        <w:spacing w:before="25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把复卦放在</w:t>
      </w:r>
    </w:p>
    <w:p>
      <w:pPr>
        <w:spacing w:before="6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子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、</w:t>
      </w:r>
      <w:r>
        <w:rPr>
          <w:rFonts w:ascii="SimSun" w:hAnsi="SimSun" w:eastAsia="SimSun" w:cs="SimSun"/>
          <w:sz w:val="20"/>
          <w:szCs w:val="20"/>
          <w:spacing w:val="-3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冬月位</w:t>
      </w:r>
    </w:p>
    <w:p>
      <w:pPr>
        <w:spacing w:before="76" w:line="22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置上</w:t>
      </w:r>
      <w:r>
        <w:rPr>
          <w:rFonts w:ascii="SimSun" w:hAnsi="SimSun" w:eastAsia="SimSun" w:cs="SimSun"/>
          <w:sz w:val="20"/>
          <w:szCs w:val="20"/>
          <w:spacing w:val="-2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，</w:t>
      </w:r>
      <w:r>
        <w:rPr>
          <w:rFonts w:ascii="SimSun" w:hAnsi="SimSun" w:eastAsia="SimSun" w:cs="SimSun"/>
          <w:sz w:val="20"/>
          <w:szCs w:val="20"/>
          <w:spacing w:val="-1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0"/>
        </w:rPr>
        <w:t>以冬</w:t>
      </w:r>
    </w:p>
    <w:p>
      <w:pPr>
        <w:spacing w:before="2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至一阳生为</w:t>
      </w:r>
    </w:p>
    <w:p>
      <w:pPr>
        <w:spacing w:before="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说、是不对</w:t>
      </w:r>
    </w:p>
    <w:p>
      <w:pPr>
        <w:spacing w:before="27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的。冬至一</w:t>
      </w:r>
    </w:p>
    <w:p>
      <w:pPr>
        <w:spacing w:before="1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阳生，是说</w:t>
      </w:r>
    </w:p>
    <w:p>
      <w:pPr>
        <w:spacing w:before="24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冬至开始生</w:t>
      </w:r>
    </w:p>
    <w:p>
      <w:pPr>
        <w:spacing w:before="2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阳，不是生</w:t>
      </w:r>
    </w:p>
    <w:p>
      <w:pPr>
        <w:spacing w:before="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4"/>
        </w:rPr>
        <w:t>成复卦。冬</w:t>
      </w:r>
    </w:p>
    <w:p>
      <w:pPr>
        <w:spacing w:before="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5"/>
        </w:rPr>
        <w:t>至太阳直照</w:t>
      </w:r>
    </w:p>
    <w:p>
      <w:pPr>
        <w:spacing w:before="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6"/>
        </w:rPr>
        <w:t>南回归线，</w:t>
      </w:r>
    </w:p>
    <w:p>
      <w:pPr>
        <w:spacing w:before="2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北半球阴至</w:t>
      </w:r>
    </w:p>
    <w:p>
      <w:pPr>
        <w:spacing w:before="2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8"/>
        </w:rPr>
        <w:t>极，应为全</w:t>
      </w:r>
    </w:p>
    <w:p>
      <w:pPr>
        <w:spacing w:before="24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阴的坤卦。</w:t>
      </w:r>
    </w:p>
    <w:p>
      <w:pPr>
        <w:spacing w:line="184" w:lineRule="auto"/>
        <w:sectPr>
          <w:type w:val="continuous"/>
          <w:pgSz w:w="11900" w:h="16840"/>
          <w:pgMar w:top="1830" w:right="1785" w:bottom="400" w:left="1340" w:header="1428" w:footer="0" w:gutter="0"/>
          <w:cols w:equalWidth="0" w:num="5">
            <w:col w:w="1500" w:space="100"/>
            <w:col w:w="1981" w:space="100"/>
            <w:col w:w="1500" w:space="100"/>
            <w:col w:w="1271" w:space="100"/>
            <w:col w:w="212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ind w:left="3509"/>
        <w:spacing w:before="2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  <w:spacing w:val="23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ind w:right="731" w:firstLine="489"/>
        <w:spacing w:before="164" w:line="22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1"/>
        </w:rPr>
        <w:t>一、十二辟卦又叫十二消息卦，是从六十四卦中选出十二卦表示一年四季12</w:t>
      </w:r>
      <w:r>
        <w:rPr>
          <w:rFonts w:ascii="SimHei" w:hAnsi="SimHei" w:eastAsia="SimHei" w:cs="SimHei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月、1日12时的阴阳消长变化的。古人认为它是天子卦，故称十二辟卦。叫十二</w:t>
      </w:r>
      <w:r>
        <w:rPr>
          <w:rFonts w:ascii="SimSun" w:hAnsi="SimSun" w:eastAsia="SimSun" w:cs="SimSun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消息卦才合理。</w:t>
      </w:r>
    </w:p>
    <w:p>
      <w:pPr>
        <w:ind w:right="736" w:firstLine="489"/>
        <w:spacing w:before="56" w:line="232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1"/>
        </w:rPr>
        <w:t>二、十二辟卦的阴阳消长变化，完全体现了太极圈、</w:t>
      </w:r>
      <w:r>
        <w:rPr>
          <w:rFonts w:ascii="SimHei" w:hAnsi="SimHei" w:eastAsia="SimHei" w:cs="SimHei"/>
          <w:sz w:val="24"/>
          <w:szCs w:val="24"/>
          <w:spacing w:val="-12"/>
        </w:rPr>
        <w:t>乾坤圈的阴阳消长变化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2"/>
        </w:rPr>
        <w:t>规律，说明古人的太极圈、乾坤圈的设想和理论完全合乎宇宙阴阳变化的自然规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律，具有很高的科学性。</w:t>
      </w:r>
    </w:p>
    <w:p>
      <w:pPr>
        <w:ind w:right="780" w:firstLine="489"/>
        <w:spacing w:before="56" w:line="221" w:lineRule="auto"/>
        <w:jc w:val="both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3"/>
        </w:rPr>
        <w:t>三、阴阳消长变化，表示一年的寒暑变化和一天的冷热变化，但寒暑冷热有</w:t>
      </w:r>
      <w:r>
        <w:rPr>
          <w:rFonts w:ascii="SimHei" w:hAnsi="SimHei" w:eastAsia="SimHei" w:cs="SimHei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滞后现象， 一年最热在6、7月，最冷在腊正月，</w:t>
      </w:r>
      <w:r>
        <w:rPr>
          <w:rFonts w:ascii="SimSun" w:hAnsi="SimSun" w:eastAsia="SimSun" w:cs="SimSun"/>
          <w:sz w:val="24"/>
          <w:szCs w:val="24"/>
          <w:spacing w:val="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一天最热在未申时，最冷在</w:t>
      </w:r>
      <w:r>
        <w:rPr>
          <w:rFonts w:ascii="SimSun" w:hAnsi="SimSun" w:eastAsia="SimSun" w:cs="SimSun"/>
          <w:sz w:val="24"/>
          <w:szCs w:val="24"/>
          <w:spacing w:val="-20"/>
        </w:rPr>
        <w:t>丑寅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-22"/>
        </w:rPr>
        <w:t>时，这和太阳加热，物体放热有关。</w:t>
      </w:r>
    </w:p>
    <w:p>
      <w:pPr>
        <w:spacing w:line="221" w:lineRule="auto"/>
        <w:sectPr>
          <w:type w:val="continuous"/>
          <w:pgSz w:w="11900" w:h="16840"/>
          <w:pgMar w:top="1830" w:right="1785" w:bottom="400" w:left="1340" w:header="1428" w:footer="0" w:gutter="0"/>
          <w:cols w:equalWidth="0" w:num="1">
            <w:col w:w="8775" w:space="0"/>
          </w:cols>
        </w:sectPr>
        <w:rPr>
          <w:rFonts w:ascii="SimHei" w:hAnsi="SimHei" w:eastAsia="SimHei" w:cs="SimHei"/>
          <w:sz w:val="24"/>
          <w:szCs w:val="24"/>
        </w:rPr>
      </w:pPr>
    </w:p>
    <w:p>
      <w:pPr>
        <w:spacing w:before="102"/>
        <w:rPr/>
      </w:pPr>
      <w:r/>
    </w:p>
    <w:p>
      <w:pPr>
        <w:sectPr>
          <w:headerReference w:type="default" r:id="rId900"/>
          <w:pgSz w:w="11900" w:h="16840"/>
          <w:pgMar w:top="1870" w:right="1785" w:bottom="400" w:left="1785" w:header="1470" w:footer="0" w:gutter="0"/>
          <w:cols w:equalWidth="0" w:num="1">
            <w:col w:w="8330" w:space="0"/>
          </w:cols>
        </w:sectPr>
        <w:rPr/>
      </w:pPr>
    </w:p>
    <w:p>
      <w:pPr>
        <w:ind w:left="230"/>
        <w:spacing w:before="72" w:line="221" w:lineRule="auto"/>
        <w:rPr>
          <w:rFonts w:ascii="SimHei" w:hAnsi="SimHei" w:eastAsia="SimHei" w:cs="SimHei"/>
          <w:sz w:val="36"/>
          <w:szCs w:val="36"/>
        </w:rPr>
      </w:pPr>
      <w:bookmarkStart w:name="bookmark152" w:id="149"/>
      <w:bookmarkEnd w:id="149"/>
      <w:r>
        <w:rPr>
          <w:rFonts w:ascii="SimHei" w:hAnsi="SimHei" w:eastAsia="SimHei" w:cs="SimHei"/>
          <w:sz w:val="36"/>
          <w:szCs w:val="36"/>
          <w:b/>
          <w:bCs/>
          <w:spacing w:val="1"/>
        </w:rPr>
        <w:t>29)洛书九宫和八卦、六十四卦九宫图</w:t>
      </w:r>
    </w:p>
    <w:p>
      <w:pPr>
        <w:ind w:left="5835"/>
        <w:spacing w:before="88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7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98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李友仁</w:t>
      </w:r>
    </w:p>
    <w:p>
      <w:pPr>
        <w:spacing w:line="189" w:lineRule="auto"/>
        <w:sectPr>
          <w:type w:val="continuous"/>
          <w:pgSz w:w="11900" w:h="16840"/>
          <w:pgMar w:top="1870" w:right="1785" w:bottom="400" w:left="1785" w:header="1470" w:footer="0" w:gutter="0"/>
          <w:cols w:equalWidth="0" w:num="2">
            <w:col w:w="6626" w:space="100"/>
            <w:col w:w="1605" w:space="0"/>
          </w:cols>
        </w:sectPr>
        <w:rPr>
          <w:rFonts w:ascii="FangSong" w:hAnsi="FangSong" w:eastAsia="FangSong" w:cs="FangSong"/>
          <w:sz w:val="30"/>
          <w:szCs w:val="30"/>
        </w:rPr>
      </w:pPr>
    </w:p>
    <w:p>
      <w:pPr>
        <w:spacing w:before="35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p>
      <w:pPr>
        <w:spacing w:before="34"/>
        <w:rPr/>
      </w:pPr>
      <w:r/>
    </w:p>
    <w:tbl>
      <w:tblPr>
        <w:tblStyle w:val="TableNormal"/>
        <w:tblW w:w="7540" w:type="dxa"/>
        <w:tblInd w:w="330" w:type="dxa"/>
        <w:tblLayout w:type="fixed"/>
      </w:tblPr>
      <w:tblGrid>
        <w:gridCol w:w="6359"/>
        <w:gridCol w:w="1181"/>
      </w:tblGrid>
      <w:tr>
        <w:trPr>
          <w:trHeight w:val="7560" w:hRule="atLeast"/>
        </w:trPr>
        <w:tc>
          <w:tcPr>
            <w:tcW w:w="6359" w:type="dxa"/>
            <w:vAlign w:val="top"/>
            <w:textDirection w:val="tbRlV"/>
          </w:tcPr>
          <w:p>
            <w:pPr>
              <w:ind w:firstLine="242"/>
              <w:spacing w:before="44" w:line="6030" w:lineRule="exact"/>
              <w:rPr/>
            </w:pPr>
            <w:r>
              <w:pict>
                <v:shape id="_x0000_s316" style="position:absolute;margin-left:-315.719pt;margin-top:-1pt;mso-position-vertical-relative:top-margin-area;mso-position-horizontal-relative:right-margin-area;width:24.65pt;height:15.8pt;z-index:25776947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 w:line="221" w:lineRule="auto"/>
                          <w:rPr>
                            <w:rFonts w:ascii="SimHei" w:hAnsi="SimHei" w:eastAsia="SimHei" w:cs="SimHei"/>
                            <w:sz w:val="23"/>
                            <w:szCs w:val="2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3"/>
                            <w:szCs w:val="23"/>
                            <w:spacing w:val="-2"/>
                          </w:rPr>
                          <w:t>洛书</w:t>
                        </w:r>
                      </w:p>
                    </w:txbxContent>
                  </v:textbox>
                </v:shape>
              </w:pict>
            </w:r>
            <w:r>
              <w:pict>
                <v:shape id="_x0000_s318" style="position:absolute;margin-left:-153.554pt;margin-top:365.333pt;mso-position-vertical-relative:top-margin-area;mso-position-horizontal-relative:right-margin-area;width:53.55pt;height:15.8pt;z-index:25777049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spacing w:before="19" w:line="221" w:lineRule="auto"/>
                          <w:jc w:val="right"/>
                          <w:rPr>
                            <w:rFonts w:ascii="SimHei" w:hAnsi="SimHei" w:eastAsia="SimHei" w:cs="SimHei"/>
                            <w:sz w:val="23"/>
                            <w:szCs w:val="23"/>
                          </w:rPr>
                        </w:pPr>
                        <w:r>
                          <w:rPr>
                            <w:rFonts w:ascii="SimHei" w:hAnsi="SimHei" w:eastAsia="SimHei" w:cs="SimHei"/>
                            <w:sz w:val="23"/>
                            <w:szCs w:val="23"/>
                            <w:b/>
                            <w:bCs/>
                            <w:spacing w:val="-9"/>
                          </w:rPr>
                          <w:t>说</w:t>
                        </w:r>
                        <w:r>
                          <w:rPr>
                            <w:rFonts w:ascii="SimHei" w:hAnsi="SimHei" w:eastAsia="SimHei" w:cs="SimHei"/>
                            <w:sz w:val="23"/>
                            <w:szCs w:val="23"/>
                            <w:spacing w:val="5"/>
                          </w:rPr>
                          <w:t xml:space="preserve">     </w:t>
                        </w:r>
                        <w:r>
                          <w:rPr>
                            <w:rFonts w:ascii="SimHei" w:hAnsi="SimHei" w:eastAsia="SimHei" w:cs="SimHei"/>
                            <w:sz w:val="23"/>
                            <w:szCs w:val="23"/>
                            <w:b/>
                            <w:bCs/>
                            <w:spacing w:val="-9"/>
                          </w:rPr>
                          <w:t>明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120"/>
              </w:rPr>
              <w:drawing>
                <wp:inline distT="0" distB="0" distL="0" distR="0">
                  <wp:extent cx="3829029" cy="4171923"/>
                  <wp:effectExtent l="0" t="0" r="0" b="0"/>
                  <wp:docPr id="1796" name="IM 17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796" name="IM 1796"/>
                          <pic:cNvPicPr/>
                        </pic:nvPicPr>
                        <pic:blipFill>
                          <a:blip r:embed="rId90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829029" cy="4171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308"/>
              <w:spacing w:before="35" w:line="219" w:lineRule="auto"/>
              <w:rPr>
                <w:rFonts w:ascii="KaiTi" w:hAnsi="KaiTi" w:eastAsia="KaiTi" w:cs="KaiTi"/>
                <w:sz w:val="21"/>
                <w:szCs w:val="21"/>
              </w:rPr>
            </w:pPr>
            <w:r>
              <w:rPr>
                <w:rFonts w:ascii="FZYaoTi" w:hAnsi="FZYaoTi" w:eastAsia="FZYaoTi" w:cs="FZYaoTi"/>
                <w:sz w:val="21"/>
                <w:szCs w:val="21"/>
                <w:spacing w:val="23"/>
              </w:rPr>
              <w:t>数学九宫图</w:t>
            </w:r>
            <w:r>
              <w:rPr>
                <w:rFonts w:ascii="FZYaoTi" w:hAnsi="FZYaoTi" w:eastAsia="FZYaoTi" w:cs="FZYaoTi"/>
                <w:sz w:val="21"/>
                <w:szCs w:val="21"/>
                <w:spacing w:val="1"/>
              </w:rPr>
              <w:t xml:space="preserve">                                            </w:t>
            </w:r>
            <w:r>
              <w:rPr>
                <w:rFonts w:ascii="FZYaoTi" w:hAnsi="FZYaoTi" w:eastAsia="FZYaoTi" w:cs="FZYaoTi"/>
                <w:sz w:val="21"/>
                <w:szCs w:val="21"/>
              </w:rPr>
              <w:t xml:space="preserve">                                     </w:t>
            </w:r>
            <w:r>
              <w:rPr>
                <w:rFonts w:ascii="KaiTi" w:hAnsi="KaiTi" w:eastAsia="KaiTi" w:cs="KaiTi"/>
                <w:sz w:val="21"/>
                <w:szCs w:val="21"/>
                <w:spacing w:val="23"/>
              </w:rPr>
              <w:t>八卦九宫图</w:t>
            </w:r>
          </w:p>
        </w:tc>
        <w:tc>
          <w:tcPr>
            <w:tcW w:w="1181" w:type="dxa"/>
            <w:vAlign w:val="top"/>
          </w:tcPr>
          <w:p>
            <w:pPr>
              <w:spacing w:line="27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5"/>
              <w:spacing w:before="74" w:line="18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3"/>
              </w:rPr>
              <w:t>洛书</w:t>
            </w:r>
          </w:p>
          <w:p>
            <w:pPr>
              <w:pStyle w:val="TableText"/>
              <w:spacing w:line="220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5"/>
              </w:rPr>
              <w:t>易学九官图</w:t>
            </w:r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spacing w:line="26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64" w:right="107" w:firstLine="109"/>
              <w:spacing w:before="75" w:line="20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六十四</w:t>
            </w:r>
            <w:r>
              <w:rPr>
                <w:sz w:val="23"/>
                <w:szCs w:val="23"/>
              </w:rPr>
              <w:t xml:space="preserve">  </w:t>
            </w:r>
            <w:r>
              <w:rPr>
                <w:sz w:val="23"/>
                <w:szCs w:val="23"/>
                <w:spacing w:val="-3"/>
              </w:rPr>
              <w:t>卦九宫图</w:t>
            </w:r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spacing w:line="24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85"/>
              <w:spacing w:before="75" w:line="19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八卦</w:t>
            </w:r>
          </w:p>
          <w:p>
            <w:pPr>
              <w:pStyle w:val="TableText"/>
              <w:ind w:right="5"/>
              <w:spacing w:line="220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4"/>
              </w:rPr>
              <w:t>易学九官图</w:t>
            </w:r>
          </w:p>
        </w:tc>
      </w:tr>
    </w:tbl>
    <w:p>
      <w:pPr>
        <w:pStyle w:val="BodyText"/>
        <w:spacing w:line="374" w:lineRule="auto"/>
        <w:rPr/>
      </w:pPr>
      <w:r/>
    </w:p>
    <w:p>
      <w:pPr>
        <w:ind w:left="134" w:right="155" w:firstLine="355"/>
        <w:spacing w:before="75" w:line="238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"/>
        </w:rPr>
        <w:t>《洛书》九宫图的数字安排是从横竖相加都等于15出发的，故称为数学九官</w:t>
      </w:r>
      <w:r>
        <w:rPr>
          <w:rFonts w:ascii="SimSun" w:hAnsi="SimSun" w:eastAsia="SimSun" w:cs="SimSun"/>
          <w:sz w:val="23"/>
          <w:szCs w:val="23"/>
          <w:spacing w:val="1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"/>
        </w:rPr>
        <w:t>图。其实，不要中间的5,已表现出相对互补平衡的哲理，故八卦去9</w:t>
      </w:r>
      <w:r>
        <w:rPr>
          <w:rFonts w:ascii="SimSun" w:hAnsi="SimSun" w:eastAsia="SimSun" w:cs="SimSun"/>
          <w:sz w:val="23"/>
          <w:szCs w:val="23"/>
          <w:spacing w:val="2"/>
        </w:rPr>
        <w:t>空中，八数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做到了相对互补平衡。</w:t>
      </w:r>
    </w:p>
    <w:p>
      <w:pPr>
        <w:spacing w:line="238" w:lineRule="auto"/>
        <w:sectPr>
          <w:type w:val="continuous"/>
          <w:pgSz w:w="11900" w:h="16840"/>
          <w:pgMar w:top="1870" w:right="1785" w:bottom="400" w:left="1785" w:header="1470" w:footer="0" w:gutter="0"/>
          <w:cols w:equalWidth="0" w:num="1">
            <w:col w:w="8330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08" w:lineRule="auto"/>
        <w:rPr/>
      </w:pPr>
      <w:r/>
    </w:p>
    <w:p>
      <w:pPr>
        <w:ind w:left="165"/>
        <w:spacing w:before="117" w:line="222" w:lineRule="auto"/>
        <w:outlineLvl w:val="6"/>
        <w:rPr>
          <w:rFonts w:ascii="SimHei" w:hAnsi="SimHei" w:eastAsia="SimHei" w:cs="SimHei"/>
          <w:sz w:val="36"/>
          <w:szCs w:val="36"/>
        </w:rPr>
      </w:pPr>
      <w:bookmarkStart w:name="bookmark153" w:id="150"/>
      <w:bookmarkEnd w:id="150"/>
      <w:r>
        <w:rPr>
          <w:rFonts w:ascii="SimHei" w:hAnsi="SimHei" w:eastAsia="SimHei" w:cs="SimHei"/>
          <w:sz w:val="36"/>
          <w:szCs w:val="36"/>
          <w:b/>
          <w:bCs/>
          <w:spacing w:val="-9"/>
        </w:rPr>
        <w:t>30)'八卦、六十四卦九宫数字生成图</w:t>
      </w:r>
    </w:p>
    <w:p>
      <w:pPr>
        <w:ind w:left="5729"/>
        <w:spacing w:before="126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4"/>
        </w:rPr>
        <w:t>作图</w:t>
      </w:r>
      <w:r>
        <w:rPr>
          <w:rFonts w:ascii="FangSong" w:hAnsi="FangSong" w:eastAsia="FangSong" w:cs="FangSong"/>
          <w:sz w:val="30"/>
          <w:szCs w:val="30"/>
          <w:spacing w:val="14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4"/>
        </w:rPr>
        <w:t>李友仁</w:t>
      </w:r>
    </w:p>
    <w:p>
      <w:pPr>
        <w:ind w:left="5439" w:right="656" w:hanging="599"/>
        <w:spacing w:before="165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【注】八卦、六十四卦九宫，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7"/>
        </w:rPr>
        <w:t>中宫为太极为0,其余  </w:t>
      </w:r>
      <w:r>
        <w:rPr>
          <w:rFonts w:ascii="SimSun" w:hAnsi="SimSun" w:eastAsia="SimSun" w:cs="SimSun"/>
          <w:sz w:val="24"/>
          <w:szCs w:val="24"/>
          <w:spacing w:val="11"/>
        </w:rPr>
        <w:t>八宫为实数。斜格中</w:t>
      </w:r>
    </w:p>
    <w:p>
      <w:pPr>
        <w:ind w:firstLine="120"/>
        <w:spacing w:before="34" w:line="6991" w:lineRule="exact"/>
        <w:rPr/>
      </w:pPr>
      <w:r>
        <w:rPr>
          <w:position w:val="-139"/>
        </w:rPr>
        <w:pict>
          <v:group id="_x0000_s320" style="mso-position-vertical-relative:line;mso-position-horizontal-relative:char;width:379.4pt;height:349.55pt;" filled="false" stroked="false" coordsize="7587,6990" coordorigin="0,0">
            <v:shape id="_x0000_s322" style="position:absolute;left:0;top:80;width:7530;height:6910;" filled="false" stroked="false" type="#_x0000_t75">
              <v:imagedata o:title="" r:id="rId903"/>
            </v:shape>
            <v:shape id="_x0000_s324" style="position:absolute;left:-20;top:-20;width:7627;height:70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339" w:right="20"/>
                      <w:spacing w:before="18" w:line="238" w:lineRule="auto"/>
                      <w:jc w:val="both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15"/>
                      </w:rPr>
                      <w:t>只有一个数字的，为八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2"/>
                      </w:rPr>
                      <w:t>卦九宫，有3个数字的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6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2"/>
                      </w:rPr>
                      <w:t>为六十四卦九宫。有3</w:t>
                    </w:r>
                  </w:p>
                </w:txbxContent>
              </v:textbox>
            </v:shape>
          </v:group>
        </w:pict>
      </w:r>
    </w:p>
    <w:p>
      <w:pPr>
        <w:ind w:left="5280" w:right="970"/>
        <w:spacing w:before="64" w:line="239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4"/>
        </w:rPr>
        <w:t>数求得，0错位为0,1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6"/>
        </w:rPr>
        <w:t>错位为82错位为16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余仿此。</w:t>
      </w:r>
    </w:p>
    <w:p>
      <w:pPr>
        <w:pStyle w:val="BodyText"/>
        <w:spacing w:line="268" w:lineRule="auto"/>
        <w:rPr/>
      </w:pPr>
      <w:r/>
    </w:p>
    <w:p>
      <w:pPr>
        <w:ind w:left="352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1"/>
        </w:rPr>
        <w:t xml:space="preserve">  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left="19" w:right="534" w:firstLine="460"/>
        <w:spacing w:before="177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一、八卦、六十四卦符号数字的相对相反相逆互补平衡</w:t>
      </w:r>
      <w:r>
        <w:rPr>
          <w:rFonts w:ascii="SimSun" w:hAnsi="SimSun" w:eastAsia="SimSun" w:cs="SimSun"/>
          <w:sz w:val="24"/>
          <w:szCs w:val="24"/>
          <w:spacing w:val="-12"/>
        </w:rPr>
        <w:t>及其规律性分布，可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以反映宇宙万物的自然规律，故可称为宇宙代数学。</w:t>
      </w:r>
    </w:p>
    <w:p>
      <w:pPr>
        <w:ind w:right="524" w:firstLine="460"/>
        <w:spacing w:before="35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二、八卦、六十四卦的符号数字分布，可用于现</w:t>
      </w:r>
      <w:r>
        <w:rPr>
          <w:rFonts w:ascii="SimSun" w:hAnsi="SimSun" w:eastAsia="SimSun" w:cs="SimSun"/>
          <w:sz w:val="24"/>
          <w:szCs w:val="24"/>
          <w:spacing w:val="-11"/>
        </w:rPr>
        <w:t>代控制论的数字设备故障控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1"/>
        </w:rPr>
        <w:t>制，因其相反相关，可以互相制约，故可控制故障。</w:t>
      </w:r>
    </w:p>
    <w:p>
      <w:pPr>
        <w:spacing w:line="233" w:lineRule="auto"/>
        <w:sectPr>
          <w:headerReference w:type="default" r:id="rId902"/>
          <w:pgSz w:w="11900" w:h="16840"/>
          <w:pgMar w:top="2019" w:right="1785" w:bottom="400" w:left="1549" w:header="1609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25"/>
        <w:rPr/>
      </w:pPr>
      <w:r>
        <w:pict>
          <v:shape id="_x0000_s326" style="position:absolute;margin-left:172.771pt;margin-top:457.945pt;mso-position-vertical-relative:page;mso-position-horizontal-relative:page;width:15.45pt;height:87.2pt;z-index:2578749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01" w:lineRule="auto"/>
                    <w:rPr>
                      <w:rFonts w:ascii="FangSong" w:hAnsi="FangSong" w:eastAsia="FangSong" w:cs="FangSong"/>
                      <w:sz w:val="24"/>
                      <w:szCs w:val="24"/>
                    </w:rPr>
                  </w:pPr>
                  <w:r>
                    <w:rPr>
                      <w:rFonts w:ascii="FangSong" w:hAnsi="FangSong" w:eastAsia="FangSong" w:cs="FangSong"/>
                      <w:sz w:val="24"/>
                      <w:szCs w:val="24"/>
                      <w:spacing w:val="5"/>
                    </w:rPr>
                    <w:t>火</w:t>
                  </w:r>
                  <w:r>
                    <w:rPr>
                      <w:rFonts w:ascii="FangSong" w:hAnsi="FangSong" w:eastAsia="FangSong" w:cs="FangSong"/>
                      <w:sz w:val="24"/>
                      <w:szCs w:val="24"/>
                      <w:spacing w:val="1"/>
                    </w:rPr>
                    <w:t xml:space="preserve">          </w:t>
                  </w:r>
                  <w:r>
                    <w:rPr>
                      <w:rFonts w:ascii="FangSong" w:hAnsi="FangSong" w:eastAsia="FangSong" w:cs="FangSong"/>
                      <w:sz w:val="24"/>
                      <w:szCs w:val="24"/>
                      <w:spacing w:val="5"/>
                    </w:rPr>
                    <w:t>木</w:t>
                  </w:r>
                </w:p>
              </w:txbxContent>
            </v:textbox>
          </v:shape>
        </w:pict>
      </w:r>
      <w:r>
        <w:pict>
          <v:shape id="_x0000_s328" style="position:absolute;margin-left:296.175pt;margin-top:457.945pt;mso-position-vertical-relative:page;mso-position-horizontal-relative:page;width:17.3pt;height:87.5pt;z-index:2578759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3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FangSong" w:hAnsi="FangSong" w:eastAsia="FangSong" w:cs="FangSong"/>
                      <w:sz w:val="24"/>
                      <w:szCs w:val="24"/>
                      <w:color w:val="FFFFFF"/>
                      <w:spacing w:val="2"/>
                      <w:position w:val="-1"/>
                    </w:rPr>
                    <w:t>水</w:t>
                  </w:r>
                  <w:r>
                    <w:rPr>
                      <w:rFonts w:ascii="FangSong" w:hAnsi="FangSong" w:eastAsia="FangSong" w:cs="FangSong"/>
                      <w:sz w:val="24"/>
                      <w:szCs w:val="24"/>
                      <w:color w:val="FFFFFF"/>
                      <w:spacing w:val="2"/>
                      <w:position w:val="-1"/>
                    </w:rPr>
                    <w:t xml:space="preserve">        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2"/>
                      <w:position w:val="1"/>
                    </w:rPr>
                    <w:t>金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904"/>
          <w:pgSz w:w="11900" w:h="16840"/>
          <w:pgMar w:top="2060" w:right="1785" w:bottom="400" w:left="1769" w:header="1650" w:footer="0" w:gutter="0"/>
          <w:cols w:equalWidth="0" w:num="1">
            <w:col w:w="8346" w:space="0"/>
          </w:cols>
        </w:sectPr>
        <w:rPr/>
      </w:pPr>
    </w:p>
    <w:p>
      <w:pPr>
        <w:ind w:left="195"/>
        <w:spacing w:before="70" w:line="222" w:lineRule="auto"/>
        <w:rPr>
          <w:rFonts w:ascii="SimHei" w:hAnsi="SimHei" w:eastAsia="SimHei" w:cs="SimHei"/>
          <w:sz w:val="35"/>
          <w:szCs w:val="35"/>
        </w:rPr>
      </w:pPr>
      <w:bookmarkStart w:name="bookmark154" w:id="151"/>
      <w:bookmarkEnd w:id="151"/>
      <w:r>
        <w:rPr>
          <w:rFonts w:ascii="SimHei" w:hAnsi="SimHei" w:eastAsia="SimHei" w:cs="SimHei"/>
          <w:sz w:val="35"/>
          <w:szCs w:val="35"/>
          <w:b/>
          <w:bCs/>
          <w:spacing w:val="1"/>
        </w:rPr>
        <w:t>31)《周易参同契》水火匡廓图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35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水火国廓图</w:t>
      </w:r>
    </w:p>
    <w:p>
      <w:pPr>
        <w:ind w:firstLine="1420"/>
        <w:spacing w:before="95" w:line="3530" w:lineRule="exact"/>
        <w:rPr/>
      </w:pPr>
      <w:r>
        <w:rPr>
          <w:position w:val="-70"/>
        </w:rPr>
        <w:drawing>
          <wp:inline distT="0" distB="0" distL="0" distR="0">
            <wp:extent cx="2266949" cy="2241550"/>
            <wp:effectExtent l="0" t="0" r="0" b="0"/>
            <wp:docPr id="1802" name="IM 1802"/>
            <wp:cNvGraphicFramePr/>
            <a:graphic>
              <a:graphicData uri="http://schemas.openxmlformats.org/drawingml/2006/picture">
                <pic:pic>
                  <pic:nvPicPr>
                    <pic:cNvPr id="1802" name="IM 1802"/>
                    <pic:cNvPicPr/>
                  </pic:nvPicPr>
                  <pic:blipFill>
                    <a:blip r:embed="rId90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6949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0"/>
        <w:spacing w:before="20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三五至精图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990"/>
        <w:spacing w:before="78" w:line="237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7873920" behindDoc="1" locked="0" layoutInCell="1" allowOverlap="1">
            <wp:simplePos x="0" y="0"/>
            <wp:positionH relativeFrom="column">
              <wp:posOffset>920790</wp:posOffset>
            </wp:positionH>
            <wp:positionV relativeFrom="paragraph">
              <wp:posOffset>-624959</wp:posOffset>
            </wp:positionV>
            <wp:extent cx="2089145" cy="1898613"/>
            <wp:effectExtent l="0" t="0" r="0" b="0"/>
            <wp:wrapNone/>
            <wp:docPr id="1804" name="IM 1804"/>
            <wp:cNvGraphicFramePr/>
            <a:graphic>
              <a:graphicData uri="http://schemas.openxmlformats.org/drawingml/2006/picture">
                <pic:pic>
                  <pic:nvPicPr>
                    <pic:cNvPr id="1804" name="IM 1804"/>
                    <pic:cNvPicPr/>
                  </pic:nvPicPr>
                  <pic:blipFill>
                    <a:blip r:embed="rId9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089145" cy="18986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</w:rPr>
        <w:t>土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890"/>
        <w:spacing w:before="78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成丹</w:t>
      </w:r>
    </w:p>
    <w:p>
      <w:pPr>
        <w:pStyle w:val="BodyText"/>
        <w:spacing w:line="332" w:lineRule="auto"/>
        <w:rPr/>
      </w:pPr>
      <w:r/>
    </w:p>
    <w:p>
      <w:pPr>
        <w:ind w:left="280"/>
        <w:spacing w:before="79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"/>
        </w:rPr>
        <w:t>外丹理论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361" w:lineRule="auto"/>
        <w:rPr/>
      </w:pPr>
      <w:r/>
    </w:p>
    <w:p>
      <w:pPr>
        <w:ind w:left="49"/>
        <w:spacing w:before="113" w:line="220" w:lineRule="auto"/>
        <w:rPr>
          <w:rFonts w:ascii="SimSun" w:hAnsi="SimSun" w:eastAsia="SimSun" w:cs="SimSun"/>
          <w:sz w:val="35"/>
          <w:szCs w:val="35"/>
        </w:rPr>
      </w:pPr>
      <w:r>
        <w:rPr>
          <w:rFonts w:ascii="SimSun" w:hAnsi="SimSun" w:eastAsia="SimSun" w:cs="SimSun"/>
          <w:sz w:val="35"/>
          <w:szCs w:val="35"/>
          <w:spacing w:val="21"/>
        </w:rPr>
        <w:t>作图李友仁</w:t>
      </w:r>
    </w:p>
    <w:p>
      <w:pPr>
        <w:ind w:left="753"/>
        <w:spacing w:before="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说</w:t>
      </w:r>
      <w:r>
        <w:rPr>
          <w:rFonts w:ascii="SimSun" w:hAnsi="SimSun" w:eastAsia="SimSun" w:cs="SimSun"/>
          <w:sz w:val="24"/>
          <w:szCs w:val="24"/>
          <w:spacing w:val="-6"/>
        </w:rPr>
        <w:t xml:space="preserve">   </w:t>
      </w:r>
      <w:r>
        <w:rPr>
          <w:rFonts w:ascii="SimSun" w:hAnsi="SimSun" w:eastAsia="SimSun" w:cs="SimSun"/>
          <w:sz w:val="24"/>
          <w:szCs w:val="24"/>
          <w:b/>
          <w:bCs/>
          <w:spacing w:val="-6"/>
        </w:rPr>
        <w:t>明</w:t>
      </w:r>
    </w:p>
    <w:p>
      <w:pPr>
        <w:ind w:right="138" w:firstLine="669"/>
        <w:spacing w:before="53" w:line="24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"/>
        </w:rPr>
        <w:t>东汉末道教丹鼎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48"/>
        </w:rPr>
        <w:t>派创始人魏伯阳约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1"/>
        </w:rPr>
        <w:t>《周易》作《参同契》,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2"/>
        </w:rPr>
        <w:t>言《周易》、黄老、炉火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三事同用契合能炼成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7"/>
        </w:rPr>
        <w:t>丹药，食之可以成仙。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魏晋南北朝隋唐之时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盛行于世，帝王名士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及道士食之至残至死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6"/>
        </w:rPr>
        <w:t>者甚多。宋初道士陈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抟改外丹理论为内丹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6"/>
        </w:rPr>
        <w:t>理论，据水火国廓图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0"/>
        </w:rPr>
        <w:t>和《周易·说卦传》天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1"/>
        </w:rPr>
        <w:t>地定位章，制作《无极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31"/>
        </w:rPr>
        <w:t>图》、《伏羲八卦、六十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7"/>
        </w:rPr>
        <w:t>四卦卦位次序图》。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传至邵雍、周敦颐，用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于解说《周易》,始有  </w:t>
      </w:r>
      <w:r>
        <w:rPr>
          <w:rFonts w:ascii="SimSun" w:hAnsi="SimSun" w:eastAsia="SimSun" w:cs="SimSun"/>
          <w:sz w:val="24"/>
          <w:szCs w:val="24"/>
        </w:rPr>
        <w:t>先天八卦、伏羲八卦，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后天八卦、文王八卦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48"/>
        </w:rPr>
        <w:t>之争。南宋朱熹著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《周易本义》,列伏羲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八卦、六十四卦于卷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首，明清易学家多有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6"/>
        </w:rPr>
        <w:t>不同看法，至今无定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5"/>
        </w:rPr>
        <w:t>论。原因在于都有不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4"/>
        </w:rPr>
        <w:t>合理之处。</w:t>
      </w:r>
    </w:p>
    <w:p>
      <w:pPr>
        <w:spacing w:line="245" w:lineRule="auto"/>
        <w:sectPr>
          <w:type w:val="continuous"/>
          <w:pgSz w:w="11900" w:h="16840"/>
          <w:pgMar w:top="2060" w:right="1785" w:bottom="400" w:left="1769" w:header="1650" w:footer="0" w:gutter="0"/>
          <w:cols w:equalWidth="0" w:num="2">
            <w:col w:w="5631" w:space="100"/>
            <w:col w:w="2615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10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"/>
        </w:rPr>
        <w:t>炼外丹示意图</w:t>
      </w:r>
    </w:p>
    <w:p>
      <w:pPr>
        <w:pStyle w:val="BodyText"/>
        <w:spacing w:line="249" w:lineRule="auto"/>
        <w:rPr/>
      </w:pPr>
      <w:r/>
    </w:p>
    <w:p>
      <w:pPr>
        <w:spacing w:before="79" w:line="343" w:lineRule="exac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5"/>
          <w:position w:val="7"/>
        </w:rPr>
        <w:t>【注】木是药物，土是朱砂，金是水银，</w:t>
      </w:r>
    </w:p>
    <w:p>
      <w:pPr>
        <w:ind w:left="570"/>
        <w:spacing w:before="1" w:line="18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0"/>
        </w:rPr>
        <w:t>调之以水，炼之以火，生成丹药。</w:t>
      </w:r>
    </w:p>
    <w:p>
      <w:pPr>
        <w:spacing w:line="188" w:lineRule="auto"/>
        <w:sectPr>
          <w:type w:val="continuous"/>
          <w:pgSz w:w="11900" w:h="16840"/>
          <w:pgMar w:top="2060" w:right="1785" w:bottom="400" w:left="1769" w:header="1650" w:footer="0" w:gutter="0"/>
          <w:cols w:equalWidth="0" w:num="1">
            <w:col w:w="8346" w:space="0"/>
          </w:cols>
        </w:sectPr>
        <w:rPr>
          <w:rFonts w:ascii="FangSong" w:hAnsi="FangSong" w:eastAsia="FangSong" w:cs="FangSong"/>
          <w:sz w:val="24"/>
          <w:szCs w:val="24"/>
        </w:rPr>
      </w:pPr>
    </w:p>
    <w:p>
      <w:pPr>
        <w:spacing w:before="123"/>
        <w:rPr/>
      </w:pPr>
      <w:r/>
    </w:p>
    <w:p>
      <w:pPr>
        <w:sectPr>
          <w:headerReference w:type="default" r:id="rId907"/>
          <w:pgSz w:w="12060" w:h="16950"/>
          <w:pgMar w:top="1889" w:right="1809" w:bottom="400" w:left="1780" w:header="1428" w:footer="0" w:gutter="0"/>
          <w:cols w:equalWidth="0" w:num="1">
            <w:col w:w="8471" w:space="0"/>
          </w:cols>
        </w:sectPr>
        <w:rPr/>
      </w:pPr>
    </w:p>
    <w:p>
      <w:pPr>
        <w:ind w:left="5"/>
        <w:spacing w:before="72" w:line="222" w:lineRule="auto"/>
        <w:rPr>
          <w:rFonts w:ascii="SimHei" w:hAnsi="SimHei" w:eastAsia="SimHei" w:cs="SimHei"/>
          <w:sz w:val="36"/>
          <w:szCs w:val="36"/>
        </w:rPr>
      </w:pPr>
      <w:bookmarkStart w:name="bookmark155" w:id="152"/>
      <w:bookmarkEnd w:id="152"/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32)</w:t>
      </w:r>
      <w:r>
        <w:rPr>
          <w:rFonts w:ascii="SimSun" w:hAnsi="SimSun" w:eastAsia="SimSun" w:cs="SimSun"/>
          <w:sz w:val="36"/>
          <w:szCs w:val="36"/>
          <w:spacing w:val="161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宋初道士陈抟所作无极(先天)图</w:t>
      </w:r>
    </w:p>
    <w:p>
      <w:pPr>
        <w:ind w:left="5569"/>
        <w:spacing w:before="95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spacing w:before="97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李友仁</w:t>
      </w:r>
    </w:p>
    <w:p>
      <w:pPr>
        <w:spacing w:line="189" w:lineRule="auto"/>
        <w:sectPr>
          <w:type w:val="continuous"/>
          <w:pgSz w:w="12060" w:h="16950"/>
          <w:pgMar w:top="1889" w:right="1809" w:bottom="400" w:left="1780" w:header="1428" w:footer="0" w:gutter="0"/>
          <w:cols w:equalWidth="0" w:num="2">
            <w:col w:w="6390" w:space="100"/>
            <w:col w:w="1981" w:space="0"/>
          </w:cols>
        </w:sectPr>
        <w:rPr>
          <w:rFonts w:ascii="FangSong" w:hAnsi="FangSong" w:eastAsia="FangSong" w:cs="FangSong"/>
          <w:sz w:val="30"/>
          <w:szCs w:val="30"/>
        </w:rPr>
      </w:pPr>
    </w:p>
    <w:p>
      <w:pPr>
        <w:spacing w:line="241" w:lineRule="exact"/>
        <w:rPr/>
      </w:pPr>
      <w:r/>
    </w:p>
    <w:p>
      <w:pPr>
        <w:spacing w:line="241" w:lineRule="exact"/>
        <w:sectPr>
          <w:type w:val="continuous"/>
          <w:pgSz w:w="12060" w:h="16950"/>
          <w:pgMar w:top="1889" w:right="1809" w:bottom="400" w:left="1780" w:header="1428" w:footer="0" w:gutter="0"/>
          <w:cols w:equalWidth="0" w:num="1">
            <w:col w:w="8471" w:space="0"/>
          </w:cols>
        </w:sectPr>
        <w:rPr/>
      </w:pPr>
    </w:p>
    <w:p>
      <w:pPr>
        <w:spacing w:before="193" w:line="219" w:lineRule="auto"/>
        <w:jc w:val="righ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</w:rPr>
        <w:t>下为陈抟注：</w:t>
      </w: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119"/>
        <w:spacing w:before="79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  <w:position w:val="6"/>
        </w:rPr>
        <w:t>炼神还虚</w:t>
      </w:r>
    </w:p>
    <w:p>
      <w:pPr>
        <w:ind w:left="1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复归无极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9"/>
        <w:spacing w:before="78"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  <w:position w:val="5"/>
        </w:rPr>
        <w:t>取坎填离</w:t>
      </w:r>
    </w:p>
    <w:p>
      <w:pPr>
        <w:ind w:left="11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(得药)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19"/>
        <w:spacing w:before="78" w:line="324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  <w:position w:val="5"/>
        </w:rPr>
        <w:t>五气朝元</w:t>
      </w:r>
    </w:p>
    <w:p>
      <w:pPr>
        <w:ind w:left="119"/>
        <w:spacing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(和合)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19"/>
        <w:spacing w:before="78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炼精化神</w:t>
      </w:r>
    </w:p>
    <w:p>
      <w:pPr>
        <w:ind w:left="11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6"/>
        </w:rPr>
        <w:t>炼气化神</w:t>
      </w:r>
    </w:p>
    <w:p>
      <w:pPr>
        <w:ind w:left="119"/>
        <w:spacing w:before="56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"/>
        </w:rPr>
        <w:t>(炼己)</w:t>
      </w:r>
    </w:p>
    <w:p>
      <w:pPr>
        <w:pStyle w:val="BodyText"/>
        <w:spacing w:line="274" w:lineRule="auto"/>
        <w:rPr/>
      </w:pPr>
      <w:r/>
    </w:p>
    <w:p>
      <w:pPr>
        <w:ind w:left="119"/>
        <w:spacing w:before="78"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  <w:position w:val="5"/>
        </w:rPr>
        <w:t>元牝之门</w:t>
      </w:r>
    </w:p>
    <w:p>
      <w:pPr>
        <w:ind w:left="1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(得窍)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firstLine="620"/>
        <w:spacing w:line="1170" w:lineRule="exact"/>
        <w:rPr/>
      </w:pPr>
      <w:r>
        <w:rPr>
          <w:position w:val="-23"/>
        </w:rPr>
        <w:drawing>
          <wp:inline distT="0" distB="0" distL="0" distR="0">
            <wp:extent cx="742912" cy="742879"/>
            <wp:effectExtent l="0" t="0" r="0" b="0"/>
            <wp:docPr id="1808" name="IM 1808"/>
            <wp:cNvGraphicFramePr/>
            <a:graphic>
              <a:graphicData uri="http://schemas.openxmlformats.org/drawingml/2006/picture">
                <pic:pic>
                  <pic:nvPicPr>
                    <pic:cNvPr id="1808" name="IM 1808"/>
                    <pic:cNvPicPr/>
                  </pic:nvPicPr>
                  <pic:blipFill>
                    <a:blip r:embed="rId90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12" cy="74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="219"/>
        <w:spacing w:before="120" w:line="1990" w:lineRule="exact"/>
        <w:rPr/>
      </w:pPr>
      <w:r>
        <w:rPr>
          <w:position w:val="-39"/>
        </w:rPr>
        <w:drawing>
          <wp:inline distT="0" distB="0" distL="0" distR="0">
            <wp:extent cx="1263663" cy="1263713"/>
            <wp:effectExtent l="0" t="0" r="0" b="0"/>
            <wp:docPr id="1810" name="IM 1810"/>
            <wp:cNvGraphicFramePr/>
            <a:graphic>
              <a:graphicData uri="http://schemas.openxmlformats.org/drawingml/2006/picture">
                <pic:pic>
                  <pic:nvPicPr>
                    <pic:cNvPr id="1810" name="IM 1810"/>
                    <pic:cNvPicPr/>
                  </pic:nvPicPr>
                  <pic:blipFill>
                    <a:blip r:embed="rId9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3663" cy="126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0" w:line="2309" w:lineRule="exact"/>
        <w:rPr/>
      </w:pPr>
      <w:r>
        <w:rPr>
          <w:position w:val="-46"/>
        </w:rPr>
        <w:drawing>
          <wp:inline distT="0" distB="0" distL="0" distR="0">
            <wp:extent cx="1441407" cy="1466815"/>
            <wp:effectExtent l="0" t="0" r="0" b="0"/>
            <wp:docPr id="1812" name="IM 1812"/>
            <wp:cNvGraphicFramePr/>
            <a:graphic>
              <a:graphicData uri="http://schemas.openxmlformats.org/drawingml/2006/picture">
                <pic:pic>
                  <pic:nvPicPr>
                    <pic:cNvPr id="1812" name="IM 1812"/>
                    <pic:cNvPicPr/>
                  </pic:nvPicPr>
                  <pic:blipFill>
                    <a:blip r:embed="rId9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41407" cy="146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78" w:lineRule="auto"/>
        <w:rPr/>
      </w:pPr>
      <w:r/>
    </w:p>
    <w:p>
      <w:pPr>
        <w:ind w:firstLine="469"/>
        <w:spacing w:before="1" w:line="1220" w:lineRule="exact"/>
        <w:rPr/>
      </w:pPr>
      <w:r>
        <w:rPr>
          <w:position w:val="-24"/>
        </w:rPr>
        <w:drawing>
          <wp:inline distT="0" distB="0" distL="0" distR="0">
            <wp:extent cx="800118" cy="774738"/>
            <wp:effectExtent l="0" t="0" r="0" b="0"/>
            <wp:docPr id="1814" name="IM 1814"/>
            <wp:cNvGraphicFramePr/>
            <a:graphic>
              <a:graphicData uri="http://schemas.openxmlformats.org/drawingml/2006/picture">
                <pic:pic>
                  <pic:nvPicPr>
                    <pic:cNvPr id="1814" name="IM 1814"/>
                    <pic:cNvPicPr/>
                  </pic:nvPicPr>
                  <pic:blipFill>
                    <a:blip r:embed="rId9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0118" cy="77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8" w:lineRule="auto"/>
        <w:rPr/>
      </w:pPr>
      <w:r/>
    </w:p>
    <w:p>
      <w:pPr>
        <w:ind w:firstLine="429"/>
        <w:spacing w:line="1250" w:lineRule="exact"/>
        <w:rPr/>
      </w:pPr>
      <w:r>
        <w:rPr>
          <w:position w:val="-24"/>
        </w:rPr>
        <w:drawing>
          <wp:inline distT="0" distB="0" distL="0" distR="0">
            <wp:extent cx="825543" cy="793682"/>
            <wp:effectExtent l="0" t="0" r="0" b="0"/>
            <wp:docPr id="1816" name="IM 1816"/>
            <wp:cNvGraphicFramePr/>
            <a:graphic>
              <a:graphicData uri="http://schemas.openxmlformats.org/drawingml/2006/picture">
                <pic:pic>
                  <pic:nvPicPr>
                    <pic:cNvPr id="1816" name="IM 1816"/>
                    <pic:cNvPicPr/>
                  </pic:nvPicPr>
                  <pic:blipFill>
                    <a:blip r:embed="rId9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543" cy="79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17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下为周敦颐注：</w:t>
      </w: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ind w:left="33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无极面太极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29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4"/>
        </w:rPr>
        <w:t>阴静阳动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319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五行各一性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529" w:right="198"/>
        <w:spacing w:before="7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7"/>
        </w:rPr>
        <w:t>乾道成男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0"/>
        </w:rPr>
        <w:t>坤道成女</w:t>
      </w:r>
    </w:p>
    <w:p>
      <w:pPr>
        <w:pStyle w:val="BodyText"/>
        <w:spacing w:line="311" w:lineRule="auto"/>
        <w:rPr/>
      </w:pPr>
      <w:r/>
    </w:p>
    <w:p>
      <w:pPr>
        <w:pStyle w:val="BodyText"/>
        <w:spacing w:line="312" w:lineRule="auto"/>
        <w:rPr/>
      </w:pPr>
      <w:r/>
    </w:p>
    <w:p>
      <w:pPr>
        <w:ind w:left="529"/>
        <w:spacing w:before="79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生化万物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603"/>
        <w:spacing w:before="1" w:line="21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5"/>
        </w:rPr>
        <w:t xml:space="preserve">  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right="541" w:firstLine="570"/>
        <w:spacing w:before="173" w:line="247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一、左图为宋初 </w:t>
      </w:r>
      <w:r>
        <w:rPr>
          <w:rFonts w:ascii="SimSun" w:hAnsi="SimSun" w:eastAsia="SimSun" w:cs="SimSun"/>
          <w:sz w:val="24"/>
          <w:szCs w:val="24"/>
          <w:spacing w:val="-1"/>
        </w:rPr>
        <w:t>道士陈抟所作，他参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照了汉末魏伯阳《周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</w:rPr>
        <w:t>易参同契》的水火匡 </w:t>
      </w:r>
      <w:r>
        <w:rPr>
          <w:rFonts w:ascii="SimSun" w:hAnsi="SimSun" w:eastAsia="SimSun" w:cs="SimSun"/>
          <w:sz w:val="24"/>
          <w:szCs w:val="24"/>
          <w:spacing w:val="-1"/>
        </w:rPr>
        <w:t>廓图，把作为外丹理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26"/>
        </w:rPr>
        <w:t>论基础的水火匡廓 </w:t>
      </w:r>
      <w:r>
        <w:rPr>
          <w:rFonts w:ascii="SimSun" w:hAnsi="SimSun" w:eastAsia="SimSun" w:cs="SimSun"/>
          <w:sz w:val="24"/>
          <w:szCs w:val="24"/>
          <w:spacing w:val="-4"/>
        </w:rPr>
        <w:t>图，改造成为内丹理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论，取代和废止了害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人不浅的外丹术。这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8"/>
        </w:rPr>
        <w:t>是他的第一个贡献。</w:t>
      </w:r>
      <w:r>
        <w:rPr>
          <w:rFonts w:ascii="SimSun" w:hAnsi="SimSun" w:eastAsia="SimSun" w:cs="SimSun"/>
          <w:sz w:val="24"/>
          <w:szCs w:val="24"/>
          <w:spacing w:val="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他的这个图成为他对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两仪(阴阳)的不断二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5"/>
        </w:rPr>
        <w:t>分的依据，排出了《伏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1"/>
        </w:rPr>
        <w:t>羲六十四卦次序》,无 </w:t>
      </w:r>
      <w:r>
        <w:rPr>
          <w:rFonts w:ascii="SimSun" w:hAnsi="SimSun" w:eastAsia="SimSun" w:cs="SimSun"/>
          <w:sz w:val="24"/>
          <w:szCs w:val="24"/>
          <w:spacing w:val="-2"/>
        </w:rPr>
        <w:t>意中揭示了六十四卦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的二进制数学规律。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6"/>
        </w:rPr>
        <w:t>这是他的第二个贡 </w:t>
      </w:r>
      <w:r>
        <w:rPr>
          <w:rFonts w:ascii="SimSun" w:hAnsi="SimSun" w:eastAsia="SimSun" w:cs="SimSun"/>
          <w:sz w:val="24"/>
          <w:szCs w:val="24"/>
          <w:spacing w:val="-18"/>
        </w:rPr>
        <w:t>献，也是最大的贡献。</w:t>
      </w:r>
    </w:p>
    <w:p>
      <w:pPr>
        <w:ind w:right="521" w:firstLine="550"/>
        <w:spacing w:before="41" w:line="24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二、但六十四卦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不是二进制数，而是  </w:t>
      </w:r>
      <w:r>
        <w:rPr>
          <w:rFonts w:ascii="SimSun" w:hAnsi="SimSun" w:eastAsia="SimSun" w:cs="SimSun"/>
          <w:sz w:val="24"/>
          <w:szCs w:val="24"/>
          <w:spacing w:val="-2"/>
        </w:rPr>
        <w:t>八进制数，八是二的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三次方，其中包含了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二进制因素。二进制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"/>
        </w:rPr>
        <w:t>是两个符号的一元组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5"/>
        </w:rPr>
        <w:t>合，就是两仪符号，二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3"/>
        </w:rPr>
        <w:t>元组合是四象符号，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三元组合是八卦符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号，还有四元组合。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五元组合，六元组合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1"/>
        </w:rPr>
        <w:t>就是六十四卦符号，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它是八进制数。</w:t>
      </w:r>
    </w:p>
    <w:p>
      <w:pPr>
        <w:spacing w:line="241" w:lineRule="auto"/>
        <w:sectPr>
          <w:type w:val="continuous"/>
          <w:pgSz w:w="12060" w:h="16950"/>
          <w:pgMar w:top="1889" w:right="1809" w:bottom="400" w:left="1780" w:header="1428" w:footer="0" w:gutter="0"/>
          <w:cols w:equalWidth="0" w:num="4">
            <w:col w:w="1450" w:space="20"/>
            <w:col w:w="2350" w:space="100"/>
            <w:col w:w="1650" w:space="100"/>
            <w:col w:w="2802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29" w:lineRule="auto"/>
        <w:rPr/>
      </w:pPr>
      <w:r>
        <w:pict>
          <v:rect id="_x0000_s330" style="position:absolute;margin-left:383.497pt;margin-top:362.501pt;mso-position-vertical-relative:page;mso-position-horizontal-relative:page;width:0.55pt;height:153.55pt;z-index:257979392;" o:allowincell="f" fillcolor="#000000" filled="true" stroked="false"/>
        </w:pict>
      </w:r>
      <w:r>
        <w:pict>
          <v:rect id="_x0000_s332" style="position:absolute;margin-left:199pt;margin-top:462.004pt;mso-position-vertical-relative:page;mso-position-horizontal-relative:page;width:0.5pt;height:68pt;z-index:257981440;" o:allowincell="f" fillcolor="#000000" filled="true" stroked="false"/>
        </w:pict>
      </w:r>
      <w:r>
        <w:pict>
          <v:rect id="_x0000_s334" style="position:absolute;margin-left:198.502pt;margin-top:238pt;mso-position-vertical-relative:page;mso-position-horizontal-relative:page;width:0.5pt;height:131.5pt;z-index:257980416;" o:allowincell="f" fillcolor="#000000" filled="true" stroked="false"/>
        </w:pict>
      </w:r>
      <w:r/>
    </w:p>
    <w:p>
      <w:pPr>
        <w:ind w:left="66"/>
        <w:spacing w:before="114" w:line="220" w:lineRule="auto"/>
        <w:rPr>
          <w:rFonts w:ascii="SimHei" w:hAnsi="SimHei" w:eastAsia="SimHei" w:cs="SimHei"/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spacing w:val="29"/>
        </w:rPr>
        <w:t>3</w:t>
      </w:r>
      <w:r>
        <w:rPr>
          <w:rFonts w:ascii="SimHei" w:hAnsi="SimHei" w:eastAsia="SimHei" w:cs="SimHei"/>
          <w:sz w:val="35"/>
          <w:szCs w:val="35"/>
          <w:b/>
          <w:bCs/>
          <w:spacing w:val="29"/>
        </w:rPr>
        <w:t>3)先天伏羲八卦次序原图</w:t>
      </w:r>
    </w:p>
    <w:p>
      <w:pPr>
        <w:ind w:left="5696"/>
        <w:spacing w:before="70" w:line="223" w:lineRule="auto"/>
        <w:rPr>
          <w:rFonts w:ascii="FangSong" w:hAnsi="FangSong" w:eastAsia="FangSong" w:cs="FangSong"/>
          <w:sz w:val="35"/>
          <w:szCs w:val="35"/>
        </w:rPr>
      </w:pPr>
      <w:r>
        <w:rPr>
          <w:rFonts w:ascii="FangSong" w:hAnsi="FangSong" w:eastAsia="FangSong" w:cs="FangSong"/>
          <w:sz w:val="35"/>
          <w:szCs w:val="35"/>
          <w:spacing w:val="12"/>
        </w:rPr>
        <w:t>剪贴李友仁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2650"/>
        <w:spacing w:before="345"/>
        <w:rPr>
          <w:rFonts w:ascii="STXingkai" w:hAnsi="STXingkai" w:eastAsia="STXingkai" w:cs="STXingkai"/>
          <w:sz w:val="101"/>
          <w:szCs w:val="101"/>
        </w:rPr>
      </w:pPr>
      <w:bookmarkStart w:name="bookmark156" w:id="153"/>
      <w:bookmarkEnd w:id="153"/>
      <w:r>
        <w:rPr>
          <w:rFonts w:ascii="STXingkai" w:hAnsi="STXingkai" w:eastAsia="STXingkai" w:cs="STXingkai"/>
          <w:sz w:val="101"/>
          <w:szCs w:val="101"/>
          <w:b/>
          <w:bCs/>
          <w:spacing w:val="-30"/>
        </w:rPr>
        <w:t>斧</w:t>
      </w:r>
      <w:r>
        <w:rPr>
          <w:rFonts w:ascii="STXingkai" w:hAnsi="STXingkai" w:eastAsia="STXingkai" w:cs="STXingkai"/>
          <w:sz w:val="101"/>
          <w:szCs w:val="101"/>
          <w:spacing w:val="-30"/>
        </w:rPr>
        <w:t xml:space="preserve">  </w:t>
      </w:r>
      <w:r>
        <w:rPr>
          <w:rFonts w:ascii="STXingkai" w:hAnsi="STXingkai" w:eastAsia="STXingkai" w:cs="STXingkai"/>
          <w:sz w:val="101"/>
          <w:szCs w:val="101"/>
          <w:b/>
          <w:bCs/>
          <w:spacing w:val="-30"/>
        </w:rPr>
        <w:t>卦</w:t>
      </w:r>
    </w:p>
    <w:p>
      <w:pPr>
        <w:pStyle w:val="BodyText"/>
        <w:spacing w:line="308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firstLine="2046"/>
        <w:spacing w:line="1890" w:lineRule="exact"/>
        <w:rPr/>
      </w:pPr>
      <w:r>
        <w:rPr>
          <w:position w:val="-37"/>
        </w:rPr>
        <w:drawing>
          <wp:inline distT="0" distB="0" distL="0" distR="0">
            <wp:extent cx="2387601" cy="1200131"/>
            <wp:effectExtent l="0" t="0" r="0" b="0"/>
            <wp:docPr id="1820" name="IM 1820"/>
            <wp:cNvGraphicFramePr/>
            <a:graphic>
              <a:graphicData uri="http://schemas.openxmlformats.org/drawingml/2006/picture">
                <pic:pic>
                  <pic:nvPicPr>
                    <pic:cNvPr id="1820" name="IM 1820"/>
                    <pic:cNvPicPr/>
                  </pic:nvPicPr>
                  <pic:blipFill>
                    <a:blip r:embed="rId9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87601" cy="120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3586"/>
        <w:spacing w:before="91" w:line="221" w:lineRule="auto"/>
        <w:rPr>
          <w:rFonts w:ascii="SimHei" w:hAnsi="SimHei" w:eastAsia="SimHei" w:cs="SimHei"/>
          <w:sz w:val="28"/>
          <w:szCs w:val="28"/>
        </w:rPr>
      </w:pPr>
      <w:r>
        <w:rPr>
          <w:rFonts w:ascii="SimHei" w:hAnsi="SimHei" w:eastAsia="SimHei" w:cs="SimHei"/>
          <w:sz w:val="28"/>
          <w:szCs w:val="28"/>
          <w:spacing w:val="-8"/>
        </w:rPr>
        <w:t>说</w:t>
      </w:r>
      <w:r>
        <w:rPr>
          <w:rFonts w:ascii="SimHei" w:hAnsi="SimHei" w:eastAsia="SimHei" w:cs="SimHei"/>
          <w:sz w:val="28"/>
          <w:szCs w:val="28"/>
          <w:spacing w:val="35"/>
        </w:rPr>
        <w:t xml:space="preserve">   </w:t>
      </w:r>
      <w:r>
        <w:rPr>
          <w:rFonts w:ascii="SimHei" w:hAnsi="SimHei" w:eastAsia="SimHei" w:cs="SimHei"/>
          <w:sz w:val="28"/>
          <w:szCs w:val="28"/>
          <w:spacing w:val="-8"/>
        </w:rPr>
        <w:t>明</w:t>
      </w:r>
    </w:p>
    <w:p>
      <w:pPr>
        <w:ind w:left="536"/>
        <w:spacing w:before="264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7"/>
        </w:rPr>
        <w:t>一、本图剪自朱熹《周易本义》卷首。</w:t>
      </w:r>
    </w:p>
    <w:p>
      <w:pPr>
        <w:ind w:left="66" w:right="406" w:firstLine="469"/>
        <w:spacing w:before="13" w:line="23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二、本图伏羲八卦次序用阴阳一分为二(二分)法，太极分一阴一阳为两仪，</w:t>
      </w:r>
      <w:r>
        <w:rPr>
          <w:rFonts w:ascii="FangSong" w:hAnsi="FangSong" w:eastAsia="FangSong" w:cs="FangSong"/>
          <w:sz w:val="24"/>
          <w:szCs w:val="24"/>
          <w:spacing w:val="1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3"/>
        </w:rPr>
        <w:t>两仪各分一阴一阳为四象，四象各分一阴一阳</w:t>
      </w:r>
      <w:r>
        <w:rPr>
          <w:rFonts w:ascii="FangSong" w:hAnsi="FangSong" w:eastAsia="FangSong" w:cs="FangSong"/>
          <w:sz w:val="24"/>
          <w:szCs w:val="24"/>
          <w:spacing w:val="-14"/>
        </w:rPr>
        <w:t>为八卦，故阴阳相间单立。</w:t>
      </w:r>
    </w:p>
    <w:p>
      <w:pPr>
        <w:ind w:left="66" w:right="509" w:firstLine="469"/>
        <w:spacing w:before="34" w:line="22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8"/>
        </w:rPr>
        <w:t>三、二分法结果太阳太阴居两端，少阳少阴居中间，直线变成圆周；则太阴太</w:t>
      </w:r>
      <w:r>
        <w:rPr>
          <w:rFonts w:ascii="FangSong" w:hAnsi="FangSong" w:eastAsia="FangSong" w:cs="FangSong"/>
          <w:sz w:val="24"/>
          <w:szCs w:val="24"/>
          <w:spacing w:val="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5"/>
        </w:rPr>
        <w:t>阳少阴少阳都相邻不相对，不合易理，要断开反接。</w:t>
      </w:r>
    </w:p>
    <w:p>
      <w:pPr>
        <w:ind w:left="66" w:right="510" w:firstLine="469"/>
        <w:spacing w:before="51" w:line="234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1"/>
        </w:rPr>
        <w:t>四、本图是在圆周排列图上以内为下倒看符号，故震艮位置互换，巽兑</w:t>
      </w:r>
      <w:r>
        <w:rPr>
          <w:rFonts w:ascii="FangSong" w:hAnsi="FangSong" w:eastAsia="FangSong" w:cs="FangSong"/>
          <w:sz w:val="24"/>
          <w:szCs w:val="24"/>
          <w:spacing w:val="-12"/>
        </w:rPr>
        <w:t>位置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5"/>
        </w:rPr>
        <w:t>互换，互换后符号次序合二进制数次序，但方向是反的。</w:t>
      </w:r>
    </w:p>
    <w:p>
      <w:pPr>
        <w:spacing w:line="234" w:lineRule="auto"/>
        <w:sectPr>
          <w:headerReference w:type="default" r:id="rId913"/>
          <w:pgSz w:w="12290" w:h="17110"/>
          <w:pgMar w:top="1979" w:right="1843" w:bottom="400" w:left="1843" w:header="1597" w:footer="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pStyle w:val="BodyText"/>
        <w:spacing w:line="313" w:lineRule="auto"/>
        <w:rPr/>
      </w:pPr>
      <w:r/>
    </w:p>
    <w:p>
      <w:pPr>
        <w:ind w:left="59"/>
        <w:spacing w:before="120" w:line="220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Sun" w:hAnsi="SimSun" w:eastAsia="SimSun" w:cs="SimSun"/>
          <w:sz w:val="37"/>
          <w:szCs w:val="37"/>
          <w:b/>
          <w:bCs/>
          <w:spacing w:val="-14"/>
        </w:rPr>
        <w:t>34)</w:t>
      </w:r>
      <w:r>
        <w:rPr>
          <w:rFonts w:ascii="SimSun" w:hAnsi="SimSun" w:eastAsia="SimSun" w:cs="SimSun"/>
          <w:sz w:val="37"/>
          <w:szCs w:val="37"/>
          <w:spacing w:val="175"/>
        </w:rPr>
        <w:t xml:space="preserve"> </w:t>
      </w:r>
      <w:r>
        <w:rPr>
          <w:rFonts w:ascii="SimHei" w:hAnsi="SimHei" w:eastAsia="SimHei" w:cs="SimHei"/>
          <w:sz w:val="37"/>
          <w:szCs w:val="37"/>
          <w:b/>
          <w:bCs/>
          <w:spacing w:val="-14"/>
        </w:rPr>
        <w:t>先天伏羲八卦方位原图</w:t>
      </w:r>
    </w:p>
    <w:p>
      <w:pPr>
        <w:ind w:left="5703"/>
        <w:spacing w:before="152" w:line="223" w:lineRule="auto"/>
        <w:rPr>
          <w:rFonts w:ascii="FangSong" w:hAnsi="FangSong" w:eastAsia="FangSong" w:cs="FangSong"/>
          <w:sz w:val="25"/>
          <w:szCs w:val="25"/>
        </w:rPr>
      </w:pPr>
      <w:r>
        <w:rPr>
          <w:rFonts w:ascii="FangSong" w:hAnsi="FangSong" w:eastAsia="FangSong" w:cs="FangSong"/>
          <w:sz w:val="25"/>
          <w:szCs w:val="25"/>
          <w:spacing w:val="-14"/>
        </w:rPr>
        <w:t>剪</w:t>
      </w:r>
      <w:r>
        <w:rPr>
          <w:rFonts w:ascii="FangSong" w:hAnsi="FangSong" w:eastAsia="FangSong" w:cs="FangSong"/>
          <w:sz w:val="25"/>
          <w:szCs w:val="25"/>
          <w:spacing w:val="-14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-14"/>
        </w:rPr>
        <w:t>贴</w:t>
      </w:r>
      <w:r>
        <w:rPr>
          <w:rFonts w:ascii="FangSong" w:hAnsi="FangSong" w:eastAsia="FangSong" w:cs="FangSong"/>
          <w:sz w:val="25"/>
          <w:szCs w:val="25"/>
          <w:spacing w:val="29"/>
        </w:rPr>
        <w:t xml:space="preserve">  </w:t>
      </w:r>
      <w:r>
        <w:rPr>
          <w:rFonts w:ascii="FangSong" w:hAnsi="FangSong" w:eastAsia="FangSong" w:cs="FangSong"/>
          <w:sz w:val="25"/>
          <w:szCs w:val="25"/>
          <w:spacing w:val="-14"/>
        </w:rPr>
        <w:t>李</w:t>
      </w:r>
      <w:r>
        <w:rPr>
          <w:rFonts w:ascii="FangSong" w:hAnsi="FangSong" w:eastAsia="FangSong" w:cs="FangSong"/>
          <w:sz w:val="25"/>
          <w:szCs w:val="25"/>
          <w:spacing w:val="-14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-14"/>
        </w:rPr>
        <w:t>友</w:t>
      </w:r>
      <w:r>
        <w:rPr>
          <w:rFonts w:ascii="FangSong" w:hAnsi="FangSong" w:eastAsia="FangSong" w:cs="FangSong"/>
          <w:sz w:val="25"/>
          <w:szCs w:val="25"/>
          <w:spacing w:val="-14"/>
        </w:rPr>
        <w:t xml:space="preserve"> </w:t>
      </w:r>
      <w:r>
        <w:rPr>
          <w:rFonts w:ascii="FangSong" w:hAnsi="FangSong" w:eastAsia="FangSong" w:cs="FangSong"/>
          <w:sz w:val="25"/>
          <w:szCs w:val="25"/>
          <w:spacing w:val="-14"/>
        </w:rPr>
        <w:t>仁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ind w:firstLine="1993"/>
        <w:spacing w:line="6010" w:lineRule="exact"/>
        <w:rPr/>
      </w:pPr>
      <w:r>
        <w:rPr>
          <w:position w:val="-120"/>
        </w:rPr>
        <w:pict>
          <v:group id="_x0000_s336" style="mso-position-vertical-relative:line;mso-position-horizontal-relative:char;width:233.05pt;height:300.5pt;" filled="false" stroked="false" coordsize="4661,6010" coordorigin="0,0">
            <v:shape id="_x0000_s338" style="position:absolute;left:0;top:0;width:4661;height:6010;" filled="false" stroked="false" type="#_x0000_t75">
              <v:imagedata o:title="" r:id="rId916"/>
            </v:shape>
            <v:shape id="_x0000_s340" style="position:absolute;left:1390;top:239;width:3112;height:56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1" w:lineRule="auto"/>
                      <w:rPr>
                        <w:rFonts w:ascii="KaiTi" w:hAnsi="KaiTi" w:eastAsia="KaiTi" w:cs="KaiTi"/>
                        <w:sz w:val="35"/>
                        <w:szCs w:val="35"/>
                      </w:rPr>
                    </w:pPr>
                    <w:r>
                      <w:rPr>
                        <w:rFonts w:ascii="KaiTi" w:hAnsi="KaiTi" w:eastAsia="KaiTi" w:cs="KaiTi"/>
                        <w:sz w:val="35"/>
                        <w:szCs w:val="35"/>
                        <w:spacing w:val="-14"/>
                      </w:rPr>
                      <w:t>方</w:t>
                    </w:r>
                    <w:r>
                      <w:rPr>
                        <w:rFonts w:ascii="KaiTi" w:hAnsi="KaiTi" w:eastAsia="KaiTi" w:cs="KaiTi"/>
                        <w:sz w:val="35"/>
                        <w:szCs w:val="35"/>
                        <w:spacing w:val="10"/>
                      </w:rPr>
                      <w:t xml:space="preserve">   </w:t>
                    </w:r>
                    <w:r>
                      <w:rPr>
                        <w:rFonts w:ascii="KaiTi" w:hAnsi="KaiTi" w:eastAsia="KaiTi" w:cs="KaiTi"/>
                        <w:sz w:val="35"/>
                        <w:szCs w:val="35"/>
                        <w:spacing w:val="-14"/>
                      </w:rPr>
                      <w:t>八</w:t>
                    </w:r>
                  </w:p>
                  <w:p>
                    <w:pPr>
                      <w:ind w:left="40"/>
                      <w:spacing w:line="224" w:lineRule="auto"/>
                      <w:rPr>
                        <w:rFonts w:ascii="KaiTi" w:hAnsi="KaiTi" w:eastAsia="KaiTi" w:cs="KaiTi"/>
                        <w:sz w:val="35"/>
                        <w:szCs w:val="35"/>
                      </w:rPr>
                    </w:pPr>
                    <w:r>
                      <w:rPr>
                        <w:rFonts w:ascii="KaiTi" w:hAnsi="KaiTi" w:eastAsia="KaiTi" w:cs="KaiTi"/>
                        <w:sz w:val="35"/>
                        <w:szCs w:val="35"/>
                        <w:spacing w:val="-4"/>
                      </w:rPr>
                      <w:t>位</w:t>
                    </w:r>
                    <w:r>
                      <w:rPr>
                        <w:rFonts w:ascii="KaiTi" w:hAnsi="KaiTi" w:eastAsia="KaiTi" w:cs="KaiTi"/>
                        <w:sz w:val="35"/>
                        <w:szCs w:val="35"/>
                        <w:spacing w:val="8"/>
                      </w:rPr>
                      <w:t xml:space="preserve">   </w:t>
                    </w:r>
                    <w:r>
                      <w:rPr>
                        <w:rFonts w:ascii="KaiTi" w:hAnsi="KaiTi" w:eastAsia="KaiTi" w:cs="KaiTi"/>
                        <w:sz w:val="35"/>
                        <w:szCs w:val="35"/>
                        <w:spacing w:val="-4"/>
                      </w:rPr>
                      <w:t>卦</w:t>
                    </w:r>
                  </w:p>
                  <w:p>
                    <w:pPr>
                      <w:ind w:left="850"/>
                      <w:spacing w:before="137" w:line="226" w:lineRule="auto"/>
                      <w:rPr>
                        <w:rFonts w:ascii="FangSong" w:hAnsi="FangSong" w:eastAsia="FangSong" w:cs="FangSong"/>
                        <w:sz w:val="23"/>
                        <w:szCs w:val="23"/>
                      </w:rPr>
                    </w:pPr>
                    <w:r>
                      <w:rPr>
                        <w:rFonts w:ascii="FangSong" w:hAnsi="FangSong" w:eastAsia="FangSong" w:cs="FangSong"/>
                        <w:sz w:val="23"/>
                        <w:szCs w:val="23"/>
                      </w:rPr>
                      <w:t>南</w:t>
                    </w:r>
                  </w:p>
                  <w:p>
                    <w:pPr>
                      <w:ind w:left="780"/>
                      <w:spacing w:before="62" w:line="174" w:lineRule="auto"/>
                      <w:rPr>
                        <w:rFonts w:ascii="LiSu" w:hAnsi="LiSu" w:eastAsia="LiSu" w:cs="LiSu"/>
                        <w:sz w:val="65"/>
                        <w:szCs w:val="65"/>
                      </w:rPr>
                    </w:pPr>
                    <w:bookmarkStart w:name="bookmark157" w:id="154"/>
                    <w:bookmarkEnd w:id="154"/>
                    <w:r>
                      <w:rPr>
                        <w:rFonts w:ascii="LiSu" w:hAnsi="LiSu" w:eastAsia="LiSu" w:cs="LiSu"/>
                        <w:sz w:val="65"/>
                        <w:szCs w:val="65"/>
                      </w:rPr>
                      <w:t>乾</w:t>
                    </w:r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right="20"/>
                      <w:spacing w:before="82" w:line="215" w:lineRule="auto"/>
                      <w:jc w:val="righ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position w:val="-11"/>
                      </w:rPr>
                      <w:drawing>
                        <wp:inline distT="0" distB="0" distL="0" distR="0">
                          <wp:extent cx="126990" cy="161837"/>
                          <wp:effectExtent l="0" t="0" r="0" b="0"/>
                          <wp:docPr id="1824" name="IM 182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24" name="IM 1824"/>
                                  <pic:cNvPicPr/>
                                </pic:nvPicPr>
                                <pic:blipFill>
                                  <a:blip r:embed="rId91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26990" cy="16183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1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27"/>
                      </w:rPr>
                      <w:t>丹芽图</w:t>
                    </w:r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6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890"/>
                      <w:spacing w:before="150" w:line="306" w:lineRule="exact"/>
                      <w:rPr>
                        <w:rFonts w:ascii="FangSong" w:hAnsi="FangSong" w:eastAsia="FangSong" w:cs="FangSong"/>
                        <w:sz w:val="46"/>
                        <w:szCs w:val="46"/>
                      </w:rPr>
                    </w:pPr>
                    <w:r>
                      <w:rPr>
                        <w:rFonts w:ascii="FangSong" w:hAnsi="FangSong" w:eastAsia="FangSong" w:cs="FangSong"/>
                        <w:sz w:val="46"/>
                        <w:szCs w:val="46"/>
                        <w:position w:val="-7"/>
                      </w:rPr>
                      <w:t>二</w:t>
                    </w:r>
                  </w:p>
                  <w:p>
                    <w:pPr>
                      <w:ind w:left="720"/>
                      <w:spacing w:line="270" w:lineRule="exact"/>
                      <w:rPr/>
                    </w:pPr>
                    <w:r>
                      <w:rPr>
                        <w:position w:val="-5"/>
                      </w:rPr>
                      <w:drawing>
                        <wp:inline distT="0" distB="0" distL="0" distR="0">
                          <wp:extent cx="146103" cy="171357"/>
                          <wp:effectExtent l="0" t="0" r="0" b="0"/>
                          <wp:docPr id="1826" name="IM 182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26" name="IM 1826"/>
                                  <pic:cNvPicPr/>
                                </pic:nvPicPr>
                                <pic:blipFill>
                                  <a:blip r:embed="rId91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46103" cy="17135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20"/>
                      <w:spacing w:before="35" w:line="305" w:lineRule="exact"/>
                      <w:rPr/>
                    </w:pPr>
                    <w:r>
                      <w:rPr>
                        <w:position w:val="-6"/>
                      </w:rPr>
                      <w:drawing>
                        <wp:inline distT="0" distB="0" distL="0" distR="0">
                          <wp:extent cx="209560" cy="193677"/>
                          <wp:effectExtent l="0" t="0" r="0" b="0"/>
                          <wp:docPr id="1828" name="IM 182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828" name="IM 1828"/>
                                  <pic:cNvPicPr/>
                                </pic:nvPicPr>
                                <pic:blipFill>
                                  <a:blip r:embed="rId919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09560" cy="1936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690"/>
                      <w:spacing w:before="295" w:line="192" w:lineRule="auto"/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7"/>
                        <w:szCs w:val="37"/>
                        <w:spacing w:val="23"/>
                      </w:rPr>
                      <w:t>f</w:t>
                    </w:r>
                  </w:p>
                </w:txbxContent>
              </v:textbox>
            </v:shape>
            <v:shape id="_x0000_s342" style="position:absolute;left:3020;top:239;width:512;height:825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 w:right="20" w:firstLine="124"/>
                      <w:spacing w:before="20" w:line="223" w:lineRule="auto"/>
                      <w:rPr>
                        <w:rFonts w:ascii="KaiTi" w:hAnsi="KaiTi" w:eastAsia="KaiTi" w:cs="KaiTi"/>
                        <w:sz w:val="35"/>
                        <w:szCs w:val="35"/>
                      </w:rPr>
                    </w:pPr>
                    <w:r>
                      <w:rPr>
                        <w:rFonts w:ascii="KaiTi" w:hAnsi="KaiTi" w:eastAsia="KaiTi" w:cs="KaiTi"/>
                        <w:sz w:val="35"/>
                        <w:szCs w:val="35"/>
                        <w:spacing w:val="-2"/>
                      </w:rPr>
                      <w:t>伏</w:t>
                    </w:r>
                    <w:r>
                      <w:rPr>
                        <w:rFonts w:ascii="KaiTi" w:hAnsi="KaiTi" w:eastAsia="KaiTi" w:cs="KaiTi"/>
                        <w:sz w:val="35"/>
                        <w:szCs w:val="35"/>
                      </w:rPr>
                      <w:t xml:space="preserve"> </w:t>
                    </w:r>
                    <w:r>
                      <w:rPr>
                        <w:rFonts w:ascii="KaiTi" w:hAnsi="KaiTi" w:eastAsia="KaiTi" w:cs="KaiTi"/>
                        <w:sz w:val="35"/>
                        <w:szCs w:val="35"/>
                      </w:rPr>
                      <w:t>羲</w:t>
                    </w:r>
                  </w:p>
                </w:txbxContent>
              </v:textbox>
            </v:shape>
            <v:shape id="_x0000_s344" style="position:absolute;left:2188;top:2988;width:262;height:786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 style="layout-flow:vertical-ideographic;">
                <w:txbxContent>
                  <w:p>
                    <w:pPr>
                      <w:ind w:left="20"/>
                      <w:spacing w:before="19" w:line="217" w:lineRule="auto"/>
                      <w:rPr>
                        <w:rFonts w:ascii="SimSun" w:hAnsi="SimSun" w:eastAsia="SimSun" w:cs="SimSun"/>
                        <w:sz w:val="22"/>
                        <w:szCs w:val="22"/>
                      </w:rPr>
                    </w:pP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太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  <w:spacing w:val="43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2"/>
                        <w:szCs w:val="22"/>
                      </w:rPr>
                      <w:t>極</w:t>
                    </w:r>
                  </w:p>
                </w:txbxContent>
              </v:textbox>
            </v:shape>
            <v:shape id="_x0000_s346" style="position:absolute;left:339;top:3173;width:337;height:3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220" w:lineRule="auto"/>
                      <w:rPr>
                        <w:rFonts w:ascii="SimSun" w:hAnsi="SimSun" w:eastAsia="SimSun" w:cs="SimSun"/>
                        <w:sz w:val="31"/>
                        <w:szCs w:val="31"/>
                      </w:rPr>
                    </w:pPr>
                    <w:r>
                      <w:rPr>
                        <w:rFonts w:ascii="SimSun" w:hAnsi="SimSun" w:eastAsia="SimSun" w:cs="SimSun"/>
                        <w:sz w:val="31"/>
                        <w:szCs w:val="31"/>
                      </w:rPr>
                      <w:t>禮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3567"/>
        <w:spacing w:before="81" w:line="221" w:lineRule="auto"/>
        <w:rPr>
          <w:rFonts w:ascii="SimHei" w:hAnsi="SimHei" w:eastAsia="SimHei" w:cs="SimHei"/>
          <w:sz w:val="25"/>
          <w:szCs w:val="25"/>
        </w:rPr>
      </w:pP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说</w:t>
      </w:r>
      <w:r>
        <w:rPr>
          <w:rFonts w:ascii="SimHei" w:hAnsi="SimHei" w:eastAsia="SimHei" w:cs="SimHei"/>
          <w:sz w:val="25"/>
          <w:szCs w:val="25"/>
          <w:spacing w:val="15"/>
        </w:rPr>
        <w:t xml:space="preserve">    </w:t>
      </w:r>
      <w:r>
        <w:rPr>
          <w:rFonts w:ascii="SimHei" w:hAnsi="SimHei" w:eastAsia="SimHei" w:cs="SimHei"/>
          <w:sz w:val="25"/>
          <w:szCs w:val="25"/>
          <w:b/>
          <w:bCs/>
          <w:spacing w:val="-10"/>
        </w:rPr>
        <w:t>明</w:t>
      </w:r>
    </w:p>
    <w:p>
      <w:pPr>
        <w:pStyle w:val="BodyText"/>
        <w:spacing w:line="311" w:lineRule="auto"/>
        <w:rPr/>
      </w:pPr>
      <w:r/>
    </w:p>
    <w:p>
      <w:pPr>
        <w:ind w:left="523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5"/>
        </w:rPr>
        <w:t>一、本图剪自朱熹《周易本义》卷首。</w:t>
      </w:r>
    </w:p>
    <w:p>
      <w:pPr>
        <w:ind w:left="54" w:right="345" w:firstLine="469"/>
        <w:spacing w:before="24" w:line="228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1"/>
        </w:rPr>
        <w:t>二、本图是按伏羲八卦次序中分反接成圆周排列的，翻转为坎东离西，再从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3"/>
        </w:rPr>
        <w:t>外向内看符号，以内为上定卦名，就是二进制数符号</w:t>
      </w:r>
      <w:r>
        <w:rPr>
          <w:rFonts w:ascii="SimSun" w:hAnsi="SimSun" w:eastAsia="SimSun" w:cs="SimSun"/>
          <w:sz w:val="25"/>
          <w:szCs w:val="25"/>
          <w:spacing w:val="-24"/>
        </w:rPr>
        <w:t>的圆周排列。</w:t>
      </w:r>
    </w:p>
    <w:p>
      <w:pPr>
        <w:ind w:left="54" w:right="344" w:firstLine="469"/>
        <w:spacing w:before="42" w:line="232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4"/>
        </w:rPr>
        <w:t>三、图中以乾为一，以坤为八，是没有道理的。唯一的道理是《周易》始乾</w:t>
      </w:r>
      <w:r>
        <w:rPr>
          <w:rFonts w:ascii="SimSun" w:hAnsi="SimSun" w:eastAsia="SimSun" w:cs="SimSun"/>
          <w:sz w:val="25"/>
          <w:szCs w:val="25"/>
          <w:spacing w:val="-35"/>
        </w:rPr>
        <w:t>，其</w:t>
      </w:r>
      <w:r>
        <w:rPr>
          <w:rFonts w:ascii="SimSun" w:hAnsi="SimSun" w:eastAsia="SimSun" w:cs="SimSun"/>
          <w:sz w:val="25"/>
          <w:szCs w:val="25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30"/>
          <w:w w:val="97"/>
        </w:rPr>
        <w:t>实《周易》是始乾坤，如乾一为对，坤应为二，又何为八?</w:t>
      </w:r>
    </w:p>
    <w:p>
      <w:pPr>
        <w:ind w:left="523"/>
        <w:spacing w:before="3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0"/>
        </w:rPr>
        <w:t>四、《周易〉既非先天伏羲八卦，又何以用&lt;周易&gt;首乾坤去定卦数?</w:t>
      </w:r>
    </w:p>
    <w:p>
      <w:pPr>
        <w:spacing w:line="219" w:lineRule="auto"/>
        <w:sectPr>
          <w:headerReference w:type="default" r:id="rId915"/>
          <w:pgSz w:w="12040" w:h="16940"/>
          <w:pgMar w:top="1949" w:right="1806" w:bottom="400" w:left="1806" w:header="1490" w:footer="0" w:gutter="0"/>
        </w:sectPr>
        <w:rPr>
          <w:rFonts w:ascii="SimSun" w:hAnsi="SimSun" w:eastAsia="SimSun" w:cs="SimSun"/>
          <w:sz w:val="25"/>
          <w:szCs w:val="25"/>
        </w:rPr>
      </w:pPr>
    </w:p>
    <w:p>
      <w:pPr>
        <w:pStyle w:val="BodyText"/>
        <w:spacing w:line="313" w:lineRule="auto"/>
        <w:rPr/>
      </w:pPr>
      <w:r/>
    </w:p>
    <w:p>
      <w:pPr>
        <w:ind w:left="13"/>
        <w:spacing w:before="120" w:line="220" w:lineRule="auto"/>
        <w:rPr>
          <w:rFonts w:ascii="SimHei" w:hAnsi="SimHei" w:eastAsia="SimHei" w:cs="SimHei"/>
          <w:sz w:val="37"/>
          <w:szCs w:val="37"/>
        </w:rPr>
      </w:pPr>
      <w:bookmarkStart w:name="bookmark158" w:id="155"/>
      <w:bookmarkEnd w:id="155"/>
      <w:r>
        <w:rPr>
          <w:rFonts w:ascii="SimHei" w:hAnsi="SimHei" w:eastAsia="SimHei" w:cs="SimHei"/>
          <w:sz w:val="37"/>
          <w:szCs w:val="37"/>
          <w:b/>
          <w:bCs/>
          <w:spacing w:val="5"/>
        </w:rPr>
        <w:t>35)先天伏羲六十四卦次序原图</w:t>
      </w:r>
    </w:p>
    <w:p>
      <w:pPr>
        <w:ind w:left="5637"/>
        <w:spacing w:before="94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3"/>
        </w:rPr>
        <w:t>剪贴</w:t>
      </w:r>
      <w:r>
        <w:rPr>
          <w:rFonts w:ascii="FangSong" w:hAnsi="FangSong" w:eastAsia="FangSong" w:cs="FangSong"/>
          <w:sz w:val="31"/>
          <w:szCs w:val="31"/>
          <w:spacing w:val="118"/>
        </w:rPr>
        <w:t xml:space="preserve"> </w:t>
      </w:r>
      <w:r>
        <w:rPr>
          <w:rFonts w:ascii="FangSong" w:hAnsi="FangSong" w:eastAsia="FangSong" w:cs="FangSong"/>
          <w:sz w:val="31"/>
          <w:szCs w:val="31"/>
          <w:spacing w:val="3"/>
        </w:rPr>
        <w:t>李友仁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67"/>
        <w:spacing w:before="101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7"/>
        </w:rPr>
        <w:t>先</w:t>
      </w:r>
      <w:r>
        <w:rPr>
          <w:rFonts w:ascii="SimSun" w:hAnsi="SimSun" w:eastAsia="SimSun" w:cs="SimSun"/>
          <w:sz w:val="31"/>
          <w:szCs w:val="31"/>
          <w:spacing w:val="36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天</w:t>
      </w:r>
      <w:r>
        <w:rPr>
          <w:rFonts w:ascii="SimSun" w:hAnsi="SimSun" w:eastAsia="SimSun" w:cs="SimSun"/>
          <w:sz w:val="31"/>
          <w:szCs w:val="31"/>
          <w:spacing w:val="35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六</w:t>
      </w:r>
      <w:r>
        <w:rPr>
          <w:rFonts w:ascii="SimSun" w:hAnsi="SimSun" w:eastAsia="SimSun" w:cs="SimSun"/>
          <w:sz w:val="31"/>
          <w:szCs w:val="31"/>
          <w:spacing w:val="34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十</w:t>
      </w:r>
      <w:r>
        <w:rPr>
          <w:rFonts w:ascii="SimSun" w:hAnsi="SimSun" w:eastAsia="SimSun" w:cs="SimSun"/>
          <w:sz w:val="31"/>
          <w:szCs w:val="31"/>
          <w:spacing w:val="4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7"/>
        </w:rPr>
        <w:t>四</w:t>
      </w:r>
      <w:r>
        <w:rPr>
          <w:rFonts w:ascii="SimSun" w:hAnsi="SimSun" w:eastAsia="SimSun" w:cs="SimSun"/>
          <w:sz w:val="31"/>
          <w:szCs w:val="31"/>
          <w:spacing w:val="31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卦</w:t>
      </w:r>
      <w:r>
        <w:rPr>
          <w:rFonts w:ascii="SimSun" w:hAnsi="SimSun" w:eastAsia="SimSun" w:cs="SimSun"/>
          <w:sz w:val="31"/>
          <w:szCs w:val="31"/>
          <w:spacing w:val="30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横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17"/>
        </w:rPr>
        <w:t>图</w:t>
      </w:r>
    </w:p>
    <w:p>
      <w:pPr>
        <w:ind w:firstLine="37"/>
        <w:spacing w:before="219" w:line="4030" w:lineRule="exact"/>
        <w:rPr/>
      </w:pPr>
      <w:r>
        <w:rPr>
          <w:position w:val="-80"/>
        </w:rPr>
        <w:drawing>
          <wp:inline distT="0" distB="0" distL="0" distR="0">
            <wp:extent cx="5086348" cy="2558997"/>
            <wp:effectExtent l="0" t="0" r="0" b="0"/>
            <wp:docPr id="1832" name="IM 1832"/>
            <wp:cNvGraphicFramePr/>
            <a:graphic>
              <a:graphicData uri="http://schemas.openxmlformats.org/drawingml/2006/picture">
                <pic:pic>
                  <pic:nvPicPr>
                    <pic:cNvPr id="1832" name="IM 1832"/>
                    <pic:cNvPicPr/>
                  </pic:nvPicPr>
                  <pic:blipFill>
                    <a:blip r:embed="rId9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6348" cy="2558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3501"/>
        <w:spacing w:before="75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说</w:t>
      </w:r>
      <w:r>
        <w:rPr>
          <w:rFonts w:ascii="SimHei" w:hAnsi="SimHei" w:eastAsia="SimHei" w:cs="SimHei"/>
          <w:sz w:val="23"/>
          <w:szCs w:val="23"/>
          <w:spacing w:val="32"/>
        </w:rPr>
        <w:t xml:space="preserve">   </w:t>
      </w: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明</w:t>
      </w:r>
    </w:p>
    <w:p>
      <w:pPr>
        <w:ind w:left="7" w:right="433" w:firstLine="470"/>
        <w:spacing w:before="260" w:line="24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7"/>
        </w:rPr>
        <w:t>一、本图剪自江永《河洛精蕴&gt;83页，因朱熹《周易本义》卷首此图过大过长，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</w:rPr>
        <w:t>故未剪用。二者是完全一样的，只有大小长短之别而已。</w:t>
      </w:r>
    </w:p>
    <w:p>
      <w:pPr>
        <w:ind w:left="7" w:right="533" w:firstLine="470"/>
        <w:spacing w:before="46" w:line="25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3"/>
          <w:szCs w:val="23"/>
          <w:spacing w:val="7"/>
        </w:rPr>
        <w:t>二、此图制作方法与伏羲八卦次序完全一样，因此有同样的问题和意外作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用</w:t>
      </w:r>
      <w:r>
        <w:rPr>
          <w:rFonts w:ascii="SimSun" w:hAnsi="SimSun" w:eastAsia="SimSun" w:cs="SimSun"/>
          <w:sz w:val="18"/>
          <w:szCs w:val="18"/>
          <w:spacing w:val="35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5"/>
        </w:rPr>
        <w:t>。</w:t>
      </w:r>
    </w:p>
    <w:p>
      <w:pPr>
        <w:ind w:left="7" w:right="433" w:firstLine="470"/>
        <w:spacing w:before="76" w:line="2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"/>
        </w:rPr>
        <w:t>三、此图未列各卦之数，在伏羲六十四卦方位图中也只列八卦</w:t>
      </w:r>
      <w:r>
        <w:rPr>
          <w:rFonts w:ascii="SimSun" w:hAnsi="SimSun" w:eastAsia="SimSun" w:cs="SimSun"/>
          <w:sz w:val="23"/>
          <w:szCs w:val="23"/>
          <w:spacing w:val="2"/>
        </w:rPr>
        <w:t>自重卦之数，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5"/>
        </w:rPr>
        <w:t>不列其他各卦之数，不知是何缘故。</w:t>
      </w:r>
    </w:p>
    <w:p>
      <w:pPr>
        <w:spacing w:line="238" w:lineRule="auto"/>
        <w:sectPr>
          <w:headerReference w:type="default" r:id="rId920"/>
          <w:pgSz w:w="12280" w:h="17110"/>
          <w:pgMar w:top="2040" w:right="1842" w:bottom="400" w:left="1842" w:header="1647" w:footer="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6" w:lineRule="auto"/>
        <w:rPr/>
      </w:pPr>
      <w:r/>
    </w:p>
    <w:p>
      <w:pPr>
        <w:ind w:left="97"/>
        <w:spacing w:before="117" w:line="220" w:lineRule="auto"/>
        <w:rPr>
          <w:rFonts w:ascii="SimHei" w:hAnsi="SimHei" w:eastAsia="SimHei" w:cs="SimHei"/>
          <w:sz w:val="36"/>
          <w:szCs w:val="36"/>
        </w:rPr>
      </w:pPr>
      <w:bookmarkStart w:name="bookmark159" w:id="156"/>
      <w:bookmarkEnd w:id="156"/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36)载于《周易本义》的伏羲六十四卦图</w:t>
      </w:r>
    </w:p>
    <w:p>
      <w:pPr>
        <w:ind w:left="5712"/>
        <w:spacing w:before="126" w:line="223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剪贴</w:t>
      </w:r>
      <w:r>
        <w:rPr>
          <w:rFonts w:ascii="FangSong" w:hAnsi="FangSong" w:eastAsia="FangSong" w:cs="FangSong"/>
          <w:sz w:val="30"/>
          <w:szCs w:val="30"/>
          <w:spacing w:val="13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6"/>
        </w:rPr>
        <w:t>李友仁</w:t>
      </w:r>
    </w:p>
    <w:p>
      <w:pPr>
        <w:ind w:left="112"/>
        <w:spacing w:before="5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3"/>
        </w:rPr>
        <w:t>1991年4月18日</w:t>
      </w:r>
    </w:p>
    <w:p>
      <w:pPr>
        <w:ind w:left="5802" w:right="437" w:hanging="680"/>
        <w:spacing w:before="5" w:line="24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【注】:图中数字是笔者添加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1"/>
        </w:rPr>
        <w:t>的，符号是倒的，应按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数字看符号。其中卦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3"/>
        </w:rPr>
        <w:t>名多数不对，且卦不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8"/>
        </w:rPr>
        <w:t>当位。由于图分两</w:t>
      </w:r>
    </w:p>
    <w:p>
      <w:pPr>
        <w:ind w:left="5802"/>
        <w:spacing w:before="34" w:line="220" w:lineRule="auto"/>
        <w:rPr>
          <w:rFonts w:ascii="SimSun" w:hAnsi="SimSun" w:eastAsia="SimSun" w:cs="SimSun"/>
          <w:sz w:val="24"/>
          <w:szCs w:val="24"/>
        </w:rPr>
      </w:pPr>
      <w:r>
        <w:drawing>
          <wp:anchor distT="0" distB="0" distL="0" distR="0" simplePos="0" relativeHeight="258136064" behindDoc="1" locked="0" layoutInCell="1" allowOverlap="1">
            <wp:simplePos x="0" y="0"/>
            <wp:positionH relativeFrom="column">
              <wp:posOffset>33361</wp:posOffset>
            </wp:positionH>
            <wp:positionV relativeFrom="paragraph">
              <wp:posOffset>141892</wp:posOffset>
            </wp:positionV>
            <wp:extent cx="5175261" cy="4597414"/>
            <wp:effectExtent l="0" t="0" r="0" b="0"/>
            <wp:wrapNone/>
            <wp:docPr id="1836" name="IM 1836"/>
            <wp:cNvGraphicFramePr/>
            <a:graphic>
              <a:graphicData uri="http://schemas.openxmlformats.org/drawingml/2006/picture">
                <pic:pic>
                  <pic:nvPicPr>
                    <pic:cNvPr id="1836" name="IM 1836"/>
                    <pic:cNvPicPr/>
                  </pic:nvPicPr>
                  <pic:blipFill>
                    <a:blip r:embed="rId9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75261" cy="4597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4"/>
          <w:szCs w:val="24"/>
          <w:spacing w:val="-27"/>
        </w:rPr>
        <w:t>页，故如此。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8012"/>
        <w:spacing w:before="78" w:line="22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8"/>
        </w:rPr>
        <w:t>留</w:t>
      </w:r>
      <w:r>
        <w:rPr>
          <w:rFonts w:ascii="Times New Roman" w:hAnsi="Times New Roman" w:eastAsia="Times New Roman" w:cs="Times New Roman"/>
          <w:sz w:val="24"/>
          <w:szCs w:val="24"/>
          <w:spacing w:val="-18"/>
        </w:rPr>
        <w:t>t-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3552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7"/>
        </w:rPr>
        <w:t>说</w:t>
      </w:r>
      <w:r>
        <w:rPr>
          <w:rFonts w:ascii="SimHei" w:hAnsi="SimHei" w:eastAsia="SimHei" w:cs="SimHei"/>
          <w:sz w:val="24"/>
          <w:szCs w:val="24"/>
          <w:spacing w:val="20"/>
        </w:rPr>
        <w:t xml:space="preserve">    </w:t>
      </w:r>
      <w:r>
        <w:rPr>
          <w:rFonts w:ascii="SimHei" w:hAnsi="SimHei" w:eastAsia="SimHei" w:cs="SimHei"/>
          <w:sz w:val="24"/>
          <w:szCs w:val="24"/>
          <w:spacing w:val="-7"/>
        </w:rPr>
        <w:t>明</w:t>
      </w:r>
    </w:p>
    <w:p>
      <w:pPr>
        <w:ind w:left="42" w:right="372" w:firstLine="489"/>
        <w:spacing w:before="194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一、图中卦名不对，是从内向外以外为上看的结果，不是弄错了的结果。下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卦称内卦，上卦称外卦之说，当始于此。</w:t>
      </w:r>
    </w:p>
    <w:p>
      <w:pPr>
        <w:ind w:left="42" w:right="362" w:firstLine="469"/>
        <w:spacing w:before="34" w:line="233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二、陈抟、邵雍在一千年前排出了二进制数符号系列，但未按二进制排列数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字，故不是二进制数。</w:t>
      </w:r>
    </w:p>
    <w:p>
      <w:pPr>
        <w:spacing w:line="233" w:lineRule="auto"/>
        <w:sectPr>
          <w:headerReference w:type="default" r:id="rId922"/>
          <w:pgSz w:w="12050" w:h="16950"/>
          <w:pgMar w:top="1959" w:right="1807" w:bottom="400" w:left="1807" w:header="1519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04" w:lineRule="auto"/>
        <w:rPr/>
      </w:pPr>
      <w:r/>
    </w:p>
    <w:p>
      <w:pPr>
        <w:ind w:left="5"/>
        <w:spacing w:before="123" w:line="497" w:lineRule="exact"/>
        <w:rPr>
          <w:rFonts w:ascii="STXingkai" w:hAnsi="STXingkai" w:eastAsia="STXingkai" w:cs="STXingkai"/>
          <w:sz w:val="36"/>
          <w:szCs w:val="36"/>
        </w:rPr>
      </w:pPr>
      <w:r>
        <w:rPr>
          <w:rFonts w:ascii="STXingkai" w:hAnsi="STXingkai" w:eastAsia="STXingkai" w:cs="STXingkai"/>
          <w:sz w:val="36"/>
          <w:szCs w:val="36"/>
          <w:b/>
          <w:bCs/>
          <w:spacing w:val="27"/>
          <w:position w:val="4"/>
        </w:rPr>
        <w:t>37)后天文王八卦次序原图</w:t>
      </w:r>
    </w:p>
    <w:p>
      <w:pPr>
        <w:ind w:left="5620"/>
        <w:spacing w:before="25" w:line="22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-2"/>
        </w:rPr>
        <w:t>剪贴</w:t>
      </w:r>
      <w:r>
        <w:rPr>
          <w:rFonts w:ascii="FangSong" w:hAnsi="FangSong" w:eastAsia="FangSong" w:cs="FangSong"/>
          <w:sz w:val="31"/>
          <w:szCs w:val="31"/>
          <w:spacing w:val="-2"/>
        </w:rPr>
        <w:t xml:space="preserve">  </w:t>
      </w:r>
      <w:r>
        <w:rPr>
          <w:rFonts w:ascii="FangSong" w:hAnsi="FangSong" w:eastAsia="FangSong" w:cs="FangSong"/>
          <w:sz w:val="31"/>
          <w:szCs w:val="31"/>
          <w:spacing w:val="-2"/>
        </w:rPr>
        <w:t>李友仁</w:t>
      </w:r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p>
      <w:pPr>
        <w:spacing w:before="48"/>
        <w:rPr/>
      </w:pPr>
      <w:r/>
    </w:p>
    <w:tbl>
      <w:tblPr>
        <w:tblStyle w:val="TableNormal"/>
        <w:tblW w:w="6183" w:type="dxa"/>
        <w:tblInd w:w="857" w:type="dxa"/>
        <w:tblLayout w:type="fixed"/>
      </w:tblPr>
      <w:tblGrid>
        <w:gridCol w:w="715"/>
        <w:gridCol w:w="992"/>
        <w:gridCol w:w="1453"/>
        <w:gridCol w:w="1499"/>
        <w:gridCol w:w="916"/>
        <w:gridCol w:w="608"/>
      </w:tblGrid>
      <w:tr>
        <w:trPr>
          <w:trHeight w:val="2115" w:hRule="atLeast"/>
        </w:trPr>
        <w:tc>
          <w:tcPr>
            <w:tcW w:w="715" w:type="dxa"/>
            <w:vAlign w:val="top"/>
          </w:tcPr>
          <w:p>
            <w:pPr>
              <w:spacing w:before="1" w:line="242" w:lineRule="auto"/>
              <w:rPr>
                <w:rFonts w:ascii="STXingkai" w:hAnsi="STXingkai" w:eastAsia="STXingkai" w:cs="STXingkai"/>
                <w:sz w:val="53"/>
                <w:szCs w:val="53"/>
              </w:rPr>
            </w:pPr>
            <w:r>
              <w:pict>
                <v:shape id="_x0000_s348" style="position:absolute;margin-left:-38.8989pt;margin-top:43.8467pt;mso-position-vertical-relative:top-margin-area;mso-position-horizontal-relative:right-margin-area;width:14.35pt;height:26.05pt;z-index:2581893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spacing w:before="20" w:line="246" w:lineRule="exact"/>
                          <w:jc w:val="right"/>
                          <w:rPr>
                            <w:rFonts w:ascii="STXingkai" w:hAnsi="STXingkai" w:eastAsia="STXingkai" w:cs="STXingkai"/>
                            <w:sz w:val="16"/>
                            <w:szCs w:val="16"/>
                          </w:rPr>
                        </w:pPr>
                        <w:r>
                          <w:rPr>
                            <w:rFonts w:ascii="STXingkai" w:hAnsi="STXingkai" w:eastAsia="STXingkai" w:cs="STXingkai"/>
                            <w:sz w:val="16"/>
                            <w:szCs w:val="16"/>
                            <w:spacing w:val="-7"/>
                            <w:position w:val="2"/>
                          </w:rPr>
                          <w:t>允</w:t>
                        </w:r>
                        <w:r>
                          <w:rPr>
                            <w:sz w:val="16"/>
                            <w:szCs w:val="16"/>
                            <w:spacing w:val="-7"/>
                            <w:position w:val="2"/>
                          </w:rPr>
                          <w:t>離</w:t>
                        </w:r>
                        <w:r>
                          <w:rPr>
                            <w:rFonts w:ascii="STXingkai" w:hAnsi="STXingkai" w:eastAsia="STXingkai" w:cs="STXingkai"/>
                            <w:sz w:val="16"/>
                            <w:szCs w:val="16"/>
                            <w:spacing w:val="-7"/>
                            <w:position w:val="2"/>
                          </w:rPr>
                          <w:t>巽</w:t>
                        </w:r>
                      </w:p>
                    </w:txbxContent>
                  </v:textbox>
                </v:shape>
              </w:pict>
            </w:r>
            <w:bookmarkStart w:name="bookmark160" w:id="157"/>
            <w:bookmarkEnd w:id="157"/>
            <w:r>
              <w:rPr>
                <w:rFonts w:ascii="STXingkai" w:hAnsi="STXingkai" w:eastAsia="STXingkai" w:cs="STXingkai"/>
                <w:sz w:val="53"/>
                <w:szCs w:val="53"/>
                <w:b/>
                <w:bCs/>
                <w:spacing w:val="-6"/>
              </w:rPr>
              <w:t>序</w:t>
            </w:r>
          </w:p>
        </w:tc>
        <w:tc>
          <w:tcPr>
            <w:tcW w:w="992" w:type="dxa"/>
            <w:vAlign w:val="top"/>
            <w:textDirection w:val="tbRlV"/>
          </w:tcPr>
          <w:p>
            <w:pPr>
              <w:spacing w:before="277" w:line="204" w:lineRule="auto"/>
              <w:jc w:val="right"/>
              <w:rPr>
                <w:rFonts w:ascii="STXingkai" w:hAnsi="STXingkai" w:eastAsia="STXingkai" w:cs="STXingkai"/>
                <w:sz w:val="31"/>
                <w:szCs w:val="31"/>
              </w:rPr>
            </w:pPr>
            <w:r>
              <w:rPr>
                <w:rFonts w:ascii="STXingkai" w:hAnsi="STXingkai" w:eastAsia="STXingkai" w:cs="STXingkai"/>
                <w:sz w:val="53"/>
                <w:szCs w:val="53"/>
                <w:b/>
                <w:bCs/>
                <w:spacing w:val="-87"/>
                <w:w w:val="85"/>
              </w:rPr>
              <w:t>次</w:t>
            </w:r>
            <w:r>
              <w:rPr>
                <w:rFonts w:ascii="STXingkai" w:hAnsi="STXingkai" w:eastAsia="STXingkai" w:cs="STXingkai"/>
                <w:sz w:val="53"/>
                <w:szCs w:val="53"/>
              </w:rPr>
              <w:t xml:space="preserve">          </w:t>
            </w:r>
            <w:r>
              <w:rPr>
                <w:rFonts w:ascii="STXingkai" w:hAnsi="STXingkai" w:eastAsia="STXingkai" w:cs="STXingkai"/>
                <w:sz w:val="31"/>
                <w:szCs w:val="31"/>
                <w:spacing w:val="-1"/>
                <w:w w:val="97"/>
                <w:position w:val="-1"/>
              </w:rPr>
              <w:t>坤</w:t>
            </w:r>
          </w:p>
        </w:tc>
        <w:tc>
          <w:tcPr>
            <w:tcW w:w="1453" w:type="dxa"/>
            <w:vAlign w:val="top"/>
          </w:tcPr>
          <w:p>
            <w:pPr>
              <w:ind w:left="278"/>
              <w:spacing w:before="55" w:line="201" w:lineRule="auto"/>
              <w:rPr>
                <w:rFonts w:ascii="STXingkai" w:hAnsi="STXingkai" w:eastAsia="STXingkai" w:cs="STXingkai"/>
                <w:sz w:val="53"/>
                <w:szCs w:val="53"/>
              </w:rPr>
            </w:pPr>
            <w:r>
              <w:rPr>
                <w:rFonts w:ascii="STXingkai" w:hAnsi="STXingkai" w:eastAsia="STXingkai" w:cs="STXingkai"/>
                <w:sz w:val="53"/>
                <w:szCs w:val="53"/>
                <w:b/>
                <w:bCs/>
                <w:spacing w:val="-6"/>
              </w:rPr>
              <w:t>卦</w:t>
            </w:r>
          </w:p>
        </w:tc>
        <w:tc>
          <w:tcPr>
            <w:tcW w:w="1499" w:type="dxa"/>
            <w:vAlign w:val="top"/>
          </w:tcPr>
          <w:p>
            <w:pPr>
              <w:ind w:left="697"/>
              <w:spacing w:before="226" w:line="211" w:lineRule="exact"/>
              <w:rPr>
                <w:rFonts w:ascii="STXingkai" w:hAnsi="STXingkai" w:eastAsia="STXingkai" w:cs="STXingkai"/>
                <w:sz w:val="13"/>
                <w:szCs w:val="13"/>
              </w:rPr>
            </w:pPr>
            <w:r>
              <w:rPr>
                <w:rFonts w:ascii="STXingkai" w:hAnsi="STXingkai" w:eastAsia="STXingkai" w:cs="STXingkai"/>
                <w:sz w:val="13"/>
                <w:szCs w:val="13"/>
                <w:b/>
                <w:bCs/>
                <w:spacing w:val="176"/>
                <w:w w:val="175"/>
                <w:position w:val="2"/>
              </w:rPr>
              <w:t>八</w:t>
            </w:r>
          </w:p>
        </w:tc>
        <w:tc>
          <w:tcPr>
            <w:tcW w:w="916" w:type="dxa"/>
            <w:vAlign w:val="top"/>
          </w:tcPr>
          <w:p>
            <w:pPr>
              <w:ind w:left="396"/>
              <w:spacing w:before="138" w:line="193" w:lineRule="auto"/>
              <w:rPr>
                <w:rFonts w:ascii="STXingkai" w:hAnsi="STXingkai" w:eastAsia="STXingkai" w:cs="STXingkai"/>
                <w:sz w:val="44"/>
                <w:szCs w:val="44"/>
              </w:rPr>
            </w:pPr>
            <w:r>
              <w:rPr>
                <w:rFonts w:ascii="STXingkai" w:hAnsi="STXingkai" w:eastAsia="STXingkai" w:cs="STXingkai"/>
                <w:sz w:val="44"/>
                <w:szCs w:val="44"/>
                <w:b/>
                <w:bCs/>
                <w:spacing w:val="-5"/>
              </w:rPr>
              <w:t>王</w:t>
            </w:r>
          </w:p>
        </w:tc>
        <w:tc>
          <w:tcPr>
            <w:tcW w:w="608" w:type="dxa"/>
            <w:vAlign w:val="top"/>
          </w:tcPr>
          <w:p>
            <w:pPr>
              <w:spacing w:before="115" w:line="202" w:lineRule="auto"/>
              <w:jc w:val="right"/>
              <w:rPr>
                <w:rFonts w:ascii="STXingkai" w:hAnsi="STXingkai" w:eastAsia="STXingkai" w:cs="STXingkai"/>
                <w:sz w:val="44"/>
                <w:szCs w:val="44"/>
              </w:rPr>
            </w:pPr>
            <w:r>
              <w:rPr>
                <w:rFonts w:ascii="STXingkai" w:hAnsi="STXingkai" w:eastAsia="STXingkai" w:cs="STXingkai"/>
                <w:sz w:val="44"/>
                <w:szCs w:val="44"/>
                <w:b/>
                <w:bCs/>
                <w:spacing w:val="-43"/>
              </w:rPr>
              <w:t>文</w:t>
            </w:r>
          </w:p>
          <w:p>
            <w:pPr>
              <w:spacing w:line="352" w:lineRule="auto"/>
              <w:rPr>
                <w:rFonts w:ascii="Arial"/>
                <w:sz w:val="21"/>
              </w:rPr>
            </w:pPr>
            <w:r/>
          </w:p>
          <w:p>
            <w:pPr>
              <w:spacing w:before="82" w:line="224" w:lineRule="auto"/>
              <w:jc w:val="right"/>
              <w:rPr>
                <w:rFonts w:ascii="FangSong" w:hAnsi="FangSong" w:eastAsia="FangSong" w:cs="FangSong"/>
                <w:sz w:val="25"/>
                <w:szCs w:val="25"/>
              </w:rPr>
            </w:pPr>
            <w:r>
              <w:rPr>
                <w:rFonts w:ascii="FangSong" w:hAnsi="FangSong" w:eastAsia="FangSong" w:cs="FangSong"/>
                <w:sz w:val="25"/>
                <w:szCs w:val="25"/>
                <w:spacing w:val="-29"/>
                <w:w w:val="88"/>
              </w:rPr>
              <w:t>艮</w:t>
            </w:r>
          </w:p>
        </w:tc>
      </w:tr>
    </w:tbl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firstLine="5600"/>
        <w:spacing w:line="150" w:lineRule="exact"/>
        <w:rPr/>
      </w:pPr>
      <w:r>
        <w:rPr>
          <w:position w:val="-3"/>
        </w:rPr>
        <w:drawing>
          <wp:inline distT="0" distB="0" distL="0" distR="0">
            <wp:extent cx="558803" cy="95278"/>
            <wp:effectExtent l="0" t="0" r="0" b="0"/>
            <wp:docPr id="1840" name="IM 1840"/>
            <wp:cNvGraphicFramePr/>
            <a:graphic>
              <a:graphicData uri="http://schemas.openxmlformats.org/drawingml/2006/picture">
                <pic:pic>
                  <pic:nvPicPr>
                    <pic:cNvPr id="1840" name="IM 1840"/>
                    <pic:cNvPicPr/>
                  </pic:nvPicPr>
                  <pic:blipFill>
                    <a:blip r:embed="rId9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03" cy="9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38"/>
        <w:rPr/>
      </w:pPr>
      <w:r/>
    </w:p>
    <w:p>
      <w:pPr>
        <w:sectPr>
          <w:headerReference w:type="default" r:id="rId924"/>
          <w:pgSz w:w="11900" w:h="16840"/>
          <w:pgMar w:top="1930" w:right="210" w:bottom="400" w:left="1609" w:header="1508" w:footer="0" w:gutter="0"/>
          <w:cols w:equalWidth="0" w:num="1">
            <w:col w:w="10081" w:space="0"/>
          </w:cols>
        </w:sectPr>
        <w:rPr/>
      </w:pPr>
    </w:p>
    <w:p>
      <w:pPr>
        <w:ind w:left="1360"/>
        <w:spacing w:before="63" w:line="214" w:lineRule="auto"/>
        <w:rPr>
          <w:rFonts w:ascii="SimSun" w:hAnsi="SimSun" w:eastAsia="SimSun" w:cs="SimSun"/>
          <w:sz w:val="31"/>
          <w:szCs w:val="31"/>
        </w:rPr>
      </w:pPr>
      <w:r>
        <w:rPr>
          <w:rFonts w:ascii="STXingkai" w:hAnsi="STXingkai" w:eastAsia="STXingkai" w:cs="STXingkai"/>
          <w:sz w:val="36"/>
          <w:szCs w:val="36"/>
          <w:spacing w:val="-33"/>
        </w:rPr>
        <w:t>允</w:t>
      </w:r>
      <w:r>
        <w:rPr>
          <w:rFonts w:ascii="STXingkai" w:hAnsi="STXingkai" w:eastAsia="STXingkai" w:cs="STXingkai"/>
          <w:sz w:val="36"/>
          <w:szCs w:val="36"/>
        </w:rPr>
        <w:t xml:space="preserve">   </w:t>
      </w:r>
      <w:r>
        <w:rPr>
          <w:rFonts w:ascii="SimSun" w:hAnsi="SimSun" w:eastAsia="SimSun" w:cs="SimSun"/>
          <w:sz w:val="31"/>
          <w:szCs w:val="31"/>
          <w:spacing w:val="-33"/>
        </w:rPr>
        <w:t>離</w:t>
      </w:r>
    </w:p>
    <w:p>
      <w:pPr>
        <w:pStyle w:val="BodyText"/>
        <w:spacing w:line="281" w:lineRule="auto"/>
        <w:rPr/>
      </w:pPr>
      <w:r/>
    </w:p>
    <w:p>
      <w:pPr>
        <w:ind w:left="1180"/>
        <w:spacing w:before="86" w:line="200" w:lineRule="auto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spacing w:val="-20"/>
        </w:rPr>
        <w:t>上</w:t>
      </w:r>
      <w:r>
        <w:rPr>
          <w:rFonts w:ascii="STXingkai" w:hAnsi="STXingkai" w:eastAsia="STXingkai" w:cs="STXingkai"/>
          <w:sz w:val="25"/>
          <w:szCs w:val="25"/>
          <w:spacing w:val="46"/>
          <w:w w:val="101"/>
        </w:rPr>
        <w:t xml:space="preserve"> </w:t>
      </w:r>
      <w:r>
        <w:rPr>
          <w:rFonts w:ascii="STXingkai" w:hAnsi="STXingkai" w:eastAsia="STXingkai" w:cs="STXingkai"/>
          <w:sz w:val="25"/>
          <w:szCs w:val="25"/>
          <w:spacing w:val="-20"/>
        </w:rPr>
        <w:t>得  中</w:t>
      </w:r>
      <w:r>
        <w:rPr>
          <w:rFonts w:ascii="STXingkai" w:hAnsi="STXingkai" w:eastAsia="STXingkai" w:cs="STXingkai"/>
          <w:sz w:val="25"/>
          <w:szCs w:val="25"/>
          <w:spacing w:val="25"/>
        </w:rPr>
        <w:t xml:space="preserve"> </w:t>
      </w:r>
      <w:r>
        <w:rPr>
          <w:rFonts w:ascii="STXingkai" w:hAnsi="STXingkai" w:eastAsia="STXingkai" w:cs="STXingkai"/>
          <w:sz w:val="25"/>
          <w:szCs w:val="25"/>
          <w:spacing w:val="-20"/>
        </w:rPr>
        <w:t>得 下得</w:t>
      </w:r>
    </w:p>
    <w:p>
      <w:pPr>
        <w:ind w:left="1180"/>
        <w:spacing w:before="1" w:line="233" w:lineRule="auto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spacing w:val="31"/>
        </w:rPr>
        <w:t>交坤爻坤爻坤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310"/>
        <w:spacing w:before="113" w:line="239" w:lineRule="auto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</w:rPr>
        <w:t>震</w:t>
      </w:r>
    </w:p>
    <w:p>
      <w:pPr>
        <w:ind w:left="230"/>
        <w:spacing w:before="226" w:line="150" w:lineRule="exact"/>
        <w:rPr/>
      </w:pPr>
      <w:r>
        <w:rPr>
          <w:position w:val="-3"/>
        </w:rPr>
        <w:drawing>
          <wp:inline distT="0" distB="0" distL="0" distR="0">
            <wp:extent cx="82592" cy="95278"/>
            <wp:effectExtent l="0" t="0" r="0" b="0"/>
            <wp:docPr id="1842" name="IM 1842"/>
            <wp:cNvGraphicFramePr/>
            <a:graphic>
              <a:graphicData uri="http://schemas.openxmlformats.org/drawingml/2006/picture">
                <pic:pic>
                  <pic:nvPicPr>
                    <pic:cNvPr id="1842" name="IM 1842"/>
                    <pic:cNvPicPr/>
                  </pic:nvPicPr>
                  <pic:blipFill>
                    <a:blip r:embed="rId9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2592" cy="9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30" w:line="206" w:lineRule="auto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spacing w:val="19"/>
        </w:rPr>
        <w:t>上得中得下得</w:t>
      </w:r>
    </w:p>
    <w:p>
      <w:pPr>
        <w:ind w:left="29"/>
        <w:spacing w:before="1" w:line="191" w:lineRule="auto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spacing w:val="15"/>
        </w:rPr>
        <w:t>文乾爻乾爻乾</w:t>
      </w:r>
    </w:p>
    <w:p>
      <w:pPr>
        <w:spacing w:line="191" w:lineRule="auto"/>
        <w:sectPr>
          <w:type w:val="continuous"/>
          <w:pgSz w:w="11900" w:h="16840"/>
          <w:pgMar w:top="1930" w:right="210" w:bottom="400" w:left="1609" w:header="1508" w:footer="0" w:gutter="0"/>
          <w:cols w:equalWidth="0" w:num="2">
            <w:col w:w="4941" w:space="100"/>
            <w:col w:w="5041" w:space="0"/>
          </w:cols>
        </w:sectPr>
        <w:rPr>
          <w:rFonts w:ascii="STXingkai" w:hAnsi="STXingkai" w:eastAsia="STXingkai" w:cs="STXingkai"/>
          <w:sz w:val="25"/>
          <w:szCs w:val="25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3253"/>
        <w:spacing w:before="86" w:line="207" w:lineRule="auto"/>
        <w:rPr>
          <w:rFonts w:ascii="STXingkai" w:hAnsi="STXingkai" w:eastAsia="STXingkai" w:cs="STXingkai"/>
          <w:sz w:val="25"/>
          <w:szCs w:val="25"/>
        </w:rPr>
      </w:pPr>
      <w:r>
        <w:rPr>
          <w:rFonts w:ascii="STXingkai" w:hAnsi="STXingkai" w:eastAsia="STXingkai" w:cs="STXingkai"/>
          <w:sz w:val="25"/>
          <w:szCs w:val="25"/>
          <w:b/>
          <w:bCs/>
          <w:spacing w:val="-3"/>
        </w:rPr>
        <w:t>说</w:t>
      </w:r>
      <w:r>
        <w:rPr>
          <w:rFonts w:ascii="STXingkai" w:hAnsi="STXingkai" w:eastAsia="STXingkai" w:cs="STXingkai"/>
          <w:sz w:val="25"/>
          <w:szCs w:val="25"/>
          <w:spacing w:val="-3"/>
        </w:rPr>
        <w:t xml:space="preserve">                  </w:t>
      </w:r>
      <w:r>
        <w:rPr>
          <w:rFonts w:ascii="STXingkai" w:hAnsi="STXingkai" w:eastAsia="STXingkai" w:cs="STXingkai"/>
          <w:sz w:val="25"/>
          <w:szCs w:val="25"/>
          <w:b/>
          <w:bCs/>
          <w:spacing w:val="-3"/>
        </w:rPr>
        <w:t>明</w:t>
      </w:r>
    </w:p>
    <w:p>
      <w:pPr>
        <w:pStyle w:val="BodyText"/>
        <w:spacing w:line="281" w:lineRule="auto"/>
        <w:rPr/>
      </w:pPr>
      <w:r/>
    </w:p>
    <w:p>
      <w:pPr>
        <w:ind w:left="480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6"/>
        </w:rPr>
        <w:t>一、本图剪自朱熹《周易本义》卷首。</w:t>
      </w:r>
    </w:p>
    <w:p>
      <w:pPr>
        <w:ind w:right="2007" w:firstLine="480"/>
        <w:spacing w:before="46" w:line="233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20"/>
        </w:rPr>
        <w:t>二、此图以八卦父母六子说为后天文王八卦次序没有道理，且依此说也定不</w:t>
      </w:r>
      <w:r>
        <w:rPr>
          <w:rFonts w:ascii="SimSun" w:hAnsi="SimSun" w:eastAsia="SimSun" w:cs="SimSun"/>
          <w:sz w:val="25"/>
          <w:szCs w:val="25"/>
          <w:spacing w:val="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0"/>
        </w:rPr>
        <w:t>了八卦次序和方位。父母六子说，未必是〈周易&gt;本身的说明资料。《周易&gt;首乾</w:t>
      </w:r>
      <w:r>
        <w:rPr>
          <w:rFonts w:ascii="SimSun" w:hAnsi="SimSun" w:eastAsia="SimSun" w:cs="SimSun"/>
          <w:sz w:val="25"/>
          <w:szCs w:val="25"/>
          <w:spacing w:val="10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7"/>
        </w:rPr>
        <w:t>坤，乾为天父，坤为地母，自然应以乾坤居子午线上下，以父母六子说定八卦次序</w:t>
      </w:r>
      <w:r>
        <w:rPr>
          <w:rFonts w:ascii="SimSun" w:hAnsi="SimSun" w:eastAsia="SimSun" w:cs="SimSun"/>
          <w:sz w:val="25"/>
          <w:szCs w:val="25"/>
          <w:spacing w:val="14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20"/>
        </w:rPr>
        <w:t>方位，就不会出后天卦序卦位，确认离坎居中为文王卦序卦位，就不应用天地父</w:t>
      </w:r>
      <w:r>
        <w:rPr>
          <w:rFonts w:ascii="SimSun" w:hAnsi="SimSun" w:eastAsia="SimSun" w:cs="SimSun"/>
          <w:sz w:val="25"/>
          <w:szCs w:val="25"/>
          <w:spacing w:val="18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6"/>
        </w:rPr>
        <w:t>母六子说。</w:t>
      </w:r>
    </w:p>
    <w:p>
      <w:pPr>
        <w:ind w:left="480"/>
        <w:spacing w:before="5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spacing w:val="-33"/>
        </w:rPr>
        <w:t>三、详说见正文。</w:t>
      </w:r>
    </w:p>
    <w:p>
      <w:pPr>
        <w:ind w:firstLine="9766"/>
        <w:spacing w:before="22" w:line="1072" w:lineRule="exact"/>
        <w:rPr/>
      </w:pPr>
      <w:r>
        <w:rPr>
          <w:position w:val="-21"/>
        </w:rPr>
        <w:drawing>
          <wp:inline distT="0" distB="0" distL="0" distR="0">
            <wp:extent cx="198842" cy="680495"/>
            <wp:effectExtent l="0" t="0" r="0" b="0"/>
            <wp:docPr id="1844" name="IM 1844"/>
            <wp:cNvGraphicFramePr/>
            <a:graphic>
              <a:graphicData uri="http://schemas.openxmlformats.org/drawingml/2006/picture">
                <pic:pic>
                  <pic:nvPicPr>
                    <pic:cNvPr id="1844" name="IM 1844"/>
                    <pic:cNvPicPr/>
                  </pic:nvPicPr>
                  <pic:blipFill>
                    <a:blip r:embed="rId9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842" cy="68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072" w:lineRule="exact"/>
        <w:sectPr>
          <w:type w:val="continuous"/>
          <w:pgSz w:w="11900" w:h="16840"/>
          <w:pgMar w:top="1930" w:right="210" w:bottom="400" w:left="1609" w:header="1508" w:footer="0" w:gutter="0"/>
          <w:cols w:equalWidth="0" w:num="1">
            <w:col w:w="10081" w:space="0"/>
          </w:cols>
        </w:sectPr>
        <w:rPr/>
      </w:pPr>
    </w:p>
    <w:p>
      <w:pPr>
        <w:pStyle w:val="BodyText"/>
        <w:spacing w:line="307" w:lineRule="auto"/>
        <w:rPr/>
      </w:pPr>
      <w:r>
        <w:pict>
          <v:shape id="_x0000_s350" style="position:absolute;margin-left:225.363pt;margin-top:347.088pt;mso-position-vertical-relative:page;mso-position-horizontal-relative:page;width:11.65pt;height:63.6pt;z-index:258241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20" w:line="21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南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3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三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4"/>
                    </w:rPr>
                    <w:t xml:space="preserve">  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>離</w:t>
                  </w:r>
                </w:p>
              </w:txbxContent>
            </v:textbox>
          </v:shape>
        </w:pict>
      </w:r>
      <w:r/>
    </w:p>
    <w:p>
      <w:pPr>
        <w:ind w:left="175"/>
        <w:spacing w:before="117" w:line="221" w:lineRule="auto"/>
        <w:rPr>
          <w:rFonts w:ascii="SimHei" w:hAnsi="SimHei" w:eastAsia="SimHei" w:cs="SimHei"/>
          <w:sz w:val="36"/>
          <w:szCs w:val="36"/>
        </w:rPr>
      </w:pPr>
      <w:bookmarkStart w:name="bookmark161" w:id="158"/>
      <w:bookmarkEnd w:id="158"/>
      <w:r>
        <w:rPr>
          <w:rFonts w:ascii="SimSun" w:hAnsi="SimSun" w:eastAsia="SimSun" w:cs="SimSun"/>
          <w:sz w:val="36"/>
          <w:szCs w:val="36"/>
          <w:b/>
          <w:bCs/>
          <w:spacing w:val="-9"/>
        </w:rPr>
        <w:t>38)</w:t>
      </w:r>
      <w:r>
        <w:rPr>
          <w:rFonts w:ascii="SimSun" w:hAnsi="SimSun" w:eastAsia="SimSun" w:cs="SimSun"/>
          <w:sz w:val="36"/>
          <w:szCs w:val="36"/>
          <w:spacing w:val="164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9"/>
        </w:rPr>
        <w:t>后天文王八卦方位原图</w:t>
      </w:r>
    </w:p>
    <w:p>
      <w:pPr>
        <w:ind w:left="5749"/>
        <w:spacing w:before="135" w:line="21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2"/>
        </w:rPr>
        <w:t>剪贴</w:t>
      </w:r>
      <w:r>
        <w:rPr>
          <w:rFonts w:ascii="SimSun" w:hAnsi="SimSun" w:eastAsia="SimSun" w:cs="SimSun"/>
          <w:sz w:val="30"/>
          <w:szCs w:val="30"/>
          <w:spacing w:val="1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2"/>
        </w:rPr>
        <w:t>李友仁</w:t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headerReference w:type="default" r:id="rId928"/>
          <w:pgSz w:w="11900" w:h="16840"/>
          <w:pgMar w:top="2229" w:right="1785" w:bottom="400" w:left="1489" w:header="1799" w:footer="0" w:gutter="0"/>
          <w:cols w:equalWidth="0" w:num="1">
            <w:col w:w="8626" w:space="0"/>
          </w:cols>
        </w:sectPr>
        <w:rPr/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1879"/>
        <w:spacing w:before="139" w:line="224" w:lineRule="auto"/>
        <w:rPr>
          <w:rFonts w:ascii="KaiTi" w:hAnsi="KaiTi" w:eastAsia="KaiTi" w:cs="KaiTi"/>
          <w:sz w:val="43"/>
          <w:szCs w:val="43"/>
        </w:rPr>
      </w:pPr>
      <w:r>
        <w:rPr>
          <w:rFonts w:ascii="KaiTi" w:hAnsi="KaiTi" w:eastAsia="KaiTi" w:cs="KaiTi"/>
          <w:sz w:val="43"/>
          <w:szCs w:val="43"/>
          <w:spacing w:val="5"/>
        </w:rPr>
        <w:t>位方卦八王文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firstLine="2900"/>
        <w:spacing w:line="581" w:lineRule="exact"/>
        <w:rPr/>
      </w:pPr>
      <w:r>
        <w:rPr>
          <w:position w:val="-11"/>
        </w:rPr>
        <w:drawing>
          <wp:inline distT="0" distB="0" distL="0" distR="0">
            <wp:extent cx="317448" cy="368387"/>
            <wp:effectExtent l="0" t="0" r="0" b="0"/>
            <wp:docPr id="1848" name="IM 1848"/>
            <wp:cNvGraphicFramePr/>
            <a:graphic>
              <a:graphicData uri="http://schemas.openxmlformats.org/drawingml/2006/picture">
                <pic:pic>
                  <pic:nvPicPr>
                    <pic:cNvPr id="1848" name="IM 1848"/>
                    <pic:cNvPicPr/>
                  </pic:nvPicPr>
                  <pic:blipFill>
                    <a:blip r:embed="rId9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48" cy="36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150"/>
        <w:spacing w:before="203" w:line="22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</w:rPr>
        <w:t>千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383"/>
        <w:spacing w:before="8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说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明</w:t>
      </w:r>
    </w:p>
    <w:p>
      <w:pPr>
        <w:ind w:left="530"/>
        <w:spacing w:before="57"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7"/>
          <w:position w:val="5"/>
        </w:rPr>
        <w:t>一、本图剪</w:t>
      </w:r>
    </w:p>
    <w:p>
      <w:pPr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5"/>
        </w:rPr>
        <w:t>自朱熹《周易本</w:t>
      </w:r>
    </w:p>
    <w:p>
      <w:pPr>
        <w:spacing w:before="3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4"/>
        </w:rPr>
        <w:t>义》卷首。</w:t>
      </w:r>
    </w:p>
    <w:p>
      <w:pPr>
        <w:ind w:left="530"/>
        <w:spacing w:before="23" w:line="340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1"/>
          <w:position w:val="7"/>
        </w:rPr>
        <w:t>二、此图未</w:t>
      </w:r>
    </w:p>
    <w:p>
      <w:pPr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</w:rPr>
        <w:t>必是《周易》八</w:t>
      </w:r>
    </w:p>
    <w:p>
      <w:pPr>
        <w:spacing w:before="24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1"/>
        </w:rPr>
        <w:t>卦方位，《周易》</w:t>
      </w:r>
    </w:p>
    <w:p>
      <w:pPr>
        <w:spacing w:before="4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不载八卦方位</w:t>
      </w:r>
    </w:p>
    <w:p>
      <w:pPr>
        <w:spacing w:before="25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和六十四卦方</w:t>
      </w:r>
    </w:p>
    <w:p>
      <w:pPr>
        <w:spacing w:before="32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6"/>
        </w:rPr>
        <w:t>位，无法确认某</w:t>
      </w:r>
    </w:p>
    <w:p>
      <w:pPr>
        <w:spacing w:before="5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5"/>
        </w:rPr>
        <w:t>种八卦方位为</w:t>
      </w:r>
    </w:p>
    <w:p>
      <w:pPr>
        <w:spacing w:before="34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其八卦方位。</w:t>
      </w:r>
    </w:p>
    <w:p>
      <w:pPr>
        <w:ind w:left="530"/>
        <w:spacing w:before="42" w:line="330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48"/>
          <w:position w:val="6"/>
        </w:rPr>
        <w:t>三、《易传</w:t>
      </w:r>
      <w:r>
        <w:rPr>
          <w:rFonts w:ascii="SimSun" w:hAnsi="SimSun" w:eastAsia="SimSun" w:cs="SimSun"/>
          <w:sz w:val="24"/>
          <w:szCs w:val="24"/>
          <w:spacing w:val="-47"/>
          <w:position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8"/>
          <w:position w:val="6"/>
        </w:rPr>
        <w:t>·</w:t>
      </w:r>
    </w:p>
    <w:p>
      <w:pPr>
        <w:spacing w:before="1" w:line="2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8"/>
        </w:rPr>
        <w:t>说卦传》说八卦</w:t>
      </w:r>
    </w:p>
    <w:p>
      <w:pPr>
        <w:spacing w:before="3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7"/>
          <w:w w:val="97"/>
        </w:rPr>
        <w:t>方位有三章，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7"/>
          <w:w w:val="97"/>
        </w:rPr>
        <w:t>一</w:t>
      </w:r>
    </w:p>
    <w:p>
      <w:pPr>
        <w:spacing w:before="3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5"/>
        </w:rPr>
        <w:t>是天地定位章，</w:t>
      </w:r>
    </w:p>
    <w:p>
      <w:pPr>
        <w:spacing w:before="27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二是雷以动之</w:t>
      </w:r>
    </w:p>
    <w:p>
      <w:pPr>
        <w:spacing w:before="5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</w:rPr>
        <w:t>章，三是帝出乎</w:t>
      </w:r>
    </w:p>
    <w:p>
      <w:pPr>
        <w:spacing w:before="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震章。唯帝出</w:t>
      </w:r>
    </w:p>
    <w:p>
      <w:pPr>
        <w:spacing w:before="4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7"/>
        </w:rPr>
        <w:t>乎震章方位明</w:t>
      </w:r>
    </w:p>
    <w:p>
      <w:pPr>
        <w:spacing w:before="5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9"/>
        </w:rPr>
        <w:t>确，但未必是文</w:t>
      </w:r>
    </w:p>
    <w:p>
      <w:pPr>
        <w:spacing w:before="34" w:line="18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王八卦方位。</w:t>
      </w:r>
    </w:p>
    <w:p>
      <w:pPr>
        <w:spacing w:line="184" w:lineRule="auto"/>
        <w:sectPr>
          <w:type w:val="continuous"/>
          <w:pgSz w:w="11900" w:h="16840"/>
          <w:pgMar w:top="2229" w:right="1785" w:bottom="400" w:left="1489" w:header="1799" w:footer="0" w:gutter="0"/>
          <w:cols w:equalWidth="0" w:num="2">
            <w:col w:w="6270" w:space="100"/>
            <w:col w:w="2256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ind w:left="9" w:right="584" w:firstLine="480"/>
        <w:spacing w:before="79" w:line="23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0"/>
        </w:rPr>
        <w:t>四</w:t>
      </w:r>
      <w:r>
        <w:rPr>
          <w:rFonts w:ascii="SimSun" w:hAnsi="SimSun" w:eastAsia="SimSun" w:cs="SimSun"/>
          <w:sz w:val="24"/>
          <w:szCs w:val="24"/>
          <w:spacing w:val="-5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0"/>
        </w:rPr>
        <w:t>、自远古至上古再至周代，易学经过长期流传演变，易学流派甚多，卦位安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排及其安排理由也五花八门，《周易》究竟是何流何派，采用何种卦位安排?以何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1"/>
        </w:rPr>
        <w:t>种理由为说，都有待研究。但易学正宗卦位是一定的，研究出正宗卦位也就可以</w:t>
      </w:r>
      <w:r>
        <w:rPr>
          <w:rFonts w:ascii="SimSun" w:hAnsi="SimSun" w:eastAsia="SimSun" w:cs="SimSun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了。</w:t>
      </w:r>
    </w:p>
    <w:p>
      <w:pPr>
        <w:ind w:right="484" w:firstLine="490"/>
        <w:spacing w:before="114" w:line="2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8"/>
        </w:rPr>
        <w:t>五、此图卦位，多数违悖易学阴阳相对相反原理，肯定不</w:t>
      </w:r>
      <w:r>
        <w:rPr>
          <w:rFonts w:ascii="SimSun" w:hAnsi="SimSun" w:eastAsia="SimSun" w:cs="SimSun"/>
          <w:sz w:val="24"/>
          <w:szCs w:val="24"/>
          <w:spacing w:val="-9"/>
        </w:rPr>
        <w:t>是易学正宗卦位。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其以离坎居中上中下，既不合(周易&gt;首乾坤原则，也不合易学基本原理。</w:t>
      </w:r>
    </w:p>
    <w:p>
      <w:pPr>
        <w:spacing w:line="211" w:lineRule="auto"/>
        <w:sectPr>
          <w:type w:val="continuous"/>
          <w:pgSz w:w="11900" w:h="16840"/>
          <w:pgMar w:top="2229" w:right="1785" w:bottom="400" w:left="1489" w:header="1799" w:footer="0" w:gutter="0"/>
          <w:cols w:equalWidth="0" w:num="1">
            <w:col w:w="8626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8" w:lineRule="auto"/>
        <w:rPr/>
      </w:pPr>
      <w:r>
        <w:drawing>
          <wp:anchor distT="0" distB="0" distL="0" distR="0" simplePos="0" relativeHeight="258294784" behindDoc="1" locked="0" layoutInCell="0" allowOverlap="1">
            <wp:simplePos x="0" y="0"/>
            <wp:positionH relativeFrom="page">
              <wp:posOffset>2813058</wp:posOffset>
            </wp:positionH>
            <wp:positionV relativeFrom="page">
              <wp:posOffset>3333753</wp:posOffset>
            </wp:positionV>
            <wp:extent cx="647668" cy="6350"/>
            <wp:effectExtent l="0" t="0" r="0" b="0"/>
            <wp:wrapNone/>
            <wp:docPr id="1852" name="IM 1852"/>
            <wp:cNvGraphicFramePr/>
            <a:graphic>
              <a:graphicData uri="http://schemas.openxmlformats.org/drawingml/2006/picture">
                <pic:pic>
                  <pic:nvPicPr>
                    <pic:cNvPr id="1852" name="IM 1852"/>
                    <pic:cNvPicPr/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66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8295808" behindDoc="1" locked="0" layoutInCell="0" allowOverlap="1">
            <wp:simplePos x="0" y="0"/>
            <wp:positionH relativeFrom="page">
              <wp:posOffset>2774972</wp:posOffset>
            </wp:positionH>
            <wp:positionV relativeFrom="page">
              <wp:posOffset>4138817</wp:posOffset>
            </wp:positionV>
            <wp:extent cx="679404" cy="6350"/>
            <wp:effectExtent l="0" t="0" r="0" b="0"/>
            <wp:wrapNone/>
            <wp:docPr id="1854" name="IM 1854"/>
            <wp:cNvGraphicFramePr/>
            <a:graphic>
              <a:graphicData uri="http://schemas.openxmlformats.org/drawingml/2006/picture">
                <pic:pic>
                  <pic:nvPicPr>
                    <pic:cNvPr id="1854" name="IM 1854"/>
                    <pic:cNvPicPr/>
                  </pic:nvPicPr>
                  <pic:blipFill>
                    <a:blip r:embed="rId9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940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8293760" behindDoc="1" locked="0" layoutInCell="0" allowOverlap="1">
            <wp:simplePos x="0" y="0"/>
            <wp:positionH relativeFrom="page">
              <wp:posOffset>1854214</wp:posOffset>
            </wp:positionH>
            <wp:positionV relativeFrom="page">
              <wp:posOffset>3079699</wp:posOffset>
            </wp:positionV>
            <wp:extent cx="939801" cy="6210298"/>
            <wp:effectExtent l="0" t="0" r="0" b="0"/>
            <wp:wrapNone/>
            <wp:docPr id="1856" name="IM 1856"/>
            <wp:cNvGraphicFramePr/>
            <a:graphic>
              <a:graphicData uri="http://schemas.openxmlformats.org/drawingml/2006/picture">
                <pic:pic>
                  <pic:nvPicPr>
                    <pic:cNvPr id="1856" name="IM 1856"/>
                    <pic:cNvPicPr/>
                  </pic:nvPicPr>
                  <pic:blipFill>
                    <a:blip r:embed="rId9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39801" cy="62102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5"/>
        <w:spacing w:before="117" w:line="222" w:lineRule="auto"/>
        <w:rPr>
          <w:rFonts w:ascii="SimHei" w:hAnsi="SimHei" w:eastAsia="SimHei" w:cs="SimHei"/>
          <w:sz w:val="36"/>
          <w:szCs w:val="36"/>
        </w:rPr>
      </w:pPr>
      <w:bookmarkStart w:name="bookmark162" w:id="159"/>
      <w:bookmarkEnd w:id="159"/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39)</w:t>
      </w:r>
      <w:r>
        <w:rPr>
          <w:rFonts w:ascii="SimSun" w:hAnsi="SimSun" w:eastAsia="SimSun" w:cs="SimSun"/>
          <w:sz w:val="36"/>
          <w:szCs w:val="36"/>
          <w:spacing w:val="-8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阴阳对分为六十四卦符号竖置次序图</w:t>
      </w:r>
    </w:p>
    <w:p>
      <w:pPr>
        <w:ind w:left="5609"/>
        <w:spacing w:before="126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3"/>
        </w:rPr>
        <w:t>作图</w:t>
      </w:r>
      <w:r>
        <w:rPr>
          <w:rFonts w:ascii="FangSong" w:hAnsi="FangSong" w:eastAsia="FangSong" w:cs="FangSong"/>
          <w:sz w:val="30"/>
          <w:szCs w:val="30"/>
          <w:spacing w:val="8"/>
        </w:rPr>
        <w:t xml:space="preserve">  </w:t>
      </w:r>
      <w:r>
        <w:rPr>
          <w:rFonts w:ascii="FangSong" w:hAnsi="FangSong" w:eastAsia="FangSong" w:cs="FangSong"/>
          <w:sz w:val="30"/>
          <w:szCs w:val="30"/>
          <w:spacing w:val="-3"/>
        </w:rPr>
        <w:t>李友仁</w:t>
      </w:r>
    </w:p>
    <w:p>
      <w:pPr>
        <w:spacing w:before="61"/>
        <w:rPr/>
      </w:pPr>
      <w:r/>
    </w:p>
    <w:p>
      <w:pPr>
        <w:spacing w:before="60"/>
        <w:rPr/>
      </w:pPr>
      <w:r/>
    </w:p>
    <w:p>
      <w:pPr>
        <w:spacing w:before="60"/>
        <w:rPr/>
      </w:pPr>
      <w:r/>
    </w:p>
    <w:p>
      <w:pPr>
        <w:sectPr>
          <w:headerReference w:type="default" r:id="rId930"/>
          <w:pgSz w:w="11900" w:h="16840"/>
          <w:pgMar w:top="2290" w:right="1785" w:bottom="400" w:left="1660" w:header="1887" w:footer="0" w:gutter="0"/>
          <w:cols w:equalWidth="0" w:num="1">
            <w:col w:w="8455" w:space="0"/>
          </w:cols>
        </w:sectPr>
        <w:rPr/>
      </w:pPr>
    </w:p>
    <w:p>
      <w:pPr>
        <w:pStyle w:val="BodyText"/>
        <w:spacing w:line="344" w:lineRule="auto"/>
        <w:rPr/>
      </w:pPr>
      <w:r/>
    </w:p>
    <w:p>
      <w:pPr>
        <w:ind w:left="2709"/>
        <w:spacing w:before="52"/>
        <w:tabs>
          <w:tab w:val="left" w:pos="2738"/>
        </w:tabs>
        <w:rPr>
          <w:sz w:val="18"/>
          <w:szCs w:val="18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strike/>
          <w:u w:val="double" w:color="auto"/>
          <w:spacing w:val="20"/>
          <w:w w:val="101"/>
        </w:rPr>
        <w:t xml:space="preserve">  </w:t>
      </w:r>
      <w:r>
        <w:rPr>
          <w:rFonts w:ascii="SimSun" w:hAnsi="SimSun" w:eastAsia="SimSun" w:cs="SimSun"/>
          <w:sz w:val="16"/>
          <w:szCs w:val="16"/>
          <w:u w:val="double" w:color="auto"/>
          <w:spacing w:val="-9"/>
        </w:rPr>
        <w:t>2</w:t>
      </w:r>
      <w:r>
        <w:rPr>
          <w:rFonts w:ascii="SimSun" w:hAnsi="SimSun" w:eastAsia="SimSun" w:cs="SimSun"/>
          <w:sz w:val="16"/>
          <w:szCs w:val="16"/>
          <w:strike/>
          <w:u w:val="double" w:color="auto"/>
          <w:spacing w:val="-33"/>
        </w:rPr>
        <w:t xml:space="preserve"> </w:t>
      </w:r>
      <w:r>
        <w:rPr>
          <w:sz w:val="16"/>
          <w:szCs w:val="16"/>
          <w:position w:val="-28"/>
        </w:rPr>
        <w:drawing>
          <wp:inline distT="0" distB="0" distL="0" distR="0">
            <wp:extent cx="60529" cy="880387"/>
            <wp:effectExtent l="0" t="0" r="0" b="0"/>
            <wp:docPr id="1858" name="IM 1858"/>
            <wp:cNvGraphicFramePr/>
            <a:graphic>
              <a:graphicData uri="http://schemas.openxmlformats.org/drawingml/2006/picture">
                <pic:pic>
                  <pic:nvPicPr>
                    <pic:cNvPr id="1858" name="IM 1858"/>
                    <pic:cNvPicPr/>
                  </pic:nvPicPr>
                  <pic:blipFill>
                    <a:blip r:embed="rId9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529" cy="88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-31"/>
        </w:rPr>
        <w:drawing>
          <wp:inline distT="0" distB="0" distL="0" distR="0">
            <wp:extent cx="166215" cy="919312"/>
            <wp:effectExtent l="0" t="0" r="0" b="0"/>
            <wp:docPr id="1860" name="IM 1860"/>
            <wp:cNvGraphicFramePr/>
            <a:graphic>
              <a:graphicData uri="http://schemas.openxmlformats.org/drawingml/2006/picture">
                <pic:pic>
                  <pic:nvPicPr>
                    <pic:cNvPr id="1860" name="IM 1860"/>
                    <pic:cNvPicPr/>
                  </pic:nvPicPr>
                  <pic:blipFill>
                    <a:blip r:embed="rId9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6215" cy="91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-31"/>
        </w:rPr>
        <w:drawing>
          <wp:inline distT="0" distB="0" distL="0" distR="0">
            <wp:extent cx="133774" cy="691968"/>
            <wp:effectExtent l="0" t="0" r="0" b="0"/>
            <wp:docPr id="1862" name="IM 1862"/>
            <wp:cNvGraphicFramePr/>
            <a:graphic>
              <a:graphicData uri="http://schemas.openxmlformats.org/drawingml/2006/picture">
                <pic:pic>
                  <pic:nvPicPr>
                    <pic:cNvPr id="1862" name="IM 1862"/>
                    <pic:cNvPicPr/>
                  </pic:nvPicPr>
                  <pic:blipFill>
                    <a:blip r:embed="rId9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774" cy="69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strike/>
          <w:u w:val="double" w:color="auto"/>
          <w:spacing w:val="33"/>
        </w:rPr>
        <w:t xml:space="preserve"> </w:t>
      </w:r>
      <w:r>
        <w:ruby>
          <w:rubyPr>
            <w:rubyAlign w:val="left"/>
            <w:hpsRaise w:val="52"/>
            <w:hps w:val="18"/>
            <w:hpsBaseText w:val="18"/>
          </w:rubyPr>
          <w:rt>
            <w:r>
              <w:rPr>
                <w:rFonts w:ascii="SimSun" w:hAnsi="SimSun" w:eastAsia="SimSun" w:cs="SimSun"/>
                <w:sz w:val="18"/>
                <w:szCs w:val="18"/>
                <w:u w:val="double" w:color="auto"/>
                <w:w w:val="83"/>
              </w:rPr>
              <w:t>-</w:t>
            </w:r>
          </w:rt>
          <w:rubyBase>
            <w:r>
              <w:rPr>
                <w:rFonts w:ascii="SimSun" w:hAnsi="SimSun" w:eastAsia="SimSun" w:cs="SimSun"/>
                <w:sz w:val="18"/>
                <w:szCs w:val="18"/>
                <w:u w:val="double" w:color="auto"/>
                <w:w w:val="88"/>
                <w:position w:val="-11"/>
              </w:rPr>
              <w:t>5</w:t>
            </w:r>
          </w:rubyBase>
        </w:ruby>
      </w:r>
      <w:r>
        <w:rPr>
          <w:sz w:val="18"/>
          <w:szCs w:val="18"/>
          <w:position w:val="-43"/>
        </w:rPr>
        <w:drawing>
          <wp:inline distT="0" distB="0" distL="0" distR="0">
            <wp:extent cx="59323" cy="841740"/>
            <wp:effectExtent l="0" t="0" r="0" b="0"/>
            <wp:docPr id="1864" name="IM 1864"/>
            <wp:cNvGraphicFramePr/>
            <a:graphic>
              <a:graphicData uri="http://schemas.openxmlformats.org/drawingml/2006/picture">
                <pic:pic>
                  <pic:nvPicPr>
                    <pic:cNvPr id="1864" name="IM 1864"/>
                    <pic:cNvPicPr/>
                  </pic:nvPicPr>
                  <pic:blipFill>
                    <a:blip r:embed="rId9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323" cy="8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46"/>
        </w:rPr>
        <w:drawing>
          <wp:inline distT="0" distB="0" distL="0" distR="0">
            <wp:extent cx="237709" cy="875193"/>
            <wp:effectExtent l="0" t="0" r="0" b="0"/>
            <wp:docPr id="1866" name="IM 1866"/>
            <wp:cNvGraphicFramePr/>
            <a:graphic>
              <a:graphicData uri="http://schemas.openxmlformats.org/drawingml/2006/picture">
                <pic:pic>
                  <pic:nvPicPr>
                    <pic:cNvPr id="1866" name="IM 1866"/>
                    <pic:cNvPicPr/>
                  </pic:nvPicPr>
                  <pic:blipFill>
                    <a:blip r:embed="rId9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7709" cy="87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709"/>
        <w:spacing w:line="214" w:lineRule="auto"/>
        <w:tabs>
          <w:tab w:val="left" w:pos="2738"/>
        </w:tabs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8298880" behindDoc="0" locked="0" layoutInCell="1" allowOverlap="1">
            <wp:simplePos x="0" y="0"/>
            <wp:positionH relativeFrom="column">
              <wp:posOffset>1739884</wp:posOffset>
            </wp:positionH>
            <wp:positionV relativeFrom="paragraph">
              <wp:posOffset>154459</wp:posOffset>
            </wp:positionV>
            <wp:extent cx="660362" cy="6350"/>
            <wp:effectExtent l="0" t="0" r="0" b="0"/>
            <wp:wrapNone/>
            <wp:docPr id="1868" name="IM 1868"/>
            <wp:cNvGraphicFramePr/>
            <a:graphic>
              <a:graphicData uri="http://schemas.openxmlformats.org/drawingml/2006/picture">
                <pic:pic>
                  <pic:nvPicPr>
                    <pic:cNvPr id="1868" name="IM 1868"/>
                    <pic:cNvPicPr/>
                  </pic:nvPicPr>
                  <pic:blipFill>
                    <a:blip r:embed="rId9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036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352" style="position:absolute;margin-left:135.499pt;margin-top:68.563pt;mso-position-vertical-relative:text;mso-position-horizontal-relative:text;width:51.5pt;height:0.5pt;z-index:258296832;" fillcolor="#000000" filled="true" stroked="false"/>
        </w:pict>
      </w:r>
      <w:r>
        <w:rPr>
          <w:rFonts w:ascii="SimSun" w:hAnsi="SimSun" w:eastAsia="SimSun" w:cs="SimSun"/>
          <w:sz w:val="18"/>
          <w:szCs w:val="18"/>
          <w:strike/>
        </w:rPr>
        <w:tab/>
      </w:r>
      <w:r>
        <w:rPr>
          <w:rFonts w:ascii="SimSun" w:hAnsi="SimSun" w:eastAsia="SimSun" w:cs="SimSun"/>
          <w:sz w:val="18"/>
          <w:szCs w:val="18"/>
          <w:strike/>
          <w:spacing w:val="-74"/>
        </w:rPr>
        <w:t xml:space="preserve"> </w:t>
      </w:r>
      <w:r>
        <w:rPr>
          <w:rFonts w:ascii="SimSun" w:hAnsi="SimSun" w:eastAsia="SimSun" w:cs="SimSun"/>
          <w:sz w:val="18"/>
          <w:szCs w:val="18"/>
          <w:strike/>
          <w:u w:val="single" w:color="auto"/>
          <w:spacing w:val="6"/>
        </w:rPr>
        <w:t xml:space="preserve">  </w:t>
      </w:r>
      <w:r>
        <w:rPr>
          <w:rFonts w:ascii="SimSun" w:hAnsi="SimSun" w:eastAsia="SimSun" w:cs="SimSun"/>
          <w:sz w:val="18"/>
          <w:szCs w:val="18"/>
          <w:u w:val="single" w:color="auto"/>
          <w:spacing w:val="-10"/>
          <w:w w:val="60"/>
        </w:rPr>
        <w:t>1</w:t>
      </w:r>
      <w:r>
        <w:rPr>
          <w:sz w:val="18"/>
          <w:szCs w:val="18"/>
          <w:position w:val="96"/>
        </w:rPr>
        <w:drawing>
          <wp:inline distT="0" distB="0" distL="0" distR="0">
            <wp:extent cx="87865" cy="192178"/>
            <wp:effectExtent l="0" t="0" r="0" b="0"/>
            <wp:docPr id="1870" name="IM 1870"/>
            <wp:cNvGraphicFramePr/>
            <a:graphic>
              <a:graphicData uri="http://schemas.openxmlformats.org/drawingml/2006/picture">
                <pic:pic>
                  <pic:nvPicPr>
                    <pic:cNvPr id="1870" name="IM 1870"/>
                    <pic:cNvPicPr/>
                  </pic:nvPicPr>
                  <pic:blipFill>
                    <a:blip r:embed="rId9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7865" cy="192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u w:val="single" w:color="auto"/>
          <w:spacing w:val="-10"/>
          <w:w w:val="60"/>
          <w:position w:val="37"/>
        </w:rPr>
        <w:t>-</w:t>
      </w:r>
      <w:r>
        <w:rPr>
          <w:rFonts w:ascii="SimSun" w:hAnsi="SimSun" w:eastAsia="SimSun" w:cs="SimSun"/>
          <w:sz w:val="22"/>
          <w:szCs w:val="22"/>
          <w:u w:val="single" w:color="auto"/>
          <w:spacing w:val="-10"/>
          <w:w w:val="60"/>
          <w:position w:val="69"/>
        </w:rPr>
        <w:t>-</w:t>
      </w:r>
      <w:r>
        <w:rPr>
          <w:rFonts w:ascii="SimSun" w:hAnsi="SimSun" w:eastAsia="SimSun" w:cs="SimSun"/>
          <w:sz w:val="17"/>
          <w:szCs w:val="17"/>
          <w:u w:val="single" w:color="auto"/>
          <w:spacing w:val="-10"/>
          <w:w w:val="60"/>
          <w:position w:val="90"/>
        </w:rPr>
        <w:t>5</w:t>
      </w:r>
      <w:r>
        <w:rPr>
          <w:sz w:val="17"/>
          <w:szCs w:val="17"/>
          <w:position w:val="-2"/>
        </w:rPr>
        <w:drawing>
          <wp:inline distT="0" distB="0" distL="0" distR="0">
            <wp:extent cx="184171" cy="873107"/>
            <wp:effectExtent l="0" t="0" r="0" b="0"/>
            <wp:docPr id="1872" name="IM 1872"/>
            <wp:cNvGraphicFramePr/>
            <a:graphic>
              <a:graphicData uri="http://schemas.openxmlformats.org/drawingml/2006/picture">
                <pic:pic>
                  <pic:nvPicPr>
                    <pic:cNvPr id="1872" name="IM 1872"/>
                    <pic:cNvPicPr/>
                  </pic:nvPicPr>
                  <pic:blipFill>
                    <a:blip r:embed="rId9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71" cy="87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u w:val="single" w:color="auto"/>
          <w:spacing w:val="-10"/>
          <w:w w:val="60"/>
          <w:position w:val="30"/>
        </w:rPr>
        <w:t>妄</w:t>
      </w:r>
      <w:r>
        <w:rPr>
          <w:rFonts w:ascii="SimSun" w:hAnsi="SimSun" w:eastAsia="SimSun" w:cs="SimSun"/>
          <w:sz w:val="18"/>
          <w:szCs w:val="18"/>
          <w:u w:val="single" w:color="auto"/>
          <w:spacing w:val="-10"/>
          <w:w w:val="60"/>
          <w:position w:val="20"/>
        </w:rPr>
        <w:t>—</w:t>
      </w:r>
      <w:r>
        <w:rPr>
          <w:rFonts w:ascii="SimSun" w:hAnsi="SimSun" w:eastAsia="SimSun" w:cs="SimSun"/>
          <w:sz w:val="18"/>
          <w:szCs w:val="18"/>
          <w:u w:val="single" w:color="auto"/>
          <w:spacing w:val="-181"/>
          <w:position w:val="53"/>
        </w:rPr>
        <w:t>—</w:t>
      </w:r>
      <w:r>
        <w:rPr>
          <w:rFonts w:ascii="SimSun" w:hAnsi="SimSun" w:eastAsia="SimSun" w:cs="SimSun"/>
          <w:sz w:val="23"/>
          <w:szCs w:val="23"/>
          <w:spacing w:val="-10"/>
          <w:w w:val="60"/>
          <w:position w:val="106"/>
        </w:rPr>
        <w:t>3</w:t>
      </w:r>
      <w:r>
        <w:rPr>
          <w:rFonts w:ascii="SimSun" w:hAnsi="SimSun" w:eastAsia="SimSun" w:cs="SimSun"/>
          <w:sz w:val="17"/>
          <w:szCs w:val="17"/>
          <w:spacing w:val="-10"/>
          <w:w w:val="60"/>
          <w:position w:val="75"/>
        </w:rPr>
        <w:t>9</w:t>
      </w:r>
      <w:r>
        <w:rPr>
          <w:rFonts w:ascii="SimSun" w:hAnsi="SimSun" w:eastAsia="SimSun" w:cs="SimSun"/>
          <w:sz w:val="18"/>
          <w:szCs w:val="18"/>
          <w:spacing w:val="-10"/>
          <w:w w:val="60"/>
          <w:position w:val="46"/>
        </w:rPr>
        <w:t>5</w:t>
      </w:r>
      <w:r>
        <w:rPr>
          <w:rFonts w:ascii="SimSun" w:hAnsi="SimSun" w:eastAsia="SimSun" w:cs="SimSun"/>
          <w:sz w:val="18"/>
          <w:szCs w:val="18"/>
          <w:spacing w:val="-10"/>
          <w:w w:val="60"/>
          <w:position w:val="13"/>
        </w:rPr>
        <w:t>5</w:t>
      </w:r>
      <w:r>
        <w:rPr>
          <w:sz w:val="18"/>
          <w:szCs w:val="18"/>
          <w:position w:val="11"/>
        </w:rPr>
        <w:drawing>
          <wp:inline distT="0" distB="0" distL="0" distR="0">
            <wp:extent cx="170495" cy="725110"/>
            <wp:effectExtent l="0" t="0" r="0" b="0"/>
            <wp:docPr id="1874" name="IM 1874"/>
            <wp:cNvGraphicFramePr/>
            <a:graphic>
              <a:graphicData uri="http://schemas.openxmlformats.org/drawingml/2006/picture">
                <pic:pic>
                  <pic:nvPicPr>
                    <pic:cNvPr id="1874" name="IM 1874"/>
                    <pic:cNvPicPr/>
                  </pic:nvPicPr>
                  <pic:blipFill>
                    <a:blip r:embed="rId9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495" cy="72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pacing w:val="-10"/>
          <w:w w:val="60"/>
          <w:position w:val="75"/>
        </w:rPr>
        <w:t>妹</w:t>
      </w:r>
    </w:p>
    <w:p>
      <w:pPr>
        <w:ind w:left="2709"/>
        <w:spacing w:before="2" w:line="233" w:lineRule="auto"/>
        <w:tabs>
          <w:tab w:val="left" w:pos="2808"/>
        </w:tabs>
        <w:rPr>
          <w:rFonts w:ascii="SimHei" w:hAnsi="SimHei" w:eastAsia="SimHei" w:cs="SimHei"/>
          <w:sz w:val="18"/>
          <w:szCs w:val="18"/>
        </w:rPr>
      </w:pPr>
      <w:r>
        <w:drawing>
          <wp:anchor distT="0" distB="0" distL="0" distR="0" simplePos="0" relativeHeight="258297856" behindDoc="0" locked="0" layoutInCell="1" allowOverlap="1">
            <wp:simplePos x="0" y="0"/>
            <wp:positionH relativeFrom="column">
              <wp:posOffset>1720841</wp:posOffset>
            </wp:positionH>
            <wp:positionV relativeFrom="paragraph">
              <wp:posOffset>284971</wp:posOffset>
            </wp:positionV>
            <wp:extent cx="685754" cy="678591"/>
            <wp:effectExtent l="0" t="0" r="0" b="0"/>
            <wp:wrapNone/>
            <wp:docPr id="1876" name="IM 1876"/>
            <wp:cNvGraphicFramePr/>
            <a:graphic>
              <a:graphicData uri="http://schemas.openxmlformats.org/drawingml/2006/picture">
                <pic:pic>
                  <pic:nvPicPr>
                    <pic:cNvPr id="1876" name="IM 1876"/>
                    <pic:cNvPicPr/>
                  </pic:nvPicPr>
                  <pic:blipFill>
                    <a:blip r:embed="rId9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5754" cy="678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trike/>
          <w:u w:val="double" w:color="auto"/>
          <w:position w:val="566"/>
        </w:rPr>
        <w:tab/>
      </w:r>
      <w:r>
        <w:rPr>
          <w:rFonts w:ascii="SimSun" w:hAnsi="SimSun" w:eastAsia="SimSun" w:cs="SimSun"/>
          <w:sz w:val="16"/>
          <w:szCs w:val="16"/>
          <w:strike/>
          <w:u w:val="double" w:color="auto"/>
          <w:spacing w:val="-7"/>
          <w:position w:val="566"/>
        </w:rPr>
        <w:t xml:space="preserve"> </w:t>
      </w:r>
      <w:r>
        <w:rPr>
          <w:rFonts w:ascii="SimSun" w:hAnsi="SimSun" w:eastAsia="SimSun" w:cs="SimSun"/>
          <w:sz w:val="16"/>
          <w:szCs w:val="16"/>
          <w:u w:val="double" w:color="auto"/>
          <w:spacing w:val="-3"/>
          <w:w w:val="16"/>
          <w:position w:val="566"/>
        </w:rPr>
        <w:t>6</w:t>
      </w:r>
      <w:r>
        <w:rPr>
          <w:rFonts w:ascii="SimSun" w:hAnsi="SimSun" w:eastAsia="SimSun" w:cs="SimSun"/>
          <w:sz w:val="16"/>
          <w:szCs w:val="16"/>
          <w:u w:val="double" w:color="auto"/>
          <w:spacing w:val="-3"/>
          <w:w w:val="16"/>
        </w:rPr>
        <w:t>1</w:t>
      </w:r>
      <w:r>
        <w:rPr>
          <w:sz w:val="16"/>
          <w:szCs w:val="16"/>
          <w:position w:val="58"/>
        </w:rPr>
        <w:drawing>
          <wp:inline distT="0" distB="0" distL="0" distR="0">
            <wp:extent cx="33886" cy="3657178"/>
            <wp:effectExtent l="0" t="0" r="0" b="0"/>
            <wp:docPr id="1878" name="IM 1878"/>
            <wp:cNvGraphicFramePr/>
            <a:graphic>
              <a:graphicData uri="http://schemas.openxmlformats.org/drawingml/2006/picture">
                <pic:pic>
                  <pic:nvPicPr>
                    <pic:cNvPr id="1878" name="IM 1878"/>
                    <pic:cNvPicPr/>
                  </pic:nvPicPr>
                  <pic:blipFill>
                    <a:blip r:embed="rId9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86" cy="3657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6"/>
          <w:szCs w:val="16"/>
          <w:u w:val="double" w:color="auto"/>
          <w:spacing w:val="-3"/>
          <w:w w:val="16"/>
          <w:position w:val="360"/>
        </w:rPr>
        <w:t>3</w:t>
      </w:r>
      <w:r>
        <w:rPr>
          <w:rFonts w:ascii="SimSun" w:hAnsi="SimSun" w:eastAsia="SimSun" w:cs="SimSun"/>
          <w:sz w:val="17"/>
          <w:szCs w:val="17"/>
          <w:u w:val="double" w:color="auto"/>
          <w:spacing w:val="-3"/>
          <w:w w:val="16"/>
          <w:position w:val="211"/>
        </w:rPr>
        <w:t>6</w:t>
      </w:r>
      <w:r>
        <w:rPr>
          <w:rFonts w:ascii="SimSun" w:hAnsi="SimSun" w:eastAsia="SimSun" w:cs="SimSun"/>
          <w:sz w:val="16"/>
          <w:szCs w:val="16"/>
          <w:u w:val="double" w:color="auto"/>
          <w:spacing w:val="-3"/>
          <w:w w:val="16"/>
          <w:position w:val="566"/>
        </w:rPr>
        <w:t>4</w:t>
      </w:r>
      <w:r>
        <w:rPr>
          <w:rFonts w:ascii="SimSun" w:hAnsi="SimSun" w:eastAsia="SimSun" w:cs="SimSun"/>
          <w:sz w:val="18"/>
          <w:szCs w:val="18"/>
          <w:u w:val="double" w:color="auto"/>
          <w:spacing w:val="-3"/>
          <w:w w:val="16"/>
          <w:position w:val="597"/>
        </w:rPr>
        <w:t>1</w:t>
      </w:r>
      <w:r>
        <w:rPr>
          <w:sz w:val="18"/>
          <w:szCs w:val="18"/>
          <w:position w:val="328"/>
        </w:rPr>
        <w:drawing>
          <wp:inline distT="0" distB="0" distL="0" distR="0">
            <wp:extent cx="23169" cy="1401901"/>
            <wp:effectExtent l="0" t="0" r="0" b="0"/>
            <wp:docPr id="1880" name="IM 1880"/>
            <wp:cNvGraphicFramePr/>
            <a:graphic>
              <a:graphicData uri="http://schemas.openxmlformats.org/drawingml/2006/picture">
                <pic:pic>
                  <pic:nvPicPr>
                    <pic:cNvPr id="1880" name="IM 1880"/>
                    <pic:cNvPicPr/>
                  </pic:nvPicPr>
                  <pic:blipFill>
                    <a:blip r:embed="rId9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69" cy="140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181"/>
        </w:rPr>
        <w:drawing>
          <wp:inline distT="0" distB="0" distL="0" distR="0">
            <wp:extent cx="26805" cy="2142092"/>
            <wp:effectExtent l="0" t="0" r="0" b="0"/>
            <wp:docPr id="1882" name="IM 1882"/>
            <wp:cNvGraphicFramePr/>
            <a:graphic>
              <a:graphicData uri="http://schemas.openxmlformats.org/drawingml/2006/picture">
                <pic:pic>
                  <pic:nvPicPr>
                    <pic:cNvPr id="1882" name="IM 1882"/>
                    <pic:cNvPicPr/>
                  </pic:nvPicPr>
                  <pic:blipFill>
                    <a:blip r:embed="rId9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805" cy="2142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drawing>
          <wp:inline distT="0" distB="0" distL="0" distR="0">
            <wp:extent cx="24942" cy="4066236"/>
            <wp:effectExtent l="0" t="0" r="0" b="0"/>
            <wp:docPr id="1884" name="IM 1884"/>
            <wp:cNvGraphicFramePr/>
            <a:graphic>
              <a:graphicData uri="http://schemas.openxmlformats.org/drawingml/2006/picture">
                <pic:pic>
                  <pic:nvPicPr>
                    <pic:cNvPr id="1884" name="IM 1884"/>
                    <pic:cNvPicPr/>
                  </pic:nvPicPr>
                  <pic:blipFill>
                    <a:blip r:embed="rId9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42" cy="4066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-2"/>
        </w:rPr>
        <w:drawing>
          <wp:inline distT="0" distB="0" distL="0" distR="0">
            <wp:extent cx="133770" cy="4099308"/>
            <wp:effectExtent l="0" t="0" r="0" b="0"/>
            <wp:docPr id="1886" name="IM 1886"/>
            <wp:cNvGraphicFramePr/>
            <a:graphic>
              <a:graphicData uri="http://schemas.openxmlformats.org/drawingml/2006/picture">
                <pic:pic>
                  <pic:nvPicPr>
                    <pic:cNvPr id="1886" name="IM 1886"/>
                    <pic:cNvPicPr/>
                  </pic:nvPicPr>
                  <pic:blipFill>
                    <a:blip r:embed="rId94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3770" cy="409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strike/>
          <w:u w:val="double" w:color="auto"/>
          <w:spacing w:val="-80"/>
          <w:position w:val="589"/>
        </w:rPr>
        <w:t xml:space="preserve"> </w:t>
      </w:r>
      <w:r>
        <w:rPr>
          <w:rFonts w:ascii="SimSun" w:hAnsi="SimSun" w:eastAsia="SimSun" w:cs="SimSun"/>
          <w:sz w:val="18"/>
          <w:szCs w:val="18"/>
          <w:u w:val="double" w:color="auto"/>
          <w:spacing w:val="-3"/>
          <w:w w:val="16"/>
          <w:position w:val="589"/>
        </w:rPr>
        <w:t>—</w:t>
      </w:r>
      <w:r>
        <w:rPr>
          <w:rFonts w:ascii="FangSong" w:hAnsi="FangSong" w:eastAsia="FangSong" w:cs="FangSong"/>
          <w:sz w:val="18"/>
          <w:szCs w:val="18"/>
          <w:u w:val="double" w:color="auto"/>
          <w:w w:val="1"/>
          <w:position w:val="440"/>
        </w:rPr>
        <w:t>—</w:t>
      </w:r>
      <w:r>
        <w:rPr>
          <w:rFonts w:ascii="SimSun" w:hAnsi="SimSun" w:eastAsia="SimSun" w:cs="SimSun"/>
          <w:sz w:val="18"/>
          <w:szCs w:val="18"/>
          <w:u w:val="double" w:color="auto"/>
          <w:w w:val="1"/>
          <w:position w:val="351"/>
        </w:rPr>
        <w:t>—</w:t>
      </w:r>
      <w:r>
        <w:rPr>
          <w:rFonts w:ascii="SimSun" w:hAnsi="SimSun" w:eastAsia="SimSun" w:cs="SimSun"/>
          <w:sz w:val="18"/>
          <w:szCs w:val="18"/>
          <w:u w:val="double" w:color="auto"/>
          <w:w w:val="1"/>
          <w:position w:val="320"/>
        </w:rPr>
        <w:t>—</w:t>
      </w:r>
      <w:r>
        <w:rPr>
          <w:rFonts w:ascii="SimSun" w:hAnsi="SimSun" w:eastAsia="SimSun" w:cs="SimSun"/>
          <w:sz w:val="18"/>
          <w:szCs w:val="18"/>
          <w:u w:val="double" w:color="auto"/>
          <w:w w:val="1"/>
          <w:position w:val="289"/>
        </w:rPr>
        <w:t>—</w:t>
      </w:r>
      <w:r>
        <w:rPr>
          <w:rFonts w:ascii="SimSun" w:hAnsi="SimSun" w:eastAsia="SimSun" w:cs="SimSun"/>
          <w:sz w:val="23"/>
          <w:szCs w:val="23"/>
          <w:u w:val="double" w:color="auto"/>
          <w:w w:val="1"/>
          <w:position w:val="262"/>
        </w:rPr>
        <w:t>—</w:t>
      </w:r>
      <w:r>
        <w:rPr>
          <w:rFonts w:ascii="SimSun" w:hAnsi="SimSun" w:eastAsia="SimSun" w:cs="SimSun"/>
          <w:sz w:val="16"/>
          <w:szCs w:val="16"/>
          <w:strike/>
          <w:u w:val="double" w:color="auto"/>
          <w:spacing w:val="-3"/>
          <w:w w:val="16"/>
          <w:position w:val="360"/>
        </w:rPr>
        <w:t>济</w:t>
      </w:r>
      <w:r>
        <w:rPr>
          <w:sz w:val="16"/>
          <w:szCs w:val="16"/>
          <w:position w:val="223"/>
        </w:rPr>
        <w:drawing>
          <wp:inline distT="0" distB="0" distL="0" distR="0">
            <wp:extent cx="116910" cy="2747980"/>
            <wp:effectExtent l="0" t="0" r="0" b="0"/>
            <wp:docPr id="1888" name="IM 1888"/>
            <wp:cNvGraphicFramePr/>
            <a:graphic>
              <a:graphicData uri="http://schemas.openxmlformats.org/drawingml/2006/picture">
                <pic:pic>
                  <pic:nvPicPr>
                    <pic:cNvPr id="1888" name="IM 1888"/>
                    <pic:cNvPicPr/>
                  </pic:nvPicPr>
                  <pic:blipFill>
                    <a:blip r:embed="rId9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910" cy="274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u w:val="double" w:color="auto"/>
          <w:spacing w:val="-3"/>
          <w:w w:val="16"/>
          <w:position w:val="498"/>
        </w:rPr>
        <w:t>-</w:t>
      </w:r>
      <w:r>
        <w:rPr>
          <w:rFonts w:ascii="FangSong" w:hAnsi="FangSong" w:eastAsia="FangSong" w:cs="FangSong"/>
          <w:sz w:val="18"/>
          <w:szCs w:val="18"/>
          <w:u w:val="double" w:color="auto"/>
          <w:spacing w:val="-3"/>
          <w:w w:val="16"/>
          <w:position w:val="470"/>
        </w:rPr>
        <w:t>-</w:t>
      </w:r>
      <w:r>
        <w:rPr>
          <w:sz w:val="18"/>
          <w:szCs w:val="18"/>
          <w:position w:val="-11"/>
        </w:rPr>
        <w:drawing>
          <wp:inline distT="0" distB="0" distL="0" distR="0">
            <wp:extent cx="23577" cy="2701182"/>
            <wp:effectExtent l="0" t="0" r="0" b="0"/>
            <wp:docPr id="1890" name="IM 1890"/>
            <wp:cNvGraphicFramePr/>
            <a:graphic>
              <a:graphicData uri="http://schemas.openxmlformats.org/drawingml/2006/picture">
                <pic:pic>
                  <pic:nvPicPr>
                    <pic:cNvPr id="1890" name="IM 1890"/>
                    <pic:cNvPicPr/>
                  </pic:nvPicPr>
                  <pic:blipFill>
                    <a:blip r:embed="rId9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577" cy="2701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u w:val="double" w:color="auto"/>
          <w:spacing w:val="-3"/>
          <w:w w:val="16"/>
          <w:position w:val="196"/>
        </w:rPr>
        <w:t>7</w:t>
      </w:r>
      <w:r>
        <w:rPr>
          <w:rFonts w:ascii="SimSun" w:hAnsi="SimSun" w:eastAsia="SimSun" w:cs="SimSun"/>
          <w:sz w:val="18"/>
          <w:szCs w:val="18"/>
          <w:u w:val="double" w:color="auto"/>
          <w:spacing w:val="-3"/>
          <w:w w:val="16"/>
          <w:position w:val="583"/>
        </w:rPr>
        <w:t>4</w:t>
      </w:r>
      <w:r>
        <w:rPr>
          <w:rFonts w:ascii="SimHei" w:hAnsi="SimHei" w:eastAsia="SimHei" w:cs="SimHei"/>
          <w:sz w:val="18"/>
          <w:szCs w:val="18"/>
          <w:u w:val="double" w:color="auto"/>
          <w:spacing w:val="-3"/>
          <w:w w:val="16"/>
          <w:position w:val="19"/>
        </w:rPr>
        <w:t>2</w:t>
      </w:r>
      <w:r>
        <w:rPr>
          <w:rFonts w:ascii="SimHei" w:hAnsi="SimHei" w:eastAsia="SimHei" w:cs="SimHei"/>
          <w:sz w:val="18"/>
          <w:szCs w:val="18"/>
          <w:spacing w:val="-3"/>
          <w:w w:val="16"/>
          <w:position w:val="19"/>
        </w:rPr>
        <w:t>4</w:t>
      </w:r>
      <w:r>
        <w:rPr>
          <w:rFonts w:ascii="SimSun" w:hAnsi="SimSun" w:eastAsia="SimSun" w:cs="SimSun"/>
          <w:sz w:val="23"/>
          <w:szCs w:val="23"/>
          <w:u w:val="double" w:color="auto"/>
          <w:spacing w:val="-3"/>
          <w:w w:val="16"/>
          <w:position w:val="253"/>
        </w:rPr>
        <w:t>8</w:t>
      </w:r>
      <w:r>
        <w:rPr>
          <w:rFonts w:ascii="SimSun" w:hAnsi="SimSun" w:eastAsia="SimSun" w:cs="SimSun"/>
          <w:sz w:val="18"/>
          <w:szCs w:val="18"/>
          <w:u w:val="double" w:color="auto"/>
          <w:spacing w:val="-3"/>
          <w:w w:val="16"/>
          <w:position w:val="345"/>
        </w:rPr>
        <w:t>5</w:t>
      </w:r>
      <w:r>
        <w:rPr>
          <w:sz w:val="18"/>
          <w:szCs w:val="18"/>
          <w:position w:val="107"/>
        </w:rPr>
        <w:drawing>
          <wp:inline distT="0" distB="0" distL="0" distR="0">
            <wp:extent cx="25851" cy="3288259"/>
            <wp:effectExtent l="0" t="0" r="0" b="0"/>
            <wp:docPr id="1892" name="IM 1892"/>
            <wp:cNvGraphicFramePr/>
            <a:graphic>
              <a:graphicData uri="http://schemas.openxmlformats.org/drawingml/2006/picture">
                <pic:pic>
                  <pic:nvPicPr>
                    <pic:cNvPr id="1892" name="IM 1892"/>
                    <pic:cNvPicPr/>
                  </pic:nvPicPr>
                  <pic:blipFill>
                    <a:blip r:embed="rId9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851" cy="328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8"/>
          <w:szCs w:val="18"/>
          <w:position w:val="46"/>
        </w:rPr>
        <w:drawing>
          <wp:inline distT="0" distB="0" distL="0" distR="0">
            <wp:extent cx="24103" cy="3091934"/>
            <wp:effectExtent l="0" t="0" r="0" b="0"/>
            <wp:docPr id="1894" name="IM 1894"/>
            <wp:cNvGraphicFramePr/>
            <a:graphic>
              <a:graphicData uri="http://schemas.openxmlformats.org/drawingml/2006/picture">
                <pic:pic>
                  <pic:nvPicPr>
                    <pic:cNvPr id="1894" name="IM 1894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103" cy="309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18"/>
          <w:szCs w:val="18"/>
          <w:u w:val="double" w:color="auto"/>
          <w:spacing w:val="-3"/>
          <w:w w:val="16"/>
          <w:position w:val="434"/>
        </w:rPr>
        <w:t>2</w:t>
      </w:r>
      <w:r>
        <w:rPr>
          <w:rFonts w:ascii="SimSun" w:hAnsi="SimSun" w:eastAsia="SimSun" w:cs="SimSun"/>
          <w:sz w:val="18"/>
          <w:szCs w:val="18"/>
          <w:u w:val="double" w:color="auto"/>
          <w:spacing w:val="-3"/>
          <w:w w:val="16"/>
          <w:position w:val="283"/>
        </w:rPr>
        <w:t>2</w:t>
      </w:r>
      <w:r>
        <w:rPr>
          <w:rFonts w:ascii="SimSun" w:hAnsi="SimSun" w:eastAsia="SimSun" w:cs="SimSun"/>
          <w:sz w:val="18"/>
          <w:szCs w:val="18"/>
          <w:spacing w:val="-3"/>
          <w:w w:val="16"/>
          <w:position w:val="314"/>
        </w:rPr>
        <w:t>1</w:t>
      </w:r>
      <w:r>
        <w:rPr>
          <w:rFonts w:ascii="FangSong" w:hAnsi="FangSong" w:eastAsia="FangSong" w:cs="FangSong"/>
          <w:sz w:val="18"/>
          <w:szCs w:val="18"/>
          <w:spacing w:val="-3"/>
          <w:w w:val="16"/>
          <w:position w:val="168"/>
        </w:rPr>
        <w:t>5</w:t>
      </w:r>
      <w:r>
        <w:rPr>
          <w:rFonts w:ascii="SimSun" w:hAnsi="SimSun" w:eastAsia="SimSun" w:cs="SimSun"/>
          <w:sz w:val="18"/>
          <w:szCs w:val="18"/>
          <w:spacing w:val="-3"/>
          <w:w w:val="16"/>
          <w:position w:val="492"/>
        </w:rPr>
        <w:t>2</w:t>
      </w:r>
      <w:r>
        <w:rPr>
          <w:sz w:val="18"/>
          <w:szCs w:val="18"/>
          <w:position w:val="78"/>
        </w:rPr>
        <w:drawing>
          <wp:inline distT="0" distB="0" distL="0" distR="0">
            <wp:extent cx="27911" cy="2165548"/>
            <wp:effectExtent l="0" t="0" r="0" b="0"/>
            <wp:docPr id="1896" name="IM 1896"/>
            <wp:cNvGraphicFramePr/>
            <a:graphic>
              <a:graphicData uri="http://schemas.openxmlformats.org/drawingml/2006/picture">
                <pic:pic>
                  <pic:nvPicPr>
                    <pic:cNvPr id="1896" name="IM 1896"/>
                    <pic:cNvPicPr/>
                  </pic:nvPicPr>
                  <pic:blipFill>
                    <a:blip r:embed="rId9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11" cy="216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FangSong" w:hAnsi="FangSong" w:eastAsia="FangSong" w:cs="FangSong"/>
          <w:sz w:val="18"/>
          <w:szCs w:val="18"/>
          <w:spacing w:val="-3"/>
          <w:w w:val="16"/>
          <w:position w:val="464"/>
        </w:rPr>
        <w:t>11</w:t>
      </w:r>
      <w:r>
        <w:rPr>
          <w:rFonts w:ascii="SimSun" w:hAnsi="SimSun" w:eastAsia="SimSun" w:cs="SimSun"/>
          <w:sz w:val="18"/>
          <w:szCs w:val="18"/>
          <w:spacing w:val="-3"/>
          <w:w w:val="16"/>
          <w:position w:val="-11"/>
        </w:rPr>
        <w:t>坤</w:t>
      </w:r>
      <w:r>
        <w:rPr>
          <w:rFonts w:ascii="SimSun" w:hAnsi="SimSun" w:eastAsia="SimSun" w:cs="SimSun"/>
          <w:sz w:val="18"/>
          <w:szCs w:val="18"/>
          <w:spacing w:val="-3"/>
          <w:w w:val="16"/>
          <w:position w:val="583"/>
        </w:rPr>
        <w:t>0</w:t>
      </w:r>
      <w:r>
        <w:rPr>
          <w:rFonts w:ascii="FangSong" w:hAnsi="FangSong" w:eastAsia="FangSong" w:cs="FangSong"/>
          <w:sz w:val="75"/>
          <w:szCs w:val="75"/>
          <w:w w:val="4"/>
          <w:position w:val="175"/>
        </w:rPr>
        <w:t>7</w:t>
      </w:r>
      <w:r>
        <w:rPr>
          <w:rFonts w:ascii="SimSun" w:hAnsi="SimSun" w:eastAsia="SimSun" w:cs="SimSun"/>
          <w:sz w:val="75"/>
          <w:szCs w:val="75"/>
          <w:w w:val="4"/>
          <w:position w:val="175"/>
        </w:rPr>
        <w:t>長</w:t>
      </w:r>
      <w:r>
        <w:rPr>
          <w:rFonts w:ascii="FangSong" w:hAnsi="FangSong" w:eastAsia="FangSong" w:cs="FangSong"/>
          <w:sz w:val="18"/>
          <w:szCs w:val="18"/>
          <w:w w:val="4"/>
          <w:position w:val="434"/>
        </w:rPr>
        <w:t>3</w:t>
      </w:r>
      <w:r>
        <w:rPr>
          <w:sz w:val="18"/>
          <w:szCs w:val="18"/>
          <w:position w:val="46"/>
        </w:rPr>
        <w:drawing>
          <wp:inline distT="0" distB="0" distL="0" distR="0">
            <wp:extent cx="25471" cy="2170392"/>
            <wp:effectExtent l="0" t="0" r="0" b="0"/>
            <wp:docPr id="1898" name="IM 1898"/>
            <wp:cNvGraphicFramePr/>
            <a:graphic>
              <a:graphicData uri="http://schemas.openxmlformats.org/drawingml/2006/picture">
                <pic:pic>
                  <pic:nvPicPr>
                    <pic:cNvPr id="1898" name="IM 1898"/>
                    <pic:cNvPicPr/>
                  </pic:nvPicPr>
                  <pic:blipFill>
                    <a:blip r:embed="rId9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471" cy="217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w w:val="4"/>
          <w:position w:val="407"/>
        </w:rPr>
        <w:t>坎</w:t>
      </w:r>
      <w:r>
        <w:rPr>
          <w:rFonts w:ascii="SimHei" w:hAnsi="SimHei" w:eastAsia="SimHei" w:cs="SimHei"/>
          <w:sz w:val="18"/>
          <w:szCs w:val="18"/>
          <w:w w:val="4"/>
          <w:position w:val="107"/>
        </w:rPr>
        <w:t>1</w:t>
      </w:r>
      <w:r>
        <w:rPr>
          <w:rFonts w:ascii="SimSun" w:hAnsi="SimSun" w:eastAsia="SimSun" w:cs="SimSun"/>
          <w:sz w:val="18"/>
          <w:szCs w:val="18"/>
          <w:w w:val="4"/>
          <w:position w:val="613"/>
        </w:rPr>
        <w:t>2</w:t>
      </w:r>
      <w:r>
        <w:rPr>
          <w:rFonts w:ascii="SimSun" w:hAnsi="SimSun" w:eastAsia="SimSun" w:cs="SimSun"/>
          <w:sz w:val="18"/>
          <w:szCs w:val="18"/>
          <w:w w:val="4"/>
          <w:position w:val="492"/>
        </w:rPr>
        <w:t>5丰</w:t>
      </w:r>
      <w:r>
        <w:rPr>
          <w:rFonts w:ascii="SimSun" w:hAnsi="SimSun" w:eastAsia="SimSun" w:cs="SimSun"/>
          <w:sz w:val="17"/>
          <w:szCs w:val="17"/>
          <w:w w:val="4"/>
          <w:position w:val="522"/>
        </w:rPr>
        <w:t>5</w:t>
      </w:r>
      <w:r>
        <w:rPr>
          <w:sz w:val="17"/>
          <w:szCs w:val="17"/>
          <w:position w:val="16"/>
        </w:rPr>
        <w:drawing>
          <wp:inline distT="0" distB="0" distL="0" distR="0">
            <wp:extent cx="51176" cy="852893"/>
            <wp:effectExtent l="0" t="0" r="0" b="0"/>
            <wp:docPr id="1900" name="IM 1900"/>
            <wp:cNvGraphicFramePr/>
            <a:graphic>
              <a:graphicData uri="http://schemas.openxmlformats.org/drawingml/2006/picture">
                <pic:pic>
                  <pic:nvPicPr>
                    <pic:cNvPr id="1900" name="IM 1900"/>
                    <pic:cNvPicPr/>
                  </pic:nvPicPr>
                  <pic:blipFill>
                    <a:blip r:embed="rId9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176" cy="8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w w:val="4"/>
          <w:position w:val="583"/>
        </w:rPr>
        <w:t>益</w:t>
      </w:r>
      <w:r>
        <w:rPr>
          <w:rFonts w:ascii="SimSun" w:hAnsi="SimSun" w:eastAsia="SimSun" w:cs="SimSun"/>
          <w:sz w:val="18"/>
          <w:szCs w:val="18"/>
          <w:w w:val="4"/>
          <w:position w:val="345"/>
        </w:rPr>
        <w:t>解</w:t>
      </w:r>
      <w:r>
        <w:rPr>
          <w:sz w:val="18"/>
          <w:szCs w:val="18"/>
          <w:position w:val="43"/>
        </w:rPr>
        <w:drawing>
          <wp:inline distT="0" distB="0" distL="0" distR="0">
            <wp:extent cx="44731" cy="888513"/>
            <wp:effectExtent l="0" t="0" r="0" b="0"/>
            <wp:docPr id="1902" name="IM 1902"/>
            <wp:cNvGraphicFramePr/>
            <a:graphic>
              <a:graphicData uri="http://schemas.openxmlformats.org/drawingml/2006/picture">
                <pic:pic>
                  <pic:nvPicPr>
                    <pic:cNvPr id="1902" name="IM 1902"/>
                    <pic:cNvPicPr/>
                  </pic:nvPicPr>
                  <pic:blipFill>
                    <a:blip r:embed="rId95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731" cy="888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8"/>
          <w:szCs w:val="18"/>
          <w:w w:val="4"/>
          <w:position w:val="78"/>
        </w:rPr>
        <w:t>昏</w:t>
      </w:r>
      <w:r>
        <w:rPr>
          <w:rFonts w:ascii="SimSun" w:hAnsi="SimSun" w:eastAsia="SimSun" w:cs="SimSun"/>
          <w:sz w:val="18"/>
          <w:szCs w:val="18"/>
          <w:w w:val="4"/>
          <w:position w:val="314"/>
        </w:rPr>
        <w:t>鼎</w:t>
      </w:r>
      <w:r>
        <w:rPr>
          <w:rFonts w:ascii="SimSun" w:hAnsi="SimSun" w:eastAsia="SimSun" w:cs="SimSun"/>
          <w:sz w:val="18"/>
          <w:szCs w:val="18"/>
          <w:w w:val="4"/>
          <w:position w:val="283"/>
        </w:rPr>
        <w:t>大过</w:t>
      </w:r>
      <w:r>
        <w:rPr>
          <w:rFonts w:ascii="FangSong" w:hAnsi="FangSong" w:eastAsia="FangSong" w:cs="FangSong"/>
          <w:sz w:val="18"/>
          <w:szCs w:val="18"/>
          <w:w w:val="4"/>
          <w:position w:val="434"/>
        </w:rPr>
        <w:t>蒙</w:t>
      </w:r>
      <w:r>
        <w:rPr>
          <w:rFonts w:ascii="FangSong" w:hAnsi="FangSong" w:eastAsia="FangSong" w:cs="FangSong"/>
          <w:sz w:val="18"/>
          <w:szCs w:val="18"/>
          <w:w w:val="4"/>
          <w:position w:val="464"/>
        </w:rPr>
        <w:t>同</w:t>
      </w:r>
      <w:r>
        <w:rPr>
          <w:rFonts w:ascii="SimHei" w:hAnsi="SimHei" w:eastAsia="SimHei" w:cs="SimHei"/>
          <w:sz w:val="18"/>
          <w:szCs w:val="18"/>
          <w:w w:val="4"/>
          <w:position w:val="107"/>
        </w:rPr>
        <w:t>小</w:t>
      </w:r>
      <w:r>
        <w:rPr>
          <w:rFonts w:ascii="SimSun" w:hAnsi="SimSun" w:eastAsia="SimSun" w:cs="SimSun"/>
          <w:sz w:val="17"/>
          <w:szCs w:val="17"/>
          <w:w w:val="4"/>
          <w:position w:val="376"/>
        </w:rPr>
        <w:t>讼</w:t>
      </w:r>
      <w:r>
        <w:rPr>
          <w:rFonts w:ascii="SimSun" w:hAnsi="SimSun" w:eastAsia="SimSun" w:cs="SimSun"/>
          <w:sz w:val="18"/>
          <w:szCs w:val="18"/>
          <w:w w:val="4"/>
          <w:position w:val="613"/>
        </w:rPr>
        <w:t>很</w:t>
      </w:r>
      <w:r>
        <w:rPr>
          <w:rFonts w:ascii="SimSun" w:hAnsi="SimSun" w:eastAsia="SimSun" w:cs="SimSun"/>
          <w:sz w:val="17"/>
          <w:szCs w:val="17"/>
          <w:w w:val="4"/>
          <w:position w:val="522"/>
        </w:rPr>
        <w:t>责</w:t>
      </w:r>
      <w:r>
        <w:rPr>
          <w:rFonts w:ascii="SimSun" w:hAnsi="SimSun" w:eastAsia="SimSun" w:cs="SimSun"/>
          <w:sz w:val="18"/>
          <w:szCs w:val="18"/>
          <w:w w:val="4"/>
          <w:position w:val="551"/>
        </w:rPr>
        <w:t>济</w:t>
      </w:r>
      <w:r>
        <w:rPr>
          <w:rFonts w:ascii="SimSun" w:hAnsi="SimSun" w:eastAsia="SimSun" w:cs="SimSun"/>
          <w:sz w:val="18"/>
          <w:szCs w:val="18"/>
          <w:w w:val="4"/>
          <w:position w:val="641"/>
        </w:rPr>
        <w:t>嘘</w:t>
      </w:r>
      <w:r>
        <w:rPr>
          <w:rFonts w:ascii="FangSong" w:hAnsi="FangSong" w:eastAsia="FangSong" w:cs="FangSong"/>
          <w:sz w:val="18"/>
          <w:szCs w:val="18"/>
          <w:w w:val="4"/>
          <w:position w:val="464"/>
        </w:rPr>
        <w:t>人</w:t>
      </w:r>
      <w:r>
        <w:rPr>
          <w:rFonts w:ascii="SimHei" w:hAnsi="SimHei" w:eastAsia="SimHei" w:cs="SimHei"/>
          <w:sz w:val="18"/>
          <w:szCs w:val="18"/>
          <w:spacing w:val="9"/>
          <w:position w:val="107"/>
        </w:rPr>
        <w:t>过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476" w:lineRule="auto"/>
        <w:rPr/>
      </w:pPr>
      <w:r/>
    </w:p>
    <w:p>
      <w:pPr>
        <w:ind w:left="79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说</w:t>
      </w:r>
      <w:r>
        <w:rPr>
          <w:rFonts w:ascii="SimSun" w:hAnsi="SimSun" w:eastAsia="SimSun" w:cs="SimSun"/>
          <w:sz w:val="23"/>
          <w:szCs w:val="23"/>
          <w:spacing w:val="28"/>
        </w:rPr>
        <w:t xml:space="preserve">    </w:t>
      </w:r>
      <w:r>
        <w:rPr>
          <w:rFonts w:ascii="SimSun" w:hAnsi="SimSun" w:eastAsia="SimSun" w:cs="SimSun"/>
          <w:sz w:val="23"/>
          <w:szCs w:val="23"/>
          <w:b/>
          <w:bCs/>
          <w:spacing w:val="-9"/>
        </w:rPr>
        <w:t>明</w:t>
      </w:r>
    </w:p>
    <w:p>
      <w:pPr>
        <w:ind w:right="569" w:firstLine="489"/>
        <w:spacing w:before="284" w:line="254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5"/>
        </w:rPr>
        <w:t>一、远古圭尺只对分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9"/>
        </w:rPr>
        <w:t>至三十二止，上古将八分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"/>
        </w:rPr>
        <w:t>圭尺记录符号用于占卜，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0"/>
        </w:rPr>
        <w:t>自然重出六十四卦，按八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FangSong" w:hAnsi="FangSong" w:eastAsia="FangSong" w:cs="FangSong"/>
          <w:sz w:val="23"/>
          <w:szCs w:val="23"/>
          <w:spacing w:val="13"/>
        </w:rPr>
        <w:t>卦重为六十四卦次序应</w:t>
      </w:r>
      <w:r>
        <w:rPr>
          <w:rFonts w:ascii="FangSong" w:hAnsi="FangSong" w:eastAsia="FangSong" w:cs="FangSong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如上图。此图按阴阳对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7"/>
        </w:rPr>
        <w:t>分法，也和陈抟、邵雍、伏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8"/>
        </w:rPr>
        <w:t>羲六十四卦次序不同，因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4"/>
        </w:rPr>
        <w:t>为两仪四象八卦都是按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8"/>
        </w:rPr>
        <w:t>圆周相对位置排的，乾坤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"/>
        </w:rPr>
        <w:t>在圆周上处于相对位置，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直线排列就不会在两端。</w:t>
      </w:r>
    </w:p>
    <w:p>
      <w:pPr>
        <w:ind w:right="570" w:firstLine="489"/>
        <w:spacing w:before="90" w:line="253" w:lineRule="auto"/>
        <w:jc w:val="both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</w:rPr>
        <w:t>二、四象是少阳太阳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7"/>
        </w:rPr>
        <w:t>少阴太阴相邻，故除阴阳 </w:t>
      </w:r>
      <w:r>
        <w:rPr>
          <w:rFonts w:ascii="SimSun" w:hAnsi="SimSun" w:eastAsia="SimSun" w:cs="SimSun"/>
          <w:sz w:val="23"/>
          <w:szCs w:val="23"/>
          <w:spacing w:val="-9"/>
        </w:rPr>
        <w:t>两端有单阴单阳之外，其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 </w:t>
      </w:r>
      <w:r>
        <w:rPr>
          <w:rFonts w:ascii="FangSong" w:hAnsi="FangSong" w:eastAsia="FangSong" w:cs="FangSong"/>
          <w:sz w:val="23"/>
          <w:szCs w:val="23"/>
          <w:spacing w:val="13"/>
        </w:rPr>
        <w:t>余都是双阴双阳。单阴</w:t>
      </w:r>
      <w:r>
        <w:rPr>
          <w:rFonts w:ascii="FangSong" w:hAnsi="FangSong" w:eastAsia="FangSong" w:cs="FangSong"/>
          <w:sz w:val="23"/>
          <w:szCs w:val="23"/>
          <w:spacing w:val="13"/>
        </w:rPr>
        <w:t xml:space="preserve"> </w:t>
      </w:r>
      <w:r>
        <w:rPr>
          <w:rFonts w:ascii="FangSong" w:hAnsi="FangSong" w:eastAsia="FangSong" w:cs="FangSong"/>
          <w:sz w:val="23"/>
          <w:szCs w:val="23"/>
          <w:spacing w:val="17"/>
        </w:rPr>
        <w:t>单阳在阴阳自成圆周自</w:t>
      </w:r>
      <w:r>
        <w:rPr>
          <w:rFonts w:ascii="FangSong" w:hAnsi="FangSong" w:eastAsia="FangSong" w:cs="FangSong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为太极时又是双阴双阳。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由此而知易学中单是双 </w:t>
      </w:r>
      <w:r>
        <w:rPr>
          <w:rFonts w:ascii="FangSong" w:hAnsi="FangSong" w:eastAsia="FangSong" w:cs="FangSong"/>
          <w:sz w:val="23"/>
          <w:szCs w:val="23"/>
          <w:spacing w:val="-8"/>
        </w:rPr>
        <w:t>的分，双是单的合，奇数</w:t>
      </w:r>
      <w:r>
        <w:rPr>
          <w:rFonts w:ascii="FangSong" w:hAnsi="FangSong" w:eastAsia="FangSong" w:cs="FangSong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20"/>
        </w:rPr>
        <w:t>偶数等值，</w:t>
      </w:r>
      <w:r>
        <w:rPr>
          <w:rFonts w:ascii="SimSun" w:hAnsi="SimSun" w:eastAsia="SimSun" w:cs="SimSun"/>
          <w:sz w:val="23"/>
          <w:szCs w:val="23"/>
          <w:spacing w:val="2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0"/>
        </w:rPr>
        <w:t>一和二同量的</w:t>
      </w:r>
      <w:r>
        <w:rPr>
          <w:rFonts w:ascii="SimSun" w:hAnsi="SimSun" w:eastAsia="SimSun" w:cs="SimSun"/>
          <w:sz w:val="23"/>
          <w:szCs w:val="23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-1"/>
        </w:rPr>
        <w:t>数理辩证法。</w:t>
      </w:r>
    </w:p>
    <w:p>
      <w:pPr>
        <w:ind w:left="489"/>
        <w:spacing w:before="57" w:line="320" w:lineRule="exact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12"/>
          <w:position w:val="6"/>
        </w:rPr>
        <w:t>三、按阴阳对分八卦</w:t>
      </w:r>
    </w:p>
    <w:p>
      <w:pPr>
        <w:spacing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次序是少阳离震太阳兑</w:t>
      </w:r>
    </w:p>
    <w:p>
      <w:pPr>
        <w:spacing w:before="4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乾少阴坎巽太阴艮坤。</w:t>
      </w:r>
    </w:p>
    <w:p>
      <w:pPr>
        <w:spacing w:line="219" w:lineRule="auto"/>
        <w:sectPr>
          <w:type w:val="continuous"/>
          <w:pgSz w:w="11900" w:h="16840"/>
          <w:pgMar w:top="2290" w:right="1785" w:bottom="400" w:left="1660" w:header="1887" w:footer="0" w:gutter="0"/>
          <w:cols w:equalWidth="0" w:num="2">
            <w:col w:w="5241" w:space="100"/>
            <w:col w:w="3115" w:space="0"/>
          </w:cols>
        </w:sectPr>
        <w:rPr>
          <w:rFonts w:ascii="SimSun" w:hAnsi="SimSun" w:eastAsia="SimSun" w:cs="SimSun"/>
          <w:sz w:val="23"/>
          <w:szCs w:val="23"/>
        </w:rPr>
      </w:pPr>
    </w:p>
    <w:p>
      <w:pPr>
        <w:spacing w:before="127"/>
        <w:rPr/>
      </w:pPr>
      <w:r>
        <w:drawing>
          <wp:anchor distT="0" distB="0" distL="0" distR="0" simplePos="0" relativeHeight="258349056" behindDoc="1" locked="0" layoutInCell="0" allowOverlap="1">
            <wp:simplePos x="0" y="0"/>
            <wp:positionH relativeFrom="page">
              <wp:posOffset>2711423</wp:posOffset>
            </wp:positionH>
            <wp:positionV relativeFrom="page">
              <wp:posOffset>3187702</wp:posOffset>
            </wp:positionV>
            <wp:extent cx="539761" cy="196865"/>
            <wp:effectExtent l="0" t="0" r="0" b="0"/>
            <wp:wrapNone/>
            <wp:docPr id="1906" name="IM 1906"/>
            <wp:cNvGraphicFramePr/>
            <a:graphic>
              <a:graphicData uri="http://schemas.openxmlformats.org/drawingml/2006/picture">
                <pic:pic>
                  <pic:nvPicPr>
                    <pic:cNvPr id="1906" name="IM 1906"/>
                    <pic:cNvPicPr/>
                  </pic:nvPicPr>
                  <pic:blipFill>
                    <a:blip r:embed="rId9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9761" cy="196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354" style="position:absolute;margin-left:290.502pt;margin-top:645.445pt;mso-position-vertical-relative:page;mso-position-horizontal-relative:page;width:34.35pt;height:10.5pt;z-index:258355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84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0"/>
                    </w:rPr>
                    <w:t>-41小过</w:t>
                  </w:r>
                </w:p>
              </w:txbxContent>
            </v:textbox>
          </v:shape>
        </w:pict>
      </w:r>
      <w:r>
        <w:pict>
          <v:shape id="_x0000_s356" style="position:absolute;margin-left:290.502pt;margin-top:659.843pt;mso-position-vertical-relative:page;mso-position-horizontal-relative:page;width:24.9pt;height:12.1pt;z-index:258359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8"/>
                    </w:rPr>
                    <w:t>-62谦</w:t>
                  </w:r>
                </w:p>
              </w:txbxContent>
            </v:textbox>
          </v:shape>
        </w:pict>
      </w:r>
      <w:r/>
    </w:p>
    <w:p>
      <w:pPr>
        <w:sectPr>
          <w:headerReference w:type="default" r:id="rId957"/>
          <w:pgSz w:w="11900" w:h="16840"/>
          <w:pgMar w:top="2270" w:right="1785" w:bottom="400" w:left="1785" w:header="1904" w:footer="0" w:gutter="0"/>
          <w:cols w:equalWidth="0" w:num="1">
            <w:col w:w="8330" w:space="0"/>
          </w:cols>
        </w:sectPr>
        <w:rPr/>
      </w:pPr>
    </w:p>
    <w:p>
      <w:pPr>
        <w:ind w:left="89"/>
        <w:spacing w:before="68" w:line="222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Sun" w:hAnsi="SimSun" w:eastAsia="SimSun" w:cs="SimSun"/>
          <w:sz w:val="34"/>
          <w:szCs w:val="34"/>
          <w:b/>
          <w:bCs/>
          <w:spacing w:val="7"/>
        </w:rPr>
        <w:t>40)</w:t>
      </w:r>
      <w:r>
        <w:rPr>
          <w:rFonts w:ascii="SimSun" w:hAnsi="SimSun" w:eastAsia="SimSun" w:cs="SimSun"/>
          <w:sz w:val="34"/>
          <w:szCs w:val="34"/>
          <w:spacing w:val="7"/>
        </w:rPr>
        <w:t xml:space="preserve">  </w:t>
      </w:r>
      <w:r>
        <w:rPr>
          <w:rFonts w:ascii="SimHei" w:hAnsi="SimHei" w:eastAsia="SimHei" w:cs="SimHei"/>
          <w:sz w:val="34"/>
          <w:szCs w:val="34"/>
          <w:b/>
          <w:bCs/>
          <w:spacing w:val="7"/>
        </w:rPr>
        <w:t>阴阳重为六十四卦符号竖置次序图</w:t>
      </w:r>
    </w:p>
    <w:p>
      <w:pPr>
        <w:ind w:left="5654"/>
        <w:spacing w:before="157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12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spacing w:before="91" w:line="184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24"/>
        </w:rPr>
        <w:t>李友仁</w:t>
      </w:r>
    </w:p>
    <w:p>
      <w:pPr>
        <w:spacing w:line="184" w:lineRule="auto"/>
        <w:sectPr>
          <w:type w:val="continuous"/>
          <w:pgSz w:w="11900" w:h="16840"/>
          <w:pgMar w:top="2270" w:right="1785" w:bottom="400" w:left="1785" w:header="1904" w:footer="0" w:gutter="0"/>
          <w:cols w:equalWidth="0" w:num="2">
            <w:col w:w="6445" w:space="100"/>
            <w:col w:w="1785" w:space="0"/>
          </w:cols>
        </w:sectPr>
        <w:rPr>
          <w:rFonts w:ascii="SimSun" w:hAnsi="SimSun" w:eastAsia="SimSun" w:cs="SimSun"/>
          <w:sz w:val="28"/>
          <w:szCs w:val="28"/>
        </w:rPr>
      </w:pPr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ectPr>
          <w:type w:val="continuous"/>
          <w:pgSz w:w="11900" w:h="16840"/>
          <w:pgMar w:top="2270" w:right="1785" w:bottom="400" w:left="1785" w:header="1904" w:footer="0" w:gutter="0"/>
          <w:cols w:equalWidth="0" w:num="1">
            <w:col w:w="8330" w:space="0"/>
          </w:cols>
        </w:sectPr>
        <w:rPr/>
      </w:pPr>
    </w:p>
    <w:p>
      <w:pPr>
        <w:ind w:firstLine="1009"/>
        <w:spacing w:line="9630" w:lineRule="exact"/>
        <w:rPr/>
      </w:pPr>
      <w:r>
        <w:rPr>
          <w:position w:val="-192"/>
        </w:rPr>
        <w:drawing>
          <wp:inline distT="0" distB="0" distL="0" distR="0">
            <wp:extent cx="850940" cy="6115061"/>
            <wp:effectExtent l="0" t="0" r="0" b="0"/>
            <wp:docPr id="1908" name="IM 1908"/>
            <wp:cNvGraphicFramePr/>
            <a:graphic>
              <a:graphicData uri="http://schemas.openxmlformats.org/drawingml/2006/picture">
                <pic:pic>
                  <pic:nvPicPr>
                    <pic:cNvPr id="1908" name="IM 1908"/>
                    <pic:cNvPicPr/>
                  </pic:nvPicPr>
                  <pic:blipFill>
                    <a:blip r:embed="rId95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0940" cy="6115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99"/>
        <w:spacing w:before="101" w:line="229" w:lineRule="auto"/>
        <w:tabs>
          <w:tab w:val="left" w:pos="686"/>
        </w:tabs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8365440" behindDoc="0" locked="0" layoutInCell="1" allowOverlap="1">
            <wp:simplePos x="0" y="0"/>
            <wp:positionH relativeFrom="column">
              <wp:posOffset>6347</wp:posOffset>
            </wp:positionH>
            <wp:positionV relativeFrom="paragraph">
              <wp:posOffset>553741</wp:posOffset>
            </wp:positionV>
            <wp:extent cx="1009624" cy="6350"/>
            <wp:effectExtent l="0" t="0" r="0" b="0"/>
            <wp:wrapNone/>
            <wp:docPr id="1910" name="IM 1910"/>
            <wp:cNvGraphicFramePr/>
            <a:graphic>
              <a:graphicData uri="http://schemas.openxmlformats.org/drawingml/2006/picture">
                <pic:pic>
                  <pic:nvPicPr>
                    <pic:cNvPr id="1910" name="IM 1910"/>
                    <pic:cNvPicPr/>
                  </pic:nvPicPr>
                  <pic:blipFill>
                    <a:blip r:embed="rId9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09624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position w:val="-26"/>
        </w:rPr>
        <w:tab/>
      </w:r>
      <w:r>
        <w:rPr>
          <w:rFonts w:ascii="SimSun" w:hAnsi="SimSun" w:eastAsia="SimSun" w:cs="SimSun"/>
          <w:sz w:val="17"/>
          <w:szCs w:val="17"/>
          <w:spacing w:val="-9"/>
          <w:position w:val="-26"/>
        </w:rPr>
        <w:t>3</w:t>
      </w:r>
      <w:r>
        <w:rPr>
          <w:rFonts w:ascii="SimSun" w:hAnsi="SimSun" w:eastAsia="SimSun" w:cs="SimSun"/>
          <w:sz w:val="17"/>
          <w:szCs w:val="17"/>
          <w:spacing w:val="7"/>
          <w:position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  <w:position w:val="-26"/>
        </w:rPr>
        <w:t>7</w:t>
      </w:r>
      <w:r>
        <w:rPr>
          <w:rFonts w:ascii="SimSun" w:hAnsi="SimSun" w:eastAsia="SimSun" w:cs="SimSun"/>
          <w:sz w:val="17"/>
          <w:szCs w:val="17"/>
          <w:spacing w:val="-9"/>
          <w:position w:val="3"/>
        </w:rPr>
        <w:t>1</w:t>
      </w:r>
      <w:r>
        <w:rPr>
          <w:sz w:val="17"/>
          <w:szCs w:val="17"/>
          <w:position w:val="-29"/>
        </w:rPr>
        <w:drawing>
          <wp:inline distT="0" distB="0" distL="0" distR="0">
            <wp:extent cx="277647" cy="495264"/>
            <wp:effectExtent l="0" t="0" r="0" b="0"/>
            <wp:docPr id="1912" name="IM 1912"/>
            <wp:cNvGraphicFramePr/>
            <a:graphic>
              <a:graphicData uri="http://schemas.openxmlformats.org/drawingml/2006/picture">
                <pic:pic>
                  <pic:nvPicPr>
                    <pic:cNvPr id="1912" name="IM 1912"/>
                    <pic:cNvPicPr/>
                  </pic:nvPicPr>
                  <pic:blipFill>
                    <a:blip r:embed="rId9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647" cy="495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pacing w:val="4"/>
          <w:position w:val="3"/>
        </w:rPr>
        <w:t xml:space="preserve">     </w:t>
      </w:r>
      <w:r>
        <w:rPr>
          <w:rFonts w:ascii="SimSun" w:hAnsi="SimSun" w:eastAsia="SimSun" w:cs="SimSun"/>
          <w:sz w:val="17"/>
          <w:szCs w:val="17"/>
          <w:spacing w:val="-9"/>
          <w:position w:val="-7"/>
        </w:rPr>
        <w:t>-</w:t>
      </w:r>
      <w:r>
        <w:rPr>
          <w:rFonts w:ascii="SimSun" w:hAnsi="SimSun" w:eastAsia="SimSun" w:cs="SimSun"/>
          <w:sz w:val="17"/>
          <w:szCs w:val="17"/>
          <w:spacing w:val="-74"/>
          <w:position w:val="-7"/>
        </w:rPr>
        <w:t xml:space="preserve"> </w:t>
      </w:r>
      <w:r>
        <w:ruby>
          <w:rubyPr>
            <w:rubyAlign w:val="left"/>
            <w:hpsRaise w:val="16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w w:val="97"/>
              </w:rPr>
              <w:t>11同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97"/>
                <w:position w:val="-13"/>
              </w:rPr>
              <w:t>25丰</w:t>
            </w:r>
          </w:rubyBase>
        </w:ruby>
      </w:r>
      <w:r>
        <w:rPr>
          <w:rFonts w:ascii="SimSun" w:hAnsi="SimSun" w:eastAsia="SimSun" w:cs="SimSun"/>
          <w:sz w:val="17"/>
          <w:szCs w:val="17"/>
          <w:spacing w:val="-9"/>
          <w:position w:val="16"/>
        </w:rPr>
        <w:t>人</w:t>
      </w:r>
    </w:p>
    <w:p>
      <w:pPr>
        <w:ind w:left="1960"/>
        <w:spacing w:line="15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"/>
        </w:rPr>
        <w:t>46明夷</w:t>
      </w:r>
    </w:p>
    <w:p>
      <w:pPr>
        <w:ind w:left="240"/>
        <w:spacing w:line="190" w:lineRule="auto"/>
        <w:tabs>
          <w:tab w:val="left" w:pos="890"/>
        </w:tabs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trike/>
        </w:rPr>
        <w:tab/>
      </w:r>
      <w:r>
        <w:rPr>
          <w:rFonts w:ascii="SimSun" w:hAnsi="SimSun" w:eastAsia="SimSun" w:cs="SimSun"/>
          <w:sz w:val="17"/>
          <w:szCs w:val="17"/>
          <w:spacing w:val="-4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9"/>
        </w:rPr>
        <w:t>-55责</w:t>
      </w:r>
    </w:p>
    <w:p>
      <w:pPr>
        <w:ind w:left="69"/>
        <w:spacing w:line="116" w:lineRule="auto"/>
        <w:tabs>
          <w:tab w:val="left" w:pos="88"/>
        </w:tabs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8361344" behindDoc="0" locked="0" layoutInCell="1" allowOverlap="1">
            <wp:simplePos x="0" y="0"/>
            <wp:positionH relativeFrom="column">
              <wp:posOffset>50779</wp:posOffset>
            </wp:positionH>
            <wp:positionV relativeFrom="paragraph">
              <wp:posOffset>27533</wp:posOffset>
            </wp:positionV>
            <wp:extent cx="1193852" cy="292142"/>
            <wp:effectExtent l="0" t="0" r="0" b="0"/>
            <wp:wrapNone/>
            <wp:docPr id="1914" name="IM 1914"/>
            <wp:cNvGraphicFramePr/>
            <a:graphic>
              <a:graphicData uri="http://schemas.openxmlformats.org/drawingml/2006/picture">
                <pic:pic>
                  <pic:nvPicPr>
                    <pic:cNvPr id="1914" name="IM 1914"/>
                    <pic:cNvPicPr/>
                  </pic:nvPicPr>
                  <pic:blipFill>
                    <a:blip r:embed="rId9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852" cy="2921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358" style="position:absolute;margin-left:0.499786pt;margin-top:44.0221pt;mso-position-vertical-relative:text;mso-position-horizontal-relative:text;width:90.5pt;height:0.4pt;z-index:258356224;" fillcolor="#000000" filled="true" stroked="false"/>
        </w:pict>
      </w:r>
      <w:r>
        <w:rPr>
          <w:rFonts w:ascii="SimSun" w:hAnsi="SimSun" w:eastAsia="SimSun" w:cs="SimSun"/>
          <w:sz w:val="16"/>
          <w:szCs w:val="16"/>
          <w:strike/>
        </w:rPr>
        <w:tab/>
      </w:r>
      <w:r>
        <w:rPr>
          <w:rFonts w:ascii="SimSun" w:hAnsi="SimSun" w:eastAsia="SimSun" w:cs="SimSun"/>
          <w:sz w:val="16"/>
          <w:szCs w:val="16"/>
          <w:strike/>
          <w:u w:val="single" w:color="auto"/>
          <w:spacing w:val="2"/>
        </w:rPr>
        <w:t xml:space="preserve">        </w:t>
      </w:r>
      <w:r>
        <w:rPr>
          <w:rFonts w:ascii="SimSun" w:hAnsi="SimSun" w:eastAsia="SimSun" w:cs="SimSun"/>
          <w:sz w:val="16"/>
          <w:szCs w:val="16"/>
          <w:strike/>
          <w:u w:val="single" w:color="auto"/>
          <w:spacing w:val="-12"/>
          <w:w w:val="80"/>
        </w:rPr>
        <w:t>4</w:t>
      </w:r>
      <w:r>
        <w:rPr>
          <w:rFonts w:ascii="SimSun" w:hAnsi="SimSun" w:eastAsia="SimSun" w:cs="SimSun"/>
          <w:sz w:val="17"/>
          <w:szCs w:val="17"/>
          <w:u w:val="single" w:color="auto"/>
          <w:spacing w:val="-12"/>
          <w:w w:val="80"/>
          <w:position w:val="66"/>
        </w:rPr>
        <w:t>-</w:t>
      </w:r>
      <w:r>
        <w:rPr>
          <w:sz w:val="17"/>
          <w:szCs w:val="17"/>
        </w:rPr>
        <w:drawing>
          <wp:inline distT="0" distB="0" distL="0" distR="0">
            <wp:extent cx="46672" cy="454391"/>
            <wp:effectExtent l="0" t="0" r="0" b="0"/>
            <wp:docPr id="1916" name="IM 1916"/>
            <wp:cNvGraphicFramePr/>
            <a:graphic>
              <a:graphicData uri="http://schemas.openxmlformats.org/drawingml/2006/picture">
                <pic:pic>
                  <pic:nvPicPr>
                    <pic:cNvPr id="1916" name="IM 1916"/>
                    <pic:cNvPicPr/>
                  </pic:nvPicPr>
                  <pic:blipFill>
                    <a:blip r:embed="rId96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672" cy="454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2"/>
        </w:rPr>
        <w:drawing>
          <wp:inline distT="0" distB="0" distL="0" distR="0">
            <wp:extent cx="173117" cy="485955"/>
            <wp:effectExtent l="0" t="0" r="0" b="0"/>
            <wp:docPr id="1918" name="IM 1918"/>
            <wp:cNvGraphicFramePr/>
            <a:graphic>
              <a:graphicData uri="http://schemas.openxmlformats.org/drawingml/2006/picture">
                <pic:pic>
                  <pic:nvPicPr>
                    <pic:cNvPr id="1918" name="IM 1918"/>
                    <pic:cNvPicPr/>
                  </pic:nvPicPr>
                  <pic:blipFill>
                    <a:blip r:embed="rId96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3117" cy="48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trike/>
          <w:u w:val="single" w:color="auto"/>
          <w:spacing w:val="16"/>
          <w:position w:val="47"/>
        </w:rPr>
        <w:t xml:space="preserve">     </w:t>
      </w:r>
      <w:r>
        <w:rPr>
          <w:rFonts w:ascii="SimSun" w:hAnsi="SimSun" w:eastAsia="SimSun" w:cs="SimSun"/>
          <w:sz w:val="17"/>
          <w:szCs w:val="17"/>
          <w:u w:val="single" w:color="auto"/>
          <w:spacing w:val="-12"/>
          <w:w w:val="80"/>
          <w:position w:val="47"/>
        </w:rPr>
        <w:t>—</w:t>
      </w:r>
      <w:r>
        <w:rPr>
          <w:rFonts w:ascii="SimSun" w:hAnsi="SimSun" w:eastAsia="SimSun" w:cs="SimSun"/>
          <w:sz w:val="17"/>
          <w:szCs w:val="17"/>
          <w:u w:val="single" w:color="auto"/>
          <w:spacing w:val="-12"/>
          <w:w w:val="80"/>
          <w:position w:val="78"/>
        </w:rPr>
        <w:t>-</w:t>
      </w:r>
      <w:r>
        <w:rPr>
          <w:rFonts w:ascii="SimSun" w:hAnsi="SimSun" w:eastAsia="SimSun" w:cs="SimSun"/>
          <w:sz w:val="17"/>
          <w:szCs w:val="17"/>
          <w:u w:val="single" w:color="auto"/>
          <w:spacing w:val="-12"/>
          <w:w w:val="80"/>
          <w:position w:val="71"/>
        </w:rPr>
        <w:t>6</w:t>
      </w:r>
      <w:r>
        <w:rPr>
          <w:rFonts w:ascii="SimSun" w:hAnsi="SimSun" w:eastAsia="SimSun" w:cs="SimSun"/>
          <w:sz w:val="17"/>
          <w:szCs w:val="17"/>
          <w:spacing w:val="-12"/>
          <w:w w:val="80"/>
          <w:position w:val="13"/>
        </w:rPr>
        <w:t>3</w:t>
      </w:r>
      <w:r>
        <w:rPr>
          <w:rFonts w:ascii="SimSun" w:hAnsi="SimSun" w:eastAsia="SimSun" w:cs="SimSun"/>
          <w:sz w:val="17"/>
          <w:szCs w:val="17"/>
          <w:spacing w:val="-12"/>
          <w:w w:val="80"/>
          <w:position w:val="41"/>
        </w:rPr>
        <w:t>1</w:t>
      </w:r>
      <w:r>
        <w:rPr>
          <w:sz w:val="17"/>
          <w:szCs w:val="17"/>
          <w:position w:val="14"/>
        </w:rPr>
        <w:drawing>
          <wp:inline distT="0" distB="0" distL="0" distR="0">
            <wp:extent cx="68026" cy="440872"/>
            <wp:effectExtent l="0" t="0" r="0" b="0"/>
            <wp:docPr id="1920" name="IM 1920"/>
            <wp:cNvGraphicFramePr/>
            <a:graphic>
              <a:graphicData uri="http://schemas.openxmlformats.org/drawingml/2006/picture">
                <pic:pic>
                  <pic:nvPicPr>
                    <pic:cNvPr id="1920" name="IM 1920"/>
                    <pic:cNvPicPr/>
                  </pic:nvPicPr>
                  <pic:blipFill>
                    <a:blip r:embed="rId9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8026" cy="440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11"/>
        </w:rPr>
        <w:drawing>
          <wp:inline distT="0" distB="0" distL="0" distR="0">
            <wp:extent cx="102496" cy="474665"/>
            <wp:effectExtent l="0" t="0" r="0" b="0"/>
            <wp:docPr id="1922" name="IM 1922"/>
            <wp:cNvGraphicFramePr/>
            <a:graphic>
              <a:graphicData uri="http://schemas.openxmlformats.org/drawingml/2006/picture">
                <pic:pic>
                  <pic:nvPicPr>
                    <pic:cNvPr id="1922" name="IM 1922"/>
                    <pic:cNvPicPr/>
                  </pic:nvPicPr>
                  <pic:blipFill>
                    <a:blip r:embed="rId96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496" cy="47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pacing w:val="-12"/>
          <w:w w:val="80"/>
          <w:position w:val="71"/>
        </w:rPr>
        <w:t>人</w:t>
      </w:r>
    </w:p>
    <w:p>
      <w:pPr>
        <w:ind w:left="1799"/>
        <w:spacing w:line="16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0"/>
        </w:rPr>
        <w:t>-44唱噎</w:t>
      </w:r>
    </w:p>
    <w:p>
      <w:pPr>
        <w:ind w:left="180"/>
        <w:spacing w:before="1" w:line="189" w:lineRule="auto"/>
        <w:tabs>
          <w:tab w:val="left" w:pos="721"/>
        </w:tabs>
        <w:rPr>
          <w:rFonts w:ascii="FangSong" w:hAnsi="FangSong" w:eastAsia="FangSong" w:cs="FangSong"/>
          <w:sz w:val="15"/>
          <w:szCs w:val="15"/>
        </w:rPr>
      </w:pPr>
      <w:r>
        <w:drawing>
          <wp:anchor distT="0" distB="0" distL="0" distR="0" simplePos="0" relativeHeight="258366464" behindDoc="0" locked="0" layoutInCell="1" allowOverlap="1">
            <wp:simplePos x="0" y="0"/>
            <wp:positionH relativeFrom="column">
              <wp:posOffset>6347</wp:posOffset>
            </wp:positionH>
            <wp:positionV relativeFrom="paragraph">
              <wp:posOffset>79275</wp:posOffset>
            </wp:positionV>
            <wp:extent cx="1149343" cy="6350"/>
            <wp:effectExtent l="0" t="0" r="0" b="0"/>
            <wp:wrapNone/>
            <wp:docPr id="1924" name="IM 1924"/>
            <wp:cNvGraphicFramePr/>
            <a:graphic>
              <a:graphicData uri="http://schemas.openxmlformats.org/drawingml/2006/picture">
                <pic:pic>
                  <pic:nvPicPr>
                    <pic:cNvPr id="1924" name="IM 1924"/>
                    <pic:cNvPicPr/>
                  </pic:nvPicPr>
                  <pic:blipFill>
                    <a:blip r:embed="rId96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4934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FangSong" w:hAnsi="FangSong" w:eastAsia="FangSong" w:cs="FangSong"/>
          <w:sz w:val="15"/>
          <w:szCs w:val="15"/>
          <w:strike/>
        </w:rPr>
        <w:tab/>
      </w:r>
      <w:r>
        <w:rPr>
          <w:rFonts w:ascii="FangSong" w:hAnsi="FangSong" w:eastAsia="FangSong" w:cs="FangSong"/>
          <w:sz w:val="15"/>
          <w:szCs w:val="15"/>
          <w:strike/>
          <w:spacing w:val="-9"/>
        </w:rPr>
        <w:t>5</w:t>
      </w:r>
      <w:r>
        <w:rPr>
          <w:rFonts w:ascii="FangSong" w:hAnsi="FangSong" w:eastAsia="FangSong" w:cs="FangSong"/>
          <w:sz w:val="15"/>
          <w:szCs w:val="15"/>
          <w:strike/>
          <w:spacing w:val="15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49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9"/>
        </w:rPr>
        <w:t>1</w:t>
      </w:r>
      <w:r>
        <w:rPr>
          <w:rFonts w:ascii="FangSong" w:hAnsi="FangSong" w:eastAsia="FangSong" w:cs="FangSong"/>
          <w:sz w:val="15"/>
          <w:szCs w:val="15"/>
          <w:spacing w:val="38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9"/>
        </w:rPr>
        <w:t>无</w:t>
      </w:r>
      <w:r>
        <w:rPr>
          <w:rFonts w:ascii="FangSong" w:hAnsi="FangSong" w:eastAsia="FangSong" w:cs="FangSong"/>
          <w:sz w:val="15"/>
          <w:szCs w:val="15"/>
          <w:spacing w:val="40"/>
        </w:rPr>
        <w:t xml:space="preserve"> </w:t>
      </w:r>
      <w:r>
        <w:rPr>
          <w:rFonts w:ascii="FangSong" w:hAnsi="FangSong" w:eastAsia="FangSong" w:cs="FangSong"/>
          <w:sz w:val="15"/>
          <w:szCs w:val="15"/>
          <w:spacing w:val="-9"/>
        </w:rPr>
        <w:t>妄</w:t>
      </w:r>
    </w:p>
    <w:p>
      <w:pPr>
        <w:ind w:left="1670"/>
        <w:spacing w:line="15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"/>
        </w:rPr>
        <w:t>—58随</w:t>
      </w:r>
    </w:p>
    <w:p>
      <w:pPr>
        <w:ind w:left="79"/>
        <w:spacing w:line="190" w:lineRule="auto"/>
        <w:tabs>
          <w:tab w:val="left" w:pos="750"/>
        </w:tabs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</w:rPr>
        <w:tab/>
      </w:r>
      <w:r>
        <w:rPr>
          <w:rFonts w:ascii="SimHei" w:hAnsi="SimHei" w:eastAsia="SimHei" w:cs="SimHei"/>
          <w:sz w:val="17"/>
          <w:szCs w:val="17"/>
          <w:spacing w:val="1"/>
        </w:rPr>
        <w:t>—2兑</w:t>
      </w:r>
    </w:p>
    <w:p>
      <w:pPr>
        <w:ind w:left="59"/>
        <w:spacing w:before="1" w:line="168" w:lineRule="auto"/>
        <w:tabs>
          <w:tab w:val="left" w:pos="830"/>
        </w:tabs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u w:val="single" w:color="auto"/>
        </w:rPr>
        <w:tab/>
      </w:r>
      <w:r>
        <w:rPr>
          <w:rFonts w:ascii="SimSun" w:hAnsi="SimSun" w:eastAsia="SimSun" w:cs="SimSun"/>
          <w:sz w:val="17"/>
          <w:szCs w:val="17"/>
          <w:spacing w:val="3"/>
        </w:rPr>
        <w:t xml:space="preserve">           </w:t>
      </w:r>
      <w:r>
        <w:rPr>
          <w:rFonts w:ascii="SimSun" w:hAnsi="SimSun" w:eastAsia="SimSun" w:cs="SimSun"/>
          <w:sz w:val="17"/>
          <w:szCs w:val="17"/>
          <w:spacing w:val="14"/>
        </w:rPr>
        <w:t>-9归妹</w:t>
      </w:r>
    </w:p>
    <w:p>
      <w:pPr>
        <w:ind w:left="9"/>
        <w:spacing w:before="1" w:line="149" w:lineRule="auto"/>
        <w:tabs>
          <w:tab w:val="left" w:pos="750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2</w:t>
      </w:r>
      <w:r>
        <w:rPr>
          <w:rFonts w:ascii="SimSun" w:hAnsi="SimSun" w:eastAsia="SimSun" w:cs="SimSun"/>
          <w:sz w:val="16"/>
          <w:szCs w:val="16"/>
          <w:u w:val="single" w:color="auto"/>
          <w:spacing w:val="4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1</w:t>
      </w:r>
      <w:r>
        <w:rPr>
          <w:rFonts w:ascii="SimSun" w:hAnsi="SimSun" w:eastAsia="SimSun" w:cs="SimSun"/>
          <w:sz w:val="16"/>
          <w:szCs w:val="16"/>
          <w:u w:val="single" w:color="auto"/>
          <w:spacing w:val="30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节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    </w:t>
      </w:r>
    </w:p>
    <w:p>
      <w:pPr>
        <w:ind w:left="1799"/>
        <w:spacing w:line="163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—30临</w:t>
      </w:r>
    </w:p>
    <w:p>
      <w:pPr>
        <w:ind w:left="69"/>
        <w:spacing w:before="1" w:line="179" w:lineRule="auto"/>
        <w:tabs>
          <w:tab w:val="left" w:pos="756"/>
        </w:tabs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8362368" behindDoc="0" locked="0" layoutInCell="1" allowOverlap="1">
            <wp:simplePos x="0" y="0"/>
            <wp:positionH relativeFrom="column">
              <wp:posOffset>6347</wp:posOffset>
            </wp:positionH>
            <wp:positionV relativeFrom="paragraph">
              <wp:posOffset>99615</wp:posOffset>
            </wp:positionV>
            <wp:extent cx="1162038" cy="6350"/>
            <wp:effectExtent l="0" t="0" r="0" b="0"/>
            <wp:wrapNone/>
            <wp:docPr id="1926" name="IM 1926"/>
            <wp:cNvGraphicFramePr/>
            <a:graphic>
              <a:graphicData uri="http://schemas.openxmlformats.org/drawingml/2006/picture">
                <pic:pic>
                  <pic:nvPicPr>
                    <pic:cNvPr id="1926" name="IM 1926"/>
                    <pic:cNvPicPr/>
                  </pic:nvPicPr>
                  <pic:blipFill>
                    <a:blip r:embed="rId9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strike/>
        </w:rPr>
        <w:tab/>
      </w:r>
      <w:r>
        <w:rPr>
          <w:rFonts w:ascii="SimSun" w:hAnsi="SimSun" w:eastAsia="SimSun" w:cs="SimSun"/>
          <w:sz w:val="17"/>
          <w:szCs w:val="17"/>
          <w:strike/>
          <w:spacing w:val="-6"/>
        </w:rPr>
        <w:t>3</w:t>
      </w:r>
      <w:r>
        <w:rPr>
          <w:rFonts w:ascii="SimSun" w:hAnsi="SimSun" w:eastAsia="SimSun" w:cs="SimSun"/>
          <w:sz w:val="17"/>
          <w:szCs w:val="17"/>
          <w:spacing w:val="2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9</w:t>
      </w:r>
      <w:r>
        <w:rPr>
          <w:rFonts w:ascii="SimSun" w:hAnsi="SimSun" w:eastAsia="SimSun" w:cs="SimSu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损</w:t>
      </w:r>
    </w:p>
    <w:p>
      <w:pPr>
        <w:ind w:left="1879"/>
        <w:spacing w:line="157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5"/>
        </w:rPr>
        <w:t>-48中半</w:t>
      </w:r>
    </w:p>
    <w:p>
      <w:pPr>
        <w:ind w:left="69"/>
        <w:spacing w:line="169" w:lineRule="auto"/>
        <w:tabs>
          <w:tab w:val="left" w:pos="750"/>
        </w:tabs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</w:rPr>
        <w:tab/>
      </w:r>
      <w:r>
        <w:rPr>
          <w:rFonts w:ascii="SimSun" w:hAnsi="SimSun" w:eastAsia="SimSun" w:cs="SimSun"/>
          <w:sz w:val="17"/>
          <w:szCs w:val="17"/>
          <w:spacing w:val="-1"/>
        </w:rPr>
        <w:t>—52膜</w:t>
      </w:r>
    </w:p>
    <w:p>
      <w:pPr>
        <w:ind w:left="39"/>
        <w:spacing w:line="628" w:lineRule="exact"/>
        <w:tabs>
          <w:tab w:val="left" w:pos="59"/>
        </w:tabs>
        <w:rPr/>
      </w:pPr>
      <w:r>
        <w:drawing>
          <wp:anchor distT="0" distB="0" distL="0" distR="0" simplePos="0" relativeHeight="258364416" behindDoc="0" locked="0" layoutInCell="1" allowOverlap="1">
            <wp:simplePos x="0" y="0"/>
            <wp:positionH relativeFrom="column">
              <wp:posOffset>25389</wp:posOffset>
            </wp:positionH>
            <wp:positionV relativeFrom="paragraph">
              <wp:posOffset>45212</wp:posOffset>
            </wp:positionV>
            <wp:extent cx="1193775" cy="6350"/>
            <wp:effectExtent l="0" t="0" r="0" b="0"/>
            <wp:wrapNone/>
            <wp:docPr id="1928" name="IM 1928"/>
            <wp:cNvGraphicFramePr/>
            <a:graphic>
              <a:graphicData uri="http://schemas.openxmlformats.org/drawingml/2006/picture">
                <pic:pic>
                  <pic:nvPicPr>
                    <pic:cNvPr id="1928" name="IM 1928"/>
                    <pic:cNvPicPr/>
                  </pic:nvPicPr>
                  <pic:blipFill>
                    <a:blip r:embed="rId96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9377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8363392" behindDoc="0" locked="0" layoutInCell="1" allowOverlap="1">
            <wp:simplePos x="0" y="0"/>
            <wp:positionH relativeFrom="column">
              <wp:posOffset>6347</wp:posOffset>
            </wp:positionH>
            <wp:positionV relativeFrom="paragraph">
              <wp:posOffset>392817</wp:posOffset>
            </wp:positionV>
            <wp:extent cx="1162038" cy="6350"/>
            <wp:effectExtent l="0" t="0" r="0" b="0"/>
            <wp:wrapNone/>
            <wp:docPr id="1930" name="IM 1930"/>
            <wp:cNvGraphicFramePr/>
            <a:graphic>
              <a:graphicData uri="http://schemas.openxmlformats.org/drawingml/2006/picture">
                <pic:pic>
                  <pic:nvPicPr>
                    <pic:cNvPr id="1930" name="IM 1930"/>
                    <pic:cNvPicPr/>
                  </pic:nvPicPr>
                  <pic:blipFill>
                    <a:blip r:embed="rId97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2038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position w:val="-9"/>
        </w:rPr>
        <w:tab/>
      </w:r>
      <w:r>
        <w:rPr>
          <w:rFonts w:ascii="SimSun" w:hAnsi="SimSun" w:eastAsia="SimSun" w:cs="SimSun"/>
          <w:sz w:val="17"/>
          <w:szCs w:val="17"/>
          <w:strike/>
          <w:spacing w:val="10"/>
          <w:position w:val="-9"/>
        </w:rPr>
        <w:t xml:space="preserve">       </w:t>
      </w:r>
      <w:r>
        <w:rPr>
          <w:rFonts w:ascii="SimSun" w:hAnsi="SimSun" w:eastAsia="SimSun" w:cs="SimSun"/>
          <w:sz w:val="17"/>
          <w:szCs w:val="17"/>
          <w:position w:val="-8"/>
        </w:rPr>
        <w:drawing>
          <wp:inline distT="0" distB="0" distL="0" distR="0">
            <wp:extent cx="117843" cy="237347"/>
            <wp:effectExtent l="0" t="0" r="0" b="0"/>
            <wp:docPr id="1932" name="IM 1932"/>
            <wp:cNvGraphicFramePr/>
            <a:graphic>
              <a:graphicData uri="http://schemas.openxmlformats.org/drawingml/2006/picture">
                <pic:pic>
                  <pic:nvPicPr>
                    <pic:cNvPr id="1932" name="IM 1932"/>
                    <pic:cNvPicPr/>
                  </pic:nvPicPr>
                  <pic:blipFill>
                    <a:blip r:embed="rId97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7843" cy="23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pacing w:val="-15"/>
          <w:w w:val="89"/>
          <w:position w:val="-9"/>
        </w:rPr>
        <w:t>7</w:t>
      </w:r>
      <w:r>
        <w:rPr>
          <w:rFonts w:ascii="FangSong" w:hAnsi="FangSong" w:eastAsia="FangSong" w:cs="FangSong"/>
          <w:sz w:val="17"/>
          <w:szCs w:val="17"/>
          <w:spacing w:val="-15"/>
          <w:w w:val="89"/>
          <w:position w:val="22"/>
        </w:rPr>
        <w:t>3</w:t>
      </w:r>
      <w:r>
        <w:rPr>
          <w:rFonts w:ascii="FangSong" w:hAnsi="FangSong" w:eastAsia="FangSong" w:cs="FangSong"/>
          <w:sz w:val="17"/>
          <w:szCs w:val="17"/>
          <w:strike/>
          <w:spacing w:val="-54"/>
          <w:position w:val="22"/>
        </w:rPr>
        <w:t xml:space="preserve"> </w:t>
      </w:r>
      <w:r>
        <w:ruby>
          <w:rubyPr>
            <w:rubyAlign w:val="left"/>
            <w:hpsRaise w:val="10"/>
            <w:hps w:val="17"/>
            <w:hpsBaseText w:val="17"/>
          </w:rubyPr>
          <w:rt>
            <w:r>
              <w:rPr>
                <w:rFonts w:ascii="FangSong" w:hAnsi="FangSong" w:eastAsia="FangSong" w:cs="FangSong"/>
                <w:sz w:val="17"/>
                <w:szCs w:val="17"/>
                <w:w w:val="90"/>
                <w:position w:val="11"/>
              </w:rPr>
              <w:t>乾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113"/>
                <w:position w:val="-9"/>
              </w:rPr>
              <w:t>大</w:t>
            </w:r>
          </w:rubyBase>
        </w:ruby>
      </w:r>
      <w:r>
        <w:rPr>
          <w:rFonts w:ascii="SimSun" w:hAnsi="SimSun" w:eastAsia="SimSun" w:cs="SimSun"/>
          <w:sz w:val="17"/>
          <w:szCs w:val="17"/>
          <w:strike/>
          <w:spacing w:val="12"/>
          <w:position w:val="-9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5"/>
          <w:w w:val="89"/>
          <w:position w:val="-9"/>
        </w:rPr>
        <w:t>壮</w:t>
      </w:r>
      <w:r>
        <w:rPr>
          <w:rFonts w:ascii="SimSun" w:hAnsi="SimSun" w:eastAsia="SimSun" w:cs="SimSun"/>
          <w:sz w:val="17"/>
          <w:szCs w:val="17"/>
          <w:strike/>
          <w:spacing w:val="5"/>
          <w:position w:val="-9"/>
        </w:rPr>
        <w:t xml:space="preserve">  </w:t>
      </w:r>
      <w:r>
        <w:rPr>
          <w:sz w:val="17"/>
          <w:szCs w:val="17"/>
          <w:position w:val="12"/>
        </w:rPr>
        <w:drawing>
          <wp:inline distT="0" distB="0" distL="0" distR="0">
            <wp:extent cx="158578" cy="227475"/>
            <wp:effectExtent l="0" t="0" r="0" b="0"/>
            <wp:docPr id="1934" name="IM 1934"/>
            <wp:cNvGraphicFramePr/>
            <a:graphic>
              <a:graphicData uri="http://schemas.openxmlformats.org/drawingml/2006/picture">
                <pic:pic>
                  <pic:nvPicPr>
                    <pic:cNvPr id="1934" name="IM 1934"/>
                    <pic:cNvPicPr/>
                  </pic:nvPicPr>
                  <pic:blipFill>
                    <a:blip r:embed="rId9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578" cy="22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uby>
          <w:rubyPr>
            <w:rubyAlign w:val="left"/>
            <w:hpsRaise w:val="24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position w:val="11"/>
              </w:rPr>
              <w:t>9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72"/>
                <w:position w:val="7"/>
              </w:rPr>
              <w:t>1</w:t>
            </w:r>
          </w:rubyBase>
        </w:ruby>
      </w:r>
      <w:r>
        <w:ruby>
          <w:rubyPr>
            <w:rubyAlign w:val="left"/>
            <w:hpsRaise w:val="24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position w:val="11"/>
              </w:rPr>
              <w:t>履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103"/>
                <w:position w:val="7"/>
              </w:rPr>
              <w:t>0夫</w:t>
            </w:r>
          </w:rubyBase>
        </w:ruby>
      </w:r>
    </w:p>
    <w:p>
      <w:pPr>
        <w:ind w:left="29"/>
        <w:spacing w:before="1" w:line="846" w:lineRule="exact"/>
        <w:tabs>
          <w:tab w:val="left" w:pos="160"/>
        </w:tabs>
        <w:rPr>
          <w:sz w:val="17"/>
          <w:szCs w:val="17"/>
        </w:rPr>
      </w:pPr>
      <w:r>
        <w:pict>
          <v:rect id="_x0000_s360" style="position:absolute;margin-left:0.499786pt;margin-top:42.1312pt;mso-position-vertical-relative:text;mso-position-horizontal-relative:text;width:91.5pt;height:0.55pt;z-index:258352128;" fillcolor="#000000" filled="true" stroked="false"/>
        </w:pict>
      </w:r>
      <w:r>
        <w:rPr>
          <w:rFonts w:ascii="SimSun" w:hAnsi="SimSun" w:eastAsia="SimSun" w:cs="SimSun"/>
          <w:sz w:val="17"/>
          <w:szCs w:val="17"/>
          <w:strike/>
          <w:position w:val="11"/>
        </w:rPr>
        <w:tab/>
      </w:r>
      <w:r>
        <w:rPr>
          <w:rFonts w:ascii="SimSun" w:hAnsi="SimSun" w:eastAsia="SimSun" w:cs="SimSun"/>
          <w:sz w:val="17"/>
          <w:szCs w:val="17"/>
          <w:strike/>
          <w:u w:val="double" w:color="auto"/>
          <w:spacing w:val="11"/>
          <w:position w:val="11"/>
        </w:rPr>
        <w:t xml:space="preserve">      </w:t>
      </w:r>
      <w:r>
        <w:ruby>
          <w:rubyPr>
            <w:rubyAlign w:val="left"/>
            <w:hpsRaise w:val="50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u w:val="double" w:color="auto"/>
                <w:w w:val="96"/>
                <w:position w:val="-5"/>
              </w:rPr>
              <w:t>—</w:t>
            </w:r>
          </w:rt>
          <w:rubyBase>
            <w:r>
              <w:rPr>
                <w:rFonts w:ascii="SimSun" w:hAnsi="SimSun" w:eastAsia="SimSun" w:cs="SimSun"/>
                <w:sz w:val="22"/>
                <w:szCs w:val="22"/>
                <w:u w:val="double" w:color="auto"/>
                <w:w w:val="90"/>
                <w:position w:val="-5"/>
              </w:rPr>
              <w:t>5</w:t>
            </w:r>
            <w:r>
              <w:rPr>
                <w:rFonts w:ascii="SimSun" w:hAnsi="SimSun" w:eastAsia="SimSun" w:cs="SimSun"/>
                <w:sz w:val="17"/>
                <w:szCs w:val="17"/>
                <w:u w:val="single" w:color="auto"/>
                <w:w w:val="90"/>
                <w:position w:val="-5"/>
              </w:rPr>
              <w:t>5</w:t>
            </w:r>
          </w:rubyBase>
        </w:ruby>
      </w:r>
      <w:r>
        <w:rPr>
          <w:rFonts w:ascii="SimSun" w:hAnsi="SimSun" w:eastAsia="SimSun" w:cs="SimSun"/>
          <w:sz w:val="17"/>
          <w:szCs w:val="17"/>
          <w:position w:val="-17"/>
        </w:rPr>
        <w:drawing>
          <wp:inline distT="0" distB="0" distL="0" distR="0">
            <wp:extent cx="186097" cy="461808"/>
            <wp:effectExtent l="0" t="0" r="0" b="0"/>
            <wp:docPr id="1936" name="IM 1936"/>
            <wp:cNvGraphicFramePr/>
            <a:graphic>
              <a:graphicData uri="http://schemas.openxmlformats.org/drawingml/2006/picture">
                <pic:pic>
                  <pic:nvPicPr>
                    <pic:cNvPr id="1936" name="IM 1936"/>
                    <pic:cNvPicPr/>
                  </pic:nvPicPr>
                  <pic:blipFill>
                    <a:blip r:embed="rId97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6097" cy="46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u w:val="single" w:color="auto"/>
          <w:spacing w:val="-6"/>
          <w:w w:val="73"/>
          <w:position w:val="11"/>
        </w:rPr>
        <w:t>高</w:t>
      </w:r>
      <w:r>
        <w:rPr>
          <w:rFonts w:ascii="SimSun" w:hAnsi="SimSun" w:eastAsia="SimSun" w:cs="SimSun"/>
          <w:sz w:val="17"/>
          <w:szCs w:val="17"/>
          <w:strike/>
          <w:u w:val="single" w:color="auto"/>
          <w:spacing w:val="10"/>
          <w:position w:val="11"/>
        </w:rPr>
        <w:t xml:space="preserve">   </w:t>
      </w:r>
      <w:r>
        <w:rPr>
          <w:rFonts w:ascii="SimHei" w:hAnsi="SimHei" w:eastAsia="SimHei" w:cs="SimHei"/>
          <w:sz w:val="17"/>
          <w:szCs w:val="17"/>
          <w:u w:val="single" w:color="auto"/>
          <w:spacing w:val="-6"/>
          <w:w w:val="73"/>
          <w:position w:val="-5"/>
        </w:rPr>
        <w:t>—</w:t>
      </w:r>
      <w:r>
        <w:rPr>
          <w:rFonts w:ascii="SimSun" w:hAnsi="SimSun" w:eastAsia="SimSun" w:cs="SimSun"/>
          <w:sz w:val="17"/>
          <w:szCs w:val="17"/>
          <w:u w:val="single" w:color="auto"/>
          <w:spacing w:val="-6"/>
          <w:w w:val="73"/>
          <w:position w:val="59"/>
        </w:rPr>
        <w:t>-</w:t>
      </w:r>
      <w:r>
        <w:rPr>
          <w:rFonts w:ascii="SimSun" w:hAnsi="SimSun" w:eastAsia="SimSun" w:cs="SimSun"/>
          <w:sz w:val="17"/>
          <w:szCs w:val="17"/>
          <w:strike/>
          <w:u w:val="single" w:color="auto"/>
          <w:spacing w:val="-6"/>
          <w:w w:val="73"/>
          <w:position w:val="25"/>
        </w:rPr>
        <w:t>4</w:t>
      </w:r>
      <w:r>
        <w:rPr>
          <w:rFonts w:ascii="SimHei" w:hAnsi="SimHei" w:eastAsia="SimHei" w:cs="SimHei"/>
          <w:sz w:val="17"/>
          <w:szCs w:val="17"/>
          <w:u w:val="single" w:color="auto"/>
          <w:spacing w:val="-6"/>
          <w:w w:val="73"/>
          <w:position w:val="-5"/>
        </w:rPr>
        <w:t>6</w:t>
      </w:r>
      <w:r>
        <w:rPr>
          <w:sz w:val="17"/>
          <w:szCs w:val="17"/>
          <w:position w:val="-5"/>
        </w:rPr>
        <w:drawing>
          <wp:inline distT="0" distB="0" distL="0" distR="0">
            <wp:extent cx="58730" cy="435089"/>
            <wp:effectExtent l="0" t="0" r="0" b="0"/>
            <wp:docPr id="1938" name="IM 1938"/>
            <wp:cNvGraphicFramePr/>
            <a:graphic>
              <a:graphicData uri="http://schemas.openxmlformats.org/drawingml/2006/picture">
                <pic:pic>
                  <pic:nvPicPr>
                    <pic:cNvPr id="1938" name="IM 1938"/>
                    <pic:cNvPicPr/>
                  </pic:nvPicPr>
                  <pic:blipFill>
                    <a:blip r:embed="rId97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730" cy="43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6"/>
        </w:rPr>
        <w:drawing>
          <wp:inline distT="0" distB="0" distL="0" distR="0">
            <wp:extent cx="232946" cy="468408"/>
            <wp:effectExtent l="0" t="0" r="0" b="0"/>
            <wp:docPr id="1940" name="IM 1940"/>
            <wp:cNvGraphicFramePr/>
            <a:graphic>
              <a:graphicData uri="http://schemas.openxmlformats.org/drawingml/2006/picture">
                <pic:pic>
                  <pic:nvPicPr>
                    <pic:cNvPr id="1940" name="IM 1940"/>
                    <pic:cNvPicPr/>
                  </pic:nvPicPr>
                  <pic:blipFill>
                    <a:blip r:embed="rId9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2946" cy="468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879"/>
        <w:spacing w:before="1" w:line="184" w:lineRule="auto"/>
        <w:rPr>
          <w:rFonts w:ascii="SimHei" w:hAnsi="SimHei" w:eastAsia="SimHei" w:cs="SimHei"/>
          <w:sz w:val="17"/>
          <w:szCs w:val="17"/>
        </w:rPr>
      </w:pPr>
      <w:r>
        <w:rPr>
          <w:rFonts w:ascii="SimHei" w:hAnsi="SimHei" w:eastAsia="SimHei" w:cs="SimHei"/>
          <w:sz w:val="17"/>
          <w:szCs w:val="17"/>
          <w:spacing w:val="16"/>
        </w:rPr>
        <w:t>14师</w:t>
      </w:r>
    </w:p>
    <w:p>
      <w:pPr>
        <w:ind w:left="9"/>
        <w:spacing w:line="153" w:lineRule="auto"/>
        <w:tabs>
          <w:tab w:val="left" w:pos="39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strike/>
          <w:u w:val="single" w:color="auto"/>
          <w:spacing w:val="9"/>
        </w:rPr>
        <w:t xml:space="preserve">        </w:t>
      </w:r>
      <w:r>
        <w:rPr>
          <w:rFonts w:ascii="SimSun" w:hAnsi="SimSun" w:eastAsia="SimSun" w:cs="SimSun"/>
          <w:sz w:val="16"/>
          <w:szCs w:val="16"/>
          <w:strike/>
          <w:u w:val="single" w:color="auto"/>
          <w:spacing w:val="-11"/>
        </w:rPr>
        <w:t>2</w:t>
      </w:r>
      <w:r>
        <w:rPr>
          <w:rFonts w:ascii="SimSun" w:hAnsi="SimSun" w:eastAsia="SimSun" w:cs="SimSun"/>
          <w:sz w:val="16"/>
          <w:szCs w:val="16"/>
          <w:u w:val="single" w:color="auto"/>
          <w:spacing w:val="32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3</w:t>
      </w:r>
      <w:r>
        <w:rPr>
          <w:rFonts w:ascii="SimSun" w:hAnsi="SimSun" w:eastAsia="SimSun" w:cs="SimSun"/>
          <w:sz w:val="16"/>
          <w:szCs w:val="16"/>
          <w:u w:val="single" w:color="auto"/>
          <w:spacing w:val="3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费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    </w:t>
      </w:r>
    </w:p>
    <w:p>
      <w:pPr>
        <w:ind w:left="1670"/>
        <w:spacing w:line="168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15"/>
        </w:rPr>
        <w:t>-32涣</w:t>
      </w:r>
    </w:p>
    <w:p>
      <w:pPr>
        <w:ind w:left="9"/>
        <w:spacing w:before="1" w:line="169" w:lineRule="auto"/>
        <w:tabs>
          <w:tab w:val="left" w:pos="18"/>
        </w:tabs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u w:val="single" w:color="auto"/>
        </w:rPr>
        <w:tab/>
      </w:r>
      <w:r>
        <w:rPr>
          <w:rFonts w:ascii="SimSun" w:hAnsi="SimSun" w:eastAsia="SimSun" w:cs="SimSun"/>
          <w:sz w:val="15"/>
          <w:szCs w:val="15"/>
          <w:strike/>
          <w:u w:val="single" w:color="auto"/>
          <w:spacing w:val="3"/>
        </w:rPr>
        <w:t xml:space="preserve">         </w:t>
      </w:r>
      <w:r>
        <w:rPr>
          <w:rFonts w:ascii="SimSun" w:hAnsi="SimSun" w:eastAsia="SimSun" w:cs="SimSun"/>
          <w:sz w:val="15"/>
          <w:szCs w:val="15"/>
          <w:strike/>
          <w:u w:val="single" w:color="auto"/>
          <w:spacing w:val="-8"/>
        </w:rPr>
        <w:t>3</w:t>
      </w:r>
      <w:r>
        <w:rPr>
          <w:rFonts w:ascii="SimSun" w:hAnsi="SimSun" w:eastAsia="SimSun" w:cs="SimSun"/>
          <w:sz w:val="15"/>
          <w:szCs w:val="15"/>
          <w:u w:val="single" w:color="auto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8"/>
        </w:rPr>
        <w:t>6</w:t>
      </w:r>
      <w:r>
        <w:rPr>
          <w:rFonts w:ascii="SimSun" w:hAnsi="SimSun" w:eastAsia="SimSun" w:cs="SimSun"/>
          <w:sz w:val="15"/>
          <w:szCs w:val="15"/>
          <w:u w:val="single" w:color="auto"/>
          <w:spacing w:val="34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8"/>
        </w:rPr>
        <w:t>未</w:t>
      </w:r>
      <w:r>
        <w:rPr>
          <w:rFonts w:ascii="SimSun" w:hAnsi="SimSun" w:eastAsia="SimSun" w:cs="SimSun"/>
          <w:sz w:val="15"/>
          <w:szCs w:val="15"/>
          <w:u w:val="single" w:color="auto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5"/>
          <w:szCs w:val="15"/>
          <w:u w:val="single" w:color="auto"/>
          <w:spacing w:val="-8"/>
        </w:rPr>
        <w:t>济</w:t>
      </w:r>
      <w:r>
        <w:rPr>
          <w:rFonts w:ascii="SimSun" w:hAnsi="SimSun" w:eastAsia="SimSun" w:cs="SimSun"/>
          <w:sz w:val="15"/>
          <w:szCs w:val="15"/>
          <w:u w:val="single" w:color="auto"/>
        </w:rPr>
        <w:t xml:space="preserve">     </w:t>
      </w:r>
    </w:p>
    <w:p>
      <w:pPr>
        <w:ind w:left="1799"/>
        <w:spacing w:line="18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5"/>
        </w:rPr>
        <w:t>43讼</w:t>
      </w:r>
    </w:p>
    <w:p>
      <w:pPr>
        <w:ind w:left="19"/>
        <w:spacing w:before="1" w:line="178" w:lineRule="auto"/>
        <w:tabs>
          <w:tab w:val="left" w:pos="755"/>
        </w:tabs>
        <w:rPr>
          <w:rFonts w:ascii="SimSun" w:hAnsi="SimSun" w:eastAsia="SimSun" w:cs="SimSun"/>
          <w:sz w:val="15"/>
          <w:szCs w:val="15"/>
        </w:rPr>
      </w:pPr>
      <w:r>
        <w:pict>
          <v:rect id="_x0000_s362" style="position:absolute;margin-left:0.499786pt;margin-top:7.13902pt;mso-position-vertical-relative:text;mso-position-horizontal-relative:text;width:90.5pt;height:0.4pt;z-index:258360320;" fillcolor="#000000" filled="true" stroked="false"/>
        </w:pict>
      </w:r>
      <w:r>
        <w:rPr>
          <w:rFonts w:ascii="SimSun" w:hAnsi="SimSun" w:eastAsia="SimSun" w:cs="SimSun"/>
          <w:sz w:val="15"/>
          <w:szCs w:val="15"/>
          <w:strike/>
        </w:rPr>
        <w:tab/>
      </w:r>
      <w:r>
        <w:rPr>
          <w:rFonts w:ascii="SimSun" w:hAnsi="SimSun" w:eastAsia="SimSun" w:cs="SimSun"/>
          <w:sz w:val="15"/>
          <w:szCs w:val="15"/>
          <w:spacing w:val="-6"/>
        </w:rPr>
        <w:t>5</w:t>
      </w:r>
      <w:r>
        <w:rPr>
          <w:rFonts w:ascii="SimSun" w:hAnsi="SimSun" w:eastAsia="SimSun" w:cs="SimSun"/>
          <w:sz w:val="15"/>
          <w:szCs w:val="15"/>
          <w:spacing w:val="4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0</w:t>
      </w:r>
      <w:r>
        <w:rPr>
          <w:rFonts w:ascii="SimSun" w:hAnsi="SimSun" w:eastAsia="SimSun" w:cs="SimSun"/>
          <w:sz w:val="15"/>
          <w:szCs w:val="15"/>
          <w:spacing w:val="53"/>
        </w:rPr>
        <w:t xml:space="preserve"> </w:t>
      </w:r>
      <w:r>
        <w:rPr>
          <w:rFonts w:ascii="SimSun" w:hAnsi="SimSun" w:eastAsia="SimSun" w:cs="SimSun"/>
          <w:sz w:val="15"/>
          <w:szCs w:val="15"/>
          <w:spacing w:val="-6"/>
        </w:rPr>
        <w:t>困</w:t>
      </w:r>
    </w:p>
    <w:p>
      <w:pPr>
        <w:ind w:left="19"/>
        <w:spacing w:line="615" w:lineRule="exact"/>
        <w:tabs>
          <w:tab w:val="left" w:pos="29"/>
        </w:tabs>
        <w:rPr/>
      </w:pPr>
      <w:r>
        <w:pict>
          <v:rect id="_x0000_s364" style="position:absolute;margin-left:0.499786pt;margin-top:30.325pt;mso-position-vertical-relative:text;mso-position-horizontal-relative:text;width:83.55pt;height:0.45pt;z-index:258350080;" fillcolor="#000000" filled="true" stroked="false"/>
        </w:pict>
      </w:r>
      <w:r>
        <w:rPr>
          <w:rFonts w:ascii="SimSun" w:hAnsi="SimSun" w:eastAsia="SimSun" w:cs="SimSun"/>
          <w:sz w:val="17"/>
          <w:szCs w:val="17"/>
          <w:strike/>
          <w:position w:val="21"/>
        </w:rPr>
        <w:tab/>
      </w:r>
      <w:r>
        <w:rPr>
          <w:rFonts w:ascii="SimSun" w:hAnsi="SimSun" w:eastAsia="SimSun" w:cs="SimSun"/>
          <w:sz w:val="17"/>
          <w:szCs w:val="17"/>
          <w:strike/>
          <w:u w:val="single" w:color="auto"/>
          <w:spacing w:val="5"/>
          <w:position w:val="21"/>
        </w:rPr>
        <w:t xml:space="preserve">        </w:t>
      </w:r>
      <w:r>
        <w:rPr>
          <w:rFonts w:ascii="SimSun" w:hAnsi="SimSun" w:eastAsia="SimSun" w:cs="SimSun"/>
          <w:sz w:val="17"/>
          <w:szCs w:val="17"/>
          <w:position w:val="-10"/>
        </w:rPr>
        <w:drawing>
          <wp:inline distT="0" distB="0" distL="0" distR="0">
            <wp:extent cx="60286" cy="241877"/>
            <wp:effectExtent l="0" t="0" r="0" b="0"/>
            <wp:docPr id="1942" name="IM 1942"/>
            <wp:cNvGraphicFramePr/>
            <a:graphic>
              <a:graphicData uri="http://schemas.openxmlformats.org/drawingml/2006/picture">
                <pic:pic>
                  <pic:nvPicPr>
                    <pic:cNvPr id="1942" name="IM 1942"/>
                    <pic:cNvPicPr/>
                  </pic:nvPicPr>
                  <pic:blipFill>
                    <a:blip r:embed="rId97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286" cy="24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pacing w:val="-11"/>
          <w:position w:val="21"/>
        </w:rPr>
        <w:t>8</w:t>
      </w:r>
      <w:r>
        <w:ruby>
          <w:rubyPr>
            <w:rubyAlign w:val="left"/>
            <w:hpsRaise w:val="8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position w:val="12"/>
              </w:rPr>
              <w:t>共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138"/>
                <w:position w:val="-10"/>
              </w:rPr>
              <w:t>9</w:t>
            </w:r>
          </w:rubyBase>
        </w:ruby>
      </w:r>
      <w:r>
        <w:rPr>
          <w:rFonts w:ascii="SimSun" w:hAnsi="SimSun" w:eastAsia="SimSun" w:cs="SimSun"/>
          <w:sz w:val="17"/>
          <w:szCs w:val="17"/>
          <w:strike/>
          <w:spacing w:val="-28"/>
          <w:position w:val="-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11"/>
          <w:position w:val="-10"/>
        </w:rPr>
        <w:t>拒</w:t>
      </w:r>
      <w:r>
        <w:rPr>
          <w:rFonts w:ascii="SimSun" w:hAnsi="SimSun" w:eastAsia="SimSun" w:cs="SimSun"/>
          <w:sz w:val="17"/>
          <w:szCs w:val="17"/>
          <w:strike/>
          <w:spacing w:val="6"/>
          <w:position w:val="-10"/>
        </w:rPr>
        <w:t xml:space="preserve">    </w:t>
      </w:r>
      <w:r>
        <w:ruby>
          <w:rubyPr>
            <w:rubyAlign w:val="left"/>
            <w:hpsRaise w:val="22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w w:val="153"/>
                <w:position w:val="12"/>
              </w:rPr>
              <w:t xml:space="preserve"> </w:t>
            </w:r>
            <w:r>
              <w:rPr>
                <w:rFonts w:ascii="SimSun" w:hAnsi="SimSun" w:eastAsia="SimSun" w:cs="SimSun"/>
                <w:sz w:val="17"/>
                <w:szCs w:val="17"/>
                <w:w w:val="88"/>
                <w:position w:val="12"/>
              </w:rPr>
              <w:t>-5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97"/>
                <w:position w:val="6"/>
              </w:rPr>
              <w:t>—1</w:t>
            </w:r>
          </w:rubyBase>
        </w:ruby>
      </w:r>
      <w:r>
        <w:ruby>
          <w:rubyPr>
            <w:rubyAlign w:val="left"/>
            <w:hpsRaise w:val="22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w w:val="91"/>
                <w:position w:val="12"/>
              </w:rPr>
              <w:t>7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62"/>
                <w:position w:val="6"/>
              </w:rPr>
              <w:t>2</w:t>
            </w:r>
          </w:rubyBase>
        </w:ruby>
      </w:r>
      <w:r>
        <w:ruby>
          <w:rubyPr>
            <w:rubyAlign w:val="left"/>
            <w:hpsRaise w:val="22"/>
            <w:hps w:val="17"/>
            <w:hpsBaseText w:val="17"/>
          </w:rubyPr>
          <w:rt>
            <w:r>
              <w:rPr>
                <w:rFonts w:ascii="SimSun" w:hAnsi="SimSun" w:eastAsia="SimSun" w:cs="SimSun"/>
                <w:sz w:val="17"/>
                <w:szCs w:val="17"/>
                <w:w w:val="91"/>
                <w:position w:val="12"/>
              </w:rPr>
              <w:t>解</w:t>
            </w:r>
          </w:rt>
          <w:rubyBase>
            <w:r>
              <w:rPr>
                <w:rFonts w:ascii="SimSun" w:hAnsi="SimSun" w:eastAsia="SimSun" w:cs="SimSun"/>
                <w:sz w:val="17"/>
                <w:szCs w:val="17"/>
                <w:w w:val="85"/>
                <w:position w:val="6"/>
              </w:rPr>
              <w:t>鼎</w:t>
            </w:r>
          </w:rubyBase>
        </w:ruby>
      </w:r>
    </w:p>
    <w:p>
      <w:pPr>
        <w:ind w:left="9"/>
        <w:spacing w:before="10" w:line="220" w:lineRule="auto"/>
        <w:tabs>
          <w:tab w:val="left" w:pos="700"/>
        </w:tabs>
        <w:rPr>
          <w:rFonts w:ascii="SimSun" w:hAnsi="SimSun" w:eastAsia="SimSun" w:cs="SimSun"/>
          <w:sz w:val="17"/>
          <w:szCs w:val="17"/>
        </w:rPr>
      </w:pPr>
      <w:r>
        <w:drawing>
          <wp:anchor distT="0" distB="0" distL="0" distR="0" simplePos="0" relativeHeight="258353152" behindDoc="0" locked="0" layoutInCell="1" allowOverlap="1">
            <wp:simplePos x="0" y="0"/>
            <wp:positionH relativeFrom="column">
              <wp:posOffset>6347</wp:posOffset>
            </wp:positionH>
            <wp:positionV relativeFrom="paragraph">
              <wp:posOffset>128668</wp:posOffset>
            </wp:positionV>
            <wp:extent cx="1155691" cy="381006"/>
            <wp:effectExtent l="0" t="0" r="0" b="0"/>
            <wp:wrapNone/>
            <wp:docPr id="1944" name="IM 1944"/>
            <wp:cNvGraphicFramePr/>
            <a:graphic>
              <a:graphicData uri="http://schemas.openxmlformats.org/drawingml/2006/picture">
                <pic:pic>
                  <pic:nvPicPr>
                    <pic:cNvPr id="1944" name="IM 1944"/>
                    <pic:cNvPicPr/>
                  </pic:nvPicPr>
                  <pic:blipFill>
                    <a:blip r:embed="rId9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55691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_x0000_s366" style="position:absolute;margin-left:0.499786pt;margin-top:73.1043pt;mso-position-vertical-relative:text;mso-position-horizontal-relative:text;width:90.5pt;height:0.45pt;z-index:258354176;" fillcolor="#000000" filled="true" stroked="false"/>
        </w:pict>
      </w:r>
      <w:r>
        <w:rPr>
          <w:rFonts w:ascii="Times New Roman" w:hAnsi="Times New Roman" w:eastAsia="Times New Roman" w:cs="Times New Roman"/>
          <w:sz w:val="22"/>
          <w:szCs w:val="22"/>
          <w:strike/>
          <w:u w:val="double" w:color="auto"/>
          <w:position w:val="58"/>
        </w:rPr>
        <w:tab/>
      </w:r>
      <w:r>
        <w:rPr>
          <w:rFonts w:ascii="Times New Roman" w:hAnsi="Times New Roman" w:eastAsia="Times New Roman" w:cs="Times New Roman"/>
          <w:sz w:val="22"/>
          <w:szCs w:val="22"/>
          <w:u w:val="double" w:color="auto"/>
          <w:spacing w:val="-8"/>
          <w:w w:val="55"/>
          <w:position w:val="58"/>
        </w:rPr>
        <w:t>7</w:t>
      </w:r>
      <w:r>
        <w:rPr>
          <w:rFonts w:ascii="SimSun" w:hAnsi="SimSun" w:eastAsia="SimSun" w:cs="SimSun"/>
          <w:sz w:val="17"/>
          <w:szCs w:val="17"/>
          <w:u w:val="double" w:color="auto"/>
          <w:spacing w:val="-8"/>
          <w:w w:val="55"/>
        </w:rPr>
        <w:t>3</w:t>
      </w:r>
      <w:r>
        <w:rPr>
          <w:rFonts w:ascii="FangSong" w:hAnsi="FangSong" w:eastAsia="FangSong" w:cs="FangSong"/>
          <w:sz w:val="16"/>
          <w:szCs w:val="16"/>
          <w:u w:val="double" w:color="auto"/>
          <w:spacing w:val="-8"/>
          <w:w w:val="55"/>
          <w:position w:val="88"/>
        </w:rPr>
        <w:t>5</w:t>
      </w:r>
      <w:r>
        <w:rPr>
          <w:sz w:val="16"/>
          <w:szCs w:val="16"/>
        </w:rPr>
        <w:drawing>
          <wp:inline distT="0" distB="0" distL="0" distR="0">
            <wp:extent cx="121504" cy="823664"/>
            <wp:effectExtent l="0" t="0" r="0" b="0"/>
            <wp:docPr id="1946" name="IM 1946"/>
            <wp:cNvGraphicFramePr/>
            <a:graphic>
              <a:graphicData uri="http://schemas.openxmlformats.org/drawingml/2006/picture">
                <pic:pic>
                  <pic:nvPicPr>
                    <pic:cNvPr id="1946" name="IM 1946"/>
                    <pic:cNvPicPr/>
                  </pic:nvPicPr>
                  <pic:blipFill>
                    <a:blip r:embed="rId9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1504" cy="82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position w:val="-2"/>
        </w:rPr>
        <w:drawing>
          <wp:inline distT="0" distB="0" distL="0" distR="0">
            <wp:extent cx="164058" cy="857560"/>
            <wp:effectExtent l="0" t="0" r="0" b="0"/>
            <wp:docPr id="1948" name="IM 1948"/>
            <wp:cNvGraphicFramePr/>
            <a:graphic>
              <a:graphicData uri="http://schemas.openxmlformats.org/drawingml/2006/picture">
                <pic:pic>
                  <pic:nvPicPr>
                    <pic:cNvPr id="1948" name="IM 1948"/>
                    <pic:cNvPicPr/>
                  </pic:nvPicPr>
                  <pic:blipFill>
                    <a:blip r:embed="rId9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4058" cy="8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trike/>
          <w:u w:val="single" w:color="auto"/>
          <w:spacing w:val="15"/>
          <w:position w:val="19"/>
        </w:rPr>
        <w:t xml:space="preserve">    </w:t>
      </w:r>
      <w:r>
        <w:rPr>
          <w:rFonts w:ascii="SimSun" w:hAnsi="SimSun" w:eastAsia="SimSun" w:cs="SimSun"/>
          <w:sz w:val="17"/>
          <w:szCs w:val="17"/>
          <w:u w:val="single" w:color="auto"/>
          <w:spacing w:val="-8"/>
          <w:w w:val="55"/>
          <w:position w:val="19"/>
        </w:rPr>
        <w:t>—</w:t>
      </w:r>
      <w:r>
        <w:rPr>
          <w:sz w:val="17"/>
          <w:szCs w:val="17"/>
          <w:position w:val="39"/>
        </w:rPr>
        <w:drawing>
          <wp:inline distT="0" distB="0" distL="0" distR="0">
            <wp:extent cx="244273" cy="660695"/>
            <wp:effectExtent l="0" t="0" r="0" b="0"/>
            <wp:docPr id="1950" name="IM 1950"/>
            <wp:cNvGraphicFramePr/>
            <a:graphic>
              <a:graphicData uri="http://schemas.openxmlformats.org/drawingml/2006/picture">
                <pic:pic>
                  <pic:nvPicPr>
                    <pic:cNvPr id="1950" name="IM 1950"/>
                    <pic:cNvPicPr/>
                  </pic:nvPicPr>
                  <pic:blipFill>
                    <a:blip r:embed="rId98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4273" cy="66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pacing w:val="-8"/>
          <w:w w:val="55"/>
          <w:position w:val="13"/>
        </w:rPr>
        <w:t>27通</w:t>
      </w:r>
      <w:r>
        <w:rPr>
          <w:rFonts w:ascii="SimSun" w:hAnsi="SimSun" w:eastAsia="SimSun" w:cs="SimSun"/>
          <w:sz w:val="17"/>
          <w:szCs w:val="17"/>
          <w:spacing w:val="-8"/>
          <w:w w:val="55"/>
          <w:position w:val="129"/>
        </w:rPr>
        <w:t>过</w:t>
      </w:r>
    </w:p>
    <w:p>
      <w:pPr>
        <w:ind w:left="29"/>
        <w:spacing w:before="90" w:line="219" w:lineRule="auto"/>
        <w:tabs>
          <w:tab w:val="left" w:pos="700"/>
        </w:tabs>
        <w:rPr>
          <w:rFonts w:ascii="SimSun" w:hAnsi="SimSun" w:eastAsia="SimSun" w:cs="SimSun"/>
          <w:sz w:val="17"/>
          <w:szCs w:val="17"/>
        </w:rPr>
      </w:pPr>
      <w:r>
        <w:pict>
          <v:rect id="_x0000_s368" style="position:absolute;margin-left:0.499786pt;margin-top:12.5598pt;mso-position-vertical-relative:text;mso-position-horizontal-relative:text;width:93.5pt;height:0.45pt;z-index:258358272;" fillcolor="#000000" filled="true" stroked="false"/>
        </w:pict>
      </w:r>
      <w:r>
        <w:rPr>
          <w:rFonts w:ascii="SimSun" w:hAnsi="SimSun" w:eastAsia="SimSun" w:cs="SimSun"/>
          <w:sz w:val="17"/>
          <w:szCs w:val="17"/>
          <w:strike/>
        </w:rPr>
        <w:tab/>
      </w:r>
      <w:r>
        <w:rPr>
          <w:rFonts w:ascii="SimSun" w:hAnsi="SimSun" w:eastAsia="SimSun" w:cs="SimSun"/>
          <w:sz w:val="17"/>
          <w:szCs w:val="17"/>
          <w:strike/>
          <w:spacing w:val="-7"/>
        </w:rPr>
        <w:t>5</w:t>
      </w:r>
      <w:r>
        <w:rPr>
          <w:rFonts w:ascii="SimSun" w:hAnsi="SimSun" w:eastAsia="SimSun" w:cs="SimSun"/>
          <w:sz w:val="17"/>
          <w:szCs w:val="17"/>
          <w:spacing w:val="10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3</w:t>
      </w:r>
      <w:r>
        <w:rPr>
          <w:rFonts w:ascii="SimSun" w:hAnsi="SimSun" w:eastAsia="SimSun" w:cs="SimSun"/>
          <w:sz w:val="17"/>
          <w:szCs w:val="17"/>
          <w:spacing w:val="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素</w:t>
      </w:r>
    </w:p>
    <w:p>
      <w:pPr>
        <w:ind w:left="29"/>
        <w:spacing w:before="66" w:line="188" w:lineRule="auto"/>
        <w:tabs>
          <w:tab w:val="left" w:pos="745"/>
        </w:tabs>
        <w:rPr>
          <w:rFonts w:ascii="FangSong" w:hAnsi="FangSong" w:eastAsia="FangSong" w:cs="FangSong"/>
          <w:sz w:val="17"/>
          <w:szCs w:val="17"/>
        </w:rPr>
      </w:pPr>
      <w:r>
        <w:pict>
          <v:rect id="_x0000_s370" style="position:absolute;margin-left:0.499786pt;margin-top:11.3922pt;mso-position-vertical-relative:text;mso-position-horizontal-relative:text;width:90.5pt;height:0.45pt;z-index:258351104;" fillcolor="#000000" filled="true" stroked="false"/>
        </w:pict>
      </w:r>
      <w:r>
        <w:rPr>
          <w:rFonts w:ascii="FangSong" w:hAnsi="FangSong" w:eastAsia="FangSong" w:cs="FangSong"/>
          <w:sz w:val="17"/>
          <w:szCs w:val="17"/>
          <w:strike/>
        </w:rPr>
        <w:tab/>
      </w:r>
      <w:r>
        <w:rPr>
          <w:rFonts w:ascii="FangSong" w:hAnsi="FangSong" w:eastAsia="FangSong" w:cs="FangSong"/>
          <w:sz w:val="17"/>
          <w:szCs w:val="17"/>
          <w:spacing w:val="-4"/>
        </w:rPr>
        <w:t>6</w:t>
      </w:r>
      <w:r>
        <w:rPr>
          <w:rFonts w:ascii="FangSong" w:hAnsi="FangSong" w:eastAsia="FangSong" w:cs="FangSong"/>
          <w:sz w:val="17"/>
          <w:szCs w:val="17"/>
          <w:spacing w:val="22"/>
          <w:w w:val="101"/>
        </w:rPr>
        <w:t xml:space="preserve"> </w:t>
      </w:r>
      <w:r>
        <w:rPr>
          <w:rFonts w:ascii="FangSong" w:hAnsi="FangSong" w:eastAsia="FangSong" w:cs="FangSong"/>
          <w:sz w:val="17"/>
          <w:szCs w:val="17"/>
          <w:spacing w:val="-4"/>
        </w:rPr>
        <w:t>坤</w:t>
      </w:r>
    </w:p>
    <w:p>
      <w:pPr>
        <w:spacing w:line="194" w:lineRule="auto"/>
        <w:tabs>
          <w:tab w:val="left" w:pos="8"/>
        </w:tabs>
        <w:rPr>
          <w:sz w:val="17"/>
          <w:szCs w:val="17"/>
        </w:rPr>
      </w:pPr>
      <w:r>
        <w:drawing>
          <wp:anchor distT="0" distB="0" distL="0" distR="0" simplePos="0" relativeHeight="258357248" behindDoc="0" locked="0" layoutInCell="1" allowOverlap="1">
            <wp:simplePos x="0" y="0"/>
            <wp:positionH relativeFrom="column">
              <wp:posOffset>6347</wp:posOffset>
            </wp:positionH>
            <wp:positionV relativeFrom="paragraph">
              <wp:posOffset>140801</wp:posOffset>
            </wp:positionV>
            <wp:extent cx="495329" cy="6350"/>
            <wp:effectExtent l="0" t="0" r="0" b="0"/>
            <wp:wrapNone/>
            <wp:docPr id="1952" name="IM 1952"/>
            <wp:cNvGraphicFramePr/>
            <a:graphic>
              <a:graphicData uri="http://schemas.openxmlformats.org/drawingml/2006/picture">
                <pic:pic>
                  <pic:nvPicPr>
                    <pic:cNvPr id="1952" name="IM 1952"/>
                    <pic:cNvPicPr/>
                  </pic:nvPicPr>
                  <pic:blipFill>
                    <a:blip r:embed="rId9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29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strike/>
          <w:u w:val="single" w:color="auto"/>
          <w:position w:val="36"/>
        </w:rPr>
        <w:tab/>
      </w:r>
      <w:r>
        <w:rPr>
          <w:rFonts w:ascii="SimSun" w:hAnsi="SimSun" w:eastAsia="SimSun" w:cs="SimSun"/>
          <w:sz w:val="17"/>
          <w:szCs w:val="17"/>
          <w:strike/>
          <w:u w:val="double" w:color="auto"/>
          <w:spacing w:val="1"/>
          <w:position w:val="36"/>
        </w:rPr>
        <w:t xml:space="preserve">        </w:t>
      </w:r>
      <w:r>
        <w:rPr>
          <w:rFonts w:ascii="SimSun" w:hAnsi="SimSun" w:eastAsia="SimSun" w:cs="SimSun"/>
          <w:sz w:val="17"/>
          <w:szCs w:val="17"/>
          <w:u w:val="double" w:color="auto"/>
          <w:spacing w:val="-11"/>
          <w:w w:val="70"/>
          <w:position w:val="36"/>
        </w:rPr>
        <w:t>—</w:t>
      </w:r>
      <w:r>
        <w:rPr>
          <w:rFonts w:ascii="SimHei" w:hAnsi="SimHei" w:eastAsia="SimHei" w:cs="SimHei"/>
          <w:sz w:val="17"/>
          <w:szCs w:val="17"/>
          <w:u w:val="double" w:color="auto"/>
          <w:spacing w:val="-171"/>
          <w:position w:val="1"/>
        </w:rPr>
        <w:t>—</w:t>
      </w:r>
      <w:r>
        <w:rPr>
          <w:sz w:val="17"/>
          <w:szCs w:val="17"/>
          <w:position w:val="-29"/>
        </w:rPr>
        <w:drawing>
          <wp:inline distT="0" distB="0" distL="0" distR="0">
            <wp:extent cx="48588" cy="455223"/>
            <wp:effectExtent l="0" t="0" r="0" b="0"/>
            <wp:docPr id="1954" name="IM 1954"/>
            <wp:cNvGraphicFramePr/>
            <a:graphic>
              <a:graphicData uri="http://schemas.openxmlformats.org/drawingml/2006/picture">
                <pic:pic>
                  <pic:nvPicPr>
                    <pic:cNvPr id="1954" name="IM 1954"/>
                    <pic:cNvPicPr/>
                  </pic:nvPicPr>
                  <pic:blipFill>
                    <a:blip r:embed="rId9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88" cy="455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29"/>
        </w:rPr>
        <w:drawing>
          <wp:inline distT="0" distB="0" distL="0" distR="0">
            <wp:extent cx="53122" cy="456086"/>
            <wp:effectExtent l="0" t="0" r="0" b="0"/>
            <wp:docPr id="1956" name="IM 1956"/>
            <wp:cNvGraphicFramePr/>
            <a:graphic>
              <a:graphicData uri="http://schemas.openxmlformats.org/drawingml/2006/picture">
                <pic:pic>
                  <pic:nvPicPr>
                    <pic:cNvPr id="1956" name="IM 1956"/>
                    <pic:cNvPicPr/>
                  </pic:nvPicPr>
                  <pic:blipFill>
                    <a:blip r:embed="rId9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122" cy="456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32"/>
        </w:rPr>
        <w:drawing>
          <wp:inline distT="0" distB="0" distL="0" distR="0">
            <wp:extent cx="104131" cy="489108"/>
            <wp:effectExtent l="0" t="0" r="0" b="0"/>
            <wp:docPr id="1958" name="IM 1958"/>
            <wp:cNvGraphicFramePr/>
            <a:graphic>
              <a:graphicData uri="http://schemas.openxmlformats.org/drawingml/2006/picture">
                <pic:pic>
                  <pic:nvPicPr>
                    <pic:cNvPr id="1958" name="IM 1958"/>
                    <pic:cNvPicPr/>
                  </pic:nvPicPr>
                  <pic:blipFill>
                    <a:blip r:embed="rId98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4131" cy="48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17"/>
          <w:szCs w:val="17"/>
          <w:strike/>
          <w:u w:val="single" w:color="auto"/>
          <w:spacing w:val="9"/>
          <w:position w:val="-40"/>
        </w:rPr>
        <w:t xml:space="preserve">     </w:t>
      </w:r>
      <w:r>
        <w:rPr>
          <w:rFonts w:ascii="SimSun" w:hAnsi="SimSun" w:eastAsia="SimSun" w:cs="SimSun"/>
          <w:sz w:val="17"/>
          <w:szCs w:val="17"/>
          <w:u w:val="single" w:color="auto"/>
          <w:spacing w:val="-11"/>
          <w:w w:val="70"/>
          <w:position w:val="-40"/>
        </w:rPr>
        <w:t>—</w:t>
      </w:r>
      <w:r>
        <w:rPr>
          <w:rFonts w:ascii="SimSun" w:hAnsi="SimSun" w:eastAsia="SimSun" w:cs="SimSun"/>
          <w:sz w:val="17"/>
          <w:szCs w:val="17"/>
          <w:u w:val="single" w:color="auto"/>
          <w:spacing w:val="-171"/>
          <w:position w:val="21"/>
        </w:rPr>
        <w:t>—</w:t>
      </w:r>
      <w:r>
        <w:rPr>
          <w:rFonts w:ascii="SimSun" w:hAnsi="SimSun" w:eastAsia="SimSun" w:cs="SimSun"/>
          <w:sz w:val="17"/>
          <w:szCs w:val="17"/>
          <w:u w:val="single" w:color="auto"/>
          <w:spacing w:val="-11"/>
          <w:w w:val="70"/>
          <w:position w:val="45"/>
        </w:rPr>
        <w:t>1</w:t>
      </w:r>
      <w:r>
        <w:rPr>
          <w:rFonts w:ascii="SimSun" w:hAnsi="SimSun" w:eastAsia="SimSun" w:cs="SimSun"/>
          <w:sz w:val="17"/>
          <w:szCs w:val="17"/>
          <w:u w:val="single" w:color="auto"/>
          <w:spacing w:val="-11"/>
          <w:w w:val="70"/>
          <w:position w:val="-15"/>
        </w:rPr>
        <w:t>4</w:t>
      </w:r>
      <w:r>
        <w:rPr>
          <w:rFonts w:ascii="SimSun" w:hAnsi="SimSun" w:eastAsia="SimSun" w:cs="SimSun"/>
          <w:sz w:val="17"/>
          <w:szCs w:val="17"/>
          <w:spacing w:val="-11"/>
          <w:w w:val="70"/>
          <w:position w:val="-46"/>
        </w:rPr>
        <w:t>6</w:t>
      </w:r>
      <w:r>
        <w:rPr>
          <w:rFonts w:ascii="SimSun" w:hAnsi="SimSun" w:eastAsia="SimSun" w:cs="SimSun"/>
          <w:sz w:val="17"/>
          <w:szCs w:val="17"/>
          <w:spacing w:val="-11"/>
          <w:w w:val="70"/>
          <w:position w:val="15"/>
        </w:rPr>
        <w:t>2</w:t>
      </w:r>
      <w:r>
        <w:rPr>
          <w:sz w:val="17"/>
          <w:szCs w:val="17"/>
          <w:position w:val="-46"/>
        </w:rPr>
        <w:drawing>
          <wp:inline distT="0" distB="0" distL="0" distR="0">
            <wp:extent cx="64789" cy="656768"/>
            <wp:effectExtent l="0" t="0" r="0" b="0"/>
            <wp:docPr id="1960" name="IM 1960"/>
            <wp:cNvGraphicFramePr/>
            <a:graphic>
              <a:graphicData uri="http://schemas.openxmlformats.org/drawingml/2006/picture">
                <pic:pic>
                  <pic:nvPicPr>
                    <pic:cNvPr id="1960" name="IM 1960"/>
                    <pic:cNvPicPr/>
                  </pic:nvPicPr>
                  <pic:blipFill>
                    <a:blip r:embed="rId98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89" cy="65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7"/>
          <w:szCs w:val="17"/>
          <w:position w:val="-49"/>
        </w:rPr>
        <w:drawing>
          <wp:inline distT="0" distB="0" distL="0" distR="0">
            <wp:extent cx="107192" cy="691407"/>
            <wp:effectExtent l="0" t="0" r="0" b="0"/>
            <wp:docPr id="1962" name="IM 1962"/>
            <wp:cNvGraphicFramePr/>
            <a:graphic>
              <a:graphicData uri="http://schemas.openxmlformats.org/drawingml/2006/picture">
                <pic:pic>
                  <pic:nvPicPr>
                    <pic:cNvPr id="1962" name="IM 1962"/>
                    <pic:cNvPicPr/>
                  </pic:nvPicPr>
                  <pic:blipFill>
                    <a:blip r:embed="rId9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192" cy="69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03"/>
        <w:spacing w:before="23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说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   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明</w:t>
      </w:r>
    </w:p>
    <w:p>
      <w:pPr>
        <w:ind w:right="522" w:firstLine="500"/>
        <w:spacing w:before="279" w:line="26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一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、本图因纸幅限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17"/>
        </w:rPr>
        <w:t>制，故图竖置，字横写，方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便阅读。</w:t>
      </w:r>
    </w:p>
    <w:p>
      <w:pPr>
        <w:ind w:right="502" w:firstLine="500"/>
        <w:spacing w:before="47" w:line="244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"/>
        </w:rPr>
        <w:t>二、本图和陈抟、邵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雍伏義六十四卦次序不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同，因八卦次序不同。</w:t>
      </w:r>
    </w:p>
    <w:p>
      <w:pPr>
        <w:ind w:right="425" w:firstLine="500"/>
        <w:spacing w:before="60" w:line="269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2"/>
          <w:szCs w:val="22"/>
          <w:spacing w:val="-3"/>
        </w:rPr>
        <w:t>三、本图反映阴阳相 </w:t>
      </w:r>
      <w:r>
        <w:rPr>
          <w:rFonts w:ascii="SimSun" w:hAnsi="SimSun" w:eastAsia="SimSun" w:cs="SimSun"/>
          <w:sz w:val="22"/>
          <w:szCs w:val="22"/>
          <w:spacing w:val="23"/>
        </w:rPr>
        <w:t>对互补原则，从中间剪 </w:t>
      </w:r>
      <w:r>
        <w:rPr>
          <w:rFonts w:ascii="SimSun" w:hAnsi="SimSun" w:eastAsia="SimSun" w:cs="SimSun"/>
          <w:sz w:val="22"/>
          <w:szCs w:val="22"/>
          <w:spacing w:val="-8"/>
        </w:rPr>
        <w:t>开，重叠起来；阴阳互补，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接成圆图，阴阳相对互 </w:t>
      </w:r>
      <w:r>
        <w:rPr>
          <w:rFonts w:ascii="SimSun" w:hAnsi="SimSun" w:eastAsia="SimSun" w:cs="SimSun"/>
          <w:sz w:val="17"/>
          <w:szCs w:val="17"/>
          <w:spacing w:val="-4"/>
        </w:rPr>
        <w:t>补</w:t>
      </w:r>
      <w:r>
        <w:rPr>
          <w:rFonts w:ascii="SimSun" w:hAnsi="SimSun" w:eastAsia="SimSun" w:cs="SimSun"/>
          <w:sz w:val="17"/>
          <w:szCs w:val="17"/>
          <w:spacing w:val="21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4"/>
        </w:rPr>
        <w:t>。</w:t>
      </w:r>
    </w:p>
    <w:p>
      <w:pPr>
        <w:ind w:left="500"/>
        <w:spacing w:before="12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四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、本图与十六卦、</w:t>
      </w:r>
    </w:p>
    <w:p>
      <w:pPr>
        <w:ind w:right="504" w:firstLine="99"/>
        <w:spacing w:before="40" w:line="270" w:lineRule="auto"/>
        <w:jc w:val="both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2"/>
          <w:szCs w:val="22"/>
          <w:spacing w:val="-5"/>
        </w:rPr>
        <w:t>三十二卦次序不同，因十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六卦是四象和四象相重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三十二卦是四象和八卦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相 重</w:t>
      </w:r>
      <w:r>
        <w:rPr>
          <w:rFonts w:ascii="SimSun" w:hAnsi="SimSun" w:eastAsia="SimSun" w:cs="SimSun"/>
          <w:sz w:val="17"/>
          <w:szCs w:val="17"/>
          <w:spacing w:val="-1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5"/>
        </w:rPr>
        <w:t>。</w:t>
      </w:r>
    </w:p>
    <w:p>
      <w:pPr>
        <w:ind w:right="507" w:firstLine="500"/>
        <w:spacing w:before="65" w:line="258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五、远古人采用重出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FangSong" w:hAnsi="FangSong" w:eastAsia="FangSong" w:cs="FangSong"/>
          <w:sz w:val="22"/>
          <w:szCs w:val="22"/>
          <w:spacing w:val="3"/>
        </w:rPr>
        <w:t>法；是因为重出法最简单</w:t>
      </w:r>
      <w:r>
        <w:rPr>
          <w:rFonts w:ascii="FangSong" w:hAnsi="FangSong" w:eastAsia="FangSong" w:cs="FangSong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2"/>
        </w:rPr>
        <w:t>最方便。</w:t>
      </w:r>
    </w:p>
    <w:p>
      <w:pPr>
        <w:spacing w:line="258" w:lineRule="auto"/>
        <w:sectPr>
          <w:type w:val="continuous"/>
          <w:pgSz w:w="11900" w:h="16840"/>
          <w:pgMar w:top="2270" w:right="1785" w:bottom="400" w:left="1785" w:header="1904" w:footer="0" w:gutter="0"/>
          <w:cols w:equalWidth="0" w:num="3">
            <w:col w:w="2351" w:space="24"/>
            <w:col w:w="2880" w:space="100"/>
            <w:col w:w="2976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0" w:lineRule="auto"/>
        <w:rPr/>
      </w:pPr>
      <w:r>
        <w:pict>
          <v:rect id="_x0000_s372" style="position:absolute;margin-left:224.501pt;margin-top:463.867pt;mso-position-vertical-relative:page;mso-position-horizontal-relative:page;width:55.05pt;height:0.5pt;z-index:258410496;" o:allowincell="f" fillcolor="#000000" filled="true" stroked="false"/>
        </w:pict>
      </w: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left="294"/>
        <w:spacing w:before="7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Times New Roman" w:hAnsi="Times New Roman" w:eastAsia="Times New Roman" w:cs="Times New Roman"/>
          <w:sz w:val="16"/>
          <w:szCs w:val="16"/>
          <w:spacing w:val="-2"/>
          <w:position w:val="-1"/>
        </w:rPr>
        <w:t>662                 </w:t>
      </w:r>
      <w:r>
        <w:rPr>
          <w:rFonts w:ascii="SimSun" w:hAnsi="SimSun" w:eastAsia="SimSun" w:cs="SimSun"/>
          <w:sz w:val="24"/>
          <w:szCs w:val="24"/>
          <w:spacing w:val="-2"/>
        </w:rPr>
        <w:t>易学通解</w:t>
      </w:r>
    </w:p>
    <w:p>
      <w:pPr>
        <w:ind w:firstLine="4"/>
        <w:spacing w:before="93" w:line="20" w:lineRule="exact"/>
        <w:rPr/>
      </w:pPr>
      <w:r>
        <w:rPr/>
        <w:drawing>
          <wp:inline distT="0" distB="0" distL="0" distR="0">
            <wp:extent cx="5137134" cy="12707"/>
            <wp:effectExtent l="0" t="0" r="0" b="0"/>
            <wp:docPr id="1964" name="IM 1964"/>
            <wp:cNvGraphicFramePr/>
            <a:graphic>
              <a:graphicData uri="http://schemas.openxmlformats.org/drawingml/2006/picture">
                <pic:pic>
                  <pic:nvPicPr>
                    <pic:cNvPr id="1964" name="IM 1964"/>
                    <pic:cNvPicPr/>
                  </pic:nvPicPr>
                  <pic:blipFill>
                    <a:blip r:embed="rId9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37134" cy="1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3"/>
        <w:rPr/>
      </w:pPr>
      <w:r/>
    </w:p>
    <w:p>
      <w:pPr>
        <w:sectPr>
          <w:headerReference w:type="default" r:id="rId404"/>
          <w:pgSz w:w="12080" w:h="16960"/>
          <w:pgMar w:top="400" w:right="1812" w:bottom="400" w:left="1785" w:header="0" w:footer="0" w:gutter="0"/>
          <w:cols w:equalWidth="0" w:num="1">
            <w:col w:w="8483" w:space="0"/>
          </w:cols>
        </w:sectPr>
        <w:rPr/>
      </w:pPr>
    </w:p>
    <w:p>
      <w:pPr>
        <w:spacing w:before="72" w:line="22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41)</w:t>
      </w:r>
      <w:r>
        <w:rPr>
          <w:rFonts w:ascii="SimSun" w:hAnsi="SimSun" w:eastAsia="SimSun" w:cs="SimSun"/>
          <w:sz w:val="36"/>
          <w:szCs w:val="36"/>
          <w:spacing w:val="-8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八卦重为六十四卦符号竖置次序图</w:t>
      </w:r>
    </w:p>
    <w:p>
      <w:pPr>
        <w:ind w:left="5614"/>
        <w:spacing w:before="125" w:line="189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6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spacing w:before="94" w:line="189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-1"/>
        </w:rPr>
        <w:t>李友仁</w:t>
      </w:r>
    </w:p>
    <w:p>
      <w:pPr>
        <w:spacing w:line="189" w:lineRule="auto"/>
        <w:sectPr>
          <w:type w:val="continuous"/>
          <w:pgSz w:w="12080" w:h="16960"/>
          <w:pgMar w:top="400" w:right="1812" w:bottom="400" w:left="1785" w:header="0" w:footer="0" w:gutter="0"/>
          <w:cols w:equalWidth="0" w:num="2">
            <w:col w:w="6435" w:space="100"/>
            <w:col w:w="1949" w:space="0"/>
          </w:cols>
        </w:sectPr>
        <w:rPr>
          <w:rFonts w:ascii="FangSong" w:hAnsi="FangSong" w:eastAsia="FangSong" w:cs="FangSong"/>
          <w:sz w:val="29"/>
          <w:szCs w:val="29"/>
        </w:rPr>
      </w:pPr>
    </w:p>
    <w:p>
      <w:pPr>
        <w:pStyle w:val="BodyText"/>
        <w:spacing w:line="339" w:lineRule="auto"/>
        <w:rPr/>
      </w:pPr>
      <w:r/>
    </w:p>
    <w:p>
      <w:pPr>
        <w:pStyle w:val="BodyText"/>
        <w:spacing w:line="340" w:lineRule="auto"/>
        <w:rPr/>
      </w:pPr>
      <w:r/>
    </w:p>
    <w:p>
      <w:pPr>
        <w:ind w:left="3244"/>
        <w:spacing w:before="52" w:line="18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</w:rPr>
        <w:t>展</w:t>
      </w:r>
    </w:p>
    <w:p>
      <w:pPr>
        <w:ind w:left="3824"/>
        <w:spacing w:before="1" w:line="173" w:lineRule="auto"/>
        <w:rPr>
          <w:rFonts w:ascii="SimHei" w:hAnsi="SimHei" w:eastAsia="SimHei" w:cs="SimHei"/>
          <w:sz w:val="16"/>
          <w:szCs w:val="16"/>
        </w:rPr>
      </w:pPr>
      <w:r>
        <w:rPr>
          <w:rFonts w:ascii="SimHei" w:hAnsi="SimHei" w:eastAsia="SimHei" w:cs="SimHei"/>
          <w:sz w:val="16"/>
          <w:szCs w:val="16"/>
          <w:spacing w:val="-7"/>
        </w:rPr>
        <w:t>1</w:t>
      </w:r>
      <w:r>
        <w:rPr>
          <w:rFonts w:ascii="SimHei" w:hAnsi="SimHei" w:eastAsia="SimHei" w:cs="SimHei"/>
          <w:sz w:val="16"/>
          <w:szCs w:val="16"/>
          <w:spacing w:val="-34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7"/>
        </w:rPr>
        <w:t>3</w:t>
      </w:r>
      <w:r>
        <w:rPr>
          <w:rFonts w:ascii="SimHei" w:hAnsi="SimHei" w:eastAsia="SimHei" w:cs="SimHei"/>
          <w:sz w:val="16"/>
          <w:szCs w:val="16"/>
          <w:spacing w:val="-31"/>
        </w:rPr>
        <w:t xml:space="preserve"> </w:t>
      </w:r>
      <w:r>
        <w:rPr>
          <w:rFonts w:ascii="SimHei" w:hAnsi="SimHei" w:eastAsia="SimHei" w:cs="SimHei"/>
          <w:sz w:val="16"/>
          <w:szCs w:val="16"/>
          <w:spacing w:val="-7"/>
        </w:rPr>
        <w:t>屯</w:t>
      </w:r>
    </w:p>
    <w:p>
      <w:pPr>
        <w:ind w:left="2944"/>
        <w:spacing w:line="132" w:lineRule="exact"/>
        <w:rPr>
          <w:rFonts w:ascii="SimSun" w:hAnsi="SimSun" w:eastAsia="SimSun" w:cs="SimSun"/>
          <w:sz w:val="16"/>
          <w:szCs w:val="16"/>
        </w:rPr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8402304" behindDoc="1" locked="0" layoutInCell="1" allowOverlap="1">
                <wp:simplePos x="0" y="0"/>
                <wp:positionH relativeFrom="column">
                  <wp:posOffset>1717598</wp:posOffset>
                </wp:positionH>
                <wp:positionV relativeFrom="paragraph">
                  <wp:posOffset>-1526</wp:posOffset>
                </wp:positionV>
                <wp:extent cx="699134" cy="5714"/>
                <wp:effectExtent l="0" t="0" r="0" b="0"/>
                <wp:wrapNone/>
                <wp:docPr id="1966" name="Rect 1966"/>
                <wp:cNvGraphicFramePr/>
                <a:graphic>
                  <a:graphicData uri="http://schemas.microsoft.com/office/word/2010/wordprocessingShape">
                    <wps:wsp>
                      <wps:cNvPr id="1966" name="Rect 1966"/>
                      <wps:cNvSpPr/>
                      <wps:spPr>
                        <a:xfrm>
                          <a:off x="1717598" y="-1526"/>
                          <a:ext cx="699134" cy="5714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374" style="position:absolute;margin-left:135.244pt;margin-top:-0.120178pt;mso-position-vertical-relative:text;mso-position-horizontal-relative:text;width:55.05pt;height:0.45pt;z-index:-244914176;" fillcolor="#000000" filled="true" stroked="false"/>
            </w:pict>
          </mc:Fallback>
        </mc:AlternateContent>
      </w:r>
      <w:r>
        <w:rPr>
          <w:rFonts w:ascii="SimSun" w:hAnsi="SimSun" w:eastAsia="SimSun" w:cs="SimSun"/>
          <w:sz w:val="16"/>
          <w:szCs w:val="16"/>
          <w:spacing w:val="10"/>
          <w:position w:val="-2"/>
        </w:rPr>
        <w:t>-</w:t>
      </w:r>
      <w:r>
        <w:rPr>
          <w:rFonts w:ascii="SimSun" w:hAnsi="SimSun" w:eastAsia="SimSun" w:cs="SimSun"/>
          <w:sz w:val="16"/>
          <w:szCs w:val="16"/>
          <w:spacing w:val="-44"/>
          <w:position w:val="-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  <w:position w:val="-2"/>
        </w:rPr>
        <w:t>22復</w:t>
      </w:r>
    </w:p>
    <w:p>
      <w:pPr>
        <w:ind w:left="2704"/>
        <w:spacing w:line="197" w:lineRule="auto"/>
        <w:tabs>
          <w:tab w:val="left" w:pos="3803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spacing w:val="-3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2"/>
        </w:rPr>
        <w:t>31顾</w:t>
      </w:r>
    </w:p>
    <w:p>
      <w:pPr>
        <w:ind w:left="2704"/>
        <w:spacing w:before="27" w:line="168" w:lineRule="auto"/>
        <w:tabs>
          <w:tab w:val="left" w:pos="2903"/>
        </w:tabs>
        <w:rPr>
          <w:rFonts w:ascii="SimSun" w:hAnsi="SimSun" w:eastAsia="SimSun" w:cs="SimSun"/>
          <w:sz w:val="16"/>
          <w:szCs w:val="16"/>
        </w:rPr>
      </w:pPr>
      <w:r>
        <w:pict>
          <v:shape id="_x0000_s376" style="position:absolute;margin-left:267.746pt;margin-top:-3.57077pt;mso-position-vertical-relative:text;mso-position-horizontal-relative:text;width:129.5pt;height:433.85pt;z-index:2584053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873"/>
                    <w:spacing w:before="20" w:line="219" w:lineRule="auto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9"/>
                    </w:rPr>
                    <w:t>说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3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b/>
                      <w:bCs/>
                      <w:spacing w:val="-9"/>
                    </w:rPr>
                    <w:t>明</w:t>
                  </w:r>
                </w:p>
                <w:p>
                  <w:pPr>
                    <w:ind w:left="20" w:right="20" w:firstLine="509"/>
                    <w:spacing w:before="26" w:line="244" w:lineRule="auto"/>
                    <w:jc w:val="both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5"/>
                    </w:rPr>
                    <w:t>一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6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5"/>
                    </w:rPr>
                    <w:t>、本图符号次序与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3"/>
                    </w:rPr>
                    <w:t>阴阳对分法阴阳重出法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8"/>
                    </w:rPr>
                    <w:t>符号次序均不相同，与陈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8"/>
                    </w:rPr>
                    <w:t>抟、邵雍二分法符号次序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>亦不相同。本图是在阴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>阳重出法重出八卦符号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>又调整八卦次序后的八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2"/>
                    </w:rPr>
                    <w:t>卦基础上重出六十四卦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9"/>
                    </w:rPr>
                    <w:t>的，六十四卦次序与六十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>四卦放射图方圆图次序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1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8"/>
                    </w:rPr>
                    <w:t>完全相符，说明六十四卦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9"/>
                    </w:rPr>
                    <w:t>次序方位的绝对正确性。</w:t>
                  </w:r>
                </w:p>
                <w:p>
                  <w:pPr>
                    <w:ind w:left="20" w:right="20" w:firstLine="499"/>
                    <w:spacing w:before="77" w:line="244" w:lineRule="auto"/>
                    <w:jc w:val="both"/>
                    <w:rPr>
                      <w:rFonts w:ascii="SimSun" w:hAnsi="SimSun" w:eastAsia="SimSun" w:cs="SimSun"/>
                      <w:sz w:val="24"/>
                      <w:szCs w:val="24"/>
                    </w:rPr>
                  </w:pP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20"/>
                    </w:rPr>
                    <w:t>二、远古人用重出法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9"/>
                    </w:rPr>
                    <w:t>是以实践为基础的，两仪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9"/>
                    </w:rPr>
                    <w:t>和两仪相重自然出四象，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7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>两仪和四象相重自然出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8"/>
                    </w:rPr>
                    <w:t>八卦，四象和四象相重自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8"/>
                    </w:rPr>
                    <w:t>然出十六卦，四象和八卦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6"/>
                    </w:rPr>
                    <w:t>相重自然出三十二卦，八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>卦和八卦相重自然出六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9"/>
                    </w:rPr>
                    <w:t>十四卦，不需要事先计算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9"/>
                    </w:rPr>
                    <w:t>和设计，只要依次记下重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4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7"/>
                    </w:rPr>
                    <w:t>出结果就行了，所以重出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3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9"/>
                    </w:rPr>
                    <w:t>法是最简单的方法，是远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19"/>
                    </w:rPr>
                    <w:t>古人可以采用的方法，又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3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24"/>
                      <w:szCs w:val="24"/>
                      <w:spacing w:val="-8"/>
                    </w:rPr>
                    <w:t>是很科学的方法。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u w:val="single" w:color="auto"/>
          <w:spacing w:val="-7"/>
        </w:rPr>
        <w:t>4</w:t>
      </w:r>
      <w:r>
        <w:rPr>
          <w:rFonts w:ascii="SimSun" w:hAnsi="SimSun" w:eastAsia="SimSun" w:cs="SimSun"/>
          <w:sz w:val="16"/>
          <w:szCs w:val="16"/>
          <w:u w:val="single" w:color="auto"/>
          <w:spacing w:val="4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7"/>
        </w:rPr>
        <w:t>0</w:t>
      </w:r>
      <w:r>
        <w:rPr>
          <w:rFonts w:ascii="SimSun" w:hAnsi="SimSun" w:eastAsia="SimSun" w:cs="SimSun"/>
          <w:sz w:val="16"/>
          <w:szCs w:val="16"/>
          <w:u w:val="single" w:color="auto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7"/>
        </w:rPr>
        <w:t>益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  </w:t>
      </w:r>
    </w:p>
    <w:p>
      <w:pPr>
        <w:ind w:left="3664"/>
        <w:spacing w:line="136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5"/>
          <w:position w:val="-2"/>
        </w:rPr>
        <w:t>一44营喧</w:t>
      </w:r>
    </w:p>
    <w:p>
      <w:pPr>
        <w:ind w:left="3044"/>
        <w:spacing w:before="1" w:line="19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9"/>
        </w:rPr>
        <w:t>51无妄</w:t>
      </w:r>
    </w:p>
    <w:p>
      <w:pPr>
        <w:ind w:left="3664"/>
        <w:spacing w:line="167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8418688" behindDoc="0" locked="0" layoutInCell="1" allowOverlap="1">
            <wp:simplePos x="0" y="0"/>
            <wp:positionH relativeFrom="column">
              <wp:posOffset>831744</wp:posOffset>
            </wp:positionH>
            <wp:positionV relativeFrom="paragraph">
              <wp:posOffset>-737134</wp:posOffset>
            </wp:positionV>
            <wp:extent cx="1616114" cy="6115083"/>
            <wp:effectExtent l="0" t="0" r="0" b="0"/>
            <wp:wrapNone/>
            <wp:docPr id="1968" name="IM 1968"/>
            <wp:cNvGraphicFramePr/>
            <a:graphic>
              <a:graphicData uri="http://schemas.openxmlformats.org/drawingml/2006/picture">
                <pic:pic>
                  <pic:nvPicPr>
                    <pic:cNvPr id="1968" name="IM 1968"/>
                    <pic:cNvPicPr/>
                  </pic:nvPicPr>
                  <pic:blipFill>
                    <a:blip r:embed="rId9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6114" cy="61150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14"/>
        </w:rPr>
        <w:t>-58随</w:t>
      </w:r>
    </w:p>
    <w:p>
      <w:pPr>
        <w:ind w:left="2878"/>
        <w:spacing w:before="1" w:line="178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8417664" behindDoc="0" locked="0" layoutInCell="1" allowOverlap="1">
            <wp:simplePos x="0" y="0"/>
            <wp:positionH relativeFrom="column">
              <wp:posOffset>1717598</wp:posOffset>
            </wp:positionH>
            <wp:positionV relativeFrom="paragraph">
              <wp:posOffset>86837</wp:posOffset>
            </wp:positionV>
            <wp:extent cx="742917" cy="6350"/>
            <wp:effectExtent l="0" t="0" r="0" b="0"/>
            <wp:wrapNone/>
            <wp:docPr id="1970" name="IM 1970"/>
            <wp:cNvGraphicFramePr/>
            <a:graphic>
              <a:graphicData uri="http://schemas.openxmlformats.org/drawingml/2006/picture">
                <pic:pic>
                  <pic:nvPicPr>
                    <pic:cNvPr id="1970" name="IM 1970"/>
                    <pic:cNvPicPr/>
                  </pic:nvPicPr>
                  <pic:blipFill>
                    <a:blip r:embed="rId98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1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-5"/>
        </w:rPr>
        <w:t>-</w:t>
      </w:r>
      <w:r>
        <w:rPr>
          <w:rFonts w:ascii="SimSun" w:hAnsi="SimSun" w:eastAsia="SimSun" w:cs="SimSun"/>
          <w:sz w:val="16"/>
          <w:szCs w:val="16"/>
          <w:spacing w:val="1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2</w:t>
      </w:r>
      <w:r>
        <w:rPr>
          <w:rFonts w:ascii="SimSun" w:hAnsi="SimSun" w:eastAsia="SimSun" w:cs="SimSun"/>
          <w:sz w:val="16"/>
          <w:szCs w:val="16"/>
          <w:spacing w:val="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兑</w:t>
      </w:r>
    </w:p>
    <w:p>
      <w:pPr>
        <w:ind w:left="3664"/>
        <w:spacing w:line="310" w:lineRule="exact"/>
        <w:rPr>
          <w:rFonts w:ascii="SimSun" w:hAnsi="SimSun" w:eastAsia="SimSun" w:cs="SimSun"/>
          <w:sz w:val="16"/>
          <w:szCs w:val="16"/>
        </w:rPr>
      </w:pPr>
      <w:r>
        <w:pict>
          <v:shape id="_x0000_s378" style="position:absolute;margin-left:146.245pt;margin-top:6.02802pt;mso-position-vertical-relative:text;mso-position-horizontal-relative:text;width:26.9pt;height:41.75pt;z-index:-2449131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/>
                    <w:spacing w:before="18" w:line="306" w:lineRule="auto"/>
                    <w:jc w:val="both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—21节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1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42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1"/>
                    </w:rPr>
                    <w:t>39损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1"/>
                    </w:rPr>
                    <w:t>5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8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1"/>
                    </w:rPr>
                    <w:t>2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9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1"/>
                    </w:rPr>
                    <w:t>深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spacing w:val="10"/>
          <w:position w:val="11"/>
        </w:rPr>
        <w:t>-</w:t>
      </w:r>
      <w:r>
        <w:rPr>
          <w:rFonts w:ascii="SimSun" w:hAnsi="SimSun" w:eastAsia="SimSun" w:cs="SimSun"/>
          <w:sz w:val="16"/>
          <w:szCs w:val="16"/>
          <w:spacing w:val="-45"/>
          <w:position w:val="1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  <w:position w:val="11"/>
        </w:rPr>
        <w:t>9归妹</w:t>
      </w:r>
    </w:p>
    <w:p>
      <w:pPr>
        <w:ind w:left="3664"/>
        <w:spacing w:line="21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—30临</w:t>
      </w:r>
    </w:p>
    <w:p>
      <w:pPr>
        <w:ind w:left="3754"/>
        <w:spacing w:before="121" w:line="22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-48中孚</w:t>
      </w:r>
    </w:p>
    <w:p>
      <w:pPr>
        <w:ind w:left="3664"/>
        <w:spacing w:before="79" w:line="178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8404352" behindDoc="1" locked="0" layoutInCell="1" allowOverlap="1">
            <wp:simplePos x="0" y="0"/>
            <wp:positionH relativeFrom="column">
              <wp:posOffset>1717598</wp:posOffset>
            </wp:positionH>
            <wp:positionV relativeFrom="paragraph">
              <wp:posOffset>52228</wp:posOffset>
            </wp:positionV>
            <wp:extent cx="742917" cy="6350"/>
            <wp:effectExtent l="0" t="0" r="0" b="0"/>
            <wp:wrapNone/>
            <wp:docPr id="1972" name="IM 1972"/>
            <wp:cNvGraphicFramePr/>
            <a:graphic>
              <a:graphicData uri="http://schemas.openxmlformats.org/drawingml/2006/picture">
                <pic:pic>
                  <pic:nvPicPr>
                    <pic:cNvPr id="1972" name="IM 1972"/>
                    <pic:cNvPicPr/>
                  </pic:nvPicPr>
                  <pic:blipFill>
                    <a:blip r:embed="rId9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42917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-2"/>
        </w:rPr>
        <w:t>—59程</w:t>
      </w:r>
    </w:p>
    <w:p>
      <w:pPr>
        <w:ind w:left="3090"/>
        <w:spacing w:before="1" w:line="191" w:lineRule="auto"/>
        <w:rPr>
          <w:rFonts w:ascii="SimSun" w:hAnsi="SimSun" w:eastAsia="SimSun" w:cs="SimSun"/>
          <w:sz w:val="16"/>
          <w:szCs w:val="16"/>
        </w:rPr>
      </w:pPr>
      <w:r>
        <w:drawing>
          <wp:anchor distT="0" distB="0" distL="0" distR="0" simplePos="0" relativeHeight="258416640" behindDoc="0" locked="0" layoutInCell="1" allowOverlap="1">
            <wp:simplePos x="0" y="0"/>
            <wp:positionH relativeFrom="column">
              <wp:posOffset>1717598</wp:posOffset>
            </wp:positionH>
            <wp:positionV relativeFrom="paragraph">
              <wp:posOffset>92692</wp:posOffset>
            </wp:positionV>
            <wp:extent cx="698502" cy="6350"/>
            <wp:effectExtent l="0" t="0" r="0" b="0"/>
            <wp:wrapNone/>
            <wp:docPr id="1974" name="IM 1974"/>
            <wp:cNvGraphicFramePr/>
            <a:graphic>
              <a:graphicData uri="http://schemas.openxmlformats.org/drawingml/2006/picture">
                <pic:pic>
                  <pic:nvPicPr>
                    <pic:cNvPr id="1974" name="IM 1974"/>
                    <pic:cNvPicPr/>
                  </pic:nvPicPr>
                  <pic:blipFill>
                    <a:blip r:embed="rId9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502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6"/>
          <w:szCs w:val="16"/>
          <w:spacing w:val="-5"/>
        </w:rPr>
        <w:t>3</w:t>
      </w:r>
      <w:r>
        <w:rPr>
          <w:rFonts w:ascii="SimSun" w:hAnsi="SimSun" w:eastAsia="SimSun" w:cs="SimSun"/>
          <w:sz w:val="16"/>
          <w:szCs w:val="16"/>
          <w:spacing w:val="3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乾</w:t>
      </w:r>
    </w:p>
    <w:p>
      <w:pPr>
        <w:ind w:left="3664"/>
        <w:spacing w:line="199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—10夫</w:t>
      </w:r>
    </w:p>
    <w:p>
      <w:pPr>
        <w:ind w:left="2704"/>
        <w:spacing w:before="1" w:line="150" w:lineRule="auto"/>
        <w:tabs>
          <w:tab w:val="left" w:pos="2885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9"/>
          <w:szCs w:val="19"/>
          <w:u w:val="single" w:color="auto"/>
          <w:position w:val="4"/>
        </w:rPr>
        <w:tab/>
      </w:r>
      <w:r>
        <w:rPr>
          <w:rFonts w:ascii="SimSun" w:hAnsi="SimSun" w:eastAsia="SimSun" w:cs="SimSun"/>
          <w:sz w:val="19"/>
          <w:szCs w:val="19"/>
          <w:u w:val="single" w:color="auto"/>
          <w:spacing w:val="-7"/>
          <w:position w:val="4"/>
        </w:rPr>
        <w:t>1</w:t>
      </w:r>
      <w:r>
        <w:rPr>
          <w:rFonts w:ascii="SimSun" w:hAnsi="SimSun" w:eastAsia="SimSun" w:cs="SimSun"/>
          <w:sz w:val="19"/>
          <w:szCs w:val="19"/>
          <w:u w:val="single" w:color="auto"/>
          <w:spacing w:val="-16"/>
          <w:position w:val="4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spacing w:val="-7"/>
          <w:position w:val="4"/>
        </w:rPr>
        <w:t>7</w:t>
      </w:r>
      <w:r>
        <w:rPr>
          <w:rFonts w:ascii="SimSun" w:hAnsi="SimSun" w:eastAsia="SimSun" w:cs="SimSun"/>
          <w:sz w:val="19"/>
          <w:szCs w:val="19"/>
          <w:u w:val="single" w:color="auto"/>
          <w:spacing w:val="-21"/>
          <w:position w:val="4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spacing w:val="-7"/>
          <w:position w:val="4"/>
        </w:rPr>
        <w:t>大</w:t>
      </w:r>
      <w:r>
        <w:rPr>
          <w:rFonts w:ascii="SimSun" w:hAnsi="SimSun" w:eastAsia="SimSun" w:cs="SimSun"/>
          <w:sz w:val="19"/>
          <w:szCs w:val="19"/>
          <w:u w:val="single" w:color="auto"/>
          <w:spacing w:val="-24"/>
          <w:position w:val="4"/>
        </w:rPr>
        <w:t xml:space="preserve"> </w:t>
      </w:r>
      <w:r>
        <w:rPr>
          <w:rFonts w:ascii="SimSun" w:hAnsi="SimSun" w:eastAsia="SimSun" w:cs="SimSun"/>
          <w:sz w:val="19"/>
          <w:szCs w:val="19"/>
          <w:u w:val="single" w:color="auto"/>
          <w:spacing w:val="-7"/>
          <w:position w:val="4"/>
        </w:rPr>
        <w:t>壮</w:t>
      </w:r>
      <w:r>
        <w:rPr>
          <w:rFonts w:ascii="SimSun" w:hAnsi="SimSun" w:eastAsia="SimSun" w:cs="SimSun"/>
          <w:sz w:val="19"/>
          <w:szCs w:val="19"/>
          <w:u w:val="single" w:color="auto"/>
          <w:spacing w:val="34"/>
          <w:w w:val="101"/>
          <w:position w:val="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7"/>
          <w:position w:val="-8"/>
        </w:rPr>
        <w:t>-29需</w:t>
      </w:r>
    </w:p>
    <w:p>
      <w:pPr>
        <w:ind w:left="3037"/>
        <w:spacing w:before="1" w:line="178" w:lineRule="auto"/>
        <w:rPr>
          <w:rFonts w:ascii="SimSun" w:hAnsi="SimSun" w:eastAsia="SimSun" w:cs="SimSun"/>
          <w:sz w:val="16"/>
          <w:szCs w:val="16"/>
        </w:rPr>
      </w:pPr>
      <w:r>
        <w:pict>
          <v:rect id="_x0000_s380" style="position:absolute;margin-left:135.244pt;margin-top:7.62288pt;mso-position-vertical-relative:text;mso-position-horizontal-relative:text;width:56.5pt;height:0.4pt;z-index:258415616;" fillcolor="#000000" filled="true" stroked="false"/>
        </w:pict>
      </w:r>
      <w:r>
        <w:rPr>
          <w:rFonts w:ascii="SimSun" w:hAnsi="SimSun" w:eastAsia="SimSun" w:cs="SimSun"/>
          <w:sz w:val="16"/>
          <w:szCs w:val="16"/>
          <w:spacing w:val="-6"/>
        </w:rPr>
        <w:t>3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8</w:t>
      </w:r>
      <w:r>
        <w:rPr>
          <w:rFonts w:ascii="SimSun" w:hAnsi="SimSun" w:eastAsia="SimSun" w:cs="SimSun"/>
          <w:sz w:val="16"/>
          <w:szCs w:val="16"/>
          <w:spacing w:val="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6"/>
        </w:rPr>
        <w:t>秦</w:t>
      </w:r>
    </w:p>
    <w:p>
      <w:pPr>
        <w:ind w:left="3754"/>
        <w:spacing w:line="17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5"/>
        </w:rPr>
        <w:t>-47大畜</w:t>
      </w:r>
    </w:p>
    <w:p>
      <w:pPr>
        <w:ind w:left="2704"/>
        <w:spacing w:before="1" w:line="158" w:lineRule="auto"/>
        <w:tabs>
          <w:tab w:val="left" w:pos="2882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5</w:t>
      </w:r>
      <w:r>
        <w:rPr>
          <w:rFonts w:ascii="SimSun" w:hAnsi="SimSun" w:eastAsia="SimSun" w:cs="SimSun"/>
          <w:sz w:val="16"/>
          <w:szCs w:val="16"/>
          <w:u w:val="single" w:color="auto"/>
          <w:spacing w:val="1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6</w:t>
      </w:r>
      <w:r>
        <w:rPr>
          <w:rFonts w:ascii="SimSun" w:hAnsi="SimSun" w:eastAsia="SimSun" w:cs="SimSun"/>
          <w:sz w:val="16"/>
          <w:szCs w:val="16"/>
          <w:u w:val="single" w:color="auto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小</w:t>
      </w:r>
      <w:r>
        <w:rPr>
          <w:rFonts w:ascii="SimSun" w:hAnsi="SimSun" w:eastAsia="SimSun" w:cs="SimSun"/>
          <w:sz w:val="16"/>
          <w:szCs w:val="16"/>
          <w:u w:val="single" w:color="auto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1"/>
        </w:rPr>
        <w:t>畜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</w:t>
      </w:r>
    </w:p>
    <w:p>
      <w:pPr>
        <w:ind w:left="3664"/>
        <w:spacing w:line="166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9"/>
        </w:rPr>
        <w:t>—60大有</w:t>
      </w:r>
    </w:p>
    <w:p>
      <w:pPr>
        <w:ind w:left="2944"/>
        <w:spacing w:before="1" w:line="17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4"/>
        </w:rPr>
        <w:t>-</w:t>
      </w:r>
      <w:r>
        <w:rPr>
          <w:rFonts w:ascii="SimSun" w:hAnsi="SimSun" w:eastAsia="SimSun" w:cs="SimSun"/>
          <w:sz w:val="16"/>
          <w:szCs w:val="16"/>
          <w:spacing w:val="-1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4</w:t>
      </w:r>
      <w:r>
        <w:rPr>
          <w:rFonts w:ascii="SimSun" w:hAnsi="SimSun" w:eastAsia="SimSun" w:cs="SimSun"/>
          <w:sz w:val="16"/>
          <w:szCs w:val="16"/>
          <w:spacing w:val="-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4"/>
        </w:rPr>
        <w:t>离</w:t>
      </w:r>
    </w:p>
    <w:p>
      <w:pPr>
        <w:ind w:left="3754"/>
        <w:spacing w:line="16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-11同人</w:t>
      </w:r>
    </w:p>
    <w:p>
      <w:pPr>
        <w:ind w:left="2944"/>
        <w:spacing w:before="1" w:line="209" w:lineRule="auto"/>
        <w:rPr>
          <w:rFonts w:ascii="SimSun" w:hAnsi="SimSun" w:eastAsia="SimSun" w:cs="SimSun"/>
          <w:sz w:val="16"/>
          <w:szCs w:val="16"/>
        </w:rPr>
      </w:pPr>
      <w:r>
        <w:pict>
          <v:rect id="_x0000_s382" style="position:absolute;margin-left:135.244pt;margin-top:22.6115pt;mso-position-vertical-relative:text;mso-position-horizontal-relative:text;width:55.05pt;height:0.4pt;z-index:258414592;" fillcolor="#000000" filled="true" stroked="false"/>
        </w:pict>
      </w:r>
      <w:r>
        <w:rPr>
          <w:rFonts w:ascii="SimSun" w:hAnsi="SimSun" w:eastAsia="SimSun" w:cs="SimSun"/>
          <w:sz w:val="16"/>
          <w:szCs w:val="16"/>
          <w:spacing w:val="3"/>
          <w:position w:val="6"/>
        </w:rPr>
        <w:t>-</w:t>
      </w:r>
      <w:r>
        <w:rPr>
          <w:rFonts w:ascii="SimSun" w:hAnsi="SimSun" w:eastAsia="SimSun" w:cs="SimSun"/>
          <w:sz w:val="16"/>
          <w:szCs w:val="16"/>
          <w:spacing w:val="-28"/>
          <w:position w:val="6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  <w:position w:val="6"/>
        </w:rPr>
        <w:t>18革    </w:t>
      </w:r>
      <w:r>
        <w:rPr>
          <w:rFonts w:ascii="SimSun" w:hAnsi="SimSun" w:eastAsia="SimSun" w:cs="SimSun"/>
          <w:sz w:val="16"/>
          <w:szCs w:val="16"/>
          <w:spacing w:val="3"/>
          <w:position w:val="-6"/>
        </w:rPr>
        <w:t>-25丰</w:t>
      </w:r>
    </w:p>
    <w:p>
      <w:pPr>
        <w:ind w:left="2886"/>
        <w:spacing w:line="17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9"/>
        </w:rPr>
        <w:t>3</w:t>
      </w:r>
      <w:r>
        <w:rPr>
          <w:rFonts w:ascii="SimSun" w:hAnsi="SimSun" w:eastAsia="SimSun" w:cs="SimSun"/>
          <w:sz w:val="16"/>
          <w:szCs w:val="16"/>
          <w:spacing w:val="22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7</w:t>
      </w:r>
      <w:r>
        <w:rPr>
          <w:rFonts w:ascii="SimSun" w:hAnsi="SimSun" w:eastAsia="SimSun" w:cs="SimSun"/>
          <w:sz w:val="16"/>
          <w:szCs w:val="16"/>
          <w:spacing w:val="27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既</w:t>
      </w:r>
      <w:r>
        <w:rPr>
          <w:rFonts w:ascii="SimSun" w:hAnsi="SimSun" w:eastAsia="SimSun" w:cs="SimSun"/>
          <w:sz w:val="16"/>
          <w:szCs w:val="16"/>
          <w:spacing w:val="19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9"/>
        </w:rPr>
        <w:t>济</w:t>
      </w:r>
    </w:p>
    <w:p>
      <w:pPr>
        <w:ind w:left="3754"/>
        <w:spacing w:line="163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-46明夷</w:t>
      </w:r>
    </w:p>
    <w:p>
      <w:pPr>
        <w:ind w:left="2886"/>
        <w:spacing w:before="1" w:line="208" w:lineRule="auto"/>
        <w:rPr>
          <w:rFonts w:ascii="SimSun" w:hAnsi="SimSun" w:eastAsia="SimSun" w:cs="SimSun"/>
          <w:sz w:val="19"/>
          <w:szCs w:val="19"/>
        </w:rPr>
      </w:pPr>
      <w:r>
        <w:pict>
          <v:rect id="_x0000_s384" style="position:absolute;margin-left:135.244pt;margin-top:8.38875pt;mso-position-vertical-relative:text;mso-position-horizontal-relative:text;width:60.5pt;height:0.5pt;z-index:258412544;" fillcolor="#000000" filled="true" stroked="false"/>
        </w:pict>
      </w:r>
      <w:r>
        <w:rPr>
          <w:rFonts w:ascii="SimSun" w:hAnsi="SimSun" w:eastAsia="SimSun" w:cs="SimSun"/>
          <w:sz w:val="19"/>
          <w:szCs w:val="19"/>
          <w:spacing w:val="-8"/>
        </w:rPr>
        <w:t>5</w:t>
      </w:r>
      <w:r>
        <w:rPr>
          <w:rFonts w:ascii="SimSun" w:hAnsi="SimSun" w:eastAsia="SimSun" w:cs="SimSun"/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5</w:t>
      </w:r>
      <w:r>
        <w:rPr>
          <w:rFonts w:ascii="SimSun" w:hAnsi="SimSun" w:eastAsia="SimSun" w:cs="SimSun"/>
          <w:sz w:val="19"/>
          <w:szCs w:val="19"/>
          <w:spacing w:val="-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贲</w:t>
      </w:r>
    </w:p>
    <w:p>
      <w:pPr>
        <w:ind w:left="3644"/>
        <w:spacing w:before="238" w:line="192" w:lineRule="auto"/>
        <w:rPr>
          <w:rFonts w:ascii="SimSun" w:hAnsi="SimSun" w:eastAsia="SimSun" w:cs="SimSun"/>
          <w:sz w:val="16"/>
          <w:szCs w:val="16"/>
        </w:rPr>
      </w:pPr>
      <w:r>
        <w:pict>
          <v:shape id="_x0000_s386" style="position:absolute;margin-left:182.244pt;margin-top:-3.54888pt;mso-position-vertical-relative:text;mso-position-horizontal-relative:text;width:33.8pt;height:11.55pt;z-index:258413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1"/>
                    </w:rPr>
                    <w:t>—64家人</w:t>
                  </w:r>
                </w:p>
              </w:txbxContent>
            </v:textbox>
          </v:shape>
        </w:pict>
      </w:r>
      <w:r>
        <w:pict>
          <v:shape id="_x0000_s388" style="position:absolute;margin-left:152.852pt;margin-top:1.94669pt;mso-position-vertical-relative:text;mso-position-horizontal-relative:text;width:20.2pt;height:13.25pt;z-index:258409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219" w:lineRule="auto"/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8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6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spacing w:val="-5"/>
                    </w:rPr>
                    <w:t>巽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spacing w:val="11"/>
        </w:rPr>
        <w:t>—12鼎</w:t>
      </w:r>
    </w:p>
    <w:p>
      <w:pPr>
        <w:ind w:left="2704"/>
        <w:spacing w:line="141" w:lineRule="auto"/>
        <w:tabs>
          <w:tab w:val="left" w:pos="2900"/>
        </w:tabs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u w:val="single" w:color="auto"/>
        </w:rPr>
        <w:tab/>
      </w:r>
      <w:r>
        <w:rPr>
          <w:rFonts w:ascii="SimSun" w:hAnsi="SimSun" w:eastAsia="SimSun" w:cs="SimSun"/>
          <w:sz w:val="19"/>
          <w:szCs w:val="19"/>
          <w:u w:val="single" w:color="auto"/>
          <w:spacing w:val="-11"/>
        </w:rPr>
        <w:t>1 9 始</w:t>
      </w:r>
      <w:r>
        <w:rPr>
          <w:rFonts w:ascii="SimSun" w:hAnsi="SimSun" w:eastAsia="SimSun" w:cs="SimSun"/>
          <w:sz w:val="19"/>
          <w:szCs w:val="19"/>
          <w:u w:val="single" w:color="auto"/>
        </w:rPr>
        <w:t xml:space="preserve">    </w:t>
      </w:r>
    </w:p>
    <w:p>
      <w:pPr>
        <w:ind w:left="3754"/>
        <w:spacing w:before="1" w:line="160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3"/>
        </w:rPr>
        <w:t>-26大过</w:t>
      </w:r>
    </w:p>
    <w:p>
      <w:pPr>
        <w:ind w:left="2944"/>
        <w:spacing w:line="16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10"/>
        </w:rPr>
        <w:t>-</w:t>
      </w:r>
      <w:r>
        <w:rPr>
          <w:rFonts w:ascii="SimSun" w:hAnsi="SimSun" w:eastAsia="SimSun" w:cs="SimSun"/>
          <w:sz w:val="16"/>
          <w:szCs w:val="16"/>
          <w:spacing w:val="-44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10"/>
        </w:rPr>
        <w:t>33恒</w:t>
      </w:r>
    </w:p>
    <w:p>
      <w:pPr>
        <w:ind w:left="3664"/>
        <w:spacing w:line="19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—45井</w:t>
      </w:r>
    </w:p>
    <w:p>
      <w:pPr>
        <w:ind w:left="2704"/>
        <w:spacing w:before="1" w:line="146" w:lineRule="auto"/>
        <w:tabs>
          <w:tab w:val="left" w:pos="2991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u w:val="single" w:color="auto"/>
          <w:spacing w:val="-8"/>
        </w:rPr>
        <w:t>5</w:t>
      </w:r>
      <w:r>
        <w:rPr>
          <w:rFonts w:ascii="SimSun" w:hAnsi="SimSun" w:eastAsia="SimSun" w:cs="SimSun"/>
          <w:sz w:val="16"/>
          <w:szCs w:val="16"/>
          <w:u w:val="single" w:color="auto"/>
          <w:spacing w:val="-1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8"/>
        </w:rPr>
        <w:t>4</w:t>
      </w:r>
      <w:r>
        <w:rPr>
          <w:rFonts w:ascii="SimSun" w:hAnsi="SimSun" w:eastAsia="SimSun" w:cs="SimSun"/>
          <w:sz w:val="16"/>
          <w:szCs w:val="16"/>
          <w:u w:val="single" w:color="auto"/>
          <w:spacing w:val="-14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8"/>
        </w:rPr>
        <w:t>升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   </w:t>
      </w:r>
    </w:p>
    <w:p>
      <w:pPr>
        <w:ind w:left="3664"/>
        <w:spacing w:line="237" w:lineRule="exact"/>
        <w:rPr>
          <w:rFonts w:ascii="SimSun" w:hAnsi="SimSun" w:eastAsia="SimSun" w:cs="SimSun"/>
          <w:sz w:val="16"/>
          <w:szCs w:val="16"/>
        </w:rPr>
      </w:pPr>
      <w:r>
        <w:pict>
          <v:shape id="_x0000_s390" style="position:absolute;margin-left:134.244pt;margin-top:4.86682pt;mso-position-vertical-relative:text;mso-position-horizontal-relative:text;width:40.2pt;height:14.4pt;z-index:2584084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21" w:lineRule="auto"/>
                    <w:tabs>
                      <w:tab w:val="left" w:pos="242"/>
                    </w:tabs>
                    <w:rPr>
                      <w:rFonts w:ascii="SimSun" w:hAnsi="SimSun" w:eastAsia="SimSun" w:cs="SimSun"/>
                      <w:sz w:val="19"/>
                      <w:szCs w:val="1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9"/>
                      <w:szCs w:val="19"/>
                      <w:u w:val="single" w:color="auto"/>
                      <w:spacing w:val="-4"/>
                    </w:rPr>
                    <w:t>7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u w:val="single" w:color="auto"/>
                      <w:spacing w:val="-4"/>
                    </w:rPr>
                    <w:t>長</w:t>
                  </w:r>
                  <w:r>
                    <w:rPr>
                      <w:rFonts w:ascii="SimSun" w:hAnsi="SimSun" w:eastAsia="SimSun" w:cs="SimSun"/>
                      <w:sz w:val="19"/>
                      <w:szCs w:val="19"/>
                      <w:u w:val="single" w:color="auto"/>
                    </w:rPr>
                    <w:t xml:space="preserve">   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spacing w:val="4"/>
          <w:position w:val="5"/>
        </w:rPr>
        <w:t>-63盘</w:t>
      </w:r>
    </w:p>
    <w:p>
      <w:pPr>
        <w:ind w:left="3644"/>
        <w:spacing w:line="220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0"/>
        </w:rPr>
        <w:t>—16渐</w:t>
      </w:r>
    </w:p>
    <w:p>
      <w:pPr>
        <w:ind w:left="2944"/>
        <w:spacing w:before="3" w:line="175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—20旅</w:t>
      </w:r>
    </w:p>
    <w:p>
      <w:pPr>
        <w:ind w:left="3754"/>
        <w:spacing w:before="1" w:line="171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-27道</w:t>
      </w:r>
    </w:p>
    <w:p>
      <w:pPr>
        <w:ind w:left="2704"/>
        <w:spacing w:line="160" w:lineRule="auto"/>
        <w:tabs>
          <w:tab w:val="left" w:pos="2901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i/>
          <w:iCs/>
          <w:u w:val="single" w:color="auto"/>
          <w:spacing w:val="14"/>
          <w:w w:val="121"/>
        </w:rPr>
        <w:t>3</w:t>
      </w:r>
      <w:r>
        <w:rPr>
          <w:rFonts w:ascii="SimSun" w:hAnsi="SimSun" w:eastAsia="SimSun" w:cs="SimSun"/>
          <w:sz w:val="16"/>
          <w:szCs w:val="16"/>
          <w:u w:val="single" w:color="auto"/>
          <w:spacing w:val="3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  <w:u w:val="single" w:color="auto"/>
          <w:spacing w:val="14"/>
          <w:w w:val="121"/>
        </w:rPr>
        <w:t>4</w:t>
      </w:r>
      <w:r>
        <w:rPr>
          <w:rFonts w:ascii="SimSun" w:hAnsi="SimSun" w:eastAsia="SimSun" w:cs="SimSun"/>
          <w:sz w:val="16"/>
          <w:szCs w:val="16"/>
          <w:u w:val="single" w:color="auto"/>
          <w:spacing w:val="-3"/>
        </w:rPr>
        <w:t xml:space="preserve"> </w:t>
      </w:r>
      <w:r>
        <w:rPr>
          <w:rFonts w:ascii="SimSun" w:hAnsi="SimSun" w:eastAsia="SimSun" w:cs="SimSun"/>
          <w:sz w:val="16"/>
          <w:szCs w:val="16"/>
          <w:i/>
          <w:iCs/>
          <w:u w:val="single" w:color="auto"/>
          <w:spacing w:val="14"/>
          <w:w w:val="121"/>
        </w:rPr>
        <w:t>域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  </w:t>
      </w:r>
    </w:p>
    <w:p>
      <w:pPr>
        <w:ind w:left="3754"/>
        <w:spacing w:line="179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41小过</w:t>
      </w:r>
    </w:p>
    <w:p>
      <w:pPr>
        <w:ind w:left="2704"/>
        <w:spacing w:before="1" w:line="131" w:lineRule="auto"/>
        <w:tabs>
          <w:tab w:val="left" w:pos="2893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u w:val="single" w:color="auto"/>
          <w:spacing w:val="-9"/>
        </w:rPr>
        <w:t>5</w:t>
      </w:r>
      <w:r>
        <w:rPr>
          <w:rFonts w:ascii="SimSun" w:hAnsi="SimSun" w:eastAsia="SimSun" w:cs="SimSun"/>
          <w:sz w:val="16"/>
          <w:szCs w:val="16"/>
          <w:u w:val="single" w:color="auto"/>
          <w:spacing w:val="29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9"/>
        </w:rPr>
        <w:t>3</w:t>
      </w:r>
      <w:r>
        <w:rPr>
          <w:rFonts w:ascii="SimSun" w:hAnsi="SimSun" w:eastAsia="SimSun" w:cs="SimSun"/>
          <w:sz w:val="16"/>
          <w:szCs w:val="16"/>
          <w:u w:val="single" w:color="auto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9"/>
        </w:rPr>
        <w:t>秦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  </w:t>
      </w:r>
    </w:p>
    <w:p>
      <w:pPr>
        <w:ind w:left="3664"/>
        <w:spacing w:line="130" w:lineRule="exact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4"/>
          <w:position w:val="-2"/>
        </w:rPr>
        <w:t>—62谦</w:t>
      </w:r>
    </w:p>
    <w:p>
      <w:pPr>
        <w:ind w:left="2944"/>
        <w:spacing w:line="232" w:lineRule="exact"/>
        <w:rPr>
          <w:rFonts w:ascii="SimSun" w:hAnsi="SimSun" w:eastAsia="SimSun" w:cs="SimSun"/>
          <w:sz w:val="16"/>
          <w:szCs w:val="16"/>
        </w:rPr>
      </w:pPr>
      <w:r>
        <w:pict>
          <v:shape id="_x0000_s392" style="position:absolute;margin-left:182.244pt;margin-top:6.53217pt;mso-position-vertical-relative:text;mso-position-horizontal-relative:text;width:25.8pt;height:38.05pt;z-index:2584074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35"/>
                    <w:spacing w:before="20" w:line="184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8"/>
                    </w:rPr>
                    <w:t>15剥</w:t>
                  </w:r>
                </w:p>
                <w:p>
                  <w:pPr>
                    <w:ind w:left="20"/>
                    <w:spacing w:before="169" w:line="184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—28晋</w:t>
                  </w:r>
                </w:p>
                <w:p>
                  <w:pPr>
                    <w:ind w:left="20"/>
                    <w:spacing w:before="69" w:line="186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2"/>
                    </w:rPr>
                    <w:t>—42萃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9"/>
          <w:szCs w:val="19"/>
          <w:spacing w:val="-2"/>
          <w:position w:val="3"/>
        </w:rPr>
        <w:t>-6坤</w:t>
      </w:r>
      <w:r>
        <w:rPr>
          <w:rFonts w:ascii="SimSun" w:hAnsi="SimSun" w:eastAsia="SimSun" w:cs="SimSun"/>
          <w:sz w:val="19"/>
          <w:szCs w:val="19"/>
          <w:spacing w:val="20"/>
          <w:position w:val="3"/>
        </w:rPr>
        <w:t xml:space="preserve">   </w:t>
      </w:r>
      <w:r>
        <w:rPr>
          <w:rFonts w:ascii="SimSun" w:hAnsi="SimSun" w:eastAsia="SimSun" w:cs="SimSun"/>
          <w:sz w:val="16"/>
          <w:szCs w:val="16"/>
          <w:spacing w:val="-2"/>
          <w:position w:val="-11"/>
        </w:rPr>
        <w:t>-</w:t>
      </w:r>
    </w:p>
    <w:p>
      <w:pPr>
        <w:ind w:left="2944"/>
        <w:spacing w:before="68" w:line="208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-24</w:t>
      </w:r>
      <w:r>
        <w:rPr>
          <w:rFonts w:ascii="SimSun" w:hAnsi="SimSun" w:eastAsia="SimSun" w:cs="SimSun"/>
          <w:sz w:val="16"/>
          <w:szCs w:val="16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2"/>
        </w:rPr>
        <w:t>观</w:t>
      </w:r>
    </w:p>
    <w:p>
      <w:pPr>
        <w:ind w:left="2704"/>
        <w:spacing w:before="110" w:line="184" w:lineRule="auto"/>
        <w:tabs>
          <w:tab w:val="left" w:pos="2907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u w:val="single" w:color="auto"/>
          <w:spacing w:val="-10"/>
        </w:rPr>
        <w:t>3</w:t>
      </w:r>
      <w:r>
        <w:rPr>
          <w:rFonts w:ascii="SimSun" w:hAnsi="SimSun" w:eastAsia="SimSun" w:cs="SimSun"/>
          <w:sz w:val="16"/>
          <w:szCs w:val="16"/>
          <w:u w:val="single" w:color="auto"/>
          <w:spacing w:val="43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0"/>
        </w:rPr>
        <w:t>5</w:t>
      </w:r>
      <w:r>
        <w:rPr>
          <w:rFonts w:ascii="SimSun" w:hAnsi="SimSun" w:eastAsia="SimSun" w:cs="SimSun"/>
          <w:sz w:val="16"/>
          <w:szCs w:val="16"/>
          <w:u w:val="single" w:color="auto"/>
          <w:spacing w:val="45"/>
        </w:rPr>
        <w:t xml:space="preserve"> </w:t>
      </w:r>
      <w:r>
        <w:rPr>
          <w:rFonts w:ascii="SimSun" w:hAnsi="SimSun" w:eastAsia="SimSun" w:cs="SimSun"/>
          <w:sz w:val="16"/>
          <w:szCs w:val="16"/>
          <w:u w:val="single" w:color="auto"/>
          <w:spacing w:val="-10"/>
        </w:rPr>
        <w:t>否</w:t>
      </w:r>
      <w:r>
        <w:rPr>
          <w:rFonts w:ascii="SimSun" w:hAnsi="SimSun" w:eastAsia="SimSun" w:cs="SimSun"/>
          <w:sz w:val="16"/>
          <w:szCs w:val="16"/>
          <w:u w:val="single" w:color="auto"/>
        </w:rPr>
        <w:t xml:space="preserve">     </w:t>
      </w:r>
    </w:p>
    <w:p>
      <w:pPr>
        <w:ind w:left="2992"/>
        <w:spacing w:before="121" w:line="178" w:lineRule="auto"/>
        <w:rPr>
          <w:rFonts w:ascii="SimSun" w:hAnsi="SimSun" w:eastAsia="SimSun" w:cs="SimSun"/>
          <w:sz w:val="16"/>
          <w:szCs w:val="16"/>
        </w:rPr>
      </w:pPr>
      <w:r>
        <w:pict>
          <v:rect id="_x0000_s394" style="position:absolute;margin-left:140.74pt;margin-top:13.6332pt;mso-position-vertical-relative:text;mso-position-horizontal-relative:text;width:51.05pt;height:0.4pt;z-index:258411520;" fillcolor="#000000" filled="true" stroked="false"/>
        </w:pict>
      </w:r>
      <w:r>
        <w:rPr>
          <w:rFonts w:ascii="SimSun" w:hAnsi="SimSun" w:eastAsia="SimSun" w:cs="SimSun"/>
          <w:sz w:val="16"/>
          <w:szCs w:val="16"/>
          <w:spacing w:val="-5"/>
        </w:rPr>
        <w:t>4</w:t>
      </w:r>
      <w:r>
        <w:rPr>
          <w:rFonts w:ascii="SimSun" w:hAnsi="SimSun" w:eastAsia="SimSun" w:cs="SimSun"/>
          <w:sz w:val="16"/>
          <w:szCs w:val="16"/>
          <w:spacing w:val="20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9</w:t>
      </w:r>
      <w:r>
        <w:rPr>
          <w:rFonts w:ascii="SimSun" w:hAnsi="SimSun" w:eastAsia="SimSun" w:cs="SimSun"/>
          <w:sz w:val="16"/>
          <w:szCs w:val="16"/>
          <w:spacing w:val="18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-5"/>
        </w:rPr>
        <w:t>豫</w:t>
      </w:r>
    </w:p>
    <w:p>
      <w:pPr>
        <w:ind w:left="2944"/>
        <w:spacing w:before="1" w:line="182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24"/>
          <w:szCs w:val="24"/>
          <w:spacing w:val="2"/>
          <w:position w:val="-5"/>
        </w:rPr>
        <w:t>-5坎</w:t>
      </w:r>
      <w:r>
        <w:rPr>
          <w:rFonts w:ascii="SimSun" w:hAnsi="SimSun" w:eastAsia="SimSun" w:cs="SimSun"/>
          <w:sz w:val="24"/>
          <w:szCs w:val="24"/>
          <w:spacing w:val="100"/>
          <w:position w:val="-5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2"/>
          <w:position w:val="8"/>
        </w:rPr>
        <w:t>—61比</w:t>
      </w:r>
    </w:p>
    <w:p>
      <w:pPr>
        <w:ind w:left="2704"/>
        <w:spacing w:line="193" w:lineRule="auto"/>
        <w:tabs>
          <w:tab w:val="left" w:pos="3773"/>
        </w:tabs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u w:val="single" w:color="auto"/>
        </w:rPr>
        <w:tab/>
      </w:r>
      <w:r>
        <w:rPr>
          <w:rFonts w:ascii="SimSun" w:hAnsi="SimSun" w:eastAsia="SimSun" w:cs="SimSun"/>
          <w:sz w:val="16"/>
          <w:szCs w:val="16"/>
          <w:spacing w:val="3"/>
        </w:rPr>
        <w:t>1</w:t>
      </w:r>
      <w:r>
        <w:rPr>
          <w:rFonts w:ascii="SimSun" w:hAnsi="SimSun" w:eastAsia="SimSun" w:cs="SimSun"/>
          <w:sz w:val="16"/>
          <w:szCs w:val="16"/>
          <w:spacing w:val="-41"/>
        </w:rPr>
        <w:t xml:space="preserve"> </w:t>
      </w:r>
      <w:r>
        <w:rPr>
          <w:rFonts w:ascii="SimSun" w:hAnsi="SimSun" w:eastAsia="SimSun" w:cs="SimSun"/>
          <w:sz w:val="16"/>
          <w:szCs w:val="16"/>
          <w:spacing w:val="3"/>
        </w:rPr>
        <w:t>4师</w:t>
      </w:r>
    </w:p>
    <w:p>
      <w:pPr>
        <w:ind w:left="3754"/>
        <w:spacing w:before="120" w:line="305" w:lineRule="exact"/>
        <w:rPr>
          <w:rFonts w:ascii="SimSun" w:hAnsi="SimSun" w:eastAsia="SimSun" w:cs="SimSun"/>
          <w:sz w:val="16"/>
          <w:szCs w:val="16"/>
        </w:rPr>
      </w:pPr>
      <w:r>
        <w:pict>
          <v:shape id="_x0000_s396" style="position:absolute;margin-left:146.245pt;margin-top:0.427582pt;mso-position-vertical-relative:text;mso-position-horizontal-relative:text;width:32.4pt;height:40.2pt;z-index:2584064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"/>
                    <w:spacing w:before="19" w:line="219" w:lineRule="auto"/>
                    <w:rPr>
                      <w:sz w:val="16"/>
                      <w:szCs w:val="1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9"/>
                      <w:w w:val="82"/>
                    </w:rPr>
                    <w:t>-23</w:t>
                  </w:r>
                  <w:r>
                    <w:rPr>
                      <w:rFonts w:ascii="Times New Roman" w:hAnsi="Times New Roman" w:eastAsia="Times New Roman" w:cs="Times New Roman"/>
                      <w:sz w:val="16"/>
                      <w:szCs w:val="16"/>
                      <w:spacing w:val="-4"/>
                    </w:rPr>
                    <w:t xml:space="preserve"> </w:t>
                  </w:r>
                  <w:r>
                    <w:rPr>
                      <w:sz w:val="16"/>
                      <w:szCs w:val="16"/>
                    </w:rPr>
                    <w:drawing>
                      <wp:inline distT="0" distB="0" distL="0" distR="0">
                        <wp:extent cx="120623" cy="82495"/>
                        <wp:effectExtent l="0" t="0" r="0" b="0"/>
                        <wp:docPr id="1976" name="IM 1976"/>
                        <wp:cNvGraphicFramePr/>
                        <a:graphic>
                          <a:graphicData uri="http://schemas.openxmlformats.org/drawingml/2006/picture">
                            <pic:pic>
                              <pic:nvPicPr>
                                <pic:cNvPr id="1976" name="IM 1976"/>
                                <pic:cNvPicPr/>
                              </pic:nvPicPr>
                              <pic:blipFill>
                                <a:blip r:embed="rId992"/>
                                <a:stretch>
                                  <a:fillRect/>
                                </a:stretch>
                              </pic:blipFill>
                              <pic:spPr>
                                <a:xfrm rot="0">
                                  <a:off x="0" y="0"/>
                                  <a:ext cx="120623" cy="824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ind w:left="119"/>
                    <w:spacing w:before="84" w:line="320" w:lineRule="exact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6"/>
                      <w:position w:val="12"/>
                    </w:rPr>
                    <w:t>36未济</w:t>
                  </w:r>
                </w:p>
                <w:p>
                  <w:pPr>
                    <w:ind w:left="20"/>
                    <w:spacing w:line="220" w:lineRule="auto"/>
                    <w:rPr>
                      <w:rFonts w:ascii="SimSun" w:hAnsi="SimSun" w:eastAsia="SimSun" w:cs="SimSun"/>
                      <w:sz w:val="16"/>
                      <w:szCs w:val="16"/>
                    </w:rPr>
                  </w:pP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-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17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6"/>
                      <w:szCs w:val="16"/>
                      <w:spacing w:val="-3"/>
                    </w:rPr>
                    <w:t>困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6"/>
          <w:szCs w:val="16"/>
          <w:spacing w:val="-2"/>
          <w:position w:val="11"/>
        </w:rPr>
        <w:t>-32涣</w:t>
      </w:r>
    </w:p>
    <w:p>
      <w:pPr>
        <w:ind w:left="3664"/>
        <w:spacing w:line="22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12"/>
        </w:rPr>
        <w:t>—43讼</w:t>
      </w:r>
    </w:p>
    <w:p>
      <w:pPr>
        <w:ind w:left="3754"/>
        <w:spacing w:before="122" w:line="184" w:lineRule="auto"/>
        <w:rPr>
          <w:rFonts w:ascii="SimSun" w:hAnsi="SimSun" w:eastAsia="SimSun" w:cs="SimSun"/>
          <w:sz w:val="16"/>
          <w:szCs w:val="16"/>
        </w:rPr>
      </w:pPr>
      <w:r>
        <w:rPr>
          <w:rFonts w:ascii="SimSun" w:hAnsi="SimSun" w:eastAsia="SimSun" w:cs="SimSun"/>
          <w:sz w:val="16"/>
          <w:szCs w:val="16"/>
          <w:spacing w:val="-2"/>
        </w:rPr>
        <w:t>-51解</w:t>
      </w:r>
    </w:p>
    <w:p>
      <w:pPr>
        <w:spacing w:line="184" w:lineRule="auto"/>
        <w:sectPr>
          <w:type w:val="continuous"/>
          <w:pgSz w:w="12080" w:h="16960"/>
          <w:pgMar w:top="400" w:right="1812" w:bottom="400" w:left="1785" w:header="0" w:footer="0" w:gutter="0"/>
          <w:cols w:equalWidth="0" w:num="1">
            <w:col w:w="8483" w:space="0"/>
          </w:cols>
        </w:sectPr>
        <w:rPr>
          <w:rFonts w:ascii="SimSun" w:hAnsi="SimSun" w:eastAsia="SimSun" w:cs="SimSun"/>
          <w:sz w:val="16"/>
          <w:szCs w:val="16"/>
        </w:rPr>
      </w:pPr>
    </w:p>
    <w:p>
      <w:pPr>
        <w:spacing w:before="123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8459648" behindDoc="0" locked="0" layoutInCell="0" allowOverlap="1">
                <wp:simplePos x="0" y="0"/>
                <wp:positionH relativeFrom="page">
                  <wp:posOffset>4210135</wp:posOffset>
                </wp:positionH>
                <wp:positionV relativeFrom="page">
                  <wp:posOffset>3799743</wp:posOffset>
                </wp:positionV>
                <wp:extent cx="373379" cy="229234"/>
                <wp:effectExtent l="0" t="0" r="0" b="0"/>
                <wp:wrapNone/>
                <wp:docPr id="1980" name="TextBox 1980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4210135" y="3799743"/>
                          <a:ext cx="373379" cy="229234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65" w:line="221" w:lineRule="auto"/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3"/>
                                <w:szCs w:val="23"/>
                                <w:spacing w:val="-5"/>
                              </w:rPr>
                              <w:t>坎 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398" style="position:absolute;margin-left:331.507pt;margin-top:299.192pt;mso-position-vertical-relative:page;mso-position-horizontal-relative:page;width:29.4pt;height:18.05pt;z-index:2584596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65" w:line="221" w:lineRule="auto"/>
                        <w:rPr>
                          <w:rFonts w:ascii="SimSun" w:hAnsi="SimSun" w:eastAsia="SimSun" w:cs="SimSun"/>
                          <w:sz w:val="23"/>
                          <w:szCs w:val="23"/>
                        </w:rPr>
                      </w:pPr>
                      <w:r>
                        <w:rPr>
                          <w:rFonts w:ascii="SimSun" w:hAnsi="SimSun" w:eastAsia="SimSun" w:cs="SimSun"/>
                          <w:sz w:val="23"/>
                          <w:szCs w:val="23"/>
                          <w:spacing w:val="-5"/>
                        </w:rPr>
                        <w:t>坎 西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8458624" behindDoc="0" locked="0" layoutInCell="0" allowOverlap="1">
            <wp:simplePos x="0" y="0"/>
            <wp:positionH relativeFrom="page">
              <wp:posOffset>1403360</wp:posOffset>
            </wp:positionH>
            <wp:positionV relativeFrom="page">
              <wp:posOffset>2400329</wp:posOffset>
            </wp:positionV>
            <wp:extent cx="2927360" cy="3073320"/>
            <wp:effectExtent l="0" t="0" r="0" b="0"/>
            <wp:wrapNone/>
            <wp:docPr id="1982" name="IM 1982"/>
            <wp:cNvGraphicFramePr/>
            <a:graphic>
              <a:graphicData uri="http://schemas.openxmlformats.org/drawingml/2006/picture">
                <pic:pic>
                  <pic:nvPicPr>
                    <pic:cNvPr id="1982" name="IM 1982"/>
                    <pic:cNvPicPr/>
                  </pic:nvPicPr>
                  <pic:blipFill>
                    <a:blip r:embed="rId9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7360" cy="3073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8457600" behindDoc="0" locked="0" layoutInCell="0" allowOverlap="1">
            <wp:simplePos x="0" y="0"/>
            <wp:positionH relativeFrom="page">
              <wp:posOffset>1479545</wp:posOffset>
            </wp:positionH>
            <wp:positionV relativeFrom="page">
              <wp:posOffset>6000713</wp:posOffset>
            </wp:positionV>
            <wp:extent cx="3086090" cy="3136969"/>
            <wp:effectExtent l="0" t="0" r="0" b="0"/>
            <wp:wrapNone/>
            <wp:docPr id="1984" name="IM 1984"/>
            <wp:cNvGraphicFramePr/>
            <a:graphic>
              <a:graphicData uri="http://schemas.openxmlformats.org/drawingml/2006/picture">
                <pic:pic>
                  <pic:nvPicPr>
                    <pic:cNvPr id="1984" name="IM 1984"/>
                    <pic:cNvPicPr/>
                  </pic:nvPicPr>
                  <pic:blipFill>
                    <a:blip r:embed="rId9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86090" cy="3136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headerReference w:type="default" r:id="rId993"/>
          <w:pgSz w:w="12070" w:h="16960"/>
          <w:pgMar w:top="2009" w:right="1810" w:bottom="400" w:left="1810" w:header="1569" w:footer="0" w:gutter="0"/>
          <w:cols w:equalWidth="0" w:num="1">
            <w:col w:w="8449" w:space="0"/>
          </w:cols>
        </w:sectPr>
        <w:rPr/>
      </w:pPr>
    </w:p>
    <w:p>
      <w:pPr>
        <w:ind w:left="214"/>
        <w:spacing w:before="72" w:line="22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9"/>
        </w:rPr>
        <w:t>42)</w:t>
      </w:r>
      <w:r>
        <w:rPr>
          <w:rFonts w:ascii="SimSun" w:hAnsi="SimSun" w:eastAsia="SimSun" w:cs="SimSun"/>
          <w:sz w:val="36"/>
          <w:szCs w:val="36"/>
          <w:spacing w:val="176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9"/>
        </w:rPr>
        <w:t>八卦符号调整为二进制数符号图</w:t>
      </w:r>
    </w:p>
    <w:p>
      <w:pPr>
        <w:ind w:left="5809"/>
        <w:spacing w:before="85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spacing w:before="97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2"/>
        </w:rPr>
        <w:t>李友仁</w:t>
      </w:r>
    </w:p>
    <w:p>
      <w:pPr>
        <w:spacing w:line="189" w:lineRule="auto"/>
        <w:sectPr>
          <w:type w:val="continuous"/>
          <w:pgSz w:w="12070" w:h="16960"/>
          <w:pgMar w:top="2009" w:right="1810" w:bottom="400" w:left="1810" w:header="1569" w:footer="0" w:gutter="0"/>
          <w:cols w:equalWidth="0" w:num="2">
            <w:col w:w="6630" w:space="100"/>
            <w:col w:w="1720" w:space="0"/>
          </w:cols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6432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说</w:t>
      </w:r>
      <w:r>
        <w:rPr>
          <w:rFonts w:ascii="SimSun" w:hAnsi="SimSun" w:eastAsia="SimSun" w:cs="SimSun"/>
          <w:sz w:val="24"/>
          <w:szCs w:val="24"/>
          <w:spacing w:val="36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明</w:t>
      </w:r>
    </w:p>
    <w:p>
      <w:pPr>
        <w:ind w:left="5579" w:right="299" w:firstLine="519"/>
        <w:spacing w:before="45" w:line="24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0"/>
        </w:rPr>
        <w:t>一、上图是载于《周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易本义&gt;的伏羲八卦方位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6"/>
        </w:rPr>
        <w:t>图。图中符号、数字、卦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9"/>
        </w:rPr>
        <w:t>名是陈抟、邵雍确定的。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由于他们是从内向外以 </w:t>
      </w:r>
      <w:r>
        <w:rPr>
          <w:rFonts w:ascii="SimSun" w:hAnsi="SimSun" w:eastAsia="SimSun" w:cs="SimSun"/>
          <w:sz w:val="24"/>
          <w:szCs w:val="24"/>
          <w:spacing w:val="-15"/>
        </w:rPr>
        <w:t>外为上看符号，所以震成 </w:t>
      </w:r>
      <w:r>
        <w:rPr>
          <w:rFonts w:ascii="SimSun" w:hAnsi="SimSun" w:eastAsia="SimSun" w:cs="SimSun"/>
          <w:sz w:val="24"/>
          <w:szCs w:val="24"/>
          <w:spacing w:val="-19"/>
        </w:rPr>
        <w:t>了艮，艮成了震，巽成了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5"/>
        </w:rPr>
        <w:t>兑，兑成了巽。数则为1 </w:t>
      </w:r>
      <w:r>
        <w:rPr>
          <w:rFonts w:ascii="SimSun" w:hAnsi="SimSun" w:eastAsia="SimSun" w:cs="SimSun"/>
          <w:sz w:val="24"/>
          <w:szCs w:val="24"/>
          <w:spacing w:val="-14"/>
        </w:rPr>
        <w:t>至8,从乾左旋为1、2、3、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4,从坤右旋为8、7、6、5,</w:t>
      </w:r>
      <w:r>
        <w:rPr>
          <w:rFonts w:ascii="SimSun" w:hAnsi="SimSun" w:eastAsia="SimSun" w:cs="SimSun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不是二进制数，但符号排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9"/>
        </w:rPr>
        <w:t>列合乎二进制数规律。</w:t>
      </w:r>
    </w:p>
    <w:p>
      <w:pPr>
        <w:ind w:left="5579" w:right="325" w:firstLine="519"/>
        <w:spacing w:before="29" w:line="248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8"/>
        </w:rPr>
        <w:t>二、下图改为从外向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内以内为上看符号，故震 </w:t>
      </w:r>
      <w:r>
        <w:rPr>
          <w:rFonts w:ascii="SimSun" w:hAnsi="SimSun" w:eastAsia="SimSun" w:cs="SimSun"/>
          <w:sz w:val="24"/>
          <w:szCs w:val="24"/>
          <w:spacing w:val="4"/>
        </w:rPr>
        <w:t>艮巽兑互易其位。以阴 </w:t>
      </w:r>
      <w:r>
        <w:rPr>
          <w:rFonts w:ascii="SimSun" w:hAnsi="SimSun" w:eastAsia="SimSun" w:cs="SimSun"/>
          <w:sz w:val="24"/>
          <w:szCs w:val="24"/>
          <w:spacing w:val="3"/>
        </w:rPr>
        <w:t>符为0,阳符为1,则坤是 </w:t>
      </w:r>
      <w:r>
        <w:rPr>
          <w:rFonts w:ascii="SimSun" w:hAnsi="SimSun" w:eastAsia="SimSun" w:cs="SimSun"/>
          <w:sz w:val="24"/>
          <w:szCs w:val="24"/>
          <w:spacing w:val="27"/>
        </w:rPr>
        <w:t>000为0,震是001为1,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4"/>
        </w:rPr>
        <w:t>坎是010为2,兑是011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为3,艮是100为4,离是 </w:t>
      </w:r>
      <w:r>
        <w:rPr>
          <w:rFonts w:ascii="SimSun" w:hAnsi="SimSun" w:eastAsia="SimSun" w:cs="SimSun"/>
          <w:sz w:val="24"/>
          <w:szCs w:val="24"/>
          <w:spacing w:val="26"/>
        </w:rPr>
        <w:t>101为5,巽是110为6,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27"/>
        </w:rPr>
        <w:t>乾是111为7。八卦符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号重为六十四卦，按下卦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7"/>
        </w:rPr>
        <w:t>定位不动，上卦变位旋转 </w:t>
      </w:r>
      <w:r>
        <w:rPr>
          <w:rFonts w:ascii="SimSun" w:hAnsi="SimSun" w:eastAsia="SimSun" w:cs="SimSun"/>
          <w:sz w:val="24"/>
          <w:szCs w:val="24"/>
          <w:spacing w:val="4"/>
        </w:rPr>
        <w:t>的重卦方法符号则重出 </w:t>
      </w:r>
      <w:r>
        <w:rPr>
          <w:rFonts w:ascii="SimSun" w:hAnsi="SimSun" w:eastAsia="SimSun" w:cs="SimSun"/>
          <w:sz w:val="24"/>
          <w:szCs w:val="24"/>
          <w:spacing w:val="11"/>
        </w:rPr>
        <w:t>0至63的二进制数来。</w:t>
      </w:r>
    </w:p>
    <w:p>
      <w:pPr>
        <w:ind w:left="5579" w:right="380" w:firstLine="519"/>
        <w:spacing w:before="47" w:line="23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6"/>
        </w:rPr>
        <w:t>三、按上图重出的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数，实数在上在前，虚数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在下在后，不合数学规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9"/>
        </w:rPr>
        <w:t>律，也不合二进制数。</w:t>
      </w:r>
    </w:p>
    <w:p>
      <w:pPr>
        <w:spacing w:line="236" w:lineRule="auto"/>
        <w:sectPr>
          <w:type w:val="continuous"/>
          <w:pgSz w:w="12070" w:h="16960"/>
          <w:pgMar w:top="2009" w:right="1810" w:bottom="400" w:left="1810" w:header="1569" w:footer="0" w:gutter="0"/>
          <w:cols w:equalWidth="0" w:num="1">
            <w:col w:w="8449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7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8510848" behindDoc="0" locked="0" layoutInCell="0" allowOverlap="1">
                <wp:simplePos x="0" y="0"/>
                <wp:positionH relativeFrom="page">
                  <wp:posOffset>862896</wp:posOffset>
                </wp:positionH>
                <wp:positionV relativeFrom="page">
                  <wp:posOffset>3983402</wp:posOffset>
                </wp:positionV>
                <wp:extent cx="379729" cy="264795"/>
                <wp:effectExtent l="0" t="0" r="0" b="0"/>
                <wp:wrapNone/>
                <wp:docPr id="1988" name="TextBox 1988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862896" y="3983402"/>
                          <a:ext cx="379729" cy="26479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71" w:line="222" w:lineRule="auto"/>
                              <w:rPr>
                                <w:rFonts w:ascii="SimHei" w:hAnsi="SimHei" w:eastAsia="SimHei" w:cs="SimHei"/>
                                <w:sz w:val="27"/>
                                <w:szCs w:val="27"/>
                              </w:rPr>
                            </w:pPr>
                            <w:r>
                              <w:rPr>
                                <w:rFonts w:ascii="SimHei" w:hAnsi="SimHei" w:eastAsia="SimHei" w:cs="SimHei"/>
                                <w:sz w:val="27"/>
                                <w:szCs w:val="27"/>
                                <w:spacing w:val="8"/>
                              </w:rPr>
                              <w:t>坎东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0" style="position:absolute;margin-left:67.9446pt;margin-top:313.654pt;mso-position-vertical-relative:page;mso-position-horizontal-relative:page;width:29.9pt;height:20.85pt;z-index:258510848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71" w:line="222" w:lineRule="auto"/>
                        <w:rPr>
                          <w:rFonts w:ascii="SimHei" w:hAnsi="SimHei" w:eastAsia="SimHei" w:cs="SimHei"/>
                          <w:sz w:val="27"/>
                          <w:szCs w:val="27"/>
                        </w:rPr>
                      </w:pPr>
                      <w:r>
                        <w:rPr>
                          <w:rFonts w:ascii="SimHei" w:hAnsi="SimHei" w:eastAsia="SimHei" w:cs="SimHei"/>
                          <w:sz w:val="27"/>
                          <w:szCs w:val="27"/>
                          <w:spacing w:val="8"/>
                        </w:rPr>
                        <w:t>坎东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0" distR="0" simplePos="0" relativeHeight="258509824" behindDoc="0" locked="0" layoutInCell="0" allowOverlap="1">
            <wp:simplePos x="0" y="0"/>
            <wp:positionH relativeFrom="page">
              <wp:posOffset>1162038</wp:posOffset>
            </wp:positionH>
            <wp:positionV relativeFrom="page">
              <wp:posOffset>2527278</wp:posOffset>
            </wp:positionV>
            <wp:extent cx="3060684" cy="3206736"/>
            <wp:effectExtent l="0" t="0" r="0" b="0"/>
            <wp:wrapNone/>
            <wp:docPr id="1990" name="IM 1990"/>
            <wp:cNvGraphicFramePr/>
            <a:graphic>
              <a:graphicData uri="http://schemas.openxmlformats.org/drawingml/2006/picture">
                <pic:pic>
                  <pic:nvPicPr>
                    <pic:cNvPr id="1990" name="IM 1990"/>
                    <pic:cNvPicPr/>
                  </pic:nvPicPr>
                  <pic:blipFill>
                    <a:blip r:embed="rId99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60684" cy="32067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4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7"/>
        </w:rPr>
        <w:t>43)</w:t>
      </w:r>
      <w:r>
        <w:rPr>
          <w:rFonts w:ascii="SimSun" w:hAnsi="SimSun" w:eastAsia="SimSun" w:cs="SimSun"/>
          <w:sz w:val="36"/>
          <w:szCs w:val="36"/>
          <w:spacing w:val="63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7"/>
        </w:rPr>
        <w:t>按易学原理六十四卦二进制数卦位图</w:t>
      </w:r>
    </w:p>
    <w:p>
      <w:pPr>
        <w:ind w:left="5769"/>
        <w:spacing w:before="136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作图</w:t>
      </w:r>
      <w:r>
        <w:rPr>
          <w:rFonts w:ascii="SimSun" w:hAnsi="SimSun" w:eastAsia="SimSun" w:cs="SimSun"/>
          <w:sz w:val="31"/>
          <w:szCs w:val="31"/>
          <w:spacing w:val="15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"/>
        </w:rPr>
        <w:t>李友仁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5859" w:right="455" w:hanging="670"/>
        <w:spacing w:before="78" w:line="24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9"/>
        </w:rPr>
        <w:t>【注】:此图为上第42图中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下图的翻转图，因陈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抟、邵雍从内向外看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22"/>
        </w:rPr>
        <w:t>八卦符号，又受《周易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"/>
        </w:rPr>
        <w:t>参同契》水火国廓图 </w:t>
      </w:r>
      <w:r>
        <w:rPr>
          <w:rFonts w:ascii="SimSun" w:hAnsi="SimSun" w:eastAsia="SimSun" w:cs="SimSun"/>
          <w:sz w:val="24"/>
          <w:szCs w:val="24"/>
          <w:spacing w:val="1"/>
        </w:rPr>
        <w:t>的影响，确定的卦位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1"/>
        </w:rPr>
        <w:t>虽然能重出二进制数</w:t>
      </w:r>
      <w:r>
        <w:rPr>
          <w:rFonts w:ascii="FangSong" w:hAnsi="FangSong" w:eastAsia="FangSong" w:cs="FangSong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的符号系统，但得不  </w:t>
      </w:r>
      <w:r>
        <w:rPr>
          <w:rFonts w:ascii="SimSun" w:hAnsi="SimSun" w:eastAsia="SimSun" w:cs="SimSun"/>
          <w:sz w:val="24"/>
          <w:szCs w:val="24"/>
        </w:rPr>
        <w:t>出二进制数列，原因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就在卦看反了，符号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系统也不合易学圆图 </w:t>
      </w:r>
      <w:r>
        <w:rPr>
          <w:rFonts w:ascii="SimSun" w:hAnsi="SimSun" w:eastAsia="SimSun" w:cs="SimSun"/>
          <w:sz w:val="24"/>
          <w:szCs w:val="24"/>
          <w:spacing w:val="-13"/>
        </w:rPr>
        <w:t>左旋右转、阴阳相对、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4"/>
        </w:rPr>
        <w:t>互补、平衡的原理，所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1"/>
        </w:rPr>
        <w:t>以只把卦正过来还不  </w:t>
      </w:r>
      <w:r>
        <w:rPr>
          <w:rFonts w:ascii="SimSun" w:hAnsi="SimSun" w:eastAsia="SimSun" w:cs="SimSun"/>
          <w:sz w:val="24"/>
          <w:szCs w:val="24"/>
          <w:spacing w:val="1"/>
        </w:rPr>
        <w:t>行，还必须把图翻转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过来才行。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49"/>
        <w:spacing w:before="78"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4"/>
          <w:position w:val="5"/>
        </w:rPr>
        <w:t>0、1、2、3方向为左旋。</w:t>
      </w:r>
    </w:p>
    <w:p>
      <w:pPr>
        <w:ind w:left="49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4"/>
        </w:rPr>
        <w:t>4、5、6、7方向为右旋。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622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3"/>
        </w:rPr>
        <w:t xml:space="preserve">  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left="49" w:right="444" w:firstLine="500"/>
        <w:spacing w:before="209" w:line="243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6"/>
        </w:rPr>
        <w:t>一、第42图上图，从内向外看，以外为上是巽卦，从外向内看，以内为上是兑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3"/>
        </w:rPr>
        <w:t>卦，巽、兑易位，震、艮易位，乾、坤、离、坎，正倒都一样，</w:t>
      </w:r>
      <w:r>
        <w:rPr>
          <w:rFonts w:ascii="FangSong" w:hAnsi="FangSong" w:eastAsia="FangSong" w:cs="FangSong"/>
          <w:sz w:val="24"/>
          <w:szCs w:val="24"/>
          <w:spacing w:val="-34"/>
        </w:rPr>
        <w:t>如不参照其他卦，表面上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看没有倒，实质上倒了，也发现不了。离、</w:t>
      </w:r>
      <w:r>
        <w:rPr>
          <w:rFonts w:ascii="FangSong" w:hAnsi="FangSong" w:eastAsia="FangSong" w:cs="FangSong"/>
          <w:sz w:val="24"/>
          <w:szCs w:val="24"/>
          <w:spacing w:val="-10"/>
        </w:rPr>
        <w:t>坎倒了，就必须翻转过来。翻转过来</w:t>
      </w:r>
      <w:r>
        <w:rPr>
          <w:rFonts w:ascii="FangSong" w:hAnsi="FangSong" w:eastAsia="FangSong" w:cs="FangSong"/>
          <w:sz w:val="24"/>
          <w:szCs w:val="2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9"/>
        </w:rPr>
        <w:t>后，卦符卦位就合乎二进制数的规律了。这样才能重出二进制数</w:t>
      </w:r>
      <w:r>
        <w:rPr>
          <w:rFonts w:ascii="FangSong" w:hAnsi="FangSong" w:eastAsia="FangSong" w:cs="FangSong"/>
          <w:sz w:val="24"/>
          <w:szCs w:val="24"/>
          <w:spacing w:val="-10"/>
        </w:rPr>
        <w:t>列来。</w:t>
      </w:r>
    </w:p>
    <w:p>
      <w:pPr>
        <w:ind w:left="49" w:right="484" w:firstLine="500"/>
        <w:spacing w:before="34" w:line="241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二、现代二进制数是加出来的，易学二进制数0至63</w:t>
      </w:r>
      <w:r>
        <w:rPr>
          <w:rFonts w:ascii="SimSun" w:hAnsi="SimSun" w:eastAsia="SimSun" w:cs="SimSun"/>
          <w:sz w:val="24"/>
          <w:szCs w:val="24"/>
          <w:spacing w:val="-11"/>
        </w:rPr>
        <w:t>,不是加出来的，而是重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出来的。所以在算法上更简捷。只要把互逆数列改为自然数列，就可以下卦按</w:t>
      </w:r>
      <w:r>
        <w:rPr>
          <w:rFonts w:ascii="SimSun" w:hAnsi="SimSun" w:eastAsia="SimSun" w:cs="SimSun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自然数排列在64位上，旋转上卦，上卦和下卦每错一位，就等于下卦数+错位数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12"/>
        </w:rPr>
        <w:t>x </w:t>
      </w:r>
      <w:r>
        <w:rPr>
          <w:rFonts w:ascii="SimSun" w:hAnsi="SimSun" w:eastAsia="SimSun" w:cs="SimSun"/>
          <w:sz w:val="24"/>
          <w:szCs w:val="24"/>
          <w:spacing w:val="-12"/>
        </w:rPr>
        <w:t>卦数。下卦数为0、1、2、3、4、5、6、7、错位数为0至7,卦数为8,自重卦为0错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位，0错位坤0、震9、坎18、兑27、良36……。</w:t>
      </w:r>
    </w:p>
    <w:p>
      <w:pPr>
        <w:spacing w:line="241" w:lineRule="auto"/>
        <w:sectPr>
          <w:headerReference w:type="default" r:id="rId996"/>
          <w:pgSz w:w="11900" w:h="16840"/>
          <w:pgMar w:top="1919" w:right="1785" w:bottom="400" w:left="1520" w:header="1490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318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8562048" behindDoc="0" locked="0" layoutInCell="0" allowOverlap="1">
                <wp:simplePos x="0" y="0"/>
                <wp:positionH relativeFrom="page">
                  <wp:posOffset>2055672</wp:posOffset>
                </wp:positionH>
                <wp:positionV relativeFrom="page">
                  <wp:posOffset>4275237</wp:posOffset>
                </wp:positionV>
                <wp:extent cx="347345" cy="280670"/>
                <wp:effectExtent l="0" t="0" r="0" b="0"/>
                <wp:wrapNone/>
                <wp:docPr id="1994" name="TextBox 1994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2055672" y="4275237"/>
                          <a:ext cx="347345" cy="28067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before="112" w:line="184" w:lineRule="auto"/>
                              <w:jc w:val="right"/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31"/>
                                <w:szCs w:val="31"/>
                                <w:spacing w:val="-29"/>
                              </w:rPr>
                              <w:t>01=1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2" style="position:absolute;margin-left:161.864pt;margin-top:336.633pt;mso-position-vertical-relative:page;mso-position-horizontal-relative:page;width:27.35pt;height:22.1pt;z-index:258562048;rotation:9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spacing w:before="112" w:line="184" w:lineRule="auto"/>
                        <w:jc w:val="right"/>
                        <w:rPr>
                          <w:rFonts w:ascii="SimSun" w:hAnsi="SimSun" w:eastAsia="SimSun" w:cs="SimSun"/>
                          <w:sz w:val="31"/>
                          <w:szCs w:val="31"/>
                        </w:rPr>
                      </w:pPr>
                      <w:r>
                        <w:rPr>
                          <w:rFonts w:ascii="SimSun" w:hAnsi="SimSun" w:eastAsia="SimSun" w:cs="SimSun"/>
                          <w:sz w:val="31"/>
                          <w:szCs w:val="31"/>
                          <w:spacing w:val="-29"/>
                        </w:rPr>
                        <w:t>01=1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 xmlns:mc="http://schemas.openxmlformats.org/markup-compatibility/2006">
          <mc:Choice Requires="wps">
            <w:drawing>
              <wp:anchor distT="0" distB="0" distL="0" distR="0" simplePos="0" relativeHeight="258563072" behindDoc="0" locked="0" layoutInCell="0" allowOverlap="1">
                <wp:simplePos x="0" y="0"/>
                <wp:positionH relativeFrom="page">
                  <wp:posOffset>4034799</wp:posOffset>
                </wp:positionH>
                <wp:positionV relativeFrom="page">
                  <wp:posOffset>4400642</wp:posOffset>
                </wp:positionV>
                <wp:extent cx="289559" cy="206375"/>
                <wp:effectExtent l="0" t="0" r="0" b="0"/>
                <wp:wrapNone/>
                <wp:docPr id="1996" name="TextBox 1996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4034799" y="4400642"/>
                          <a:ext cx="289559" cy="20637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ind w:left="20"/>
                              <w:spacing w:before="85" w:line="184" w:lineRule="auto"/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SimSun" w:hAnsi="SimSun" w:eastAsia="SimSun" w:cs="SimSun"/>
                                <w:sz w:val="22"/>
                                <w:szCs w:val="22"/>
                                <w:spacing w:val="-5"/>
                              </w:rPr>
                              <w:t>10=2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404" style="position:absolute;margin-left:317.701pt;margin-top:346.507pt;mso-position-vertical-relative:page;mso-position-horizontal-relative:page;width:22.8pt;height:16.25pt;z-index:258563072;rotation:27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85" w:line="184" w:lineRule="auto"/>
                        <w:rPr>
                          <w:rFonts w:ascii="SimSun" w:hAnsi="SimSun" w:eastAsia="SimSun" w:cs="SimSun"/>
                          <w:sz w:val="22"/>
                          <w:szCs w:val="22"/>
                        </w:rPr>
                      </w:pPr>
                      <w:r>
                        <w:rPr>
                          <w:rFonts w:ascii="SimSun" w:hAnsi="SimSun" w:eastAsia="SimSun" w:cs="SimSun"/>
                          <w:sz w:val="22"/>
                          <w:szCs w:val="22"/>
                          <w:spacing w:val="-5"/>
                        </w:rPr>
                        <w:t>10=2</w:t>
                      </w:r>
                    </w:p>
                  </w:txbxContent>
                </v:textbox>
              </v:shape>
            </w:pict>
          </mc:Fallback>
        </mc:AlternateContent>
      </w:r>
      <w:r/>
    </w:p>
    <w:p>
      <w:pPr>
        <w:ind w:left="88"/>
        <w:spacing w:before="117" w:line="22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Hei" w:hAnsi="SimHei" w:eastAsia="SimHei" w:cs="SimHei"/>
          <w:sz w:val="36"/>
          <w:szCs w:val="36"/>
          <w:b/>
          <w:bCs/>
          <w:spacing w:val="14"/>
        </w:rPr>
        <w:t>44)两仪四象八卦二进制数简图</w:t>
      </w:r>
    </w:p>
    <w:p>
      <w:pPr>
        <w:ind w:left="5653"/>
        <w:spacing w:before="76" w:line="22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8"/>
        </w:rPr>
        <w:t>作图</w:t>
      </w:r>
      <w:r>
        <w:rPr>
          <w:rFonts w:ascii="FangSong" w:hAnsi="FangSong" w:eastAsia="FangSong" w:cs="FangSong"/>
          <w:sz w:val="30"/>
          <w:szCs w:val="30"/>
          <w:spacing w:val="12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8"/>
        </w:rPr>
        <w:t>李友仁</w:t>
      </w:r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ectPr>
          <w:headerReference w:type="default" r:id="rId998"/>
          <w:pgSz w:w="12110" w:h="16980"/>
          <w:pgMar w:top="1990" w:right="1816" w:bottom="400" w:left="1816" w:header="1535" w:footer="0" w:gutter="0"/>
          <w:cols w:equalWidth="0" w:num="1">
            <w:col w:w="8477" w:space="0"/>
          </w:cols>
        </w:sectPr>
        <w:rPr/>
      </w:pPr>
    </w:p>
    <w:p>
      <w:pPr>
        <w:ind w:left="253"/>
        <w:spacing w:before="4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3"/>
        </w:rPr>
        <w:t>四象二进制数</w:t>
      </w:r>
    </w:p>
    <w:p>
      <w:pPr>
        <w:pStyle w:val="BodyText"/>
        <w:ind w:firstLine="1543"/>
        <w:spacing w:before="195" w:line="3240" w:lineRule="exact"/>
        <w:rPr/>
      </w:pPr>
      <w:r>
        <w:rPr>
          <w:position w:val="-64"/>
        </w:rPr>
        <w:pict>
          <v:group id="_x0000_s406" style="mso-position-vertical-relative:line;mso-position-horizontal-relative:char;width:167.5pt;height:162.05pt;" filled="false" stroked="false" coordsize="3350,3241" coordorigin="0,0">
            <v:shape id="_x0000_s408" style="position:absolute;left:0;top:0;width:3350;height:3241;" filled="false" stroked="false" type="#_x0000_t75">
              <v:imagedata o:title="" r:id="rId999"/>
            </v:shape>
            <v:shape id="_x0000_s410" style="position:absolute;left:1229;top:29;width:1055;height:31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69"/>
                      <w:spacing w:before="20" w:line="188" w:lineRule="auto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spacing w:val="-15"/>
                      </w:rPr>
                      <w:t>S=II</w:t>
                    </w:r>
                  </w:p>
                  <w:p>
                    <w:pPr>
                      <w:spacing w:before="218" w:line="185" w:lineRule="auto"/>
                      <w:jc w:val="right"/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30"/>
                        <w:szCs w:val="30"/>
                        <w:spacing w:val="-10"/>
                        <w:w w:val="90"/>
                      </w:rPr>
                      <w:t>E</w:t>
                    </w:r>
                  </w:p>
                  <w:p>
                    <w:pPr>
                      <w:spacing w:line="404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129"/>
                      <w:spacing w:before="84" w:line="184" w:lineRule="auto"/>
                      <w:rPr>
                        <w:rFonts w:ascii="SimSun" w:hAnsi="SimSun" w:eastAsia="SimSun" w:cs="SimSun"/>
                        <w:sz w:val="26"/>
                        <w:szCs w:val="26"/>
                      </w:rPr>
                    </w:pPr>
                    <w:r>
                      <w:rPr>
                        <w:rFonts w:ascii="SimSun" w:hAnsi="SimSun" w:eastAsia="SimSun" w:cs="SimSun"/>
                        <w:sz w:val="26"/>
                        <w:szCs w:val="26"/>
                      </w:rPr>
                      <w:t>1</w:t>
                    </w:r>
                  </w:p>
                  <w:p>
                    <w:pPr>
                      <w:ind w:left="689"/>
                      <w:spacing w:before="279" w:line="125" w:lineRule="exact"/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8"/>
                        <w:szCs w:val="18"/>
                        <w:position w:val="-2"/>
                      </w:rPr>
                      <w:t>0</w:t>
                    </w:r>
                  </w:p>
                  <w:p>
                    <w:pPr>
                      <w:ind w:left="309"/>
                      <w:spacing w:line="198" w:lineRule="auto"/>
                      <w:rPr>
                        <w:rFonts w:ascii="Arial" w:hAnsi="Arial" w:eastAsia="Arial" w:cs="Arial"/>
                        <w:sz w:val="24"/>
                        <w:szCs w:val="24"/>
                      </w:rPr>
                    </w:pPr>
                    <w:r>
                      <w:rPr>
                        <w:rFonts w:ascii="Arial" w:hAnsi="Arial" w:eastAsia="Arial" w:cs="Arial"/>
                        <w:sz w:val="24"/>
                        <w:szCs w:val="24"/>
                      </w:rPr>
                      <w:t>O</w:t>
                    </w:r>
                  </w:p>
                  <w:p>
                    <w:pPr>
                      <w:spacing w:line="333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20"/>
                      <w:spacing w:before="79" w:line="182" w:lineRule="auto"/>
                      <w:rPr>
                        <w:rFonts w:ascii="SimSun" w:hAnsi="SimSun" w:eastAsia="SimSun" w:cs="SimSun"/>
                        <w:sz w:val="24"/>
                        <w:szCs w:val="24"/>
                      </w:rPr>
                    </w:pPr>
                    <w:r>
                      <w:rPr>
                        <w:rFonts w:ascii="SimSun" w:hAnsi="SimSun" w:eastAsia="SimSun" w:cs="SimSun"/>
                        <w:sz w:val="24"/>
                        <w:szCs w:val="24"/>
                        <w:spacing w:val="-5"/>
                      </w:rPr>
                      <w:t>0 = 二</w:t>
                    </w:r>
                  </w:p>
                  <w:p>
                    <w:pPr>
                      <w:ind w:left="190"/>
                      <w:spacing w:before="185" w:line="188" w:lineRule="auto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spacing w:val="-2"/>
                      </w:rPr>
                      <w:t>00=0</w:t>
                    </w:r>
                  </w:p>
                </w:txbxContent>
              </v:textbox>
            </v:shape>
            <v:shape id="_x0000_s412" style="position:absolute;left:2650;top:1969;width:158;height:2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60" w:lineRule="exact"/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24"/>
                        <w:szCs w:val="24"/>
                        <w:position w:val="2"/>
                      </w:rPr>
                      <w:t>y</w:t>
                    </w:r>
                  </w:p>
                </w:txbxContent>
              </v:textbox>
            </v:shape>
          </v:group>
        </w:pic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33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0"/>
        </w:rPr>
        <w:t>八卦二进制数</w:t>
      </w:r>
    </w:p>
    <w:p>
      <w:pPr>
        <w:pStyle w:val="BodyText"/>
        <w:spacing w:line="283" w:lineRule="auto"/>
        <w:rPr/>
      </w:pPr>
      <w:r/>
    </w:p>
    <w:p>
      <w:pPr>
        <w:ind w:firstLine="1013"/>
        <w:spacing w:before="1" w:line="3980" w:lineRule="exact"/>
        <w:rPr/>
      </w:pPr>
      <w:r>
        <w:rPr>
          <w:position w:val="-79"/>
        </w:rPr>
        <w:drawing>
          <wp:inline distT="0" distB="0" distL="0" distR="0">
            <wp:extent cx="2603475" cy="2527263"/>
            <wp:effectExtent l="0" t="0" r="0" b="0"/>
            <wp:docPr id="1998" name="IM 1998"/>
            <wp:cNvGraphicFramePr/>
            <a:graphic>
              <a:graphicData uri="http://schemas.openxmlformats.org/drawingml/2006/picture">
                <pic:pic>
                  <pic:nvPicPr>
                    <pic:cNvPr id="1998" name="IM 1998"/>
                    <pic:cNvPicPr/>
                  </pic:nvPicPr>
                  <pic:blipFill>
                    <a:blip r:embed="rId10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03475" cy="2527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833"/>
        <w:spacing w:before="12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说</w:t>
      </w:r>
      <w:r>
        <w:rPr>
          <w:rFonts w:ascii="SimSun" w:hAnsi="SimSun" w:eastAsia="SimSun" w:cs="SimSun"/>
          <w:sz w:val="24"/>
          <w:szCs w:val="24"/>
          <w:spacing w:val="26"/>
        </w:rPr>
        <w:t xml:space="preserve">  </w:t>
      </w:r>
      <w:r>
        <w:rPr>
          <w:rFonts w:ascii="SimSun" w:hAnsi="SimSun" w:eastAsia="SimSun" w:cs="SimSun"/>
          <w:sz w:val="24"/>
          <w:szCs w:val="24"/>
          <w:b/>
          <w:bCs/>
          <w:spacing w:val="-9"/>
        </w:rPr>
        <w:t>明</w:t>
      </w:r>
    </w:p>
    <w:p>
      <w:pPr>
        <w:ind w:right="550" w:firstLine="489"/>
        <w:spacing w:before="37" w:line="24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2"/>
        </w:rPr>
        <w:t>一、本图两仪四象符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号方位不变，只将阴符改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4"/>
        </w:rPr>
        <w:t>为表示0,阳符改为表示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5"/>
        </w:rPr>
        <w:t>1,就是二进制数符号系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5"/>
        </w:rPr>
        <w:t>统，其数为0123四数，按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6"/>
        </w:rPr>
        <w:t>太极左旋次序排列在圆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周上，其符号直线排列则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8"/>
        </w:rPr>
        <w:t>为==、二、==、=了。</w:t>
      </w:r>
    </w:p>
    <w:p>
      <w:pPr>
        <w:ind w:right="439" w:firstLine="529"/>
        <w:spacing w:before="26" w:line="245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5"/>
        </w:rPr>
        <w:t>二、本图八卦符号方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7"/>
        </w:rPr>
        <w:t>位乾坤不变，兑良不变，</w:t>
      </w:r>
      <w:r>
        <w:rPr>
          <w:rFonts w:ascii="FangSong" w:hAnsi="FangSong" w:eastAsia="FangSong" w:cs="FangSong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改坎居东，离居西，震居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7"/>
        </w:rPr>
        <w:t>东北，巽居西南，其符号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6"/>
        </w:rPr>
        <w:t>方位则和陈抟、邵雍所定</w:t>
      </w:r>
      <w:r>
        <w:rPr>
          <w:rFonts w:ascii="SimSun" w:hAnsi="SimSun" w:eastAsia="SimSun" w:cs="SimSun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伏羲八卦方位一样，不过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7"/>
        </w:rPr>
        <w:t>陈抟、邵雍是以内为下，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7"/>
        </w:rPr>
        <w:t>以外为上倒看符号，所以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7"/>
        </w:rPr>
        <w:t>符号排列方向相反，自坤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7"/>
        </w:rPr>
        <w:t>始，北东南西，成了逆时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针方向，按中国人的传统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7"/>
        </w:rPr>
        <w:t>习惯应为顺时针方向，因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其倒看符号，所以也合传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5"/>
        </w:rPr>
        <w:t>统习惯。符号数字排列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8"/>
        </w:rPr>
        <w:t>也合二进制数系统，但方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1"/>
        </w:rPr>
        <w:t>向是反的。</w:t>
      </w:r>
    </w:p>
    <w:p>
      <w:pPr>
        <w:ind w:right="436" w:firstLine="479"/>
        <w:spacing w:before="80" w:line="243" w:lineRule="auto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7"/>
        </w:rPr>
        <w:t>三、符号数字排列，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自坤始，左旋为0123,右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9"/>
        </w:rPr>
        <w:t>转为4567</w:t>
      </w:r>
      <w:r>
        <w:rPr>
          <w:rFonts w:ascii="Times New Roman" w:hAnsi="Times New Roman" w:eastAsia="Times New Roman" w:cs="Times New Roman"/>
          <w:sz w:val="24"/>
          <w:szCs w:val="24"/>
          <w:spacing w:val="9"/>
        </w:rPr>
        <w:t>e</w:t>
      </w:r>
    </w:p>
    <w:p>
      <w:pPr>
        <w:spacing w:line="243" w:lineRule="auto"/>
        <w:sectPr>
          <w:type w:val="continuous"/>
          <w:pgSz w:w="12110" w:h="16980"/>
          <w:pgMar w:top="1990" w:right="1816" w:bottom="400" w:left="1816" w:header="1535" w:footer="0" w:gutter="0"/>
          <w:cols w:equalWidth="0" w:num="2">
            <w:col w:w="5364" w:space="100"/>
            <w:col w:w="3014" w:space="0"/>
          </w:cols>
        </w:sect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pStyle w:val="BodyText"/>
        <w:spacing w:line="295" w:lineRule="auto"/>
        <w:rPr/>
      </w:pPr>
      <w:r>
        <w:drawing>
          <wp:anchor distT="0" distB="0" distL="0" distR="0" simplePos="0" relativeHeight="258614272" behindDoc="0" locked="0" layoutInCell="0" allowOverlap="1">
            <wp:simplePos x="0" y="0"/>
            <wp:positionH relativeFrom="page">
              <wp:posOffset>1333495</wp:posOffset>
            </wp:positionH>
            <wp:positionV relativeFrom="page">
              <wp:posOffset>3219461</wp:posOffset>
            </wp:positionV>
            <wp:extent cx="3333776" cy="3282981"/>
            <wp:effectExtent l="0" t="0" r="0" b="0"/>
            <wp:wrapNone/>
            <wp:docPr id="2002" name="IM 2002"/>
            <wp:cNvGraphicFramePr/>
            <a:graphic>
              <a:graphicData uri="http://schemas.openxmlformats.org/drawingml/2006/picture">
                <pic:pic>
                  <pic:nvPicPr>
                    <pic:cNvPr id="2002" name="IM 2002"/>
                    <pic:cNvPicPr/>
                  </pic:nvPicPr>
                  <pic:blipFill>
                    <a:blip r:embed="rId10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3776" cy="32829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/>
        <w:spacing w:before="120" w:line="222" w:lineRule="auto"/>
        <w:rPr>
          <w:rFonts w:ascii="SimHei" w:hAnsi="SimHei" w:eastAsia="SimHei" w:cs="SimHei"/>
          <w:sz w:val="37"/>
          <w:szCs w:val="37"/>
        </w:rPr>
      </w:pPr>
      <w:r>
        <w:rPr>
          <w:rFonts w:ascii="SimHei" w:hAnsi="SimHei" w:eastAsia="SimHei" w:cs="SimHei"/>
          <w:sz w:val="37"/>
          <w:szCs w:val="37"/>
          <w:b/>
          <w:bCs/>
          <w:spacing w:val="6"/>
        </w:rPr>
        <w:t>45)十六卦二进制数圆周排列图</w:t>
      </w:r>
    </w:p>
    <w:p>
      <w:pPr>
        <w:ind w:left="5620"/>
        <w:spacing w:before="93" w:line="22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spacing w:val="8"/>
        </w:rPr>
        <w:t>作图</w:t>
      </w:r>
      <w:r>
        <w:rPr>
          <w:rFonts w:ascii="FangSong" w:hAnsi="FangSong" w:eastAsia="FangSong" w:cs="FangSong"/>
          <w:sz w:val="29"/>
          <w:szCs w:val="29"/>
          <w:spacing w:val="18"/>
        </w:rPr>
        <w:t xml:space="preserve">  </w:t>
      </w:r>
      <w:r>
        <w:rPr>
          <w:rFonts w:ascii="FangSong" w:hAnsi="FangSong" w:eastAsia="FangSong" w:cs="FangSong"/>
          <w:sz w:val="29"/>
          <w:szCs w:val="29"/>
          <w:spacing w:val="8"/>
        </w:rPr>
        <w:t>李友仁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6743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6"/>
        </w:rPr>
        <w:t xml:space="preserve">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ind w:left="6370" w:right="544" w:firstLine="479"/>
        <w:spacing w:before="269" w:line="246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31"/>
        </w:rPr>
        <w:t>一、本图按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1"/>
        </w:rPr>
        <w:t>易学原理排列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5"/>
        </w:rPr>
        <w:t>二进制数，可以</w:t>
      </w:r>
      <w:r>
        <w:rPr>
          <w:rFonts w:ascii="SimSun" w:hAnsi="SimSun" w:eastAsia="SimSun" w:cs="SimSun"/>
          <w:sz w:val="24"/>
          <w:szCs w:val="24"/>
          <w:spacing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清楚表示太极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一分为二是两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3"/>
        </w:rPr>
        <w:t>仪，两仪一分为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6"/>
        </w:rPr>
        <w:t>二是四象，四象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一分为二是八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6"/>
        </w:rPr>
        <w:t>卦，八卦一分为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6"/>
        </w:rPr>
        <w:t>二是十六卦，十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六卦一分为二</w:t>
      </w:r>
      <w:r>
        <w:rPr>
          <w:rFonts w:ascii="SimSun" w:hAnsi="SimSun" w:eastAsia="SimSun" w:cs="SimSun"/>
          <w:sz w:val="24"/>
          <w:szCs w:val="24"/>
          <w:spacing w:val="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6"/>
        </w:rPr>
        <w:t>是三十二卦、三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十二卦一分为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3"/>
        </w:rPr>
        <w:t>二是六十四卦，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再不断一分为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0"/>
        </w:rPr>
        <w:t>二就是一百二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6"/>
        </w:rPr>
        <w:t>十八卦、二百五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6"/>
        </w:rPr>
        <w:t>十六卦、五百十</w:t>
      </w:r>
      <w:r>
        <w:rPr>
          <w:rFonts w:ascii="SimSun" w:hAnsi="SimSun" w:eastAsia="SimSun" w:cs="SimSun"/>
          <w:sz w:val="24"/>
          <w:szCs w:val="24"/>
          <w:spacing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3"/>
        </w:rPr>
        <w:t>二卦， ……其数</w:t>
      </w:r>
      <w:r>
        <w:rPr>
          <w:rFonts w:ascii="SimSun" w:hAnsi="SimSun" w:eastAsia="SimSun" w:cs="SimSun"/>
          <w:sz w:val="24"/>
          <w:szCs w:val="24"/>
          <w:spacing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6"/>
        </w:rPr>
        <w:t>无穷。</w:t>
      </w:r>
    </w:p>
    <w:p>
      <w:pPr>
        <w:pStyle w:val="BodyText"/>
        <w:spacing w:line="261" w:lineRule="auto"/>
        <w:rPr/>
      </w:pPr>
      <w:r/>
    </w:p>
    <w:p>
      <w:pPr>
        <w:ind w:right="385" w:firstLine="500"/>
        <w:spacing w:before="78" w:line="243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2"/>
        </w:rPr>
        <w:t>二、一分为二的方法就是将原符号下加一阳或一阴，符号多一画就变成了两 </w:t>
      </w:r>
      <w:r>
        <w:rPr>
          <w:rFonts w:ascii="SimSun" w:hAnsi="SimSun" w:eastAsia="SimSun" w:cs="SimSun"/>
          <w:sz w:val="24"/>
          <w:szCs w:val="24"/>
          <w:spacing w:val="-22"/>
        </w:rPr>
        <w:t>个符号，再加就再变，所以相重就等于相加，</w:t>
      </w:r>
      <w:r>
        <w:rPr>
          <w:rFonts w:ascii="SimSun" w:hAnsi="SimSun" w:eastAsia="SimSun" w:cs="SimSun"/>
          <w:sz w:val="24"/>
          <w:szCs w:val="24"/>
          <w:spacing w:val="5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2"/>
        </w:rPr>
        <w:t>一分为二</w:t>
      </w:r>
      <w:r>
        <w:rPr>
          <w:rFonts w:ascii="SimSun" w:hAnsi="SimSun" w:eastAsia="SimSun" w:cs="SimSun"/>
          <w:sz w:val="24"/>
          <w:szCs w:val="24"/>
          <w:spacing w:val="-23"/>
        </w:rPr>
        <w:t>成数和自重互重成数，基本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4"/>
        </w:rPr>
        <w:t>原理是完全一致的。远古人也采用过一分为二(对分)法</w:t>
      </w:r>
      <w:r>
        <w:rPr>
          <w:rFonts w:ascii="SimSun" w:hAnsi="SimSun" w:eastAsia="SimSun" w:cs="SimSun"/>
          <w:sz w:val="24"/>
          <w:szCs w:val="24"/>
          <w:spacing w:val="-5"/>
        </w:rPr>
        <w:t>，但阴阳变化不是今天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15"/>
        </w:rPr>
        <w:t>冷明天热，上月冷下月热，今年冷明年热，面是循序渐进略有波折的周期性变化，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一分为二(对分)法的符号排列不能完全反映大自然的阴阳变</w:t>
      </w:r>
      <w:r>
        <w:rPr>
          <w:rFonts w:ascii="SimSun" w:hAnsi="SimSun" w:eastAsia="SimSun" w:cs="SimSun"/>
          <w:sz w:val="24"/>
          <w:szCs w:val="24"/>
          <w:spacing w:val="-5"/>
        </w:rPr>
        <w:t>化，故在一分为二</w:t>
      </w:r>
      <w:r>
        <w:rPr>
          <w:rFonts w:ascii="SimSun" w:hAnsi="SimSun" w:eastAsia="SimSun" w:cs="SimSun"/>
          <w:sz w:val="24"/>
          <w:szCs w:val="24"/>
        </w:rPr>
        <w:t xml:space="preserve">  </w:t>
      </w:r>
      <w:r>
        <w:rPr>
          <w:rFonts w:ascii="SimSun" w:hAnsi="SimSun" w:eastAsia="SimSun" w:cs="SimSun"/>
          <w:sz w:val="24"/>
          <w:szCs w:val="24"/>
          <w:spacing w:val="-8"/>
        </w:rPr>
        <w:t>基础上采用重出法。再就是远古人用符号表示数，要表示的是相同组合的全数，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不表示0数，2、4、8、16、32、64等终数都在相同组合内，所以二进制</w:t>
      </w:r>
      <w:r>
        <w:rPr>
          <w:rFonts w:ascii="SimSun" w:hAnsi="SimSun" w:eastAsia="SimSun" w:cs="SimSun"/>
          <w:sz w:val="24"/>
          <w:szCs w:val="24"/>
          <w:spacing w:val="-19"/>
        </w:rPr>
        <w:t>数不是易数，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8"/>
        </w:rPr>
        <w:t>但易数包涵二进制数原理。</w:t>
      </w:r>
    </w:p>
    <w:p>
      <w:pPr>
        <w:spacing w:line="243" w:lineRule="auto"/>
        <w:sectPr>
          <w:headerReference w:type="default" r:id="rId1001"/>
          <w:pgSz w:w="11900" w:h="16840"/>
          <w:pgMar w:top="1980" w:right="1785" w:bottom="400" w:left="1609" w:header="1577" w:footer="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before="123"/>
        <w:rPr/>
      </w:pPr>
      <w:r/>
    </w:p>
    <w:p>
      <w:pPr>
        <w:sectPr>
          <w:headerReference w:type="default" r:id="rId1003"/>
          <w:pgSz w:w="11900" w:h="16840"/>
          <w:pgMar w:top="2060" w:right="1785" w:bottom="400" w:left="1785" w:header="1648" w:footer="0" w:gutter="0"/>
          <w:cols w:equalWidth="0" w:num="1">
            <w:col w:w="8330" w:space="0"/>
          </w:cols>
        </w:sectPr>
        <w:rPr/>
      </w:pPr>
    </w:p>
    <w:p>
      <w:pPr>
        <w:ind w:left="130"/>
        <w:spacing w:before="72" w:line="222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8"/>
        </w:rPr>
        <w:t>46)</w:t>
      </w:r>
      <w:r>
        <w:rPr>
          <w:rFonts w:ascii="SimSun" w:hAnsi="SimSun" w:eastAsia="SimSun" w:cs="SimSun"/>
          <w:sz w:val="36"/>
          <w:szCs w:val="36"/>
          <w:spacing w:val="158"/>
        </w:rPr>
        <w:t xml:space="preserve"> </w:t>
      </w:r>
      <w:r>
        <w:rPr>
          <w:rFonts w:ascii="SimHei" w:hAnsi="SimHei" w:eastAsia="SimHei" w:cs="SimHei"/>
          <w:sz w:val="36"/>
          <w:szCs w:val="36"/>
          <w:b/>
          <w:bCs/>
          <w:spacing w:val="-8"/>
        </w:rPr>
        <w:t>三十二卦二进制数圆周排列简图</w:t>
      </w:r>
    </w:p>
    <w:p>
      <w:pPr>
        <w:ind w:left="5714"/>
        <w:spacing w:before="115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7"/>
        </w:rPr>
        <w:t>作图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spacing w:before="98" w:line="189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6"/>
        </w:rPr>
        <w:t>李友仁</w:t>
      </w:r>
    </w:p>
    <w:p>
      <w:pPr>
        <w:spacing w:line="189" w:lineRule="auto"/>
        <w:sectPr>
          <w:type w:val="continuous"/>
          <w:pgSz w:w="11900" w:h="16840"/>
          <w:pgMar w:top="2060" w:right="1785" w:bottom="400" w:left="1785" w:header="1648" w:footer="0" w:gutter="0"/>
          <w:cols w:equalWidth="0" w:num="2">
            <w:col w:w="6515" w:space="100"/>
            <w:col w:w="1716" w:space="0"/>
          </w:cols>
        </w:sectPr>
        <w:rPr>
          <w:rFonts w:ascii="FangSong" w:hAnsi="FangSong" w:eastAsia="FangSong" w:cs="FangSong"/>
          <w:sz w:val="30"/>
          <w:szCs w:val="30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firstLine="1494"/>
        <w:spacing w:line="6750" w:lineRule="exact"/>
        <w:rPr/>
      </w:pPr>
      <w:r>
        <w:rPr>
          <w:position w:val="-134"/>
        </w:rPr>
        <w:drawing>
          <wp:inline distT="0" distB="0" distL="0" distR="0">
            <wp:extent cx="4273579" cy="4286234"/>
            <wp:effectExtent l="0" t="0" r="0" b="0"/>
            <wp:docPr id="2006" name="IM 2006"/>
            <wp:cNvGraphicFramePr/>
            <a:graphic>
              <a:graphicData uri="http://schemas.openxmlformats.org/drawingml/2006/picture">
                <pic:pic>
                  <pic:nvPicPr>
                    <pic:cNvPr id="2006" name="IM 2006"/>
                    <pic:cNvPicPr/>
                  </pic:nvPicPr>
                  <pic:blipFill>
                    <a:blip r:embed="rId10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73579" cy="4286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36" w:lineRule="auto"/>
        <w:rPr/>
      </w:pPr>
      <w:r/>
    </w:p>
    <w:p>
      <w:pPr>
        <w:pStyle w:val="BodyText"/>
        <w:spacing w:line="336" w:lineRule="auto"/>
        <w:rPr/>
      </w:pPr>
      <w:r/>
    </w:p>
    <w:p>
      <w:pPr>
        <w:ind w:left="3548"/>
        <w:spacing w:before="78" w:line="221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说</w:t>
      </w:r>
      <w:r>
        <w:rPr>
          <w:rFonts w:ascii="SimHei" w:hAnsi="SimHei" w:eastAsia="SimHei" w:cs="SimHei"/>
          <w:sz w:val="24"/>
          <w:szCs w:val="24"/>
          <w:spacing w:val="23"/>
        </w:rPr>
        <w:t xml:space="preserve">    </w:t>
      </w:r>
      <w:r>
        <w:rPr>
          <w:rFonts w:ascii="SimHei" w:hAnsi="SimHei" w:eastAsia="SimHei" w:cs="SimHei"/>
          <w:sz w:val="24"/>
          <w:szCs w:val="24"/>
          <w:b/>
          <w:bCs/>
          <w:spacing w:val="-10"/>
        </w:rPr>
        <w:t>明</w:t>
      </w:r>
    </w:p>
    <w:p>
      <w:pPr>
        <w:pStyle w:val="BodyText"/>
        <w:spacing w:line="336" w:lineRule="auto"/>
        <w:rPr/>
      </w:pPr>
      <w:r/>
    </w:p>
    <w:p>
      <w:pPr>
        <w:ind w:left="495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5"/>
        </w:rPr>
        <w:t>一、本图与上图规律相同，符号和数字方面不必再作说明。</w:t>
      </w:r>
    </w:p>
    <w:p>
      <w:pPr>
        <w:ind w:left="4" w:right="290" w:firstLine="490"/>
        <w:spacing w:before="37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11"/>
        </w:rPr>
        <w:t>二、规律方面有值得注意的问题，从两仪四</w:t>
      </w:r>
      <w:r>
        <w:rPr>
          <w:rFonts w:ascii="SimSun" w:hAnsi="SimSun" w:eastAsia="SimSun" w:cs="SimSun"/>
          <w:sz w:val="24"/>
          <w:szCs w:val="24"/>
          <w:spacing w:val="-12"/>
        </w:rPr>
        <w:t>象八卦十六卦三十二卦到六十四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8"/>
        </w:rPr>
        <w:t>卦，各组合的始数0和终数1、3、7、15、31、63,都在太极的子午线上，即都在八卦</w:t>
      </w:r>
      <w:r>
        <w:rPr>
          <w:rFonts w:ascii="SimSun" w:hAnsi="SimSun" w:eastAsia="SimSun" w:cs="SimSun"/>
          <w:sz w:val="24"/>
          <w:szCs w:val="24"/>
          <w:spacing w:val="18"/>
        </w:rPr>
        <w:t xml:space="preserve"> </w:t>
      </w:r>
      <w:r>
        <w:rPr>
          <w:rFonts w:ascii="LiSu" w:hAnsi="LiSu" w:eastAsia="LiSu" w:cs="LiSu"/>
          <w:sz w:val="24"/>
          <w:szCs w:val="24"/>
          <w:spacing w:val="-12"/>
        </w:rPr>
        <w:t>的乾坤线上</w:t>
      </w:r>
      <w:r>
        <w:rPr>
          <w:rFonts w:ascii="SimSun" w:hAnsi="SimSun" w:eastAsia="SimSun" w:cs="SimSun"/>
          <w:sz w:val="24"/>
          <w:szCs w:val="24"/>
          <w:spacing w:val="-12"/>
        </w:rPr>
        <w:t>，这就天地定位和子午线的重要性。</w:t>
      </w:r>
    </w:p>
    <w:p>
      <w:pPr>
        <w:ind w:left="4" w:right="296" w:firstLine="490"/>
        <w:spacing w:before="44" w:line="211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-21"/>
        </w:rPr>
        <w:t>三、将圆周排列改为直线排列，0坤在左，乾必在中，0坤在右，乾亦在中，0坤</w:t>
      </w:r>
      <w:r>
        <w:rPr>
          <w:rFonts w:ascii="SimSun" w:hAnsi="SimSun" w:eastAsia="SimSun" w:cs="SimSun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4"/>
        </w:rPr>
        <w:t>在中，乾必在左或右，绝不会乾坤在两端。在两端要从中断开看。</w:t>
      </w:r>
    </w:p>
    <w:p>
      <w:pPr>
        <w:spacing w:line="211" w:lineRule="auto"/>
        <w:sectPr>
          <w:type w:val="continuous"/>
          <w:pgSz w:w="11900" w:h="16840"/>
          <w:pgMar w:top="2060" w:right="1785" w:bottom="400" w:left="1785" w:header="1648" w:footer="0" w:gutter="0"/>
          <w:cols w:equalWidth="0" w:num="1">
            <w:col w:w="8330" w:space="0"/>
          </w:cols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87" w:lineRule="auto"/>
        <w:rPr/>
      </w:pPr>
      <w:r>
        <w:drawing>
          <wp:anchor distT="0" distB="0" distL="0" distR="0" simplePos="0" relativeHeight="258719744" behindDoc="0" locked="0" layoutInCell="0" allowOverlap="1">
            <wp:simplePos x="0" y="0"/>
            <wp:positionH relativeFrom="page">
              <wp:posOffset>5969030</wp:posOffset>
            </wp:positionH>
            <wp:positionV relativeFrom="page">
              <wp:posOffset>5543565</wp:posOffset>
            </wp:positionV>
            <wp:extent cx="107906" cy="139655"/>
            <wp:effectExtent l="0" t="0" r="0" b="0"/>
            <wp:wrapNone/>
            <wp:docPr id="2010" name="IM 2010"/>
            <wp:cNvGraphicFramePr/>
            <a:graphic>
              <a:graphicData uri="http://schemas.openxmlformats.org/drawingml/2006/picture">
                <pic:pic>
                  <pic:nvPicPr>
                    <pic:cNvPr id="2010" name="IM 2010"/>
                    <pic:cNvPicPr/>
                  </pic:nvPicPr>
                  <pic:blipFill>
                    <a:blip r:embed="rId100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06" cy="139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165"/>
        <w:spacing w:before="117" w:line="221" w:lineRule="auto"/>
        <w:rPr>
          <w:rFonts w:ascii="SimHei" w:hAnsi="SimHei" w:eastAsia="SimHei" w:cs="SimHei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7"/>
        </w:rPr>
        <w:t>47)</w:t>
      </w:r>
      <w:r>
        <w:rPr>
          <w:rFonts w:ascii="SimSun" w:hAnsi="SimSun" w:eastAsia="SimSun" w:cs="SimSun"/>
          <w:sz w:val="36"/>
          <w:szCs w:val="36"/>
          <w:spacing w:val="-7"/>
        </w:rPr>
        <w:t xml:space="preserve">  </w:t>
      </w:r>
      <w:r>
        <w:rPr>
          <w:rFonts w:ascii="SimHei" w:hAnsi="SimHei" w:eastAsia="SimHei" w:cs="SimHei"/>
          <w:sz w:val="36"/>
          <w:szCs w:val="36"/>
          <w:b/>
          <w:bCs/>
          <w:spacing w:val="-7"/>
        </w:rPr>
        <w:t>六十四卦二进制数方圆排列图</w:t>
      </w:r>
    </w:p>
    <w:p>
      <w:pPr>
        <w:ind w:left="5739"/>
        <w:spacing w:before="155" w:line="22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4"/>
        </w:rPr>
        <w:t>作图  李友仁</w:t>
      </w:r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pStyle w:val="BodyText"/>
        <w:spacing w:line="281" w:lineRule="auto"/>
        <w:rPr/>
      </w:pPr>
      <w:r/>
    </w:p>
    <w:p>
      <w:pPr>
        <w:ind w:firstLine="2620"/>
        <w:spacing w:line="630" w:lineRule="exact"/>
        <w:rPr/>
      </w:pPr>
      <w:r>
        <w:rPr>
          <w:position w:val="-12"/>
        </w:rPr>
        <w:drawing>
          <wp:inline distT="0" distB="0" distL="0" distR="0">
            <wp:extent cx="558803" cy="400039"/>
            <wp:effectExtent l="0" t="0" r="0" b="0"/>
            <wp:docPr id="2012" name="IM 2012"/>
            <wp:cNvGraphicFramePr/>
            <a:graphic>
              <a:graphicData uri="http://schemas.openxmlformats.org/drawingml/2006/picture">
                <pic:pic>
                  <pic:nvPicPr>
                    <pic:cNvPr id="2012" name="IM 2012"/>
                    <pic:cNvPicPr/>
                  </pic:nvPicPr>
                  <pic:blipFill>
                    <a:blip r:embed="rId100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803" cy="40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70"/>
        <w:spacing w:before="28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4"/>
          <w:w w:val="164"/>
        </w:rPr>
        <w:t>,。。</w:t>
      </w:r>
    </w:p>
    <w:p>
      <w:pPr>
        <w:ind w:left="2799"/>
        <w:spacing w:before="11" w:line="196" w:lineRule="auto"/>
        <w:rPr>
          <w:rFonts w:ascii="SimSun" w:hAnsi="SimSun" w:eastAsia="SimSun" w:cs="SimSun"/>
          <w:sz w:val="51"/>
          <w:szCs w:val="51"/>
        </w:rPr>
      </w:pPr>
      <w:r>
        <w:pict>
          <v:shape id="_x0000_s414" style="position:absolute;margin-left:78.4979pt;margin-top:18.5518pt;mso-position-vertical-relative:text;mso-position-horizontal-relative:text;width:13.1pt;height:15.7pt;z-index:25871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23"/>
                      <w:szCs w:val="23"/>
                    </w:rPr>
                  </w:pPr>
                  <w:r>
                    <w:rPr>
                      <w:rFonts w:ascii="SimSun" w:hAnsi="SimSun" w:eastAsia="SimSun" w:cs="SimSun"/>
                      <w:sz w:val="23"/>
                      <w:szCs w:val="23"/>
                    </w:rPr>
                    <w:t>微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51"/>
          <w:szCs w:val="51"/>
          <w:spacing w:val="-56"/>
        </w:rPr>
        <w:t>n   </w:t>
      </w:r>
      <w:r>
        <w:rPr>
          <w:rFonts w:ascii="SimSun" w:hAnsi="SimSun" w:eastAsia="SimSun" w:cs="SimSun"/>
          <w:sz w:val="51"/>
          <w:szCs w:val="51"/>
          <w:spacing w:val="-56"/>
        </w:rPr>
        <w:t>章</w:t>
      </w:r>
      <w:r>
        <w:rPr>
          <w:rFonts w:ascii="SimSun" w:hAnsi="SimSun" w:eastAsia="SimSun" w:cs="SimSun"/>
          <w:sz w:val="51"/>
          <w:szCs w:val="51"/>
          <w:spacing w:val="21"/>
        </w:rPr>
        <w:t xml:space="preserve">     </w:t>
      </w:r>
      <w:r>
        <w:rPr>
          <w:rFonts w:ascii="SimSun" w:hAnsi="SimSun" w:eastAsia="SimSun" w:cs="SimSun"/>
          <w:sz w:val="51"/>
          <w:szCs w:val="51"/>
          <w:spacing w:val="-56"/>
        </w:rPr>
        <w:t>基本  善</w:t>
      </w:r>
    </w:p>
    <w:p>
      <w:pPr>
        <w:ind w:left="2779"/>
        <w:spacing w:before="2" w:line="192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-51"/>
          <w:w w:val="85"/>
        </w:rPr>
        <w:t>比主电非量市。</w:t>
      </w:r>
      <w:r>
        <w:rPr>
          <w:rFonts w:ascii="SimSun" w:hAnsi="SimSun" w:eastAsia="SimSun" w:cs="SimSun"/>
          <w:sz w:val="51"/>
          <w:szCs w:val="51"/>
          <w:spacing w:val="115"/>
        </w:rPr>
        <w:t xml:space="preserve">  </w:t>
      </w:r>
      <w:r>
        <w:rPr>
          <w:rFonts w:ascii="SimSun" w:hAnsi="SimSun" w:eastAsia="SimSun" w:cs="SimSun"/>
          <w:sz w:val="51"/>
          <w:szCs w:val="51"/>
          <w:spacing w:val="-51"/>
          <w:w w:val="85"/>
        </w:rPr>
        <w:t>#</w:t>
      </w:r>
    </w:p>
    <w:p>
      <w:pPr>
        <w:ind w:left="5540"/>
        <w:spacing w:line="180" w:lineRule="auto"/>
        <w:rPr>
          <w:rFonts w:ascii="SimSun" w:hAnsi="SimSun" w:eastAsia="SimSun" w:cs="SimSun"/>
          <w:sz w:val="51"/>
          <w:szCs w:val="51"/>
        </w:rPr>
      </w:pPr>
      <w:r>
        <w:rPr>
          <w:rFonts w:ascii="SimSun" w:hAnsi="SimSun" w:eastAsia="SimSun" w:cs="SimSun"/>
          <w:sz w:val="51"/>
          <w:szCs w:val="51"/>
          <w:spacing w:val="-15"/>
        </w:rPr>
        <w:t>,</w:t>
      </w:r>
      <w:r>
        <w:rPr>
          <w:rFonts w:ascii="SimSun" w:hAnsi="SimSun" w:eastAsia="SimSun" w:cs="SimSun"/>
          <w:sz w:val="51"/>
          <w:szCs w:val="51"/>
          <w:spacing w:val="39"/>
        </w:rPr>
        <w:t xml:space="preserve">   </w:t>
      </w:r>
      <w:r>
        <w:rPr>
          <w:rFonts w:ascii="SimSun" w:hAnsi="SimSun" w:eastAsia="SimSun" w:cs="SimSun"/>
          <w:sz w:val="51"/>
          <w:szCs w:val="51"/>
          <w:spacing w:val="-15"/>
        </w:rPr>
        <w:t>夹</w:t>
      </w:r>
    </w:p>
    <w:p>
      <w:pPr>
        <w:ind w:left="2970"/>
        <w:spacing w:before="1" w:line="192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8"/>
          <w:szCs w:val="58"/>
          <w:spacing w:val="-8"/>
        </w:rPr>
        <w:t>w 善善</w:t>
      </w:r>
      <w:r>
        <w:rPr>
          <w:rFonts w:ascii="SimSun" w:hAnsi="SimSun" w:eastAsia="SimSun" w:cs="SimSun"/>
          <w:sz w:val="58"/>
          <w:szCs w:val="58"/>
          <w:spacing w:val="39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-8"/>
        </w:rPr>
        <w:t>。</w:t>
      </w:r>
    </w:p>
    <w:p>
      <w:pPr>
        <w:ind w:left="2449" w:right="1559" w:firstLine="1070"/>
        <w:spacing w:before="9" w:line="185" w:lineRule="auto"/>
        <w:rPr>
          <w:rFonts w:ascii="SimSun" w:hAnsi="SimSun" w:eastAsia="SimSun" w:cs="SimSun"/>
          <w:sz w:val="58"/>
          <w:szCs w:val="58"/>
        </w:rPr>
      </w:pPr>
      <w:r>
        <w:rPr>
          <w:rFonts w:ascii="SimSun" w:hAnsi="SimSun" w:eastAsia="SimSun" w:cs="SimSun"/>
          <w:sz w:val="51"/>
          <w:szCs w:val="51"/>
          <w:spacing w:val="-40"/>
        </w:rPr>
        <w:t>量</w:t>
      </w:r>
      <w:r>
        <w:rPr>
          <w:rFonts w:ascii="SimSun" w:hAnsi="SimSun" w:eastAsia="SimSun" w:cs="SimSun"/>
          <w:sz w:val="51"/>
          <w:szCs w:val="51"/>
          <w:spacing w:val="1"/>
        </w:rPr>
        <w:t xml:space="preserve">      </w:t>
      </w:r>
      <w:r>
        <w:rPr>
          <w:rFonts w:ascii="SimSun" w:hAnsi="SimSun" w:eastAsia="SimSun" w:cs="SimSun"/>
          <w:sz w:val="51"/>
          <w:szCs w:val="51"/>
          <w:spacing w:val="-40"/>
        </w:rPr>
        <w:t>毫</w:t>
      </w:r>
      <w:r>
        <w:rPr>
          <w:rFonts w:ascii="SimSun" w:hAnsi="SimSun" w:eastAsia="SimSun" w:cs="SimSun"/>
          <w:sz w:val="51"/>
          <w:szCs w:val="51"/>
          <w:spacing w:val="44"/>
        </w:rPr>
        <w:t xml:space="preserve">  </w:t>
      </w:r>
      <w:r>
        <w:rPr>
          <w:rFonts w:ascii="SimSun" w:hAnsi="SimSun" w:eastAsia="SimSun" w:cs="SimSun"/>
          <w:sz w:val="51"/>
          <w:szCs w:val="51"/>
          <w:spacing w:val="-40"/>
        </w:rPr>
        <w:t>。</w:t>
      </w:r>
      <w:r>
        <w:rPr>
          <w:rFonts w:ascii="SimSun" w:hAnsi="SimSun" w:eastAsia="SimSun" w:cs="SimSun"/>
          <w:sz w:val="51"/>
          <w:szCs w:val="51"/>
        </w:rPr>
        <w:t xml:space="preserve"> </w:t>
      </w:r>
      <w:r>
        <w:rPr>
          <w:rFonts w:ascii="SimSun" w:hAnsi="SimSun" w:eastAsia="SimSun" w:cs="SimSun"/>
          <w:sz w:val="51"/>
          <w:szCs w:val="51"/>
          <w:spacing w:val="-34"/>
        </w:rPr>
        <w:t>望皇。A</w:t>
      </w:r>
      <w:r>
        <w:rPr>
          <w:rFonts w:ascii="SimSun" w:hAnsi="SimSun" w:eastAsia="SimSun" w:cs="SimSun"/>
          <w:sz w:val="51"/>
          <w:szCs w:val="51"/>
          <w:spacing w:val="21"/>
        </w:rPr>
        <w:t xml:space="preserve">   </w:t>
      </w:r>
      <w:r>
        <w:rPr>
          <w:rFonts w:ascii="SimSun" w:hAnsi="SimSun" w:eastAsia="SimSun" w:cs="SimSun"/>
          <w:sz w:val="51"/>
          <w:szCs w:val="51"/>
          <w:spacing w:val="-34"/>
        </w:rPr>
        <w:t>量量言</w:t>
      </w:r>
      <w:r>
        <w:rPr>
          <w:rFonts w:ascii="SimSun" w:hAnsi="SimSun" w:eastAsia="SimSun" w:cs="SimSun"/>
          <w:sz w:val="51"/>
          <w:szCs w:val="51"/>
        </w:rPr>
        <w:t xml:space="preserve">   </w:t>
      </w:r>
      <w:r>
        <w:rPr>
          <w:rFonts w:ascii="SimSun" w:hAnsi="SimSun" w:eastAsia="SimSun" w:cs="SimSun"/>
          <w:sz w:val="58"/>
          <w:szCs w:val="58"/>
          <w:spacing w:val="50"/>
        </w:rPr>
        <w:t>委叁言。基言</w:t>
      </w:r>
    </w:p>
    <w:p>
      <w:pPr>
        <w:ind w:left="6689"/>
        <w:spacing w:line="223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</w:rPr>
        <w:t>范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3533"/>
        <w:spacing w:before="76" w:line="221" w:lineRule="auto"/>
        <w:rPr>
          <w:rFonts w:ascii="SimHei" w:hAnsi="SimHei" w:eastAsia="SimHei" w:cs="SimHei"/>
          <w:sz w:val="23"/>
          <w:szCs w:val="23"/>
        </w:rPr>
      </w:pP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说</w:t>
      </w:r>
      <w:r>
        <w:rPr>
          <w:rFonts w:ascii="SimHei" w:hAnsi="SimHei" w:eastAsia="SimHei" w:cs="SimHei"/>
          <w:sz w:val="23"/>
          <w:szCs w:val="23"/>
          <w:spacing w:val="28"/>
        </w:rPr>
        <w:t xml:space="preserve">    </w:t>
      </w:r>
      <w:r>
        <w:rPr>
          <w:rFonts w:ascii="SimHei" w:hAnsi="SimHei" w:eastAsia="SimHei" w:cs="SimHei"/>
          <w:sz w:val="23"/>
          <w:szCs w:val="23"/>
          <w:b/>
          <w:bCs/>
          <w:spacing w:val="-9"/>
        </w:rPr>
        <w:t>明</w:t>
      </w:r>
    </w:p>
    <w:p>
      <w:pPr>
        <w:pStyle w:val="BodyText"/>
        <w:spacing w:line="339" w:lineRule="auto"/>
        <w:rPr/>
      </w:pPr>
      <w:r/>
    </w:p>
    <w:p>
      <w:pPr>
        <w:ind w:right="583" w:firstLine="470"/>
        <w:spacing w:before="75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-1"/>
        </w:rPr>
        <w:t>一、此图是按赐学原理排列的，因此，它的符号系统仍能表示一年四季春夏</w:t>
      </w:r>
      <w:r>
        <w:rPr>
          <w:rFonts w:ascii="FangSong" w:hAnsi="FangSong" w:eastAsia="FangSong" w:cs="FangSong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秋冬的阴阳冷热变化。</w:t>
      </w:r>
    </w:p>
    <w:p>
      <w:pPr>
        <w:ind w:left="470"/>
        <w:spacing w:before="78" w:line="217" w:lineRule="auto"/>
        <w:rPr>
          <w:rFonts w:ascii="FangSong" w:hAnsi="FangSong" w:eastAsia="FangSong" w:cs="FangSong"/>
          <w:sz w:val="23"/>
          <w:szCs w:val="23"/>
        </w:rPr>
      </w:pPr>
      <w:r>
        <w:rPr>
          <w:rFonts w:ascii="FangSong" w:hAnsi="FangSong" w:eastAsia="FangSong" w:cs="FangSong"/>
          <w:sz w:val="23"/>
          <w:szCs w:val="23"/>
          <w:spacing w:val="-12"/>
        </w:rPr>
        <w:t>二、陈抟、邵雍排出了符号系统，由于卦是倒看的，</w:t>
      </w:r>
      <w:r>
        <w:rPr>
          <w:rFonts w:ascii="FangSong" w:hAnsi="FangSong" w:eastAsia="FangSong" w:cs="FangSong"/>
          <w:sz w:val="23"/>
          <w:szCs w:val="23"/>
          <w:spacing w:val="-13"/>
        </w:rPr>
        <w:t>顺序也反了。</w:t>
      </w:r>
    </w:p>
    <w:p>
      <w:pPr>
        <w:spacing w:line="217" w:lineRule="auto"/>
        <w:sectPr>
          <w:headerReference w:type="default" r:id="rId1005"/>
          <w:pgSz w:w="11900" w:h="16840"/>
          <w:pgMar w:top="2019" w:right="1785" w:bottom="400" w:left="1489" w:header="1607" w:footer="0" w:gutter="0"/>
        </w:sectPr>
        <w:rPr>
          <w:rFonts w:ascii="FangSong" w:hAnsi="FangSong" w:eastAsia="FangSong" w:cs="FangSong"/>
          <w:sz w:val="23"/>
          <w:szCs w:val="23"/>
        </w:rPr>
      </w:pPr>
    </w:p>
    <w:p>
      <w:pPr>
        <w:pStyle w:val="BodyText"/>
        <w:spacing w:line="382" w:lineRule="auto"/>
        <w:rPr/>
      </w:pPr>
      <w:r/>
    </w:p>
    <w:p>
      <w:pPr>
        <w:ind w:left="104"/>
        <w:spacing w:before="101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36"/>
        </w:rPr>
        <w:t>48)易学三图之</w:t>
      </w:r>
      <w:r>
        <w:rPr>
          <w:rFonts w:ascii="SimHei" w:hAnsi="SimHei" w:eastAsia="SimHei" w:cs="SimHei"/>
          <w:sz w:val="31"/>
          <w:szCs w:val="31"/>
          <w:spacing w:val="-7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6"/>
        </w:rPr>
        <w:t>一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36"/>
        </w:rPr>
        <w:t>：八卦乾上坤下正位分布图</w:t>
      </w:r>
    </w:p>
    <w:p>
      <w:pPr>
        <w:pStyle w:val="BodyText"/>
        <w:spacing w:line="426" w:lineRule="auto"/>
        <w:rPr/>
      </w:pPr>
      <w:r/>
    </w:p>
    <w:p>
      <w:pPr>
        <w:ind w:left="5700"/>
        <w:spacing w:before="101" w:line="22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z w:val="31"/>
          <w:szCs w:val="31"/>
          <w:spacing w:val="62"/>
        </w:rPr>
        <w:t>作图李友仁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firstLine="160"/>
        <w:spacing w:line="7480" w:lineRule="exact"/>
        <w:rPr/>
      </w:pPr>
      <w:r>
        <w:rPr>
          <w:position w:val="-149"/>
        </w:rPr>
        <w:drawing>
          <wp:inline distT="0" distB="0" distL="0" distR="0">
            <wp:extent cx="4787872" cy="4749793"/>
            <wp:effectExtent l="0" t="0" r="0" b="0"/>
            <wp:docPr id="2016" name="IM 2016"/>
            <wp:cNvGraphicFramePr/>
            <a:graphic>
              <a:graphicData uri="http://schemas.openxmlformats.org/drawingml/2006/picture">
                <pic:pic>
                  <pic:nvPicPr>
                    <pic:cNvPr id="2016" name="IM 2016"/>
                    <pic:cNvPicPr/>
                  </pic:nvPicPr>
                  <pic:blipFill>
                    <a:blip r:embed="rId10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87872" cy="474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55" w:lineRule="auto"/>
        <w:rPr/>
      </w:pPr>
      <w:r/>
    </w:p>
    <w:p>
      <w:pPr>
        <w:spacing w:before="65" w:line="22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【注】</w:t>
      </w:r>
    </w:p>
    <w:p>
      <w:pPr>
        <w:ind w:left="570"/>
        <w:spacing w:before="7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一</w:t>
      </w:r>
      <w:r>
        <w:rPr>
          <w:rFonts w:ascii="SimSun" w:hAnsi="SimSun" w:eastAsia="SimSun" w:cs="SimSun"/>
          <w:sz w:val="20"/>
          <w:szCs w:val="20"/>
          <w:spacing w:val="-4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、图中画斜线的是太极系统模型图，以黑白表示的是阴阳系统符号图。</w:t>
      </w:r>
    </w:p>
    <w:p>
      <w:pPr>
        <w:ind w:left="570"/>
        <w:spacing w:before="8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二、太极系统模型法自然，其图不能改动。</w:t>
      </w:r>
    </w:p>
    <w:p>
      <w:pPr>
        <w:ind w:left="570"/>
        <w:spacing w:before="83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3"/>
        </w:rPr>
        <w:t>三、阴阳系统符号：两仪、四象、十二地支法太极，</w:t>
      </w:r>
      <w:r>
        <w:rPr>
          <w:rFonts w:ascii="SimSun" w:hAnsi="SimSun" w:eastAsia="SimSun" w:cs="SimSun"/>
          <w:sz w:val="20"/>
          <w:szCs w:val="20"/>
          <w:spacing w:val="12"/>
        </w:rPr>
        <w:t>亦法自然，不能改动。</w:t>
      </w:r>
    </w:p>
    <w:p>
      <w:pPr>
        <w:ind w:left="100" w:right="196" w:firstLine="470"/>
        <w:spacing w:before="51" w:line="271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四、八卦亦法自然，《说卦传》“天地定位”章，所定卦位即如上图所示，但后来</w:t>
      </w:r>
      <w:r>
        <w:rPr>
          <w:rFonts w:ascii="SimSun" w:hAnsi="SimSun" w:eastAsia="SimSun" w:cs="SimSun"/>
          <w:sz w:val="20"/>
          <w:szCs w:val="20"/>
          <w:spacing w:val="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7"/>
        </w:rPr>
        <w:t>人们对八卦方位理解有误，就出现不同卦位。又出两种基本图式如之二、之三。</w:t>
      </w:r>
    </w:p>
    <w:p>
      <w:pPr>
        <w:spacing w:line="271" w:lineRule="auto"/>
        <w:sectPr>
          <w:headerReference w:type="default" r:id="rId1008"/>
          <w:pgSz w:w="11900" w:h="16840"/>
          <w:pgMar w:top="1909" w:right="1785" w:bottom="400" w:left="1779" w:header="1497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pStyle w:val="BodyText"/>
        <w:spacing w:line="343" w:lineRule="auto"/>
        <w:rPr/>
      </w:pPr>
      <w:r/>
    </w:p>
    <w:p>
      <w:pPr>
        <w:ind w:left="114"/>
        <w:spacing w:before="110" w:line="221" w:lineRule="auto"/>
        <w:rPr>
          <w:rFonts w:ascii="SimHei" w:hAnsi="SimHei" w:eastAsia="SimHei" w:cs="SimHei"/>
          <w:sz w:val="34"/>
          <w:szCs w:val="34"/>
        </w:rPr>
      </w:pPr>
      <w:r>
        <w:rPr>
          <w:rFonts w:ascii="SimHei" w:hAnsi="SimHei" w:eastAsia="SimHei" w:cs="SimHei"/>
          <w:sz w:val="34"/>
          <w:szCs w:val="34"/>
          <w:b/>
          <w:bCs/>
          <w:spacing w:val="18"/>
        </w:rPr>
        <w:t>49)易学三图之二：八卦离上坎下正位分布图</w:t>
      </w:r>
    </w:p>
    <w:p>
      <w:pPr>
        <w:pStyle w:val="BodyText"/>
        <w:spacing w:line="411" w:lineRule="auto"/>
        <w:rPr/>
      </w:pPr>
      <w:r/>
    </w:p>
    <w:p>
      <w:pPr>
        <w:ind w:left="5660"/>
        <w:spacing w:before="110" w:line="220" w:lineRule="auto"/>
        <w:rPr>
          <w:rFonts w:ascii="FangSong" w:hAnsi="FangSong" w:eastAsia="FangSong" w:cs="FangSong"/>
          <w:sz w:val="34"/>
          <w:szCs w:val="34"/>
        </w:rPr>
      </w:pPr>
      <w:r>
        <w:rPr>
          <w:rFonts w:ascii="FangSong" w:hAnsi="FangSong" w:eastAsia="FangSong" w:cs="FangSong"/>
          <w:sz w:val="34"/>
          <w:szCs w:val="34"/>
          <w:spacing w:val="-23"/>
        </w:rPr>
        <w:t>、作图李友仁</w:t>
      </w:r>
    </w:p>
    <w:p>
      <w:pPr>
        <w:pStyle w:val="BodyText"/>
        <w:spacing w:line="434" w:lineRule="auto"/>
        <w:rPr/>
      </w:pPr>
      <w:r/>
    </w:p>
    <w:p>
      <w:pPr>
        <w:ind w:firstLine="119"/>
        <w:spacing w:line="7470" w:lineRule="exact"/>
        <w:rPr/>
      </w:pPr>
      <w:r>
        <w:rPr>
          <w:position w:val="-149"/>
        </w:rPr>
        <w:drawing>
          <wp:inline distT="0" distB="0" distL="0" distR="0">
            <wp:extent cx="4775254" cy="4743485"/>
            <wp:effectExtent l="0" t="0" r="0" b="0"/>
            <wp:docPr id="2020" name="IM 2020"/>
            <wp:cNvGraphicFramePr/>
            <a:graphic>
              <a:graphicData uri="http://schemas.openxmlformats.org/drawingml/2006/picture">
                <pic:pic>
                  <pic:nvPicPr>
                    <pic:cNvPr id="2020" name="IM 2020"/>
                    <pic:cNvPicPr/>
                  </pic:nvPicPr>
                  <pic:blipFill>
                    <a:blip r:embed="rId10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75254" cy="474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69" w:lineRule="auto"/>
        <w:rPr/>
      </w:pPr>
      <w:r/>
    </w:p>
    <w:p>
      <w:pPr>
        <w:spacing w:before="72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【注】</w:t>
      </w:r>
    </w:p>
    <w:p>
      <w:pPr>
        <w:ind w:left="110" w:right="465" w:firstLine="480"/>
        <w:spacing w:before="7" w:line="2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一、离上坎下正位分布，上古就有，《说卦传》“帝出乎震”章，所记卦位</w:t>
      </w:r>
      <w:r>
        <w:rPr>
          <w:rFonts w:ascii="SimSun" w:hAnsi="SimSun" w:eastAsia="SimSun" w:cs="SimSun"/>
          <w:sz w:val="22"/>
          <w:szCs w:val="22"/>
          <w:spacing w:val="-5"/>
        </w:rPr>
        <w:t>属此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类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。</w:t>
      </w:r>
    </w:p>
    <w:p>
      <w:pPr>
        <w:ind w:left="110" w:right="445" w:firstLine="480"/>
        <w:spacing w:before="59" w:line="2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</w:rPr>
        <w:t>二、按离上坎下正位分布，乾居东南，坤居西北，兑居正东，艮居正西，震居东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"/>
        </w:rPr>
        <w:t>北，巽居西南，和文王八卦方位次序也不相同。</w:t>
      </w:r>
    </w:p>
    <w:p>
      <w:pPr>
        <w:ind w:left="110" w:right="452" w:firstLine="480"/>
        <w:spacing w:before="80" w:line="24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0"/>
        </w:rPr>
        <w:t>三、《周易》一书，未明八卦方位次序，因此，“帝出乎震”章不一定是周代八卦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的方位次序。</w:t>
      </w:r>
    </w:p>
    <w:p>
      <w:pPr>
        <w:spacing w:line="244" w:lineRule="auto"/>
        <w:sectPr>
          <w:headerReference w:type="default" r:id="rId1010"/>
          <w:pgSz w:w="11900" w:h="16840"/>
          <w:pgMar w:top="1939" w:right="1785" w:bottom="400" w:left="1499" w:header="1569" w:footer="0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46" w:lineRule="auto"/>
        <w:rPr/>
      </w:pPr>
      <w:r/>
    </w:p>
    <w:p>
      <w:pPr>
        <w:ind w:left="339"/>
        <w:spacing w:before="107" w:line="221" w:lineRule="auto"/>
        <w:rPr>
          <w:rFonts w:ascii="SimHei" w:hAnsi="SimHei" w:eastAsia="SimHei" w:cs="SimHei"/>
          <w:sz w:val="33"/>
          <w:szCs w:val="33"/>
        </w:rPr>
      </w:pPr>
      <w:r>
        <w:rPr>
          <w:rFonts w:ascii="SimHei" w:hAnsi="SimHei" w:eastAsia="SimHei" w:cs="SimHei"/>
          <w:sz w:val="33"/>
          <w:szCs w:val="33"/>
          <w:b/>
          <w:bCs/>
          <w:spacing w:val="27"/>
        </w:rPr>
        <w:t>50)易学三图之三：八卦乾左离右偏位分布图</w:t>
      </w:r>
    </w:p>
    <w:p>
      <w:pPr>
        <w:pStyle w:val="BodyText"/>
        <w:spacing w:line="436" w:lineRule="auto"/>
        <w:rPr/>
      </w:pPr>
      <w:r/>
    </w:p>
    <w:p>
      <w:pPr>
        <w:ind w:left="5905"/>
        <w:spacing w:before="107" w:line="220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FangSong" w:hAnsi="FangSong" w:eastAsia="FangSong" w:cs="FangSong"/>
          <w:sz w:val="33"/>
          <w:szCs w:val="33"/>
          <w:spacing w:val="36"/>
        </w:rPr>
        <w:t>作图李友仁</w:t>
      </w:r>
    </w:p>
    <w:p>
      <w:pPr>
        <w:pStyle w:val="BodyText"/>
        <w:spacing w:line="342" w:lineRule="auto"/>
        <w:rPr/>
      </w:pPr>
      <w:r/>
    </w:p>
    <w:p>
      <w:pPr>
        <w:pStyle w:val="BodyText"/>
        <w:spacing w:line="343" w:lineRule="auto"/>
        <w:rPr/>
      </w:pPr>
      <w:r/>
    </w:p>
    <w:p>
      <w:pPr>
        <w:ind w:firstLine="815"/>
        <w:spacing w:line="7400" w:lineRule="exact"/>
        <w:rPr/>
      </w:pPr>
      <w:r>
        <w:rPr>
          <w:position w:val="-148"/>
        </w:rPr>
        <w:drawing>
          <wp:inline distT="0" distB="0" distL="0" distR="0">
            <wp:extent cx="4806915" cy="4699000"/>
            <wp:effectExtent l="0" t="0" r="0" b="0"/>
            <wp:docPr id="2024" name="IM 2024"/>
            <wp:cNvGraphicFramePr/>
            <a:graphic>
              <a:graphicData uri="http://schemas.openxmlformats.org/drawingml/2006/picture">
                <pic:pic>
                  <pic:nvPicPr>
                    <pic:cNvPr id="2024" name="IM 2024"/>
                    <pic:cNvPicPr/>
                  </pic:nvPicPr>
                  <pic:blipFill>
                    <a:blip r:embed="rId10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6915" cy="469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80"/>
        <w:spacing w:before="75" w:line="2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【注】</w:t>
      </w:r>
    </w:p>
    <w:p>
      <w:pPr>
        <w:ind w:left="684"/>
        <w:spacing w:before="6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2"/>
        </w:rPr>
        <w:t>一、上图是对冬至一阳生的理解不正确产生出来的图式。</w:t>
      </w:r>
    </w:p>
    <w:p>
      <w:pPr>
        <w:ind w:left="195" w:right="188" w:firstLine="479"/>
        <w:spacing w:before="55" w:line="2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-9"/>
        </w:rPr>
        <w:t>二、和上图相似的图式，有十二辟卦、邵雍、朱熹等人的六十四卦方圆图，来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5"/>
        </w:rPr>
        <w:t>知德的圆图等。这些图式都不用乾坤居子午正位，而以坤复、乾始居子午线两</w:t>
      </w:r>
      <w:r>
        <w:rPr>
          <w:rFonts w:ascii="SimSun" w:hAnsi="SimSun" w:eastAsia="SimSun" w:cs="SimSun"/>
          <w:sz w:val="23"/>
          <w:szCs w:val="23"/>
          <w:spacing w:val="10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1"/>
        </w:rPr>
        <w:t>侧，故属此类</w:t>
      </w:r>
    </w:p>
    <w:p>
      <w:pPr>
        <w:spacing w:line="234" w:lineRule="auto"/>
        <w:sectPr>
          <w:headerReference w:type="default" r:id="rId1012"/>
          <w:pgSz w:w="11900" w:h="16840"/>
          <w:pgMar w:top="2290" w:right="1730" w:bottom="400" w:left="1785" w:header="1820" w:footer="0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ind w:left="8"/>
        <w:spacing w:before="339" w:line="224" w:lineRule="auto"/>
        <w:rPr>
          <w:rFonts w:ascii="SimHei" w:hAnsi="SimHei" w:eastAsia="SimHei" w:cs="SimHei"/>
          <w:sz w:val="59"/>
          <w:szCs w:val="59"/>
        </w:rPr>
      </w:pPr>
      <w:r>
        <w:rPr>
          <w:rFonts w:ascii="SimHei" w:hAnsi="SimHei" w:eastAsia="SimHei" w:cs="SimHei"/>
          <w:sz w:val="59"/>
          <w:szCs w:val="59"/>
          <w:b/>
          <w:bCs/>
          <w:spacing w:val="-17"/>
        </w:rPr>
        <w:t>后</w:t>
      </w:r>
      <w:r>
        <w:rPr>
          <w:rFonts w:ascii="SimHei" w:hAnsi="SimHei" w:eastAsia="SimHei" w:cs="SimHei"/>
          <w:sz w:val="59"/>
          <w:szCs w:val="59"/>
          <w:spacing w:val="31"/>
        </w:rPr>
        <w:t xml:space="preserve">   </w:t>
      </w:r>
      <w:r>
        <w:rPr>
          <w:rFonts w:ascii="SimHei" w:hAnsi="SimHei" w:eastAsia="SimHei" w:cs="SimHei"/>
          <w:sz w:val="59"/>
          <w:szCs w:val="59"/>
          <w:b/>
          <w:bCs/>
          <w:spacing w:val="-17"/>
        </w:rPr>
        <w:t>记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right="440" w:firstLine="800"/>
        <w:spacing w:before="101" w:line="271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8"/>
        </w:rPr>
        <w:t>此书写作过程，自1991年5月正式动笔，至1992年8</w:t>
      </w:r>
      <w:r>
        <w:rPr>
          <w:rFonts w:ascii="SimSun" w:hAnsi="SimSun" w:eastAsia="SimSun" w:cs="SimSun"/>
          <w:sz w:val="31"/>
          <w:szCs w:val="31"/>
          <w:spacing w:val="1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3"/>
        </w:rPr>
        <w:t>月全部脱稿，历时15个月。前3个月所写之稿，因总体设想 </w:t>
      </w:r>
      <w:r>
        <w:rPr>
          <w:rFonts w:ascii="SimSun" w:hAnsi="SimSun" w:eastAsia="SimSun" w:cs="SimSun"/>
          <w:sz w:val="31"/>
          <w:szCs w:val="31"/>
          <w:spacing w:val="-14"/>
        </w:rPr>
        <w:t>不周全部作废，又重新拟定写作提纲，从头开始写作。写作中 </w:t>
      </w:r>
      <w:r>
        <w:rPr>
          <w:rFonts w:ascii="SimSun" w:hAnsi="SimSun" w:eastAsia="SimSun" w:cs="SimSun"/>
          <w:sz w:val="31"/>
          <w:szCs w:val="31"/>
          <w:spacing w:val="-9"/>
        </w:rPr>
        <w:t>常遇疑难问题，又不得不去查阅抄录资料，有些资料</w:t>
      </w:r>
      <w:r>
        <w:rPr>
          <w:rFonts w:ascii="SimSun" w:hAnsi="SimSun" w:eastAsia="SimSun" w:cs="SimSun"/>
          <w:sz w:val="31"/>
          <w:szCs w:val="31"/>
          <w:spacing w:val="-10"/>
        </w:rPr>
        <w:t>查不到，</w:t>
      </w:r>
      <w:r>
        <w:rPr>
          <w:rFonts w:ascii="SimSun" w:hAnsi="SimSun" w:eastAsia="SimSun" w:cs="SimSun"/>
          <w:sz w:val="31"/>
          <w:szCs w:val="31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4"/>
        </w:rPr>
        <w:t>有些资料查到了，但资料有异说或记述不明，亦解决不了疑难 </w:t>
      </w:r>
      <w:r>
        <w:rPr>
          <w:rFonts w:ascii="SimSun" w:hAnsi="SimSun" w:eastAsia="SimSun" w:cs="SimSun"/>
          <w:sz w:val="31"/>
          <w:szCs w:val="31"/>
          <w:spacing w:val="-3"/>
        </w:rPr>
        <w:t>问题，影响写作进程。如陈抟的华山石刻，究竟刻的是什么 </w:t>
      </w:r>
      <w:r>
        <w:rPr>
          <w:rFonts w:ascii="SimSun" w:hAnsi="SimSun" w:eastAsia="SimSun" w:cs="SimSun"/>
          <w:sz w:val="31"/>
          <w:szCs w:val="31"/>
          <w:spacing w:val="-15"/>
        </w:rPr>
        <w:t>图，各种资料说法不一，不得不亲去华山考察核实。华山三位</w:t>
      </w:r>
      <w:r>
        <w:rPr>
          <w:rFonts w:ascii="SimSun" w:hAnsi="SimSun" w:eastAsia="SimSun" w:cs="SimSun"/>
          <w:sz w:val="31"/>
          <w:szCs w:val="31"/>
          <w:spacing w:val="2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道长和文物管理局的同志均说无人见过华山石刻，传说华山 </w:t>
      </w:r>
      <w:r>
        <w:rPr>
          <w:rFonts w:ascii="SimSun" w:hAnsi="SimSun" w:eastAsia="SimSun" w:cs="SimSun"/>
          <w:sz w:val="31"/>
          <w:szCs w:val="31"/>
          <w:spacing w:val="-14"/>
        </w:rPr>
        <w:t>有七十二洞，已发现者不足半数，不知刻于何洞，也</w:t>
      </w:r>
      <w:r>
        <w:rPr>
          <w:rFonts w:ascii="SimSun" w:hAnsi="SimSun" w:eastAsia="SimSun" w:cs="SimSun"/>
          <w:sz w:val="31"/>
          <w:szCs w:val="31"/>
          <w:spacing w:val="-15"/>
        </w:rPr>
        <w:t>不知是刻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在已发现者中，还是刻在未发现者中，如是在已发现者中，怕 </w:t>
      </w:r>
      <w:r>
        <w:rPr>
          <w:rFonts w:ascii="SimSun" w:hAnsi="SimSun" w:eastAsia="SimSun" w:cs="SimSun"/>
          <w:sz w:val="31"/>
          <w:szCs w:val="31"/>
          <w:spacing w:val="-3"/>
        </w:rPr>
        <w:t>是早就滤漫磨灭了；文字资料也在文化大革命中大量毁灭散 </w:t>
      </w:r>
      <w:r>
        <w:rPr>
          <w:rFonts w:ascii="SimSun" w:hAnsi="SimSun" w:eastAsia="SimSun" w:cs="SimSun"/>
          <w:sz w:val="31"/>
          <w:szCs w:val="31"/>
          <w:spacing w:val="-14"/>
        </w:rPr>
        <w:t>失，无可考察核实了。结果是空费时日，无补于事。书稿是每 </w:t>
      </w:r>
      <w:r>
        <w:rPr>
          <w:rFonts w:ascii="SimSun" w:hAnsi="SimSun" w:eastAsia="SimSun" w:cs="SimSun"/>
          <w:sz w:val="31"/>
          <w:szCs w:val="31"/>
          <w:spacing w:val="-15"/>
        </w:rPr>
        <w:t>完一章即奉寄给安先生一章，由安先生审阅后，再由罗惠苓女</w:t>
      </w:r>
      <w:r>
        <w:rPr>
          <w:rFonts w:ascii="SimSun" w:hAnsi="SimSun" w:eastAsia="SimSun" w:cs="SimSun"/>
          <w:sz w:val="31"/>
          <w:szCs w:val="31"/>
          <w:spacing w:val="8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士、锺荣辉先生相继输入电脑，输出清样，锺荣辉先生还承担 </w:t>
      </w:r>
      <w:r>
        <w:rPr>
          <w:rFonts w:ascii="SimSun" w:hAnsi="SimSun" w:eastAsia="SimSun" w:cs="SimSun"/>
          <w:sz w:val="31"/>
          <w:szCs w:val="31"/>
          <w:spacing w:val="-3"/>
        </w:rPr>
        <w:t>了附图的电脑复制工作。版面设计及全书编排，是安先生亲</w:t>
      </w:r>
      <w:r>
        <w:rPr>
          <w:rFonts w:ascii="SimSun" w:hAnsi="SimSun" w:eastAsia="SimSun" w:cs="SimSun"/>
          <w:sz w:val="31"/>
          <w:szCs w:val="3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3"/>
        </w:rPr>
        <w:t>自主持指导完成的，安先生还对此书内容提出过许多很有见 </w:t>
      </w:r>
      <w:r>
        <w:rPr>
          <w:rFonts w:ascii="SimSun" w:hAnsi="SimSun" w:eastAsia="SimSun" w:cs="SimSun"/>
          <w:sz w:val="31"/>
          <w:szCs w:val="31"/>
          <w:spacing w:val="-13"/>
        </w:rPr>
        <w:t>地的修改建议。因此，安先生是此书的主编者，锺荣辉先生是</w:t>
      </w:r>
      <w:r>
        <w:rPr>
          <w:rFonts w:ascii="SimSun" w:hAnsi="SimSun" w:eastAsia="SimSun" w:cs="SimSun"/>
          <w:sz w:val="31"/>
          <w:szCs w:val="3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"/>
        </w:rPr>
        <w:t>此书的助编者和电脑打印制图者。在此书写作过程中，李晖</w:t>
      </w:r>
      <w:r>
        <w:rPr>
          <w:rFonts w:ascii="SimSun" w:hAnsi="SimSun" w:eastAsia="SimSun" w:cs="SimSun"/>
          <w:sz w:val="31"/>
          <w:szCs w:val="31"/>
          <w:spacing w:val="14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3"/>
        </w:rPr>
        <w:t>为我搜集有关参考资料，并作为初稿第一读者，提出修改意</w:t>
      </w:r>
      <w:r>
        <w:rPr>
          <w:rFonts w:ascii="SimSun" w:hAnsi="SimSun" w:eastAsia="SimSun" w:cs="SimSun"/>
          <w:sz w:val="31"/>
          <w:szCs w:val="31"/>
          <w:spacing w:val="7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见，故能随写随修改，</w:t>
      </w:r>
      <w:r>
        <w:rPr>
          <w:rFonts w:ascii="SimSun" w:hAnsi="SimSun" w:eastAsia="SimSun" w:cs="SimSun"/>
          <w:sz w:val="31"/>
          <w:szCs w:val="31"/>
          <w:spacing w:val="7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22"/>
        </w:rPr>
        <w:t>一次定稿。在清样校</w:t>
      </w:r>
      <w:r>
        <w:rPr>
          <w:rFonts w:ascii="SimSun" w:hAnsi="SimSun" w:eastAsia="SimSun" w:cs="SimSun"/>
          <w:sz w:val="31"/>
          <w:szCs w:val="31"/>
          <w:spacing w:val="-23"/>
        </w:rPr>
        <w:t>对过程中，李升民</w:t>
      </w:r>
    </w:p>
    <w:p>
      <w:pPr>
        <w:spacing w:line="271" w:lineRule="auto"/>
        <w:sectPr>
          <w:headerReference w:type="default" r:id="rId1014"/>
          <w:pgSz w:w="11900" w:h="16840"/>
          <w:pgMar w:top="2329" w:right="1785" w:bottom="400" w:left="1549" w:header="2034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ind w:left="14" w:right="140"/>
        <w:spacing w:before="331" w:line="280" w:lineRule="auto"/>
        <w:jc w:val="both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3"/>
        </w:rPr>
        <w:t>同志主动承担二校工作，对字句脱误，标点不当，意义不够明</w:t>
      </w:r>
      <w:r>
        <w:rPr>
          <w:rFonts w:ascii="SimSun" w:hAnsi="SimSun" w:eastAsia="SimSun" w:cs="SimSun"/>
          <w:sz w:val="31"/>
          <w:szCs w:val="31"/>
          <w:spacing w:val="1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14"/>
        </w:rPr>
        <w:t>白之处，多有发现，为提高此书质量颇有贡献。钊建伟先生对</w:t>
      </w:r>
      <w:r>
        <w:rPr>
          <w:rFonts w:ascii="SimSun" w:hAnsi="SimSun" w:eastAsia="SimSun" w:cs="SimSun"/>
          <w:sz w:val="31"/>
          <w:szCs w:val="31"/>
          <w:spacing w:val="4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11"/>
        </w:rPr>
        <w:t>此书出版有极大贡献，巩建明先生对此书出版亦有很大贡</w:t>
      </w:r>
      <w:r>
        <w:rPr>
          <w:rFonts w:ascii="SimSun" w:hAnsi="SimSun" w:eastAsia="SimSun" w:cs="SimSun"/>
          <w:sz w:val="31"/>
          <w:szCs w:val="31"/>
          <w:spacing w:val="3"/>
        </w:rPr>
        <w:t xml:space="preserve">  </w:t>
      </w:r>
      <w:r>
        <w:rPr>
          <w:rFonts w:ascii="SimSun" w:hAnsi="SimSun" w:eastAsia="SimSun" w:cs="SimSun"/>
          <w:sz w:val="31"/>
          <w:szCs w:val="31"/>
          <w:spacing w:val="-7"/>
        </w:rPr>
        <w:t>献。谨布于此，使读者能知为此书尽心竭力</w:t>
      </w:r>
      <w:r>
        <w:rPr>
          <w:rFonts w:ascii="SimSun" w:hAnsi="SimSun" w:eastAsia="SimSun" w:cs="SimSun"/>
          <w:sz w:val="31"/>
          <w:szCs w:val="31"/>
          <w:spacing w:val="-8"/>
        </w:rPr>
        <w:t>者的姓名和贡献，</w:t>
      </w:r>
    </w:p>
    <w:p>
      <w:pPr>
        <w:ind w:left="14"/>
        <w:spacing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-1"/>
        </w:rPr>
        <w:t>并表示诚挚谢意。</w:t>
      </w:r>
    </w:p>
    <w:p>
      <w:pPr>
        <w:pStyle w:val="BodyText"/>
        <w:spacing w:line="459" w:lineRule="auto"/>
        <w:rPr/>
      </w:pPr>
      <w:r/>
    </w:p>
    <w:p>
      <w:pPr>
        <w:ind w:left="4655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7"/>
        </w:rPr>
        <w:t>作者</w:t>
      </w:r>
      <w:r>
        <w:rPr>
          <w:rFonts w:ascii="SimSun" w:hAnsi="SimSun" w:eastAsia="SimSun" w:cs="SimSun"/>
          <w:sz w:val="31"/>
          <w:szCs w:val="31"/>
          <w:spacing w:val="132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7"/>
        </w:rPr>
        <w:t>李友仁</w:t>
      </w:r>
    </w:p>
    <w:p>
      <w:pPr>
        <w:ind w:left="3974"/>
        <w:spacing w:before="77" w:line="219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spacing w:val="19"/>
        </w:rPr>
        <w:t>1991年5月于山东德州</w:t>
      </w:r>
    </w:p>
    <w:p>
      <w:pPr>
        <w:spacing w:line="219" w:lineRule="auto"/>
        <w:sectPr>
          <w:headerReference w:type="default" r:id="rId1015"/>
          <w:pgSz w:w="11900" w:h="16840"/>
          <w:pgMar w:top="3000" w:right="1785" w:bottom="400" w:left="1785" w:header="2570" w:footer="0" w:gutter="0"/>
        </w:sectPr>
        <w:rPr>
          <w:rFonts w:ascii="SimSun" w:hAnsi="SimSun" w:eastAsia="SimSun" w:cs="SimSun"/>
          <w:sz w:val="31"/>
          <w:szCs w:val="31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ind w:left="2459"/>
        <w:spacing w:before="75" w:line="198" w:lineRule="auto"/>
        <w:rPr>
          <w:sz w:val="26"/>
          <w:szCs w:val="26"/>
        </w:rPr>
      </w:pPr>
      <w:r>
        <w:drawing>
          <wp:anchor distT="0" distB="0" distL="0" distR="0" simplePos="0" relativeHeight="2590320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-8870787</wp:posOffset>
            </wp:positionV>
            <wp:extent cx="7556500" cy="10693400"/>
            <wp:effectExtent l="0" t="0" r="0" b="0"/>
            <wp:wrapNone/>
            <wp:docPr id="2030" name="IM 2030"/>
            <wp:cNvGraphicFramePr/>
            <a:graphic>
              <a:graphicData uri="http://schemas.openxmlformats.org/drawingml/2006/picture">
                <pic:pic>
                  <pic:nvPicPr>
                    <pic:cNvPr id="2030" name="IM 2030"/>
                    <pic:cNvPicPr/>
                  </pic:nvPicPr>
                  <pic:blipFill>
                    <a:blip r:embed="rId10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56500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  <w:spacing w:val="-3"/>
        </w:rPr>
        <w:t>ISBN</w:t>
      </w:r>
      <w:r>
        <w:rPr>
          <w:sz w:val="26"/>
          <w:szCs w:val="26"/>
          <w:spacing w:val="12"/>
        </w:rPr>
        <w:t xml:space="preserve">    </w:t>
      </w:r>
      <w:r>
        <w:rPr>
          <w:sz w:val="26"/>
          <w:szCs w:val="26"/>
          <w:spacing w:val="-3"/>
        </w:rPr>
        <w:t>7-205-03401-9</w:t>
      </w:r>
    </w:p>
    <w:sectPr>
      <w:headerReference w:type="default" r:id="rId404"/>
      <w:pgSz w:w="11900" w:h="16840"/>
      <w:pgMar w:top="400" w:right="0" w:bottom="40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13"/>
      <w:spacing w:line="223" w:lineRule="auto"/>
      <w:rPr>
        <w:rFonts w:ascii="KaiTi" w:hAnsi="KaiTi" w:eastAsia="KaiTi" w:cs="KaiTi"/>
        <w:sz w:val="25"/>
        <w:szCs w:val="25"/>
      </w:rPr>
    </w:pPr>
    <w:r>
      <w:rPr>
        <w:rFonts w:ascii="KaiTi" w:hAnsi="KaiTi" w:eastAsia="KaiTi" w:cs="KaiTi"/>
        <w:sz w:val="25"/>
        <w:szCs w:val="25"/>
        <w:spacing w:val="-26"/>
        <w:w w:val="99"/>
      </w:rPr>
      <w:t>定价：29.80元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70"/>
      <w:spacing w:line="183" w:lineRule="auto"/>
      <w:rPr>
        <w:rFonts w:ascii="SimSun" w:hAnsi="SimSun" w:eastAsia="SimSun" w:cs="SimSun"/>
        <w:sz w:val="11"/>
        <w:szCs w:val="11"/>
      </w:rPr>
    </w:pPr>
    <w:r>
      <w:pict>
        <v:rect id="_x0000_s4" style="position:absolute;margin-left:84.0012pt;margin-top:110.503pt;mso-position-vertical-relative:page;mso-position-horizontal-relative:page;width:404.05pt;height:1.05pt;z-index:251658240;" o:allowincell="f" fillcolor="#000000" filled="true" stroked="false"/>
      </w:pict>
    </w:r>
    <w:r>
      <w:rPr>
        <w:rFonts w:ascii="SimSun" w:hAnsi="SimSun" w:eastAsia="SimSun" w:cs="SimSun"/>
        <w:sz w:val="11"/>
        <w:szCs w:val="11"/>
      </w:rPr>
      <w:t>1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2"/>
        <w:position w:val="-2"/>
      </w:rPr>
      <w:t>2  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spacing w:before="85" w:line="10" w:lineRule="exact"/>
      <w:rPr/>
    </w:pPr>
    <w:r>
      <w:rPr/>
      <w:drawing>
        <wp:inline distT="0" distB="0" distL="0" distR="0">
          <wp:extent cx="5143535" cy="6350"/>
          <wp:effectExtent l="0" t="0" r="0" b="0"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35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sdt>
    <w:sdtPr>
      <w:rPr>
        <w:rFonts w:ascii="SimSun" w:hAnsi="SimSun" w:eastAsia="SimSun" w:cs="SimSun"/>
        <w:sz w:val="23"/>
        <w:szCs w:val="23"/>
      </w:rPr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16"/>
        <w:szCs w:val="16"/>
      </w:rPr>
    </w:sdtEndPr>
    <w:sdtContent>
      <w:p>
        <w:pPr>
          <w:ind w:left="6805"/>
          <w:spacing w:line="220" w:lineRule="auto"/>
          <w:rPr>
            <w:rFonts w:ascii="Times New Roman" w:hAnsi="Times New Roman" w:eastAsia="Times New Roman" w:cs="Times New Roman"/>
            <w:sz w:val="16"/>
            <w:szCs w:val="16"/>
          </w:rPr>
        </w:pPr>
        <w:r>
          <w:rPr>
            <w:rFonts w:ascii="SimSun" w:hAnsi="SimSun" w:eastAsia="SimSun" w:cs="SimSun"/>
            <w:sz w:val="23"/>
            <w:szCs w:val="23"/>
            <w:spacing w:val="-5"/>
          </w:rPr>
          <w:t>前言</w:t>
        </w:r>
        <w:r>
          <w:rPr>
            <w:rFonts w:ascii="SimSun" w:hAnsi="SimSun" w:eastAsia="SimSun" w:cs="SimSun"/>
            <w:sz w:val="23"/>
            <w:szCs w:val="23"/>
            <w:spacing w:val="10"/>
          </w:rPr>
          <w:t xml:space="preserve">    </w:t>
        </w:r>
        <w:hyperlink w:history="true" w:anchor="bookmark1">
          <w:r>
            <w:rPr>
              <w:rFonts w:ascii="Times New Roman" w:hAnsi="Times New Roman" w:eastAsia="Times New Roman" w:cs="Times New Roman"/>
              <w:sz w:val="16"/>
              <w:szCs w:val="16"/>
              <w:spacing w:val="-5"/>
              <w:position w:val="-2"/>
            </w:rPr>
            <w:t>3</w:t>
          </w:r>
        </w:hyperlink>
      </w:p>
    </w:sdtContent>
  </w:sdt>
  <w:p>
    <w:pPr>
      <w:ind w:firstLine="94"/>
      <w:spacing w:before="124" w:line="10" w:lineRule="exact"/>
      <w:rPr/>
    </w:pPr>
    <w:r>
      <w:rPr/>
      <w:drawing>
        <wp:inline distT="0" distB="0" distL="0" distR="0">
          <wp:extent cx="5156253" cy="6375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5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814"/>
      <w:spacing w:line="188" w:lineRule="auto"/>
      <w:rPr>
        <w:rFonts w:ascii="Times New Roman" w:hAnsi="Times New Roman" w:eastAsia="Times New Roman" w:cs="Times New Roman"/>
        <w:sz w:val="24"/>
        <w:szCs w:val="24"/>
      </w:rPr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1219165</wp:posOffset>
          </wp:positionH>
          <wp:positionV relativeFrom="page">
            <wp:posOffset>1320848</wp:posOffset>
          </wp:positionV>
          <wp:extent cx="5168948" cy="12617"/>
          <wp:effectExtent l="0" t="0" r="0" b="0"/>
          <wp:wrapNone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94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4"/>
        <w:szCs w:val="24"/>
      </w:rPr>
      <w:t>1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SimSun" w:hAnsi="SimSun" w:eastAsia="SimSun" w:cs="SimSun"/>
        <w:sz w:val="17"/>
        <w:szCs w:val="17"/>
        <w:spacing w:val="5"/>
        <w:position w:val="-1"/>
      </w:rPr>
      <w:t>2</w:t>
    </w:r>
    <w:r>
      <w:rPr>
        <w:rFonts w:ascii="SimSun" w:hAnsi="SimSun" w:eastAsia="SimSun" w:cs="SimSun"/>
        <w:sz w:val="17"/>
        <w:szCs w:val="17"/>
        <w:spacing w:val="9"/>
        <w:position w:val="-1"/>
      </w:rPr>
      <w:t xml:space="preserve">      </w:t>
    </w:r>
    <w:r>
      <w:rPr>
        <w:rFonts w:ascii="SimSun" w:hAnsi="SimSun" w:eastAsia="SimSun" w:cs="SimSun"/>
        <w:sz w:val="22"/>
        <w:szCs w:val="22"/>
        <w:spacing w:val="5"/>
      </w:rPr>
      <w:t>易学通解</w:t>
    </w:r>
  </w:p>
  <w:p>
    <w:pPr>
      <w:ind w:firstLine="105"/>
      <w:spacing w:before="108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4"/>
      <w:spacing w:line="221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9"/>
      </w:rPr>
      <w:t>目</w:t>
    </w:r>
    <w:r>
      <w:rPr>
        <w:rFonts w:ascii="SimSun" w:hAnsi="SimSun" w:eastAsia="SimSun" w:cs="SimSun"/>
        <w:sz w:val="20"/>
        <w:szCs w:val="20"/>
        <w:spacing w:val="76"/>
      </w:rPr>
      <w:t xml:space="preserve"> </w:t>
    </w:r>
    <w:r>
      <w:rPr>
        <w:rFonts w:ascii="SimSun" w:hAnsi="SimSun" w:eastAsia="SimSun" w:cs="SimSun"/>
        <w:sz w:val="20"/>
        <w:szCs w:val="20"/>
        <w:spacing w:val="-19"/>
      </w:rPr>
      <w:t>录</w:t>
    </w:r>
    <w:r>
      <w:rPr>
        <w:rFonts w:ascii="SimSun" w:hAnsi="SimSun" w:eastAsia="SimSun" w:cs="SimSun"/>
        <w:sz w:val="20"/>
        <w:szCs w:val="20"/>
        <w:spacing w:val="11"/>
      </w:rPr>
      <w:t xml:space="preserve">    </w:t>
    </w:r>
    <w:r>
      <w:rPr>
        <w:rFonts w:ascii="SimSun" w:hAnsi="SimSun" w:eastAsia="SimSun" w:cs="SimSun"/>
        <w:sz w:val="20"/>
        <w:szCs w:val="20"/>
        <w:spacing w:val="-19"/>
      </w:rPr>
      <w:t>3</w:t>
    </w:r>
  </w:p>
  <w:p>
    <w:pPr>
      <w:ind w:firstLine="235"/>
      <w:spacing w:before="109" w:line="10" w:lineRule="exact"/>
      <w:rPr/>
    </w:pPr>
    <w:r>
      <w:rPr/>
      <w:drawing>
        <wp:inline distT="0" distB="0" distL="0" distR="0">
          <wp:extent cx="5092703" cy="6375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270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5"/>
      <w:spacing w:line="221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4"/>
        <w:szCs w:val="24"/>
        <w:spacing w:val="6"/>
        <w:position w:val="-2"/>
      </w:rPr>
      <w:t>4</w:t>
    </w:r>
    <w:r>
      <w:rPr>
        <w:rFonts w:ascii="Times New Roman" w:hAnsi="Times New Roman" w:eastAsia="Times New Roman" w:cs="Times New Roman"/>
        <w:sz w:val="24"/>
        <w:szCs w:val="24"/>
        <w:spacing w:val="7"/>
        <w:position w:val="-2"/>
      </w:rPr>
      <w:t xml:space="preserve">        </w:t>
    </w:r>
    <w:r>
      <w:rPr>
        <w:rFonts w:ascii="SimSun" w:hAnsi="SimSun" w:eastAsia="SimSun" w:cs="SimSun"/>
        <w:sz w:val="21"/>
        <w:szCs w:val="21"/>
        <w:spacing w:val="6"/>
      </w:rPr>
      <w:t>易学通解</w:t>
    </w:r>
  </w:p>
  <w:p>
    <w:pPr>
      <w:ind w:firstLine="5"/>
      <w:spacing w:before="88" w:line="10" w:lineRule="exact"/>
      <w:rPr/>
    </w:pPr>
    <w:r>
      <w:rPr/>
      <w:drawing>
        <wp:inline distT="0" distB="0" distL="0" distR="0">
          <wp:extent cx="5111728" cy="6357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28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64"/>
      <w:spacing w:line="221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21"/>
        <w:szCs w:val="21"/>
        <w:spacing w:val="-18"/>
      </w:rPr>
      <w:t>日</w:t>
    </w:r>
    <w:r>
      <w:rPr>
        <w:rFonts w:ascii="SimSun" w:hAnsi="SimSun" w:eastAsia="SimSun" w:cs="SimSun"/>
        <w:sz w:val="21"/>
        <w:szCs w:val="21"/>
        <w:spacing w:val="59"/>
      </w:rPr>
      <w:t xml:space="preserve"> </w:t>
    </w:r>
    <w:r>
      <w:rPr>
        <w:rFonts w:ascii="SimSun" w:hAnsi="SimSun" w:eastAsia="SimSun" w:cs="SimSun"/>
        <w:sz w:val="21"/>
        <w:szCs w:val="21"/>
        <w:spacing w:val="-18"/>
      </w:rPr>
      <w:t>录</w:t>
    </w:r>
    <w:r>
      <w:rPr>
        <w:rFonts w:ascii="SimSun" w:hAnsi="SimSun" w:eastAsia="SimSun" w:cs="SimSun"/>
        <w:sz w:val="21"/>
        <w:szCs w:val="21"/>
        <w:spacing w:val="2"/>
      </w:rPr>
      <w:t xml:space="preserve">    </w:t>
    </w:r>
    <w:r>
      <w:rPr>
        <w:rFonts w:ascii="SimSun" w:hAnsi="SimSun" w:eastAsia="SimSun" w:cs="SimSun"/>
        <w:sz w:val="21"/>
        <w:szCs w:val="21"/>
        <w:spacing w:val="-18"/>
      </w:rPr>
      <w:t>5</w:t>
    </w:r>
  </w:p>
  <w:p>
    <w:pPr>
      <w:ind w:firstLine="245"/>
      <w:spacing w:before="117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220" w:lineRule="auto"/>
      <w:rPr>
        <w:rFonts w:ascii="SimSun" w:hAnsi="SimSun" w:eastAsia="SimSun" w:cs="SimSun"/>
        <w:sz w:val="26"/>
        <w:szCs w:val="26"/>
      </w:rPr>
    </w:pPr>
    <w:r>
      <w:rPr>
        <w:rFonts w:ascii="Times New Roman" w:hAnsi="Times New Roman" w:eastAsia="Times New Roman" w:cs="Times New Roman"/>
        <w:sz w:val="26"/>
        <w:szCs w:val="26"/>
        <w:spacing w:val="-26"/>
      </w:rPr>
      <w:t>6</w:t>
    </w:r>
    <w:r>
      <w:rPr>
        <w:rFonts w:ascii="Times New Roman" w:hAnsi="Times New Roman" w:eastAsia="Times New Roman" w:cs="Times New Roman"/>
        <w:sz w:val="26"/>
        <w:szCs w:val="26"/>
        <w:spacing w:val="3"/>
      </w:rPr>
      <w:t xml:space="preserve">        </w:t>
    </w:r>
    <w:r>
      <w:rPr>
        <w:rFonts w:ascii="SimSun" w:hAnsi="SimSun" w:eastAsia="SimSun" w:cs="SimSun"/>
        <w:sz w:val="26"/>
        <w:szCs w:val="26"/>
        <w:spacing w:val="-26"/>
      </w:rPr>
      <w:t>易学通解</w:t>
    </w:r>
  </w:p>
  <w:p>
    <w:pPr>
      <w:spacing w:before="78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4"/>
      <w:spacing w:line="221" w:lineRule="auto"/>
      <w:rPr>
        <w:rFonts w:ascii="SimSun" w:hAnsi="SimSun" w:eastAsia="SimSun" w:cs="SimSun"/>
        <w:sz w:val="21"/>
        <w:szCs w:val="21"/>
      </w:rPr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1212818</wp:posOffset>
          </wp:positionH>
          <wp:positionV relativeFrom="page">
            <wp:posOffset>1308102</wp:posOffset>
          </wp:positionV>
          <wp:extent cx="5137210" cy="6350"/>
          <wp:effectExtent l="0" t="0" r="0" b="0"/>
          <wp:wrapNone/>
          <wp:docPr id="18" name="IM 18"/>
          <wp:cNvGraphicFramePr/>
          <a:graphic>
            <a:graphicData uri="http://schemas.openxmlformats.org/drawingml/2006/picture">
              <pic:pic>
                <pic:nvPicPr>
                  <pic:cNvPr id="18" name="IM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1"/>
        <w:szCs w:val="21"/>
        <w:spacing w:val="-20"/>
      </w:rPr>
      <w:t>目</w:t>
    </w:r>
    <w:r>
      <w:rPr>
        <w:rFonts w:ascii="SimSun" w:hAnsi="SimSun" w:eastAsia="SimSun" w:cs="SimSun"/>
        <w:sz w:val="21"/>
        <w:szCs w:val="21"/>
        <w:spacing w:val="65"/>
      </w:rPr>
      <w:t xml:space="preserve"> </w:t>
    </w:r>
    <w:r>
      <w:rPr>
        <w:rFonts w:ascii="SimSun" w:hAnsi="SimSun" w:eastAsia="SimSun" w:cs="SimSun"/>
        <w:sz w:val="21"/>
        <w:szCs w:val="21"/>
        <w:spacing w:val="-20"/>
      </w:rPr>
      <w:t>录</w:t>
    </w:r>
    <w:r>
      <w:rPr>
        <w:rFonts w:ascii="SimSun" w:hAnsi="SimSun" w:eastAsia="SimSun" w:cs="SimSun"/>
        <w:sz w:val="21"/>
        <w:szCs w:val="21"/>
        <w:spacing w:val="4"/>
      </w:rPr>
      <w:t xml:space="preserve">    </w:t>
    </w:r>
    <w:r>
      <w:rPr>
        <w:rFonts w:ascii="SimSun" w:hAnsi="SimSun" w:eastAsia="SimSun" w:cs="SimSun"/>
        <w:sz w:val="21"/>
        <w:szCs w:val="21"/>
        <w:spacing w:val="-20"/>
      </w:rPr>
      <w:t>7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03" w:lineRule="auto"/>
      <w:rPr>
        <w:sz w:val="2"/>
      </w:rPr>
    </w:pPr>
    <w:r>
      <w:pict>
        <v:rect id="_x0000_s6" style="position:absolute;margin-left:92.9985pt;margin-top:104.004pt;mso-position-vertical-relative:page;mso-position-horizontal-relative:page;width:404.5pt;height:1pt;z-index:251668480;" o:allowincell="f" fillcolor="#000000" filled="true" stroked="false"/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2</w:t>
    </w:r>
    <w:r>
      <w:rPr>
        <w:rFonts w:ascii="Times New Roman" w:hAnsi="Times New Roman" w:eastAsia="Times New Roman" w:cs="Times New Roman"/>
        <w:sz w:val="17"/>
        <w:szCs w:val="17"/>
        <w:spacing w:val="3"/>
        <w:position w:val="-2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ind w:firstLine="304"/>
      <w:spacing w:before="125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8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1276367</wp:posOffset>
          </wp:positionH>
          <wp:positionV relativeFrom="page">
            <wp:posOffset>1403401</wp:posOffset>
          </wp:positionV>
          <wp:extent cx="5130787" cy="12617"/>
          <wp:effectExtent l="0" t="0" r="0" b="0"/>
          <wp:wrapNone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4"/>
      </w:rPr>
      <w:t>绪论</w:t>
    </w:r>
    <w:r>
      <w:rPr>
        <w:rFonts w:ascii="SimSun" w:hAnsi="SimSun" w:eastAsia="SimSun" w:cs="SimSun"/>
        <w:sz w:val="23"/>
        <w:szCs w:val="23"/>
        <w:spacing w:val="5"/>
      </w:rPr>
      <w:t xml:space="preserve">    </w:t>
    </w:r>
    <w:r>
      <w:rPr>
        <w:rFonts w:ascii="SimSun" w:hAnsi="SimSun" w:eastAsia="SimSun" w:cs="SimSun"/>
        <w:sz w:val="23"/>
        <w:szCs w:val="23"/>
        <w:spacing w:val="-4"/>
      </w:rPr>
      <w:t>3</w:t>
    </w:r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2"/>
        <w:szCs w:val="12"/>
        <w:spacing w:val="1"/>
      </w:rPr>
      <w:t>4</w:t>
    </w:r>
    <w:r>
      <w:rPr>
        <w:rFonts w:ascii="Times New Roman" w:hAnsi="Times New Roman" w:eastAsia="Times New Roman" w:cs="Times New Roman"/>
        <w:sz w:val="12"/>
        <w:szCs w:val="12"/>
      </w:rPr>
      <w:t xml:space="preserve">                   </w:t>
    </w:r>
    <w:r>
      <w:rPr>
        <w:rFonts w:ascii="FangSong" w:hAnsi="FangSong" w:eastAsia="FangSong" w:cs="FangSong"/>
        <w:sz w:val="23"/>
        <w:szCs w:val="23"/>
        <w:spacing w:val="1"/>
      </w:rPr>
      <w:t>易学通解</w:t>
    </w:r>
  </w:p>
  <w:p>
    <w:pPr>
      <w:ind w:firstLine="70"/>
      <w:spacing w:before="75" w:line="10" w:lineRule="exact"/>
      <w:rPr/>
    </w:pPr>
    <w:r>
      <w:rPr/>
      <w:drawing>
        <wp:inline distT="0" distB="0" distL="0" distR="0">
          <wp:extent cx="5118102" cy="6351"/>
          <wp:effectExtent l="0" t="0" r="0" b="0"/>
          <wp:docPr id="24" name="IM 24"/>
          <wp:cNvGraphicFramePr/>
          <a:graphic>
            <a:graphicData uri="http://schemas.openxmlformats.org/drawingml/2006/picture">
              <pic:pic>
                <pic:nvPicPr>
                  <pic:cNvPr id="24" name="IM 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0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959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2"/>
        <w:szCs w:val="22"/>
        <w:spacing w:val="-4"/>
      </w:rPr>
      <w:t>绪论</w:t>
    </w:r>
    <w:r>
      <w:rPr>
        <w:rFonts w:ascii="SimSun" w:hAnsi="SimSun" w:eastAsia="SimSun" w:cs="SimSun"/>
        <w:sz w:val="22"/>
        <w:szCs w:val="22"/>
        <w:spacing w:val="12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5</w:t>
    </w:r>
  </w:p>
  <w:p>
    <w:pPr>
      <w:ind w:firstLine="269"/>
      <w:spacing w:before="148" w:line="10" w:lineRule="exact"/>
      <w:rPr/>
    </w:pPr>
    <w:r>
      <w:rPr/>
      <w:drawing>
        <wp:inline distT="0" distB="0" distL="0" distR="0">
          <wp:extent cx="5124451" cy="6350"/>
          <wp:effectExtent l="0" t="0" r="0" b="0"/>
          <wp:docPr id="26" name="IM 26"/>
          <wp:cNvGraphicFramePr/>
          <a:graphic>
            <a:graphicData uri="http://schemas.openxmlformats.org/drawingml/2006/picture">
              <pic:pic>
                <pic:nvPicPr>
                  <pic:cNvPr id="26" name="IM 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1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2"/>
        <w:position w:val="-2"/>
      </w:rPr>
      <w:t>6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-2"/>
      </w:rPr>
      <w:t xml:space="preserve">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285"/>
      <w:spacing w:before="117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sdt>
    <w:sdtPr>
      <w:rPr>
        <w:rFonts w:ascii="SimHei" w:hAnsi="SimHei" w:eastAsia="SimHei" w:cs="SimHei"/>
        <w:sz w:val="22"/>
        <w:szCs w:val="22"/>
      </w:rPr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16"/>
        <w:szCs w:val="16"/>
      </w:rPr>
    </w:sdtEndPr>
    <w:sdtContent>
      <w:p>
        <w:pPr>
          <w:ind w:left="6899"/>
          <w:spacing w:line="223" w:lineRule="auto"/>
          <w:rPr>
            <w:rFonts w:ascii="Times New Roman" w:hAnsi="Times New Roman" w:eastAsia="Times New Roman" w:cs="Times New Roman"/>
            <w:sz w:val="16"/>
            <w:szCs w:val="16"/>
          </w:rPr>
        </w:pPr>
        <w:r>
          <w:rPr>
            <w:rFonts w:ascii="SimHei" w:hAnsi="SimHei" w:eastAsia="SimHei" w:cs="SimHei"/>
            <w:sz w:val="22"/>
            <w:szCs w:val="22"/>
            <w:spacing w:val="-3"/>
          </w:rPr>
          <w:t>绪论</w:t>
        </w:r>
        <w:r>
          <w:rPr>
            <w:rFonts w:ascii="SimHei" w:hAnsi="SimHei" w:eastAsia="SimHei" w:cs="SimHei"/>
            <w:sz w:val="22"/>
            <w:szCs w:val="22"/>
            <w:spacing w:val="19"/>
          </w:rPr>
          <w:t xml:space="preserve">    </w:t>
        </w:r>
        <w:hyperlink w:history="true" w:anchor="bookmark163">
          <w:r>
            <w:rPr>
              <w:rFonts w:ascii="Times New Roman" w:hAnsi="Times New Roman" w:eastAsia="Times New Roman" w:cs="Times New Roman"/>
              <w:sz w:val="16"/>
              <w:szCs w:val="16"/>
              <w:spacing w:val="-3"/>
              <w:position w:val="-1"/>
            </w:rPr>
            <w:t>7</w:t>
          </w:r>
        </w:hyperlink>
      </w:p>
    </w:sdtContent>
  </w:sdt>
  <w:p>
    <w:pPr>
      <w:ind w:firstLine="209"/>
      <w:spacing w:before="142" w:line="10" w:lineRule="exact"/>
      <w:rPr/>
    </w:pPr>
    <w:r>
      <w:rPr/>
      <w:drawing>
        <wp:inline distT="0" distB="0" distL="0" distR="0">
          <wp:extent cx="5130812" cy="6357"/>
          <wp:effectExtent l="0" t="0" r="0" b="0"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12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4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2"/>
      </w:rPr>
      <w:t>8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284"/>
      <w:spacing w:before="105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sdt>
    <w:sdtPr>
      <w:rPr>
        <w:rFonts w:ascii="SimSun" w:hAnsi="SimSun" w:eastAsia="SimSun" w:cs="SimSun"/>
        <w:sz w:val="22"/>
        <w:szCs w:val="22"/>
      </w:rPr>
      <w:docPartObj>
        <w:docPartGallery w:val="Table of Contents"/>
        <w:docPartUnique/>
      </w:docPartObj>
    </w:sdtPr>
    <w:sdtEndPr>
      <w:rPr>
        <w:rFonts w:ascii="Times New Roman" w:hAnsi="Times New Roman" w:eastAsia="Times New Roman" w:cs="Times New Roman"/>
        <w:sz w:val="17"/>
        <w:szCs w:val="17"/>
      </w:rPr>
    </w:sdtEndPr>
    <w:sdtContent>
      <w:p>
        <w:pPr>
          <w:ind w:left="6965"/>
          <w:spacing w:line="220" w:lineRule="auto"/>
          <w:rPr>
            <w:rFonts w:ascii="Times New Roman" w:hAnsi="Times New Roman" w:eastAsia="Times New Roman" w:cs="Times New Roman"/>
            <w:sz w:val="17"/>
            <w:szCs w:val="17"/>
          </w:rPr>
        </w:pPr>
        <w:r>
          <w:rPr>
            <w:rFonts w:ascii="SimSun" w:hAnsi="SimSun" w:eastAsia="SimSun" w:cs="SimSun"/>
            <w:sz w:val="22"/>
            <w:szCs w:val="22"/>
            <w:spacing w:val="-4"/>
          </w:rPr>
          <w:t>绪论</w:t>
        </w:r>
        <w:r>
          <w:rPr>
            <w:rFonts w:ascii="SimSun" w:hAnsi="SimSun" w:eastAsia="SimSun" w:cs="SimSun"/>
            <w:sz w:val="22"/>
            <w:szCs w:val="22"/>
            <w:spacing w:val="17"/>
          </w:rPr>
          <w:t xml:space="preserve">    </w:t>
        </w:r>
        <w:hyperlink w:history="true" w:anchor="bookmark164">
          <w:r>
            <w:rPr>
              <w:rFonts w:ascii="Times New Roman" w:hAnsi="Times New Roman" w:eastAsia="Times New Roman" w:cs="Times New Roman"/>
              <w:sz w:val="17"/>
              <w:szCs w:val="17"/>
              <w:spacing w:val="-4"/>
            </w:rPr>
            <w:t>9</w:t>
          </w:r>
        </w:hyperlink>
      </w:p>
    </w:sdtContent>
  </w:sdt>
  <w:p>
    <w:pPr>
      <w:ind w:firstLine="284"/>
      <w:spacing w:before="108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34" name="IM 34"/>
          <wp:cNvGraphicFramePr/>
          <a:graphic>
            <a:graphicData uri="http://schemas.openxmlformats.org/drawingml/2006/picture">
              <pic:pic>
                <pic:nvPicPr>
                  <pic:cNvPr id="34" name="IM 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25"/>
        <w:szCs w:val="25"/>
        <w:spacing w:val="-4"/>
        <w:position w:val="-2"/>
      </w:rPr>
      <w:t>10.        </w:t>
    </w:r>
    <w:r>
      <w:rPr>
        <w:rFonts w:ascii="FangSong" w:hAnsi="FangSong" w:eastAsia="FangSong" w:cs="FangSong"/>
        <w:sz w:val="22"/>
        <w:szCs w:val="22"/>
        <w:spacing w:val="-4"/>
      </w:rPr>
      <w:t>易学通解</w:t>
    </w:r>
  </w:p>
  <w:p>
    <w:pPr>
      <w:ind w:firstLine="99"/>
      <w:spacing w:before="67" w:line="10" w:lineRule="exact"/>
      <w:rPr/>
    </w:pPr>
    <w:r>
      <w:rPr/>
      <w:drawing>
        <wp:inline distT="0" distB="0" distL="0" distR="0">
          <wp:extent cx="5124451" cy="6358"/>
          <wp:effectExtent l="0" t="0" r="0" b="0"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5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2"/>
        <w:szCs w:val="22"/>
        <w:spacing w:val="-4"/>
      </w:rPr>
      <w:t>绪论 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11</w:t>
    </w:r>
  </w:p>
  <w:p>
    <w:pPr>
      <w:ind w:firstLine="104"/>
      <w:spacing w:before="138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224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3"/>
      </w:rPr>
      <w:t>12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195"/>
      <w:spacing w:before="91" w:line="10" w:lineRule="exact"/>
      <w:rPr/>
    </w:pPr>
    <w:r>
      <w:rPr/>
      <w:drawing>
        <wp:inline distT="0" distB="0" distL="0" distR="0">
          <wp:extent cx="5143460" cy="6365"/>
          <wp:effectExtent l="0" t="0" r="0" b="0"/>
          <wp:docPr id="40" name="IM 40"/>
          <wp:cNvGraphicFramePr/>
          <a:graphic>
            <a:graphicData uri="http://schemas.openxmlformats.org/drawingml/2006/picture">
              <pic:pic>
                <pic:nvPicPr>
                  <pic:cNvPr id="40" name="IM 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60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95"/>
      <w:spacing w:line="223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2"/>
        <w:szCs w:val="22"/>
        <w:spacing w:val="-5"/>
      </w:rPr>
      <w:t>绪论</w:t>
    </w:r>
    <w:r>
      <w:rPr>
        <w:rFonts w:ascii="SimHei" w:hAnsi="SimHei" w:eastAsia="SimHei" w:cs="SimHei"/>
        <w:sz w:val="22"/>
        <w:szCs w:val="22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13</w:t>
    </w:r>
  </w:p>
  <w:p>
    <w:pPr>
      <w:ind w:firstLine="94"/>
      <w:spacing w:before="112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42" name="IM 42"/>
          <wp:cNvGraphicFramePr/>
          <a:graphic>
            <a:graphicData uri="http://schemas.openxmlformats.org/drawingml/2006/picture">
              <pic:pic>
                <pic:nvPicPr>
                  <pic:cNvPr id="42" name="IM 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14 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174"/>
      <w:spacing w:before="97" w:line="10" w:lineRule="exact"/>
      <w:rPr/>
    </w:pPr>
    <w:r>
      <w:rPr/>
      <w:drawing>
        <wp:inline distT="0" distB="0" distL="0" distR="0">
          <wp:extent cx="5143510" cy="6372"/>
          <wp:effectExtent l="0" t="0" r="0" b="0"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10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24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3"/>
        <w:szCs w:val="23"/>
        <w:spacing w:val="-5"/>
      </w:rPr>
      <w:t>绪论</w:t>
    </w:r>
    <w:r>
      <w:rPr>
        <w:rFonts w:ascii="SimHei" w:hAnsi="SimHei" w:eastAsia="SimHei" w:cs="SimHei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15</w:t>
    </w:r>
  </w:p>
  <w:p>
    <w:pPr>
      <w:ind w:firstLine="54"/>
      <w:spacing w:before="120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4"/>
      <w:spacing w:before="1"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16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284"/>
      <w:spacing w:before="98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8" name="IM 48"/>
          <wp:cNvGraphicFramePr/>
          <a:graphic>
            <a:graphicData uri="http://schemas.openxmlformats.org/drawingml/2006/picture">
              <pic:pic>
                <pic:nvPicPr>
                  <pic:cNvPr id="48" name="IM 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5"/>
      <w:spacing w:line="220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6"/>
      </w:rPr>
      <w:t>绪论</w:t>
    </w:r>
    <w:r>
      <w:rPr>
        <w:rFonts w:ascii="SimSun" w:hAnsi="SimSun" w:eastAsia="SimSun" w:cs="SimSun"/>
        <w:sz w:val="24"/>
        <w:szCs w:val="24"/>
        <w:spacing w:val="5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6"/>
      </w:rPr>
      <w:t>17</w:t>
    </w:r>
  </w:p>
  <w:p>
    <w:pPr>
      <w:ind w:firstLine="185"/>
      <w:spacing w:before="113" w:line="10" w:lineRule="exact"/>
      <w:rPr/>
    </w:pPr>
    <w:r>
      <w:rPr/>
      <w:drawing>
        <wp:inline distT="0" distB="0" distL="0" distR="0">
          <wp:extent cx="5137134" cy="6358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1"/>
        <w:position w:val="-3"/>
      </w:rPr>
      <w:t>18</w:t>
    </w:r>
    <w:r>
      <w:rPr>
        <w:rFonts w:ascii="Times New Roman" w:hAnsi="Times New Roman" w:eastAsia="Times New Roman" w:cs="Times New Roman"/>
        <w:sz w:val="16"/>
        <w:szCs w:val="16"/>
        <w:spacing w:val="3"/>
        <w:position w:val="-3"/>
      </w:rPr>
      <w:t xml:space="preserve"> 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  <w:p>
    <w:pPr>
      <w:ind w:firstLine="116"/>
      <w:spacing w:before="107" w:line="10" w:lineRule="exact"/>
      <w:rPr/>
    </w:pPr>
    <w:r>
      <w:rPr/>
      <w:drawing>
        <wp:inline distT="0" distB="0" distL="0" distR="0">
          <wp:extent cx="5130793" cy="6365"/>
          <wp:effectExtent l="0" t="0" r="0" b="0"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93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9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2"/>
        <w:szCs w:val="22"/>
        <w:spacing w:val="-6"/>
      </w:rPr>
      <w:t>绪论</w:t>
    </w:r>
    <w:r>
      <w:rPr>
        <w:rFonts w:ascii="SimSun" w:hAnsi="SimSun" w:eastAsia="SimSun" w:cs="SimSun"/>
        <w:sz w:val="22"/>
        <w:szCs w:val="22"/>
        <w:spacing w:val="25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2"/>
      </w:rPr>
      <w:t>19</w:t>
    </w:r>
  </w:p>
  <w:p>
    <w:pPr>
      <w:ind w:firstLine="99"/>
      <w:spacing w:before="108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3"/>
      </w:rPr>
      <w:t>20</w:t>
    </w:r>
    <w:r>
      <w:rPr>
        <w:rFonts w:ascii="Times New Roman" w:hAnsi="Times New Roman" w:eastAsia="Times New Roman" w:cs="Times New Roman"/>
        <w:sz w:val="18"/>
        <w:szCs w:val="18"/>
        <w:position w:val="-3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ind w:firstLine="9"/>
      <w:spacing w:before="93" w:line="10" w:lineRule="exact"/>
      <w:rPr/>
    </w:pPr>
    <w:r>
      <w:rPr/>
      <w:drawing>
        <wp:inline distT="0" distB="0" distL="0" distR="0">
          <wp:extent cx="5149896" cy="6357"/>
          <wp:effectExtent l="0" t="0" r="0" b="0"/>
          <wp:docPr id="56" name="IM 56"/>
          <wp:cNvGraphicFramePr/>
          <a:graphic>
            <a:graphicData uri="http://schemas.openxmlformats.org/drawingml/2006/picture">
              <pic:pic>
                <pic:nvPicPr>
                  <pic:cNvPr id="56" name="IM 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96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5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1"/>
        <w:szCs w:val="21"/>
        <w:spacing w:val="2"/>
      </w:rPr>
      <w:t>绪论</w:t>
    </w:r>
    <w:r>
      <w:rPr>
        <w:rFonts w:ascii="SimSun" w:hAnsi="SimSun" w:eastAsia="SimSun" w:cs="SimSun"/>
        <w:sz w:val="21"/>
        <w:szCs w:val="21"/>
        <w:spacing w:val="22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2"/>
      </w:rPr>
      <w:t>21</w:t>
    </w:r>
  </w:p>
  <w:p>
    <w:pPr>
      <w:ind w:firstLine="144"/>
      <w:spacing w:before="120" w:line="10" w:lineRule="exact"/>
      <w:rPr/>
    </w:pPr>
    <w:r>
      <w:rPr/>
      <w:drawing>
        <wp:inline distT="0" distB="0" distL="0" distR="0">
          <wp:extent cx="5111821" cy="6375"/>
          <wp:effectExtent l="0" t="0" r="0" b="0"/>
          <wp:docPr id="58" name="IM 58"/>
          <wp:cNvGraphicFramePr/>
          <a:graphic>
            <a:graphicData uri="http://schemas.openxmlformats.org/drawingml/2006/picture">
              <pic:pic>
                <pic:nvPicPr>
                  <pic:cNvPr id="58" name="IM 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82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22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 xml:space="preserve">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09"/>
      <w:spacing w:before="11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65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4"/>
      </w:rPr>
      <w:t>绪论</w:t>
    </w:r>
    <w:r>
      <w:rPr>
        <w:rFonts w:ascii="SimSun" w:hAnsi="SimSun" w:eastAsia="SimSun" w:cs="SimSun"/>
        <w:sz w:val="23"/>
        <w:szCs w:val="23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23</w:t>
    </w:r>
  </w:p>
  <w:p>
    <w:pPr>
      <w:ind w:firstLine="175"/>
      <w:spacing w:before="115" w:line="10" w:lineRule="exact"/>
      <w:rPr/>
    </w:pPr>
    <w:r>
      <w:rPr/>
      <w:drawing>
        <wp:inline distT="0" distB="0" distL="0" distR="0">
          <wp:extent cx="5137136" cy="6375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5"/>
      </w:rPr>
      <w:t>24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99"/>
      <w:spacing w:before="3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64" name="IM 64"/>
          <wp:cNvGraphicFramePr/>
          <a:graphic>
            <a:graphicData uri="http://schemas.openxmlformats.org/drawingml/2006/picture">
              <pic:pic>
                <pic:nvPicPr>
                  <pic:cNvPr id="64" name="IM 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45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0"/>
        <w:szCs w:val="20"/>
        <w:spacing w:val="4"/>
      </w:rPr>
      <w:t>绪论</w:t>
    </w:r>
    <w:r>
      <w:rPr>
        <w:rFonts w:ascii="SimSun" w:hAnsi="SimSun" w:eastAsia="SimSun" w:cs="SimSun"/>
        <w:sz w:val="20"/>
        <w:szCs w:val="20"/>
        <w:spacing w:val="6"/>
      </w:rPr>
      <w:t xml:space="preserve">     </w:t>
    </w:r>
    <w:r>
      <w:rPr>
        <w:rFonts w:ascii="Times New Roman" w:hAnsi="Times New Roman" w:eastAsia="Times New Roman" w:cs="Times New Roman"/>
        <w:sz w:val="17"/>
        <w:szCs w:val="17"/>
        <w:spacing w:val="4"/>
      </w:rPr>
      <w:t>25</w:t>
    </w:r>
  </w:p>
  <w:p>
    <w:pPr>
      <w:ind w:firstLine="224"/>
      <w:spacing w:before="132" w:line="10" w:lineRule="exact"/>
      <w:rPr/>
    </w:pPr>
    <w:r>
      <w:rPr/>
      <w:drawing>
        <wp:inline distT="0" distB="0" distL="0" distR="0">
          <wp:extent cx="5156253" cy="6375"/>
          <wp:effectExtent l="0" t="0" r="0" b="0"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5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position w:val="-1"/>
      </w:rPr>
      <w:t>26              </w:t>
    </w:r>
    <w:r>
      <w:rPr>
        <w:rFonts w:ascii="SimSun" w:hAnsi="SimSun" w:eastAsia="SimSun" w:cs="SimSun"/>
        <w:sz w:val="23"/>
        <w:szCs w:val="23"/>
      </w:rPr>
      <w:t>易学通解</w:t>
    </w:r>
  </w:p>
  <w:p>
    <w:pPr>
      <w:ind w:firstLine="290"/>
      <w:spacing w:before="125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865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695104" behindDoc="0" locked="0" layoutInCell="0" allowOverlap="1">
          <wp:simplePos x="0" y="0"/>
          <wp:positionH relativeFrom="page">
            <wp:posOffset>1238283</wp:posOffset>
          </wp:positionH>
          <wp:positionV relativeFrom="page">
            <wp:posOffset>1320848</wp:posOffset>
          </wp:positionV>
          <wp:extent cx="5118093" cy="12617"/>
          <wp:effectExtent l="0" t="0" r="0" b="0"/>
          <wp:wrapNone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2"/>
        <w:szCs w:val="22"/>
        <w:spacing w:val="-4"/>
      </w:rPr>
      <w:t>绪论</w:t>
    </w:r>
    <w:r>
      <w:rPr>
        <w:rFonts w:ascii="SimSun" w:hAnsi="SimSun" w:eastAsia="SimSun" w:cs="SimSun"/>
        <w:sz w:val="22"/>
        <w:szCs w:val="22"/>
        <w:spacing w:val="15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27</w:t>
    </w:r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4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696128" behindDoc="0" locked="0" layoutInCell="0" allowOverlap="1">
          <wp:simplePos x="0" y="0"/>
          <wp:positionH relativeFrom="page">
            <wp:posOffset>1136648</wp:posOffset>
          </wp:positionH>
          <wp:positionV relativeFrom="page">
            <wp:posOffset>1269947</wp:posOffset>
          </wp:positionV>
          <wp:extent cx="5118093" cy="6415"/>
          <wp:effectExtent l="0" t="0" r="0" b="0"/>
          <wp:wrapNone/>
          <wp:docPr id="72" name="IM 72"/>
          <wp:cNvGraphicFramePr/>
          <a:graphic>
            <a:graphicData uri="http://schemas.openxmlformats.org/drawingml/2006/picture">
              <pic:pic>
                <pic:nvPicPr>
                  <pic:cNvPr id="72" name="IM 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28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43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697152" behindDoc="0" locked="0" layoutInCell="0" allowOverlap="1">
          <wp:simplePos x="0" y="0"/>
          <wp:positionH relativeFrom="page">
            <wp:posOffset>1416080</wp:posOffset>
          </wp:positionH>
          <wp:positionV relativeFrom="page">
            <wp:posOffset>1333531</wp:posOffset>
          </wp:positionV>
          <wp:extent cx="4978378" cy="6350"/>
          <wp:effectExtent l="0" t="0" r="0" b="0"/>
          <wp:wrapNone/>
          <wp:docPr id="74" name="IM 74"/>
          <wp:cNvGraphicFramePr/>
          <a:graphic>
            <a:graphicData uri="http://schemas.openxmlformats.org/drawingml/2006/picture">
              <pic:pic>
                <pic:nvPicPr>
                  <pic:cNvPr id="74" name="IM 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97837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4"/>
      </w:rPr>
      <w:t>绪论</w:t>
    </w:r>
    <w:r>
      <w:rPr>
        <w:rFonts w:ascii="SimSun" w:hAnsi="SimSun" w:eastAsia="SimSun" w:cs="SimSun"/>
        <w:sz w:val="23"/>
        <w:szCs w:val="23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</w:rPr>
      <w:t>29</w:t>
    </w:r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5"/>
      </w:rPr>
      <w:t>30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</w:t>
    </w:r>
    <w:r>
      <w:rPr>
        <w:rFonts w:ascii="SimSun" w:hAnsi="SimSun" w:eastAsia="SimSun" w:cs="SimSun"/>
        <w:sz w:val="22"/>
        <w:szCs w:val="22"/>
        <w:spacing w:val="-5"/>
      </w:rPr>
      <w:t>易学通解</w:t>
    </w:r>
  </w:p>
  <w:p>
    <w:pPr>
      <w:ind w:firstLine="51"/>
      <w:spacing w:before="98" w:line="10" w:lineRule="exact"/>
      <w:rPr/>
    </w:pPr>
    <w:r>
      <w:rPr/>
      <w:drawing>
        <wp:inline distT="0" distB="0" distL="0" distR="0">
          <wp:extent cx="5137129" cy="6350"/>
          <wp:effectExtent l="0" t="0" r="0" b="0"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29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654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-4"/>
      </w:rPr>
      <w:t>绪论</w:t>
    </w:r>
    <w:r>
      <w:rPr>
        <w:rFonts w:ascii="SimSun" w:hAnsi="SimSun" w:eastAsia="SimSun" w:cs="SimSun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31</w:t>
    </w:r>
  </w:p>
  <w:p>
    <w:pPr>
      <w:ind w:firstLine="84"/>
      <w:spacing w:before="115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18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32</w:t>
    </w:r>
  </w:p>
  <w:p>
    <w:pPr>
      <w:ind w:firstLine="109"/>
      <w:spacing w:before="123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80" name="IM 80"/>
          <wp:cNvGraphicFramePr/>
          <a:graphic>
            <a:graphicData uri="http://schemas.openxmlformats.org/drawingml/2006/picture">
              <pic:pic>
                <pic:nvPicPr>
                  <pic:cNvPr id="80" name="IM 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第一章</w:t>
    </w:r>
    <w:r>
      <w:rPr>
        <w:rFonts w:ascii="SimSun" w:hAnsi="SimSun" w:eastAsia="SimSun" w:cs="SimSun"/>
        <w:sz w:val="24"/>
        <w:szCs w:val="24"/>
        <w:spacing w:val="83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易学起源</w:t>
    </w:r>
    <w:r>
      <w:rPr>
        <w:rFonts w:ascii="SimSun" w:hAnsi="SimSun" w:eastAsia="SimSun" w:cs="SimSun"/>
        <w:sz w:val="24"/>
        <w:szCs w:val="24"/>
        <w:spacing w:val="5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33</w:t>
    </w:r>
  </w:p>
  <w:p>
    <w:pPr>
      <w:ind w:firstLine="185"/>
      <w:spacing w:before="117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82" name="IM 82"/>
          <wp:cNvGraphicFramePr/>
          <a:graphic>
            <a:graphicData uri="http://schemas.openxmlformats.org/drawingml/2006/picture">
              <pic:pic>
                <pic:nvPicPr>
                  <pic:cNvPr id="82" name="IM 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2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1702272" behindDoc="0" locked="0" layoutInCell="0" allowOverlap="1">
          <wp:simplePos x="0" y="0"/>
          <wp:positionH relativeFrom="page">
            <wp:posOffset>1187475</wp:posOffset>
          </wp:positionH>
          <wp:positionV relativeFrom="page">
            <wp:posOffset>1346225</wp:posOffset>
          </wp:positionV>
          <wp:extent cx="5130803" cy="12693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4"/>
      </w:rPr>
      <w:t>34</w:t>
    </w:r>
    <w:r>
      <w:rPr>
        <w:rFonts w:ascii="Times New Roman" w:hAnsi="Times New Roman" w:eastAsia="Times New Roman" w:cs="Times New Roman"/>
        <w:sz w:val="16"/>
        <w:szCs w:val="16"/>
      </w:rPr>
      <w:t xml:space="preserve">  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2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1333470</wp:posOffset>
          </wp:positionH>
          <wp:positionV relativeFrom="page">
            <wp:posOffset>1365264</wp:posOffset>
          </wp:positionV>
          <wp:extent cx="5118102" cy="12693"/>
          <wp:effectExtent l="0" t="0" r="0" b="0"/>
          <wp:wrapNone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0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10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35</w:t>
    </w:r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0"/>
      <w:spacing w:line="220" w:lineRule="auto"/>
      <w:rPr>
        <w:rFonts w:ascii="SimHei" w:hAnsi="SimHei" w:eastAsia="SimHei" w:cs="SimHei"/>
        <w:sz w:val="21"/>
        <w:szCs w:val="21"/>
      </w:rPr>
    </w:pPr>
    <w:r>
      <w:rPr>
        <w:rFonts w:ascii="Times New Roman" w:hAnsi="Times New Roman" w:eastAsia="Times New Roman" w:cs="Times New Roman"/>
        <w:sz w:val="17"/>
        <w:szCs w:val="17"/>
        <w:spacing w:val="6"/>
        <w:position w:val="-1"/>
      </w:rPr>
      <w:t>36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</w:t>
    </w:r>
    <w:r>
      <w:rPr>
        <w:rFonts w:ascii="SimHei" w:hAnsi="SimHei" w:eastAsia="SimHei" w:cs="SimHei"/>
        <w:sz w:val="21"/>
        <w:szCs w:val="21"/>
        <w:spacing w:val="6"/>
      </w:rPr>
      <w:t>易学通解</w:t>
    </w:r>
  </w:p>
  <w:p>
    <w:pPr>
      <w:ind w:firstLine="100"/>
      <w:spacing w:before="101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88" name="IM 88"/>
          <wp:cNvGraphicFramePr/>
          <a:graphic>
            <a:graphicData uri="http://schemas.openxmlformats.org/drawingml/2006/picture">
              <pic:pic>
                <pic:nvPicPr>
                  <pic:cNvPr id="88" name="IM 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24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37</w:t>
    </w:r>
  </w:p>
  <w:p>
    <w:pPr>
      <w:ind w:firstLine="265"/>
      <w:spacing w:before="117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90" name="IM 90"/>
          <wp:cNvGraphicFramePr/>
          <a:graphic>
            <a:graphicData uri="http://schemas.openxmlformats.org/drawingml/2006/picture">
              <pic:pic>
                <pic:nvPicPr>
                  <pic:cNvPr id="90" name="IM 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5"/>
        <w:position w:val="-2"/>
      </w:rPr>
      <w:t>38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5"/>
      </w:rPr>
      <w:t>易学通解</w:t>
    </w:r>
  </w:p>
  <w:p>
    <w:pPr>
      <w:ind w:firstLine="100"/>
      <w:spacing w:before="10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6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</w:rPr>
      <w:t>39</w:t>
    </w:r>
  </w:p>
  <w:p>
    <w:pPr>
      <w:ind w:firstLine="475"/>
      <w:spacing w:before="106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40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ind w:firstLine="245"/>
      <w:spacing w:before="95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100" name="IM 100"/>
          <wp:cNvGraphicFramePr/>
          <a:graphic>
            <a:graphicData uri="http://schemas.openxmlformats.org/drawingml/2006/picture">
              <pic:pic>
                <pic:nvPicPr>
                  <pic:cNvPr id="100" name="IM 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1"/>
      </w:rPr>
      <w:t>第一章</w:t>
    </w:r>
    <w:r>
      <w:rPr>
        <w:rFonts w:ascii="SimSun" w:hAnsi="SimSun" w:eastAsia="SimSun" w:cs="SimSun"/>
        <w:sz w:val="23"/>
        <w:szCs w:val="23"/>
        <w:spacing w:val="121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易学起源</w:t>
    </w:r>
    <w:r>
      <w:rPr>
        <w:rFonts w:ascii="SimSun" w:hAnsi="SimSun" w:eastAsia="SimSun" w:cs="SimSun"/>
        <w:sz w:val="23"/>
        <w:szCs w:val="23"/>
        <w:spacing w:val="10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</w:rPr>
      <w:t>41</w:t>
    </w:r>
  </w:p>
  <w:p>
    <w:pPr>
      <w:ind w:firstLine="165"/>
      <w:spacing w:before="109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02" name="IM 102"/>
          <wp:cNvGraphicFramePr/>
          <a:graphic>
            <a:graphicData uri="http://schemas.openxmlformats.org/drawingml/2006/picture">
              <pic:pic>
                <pic:nvPicPr>
                  <pic:cNvPr id="102" name="IM 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710464" behindDoc="0" locked="0" layoutInCell="0" allowOverlap="1">
          <wp:simplePos x="0" y="0"/>
          <wp:positionH relativeFrom="page">
            <wp:posOffset>1155691</wp:posOffset>
          </wp:positionH>
          <wp:positionV relativeFrom="page">
            <wp:posOffset>1257329</wp:posOffset>
          </wp:positionV>
          <wp:extent cx="5124439" cy="12617"/>
          <wp:effectExtent l="0" t="0" r="0" b="0"/>
          <wp:wrapNone/>
          <wp:docPr id="104" name="IM 104"/>
          <wp:cNvGraphicFramePr/>
          <a:graphic>
            <a:graphicData uri="http://schemas.openxmlformats.org/drawingml/2006/picture">
              <pic:pic>
                <pic:nvPicPr>
                  <pic:cNvPr id="104" name="IM 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42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11488" behindDoc="0" locked="0" layoutInCell="0" allowOverlap="1">
          <wp:simplePos x="0" y="0"/>
          <wp:positionH relativeFrom="page">
            <wp:posOffset>1225513</wp:posOffset>
          </wp:positionH>
          <wp:positionV relativeFrom="page">
            <wp:posOffset>1289088</wp:posOffset>
          </wp:positionV>
          <wp:extent cx="5137210" cy="12617"/>
          <wp:effectExtent l="0" t="0" r="0" b="0"/>
          <wp:wrapNone/>
          <wp:docPr id="106" name="IM 106"/>
          <wp:cNvGraphicFramePr/>
          <a:graphic>
            <a:graphicData uri="http://schemas.openxmlformats.org/drawingml/2006/picture">
              <pic:pic>
                <pic:nvPicPr>
                  <pic:cNvPr id="106" name="IM 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第一章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易学起源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</w:rPr>
      <w:t>43</w:t>
    </w:r>
  </w:p>
</w:hdr>
</file>

<file path=word/header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712512" behindDoc="0" locked="0" layoutInCell="0" allowOverlap="1">
          <wp:simplePos x="0" y="0"/>
          <wp:positionH relativeFrom="page">
            <wp:posOffset>1117606</wp:posOffset>
          </wp:positionH>
          <wp:positionV relativeFrom="page">
            <wp:posOffset>1308102</wp:posOffset>
          </wp:positionV>
          <wp:extent cx="5143483" cy="6350"/>
          <wp:effectExtent l="0" t="0" r="0" b="0"/>
          <wp:wrapNone/>
          <wp:docPr id="108" name="IM 108"/>
          <wp:cNvGraphicFramePr/>
          <a:graphic>
            <a:graphicData uri="http://schemas.openxmlformats.org/drawingml/2006/picture">
              <pic:pic>
                <pic:nvPicPr>
                  <pic:cNvPr id="108" name="IM 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position w:val="-1"/>
      </w:rPr>
      <w:t>44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1"/>
      </w:rPr>
      <w:t xml:space="preserve">            </w:t>
    </w:r>
    <w:r>
      <w:rPr>
        <w:rFonts w:ascii="SimSun" w:hAnsi="SimSun" w:eastAsia="SimSun" w:cs="SimSun"/>
        <w:sz w:val="23"/>
        <w:szCs w:val="23"/>
      </w:rPr>
      <w:t>易学通解</w:t>
    </w:r>
  </w:p>
</w:hdr>
</file>

<file path=word/header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2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713536" behindDoc="0" locked="0" layoutInCell="0" allowOverlap="1">
          <wp:simplePos x="0" y="0"/>
          <wp:positionH relativeFrom="page">
            <wp:posOffset>1244633</wp:posOffset>
          </wp:positionH>
          <wp:positionV relativeFrom="page">
            <wp:posOffset>1346225</wp:posOffset>
          </wp:positionV>
          <wp:extent cx="5143429" cy="12693"/>
          <wp:effectExtent l="0" t="0" r="0" b="0"/>
          <wp:wrapNone/>
          <wp:docPr id="110" name="IM 110"/>
          <wp:cNvGraphicFramePr/>
          <a:graphic>
            <a:graphicData uri="http://schemas.openxmlformats.org/drawingml/2006/picture">
              <pic:pic>
                <pic:nvPicPr>
                  <pic:cNvPr id="110" name="IM 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29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1"/>
      </w:rPr>
      <w:t>第一章</w:t>
    </w:r>
    <w:r>
      <w:rPr>
        <w:rFonts w:ascii="SimSun" w:hAnsi="SimSun" w:eastAsia="SimSun" w:cs="SimSun"/>
        <w:sz w:val="24"/>
        <w:szCs w:val="24"/>
        <w:spacing w:val="100"/>
      </w:rPr>
      <w:t xml:space="preserve"> </w:t>
    </w:r>
    <w:r>
      <w:rPr>
        <w:rFonts w:ascii="SimSun" w:hAnsi="SimSun" w:eastAsia="SimSun" w:cs="SimSun"/>
        <w:sz w:val="24"/>
        <w:szCs w:val="24"/>
        <w:spacing w:val="-1"/>
      </w:rPr>
      <w:t>易学起源    </w:t>
    </w: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45</w:t>
    </w:r>
  </w:p>
</w:hdr>
</file>

<file path=word/header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20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1714560" behindDoc="0" locked="0" layoutInCell="0" allowOverlap="1">
          <wp:simplePos x="0" y="0"/>
          <wp:positionH relativeFrom="page">
            <wp:posOffset>1117606</wp:posOffset>
          </wp:positionH>
          <wp:positionV relativeFrom="page">
            <wp:posOffset>1339881</wp:posOffset>
          </wp:positionV>
          <wp:extent cx="5156177" cy="12617"/>
          <wp:effectExtent l="0" t="0" r="0" b="0"/>
          <wp:wrapNone/>
          <wp:docPr id="112" name="IM 112"/>
          <wp:cNvGraphicFramePr/>
          <a:graphic>
            <a:graphicData uri="http://schemas.openxmlformats.org/drawingml/2006/picture">
              <pic:pic>
                <pic:nvPicPr>
                  <pic:cNvPr id="112" name="IM 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46             </w:t>
    </w:r>
    <w:r>
      <w:rPr>
        <w:rFonts w:ascii="SimSun" w:hAnsi="SimSun" w:eastAsia="SimSun" w:cs="SimSun"/>
        <w:sz w:val="24"/>
        <w:szCs w:val="24"/>
        <w:spacing w:val="-2"/>
      </w:rPr>
      <w:t>易学通解</w:t>
    </w:r>
  </w:p>
</w:hdr>
</file>

<file path=word/header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第一章</w:t>
    </w:r>
    <w:r>
      <w:rPr>
        <w:rFonts w:ascii="SimSun" w:hAnsi="SimSun" w:eastAsia="SimSun" w:cs="SimSun"/>
        <w:sz w:val="24"/>
        <w:szCs w:val="24"/>
        <w:spacing w:val="9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易学起源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</w:rPr>
      <w:t>47</w:t>
    </w:r>
  </w:p>
  <w:p>
    <w:pPr>
      <w:ind w:firstLine="139"/>
      <w:spacing w:before="106" w:line="10" w:lineRule="exact"/>
      <w:rPr/>
    </w:pPr>
    <w:r>
      <w:rPr/>
      <w:drawing>
        <wp:inline distT="0" distB="0" distL="0" distR="0">
          <wp:extent cx="5124515" cy="6375"/>
          <wp:effectExtent l="0" t="0" r="0" b="0"/>
          <wp:docPr id="114" name="IM 114"/>
          <wp:cNvGraphicFramePr/>
          <a:graphic>
            <a:graphicData uri="http://schemas.openxmlformats.org/drawingml/2006/picture">
              <pic:pic>
                <pic:nvPicPr>
                  <pic:cNvPr id="114" name="IM 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48              </w:t>
    </w:r>
    <w:r>
      <w:rPr>
        <w:rFonts w:ascii="FangSong" w:hAnsi="FangSong" w:eastAsia="FangSong" w:cs="FangSong"/>
        <w:sz w:val="23"/>
        <w:szCs w:val="23"/>
        <w:spacing w:val="1"/>
      </w:rPr>
      <w:t>易学通解</w:t>
    </w:r>
  </w:p>
  <w:p>
    <w:pPr>
      <w:ind w:firstLine="119"/>
      <w:spacing w:before="105" w:line="10" w:lineRule="exact"/>
      <w:rPr/>
    </w:pPr>
    <w:r>
      <w:rPr/>
      <w:drawing>
        <wp:inline distT="0" distB="0" distL="0" distR="0">
          <wp:extent cx="5187990" cy="6375"/>
          <wp:effectExtent l="0" t="0" r="0" b="0"/>
          <wp:docPr id="116" name="IM 116"/>
          <wp:cNvGraphicFramePr/>
          <a:graphic>
            <a:graphicData uri="http://schemas.openxmlformats.org/drawingml/2006/picture">
              <pic:pic>
                <pic:nvPicPr>
                  <pic:cNvPr id="116" name="IM 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8799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2"/>
      <w:spacing w:line="218" w:lineRule="auto"/>
      <w:rPr>
        <w:rFonts w:ascii="Times New Roman" w:hAnsi="Times New Roman" w:eastAsia="Times New Roman" w:cs="Times New Roman"/>
        <w:sz w:val="15"/>
        <w:szCs w:val="15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1200176</wp:posOffset>
          </wp:positionH>
          <wp:positionV relativeFrom="page">
            <wp:posOffset>1416038</wp:posOffset>
          </wp:positionV>
          <wp:extent cx="5124453" cy="12693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</w:rPr>
      <w:t>第一章  易学起源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</w:rPr>
      <w:t>49</w:t>
    </w:r>
  </w:p>
</w:hdr>
</file>

<file path=word/header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5"/>
        <w:position w:val="-2"/>
      </w:rPr>
      <w:t>50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2"/>
      </w:rPr>
      <w:t xml:space="preserve">            </w:t>
    </w:r>
    <w:r>
      <w:rPr>
        <w:rFonts w:ascii="SimSun" w:hAnsi="SimSun" w:eastAsia="SimSun" w:cs="SimSun"/>
        <w:sz w:val="23"/>
        <w:szCs w:val="23"/>
        <w:spacing w:val="-5"/>
      </w:rPr>
      <w:t>易学通解</w:t>
    </w:r>
  </w:p>
  <w:p>
    <w:pPr>
      <w:ind w:firstLine="89"/>
      <w:spacing w:before="125" w:line="10" w:lineRule="exact"/>
      <w:rPr/>
    </w:pPr>
    <w:r>
      <w:rPr/>
      <w:drawing>
        <wp:inline distT="0" distB="0" distL="0" distR="0">
          <wp:extent cx="5130786" cy="6375"/>
          <wp:effectExtent l="0" t="0" r="0" b="0"/>
          <wp:docPr id="120" name="IM 120"/>
          <wp:cNvGraphicFramePr/>
          <a:graphic>
            <a:graphicData uri="http://schemas.openxmlformats.org/drawingml/2006/picture">
              <pic:pic>
                <pic:nvPicPr>
                  <pic:cNvPr id="120" name="IM 1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1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104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3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51</w:t>
    </w:r>
  </w:p>
  <w:p>
    <w:pPr>
      <w:ind w:firstLine="129"/>
      <w:spacing w:before="96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122" name="IM 122"/>
          <wp:cNvGraphicFramePr/>
          <a:graphic>
            <a:graphicData uri="http://schemas.openxmlformats.org/drawingml/2006/picture">
              <pic:pic>
                <pic:nvPicPr>
                  <pic:cNvPr id="122" name="IM 1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720704" behindDoc="0" locked="0" layoutInCell="0" allowOverlap="1">
          <wp:simplePos x="0" y="0"/>
          <wp:positionH relativeFrom="page">
            <wp:posOffset>1206463</wp:posOffset>
          </wp:positionH>
          <wp:positionV relativeFrom="page">
            <wp:posOffset>1447846</wp:posOffset>
          </wp:positionV>
          <wp:extent cx="5156243" cy="12614"/>
          <wp:effectExtent l="0" t="0" r="0" b="0"/>
          <wp:wrapNone/>
          <wp:docPr id="124" name="IM 124"/>
          <wp:cNvGraphicFramePr/>
          <a:graphic>
            <a:graphicData uri="http://schemas.openxmlformats.org/drawingml/2006/picture">
              <pic:pic>
                <pic:nvPicPr>
                  <pic:cNvPr id="124" name="IM 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43" cy="12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2"/>
        <w:position w:val="-2"/>
      </w:rPr>
      <w:t>52 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21728" behindDoc="0" locked="0" layoutInCell="0" allowOverlap="1">
          <wp:simplePos x="0" y="0"/>
          <wp:positionH relativeFrom="page">
            <wp:posOffset>1225513</wp:posOffset>
          </wp:positionH>
          <wp:positionV relativeFrom="page">
            <wp:posOffset>1422435</wp:posOffset>
          </wp:positionV>
          <wp:extent cx="5156253" cy="12617"/>
          <wp:effectExtent l="0" t="0" r="0" b="0"/>
          <wp:wrapNone/>
          <wp:docPr id="126" name="IM 126"/>
          <wp:cNvGraphicFramePr/>
          <a:graphic>
            <a:graphicData uri="http://schemas.openxmlformats.org/drawingml/2006/picture">
              <pic:pic>
                <pic:nvPicPr>
                  <pic:cNvPr id="126" name="IM 1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5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94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2"/>
      </w:rPr>
      <w:t>53</w:t>
    </w:r>
  </w:p>
</w:hdr>
</file>

<file path=word/header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1"/>
        <w:position w:val="-4"/>
      </w:rPr>
      <w:t>54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4"/>
      </w:rPr>
      <w:t xml:space="preserve">            </w:t>
    </w:r>
    <w:r>
      <w:rPr>
        <w:rFonts w:ascii="FangSong" w:hAnsi="FangSong" w:eastAsia="FangSong" w:cs="FangSong"/>
        <w:sz w:val="23"/>
        <w:szCs w:val="23"/>
        <w:spacing w:val="1"/>
      </w:rPr>
      <w:t>易学通解</w:t>
    </w:r>
  </w:p>
  <w:p>
    <w:pPr>
      <w:ind w:firstLine="30"/>
      <w:spacing w:before="93" w:line="10" w:lineRule="exact"/>
      <w:rPr/>
    </w:pPr>
    <w:r>
      <w:rPr/>
      <w:drawing>
        <wp:inline distT="0" distB="0" distL="0" distR="0">
          <wp:extent cx="5156208" cy="6351"/>
          <wp:effectExtent l="0" t="0" r="0" b="0"/>
          <wp:docPr id="128" name="IM 128"/>
          <wp:cNvGraphicFramePr/>
          <a:graphic>
            <a:graphicData uri="http://schemas.openxmlformats.org/drawingml/2006/picture">
              <pic:pic>
                <pic:nvPicPr>
                  <pic:cNvPr id="128" name="IM 1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08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0"/>
      <w:spacing w:line="21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94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3"/>
      </w:rPr>
      <w:t>55</w:t>
    </w:r>
  </w:p>
  <w:p>
    <w:pPr>
      <w:ind w:firstLine="150"/>
      <w:spacing w:before="122" w:line="10" w:lineRule="exact"/>
      <w:rPr/>
    </w:pPr>
    <w:r>
      <w:rPr/>
      <w:drawing>
        <wp:inline distT="0" distB="0" distL="0" distR="0">
          <wp:extent cx="5156177" cy="6375"/>
          <wp:effectExtent l="0" t="0" r="0" b="0"/>
          <wp:docPr id="130" name="IM 130"/>
          <wp:cNvGraphicFramePr/>
          <a:graphic>
            <a:graphicData uri="http://schemas.openxmlformats.org/drawingml/2006/picture">
              <pic:pic>
                <pic:nvPicPr>
                  <pic:cNvPr id="130" name="IM 1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5"/>
        <w:position w:val="-2"/>
      </w:rPr>
      <w:t>56</w:t>
    </w:r>
    <w:r>
      <w:rPr>
        <w:rFonts w:ascii="Times New Roman" w:hAnsi="Times New Roman" w:eastAsia="Times New Roman" w:cs="Times New Roman"/>
        <w:sz w:val="17"/>
        <w:szCs w:val="17"/>
        <w:position w:val="-2"/>
      </w:rPr>
      <w:t xml:space="preserve">              </w:t>
    </w:r>
    <w:r>
      <w:rPr>
        <w:rFonts w:ascii="SimSun" w:hAnsi="SimSun" w:eastAsia="SimSun" w:cs="SimSun"/>
        <w:sz w:val="23"/>
        <w:szCs w:val="23"/>
        <w:spacing w:val="-5"/>
      </w:rPr>
      <w:t>易学通解</w:t>
    </w:r>
  </w:p>
  <w:p>
    <w:pPr>
      <w:ind w:firstLine="255"/>
      <w:spacing w:before="125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132" name="IM 132"/>
          <wp:cNvGraphicFramePr/>
          <a:graphic>
            <a:graphicData uri="http://schemas.openxmlformats.org/drawingml/2006/picture">
              <pic:pic>
                <pic:nvPicPr>
                  <pic:cNvPr id="132" name="IM 1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45"/>
      <w:spacing w:line="22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4"/>
        <w:szCs w:val="24"/>
        <w:spacing w:val="-2"/>
      </w:rPr>
      <w:t>第一章</w:t>
    </w:r>
    <w:r>
      <w:rPr>
        <w:rFonts w:ascii="SimSun" w:hAnsi="SimSun" w:eastAsia="SimSun" w:cs="SimSun"/>
        <w:sz w:val="24"/>
        <w:szCs w:val="24"/>
        <w:spacing w:val="82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易学起源</w:t>
    </w:r>
    <w:r>
      <w:rPr>
        <w:rFonts w:ascii="SimSun" w:hAnsi="SimSun" w:eastAsia="SimSun" w:cs="SimSun"/>
        <w:sz w:val="24"/>
        <w:szCs w:val="24"/>
        <w:spacing w:val="16"/>
      </w:rPr>
      <w:t xml:space="preserve">   </w:t>
    </w:r>
    <w:r>
      <w:rPr>
        <w:rFonts w:ascii="Times New Roman" w:hAnsi="Times New Roman" w:eastAsia="Times New Roman" w:cs="Times New Roman"/>
        <w:sz w:val="20"/>
        <w:szCs w:val="20"/>
        <w:spacing w:val="-2"/>
        <w:position w:val="-4"/>
      </w:rPr>
      <w:t>57</w:t>
    </w:r>
  </w:p>
  <w:p>
    <w:pPr>
      <w:ind w:firstLine="265"/>
      <w:spacing w:before="99" w:line="10" w:lineRule="exact"/>
      <w:rPr/>
    </w:pPr>
    <w:r>
      <w:rPr/>
      <w:drawing>
        <wp:inline distT="0" distB="0" distL="0" distR="0">
          <wp:extent cx="5156177" cy="6375"/>
          <wp:effectExtent l="0" t="0" r="0" b="0"/>
          <wp:docPr id="134" name="IM 134"/>
          <wp:cNvGraphicFramePr/>
          <a:graphic>
            <a:graphicData uri="http://schemas.openxmlformats.org/drawingml/2006/picture">
              <pic:pic>
                <pic:nvPicPr>
                  <pic:cNvPr id="134" name="IM 1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>58             </w:t>
    </w:r>
    <w:r>
      <w:rPr>
        <w:rFonts w:ascii="FangSong" w:hAnsi="FangSong" w:eastAsia="FangSong" w:cs="FangSong"/>
        <w:sz w:val="23"/>
        <w:szCs w:val="23"/>
        <w:spacing w:val="1"/>
      </w:rPr>
      <w:t>易学通解</w:t>
    </w:r>
  </w:p>
  <w:p>
    <w:pPr>
      <w:ind w:firstLine="255"/>
      <w:spacing w:before="115" w:line="10" w:lineRule="exact"/>
      <w:rPr/>
    </w:pPr>
    <w:r>
      <w:rPr/>
      <w:drawing>
        <wp:inline distT="0" distB="0" distL="0" distR="0">
          <wp:extent cx="5162524" cy="6375"/>
          <wp:effectExtent l="0" t="0" r="0" b="0"/>
          <wp:docPr id="136" name="IM 136"/>
          <wp:cNvGraphicFramePr/>
          <a:graphic>
            <a:graphicData uri="http://schemas.openxmlformats.org/drawingml/2006/picture">
              <pic:pic>
                <pic:nvPicPr>
                  <pic:cNvPr id="136" name="IM 1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2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10"/>
      </w:rPr>
      <w:t>第一章</w:t>
    </w:r>
    <w:r>
      <w:rPr>
        <w:rFonts w:ascii="SimSun" w:hAnsi="SimSun" w:eastAsia="SimSun" w:cs="SimSun"/>
        <w:sz w:val="24"/>
        <w:szCs w:val="24"/>
        <w:spacing w:val="109"/>
      </w:rPr>
      <w:t xml:space="preserve"> </w:t>
    </w:r>
    <w:r>
      <w:rPr>
        <w:rFonts w:ascii="SimSun" w:hAnsi="SimSun" w:eastAsia="SimSun" w:cs="SimSun"/>
        <w:sz w:val="24"/>
        <w:szCs w:val="24"/>
        <w:spacing w:val="-10"/>
      </w:rPr>
      <w:t>易学起源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0"/>
        <w:position w:val="-2"/>
      </w:rPr>
      <w:t>59</w:t>
    </w:r>
  </w:p>
  <w:p>
    <w:pPr>
      <w:ind w:firstLine="150"/>
      <w:spacing w:before="117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38" name="IM 138"/>
          <wp:cNvGraphicFramePr/>
          <a:graphic>
            <a:graphicData uri="http://schemas.openxmlformats.org/drawingml/2006/picture">
              <pic:pic>
                <pic:nvPicPr>
                  <pic:cNvPr id="138" name="IM 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9"/>
        <w:szCs w:val="19"/>
        <w:spacing w:val="-1"/>
        <w:position w:val="-1"/>
      </w:rPr>
      <w:t>60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1"/>
      </w:rPr>
      <w:t xml:space="preserve">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  <w:p>
    <w:pPr>
      <w:ind w:firstLine="304"/>
      <w:spacing w:before="107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40" name="IM 140"/>
          <wp:cNvGraphicFramePr/>
          <a:graphic>
            <a:graphicData uri="http://schemas.openxmlformats.org/drawingml/2006/picture">
              <pic:pic>
                <pic:nvPicPr>
                  <pic:cNvPr id="140" name="IM 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0"/>
      <w:spacing w:line="21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2"/>
      </w:rPr>
      <w:t>第一章</w:t>
    </w:r>
    <w:r>
      <w:rPr>
        <w:rFonts w:ascii="SimSun" w:hAnsi="SimSun" w:eastAsia="SimSun" w:cs="SimSun"/>
        <w:sz w:val="24"/>
        <w:szCs w:val="24"/>
        <w:spacing w:val="91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易学起源    </w:t>
    </w:r>
    <w:r>
      <w:rPr>
        <w:rFonts w:ascii="Times New Roman" w:hAnsi="Times New Roman" w:eastAsia="Times New Roman" w:cs="Times New Roman"/>
        <w:sz w:val="18"/>
        <w:szCs w:val="18"/>
        <w:spacing w:val="-2"/>
        <w:position w:val="-3"/>
      </w:rPr>
      <w:t>61</w:t>
    </w:r>
  </w:p>
  <w:p>
    <w:pPr>
      <w:ind w:firstLine="130"/>
      <w:spacing w:before="132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142" name="IM 142"/>
          <wp:cNvGraphicFramePr/>
          <a:graphic>
            <a:graphicData uri="http://schemas.openxmlformats.org/drawingml/2006/picture">
              <pic:pic>
                <pic:nvPicPr>
                  <pic:cNvPr id="142" name="IM 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730944" behindDoc="0" locked="0" layoutInCell="0" allowOverlap="1">
          <wp:simplePos x="0" y="0"/>
          <wp:positionH relativeFrom="page">
            <wp:posOffset>1365232</wp:posOffset>
          </wp:positionH>
          <wp:positionV relativeFrom="page">
            <wp:posOffset>1206535</wp:posOffset>
          </wp:positionV>
          <wp:extent cx="5143483" cy="12617"/>
          <wp:effectExtent l="0" t="0" r="0" b="0"/>
          <wp:wrapNone/>
          <wp:docPr id="144" name="IM 144"/>
          <wp:cNvGraphicFramePr/>
          <a:graphic>
            <a:graphicData uri="http://schemas.openxmlformats.org/drawingml/2006/picture">
              <pic:pic>
                <pic:nvPicPr>
                  <pic:cNvPr id="144" name="IM 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62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2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31968" behindDoc="0" locked="0" layoutInCell="0" allowOverlap="1">
          <wp:simplePos x="0" y="0"/>
          <wp:positionH relativeFrom="page">
            <wp:posOffset>1250984</wp:posOffset>
          </wp:positionH>
          <wp:positionV relativeFrom="page">
            <wp:posOffset>1206493</wp:posOffset>
          </wp:positionV>
          <wp:extent cx="5137078" cy="12693"/>
          <wp:effectExtent l="0" t="0" r="0" b="0"/>
          <wp:wrapNone/>
          <wp:docPr id="146" name="IM 146"/>
          <wp:cNvGraphicFramePr/>
          <a:graphic>
            <a:graphicData uri="http://schemas.openxmlformats.org/drawingml/2006/picture">
              <pic:pic>
                <pic:nvPicPr>
                  <pic:cNvPr id="146" name="IM 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078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2"/>
      </w:rPr>
      <w:t>第一章</w:t>
    </w:r>
    <w:r>
      <w:rPr>
        <w:rFonts w:ascii="SimSun" w:hAnsi="SimSun" w:eastAsia="SimSun" w:cs="SimSun"/>
        <w:sz w:val="24"/>
        <w:szCs w:val="24"/>
        <w:spacing w:val="83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易学起源</w:t>
    </w:r>
    <w:r>
      <w:rPr>
        <w:rFonts w:ascii="SimSun" w:hAnsi="SimSun" w:eastAsia="SimSun" w:cs="SimSun"/>
        <w:sz w:val="24"/>
        <w:szCs w:val="24"/>
        <w:spacing w:val="5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2"/>
      </w:rPr>
      <w:t>63</w:t>
    </w:r>
  </w:p>
</w:hdr>
</file>

<file path=word/header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</w:rPr>
      <w:t>64</w:t>
    </w:r>
    <w:r>
      <w:rPr>
        <w:rFonts w:ascii="Times New Roman" w:hAnsi="Times New Roman" w:eastAsia="Times New Roman" w:cs="Times New Roman"/>
        <w:sz w:val="17"/>
        <w:szCs w:val="17"/>
        <w:spacing w:val="2"/>
      </w:rPr>
      <w:t xml:space="preserve">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129"/>
      <w:spacing w:before="108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48" name="IM 148"/>
          <wp:cNvGraphicFramePr/>
          <a:graphic>
            <a:graphicData uri="http://schemas.openxmlformats.org/drawingml/2006/picture">
              <pic:pic>
                <pic:nvPicPr>
                  <pic:cNvPr id="148" name="IM 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734016" behindDoc="0" locked="0" layoutInCell="0" allowOverlap="1">
          <wp:simplePos x="0" y="0"/>
          <wp:positionH relativeFrom="page">
            <wp:posOffset>1250979</wp:posOffset>
          </wp:positionH>
          <wp:positionV relativeFrom="page">
            <wp:posOffset>1238294</wp:posOffset>
          </wp:positionV>
          <wp:extent cx="5143482" cy="12617"/>
          <wp:effectExtent l="0" t="0" r="0" b="0"/>
          <wp:wrapNone/>
          <wp:docPr id="150" name="IM 150"/>
          <wp:cNvGraphicFramePr/>
          <a:graphic>
            <a:graphicData uri="http://schemas.openxmlformats.org/drawingml/2006/picture">
              <pic:pic>
                <pic:nvPicPr>
                  <pic:cNvPr id="150" name="IM 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94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65</w:t>
    </w:r>
  </w:p>
</w:hdr>
</file>

<file path=word/header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9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735040" behindDoc="0" locked="0" layoutInCell="0" allowOverlap="1">
          <wp:simplePos x="0" y="0"/>
          <wp:positionH relativeFrom="page">
            <wp:posOffset>1181138</wp:posOffset>
          </wp:positionH>
          <wp:positionV relativeFrom="page">
            <wp:posOffset>1301800</wp:posOffset>
          </wp:positionV>
          <wp:extent cx="5143442" cy="12693"/>
          <wp:effectExtent l="0" t="0" r="0" b="0"/>
          <wp:wrapNone/>
          <wp:docPr id="152" name="IM 152"/>
          <wp:cNvGraphicFramePr/>
          <a:graphic>
            <a:graphicData uri="http://schemas.openxmlformats.org/drawingml/2006/picture">
              <pic:pic>
                <pic:nvPicPr>
                  <pic:cNvPr id="152" name="IM 1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4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66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1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10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2"/>
      </w:rPr>
      <w:t>67</w:t>
    </w:r>
  </w:p>
  <w:p>
    <w:pPr>
      <w:ind w:firstLine="245"/>
      <w:spacing w:before="116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154" name="IM 154"/>
          <wp:cNvGraphicFramePr/>
          <a:graphic>
            <a:graphicData uri="http://schemas.openxmlformats.org/drawingml/2006/picture">
              <pic:pic>
                <pic:nvPicPr>
                  <pic:cNvPr id="154" name="IM 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68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129"/>
      <w:spacing w:before="108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56" name="IM 156"/>
          <wp:cNvGraphicFramePr/>
          <a:graphic>
            <a:graphicData uri="http://schemas.openxmlformats.org/drawingml/2006/picture">
              <pic:pic>
                <pic:nvPicPr>
                  <pic:cNvPr id="156" name="IM 1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1"/>
      <w:spacing w:line="22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FangSong" w:hAnsi="FangSong" w:eastAsia="FangSong" w:cs="FangSong"/>
        <w:sz w:val="24"/>
        <w:szCs w:val="24"/>
        <w:spacing w:val="-6"/>
      </w:rPr>
      <w:t>第一章</w:t>
    </w:r>
    <w:r>
      <w:rPr>
        <w:rFonts w:ascii="FangSong" w:hAnsi="FangSong" w:eastAsia="FangSong" w:cs="FangSong"/>
        <w:sz w:val="24"/>
        <w:szCs w:val="24"/>
        <w:spacing w:val="96"/>
      </w:rPr>
      <w:t xml:space="preserve"> </w:t>
    </w:r>
    <w:r>
      <w:rPr>
        <w:rFonts w:ascii="FangSong" w:hAnsi="FangSong" w:eastAsia="FangSong" w:cs="FangSong"/>
        <w:sz w:val="24"/>
        <w:szCs w:val="24"/>
        <w:spacing w:val="-6"/>
      </w:rPr>
      <w:t>易学起源</w:t>
    </w:r>
    <w:r>
      <w:rPr>
        <w:rFonts w:ascii="FangSong" w:hAnsi="FangSong" w:eastAsia="FangSong" w:cs="FangSong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6"/>
        <w:position w:val="-1"/>
      </w:rPr>
      <w:t>69</w:t>
    </w:r>
  </w:p>
  <w:p>
    <w:pPr>
      <w:ind w:firstLine="191"/>
      <w:spacing w:before="143" w:line="10" w:lineRule="exact"/>
      <w:rPr/>
    </w:pPr>
    <w:r>
      <w:rPr/>
      <w:drawing>
        <wp:inline distT="0" distB="0" distL="0" distR="0">
          <wp:extent cx="5130772" cy="6351"/>
          <wp:effectExtent l="0" t="0" r="0" b="0"/>
          <wp:docPr id="158" name="IM 158"/>
          <wp:cNvGraphicFramePr/>
          <a:graphic>
            <a:graphicData uri="http://schemas.openxmlformats.org/drawingml/2006/picture">
              <pic:pic>
                <pic:nvPicPr>
                  <pic:cNvPr id="158" name="IM 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7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70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134"/>
      <w:spacing w:before="118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160" name="IM 160"/>
          <wp:cNvGraphicFramePr/>
          <a:graphic>
            <a:graphicData uri="http://schemas.openxmlformats.org/drawingml/2006/picture">
              <pic:pic>
                <pic:nvPicPr>
                  <pic:cNvPr id="160" name="IM 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13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40160" behindDoc="0" locked="0" layoutInCell="0" allowOverlap="1">
          <wp:simplePos x="0" y="0"/>
          <wp:positionH relativeFrom="page">
            <wp:posOffset>1543071</wp:posOffset>
          </wp:positionH>
          <wp:positionV relativeFrom="page">
            <wp:posOffset>1257266</wp:posOffset>
          </wp:positionV>
          <wp:extent cx="5175246" cy="12693"/>
          <wp:effectExtent l="0" t="0" r="0" b="0"/>
          <wp:wrapNone/>
          <wp:docPr id="162" name="IM 162"/>
          <wp:cNvGraphicFramePr/>
          <a:graphic>
            <a:graphicData uri="http://schemas.openxmlformats.org/drawingml/2006/picture">
              <pic:pic>
                <pic:nvPicPr>
                  <pic:cNvPr id="162" name="IM 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7524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10"/>
      </w:rPr>
      <w:t>第</w:t>
    </w:r>
    <w:r>
      <w:rPr>
        <w:rFonts w:ascii="SimSun" w:hAnsi="SimSun" w:eastAsia="SimSun" w:cs="SimSun"/>
        <w:sz w:val="24"/>
        <w:szCs w:val="24"/>
        <w:spacing w:val="-61"/>
      </w:rPr>
      <w:t xml:space="preserve"> </w:t>
    </w:r>
    <w:r>
      <w:rPr>
        <w:rFonts w:ascii="SimSun" w:hAnsi="SimSun" w:eastAsia="SimSun" w:cs="SimSun"/>
        <w:sz w:val="24"/>
        <w:szCs w:val="24"/>
        <w:spacing w:val="10"/>
      </w:rPr>
      <w:t>一</w:t>
    </w:r>
    <w:r>
      <w:rPr>
        <w:rFonts w:ascii="SimSun" w:hAnsi="SimSun" w:eastAsia="SimSun" w:cs="SimSun"/>
        <w:sz w:val="24"/>
        <w:szCs w:val="24"/>
        <w:spacing w:val="-64"/>
      </w:rPr>
      <w:t xml:space="preserve"> </w:t>
    </w:r>
    <w:r>
      <w:rPr>
        <w:rFonts w:ascii="SimSun" w:hAnsi="SimSun" w:eastAsia="SimSun" w:cs="SimSun"/>
        <w:sz w:val="24"/>
        <w:szCs w:val="24"/>
        <w:spacing w:val="10"/>
      </w:rPr>
      <w:t>章易学起源    </w:t>
    </w:r>
    <w:r>
      <w:rPr>
        <w:rFonts w:ascii="Times New Roman" w:hAnsi="Times New Roman" w:eastAsia="Times New Roman" w:cs="Times New Roman"/>
        <w:sz w:val="17"/>
        <w:szCs w:val="17"/>
        <w:spacing w:val="10"/>
        <w:position w:val="2"/>
      </w:rPr>
      <w:t>71</w:t>
    </w:r>
  </w:p>
</w:hdr>
</file>

<file path=word/header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position w:val="-1"/>
      </w:rPr>
      <w:t>72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89"/>
      <w:spacing w:before="118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164" name="IM 164"/>
          <wp:cNvGraphicFramePr/>
          <a:graphic>
            <a:graphicData uri="http://schemas.openxmlformats.org/drawingml/2006/picture">
              <pic:pic>
                <pic:nvPicPr>
                  <pic:cNvPr id="164" name="IM 1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05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742208" behindDoc="0" locked="0" layoutInCell="0" allowOverlap="1">
          <wp:simplePos x="0" y="0"/>
          <wp:positionH relativeFrom="page">
            <wp:posOffset>1365232</wp:posOffset>
          </wp:positionH>
          <wp:positionV relativeFrom="page">
            <wp:posOffset>1257329</wp:posOffset>
          </wp:positionV>
          <wp:extent cx="5130788" cy="12617"/>
          <wp:effectExtent l="0" t="0" r="0" b="0"/>
          <wp:wrapNone/>
          <wp:docPr id="166" name="IM 166"/>
          <wp:cNvGraphicFramePr/>
          <a:graphic>
            <a:graphicData uri="http://schemas.openxmlformats.org/drawingml/2006/picture">
              <pic:pic>
                <pic:nvPicPr>
                  <pic:cNvPr id="166" name="IM 1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1"/>
      </w:rPr>
      <w:t>第一章  易学起源</w:t>
    </w:r>
    <w:r>
      <w:rPr>
        <w:rFonts w:ascii="SimSun" w:hAnsi="SimSun" w:eastAsia="SimSun" w:cs="SimSun"/>
        <w:sz w:val="23"/>
        <w:szCs w:val="23"/>
        <w:spacing w:val="2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73</w:t>
    </w:r>
  </w:p>
</w:hdr>
</file>

<file path=word/header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74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2"/>
      </w:rPr>
      <w:t xml:space="preserve">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285"/>
      <w:spacing w:before="118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68" name="IM 168"/>
          <wp:cNvGraphicFramePr/>
          <a:graphic>
            <a:graphicData uri="http://schemas.openxmlformats.org/drawingml/2006/picture">
              <pic:pic>
                <pic:nvPicPr>
                  <pic:cNvPr id="168" name="IM 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4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10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2"/>
      </w:rPr>
      <w:t>75</w:t>
    </w:r>
  </w:p>
  <w:p>
    <w:pPr>
      <w:ind w:firstLine="374"/>
      <w:spacing w:before="116" w:line="10" w:lineRule="exact"/>
      <w:rPr/>
    </w:pPr>
    <w:r>
      <w:rPr/>
      <w:drawing>
        <wp:inline distT="0" distB="0" distL="0" distR="0">
          <wp:extent cx="5143481" cy="6375"/>
          <wp:effectExtent l="0" t="0" r="0" b="0"/>
          <wp:docPr id="170" name="IM 170"/>
          <wp:cNvGraphicFramePr/>
          <a:graphic>
            <a:graphicData uri="http://schemas.openxmlformats.org/drawingml/2006/picture">
              <pic:pic>
                <pic:nvPicPr>
                  <pic:cNvPr id="170" name="IM 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76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</w:t>
    </w:r>
    <w:r>
      <w:rPr>
        <w:rFonts w:ascii="SimSun" w:hAnsi="SimSun" w:eastAsia="SimSun" w:cs="SimSun"/>
        <w:sz w:val="23"/>
        <w:szCs w:val="23"/>
        <w:spacing w:val="-5"/>
      </w:rPr>
      <w:t>易学通解</w:t>
    </w:r>
  </w:p>
  <w:p>
    <w:pPr>
      <w:ind w:firstLine="130"/>
      <w:spacing w:before="115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172" name="IM 172"/>
          <wp:cNvGraphicFramePr/>
          <a:graphic>
            <a:graphicData uri="http://schemas.openxmlformats.org/drawingml/2006/picture">
              <pic:pic>
                <pic:nvPicPr>
                  <pic:cNvPr id="172" name="IM 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3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9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77</w:t>
    </w:r>
  </w:p>
  <w:p>
    <w:pPr>
      <w:ind w:firstLine="245"/>
      <w:spacing w:before="117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74" name="IM 174"/>
          <wp:cNvGraphicFramePr/>
          <a:graphic>
            <a:graphicData uri="http://schemas.openxmlformats.org/drawingml/2006/picture">
              <pic:pic>
                <pic:nvPicPr>
                  <pic:cNvPr id="174" name="IM 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78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</w:t>
    </w:r>
    <w:r>
      <w:rPr>
        <w:rFonts w:ascii="SimSun" w:hAnsi="SimSun" w:eastAsia="SimSun" w:cs="SimSun"/>
        <w:sz w:val="23"/>
        <w:szCs w:val="23"/>
        <w:spacing w:val="-5"/>
      </w:rPr>
      <w:t>易学通解</w:t>
    </w:r>
  </w:p>
  <w:p>
    <w:pPr>
      <w:ind w:firstLine="150"/>
      <w:spacing w:before="12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76" name="IM 176"/>
          <wp:cNvGraphicFramePr/>
          <a:graphic>
            <a:graphicData uri="http://schemas.openxmlformats.org/drawingml/2006/picture">
              <pic:pic>
                <pic:nvPicPr>
                  <pic:cNvPr id="176" name="IM 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1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4"/>
        <w:szCs w:val="24"/>
        <w:spacing w:val="-2"/>
      </w:rPr>
      <w:t>第一章</w:t>
    </w:r>
    <w:r>
      <w:rPr>
        <w:rFonts w:ascii="FangSong" w:hAnsi="FangSong" w:eastAsia="FangSong" w:cs="FangSong"/>
        <w:sz w:val="24"/>
        <w:szCs w:val="24"/>
        <w:spacing w:val="90"/>
      </w:rPr>
      <w:t xml:space="preserve"> </w:t>
    </w:r>
    <w:r>
      <w:rPr>
        <w:rFonts w:ascii="FangSong" w:hAnsi="FangSong" w:eastAsia="FangSong" w:cs="FangSong"/>
        <w:sz w:val="24"/>
        <w:szCs w:val="24"/>
        <w:spacing w:val="-2"/>
      </w:rPr>
      <w:t>易学起源</w:t>
    </w:r>
    <w:r>
      <w:rPr>
        <w:rFonts w:ascii="FangSong" w:hAnsi="FangSong" w:eastAsia="FangSong" w:cs="FangSong"/>
        <w:sz w:val="24"/>
        <w:szCs w:val="24"/>
        <w:spacing w:val="5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79</w:t>
    </w:r>
  </w:p>
  <w:p>
    <w:pPr>
      <w:ind w:firstLine="51"/>
      <w:spacing w:before="123" w:line="10" w:lineRule="exact"/>
      <w:rPr/>
    </w:pPr>
    <w:r>
      <w:rPr/>
      <w:drawing>
        <wp:inline distT="0" distB="0" distL="0" distR="0">
          <wp:extent cx="5149842" cy="6351"/>
          <wp:effectExtent l="0" t="0" r="0" b="0"/>
          <wp:docPr id="178" name="IM 178"/>
          <wp:cNvGraphicFramePr/>
          <a:graphic>
            <a:graphicData uri="http://schemas.openxmlformats.org/drawingml/2006/picture">
              <pic:pic>
                <pic:nvPicPr>
                  <pic:cNvPr id="178" name="IM 1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4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2"/>
      </w:rPr>
      <w:t>80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214"/>
      <w:spacing w:before="115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180" name="IM 180"/>
          <wp:cNvGraphicFramePr/>
          <a:graphic>
            <a:graphicData uri="http://schemas.openxmlformats.org/drawingml/2006/picture">
              <pic:pic>
                <pic:nvPicPr>
                  <pic:cNvPr id="180" name="IM 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4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93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5"/>
      </w:rPr>
      <w:t>81</w:t>
    </w:r>
  </w:p>
  <w:p>
    <w:pPr>
      <w:ind w:firstLine="194"/>
      <w:spacing w:before="136" w:line="10" w:lineRule="exact"/>
      <w:rPr/>
    </w:pPr>
    <w:r>
      <w:rPr/>
      <w:drawing>
        <wp:inline distT="0" distB="0" distL="0" distR="0">
          <wp:extent cx="5156203" cy="6366"/>
          <wp:effectExtent l="0" t="0" r="0" b="0"/>
          <wp:docPr id="182" name="IM 182"/>
          <wp:cNvGraphicFramePr/>
          <a:graphic>
            <a:graphicData uri="http://schemas.openxmlformats.org/drawingml/2006/picture">
              <pic:pic>
                <pic:nvPicPr>
                  <pic:cNvPr id="182" name="IM 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03" cy="6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4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1"/>
      </w:rPr>
      <w:t>82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1"/>
      </w:rPr>
      <w:t xml:space="preserve">             </w:t>
    </w:r>
    <w:r>
      <w:rPr>
        <w:rFonts w:ascii="SimSun" w:hAnsi="SimSun" w:eastAsia="SimSun" w:cs="SimSun"/>
        <w:sz w:val="22"/>
        <w:szCs w:val="22"/>
        <w:spacing w:val="-3"/>
      </w:rPr>
      <w:t>易学通解</w:t>
    </w:r>
  </w:p>
  <w:p>
    <w:pPr>
      <w:ind w:firstLine="254"/>
      <w:spacing w:before="118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186" name="IM 186"/>
          <wp:cNvGraphicFramePr/>
          <a:graphic>
            <a:graphicData uri="http://schemas.openxmlformats.org/drawingml/2006/picture">
              <pic:pic>
                <pic:nvPicPr>
                  <pic:cNvPr id="186" name="IM 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752448" behindDoc="0" locked="0" layoutInCell="0" allowOverlap="1">
          <wp:simplePos x="0" y="0"/>
          <wp:positionH relativeFrom="page">
            <wp:posOffset>1231936</wp:posOffset>
          </wp:positionH>
          <wp:positionV relativeFrom="page">
            <wp:posOffset>1320848</wp:posOffset>
          </wp:positionV>
          <wp:extent cx="5149830" cy="12617"/>
          <wp:effectExtent l="0" t="0" r="0" b="0"/>
          <wp:wrapNone/>
          <wp:docPr id="188" name="IM 188"/>
          <wp:cNvGraphicFramePr/>
          <a:graphic>
            <a:graphicData uri="http://schemas.openxmlformats.org/drawingml/2006/picture">
              <pic:pic>
                <pic:nvPicPr>
                  <pic:cNvPr id="188" name="IM 1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73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2"/>
      </w:rPr>
      <w:t>83</w:t>
    </w:r>
  </w:p>
</w:hdr>
</file>

<file path=word/header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84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 </w:t>
    </w:r>
    <w:r>
      <w:rPr>
        <w:rFonts w:ascii="FangSong" w:hAnsi="FangSong" w:eastAsia="FangSong" w:cs="FangSong"/>
        <w:sz w:val="22"/>
        <w:szCs w:val="22"/>
        <w:spacing w:val="-5"/>
      </w:rPr>
      <w:t>易学通解</w:t>
    </w:r>
  </w:p>
  <w:p>
    <w:pPr>
      <w:ind w:firstLine="179"/>
      <w:spacing w:before="117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190" name="IM 190"/>
          <wp:cNvGraphicFramePr/>
          <a:graphic>
            <a:graphicData uri="http://schemas.openxmlformats.org/drawingml/2006/picture">
              <pic:pic>
                <pic:nvPicPr>
                  <pic:cNvPr id="190" name="IM 1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0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FangSong" w:hAnsi="FangSong" w:eastAsia="FangSong" w:cs="FangSong"/>
        <w:sz w:val="24"/>
        <w:szCs w:val="24"/>
        <w:spacing w:val="-1"/>
      </w:rPr>
      <w:t>第一章</w:t>
    </w:r>
    <w:r>
      <w:rPr>
        <w:rFonts w:ascii="FangSong" w:hAnsi="FangSong" w:eastAsia="FangSong" w:cs="FangSong"/>
        <w:sz w:val="24"/>
        <w:szCs w:val="24"/>
        <w:spacing w:val="96"/>
      </w:rPr>
      <w:t xml:space="preserve"> </w:t>
    </w:r>
    <w:r>
      <w:rPr>
        <w:rFonts w:ascii="FangSong" w:hAnsi="FangSong" w:eastAsia="FangSong" w:cs="FangSong"/>
        <w:sz w:val="24"/>
        <w:szCs w:val="24"/>
        <w:spacing w:val="-1"/>
      </w:rPr>
      <w:t>易学起源</w:t>
    </w:r>
    <w:r>
      <w:rPr>
        <w:rFonts w:ascii="FangSong" w:hAnsi="FangSong" w:eastAsia="FangSong" w:cs="FangSong"/>
        <w:sz w:val="24"/>
        <w:szCs w:val="24"/>
        <w:spacing w:val="-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  <w:position w:val="-2"/>
      </w:rPr>
      <w:t>85</w:t>
    </w:r>
  </w:p>
  <w:p>
    <w:pPr>
      <w:ind w:firstLine="139"/>
      <w:spacing w:before="112" w:line="11" w:lineRule="exact"/>
      <w:rPr/>
    </w:pPr>
    <w:r>
      <w:rPr/>
      <w:drawing>
        <wp:inline distT="0" distB="0" distL="0" distR="0">
          <wp:extent cx="5149905" cy="6375"/>
          <wp:effectExtent l="0" t="0" r="0" b="0"/>
          <wp:docPr id="192" name="IM 192"/>
          <wp:cNvGraphicFramePr/>
          <a:graphic>
            <a:graphicData uri="http://schemas.openxmlformats.org/drawingml/2006/picture">
              <pic:pic>
                <pic:nvPicPr>
                  <pic:cNvPr id="192" name="IM 1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"/>
      <w:spacing w:before="1" w:line="219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755520" behindDoc="0" locked="0" layoutInCell="0" allowOverlap="1">
          <wp:simplePos x="0" y="0"/>
          <wp:positionH relativeFrom="page">
            <wp:posOffset>1206470</wp:posOffset>
          </wp:positionH>
          <wp:positionV relativeFrom="page">
            <wp:posOffset>1371642</wp:posOffset>
          </wp:positionV>
          <wp:extent cx="5149905" cy="12617"/>
          <wp:effectExtent l="0" t="0" r="0" b="0"/>
          <wp:wrapNone/>
          <wp:docPr id="194" name="IM 194"/>
          <wp:cNvGraphicFramePr/>
          <a:graphic>
            <a:graphicData uri="http://schemas.openxmlformats.org/drawingml/2006/picture">
              <pic:pic>
                <pic:nvPicPr>
                  <pic:cNvPr id="194" name="IM 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86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2"/>
      </w:rPr>
      <w:t xml:space="preserve">             </w:t>
    </w:r>
    <w:r>
      <w:rPr>
        <w:rFonts w:ascii="SimSun" w:hAnsi="SimSun" w:eastAsia="SimSun" w:cs="SimSun"/>
        <w:sz w:val="22"/>
        <w:szCs w:val="22"/>
        <w:spacing w:val="-3"/>
      </w:rPr>
      <w:t>易学通解</w:t>
    </w:r>
  </w:p>
</w:hdr>
</file>

<file path=word/header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</w:rPr>
      <w:t>第一章</w:t>
    </w:r>
    <w:r>
      <w:rPr>
        <w:rFonts w:ascii="SimSun" w:hAnsi="SimSun" w:eastAsia="SimSun" w:cs="SimSun"/>
        <w:sz w:val="23"/>
        <w:szCs w:val="23"/>
        <w:spacing w:val="118"/>
      </w:rPr>
      <w:t xml:space="preserve"> </w:t>
    </w:r>
    <w:r>
      <w:rPr>
        <w:rFonts w:ascii="SimSun" w:hAnsi="SimSun" w:eastAsia="SimSun" w:cs="SimSun"/>
        <w:sz w:val="23"/>
        <w:szCs w:val="23"/>
      </w:rPr>
      <w:t>易学起源</w:t>
    </w:r>
    <w:r>
      <w:rPr>
        <w:rFonts w:ascii="SimSun" w:hAnsi="SimSun" w:eastAsia="SimSun" w:cs="SimSun"/>
        <w:sz w:val="23"/>
        <w:szCs w:val="23"/>
        <w:spacing w:val="15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>87</w:t>
    </w:r>
  </w:p>
  <w:p>
    <w:pPr>
      <w:ind w:firstLine="99"/>
      <w:spacing w:before="139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96" name="IM 196"/>
          <wp:cNvGraphicFramePr/>
          <a:graphic>
            <a:graphicData uri="http://schemas.openxmlformats.org/drawingml/2006/picture">
              <pic:pic>
                <pic:nvPicPr>
                  <pic:cNvPr id="196" name="IM 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5"/>
        <w:position w:val="-2"/>
      </w:rPr>
      <w:t>88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2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5"/>
      </w:rPr>
      <w:t>易学通解</w:t>
    </w:r>
  </w:p>
  <w:p>
    <w:pPr>
      <w:ind w:firstLine="99"/>
      <w:spacing w:before="105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198" name="IM 198"/>
          <wp:cNvGraphicFramePr/>
          <a:graphic>
            <a:graphicData uri="http://schemas.openxmlformats.org/drawingml/2006/picture">
              <pic:pic>
                <pic:nvPicPr>
                  <pic:cNvPr id="198" name="IM 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4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10"/>
      </w:rPr>
      <w:t>第一章</w:t>
    </w:r>
    <w:r>
      <w:rPr>
        <w:rFonts w:ascii="SimSun" w:hAnsi="SimSun" w:eastAsia="SimSun" w:cs="SimSun"/>
        <w:sz w:val="24"/>
        <w:szCs w:val="24"/>
        <w:spacing w:val="6"/>
      </w:rPr>
      <w:t xml:space="preserve">  </w:t>
    </w:r>
    <w:r>
      <w:rPr>
        <w:rFonts w:ascii="SimSun" w:hAnsi="SimSun" w:eastAsia="SimSun" w:cs="SimSun"/>
        <w:sz w:val="24"/>
        <w:szCs w:val="24"/>
        <w:spacing w:val="-10"/>
      </w:rPr>
      <w:t>易学起源</w:t>
    </w:r>
    <w:r>
      <w:rPr>
        <w:rFonts w:ascii="SimSun" w:hAnsi="SimSun" w:eastAsia="SimSun" w:cs="SimSun"/>
        <w:sz w:val="24"/>
        <w:szCs w:val="24"/>
        <w:spacing w:val="20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0"/>
        <w:position w:val="-2"/>
      </w:rPr>
      <w:t>89</w:t>
    </w:r>
  </w:p>
  <w:p>
    <w:pPr>
      <w:ind w:firstLine="304"/>
      <w:spacing w:before="116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200" name="IM 200"/>
          <wp:cNvGraphicFramePr/>
          <a:graphic>
            <a:graphicData uri="http://schemas.openxmlformats.org/drawingml/2006/picture">
              <pic:pic>
                <pic:nvPicPr>
                  <pic:cNvPr id="200" name="IM 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90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165"/>
      <w:spacing w:before="95" w:line="10" w:lineRule="exact"/>
      <w:rPr/>
    </w:pPr>
    <w:r>
      <w:rPr/>
      <w:drawing>
        <wp:inline distT="0" distB="0" distL="0" distR="0">
          <wp:extent cx="5156177" cy="6375"/>
          <wp:effectExtent l="0" t="0" r="0" b="0"/>
          <wp:docPr id="202" name="IM 202"/>
          <wp:cNvGraphicFramePr/>
          <a:graphic>
            <a:graphicData uri="http://schemas.openxmlformats.org/drawingml/2006/picture">
              <pic:pic>
                <pic:nvPicPr>
                  <pic:cNvPr id="202" name="IM 2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92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760640" behindDoc="0" locked="0" layoutInCell="0" allowOverlap="1">
          <wp:simplePos x="0" y="0"/>
          <wp:positionH relativeFrom="page">
            <wp:posOffset>1301715</wp:posOffset>
          </wp:positionH>
          <wp:positionV relativeFrom="page">
            <wp:posOffset>1416038</wp:posOffset>
          </wp:positionV>
          <wp:extent cx="5130804" cy="12693"/>
          <wp:effectExtent l="0" t="0" r="0" b="0"/>
          <wp:wrapNone/>
          <wp:docPr id="204" name="IM 204"/>
          <wp:cNvGraphicFramePr/>
          <a:graphic>
            <a:graphicData uri="http://schemas.openxmlformats.org/drawingml/2006/picture">
              <pic:pic>
                <pic:nvPicPr>
                  <pic:cNvPr id="204" name="IM 2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4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2"/>
      </w:rPr>
      <w:t>第一章</w:t>
    </w:r>
    <w:r>
      <w:rPr>
        <w:rFonts w:ascii="SimSun" w:hAnsi="SimSun" w:eastAsia="SimSun" w:cs="SimSun"/>
        <w:sz w:val="23"/>
        <w:szCs w:val="23"/>
        <w:spacing w:val="92"/>
      </w:rPr>
      <w:t xml:space="preserve"> </w:t>
    </w:r>
    <w:r>
      <w:rPr>
        <w:rFonts w:ascii="SimSun" w:hAnsi="SimSun" w:eastAsia="SimSun" w:cs="SimSun"/>
        <w:sz w:val="23"/>
        <w:szCs w:val="23"/>
        <w:spacing w:val="2"/>
      </w:rPr>
      <w:t>易学起源</w:t>
    </w:r>
    <w:r>
      <w:rPr>
        <w:rFonts w:ascii="SimSun" w:hAnsi="SimSun" w:eastAsia="SimSun" w:cs="SimSun"/>
        <w:sz w:val="23"/>
        <w:szCs w:val="23"/>
        <w:spacing w:val="15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-1"/>
      </w:rPr>
      <w:t>91</w:t>
    </w:r>
  </w:p>
</w:hdr>
</file>

<file path=word/header1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1761664" behindDoc="0" locked="0" layoutInCell="0" allowOverlap="1">
          <wp:simplePos x="0" y="0"/>
          <wp:positionH relativeFrom="page">
            <wp:posOffset>1136667</wp:posOffset>
          </wp:positionH>
          <wp:positionV relativeFrom="page">
            <wp:posOffset>1371612</wp:posOffset>
          </wp:positionV>
          <wp:extent cx="5156207" cy="12693"/>
          <wp:effectExtent l="0" t="0" r="0" b="0"/>
          <wp:wrapNone/>
          <wp:docPr id="206" name="IM 206"/>
          <wp:cNvGraphicFramePr/>
          <a:graphic>
            <a:graphicData uri="http://schemas.openxmlformats.org/drawingml/2006/picture">
              <pic:pic>
                <pic:nvPicPr>
                  <pic:cNvPr id="206" name="IM 2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07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92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</w:hdr>
</file>

<file path=word/header1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84"/>
      <w:spacing w:line="221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84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21"/>
        <w:szCs w:val="21"/>
        <w:spacing w:val="-5"/>
        <w:position w:val="-4"/>
      </w:rPr>
      <w:t>93</w:t>
    </w:r>
  </w:p>
  <w:p>
    <w:pPr>
      <w:ind w:firstLine="215"/>
      <w:spacing w:before="97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208" name="IM 208"/>
          <wp:cNvGraphicFramePr/>
          <a:graphic>
            <a:graphicData uri="http://schemas.openxmlformats.org/drawingml/2006/picture">
              <pic:pic>
                <pic:nvPicPr>
                  <pic:cNvPr id="208" name="IM 2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94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109"/>
      <w:spacing w:before="105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210" name="IM 210"/>
          <wp:cNvGraphicFramePr/>
          <a:graphic>
            <a:graphicData uri="http://schemas.openxmlformats.org/drawingml/2006/picture">
              <pic:pic>
                <pic:nvPicPr>
                  <pic:cNvPr id="210" name="IM 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2"/>
      </w:rPr>
      <w:t>95</w:t>
    </w:r>
  </w:p>
  <w:p>
    <w:pPr>
      <w:ind w:firstLine="139"/>
      <w:spacing w:before="126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212" name="IM 212"/>
          <wp:cNvGraphicFramePr/>
          <a:graphic>
            <a:graphicData uri="http://schemas.openxmlformats.org/drawingml/2006/picture">
              <pic:pic>
                <pic:nvPicPr>
                  <pic:cNvPr id="212" name="IM 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765760" behindDoc="0" locked="0" layoutInCell="0" allowOverlap="1">
          <wp:simplePos x="0" y="0"/>
          <wp:positionH relativeFrom="page">
            <wp:posOffset>1238283</wp:posOffset>
          </wp:positionH>
          <wp:positionV relativeFrom="page">
            <wp:posOffset>1339881</wp:posOffset>
          </wp:positionV>
          <wp:extent cx="5143483" cy="12617"/>
          <wp:effectExtent l="0" t="0" r="0" b="0"/>
          <wp:wrapNone/>
          <wp:docPr id="214" name="IM 214"/>
          <wp:cNvGraphicFramePr/>
          <a:graphic>
            <a:graphicData uri="http://schemas.openxmlformats.org/drawingml/2006/picture">
              <pic:pic>
                <pic:nvPicPr>
                  <pic:cNvPr id="214" name="IM 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2"/>
        <w:position w:val="-2"/>
      </w:rPr>
      <w:t>96 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1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66784" behindDoc="0" locked="0" layoutInCell="0" allowOverlap="1">
          <wp:simplePos x="0" y="0"/>
          <wp:positionH relativeFrom="page">
            <wp:posOffset>1231936</wp:posOffset>
          </wp:positionH>
          <wp:positionV relativeFrom="page">
            <wp:posOffset>1403401</wp:posOffset>
          </wp:positionV>
          <wp:extent cx="5137134" cy="12617"/>
          <wp:effectExtent l="0" t="0" r="0" b="0"/>
          <wp:wrapNone/>
          <wp:docPr id="216" name="IM 216"/>
          <wp:cNvGraphicFramePr/>
          <a:graphic>
            <a:graphicData uri="http://schemas.openxmlformats.org/drawingml/2006/picture">
              <pic:pic>
                <pic:nvPicPr>
                  <pic:cNvPr id="216" name="IM 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97</w:t>
    </w:r>
  </w:p>
</w:hdr>
</file>

<file path=word/header1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98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3"/>
        <w:szCs w:val="23"/>
        <w:spacing w:val="-5"/>
      </w:rPr>
      <w:t>易学通解</w:t>
    </w:r>
  </w:p>
  <w:p>
    <w:pPr>
      <w:ind w:firstLine="109"/>
      <w:spacing w:before="10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218" name="IM 218"/>
          <wp:cNvGraphicFramePr/>
          <a:graphic>
            <a:graphicData uri="http://schemas.openxmlformats.org/drawingml/2006/picture">
              <pic:pic>
                <pic:nvPicPr>
                  <pic:cNvPr id="218" name="IM 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5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1"/>
        <w:szCs w:val="21"/>
        <w:spacing w:val="8"/>
      </w:rPr>
      <w:t>第</w:t>
    </w:r>
    <w:r>
      <w:rPr>
        <w:rFonts w:ascii="SimSun" w:hAnsi="SimSun" w:eastAsia="SimSun" w:cs="SimSun"/>
        <w:sz w:val="21"/>
        <w:szCs w:val="21"/>
        <w:spacing w:val="-51"/>
      </w:rPr>
      <w:t xml:space="preserve"> </w:t>
    </w:r>
    <w:r>
      <w:rPr>
        <w:rFonts w:ascii="SimSun" w:hAnsi="SimSun" w:eastAsia="SimSun" w:cs="SimSun"/>
        <w:sz w:val="21"/>
        <w:szCs w:val="21"/>
        <w:spacing w:val="8"/>
      </w:rPr>
      <w:t>一</w:t>
    </w:r>
    <w:r>
      <w:rPr>
        <w:rFonts w:ascii="SimSun" w:hAnsi="SimSun" w:eastAsia="SimSun" w:cs="SimSun"/>
        <w:sz w:val="21"/>
        <w:szCs w:val="21"/>
        <w:spacing w:val="-53"/>
      </w:rPr>
      <w:t xml:space="preserve"> </w:t>
    </w:r>
    <w:r>
      <w:rPr>
        <w:rFonts w:ascii="SimSun" w:hAnsi="SimSun" w:eastAsia="SimSun" w:cs="SimSun"/>
        <w:sz w:val="21"/>
        <w:szCs w:val="21"/>
        <w:spacing w:val="8"/>
      </w:rPr>
      <w:t>章  易学起源</w:t>
    </w:r>
    <w:r>
      <w:rPr>
        <w:rFonts w:ascii="SimSun" w:hAnsi="SimSun" w:eastAsia="SimSun" w:cs="SimSun"/>
        <w:sz w:val="21"/>
        <w:szCs w:val="21"/>
        <w:spacing w:val="20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8"/>
      </w:rPr>
      <w:t>99</w:t>
    </w:r>
  </w:p>
  <w:p>
    <w:pPr>
      <w:ind w:firstLine="104"/>
      <w:spacing w:before="113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220" name="IM 220"/>
          <wp:cNvGraphicFramePr/>
          <a:graphic>
            <a:graphicData uri="http://schemas.openxmlformats.org/drawingml/2006/picture">
              <pic:pic>
                <pic:nvPicPr>
                  <pic:cNvPr id="220" name="IM 2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"/>
      <w:spacing w:line="219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1"/>
        <w:position w:val="-2"/>
      </w:rPr>
      <w:t>100</w:t>
    </w:r>
    <w:r>
      <w:rPr>
        <w:rFonts w:ascii="Times New Roman" w:hAnsi="Times New Roman" w:eastAsia="Times New Roman" w:cs="Times New Roman"/>
        <w:sz w:val="21"/>
        <w:szCs w:val="21"/>
        <w:spacing w:val="2"/>
        <w:position w:val="-2"/>
      </w:rPr>
      <w:t xml:space="preserve">           </w:t>
    </w:r>
    <w:r>
      <w:rPr>
        <w:rFonts w:ascii="SimSun" w:hAnsi="SimSun" w:eastAsia="SimSun" w:cs="SimSun"/>
        <w:sz w:val="21"/>
        <w:szCs w:val="21"/>
        <w:spacing w:val="1"/>
        <w:position w:val="1"/>
      </w:rPr>
      <w:t>易学通解</w:t>
    </w:r>
  </w:p>
  <w:p>
    <w:pPr>
      <w:ind w:firstLine="140"/>
      <w:spacing w:before="87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222" name="IM 222"/>
          <wp:cNvGraphicFramePr/>
          <a:graphic>
            <a:graphicData uri="http://schemas.openxmlformats.org/drawingml/2006/picture">
              <pic:pic>
                <pic:nvPicPr>
                  <pic:cNvPr id="222" name="IM 2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2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70880" behindDoc="0" locked="0" layoutInCell="0" allowOverlap="1">
          <wp:simplePos x="0" y="0"/>
          <wp:positionH relativeFrom="page">
            <wp:posOffset>1358874</wp:posOffset>
          </wp:positionH>
          <wp:positionV relativeFrom="page">
            <wp:posOffset>1358918</wp:posOffset>
          </wp:positionV>
          <wp:extent cx="5130803" cy="12693"/>
          <wp:effectExtent l="0" t="0" r="0" b="0"/>
          <wp:wrapNone/>
          <wp:docPr id="224" name="IM 224"/>
          <wp:cNvGraphicFramePr/>
          <a:graphic>
            <a:graphicData uri="http://schemas.openxmlformats.org/drawingml/2006/picture">
              <pic:pic>
                <pic:nvPicPr>
                  <pic:cNvPr id="224" name="IM 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5"/>
      </w:rPr>
      <w:t>第一章</w:t>
    </w:r>
    <w:r>
      <w:rPr>
        <w:rFonts w:ascii="SimHei" w:hAnsi="SimHei" w:eastAsia="SimHei" w:cs="SimHei"/>
        <w:sz w:val="24"/>
        <w:szCs w:val="24"/>
        <w:spacing w:val="9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1"/>
      </w:rPr>
      <w:t>101</w:t>
    </w:r>
  </w:p>
</w:hdr>
</file>

<file path=word/header1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221" w:lineRule="auto"/>
      <w:rPr>
        <w:rFonts w:ascii="FangSong" w:hAnsi="FangSong" w:eastAsia="FangSong" w:cs="FangSong"/>
        <w:sz w:val="21"/>
        <w:szCs w:val="21"/>
      </w:rPr>
    </w:pPr>
    <w:r>
      <w:drawing>
        <wp:anchor distT="0" distB="0" distL="0" distR="0" simplePos="0" relativeHeight="251771904" behindDoc="0" locked="0" layoutInCell="0" allowOverlap="1">
          <wp:simplePos x="0" y="0"/>
          <wp:positionH relativeFrom="page">
            <wp:posOffset>1142996</wp:posOffset>
          </wp:positionH>
          <wp:positionV relativeFrom="page">
            <wp:posOffset>1339881</wp:posOffset>
          </wp:positionV>
          <wp:extent cx="5130788" cy="12617"/>
          <wp:effectExtent l="0" t="0" r="0" b="0"/>
          <wp:wrapNone/>
          <wp:docPr id="226" name="IM 226"/>
          <wp:cNvGraphicFramePr/>
          <a:graphic>
            <a:graphicData uri="http://schemas.openxmlformats.org/drawingml/2006/picture">
              <pic:pic>
                <pic:nvPicPr>
                  <pic:cNvPr id="226" name="IM 2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  <w:spacing w:val="1"/>
        <w:position w:val="-3"/>
      </w:rPr>
      <w:t>102</w:t>
    </w:r>
    <w:r>
      <w:rPr>
        <w:rFonts w:ascii="Times New Roman" w:hAnsi="Times New Roman" w:eastAsia="Times New Roman" w:cs="Times New Roman"/>
        <w:sz w:val="21"/>
        <w:szCs w:val="21"/>
        <w:position w:val="-3"/>
      </w:rPr>
      <w:t xml:space="preserve">           </w:t>
    </w:r>
    <w:r>
      <w:rPr>
        <w:rFonts w:ascii="FangSong" w:hAnsi="FangSong" w:eastAsia="FangSong" w:cs="FangSong"/>
        <w:sz w:val="21"/>
        <w:szCs w:val="21"/>
        <w:spacing w:val="1"/>
        <w:position w:val="1"/>
      </w:rPr>
      <w:t>易学通解</w:t>
    </w:r>
  </w:p>
</w:hdr>
</file>

<file path=word/header1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72928" behindDoc="0" locked="0" layoutInCell="0" allowOverlap="1">
          <wp:simplePos x="0" y="0"/>
          <wp:positionH relativeFrom="page">
            <wp:posOffset>1276367</wp:posOffset>
          </wp:positionH>
          <wp:positionV relativeFrom="page">
            <wp:posOffset>1187501</wp:posOffset>
          </wp:positionV>
          <wp:extent cx="5111744" cy="12618"/>
          <wp:effectExtent l="0" t="0" r="0" b="0"/>
          <wp:wrapNone/>
          <wp:docPr id="228" name="IM 228"/>
          <wp:cNvGraphicFramePr/>
          <a:graphic>
            <a:graphicData uri="http://schemas.openxmlformats.org/drawingml/2006/picture">
              <pic:pic>
                <pic:nvPicPr>
                  <pic:cNvPr id="228" name="IM 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4"/>
      </w:rPr>
      <w:t>第一章  易学起源</w:t>
    </w:r>
    <w:r>
      <w:rPr>
        <w:rFonts w:ascii="SimSun" w:hAnsi="SimSun" w:eastAsia="SimSun" w:cs="SimSun"/>
        <w:sz w:val="23"/>
        <w:szCs w:val="23"/>
        <w:spacing w:val="2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103</w:t>
    </w:r>
  </w:p>
</w:hdr>
</file>

<file path=word/header1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6"/>
        <w:position w:val="-2"/>
      </w:rPr>
      <w:t>104</w:t>
    </w:r>
    <w:r>
      <w:rPr>
        <w:rFonts w:ascii="Times New Roman" w:hAnsi="Times New Roman" w:eastAsia="Times New Roman" w:cs="Times New Roman"/>
        <w:sz w:val="17"/>
        <w:szCs w:val="17"/>
        <w:spacing w:val="3"/>
        <w:position w:val="-2"/>
      </w:rPr>
      <w:t xml:space="preserve">              </w:t>
    </w:r>
    <w:r>
      <w:rPr>
        <w:rFonts w:ascii="SimSun" w:hAnsi="SimSun" w:eastAsia="SimSun" w:cs="SimSun"/>
        <w:sz w:val="23"/>
        <w:szCs w:val="23"/>
        <w:spacing w:val="-6"/>
      </w:rPr>
      <w:t>易学通解</w:t>
    </w:r>
  </w:p>
  <w:p>
    <w:pPr>
      <w:ind w:firstLine="244"/>
      <w:spacing w:before="11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230" name="IM 230"/>
          <wp:cNvGraphicFramePr/>
          <a:graphic>
            <a:graphicData uri="http://schemas.openxmlformats.org/drawingml/2006/picture">
              <pic:pic>
                <pic:nvPicPr>
                  <pic:cNvPr id="230" name="IM 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8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74976" behindDoc="0" locked="0" layoutInCell="0" allowOverlap="1">
          <wp:simplePos x="0" y="0"/>
          <wp:positionH relativeFrom="page">
            <wp:posOffset>1155691</wp:posOffset>
          </wp:positionH>
          <wp:positionV relativeFrom="page">
            <wp:posOffset>1206535</wp:posOffset>
          </wp:positionV>
          <wp:extent cx="5130788" cy="12617"/>
          <wp:effectExtent l="0" t="0" r="0" b="0"/>
          <wp:wrapNone/>
          <wp:docPr id="232" name="IM 232"/>
          <wp:cNvGraphicFramePr/>
          <a:graphic>
            <a:graphicData uri="http://schemas.openxmlformats.org/drawingml/2006/picture">
              <pic:pic>
                <pic:nvPicPr>
                  <pic:cNvPr id="232" name="IM 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9"/>
      </w:rPr>
      <w:t>第一章</w:t>
    </w:r>
    <w:r>
      <w:rPr>
        <w:rFonts w:ascii="SimSun" w:hAnsi="SimSun" w:eastAsia="SimSun" w:cs="SimSun"/>
        <w:sz w:val="24"/>
        <w:szCs w:val="24"/>
        <w:spacing w:val="110"/>
      </w:rPr>
      <w:t xml:space="preserve"> </w:t>
    </w:r>
    <w:r>
      <w:rPr>
        <w:rFonts w:ascii="SimSun" w:hAnsi="SimSun" w:eastAsia="SimSun" w:cs="SimSun"/>
        <w:sz w:val="24"/>
        <w:szCs w:val="24"/>
        <w:spacing w:val="-9"/>
      </w:rPr>
      <w:t>易学起源</w:t>
    </w:r>
    <w:r>
      <w:rPr>
        <w:rFonts w:ascii="SimSun" w:hAnsi="SimSun" w:eastAsia="SimSun" w:cs="SimSun"/>
        <w:sz w:val="24"/>
        <w:szCs w:val="24"/>
        <w:spacing w:val="1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9"/>
      </w:rPr>
      <w:t>105</w:t>
    </w:r>
  </w:p>
</w:hdr>
</file>

<file path=word/header1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6"/>
        <w:position w:val="-2"/>
      </w:rPr>
      <w:t>106</w:t>
    </w:r>
    <w:r>
      <w:rPr>
        <w:rFonts w:ascii="Times New Roman" w:hAnsi="Times New Roman" w:eastAsia="Times New Roman" w:cs="Times New Roman"/>
        <w:sz w:val="19"/>
        <w:szCs w:val="19"/>
        <w:position w:val="-2"/>
      </w:rPr>
      <w:t xml:space="preserve">            </w:t>
    </w:r>
    <w:r>
      <w:rPr>
        <w:rFonts w:ascii="SimSun" w:hAnsi="SimSun" w:eastAsia="SimSun" w:cs="SimSun"/>
        <w:sz w:val="23"/>
        <w:szCs w:val="23"/>
        <w:spacing w:val="-6"/>
      </w:rPr>
      <w:t>易学通解</w:t>
    </w:r>
  </w:p>
  <w:p>
    <w:pPr>
      <w:ind w:firstLine="379"/>
      <w:spacing w:before="125" w:line="10" w:lineRule="exact"/>
      <w:rPr/>
    </w:pPr>
    <w:r>
      <w:rPr/>
      <w:drawing>
        <wp:inline distT="0" distB="0" distL="0" distR="0">
          <wp:extent cx="5111821" cy="6375"/>
          <wp:effectExtent l="0" t="0" r="0" b="0"/>
          <wp:docPr id="234" name="IM 234"/>
          <wp:cNvGraphicFramePr/>
          <a:graphic>
            <a:graphicData uri="http://schemas.openxmlformats.org/drawingml/2006/picture">
              <pic:pic>
                <pic:nvPicPr>
                  <pic:cNvPr id="234" name="IM 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82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9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2"/>
      </w:rPr>
      <w:t>107</w:t>
    </w:r>
  </w:p>
  <w:p>
    <w:pPr>
      <w:ind w:firstLine="285"/>
      <w:spacing w:before="117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238" name="IM 238"/>
          <wp:cNvGraphicFramePr/>
          <a:graphic>
            <a:graphicData uri="http://schemas.openxmlformats.org/drawingml/2006/picture">
              <pic:pic>
                <pic:nvPicPr>
                  <pic:cNvPr id="238" name="IM 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-2"/>
        <w:position w:val="-3"/>
      </w:rPr>
      <w:t>108            </w:t>
    </w:r>
    <w:r>
      <w:rPr>
        <w:rFonts w:ascii="SimSun" w:hAnsi="SimSun" w:eastAsia="SimSun" w:cs="SimSun"/>
        <w:sz w:val="23"/>
        <w:szCs w:val="23"/>
        <w:spacing w:val="-2"/>
        <w:position w:val="1"/>
      </w:rPr>
      <w:t>易学通解</w:t>
    </w:r>
  </w:p>
  <w:p>
    <w:pPr>
      <w:ind w:firstLine="79"/>
      <w:spacing w:before="99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240" name="IM 240"/>
          <wp:cNvGraphicFramePr/>
          <a:graphic>
            <a:graphicData uri="http://schemas.openxmlformats.org/drawingml/2006/picture">
              <pic:pic>
                <pic:nvPicPr>
                  <pic:cNvPr id="240" name="IM 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9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109</w:t>
    </w:r>
  </w:p>
  <w:p>
    <w:pPr>
      <w:ind w:firstLine="209"/>
      <w:spacing w:before="146" w:line="10" w:lineRule="exact"/>
      <w:rPr/>
    </w:pPr>
    <w:r>
      <w:rPr/>
      <w:drawing>
        <wp:inline distT="0" distB="0" distL="0" distR="0">
          <wp:extent cx="5137129" cy="6351"/>
          <wp:effectExtent l="0" t="0" r="0" b="0"/>
          <wp:docPr id="242" name="IM 242"/>
          <wp:cNvGraphicFramePr/>
          <a:graphic>
            <a:graphicData uri="http://schemas.openxmlformats.org/drawingml/2006/picture">
              <pic:pic>
                <pic:nvPicPr>
                  <pic:cNvPr id="242" name="IM 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29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6"/>
        <w:position w:val="-1"/>
      </w:rPr>
      <w:t>110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</w:t>
    </w:r>
    <w:r>
      <w:rPr>
        <w:rFonts w:ascii="SimSun" w:hAnsi="SimSun" w:eastAsia="SimSun" w:cs="SimSun"/>
        <w:sz w:val="24"/>
        <w:szCs w:val="24"/>
        <w:spacing w:val="-6"/>
      </w:rPr>
      <w:t>易学通解</w:t>
    </w:r>
  </w:p>
  <w:p>
    <w:pPr>
      <w:ind w:firstLine="109"/>
      <w:spacing w:before="133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244" name="IM 244"/>
          <wp:cNvGraphicFramePr/>
          <a:graphic>
            <a:graphicData uri="http://schemas.openxmlformats.org/drawingml/2006/picture">
              <pic:pic>
                <pic:nvPicPr>
                  <pic:cNvPr id="244" name="IM 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2"/>
      </w:rPr>
      <w:t>第一章  易学起源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111</w:t>
    </w:r>
  </w:p>
  <w:p>
    <w:pPr>
      <w:ind w:firstLine="284"/>
      <w:spacing w:before="119" w:line="10" w:lineRule="exact"/>
      <w:rPr/>
    </w:pPr>
    <w:r>
      <w:rPr/>
      <w:drawing>
        <wp:inline distT="0" distB="0" distL="0" distR="0">
          <wp:extent cx="5111746" cy="6375"/>
          <wp:effectExtent l="0" t="0" r="0" b="0"/>
          <wp:docPr id="246" name="IM 246"/>
          <wp:cNvGraphicFramePr/>
          <a:graphic>
            <a:graphicData uri="http://schemas.openxmlformats.org/drawingml/2006/picture">
              <pic:pic>
                <pic:nvPicPr>
                  <pic:cNvPr id="246" name="IM 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1"/>
        <w:position w:val="-1"/>
      </w:rPr>
      <w:t>112</w:t>
    </w:r>
    <w:r>
      <w:rPr>
        <w:rFonts w:ascii="Times New Roman" w:hAnsi="Times New Roman" w:eastAsia="Times New Roman" w:cs="Times New Roman"/>
        <w:sz w:val="19"/>
        <w:szCs w:val="19"/>
        <w:spacing w:val="1"/>
        <w:position w:val="-1"/>
      </w:rPr>
      <w:t xml:space="preserve">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104"/>
      <w:spacing w:before="105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248" name="IM 248"/>
          <wp:cNvGraphicFramePr/>
          <a:graphic>
            <a:graphicData uri="http://schemas.openxmlformats.org/drawingml/2006/picture">
              <pic:pic>
                <pic:nvPicPr>
                  <pic:cNvPr id="248" name="IM 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4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第一章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易学起源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1"/>
      </w:rPr>
      <w:t>113</w:t>
    </w:r>
  </w:p>
  <w:p>
    <w:pPr>
      <w:ind w:firstLine="10"/>
      <w:spacing w:before="116" w:line="10" w:lineRule="exact"/>
      <w:rPr/>
    </w:pPr>
    <w:r>
      <w:rPr/>
      <w:drawing>
        <wp:inline distT="0" distB="0" distL="0" distR="0">
          <wp:extent cx="5143535" cy="6358"/>
          <wp:effectExtent l="0" t="0" r="0" b="0"/>
          <wp:docPr id="250" name="IM 250"/>
          <wp:cNvGraphicFramePr/>
          <a:graphic>
            <a:graphicData uri="http://schemas.openxmlformats.org/drawingml/2006/picture">
              <pic:pic>
                <pic:nvPicPr>
                  <pic:cNvPr id="250" name="IM 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35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"/>
      <w:spacing w:line="222" w:lineRule="auto"/>
      <w:rPr>
        <w:rFonts w:ascii="FangSong" w:hAnsi="FangSong" w:eastAsia="FangSong" w:cs="FangSong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6"/>
      </w:rPr>
      <w:t>114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</w:t>
    </w:r>
    <w:r>
      <w:rPr>
        <w:rFonts w:ascii="FangSong" w:hAnsi="FangSong" w:eastAsia="FangSong" w:cs="FangSong"/>
        <w:sz w:val="24"/>
        <w:szCs w:val="24"/>
        <w:spacing w:val="-6"/>
      </w:rPr>
      <w:t>易学通解</w:t>
    </w:r>
  </w:p>
  <w:p>
    <w:pPr>
      <w:ind w:firstLine="175"/>
      <w:spacing w:before="103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252" name="IM 252"/>
          <wp:cNvGraphicFramePr/>
          <a:graphic>
            <a:graphicData uri="http://schemas.openxmlformats.org/drawingml/2006/picture">
              <pic:pic>
                <pic:nvPicPr>
                  <pic:cNvPr id="252" name="IM 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85216" behindDoc="0" locked="0" layoutInCell="0" allowOverlap="1">
          <wp:simplePos x="0" y="0"/>
          <wp:positionH relativeFrom="page">
            <wp:posOffset>1092216</wp:posOffset>
          </wp:positionH>
          <wp:positionV relativeFrom="page">
            <wp:posOffset>1320848</wp:posOffset>
          </wp:positionV>
          <wp:extent cx="5181566" cy="12617"/>
          <wp:effectExtent l="0" t="0" r="0" b="0"/>
          <wp:wrapNone/>
          <wp:docPr id="254" name="IM 254"/>
          <wp:cNvGraphicFramePr/>
          <a:graphic>
            <a:graphicData uri="http://schemas.openxmlformats.org/drawingml/2006/picture">
              <pic:pic>
                <pic:nvPicPr>
                  <pic:cNvPr id="254" name="IM 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81566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8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115</w:t>
    </w:r>
  </w:p>
</w:hdr>
</file>

<file path=word/header1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9"/>
        <w:position w:val="1"/>
      </w:rPr>
      <w:t>116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1"/>
      </w:rPr>
      <w:t xml:space="preserve">              </w:t>
    </w:r>
    <w:r>
      <w:rPr>
        <w:rFonts w:ascii="SimSun" w:hAnsi="SimSun" w:eastAsia="SimSun" w:cs="SimSun"/>
        <w:sz w:val="24"/>
        <w:szCs w:val="24"/>
        <w:spacing w:val="-9"/>
      </w:rPr>
      <w:t>易学通解</w:t>
    </w:r>
  </w:p>
  <w:p>
    <w:pPr>
      <w:ind w:firstLine="175"/>
      <w:spacing w:before="83" w:line="10" w:lineRule="exact"/>
      <w:rPr/>
    </w:pPr>
    <w:r>
      <w:rPr/>
      <w:drawing>
        <wp:inline distT="0" distB="0" distL="0" distR="0">
          <wp:extent cx="5168872" cy="6375"/>
          <wp:effectExtent l="0" t="0" r="0" b="0"/>
          <wp:docPr id="256" name="IM 256"/>
          <wp:cNvGraphicFramePr/>
          <a:graphic>
            <a:graphicData uri="http://schemas.openxmlformats.org/drawingml/2006/picture">
              <pic:pic>
                <pic:nvPicPr>
                  <pic:cNvPr id="256" name="IM 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87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8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1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117</w:t>
    </w:r>
  </w:p>
  <w:p>
    <w:pPr>
      <w:ind w:firstLine="90"/>
      <w:spacing w:before="116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258" name="IM 258"/>
          <wp:cNvGraphicFramePr/>
          <a:graphic>
            <a:graphicData uri="http://schemas.openxmlformats.org/drawingml/2006/picture">
              <pic:pic>
                <pic:nvPicPr>
                  <pic:cNvPr id="258" name="IM 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6"/>
        <w:position w:val="-3"/>
      </w:rPr>
      <w:t>118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3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6"/>
      </w:rPr>
      <w:t>易学通解</w:t>
    </w:r>
  </w:p>
  <w:p>
    <w:pPr>
      <w:ind w:firstLine="155"/>
      <w:spacing w:before="113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260" name="IM 260"/>
          <wp:cNvGraphicFramePr/>
          <a:graphic>
            <a:graphicData uri="http://schemas.openxmlformats.org/drawingml/2006/picture">
              <pic:pic>
                <pic:nvPicPr>
                  <pic:cNvPr id="260" name="IM 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789312" behindDoc="0" locked="0" layoutInCell="0" allowOverlap="1">
          <wp:simplePos x="0" y="0"/>
          <wp:positionH relativeFrom="page">
            <wp:posOffset>1142996</wp:posOffset>
          </wp:positionH>
          <wp:positionV relativeFrom="page">
            <wp:posOffset>1257329</wp:posOffset>
          </wp:positionV>
          <wp:extent cx="5149829" cy="12617"/>
          <wp:effectExtent l="0" t="0" r="0" b="0"/>
          <wp:wrapNone/>
          <wp:docPr id="262" name="IM 262"/>
          <wp:cNvGraphicFramePr/>
          <a:graphic>
            <a:graphicData uri="http://schemas.openxmlformats.org/drawingml/2006/picture">
              <pic:pic>
                <pic:nvPicPr>
                  <pic:cNvPr id="262" name="IM 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第一章</w:t>
    </w:r>
    <w:r>
      <w:rPr>
        <w:rFonts w:ascii="SimSun" w:hAnsi="SimSun" w:eastAsia="SimSun" w:cs="SimSun"/>
        <w:sz w:val="24"/>
        <w:szCs w:val="24"/>
        <w:spacing w:val="10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易学起源</w:t>
    </w:r>
    <w:r>
      <w:rPr>
        <w:rFonts w:ascii="SimSun" w:hAnsi="SimSun" w:eastAsia="SimSun" w:cs="SimSun"/>
        <w:sz w:val="24"/>
        <w:szCs w:val="24"/>
        <w:spacing w:val="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119</w:t>
    </w:r>
  </w:p>
</w:hdr>
</file>

<file path=word/header1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6"/>
        <w:position w:val="-1"/>
      </w:rPr>
      <w:t>120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 xml:space="preserve">              </w:t>
    </w:r>
    <w:r>
      <w:rPr>
        <w:rFonts w:ascii="SimSun" w:hAnsi="SimSun" w:eastAsia="SimSun" w:cs="SimSun"/>
        <w:sz w:val="24"/>
        <w:szCs w:val="24"/>
        <w:spacing w:val="-6"/>
      </w:rPr>
      <w:t>易学通解</w:t>
    </w:r>
  </w:p>
  <w:p>
    <w:pPr>
      <w:ind w:firstLine="129"/>
      <w:spacing w:before="113" w:line="10" w:lineRule="exact"/>
      <w:rPr/>
    </w:pPr>
    <w:r>
      <w:rPr/>
      <w:drawing>
        <wp:inline distT="0" distB="0" distL="0" distR="0">
          <wp:extent cx="5156178" cy="6375"/>
          <wp:effectExtent l="0" t="0" r="0" b="0"/>
          <wp:docPr id="264" name="IM 264"/>
          <wp:cNvGraphicFramePr/>
          <a:graphic>
            <a:graphicData uri="http://schemas.openxmlformats.org/drawingml/2006/picture">
              <pic:pic>
                <pic:nvPicPr>
                  <pic:cNvPr id="264" name="IM 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9"/>
      <w:spacing w:before="1"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791360" behindDoc="0" locked="0" layoutInCell="0" allowOverlap="1">
          <wp:simplePos x="0" y="0"/>
          <wp:positionH relativeFrom="page">
            <wp:posOffset>1155691</wp:posOffset>
          </wp:positionH>
          <wp:positionV relativeFrom="page">
            <wp:posOffset>1308102</wp:posOffset>
          </wp:positionV>
          <wp:extent cx="5137134" cy="6350"/>
          <wp:effectExtent l="0" t="0" r="0" b="0"/>
          <wp:wrapNone/>
          <wp:docPr id="266" name="IM 266"/>
          <wp:cNvGraphicFramePr/>
          <a:graphic>
            <a:graphicData uri="http://schemas.openxmlformats.org/drawingml/2006/picture">
              <pic:pic>
                <pic:nvPicPr>
                  <pic:cNvPr id="266" name="IM 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1"/>
      </w:rPr>
      <w:t>第一章</w:t>
    </w:r>
    <w:r>
      <w:rPr>
        <w:rFonts w:ascii="SimSun" w:hAnsi="SimSun" w:eastAsia="SimSun" w:cs="SimSun"/>
        <w:sz w:val="23"/>
        <w:szCs w:val="23"/>
        <w:spacing w:val="119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易学起源</w:t>
    </w:r>
    <w:r>
      <w:rPr>
        <w:rFonts w:ascii="SimSun" w:hAnsi="SimSun" w:eastAsia="SimSun" w:cs="SimSun"/>
        <w:sz w:val="23"/>
        <w:szCs w:val="23"/>
        <w:spacing w:val="20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121</w:t>
    </w:r>
  </w:p>
</w:hdr>
</file>

<file path=word/header1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2"/>
      </w:rPr>
      <w:t>122  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  <w:p>
    <w:pPr>
      <w:ind w:firstLine="84"/>
      <w:spacing w:before="107" w:line="10" w:lineRule="exact"/>
      <w:rPr/>
    </w:pPr>
    <w:r>
      <w:rPr/>
      <w:drawing>
        <wp:inline distT="0" distB="0" distL="0" distR="0">
          <wp:extent cx="5137135" cy="6375"/>
          <wp:effectExtent l="0" t="0" r="0" b="0"/>
          <wp:docPr id="268" name="IM 268"/>
          <wp:cNvGraphicFramePr/>
          <a:graphic>
            <a:graphicData uri="http://schemas.openxmlformats.org/drawingml/2006/picture">
              <pic:pic>
                <pic:nvPicPr>
                  <pic:cNvPr id="268" name="IM 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before="1" w:line="23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TXingkai" w:hAnsi="STXingkai" w:eastAsia="STXingkai" w:cs="STXingkai"/>
        <w:sz w:val="23"/>
        <w:szCs w:val="23"/>
        <w:spacing w:val="-7"/>
      </w:rPr>
      <w:t>第 一 章    易学起源</w:t>
    </w:r>
    <w:r>
      <w:rPr>
        <w:rFonts w:ascii="STXingkai" w:hAnsi="STXingkai" w:eastAsia="STXingkai" w:cs="STXingkai"/>
        <w:sz w:val="23"/>
        <w:szCs w:val="23"/>
        <w:spacing w:val="1"/>
      </w:rPr>
      <w:t xml:space="preserve">         </w:t>
    </w:r>
    <w:r>
      <w:rPr>
        <w:rFonts w:ascii="Times New Roman" w:hAnsi="Times New Roman" w:eastAsia="Times New Roman" w:cs="Times New Roman"/>
        <w:sz w:val="17"/>
        <w:szCs w:val="17"/>
        <w:spacing w:val="-7"/>
        <w:position w:val="-2"/>
      </w:rPr>
      <w:t>123</w:t>
    </w:r>
  </w:p>
  <w:p>
    <w:pPr>
      <w:ind w:firstLine="224"/>
      <w:spacing w:before="90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270" name="IM 270"/>
          <wp:cNvGraphicFramePr/>
          <a:graphic>
            <a:graphicData uri="http://schemas.openxmlformats.org/drawingml/2006/picture">
              <pic:pic>
                <pic:nvPicPr>
                  <pic:cNvPr id="270" name="IM 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"/>
      <w:spacing w:line="18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794432" behindDoc="0" locked="0" layoutInCell="0" allowOverlap="1">
          <wp:simplePos x="0" y="0"/>
          <wp:positionH relativeFrom="page">
            <wp:posOffset>1193826</wp:posOffset>
          </wp:positionH>
          <wp:positionV relativeFrom="page">
            <wp:posOffset>1396998</wp:posOffset>
          </wp:positionV>
          <wp:extent cx="5143506" cy="12693"/>
          <wp:effectExtent l="0" t="0" r="0" b="0"/>
          <wp:wrapNone/>
          <wp:docPr id="272" name="IM 272"/>
          <wp:cNvGraphicFramePr/>
          <a:graphic>
            <a:graphicData uri="http://schemas.openxmlformats.org/drawingml/2006/picture">
              <pic:pic>
                <pic:nvPicPr>
                  <pic:cNvPr id="272" name="IM 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0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5"/>
      </w:rPr>
      <w:t>124</w:t>
    </w:r>
  </w:p>
</w:hdr>
</file>

<file path=word/header1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9"/>
      <w:spacing w:line="22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TXinwei" w:hAnsi="STXinwei" w:eastAsia="STXinwei" w:cs="STXinwei"/>
        <w:sz w:val="23"/>
        <w:szCs w:val="23"/>
        <w:spacing w:val="1"/>
      </w:rPr>
      <w:t>第二章    易学失误     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>125</w:t>
    </w:r>
  </w:p>
  <w:p>
    <w:pPr>
      <w:ind w:firstLine="89"/>
      <w:spacing w:before="118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274" name="IM 274"/>
          <wp:cNvGraphicFramePr/>
          <a:graphic>
            <a:graphicData uri="http://schemas.openxmlformats.org/drawingml/2006/picture">
              <pic:pic>
                <pic:nvPicPr>
                  <pic:cNvPr id="274" name="IM 2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6"/>
      </w:rPr>
      <w:t>126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</w:t>
    </w:r>
    <w:r>
      <w:rPr>
        <w:rFonts w:ascii="SimSun" w:hAnsi="SimSun" w:eastAsia="SimSun" w:cs="SimSun"/>
        <w:sz w:val="23"/>
        <w:szCs w:val="23"/>
        <w:spacing w:val="-6"/>
      </w:rPr>
      <w:t>易学通解</w:t>
    </w:r>
  </w:p>
  <w:p>
    <w:pPr>
      <w:ind w:firstLine="124"/>
      <w:spacing w:before="105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276" name="IM 276"/>
          <wp:cNvGraphicFramePr/>
          <a:graphic>
            <a:graphicData uri="http://schemas.openxmlformats.org/drawingml/2006/picture">
              <pic:pic>
                <pic:nvPicPr>
                  <pic:cNvPr id="276" name="IM 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8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1"/>
      </w:rPr>
      <w:t>第二章</w:t>
    </w:r>
    <w:r>
      <w:rPr>
        <w:rFonts w:ascii="SimSun" w:hAnsi="SimSun" w:eastAsia="SimSun" w:cs="SimSun"/>
        <w:sz w:val="23"/>
        <w:szCs w:val="23"/>
        <w:spacing w:val="122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易学失误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127</w:t>
    </w:r>
  </w:p>
  <w:p>
    <w:pPr>
      <w:ind w:firstLine="119"/>
      <w:spacing w:before="129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278" name="IM 278"/>
          <wp:cNvGraphicFramePr/>
          <a:graphic>
            <a:graphicData uri="http://schemas.openxmlformats.org/drawingml/2006/picture">
              <pic:pic>
                <pic:nvPicPr>
                  <pic:cNvPr id="278" name="IM 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3"/>
      </w:rPr>
      <w:t>128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3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ind w:firstLine="165"/>
      <w:spacing w:before="123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280" name="IM 280"/>
          <wp:cNvGraphicFramePr/>
          <a:graphic>
            <a:graphicData uri="http://schemas.openxmlformats.org/drawingml/2006/picture">
              <pic:pic>
                <pic:nvPicPr>
                  <pic:cNvPr id="280" name="IM 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79"/>
      <w:spacing w:line="222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FangSong" w:hAnsi="FangSong" w:eastAsia="FangSong" w:cs="FangSong"/>
        <w:sz w:val="24"/>
        <w:szCs w:val="24"/>
        <w:spacing w:val="-4"/>
      </w:rPr>
      <w:t>第二章</w:t>
    </w:r>
    <w:r>
      <w:rPr>
        <w:rFonts w:ascii="FangSong" w:hAnsi="FangSong" w:eastAsia="FangSong" w:cs="FangSong"/>
        <w:sz w:val="24"/>
        <w:szCs w:val="24"/>
        <w:spacing w:val="83"/>
      </w:rPr>
      <w:t xml:space="preserve"> </w:t>
    </w:r>
    <w:r>
      <w:rPr>
        <w:rFonts w:ascii="FangSong" w:hAnsi="FangSong" w:eastAsia="FangSong" w:cs="FangSong"/>
        <w:sz w:val="24"/>
        <w:szCs w:val="24"/>
        <w:spacing w:val="-4"/>
      </w:rPr>
      <w:t>易学失误</w:t>
    </w:r>
    <w:r>
      <w:rPr>
        <w:rFonts w:ascii="FangSong" w:hAnsi="FangSong" w:eastAsia="FangSong" w:cs="FangSong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4"/>
      </w:rPr>
      <w:t>129</w:t>
    </w:r>
  </w:p>
  <w:p>
    <w:pPr>
      <w:ind w:firstLine="40"/>
      <w:spacing w:before="123" w:line="10" w:lineRule="exact"/>
      <w:rPr/>
    </w:pPr>
    <w:r>
      <w:rPr/>
      <w:drawing>
        <wp:inline distT="0" distB="0" distL="0" distR="0">
          <wp:extent cx="5130805" cy="6351"/>
          <wp:effectExtent l="0" t="0" r="0" b="0"/>
          <wp:docPr id="282" name="IM 282"/>
          <wp:cNvGraphicFramePr/>
          <a:graphic>
            <a:graphicData uri="http://schemas.openxmlformats.org/drawingml/2006/picture">
              <pic:pic>
                <pic:nvPicPr>
                  <pic:cNvPr id="282" name="IM 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5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"/>
      <w:spacing w:before="1"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9"/>
        <w:szCs w:val="19"/>
        <w:spacing w:val="-6"/>
        <w:position w:val="-2"/>
      </w:rPr>
      <w:t>130</w:t>
    </w:r>
    <w:r>
      <w:rPr>
        <w:rFonts w:ascii="Times New Roman" w:hAnsi="Times New Roman" w:eastAsia="Times New Roman" w:cs="Times New Roman"/>
        <w:sz w:val="19"/>
        <w:szCs w:val="19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2"/>
        <w:szCs w:val="22"/>
        <w:spacing w:val="-6"/>
      </w:rPr>
      <w:t>易学通解</w:t>
    </w:r>
  </w:p>
  <w:p>
    <w:pPr>
      <w:ind w:firstLine="134"/>
      <w:spacing w:before="98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284" name="IM 284"/>
          <wp:cNvGraphicFramePr/>
          <a:graphic>
            <a:graphicData uri="http://schemas.openxmlformats.org/drawingml/2006/picture">
              <pic:pic>
                <pic:nvPicPr>
                  <pic:cNvPr id="284" name="IM 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801600" behindDoc="0" locked="0" layoutInCell="0" allowOverlap="1">
          <wp:simplePos x="0" y="0"/>
          <wp:positionH relativeFrom="page">
            <wp:posOffset>1212818</wp:posOffset>
          </wp:positionH>
          <wp:positionV relativeFrom="page">
            <wp:posOffset>1403401</wp:posOffset>
          </wp:positionV>
          <wp:extent cx="5143558" cy="12617"/>
          <wp:effectExtent l="0" t="0" r="0" b="0"/>
          <wp:wrapNone/>
          <wp:docPr id="286" name="IM 286"/>
          <wp:cNvGraphicFramePr/>
          <a:graphic>
            <a:graphicData uri="http://schemas.openxmlformats.org/drawingml/2006/picture">
              <pic:pic>
                <pic:nvPicPr>
                  <pic:cNvPr id="286" name="IM 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3"/>
      </w:rPr>
      <w:t>第二章</w:t>
    </w:r>
    <w:r>
      <w:rPr>
        <w:rFonts w:ascii="SimSun" w:hAnsi="SimSun" w:eastAsia="SimSun" w:cs="SimSun"/>
        <w:sz w:val="24"/>
        <w:szCs w:val="24"/>
        <w:spacing w:val="88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易学失误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3"/>
        <w:position w:val="-2"/>
      </w:rPr>
      <w:t>131</w:t>
    </w:r>
  </w:p>
</w:hdr>
</file>

<file path=word/header1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6"/>
        <w:position w:val="-1"/>
      </w:rPr>
      <w:t>132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 xml:space="preserve">              </w:t>
    </w:r>
    <w:r>
      <w:rPr>
        <w:rFonts w:ascii="SimSun" w:hAnsi="SimSun" w:eastAsia="SimSun" w:cs="SimSun"/>
        <w:sz w:val="23"/>
        <w:szCs w:val="23"/>
        <w:spacing w:val="-6"/>
      </w:rPr>
      <w:t>易学通解</w:t>
    </w:r>
  </w:p>
  <w:p>
    <w:pPr>
      <w:ind w:firstLine="89"/>
      <w:spacing w:before="11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288" name="IM 288"/>
          <wp:cNvGraphicFramePr/>
          <a:graphic>
            <a:graphicData uri="http://schemas.openxmlformats.org/drawingml/2006/picture">
              <pic:pic>
                <pic:nvPicPr>
                  <pic:cNvPr id="288" name="IM 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1"/>
      </w:rPr>
      <w:t>第二章  易学失误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133</w:t>
    </w:r>
  </w:p>
  <w:p>
    <w:pPr>
      <w:ind w:firstLine="114"/>
      <w:spacing w:before="129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290" name="IM 290"/>
          <wp:cNvGraphicFramePr/>
          <a:graphic>
            <a:graphicData uri="http://schemas.openxmlformats.org/drawingml/2006/picture">
              <pic:pic>
                <pic:nvPicPr>
                  <pic:cNvPr id="290" name="IM 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4"/>
        <w:position w:val="-2"/>
      </w:rPr>
      <w:t>134</w:t>
    </w:r>
    <w:r>
      <w:rPr>
        <w:rFonts w:ascii="Times New Roman" w:hAnsi="Times New Roman" w:eastAsia="Times New Roman" w:cs="Times New Roman"/>
        <w:sz w:val="19"/>
        <w:szCs w:val="19"/>
        <w:spacing w:val="1"/>
        <w:position w:val="-2"/>
      </w:rPr>
      <w:t xml:space="preserve">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ind w:firstLine="124"/>
      <w:spacing w:before="115" w:line="10" w:lineRule="exact"/>
      <w:rPr/>
    </w:pPr>
    <w:r>
      <w:rPr/>
      <w:drawing>
        <wp:inline distT="0" distB="0" distL="0" distR="0">
          <wp:extent cx="5111746" cy="6375"/>
          <wp:effectExtent l="0" t="0" r="0" b="0"/>
          <wp:docPr id="292" name="IM 292"/>
          <wp:cNvGraphicFramePr/>
          <a:graphic>
            <a:graphicData uri="http://schemas.openxmlformats.org/drawingml/2006/picture">
              <pic:pic>
                <pic:nvPicPr>
                  <pic:cNvPr id="292" name="IM 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1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9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1"/>
      </w:rPr>
      <w:t>135</w:t>
    </w:r>
  </w:p>
  <w:p>
    <w:pPr>
      <w:ind w:firstLine="181"/>
      <w:spacing w:before="116" w:line="10" w:lineRule="exact"/>
      <w:rPr/>
    </w:pPr>
    <w:r>
      <w:rPr/>
      <w:drawing>
        <wp:inline distT="0" distB="0" distL="0" distR="0">
          <wp:extent cx="5130772" cy="6351"/>
          <wp:effectExtent l="0" t="0" r="0" b="0"/>
          <wp:docPr id="294" name="IM 294"/>
          <wp:cNvGraphicFramePr/>
          <a:graphic>
            <a:graphicData uri="http://schemas.openxmlformats.org/drawingml/2006/picture">
              <pic:pic>
                <pic:nvPicPr>
                  <pic:cNvPr id="294" name="IM 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7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2"/>
        <w:position w:val="-1"/>
      </w:rPr>
      <w:t>136                 </w:t>
    </w:r>
    <w:r>
      <w:rPr>
        <w:rFonts w:ascii="FangSong" w:hAnsi="FangSong" w:eastAsia="FangSong" w:cs="FangSong"/>
        <w:sz w:val="22"/>
        <w:szCs w:val="22"/>
        <w:spacing w:val="-2"/>
      </w:rPr>
      <w:t>易学通解</w:t>
    </w:r>
  </w:p>
  <w:p>
    <w:pPr>
      <w:ind w:firstLine="114"/>
      <w:spacing w:before="117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296" name="IM 296"/>
          <wp:cNvGraphicFramePr/>
          <a:graphic>
            <a:graphicData uri="http://schemas.openxmlformats.org/drawingml/2006/picture">
              <pic:pic>
                <pic:nvPicPr>
                  <pic:cNvPr id="296" name="IM 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4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</w:rPr>
      <w:t>第二章</w:t>
    </w:r>
    <w:r>
      <w:rPr>
        <w:rFonts w:ascii="SimSun" w:hAnsi="SimSun" w:eastAsia="SimSun" w:cs="SimSun"/>
        <w:sz w:val="23"/>
        <w:szCs w:val="23"/>
        <w:spacing w:val="101"/>
      </w:rPr>
      <w:t xml:space="preserve"> </w:t>
    </w:r>
    <w:r>
      <w:rPr>
        <w:rFonts w:ascii="SimSun" w:hAnsi="SimSun" w:eastAsia="SimSun" w:cs="SimSun"/>
        <w:sz w:val="23"/>
        <w:szCs w:val="23"/>
      </w:rPr>
      <w:t>易学失误</w:t>
    </w:r>
    <w:r>
      <w:rPr>
        <w:rFonts w:ascii="SimSun" w:hAnsi="SimSun" w:eastAsia="SimSun" w:cs="SimSun"/>
        <w:sz w:val="23"/>
        <w:szCs w:val="23"/>
        <w:spacing w:val="1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>137</w:t>
    </w:r>
  </w:p>
  <w:p>
    <w:pPr>
      <w:ind w:firstLine="204"/>
      <w:spacing w:before="139" w:line="10" w:lineRule="exact"/>
      <w:rPr/>
    </w:pPr>
    <w:r>
      <w:rPr/>
      <w:drawing>
        <wp:inline distT="0" distB="0" distL="0" distR="0">
          <wp:extent cx="5118137" cy="6350"/>
          <wp:effectExtent l="0" t="0" r="0" b="0"/>
          <wp:docPr id="298" name="IM 298"/>
          <wp:cNvGraphicFramePr/>
          <a:graphic>
            <a:graphicData uri="http://schemas.openxmlformats.org/drawingml/2006/picture">
              <pic:pic>
                <pic:nvPicPr>
                  <pic:cNvPr id="298" name="IM 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37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808768" behindDoc="0" locked="0" layoutInCell="0" allowOverlap="1">
          <wp:simplePos x="0" y="0"/>
          <wp:positionH relativeFrom="page">
            <wp:posOffset>1250979</wp:posOffset>
          </wp:positionH>
          <wp:positionV relativeFrom="page">
            <wp:posOffset>1320848</wp:posOffset>
          </wp:positionV>
          <wp:extent cx="5118093" cy="12617"/>
          <wp:effectExtent l="0" t="0" r="0" b="0"/>
          <wp:wrapNone/>
          <wp:docPr id="300" name="IM 300"/>
          <wp:cNvGraphicFramePr/>
          <a:graphic>
            <a:graphicData uri="http://schemas.openxmlformats.org/drawingml/2006/picture">
              <pic:pic>
                <pic:nvPicPr>
                  <pic:cNvPr id="300" name="IM 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6"/>
        <w:position w:val="-2"/>
      </w:rPr>
      <w:t>138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 </w:t>
    </w:r>
    <w:r>
      <w:rPr>
        <w:rFonts w:ascii="SimSun" w:hAnsi="SimSun" w:eastAsia="SimSun" w:cs="SimSun"/>
        <w:sz w:val="22"/>
        <w:szCs w:val="22"/>
        <w:spacing w:val="-6"/>
      </w:rPr>
      <w:t>易学通解</w:t>
    </w:r>
  </w:p>
</w:hdr>
</file>

<file path=word/header1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line="21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6"/>
      </w:rPr>
      <w:t>第二章</w:t>
    </w:r>
    <w:r>
      <w:rPr>
        <w:rFonts w:ascii="SimHei" w:hAnsi="SimHei" w:eastAsia="SimHei" w:cs="SimHei"/>
        <w:sz w:val="24"/>
        <w:szCs w:val="24"/>
        <w:spacing w:val="110"/>
      </w:rPr>
      <w:t xml:space="preserve"> </w:t>
    </w:r>
    <w:r>
      <w:rPr>
        <w:rFonts w:ascii="SimHei" w:hAnsi="SimHei" w:eastAsia="SimHei" w:cs="SimHei"/>
        <w:sz w:val="24"/>
        <w:szCs w:val="24"/>
        <w:spacing w:val="-6"/>
      </w:rPr>
      <w:t>易学失误</w:t>
    </w:r>
    <w:r>
      <w:rPr>
        <w:rFonts w:ascii="SimHei" w:hAnsi="SimHei" w:eastAsia="SimHei" w:cs="SimHei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3"/>
      </w:rPr>
      <w:t>139</w:t>
    </w:r>
  </w:p>
  <w:p>
    <w:pPr>
      <w:ind w:firstLine="99"/>
      <w:spacing w:before="131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302" name="IM 302"/>
          <wp:cNvGraphicFramePr/>
          <a:graphic>
            <a:graphicData uri="http://schemas.openxmlformats.org/drawingml/2006/picture">
              <pic:pic>
                <pic:nvPicPr>
                  <pic:cNvPr id="302" name="IM 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3"/>
      </w:rPr>
      <w:t>140 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234"/>
      <w:spacing w:before="103" w:line="10" w:lineRule="exact"/>
      <w:rPr/>
    </w:pPr>
    <w:r>
      <w:rPr/>
      <w:drawing>
        <wp:inline distT="0" distB="0" distL="0" distR="0">
          <wp:extent cx="5162600" cy="6375"/>
          <wp:effectExtent l="0" t="0" r="0" b="0"/>
          <wp:docPr id="304" name="IM 304"/>
          <wp:cNvGraphicFramePr/>
          <a:graphic>
            <a:graphicData uri="http://schemas.openxmlformats.org/drawingml/2006/picture">
              <pic:pic>
                <pic:nvPicPr>
                  <pic:cNvPr id="304" name="IM 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60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10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141</w:t>
    </w:r>
  </w:p>
  <w:p>
    <w:pPr>
      <w:ind w:firstLine="150"/>
      <w:spacing w:before="96" w:line="10" w:lineRule="exact"/>
      <w:rPr/>
    </w:pPr>
    <w:r>
      <w:rPr/>
      <w:drawing>
        <wp:inline distT="0" distB="0" distL="0" distR="0">
          <wp:extent cx="5130786" cy="6375"/>
          <wp:effectExtent l="0" t="0" r="0" b="0"/>
          <wp:docPr id="306" name="IM 306"/>
          <wp:cNvGraphicFramePr/>
          <a:graphic>
            <a:graphicData uri="http://schemas.openxmlformats.org/drawingml/2006/picture">
              <pic:pic>
                <pic:nvPicPr>
                  <pic:cNvPr id="306" name="IM 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142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2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ind w:firstLine="145"/>
      <w:spacing w:before="8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308" name="IM 308"/>
          <wp:cNvGraphicFramePr/>
          <a:graphic>
            <a:graphicData uri="http://schemas.openxmlformats.org/drawingml/2006/picture">
              <pic:pic>
                <pic:nvPicPr>
                  <pic:cNvPr id="308" name="IM 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-2"/>
      </w:rPr>
      <w:t>第二章</w:t>
    </w:r>
    <w:r>
      <w:rPr>
        <w:rFonts w:ascii="SimSun" w:hAnsi="SimSun" w:eastAsia="SimSun" w:cs="SimSun"/>
        <w:sz w:val="23"/>
        <w:szCs w:val="23"/>
        <w:spacing w:val="13"/>
      </w:rPr>
      <w:t xml:space="preserve">  </w:t>
    </w:r>
    <w:r>
      <w:rPr>
        <w:rFonts w:ascii="SimSun" w:hAnsi="SimSun" w:eastAsia="SimSun" w:cs="SimSun"/>
        <w:sz w:val="23"/>
        <w:szCs w:val="23"/>
        <w:spacing w:val="-2"/>
      </w:rPr>
      <w:t>易学失误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143</w:t>
    </w:r>
  </w:p>
  <w:p>
    <w:pPr>
      <w:ind w:firstLine="139"/>
      <w:spacing w:before="109" w:line="10" w:lineRule="exact"/>
      <w:rPr/>
    </w:pPr>
    <w:r>
      <w:rPr/>
      <w:drawing>
        <wp:inline distT="0" distB="0" distL="0" distR="0">
          <wp:extent cx="5137135" cy="6375"/>
          <wp:effectExtent l="0" t="0" r="0" b="0"/>
          <wp:docPr id="310" name="IM 310"/>
          <wp:cNvGraphicFramePr/>
          <a:graphic>
            <a:graphicData uri="http://schemas.openxmlformats.org/drawingml/2006/picture">
              <pic:pic>
                <pic:nvPicPr>
                  <pic:cNvPr id="310" name="IM 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814912" behindDoc="0" locked="0" layoutInCell="0" allowOverlap="1">
          <wp:simplePos x="0" y="0"/>
          <wp:positionH relativeFrom="page">
            <wp:posOffset>1162038</wp:posOffset>
          </wp:positionH>
          <wp:positionV relativeFrom="page">
            <wp:posOffset>1257329</wp:posOffset>
          </wp:positionV>
          <wp:extent cx="5149830" cy="12617"/>
          <wp:effectExtent l="0" t="0" r="0" b="0"/>
          <wp:wrapNone/>
          <wp:docPr id="312" name="IM 312"/>
          <wp:cNvGraphicFramePr/>
          <a:graphic>
            <a:graphicData uri="http://schemas.openxmlformats.org/drawingml/2006/picture">
              <pic:pic>
                <pic:nvPicPr>
                  <pic:cNvPr id="312" name="IM 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144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</w:hdr>
</file>

<file path=word/header1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1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81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5"/>
      </w:rPr>
      <w:t>145</w:t>
    </w:r>
  </w:p>
  <w:p>
    <w:pPr>
      <w:ind w:firstLine="71"/>
      <w:spacing w:before="116" w:line="10" w:lineRule="exact"/>
      <w:rPr/>
    </w:pPr>
    <w:r>
      <w:rPr/>
      <w:drawing>
        <wp:inline distT="0" distB="0" distL="0" distR="0">
          <wp:extent cx="5130772" cy="6350"/>
          <wp:effectExtent l="0" t="0" r="0" b="0"/>
          <wp:docPr id="314" name="IM 314"/>
          <wp:cNvGraphicFramePr/>
          <a:graphic>
            <a:graphicData uri="http://schemas.openxmlformats.org/drawingml/2006/picture">
              <pic:pic>
                <pic:nvPicPr>
                  <pic:cNvPr id="314" name="IM 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72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816960" behindDoc="0" locked="0" layoutInCell="0" allowOverlap="1">
          <wp:simplePos x="0" y="0"/>
          <wp:positionH relativeFrom="page">
            <wp:posOffset>1219165</wp:posOffset>
          </wp:positionH>
          <wp:positionV relativeFrom="page">
            <wp:posOffset>1327136</wp:posOffset>
          </wp:positionV>
          <wp:extent cx="5130863" cy="6350"/>
          <wp:effectExtent l="0" t="0" r="0" b="0"/>
          <wp:wrapNone/>
          <wp:docPr id="316" name="IM 316"/>
          <wp:cNvGraphicFramePr/>
          <a:graphic>
            <a:graphicData uri="http://schemas.openxmlformats.org/drawingml/2006/picture">
              <pic:pic>
                <pic:nvPicPr>
                  <pic:cNvPr id="316" name="IM 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spacing w:val="-3"/>
        <w:position w:val="-1"/>
      </w:rPr>
      <w:t>146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</w:hdr>
</file>

<file path=word/header1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0"/>
      </w:rPr>
      <w:t>第二章.易学失误</w:t>
    </w:r>
    <w:r>
      <w:rPr>
        <w:rFonts w:ascii="SimSun" w:hAnsi="SimSun" w:eastAsia="SimSun" w:cs="SimSun"/>
        <w:sz w:val="23"/>
        <w:szCs w:val="23"/>
        <w:spacing w:val="25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0"/>
        <w:position w:val="-1"/>
      </w:rPr>
      <w:t>147</w:t>
    </w:r>
  </w:p>
  <w:p>
    <w:pPr>
      <w:spacing w:before="89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318" name="IM 318"/>
          <wp:cNvGraphicFramePr/>
          <a:graphic>
            <a:graphicData uri="http://schemas.openxmlformats.org/drawingml/2006/picture">
              <pic:pic>
                <pic:nvPicPr>
                  <pic:cNvPr id="318" name="IM 3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6"/>
        <w:position w:val="-1"/>
      </w:rPr>
      <w:t>148</w:t>
    </w:r>
    <w:r>
      <w:rPr>
        <w:rFonts w:ascii="Times New Roman" w:hAnsi="Times New Roman" w:eastAsia="Times New Roman" w:cs="Times New Roman"/>
        <w:sz w:val="17"/>
        <w:szCs w:val="17"/>
        <w:spacing w:val="3"/>
        <w:position w:val="-1"/>
      </w:rPr>
      <w:t xml:space="preserve">              </w:t>
    </w:r>
    <w:r>
      <w:rPr>
        <w:rFonts w:ascii="SimSun" w:hAnsi="SimSun" w:eastAsia="SimSun" w:cs="SimSun"/>
        <w:sz w:val="24"/>
        <w:szCs w:val="24"/>
        <w:spacing w:val="-6"/>
      </w:rPr>
      <w:t>易学通解</w:t>
    </w:r>
  </w:p>
  <w:p>
    <w:pPr>
      <w:ind w:firstLine="99"/>
      <w:spacing w:before="113" w:line="10" w:lineRule="exact"/>
      <w:rPr/>
    </w:pPr>
    <w:r>
      <w:rPr/>
      <w:drawing>
        <wp:inline distT="0" distB="0" distL="0" distR="0">
          <wp:extent cx="5168871" cy="6375"/>
          <wp:effectExtent l="0" t="0" r="0" b="0"/>
          <wp:docPr id="320" name="IM 320"/>
          <wp:cNvGraphicFramePr/>
          <a:graphic>
            <a:graphicData uri="http://schemas.openxmlformats.org/drawingml/2006/picture">
              <pic:pic>
                <pic:nvPicPr>
                  <pic:cNvPr id="320" name="IM 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87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149</w:t>
    </w:r>
  </w:p>
  <w:p>
    <w:pPr>
      <w:ind w:firstLine="79"/>
      <w:spacing w:before="106" w:line="10" w:lineRule="exact"/>
      <w:rPr/>
    </w:pPr>
    <w:r>
      <w:rPr/>
      <w:drawing>
        <wp:inline distT="0" distB="0" distL="0" distR="0">
          <wp:extent cx="5162524" cy="6375"/>
          <wp:effectExtent l="0" t="0" r="0" b="0"/>
          <wp:docPr id="322" name="IM 322"/>
          <wp:cNvGraphicFramePr/>
          <a:graphic>
            <a:graphicData uri="http://schemas.openxmlformats.org/drawingml/2006/picture">
              <pic:pic>
                <pic:nvPicPr>
                  <pic:cNvPr id="322" name="IM 3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2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150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20"/>
      <w:spacing w:before="125" w:line="10" w:lineRule="exact"/>
      <w:rPr/>
    </w:pPr>
    <w:r>
      <w:rPr/>
      <w:drawing>
        <wp:inline distT="0" distB="0" distL="0" distR="0">
          <wp:extent cx="5162543" cy="6351"/>
          <wp:effectExtent l="0" t="0" r="0" b="0"/>
          <wp:docPr id="324" name="IM 324"/>
          <wp:cNvGraphicFramePr/>
          <a:graphic>
            <a:graphicData uri="http://schemas.openxmlformats.org/drawingml/2006/picture">
              <pic:pic>
                <pic:nvPicPr>
                  <pic:cNvPr id="324" name="IM 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43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9"/>
      <w:spacing w:before="1" w:line="219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2"/>
      </w:rPr>
      <w:t>第二章  易学失误 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151</w:t>
    </w:r>
  </w:p>
  <w:p>
    <w:pPr>
      <w:ind w:firstLine="59"/>
      <w:spacing w:before="87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326" name="IM 326"/>
          <wp:cNvGraphicFramePr/>
          <a:graphic>
            <a:graphicData uri="http://schemas.openxmlformats.org/drawingml/2006/picture">
              <pic:pic>
                <pic:nvPicPr>
                  <pic:cNvPr id="326" name="IM 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6"/>
      </w:rPr>
      <w:t>152</w:t>
    </w:r>
    <w:r>
      <w:rPr>
        <w:rFonts w:ascii="Times New Roman" w:hAnsi="Times New Roman" w:eastAsia="Times New Roman" w:cs="Times New Roman"/>
        <w:sz w:val="17"/>
        <w:szCs w:val="17"/>
        <w:spacing w:val="3"/>
      </w:rPr>
      <w:t xml:space="preserve">              </w:t>
    </w:r>
    <w:r>
      <w:rPr>
        <w:rFonts w:ascii="SimSun" w:hAnsi="SimSun" w:eastAsia="SimSun" w:cs="SimSun"/>
        <w:sz w:val="24"/>
        <w:szCs w:val="24"/>
        <w:spacing w:val="-6"/>
      </w:rPr>
      <w:t>易学通解</w:t>
    </w:r>
  </w:p>
  <w:p>
    <w:pPr>
      <w:ind w:firstLine="139"/>
      <w:spacing w:before="103" w:line="10" w:lineRule="exact"/>
      <w:rPr/>
    </w:pPr>
    <w:r>
      <w:rPr/>
      <w:drawing>
        <wp:inline distT="0" distB="0" distL="0" distR="0">
          <wp:extent cx="5168948" cy="6375"/>
          <wp:effectExtent l="0" t="0" r="0" b="0"/>
          <wp:docPr id="328" name="IM 328"/>
          <wp:cNvGraphicFramePr/>
          <a:graphic>
            <a:graphicData uri="http://schemas.openxmlformats.org/drawingml/2006/picture">
              <pic:pic>
                <pic:nvPicPr>
                  <pic:cNvPr id="328" name="IM 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94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6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4"/>
        <w:szCs w:val="24"/>
        <w:spacing w:val="-6"/>
      </w:rPr>
      <w:t>第二章</w:t>
    </w:r>
    <w:r>
      <w:rPr>
        <w:rFonts w:ascii="FangSong" w:hAnsi="FangSong" w:eastAsia="FangSong" w:cs="FangSong"/>
        <w:sz w:val="24"/>
        <w:szCs w:val="24"/>
        <w:spacing w:val="-6"/>
      </w:rPr>
      <w:t xml:space="preserve">  </w:t>
    </w:r>
    <w:r>
      <w:rPr>
        <w:rFonts w:ascii="FangSong" w:hAnsi="FangSong" w:eastAsia="FangSong" w:cs="FangSong"/>
        <w:sz w:val="24"/>
        <w:szCs w:val="24"/>
        <w:spacing w:val="-6"/>
      </w:rPr>
      <w:t>易学失误</w:t>
    </w:r>
    <w:r>
      <w:rPr>
        <w:rFonts w:ascii="FangSong" w:hAnsi="FangSong" w:eastAsia="FangSong" w:cs="FangSong"/>
        <w:sz w:val="24"/>
        <w:szCs w:val="24"/>
        <w:spacing w:val="1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2"/>
      </w:rPr>
      <w:t>153</w:t>
    </w:r>
  </w:p>
  <w:p>
    <w:pPr>
      <w:ind w:firstLine="236"/>
      <w:spacing w:before="112" w:line="10" w:lineRule="exact"/>
      <w:rPr/>
    </w:pPr>
    <w:r>
      <w:rPr/>
      <w:drawing>
        <wp:inline distT="0" distB="0" distL="0" distR="0">
          <wp:extent cx="5168948" cy="6365"/>
          <wp:effectExtent l="0" t="0" r="0" b="0"/>
          <wp:docPr id="330" name="IM 330"/>
          <wp:cNvGraphicFramePr/>
          <a:graphic>
            <a:graphicData uri="http://schemas.openxmlformats.org/drawingml/2006/picture">
              <pic:pic>
                <pic:nvPicPr>
                  <pic:cNvPr id="330" name="IM 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948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</w:rPr>
      <w:t>154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15"/>
      <w:spacing w:before="145" w:line="10" w:lineRule="exact"/>
      <w:rPr/>
    </w:pPr>
    <w:r>
      <w:rPr/>
      <w:drawing>
        <wp:inline distT="0" distB="0" distL="0" distR="0">
          <wp:extent cx="5213329" cy="6380"/>
          <wp:effectExtent l="0" t="0" r="0" b="0"/>
          <wp:docPr id="332" name="IM 332"/>
          <wp:cNvGraphicFramePr/>
          <a:graphic>
            <a:graphicData uri="http://schemas.openxmlformats.org/drawingml/2006/picture">
              <pic:pic>
                <pic:nvPicPr>
                  <pic:cNvPr id="332" name="IM 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13329" cy="6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0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826176" behindDoc="0" locked="0" layoutInCell="0" allowOverlap="1">
          <wp:simplePos x="0" y="0"/>
          <wp:positionH relativeFrom="page">
            <wp:posOffset>1028666</wp:posOffset>
          </wp:positionH>
          <wp:positionV relativeFrom="page">
            <wp:posOffset>1320827</wp:posOffset>
          </wp:positionV>
          <wp:extent cx="5124516" cy="6350"/>
          <wp:effectExtent l="0" t="0" r="0" b="0"/>
          <wp:wrapNone/>
          <wp:docPr id="334" name="IM 334"/>
          <wp:cNvGraphicFramePr/>
          <a:graphic>
            <a:graphicData uri="http://schemas.openxmlformats.org/drawingml/2006/picture">
              <pic:pic>
                <pic:nvPicPr>
                  <pic:cNvPr id="334" name="IM 3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3"/>
      </w:rPr>
      <w:t>第二章</w:t>
    </w:r>
    <w:r>
      <w:rPr>
        <w:rFonts w:ascii="SimSun" w:hAnsi="SimSun" w:eastAsia="SimSun" w:cs="SimSun"/>
        <w:sz w:val="24"/>
        <w:szCs w:val="24"/>
        <w:spacing w:val="87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易学失误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155</w:t>
    </w:r>
  </w:p>
</w:hdr>
</file>

<file path=word/header1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5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5"/>
        <w:position w:val="-2"/>
      </w:rPr>
      <w:t>156</w:t>
    </w:r>
    <w:r>
      <w:rPr>
        <w:rFonts w:ascii="Times New Roman" w:hAnsi="Times New Roman" w:eastAsia="Times New Roman" w:cs="Times New Roman"/>
        <w:sz w:val="16"/>
        <w:szCs w:val="16"/>
        <w:position w:val="-2"/>
      </w:rPr>
      <w:t xml:space="preserve">                </w:t>
    </w:r>
    <w:r>
      <w:rPr>
        <w:rFonts w:ascii="FangSong" w:hAnsi="FangSong" w:eastAsia="FangSong" w:cs="FangSong"/>
        <w:sz w:val="22"/>
        <w:szCs w:val="22"/>
        <w:spacing w:val="-5"/>
      </w:rPr>
      <w:t>易学通解</w:t>
    </w:r>
  </w:p>
  <w:p>
    <w:pPr>
      <w:ind w:firstLine="284"/>
      <w:spacing w:before="127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336" name="IM 336"/>
          <wp:cNvGraphicFramePr/>
          <a:graphic>
            <a:graphicData uri="http://schemas.openxmlformats.org/drawingml/2006/picture">
              <pic:pic>
                <pic:nvPicPr>
                  <pic:cNvPr id="336" name="IM 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2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2"/>
      </w:rPr>
      <w:t>第二章</w:t>
    </w:r>
    <w:r>
      <w:rPr>
        <w:rFonts w:ascii="SimSun" w:hAnsi="SimSun" w:eastAsia="SimSun" w:cs="SimSun"/>
        <w:sz w:val="24"/>
        <w:szCs w:val="24"/>
        <w:spacing w:val="102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易学失误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2"/>
      </w:rPr>
      <w:t>157</w:t>
    </w:r>
  </w:p>
  <w:p>
    <w:pPr>
      <w:ind w:firstLine="212"/>
      <w:spacing w:before="126" w:line="10" w:lineRule="exact"/>
      <w:rPr/>
    </w:pPr>
    <w:r>
      <w:rPr/>
      <w:drawing>
        <wp:inline distT="0" distB="0" distL="0" distR="0">
          <wp:extent cx="5143506" cy="6351"/>
          <wp:effectExtent l="0" t="0" r="0" b="0"/>
          <wp:docPr id="338" name="IM 338"/>
          <wp:cNvGraphicFramePr/>
          <a:graphic>
            <a:graphicData uri="http://schemas.openxmlformats.org/drawingml/2006/picture">
              <pic:pic>
                <pic:nvPicPr>
                  <pic:cNvPr id="338" name="IM 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0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158              </w:t>
    </w:r>
    <w:r>
      <w:rPr>
        <w:rFonts w:ascii="SimSun" w:hAnsi="SimSun" w:eastAsia="SimSun" w:cs="SimSun"/>
        <w:sz w:val="22"/>
        <w:szCs w:val="22"/>
        <w:spacing w:val="-2"/>
      </w:rPr>
      <w:t>.易学</w:t>
    </w:r>
    <w:r>
      <w:rPr>
        <w:rFonts w:ascii="SimSun" w:hAnsi="SimSun" w:eastAsia="SimSun" w:cs="SimSun"/>
        <w:sz w:val="22"/>
        <w:szCs w:val="22"/>
        <w:spacing w:val="-3"/>
      </w:rPr>
      <w:t>通解</w:t>
    </w:r>
  </w:p>
  <w:p>
    <w:pPr>
      <w:ind w:firstLine="80"/>
      <w:spacing w:before="118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340" name="IM 340"/>
          <wp:cNvGraphicFramePr/>
          <a:graphic>
            <a:graphicData uri="http://schemas.openxmlformats.org/drawingml/2006/picture">
              <pic:pic>
                <pic:nvPicPr>
                  <pic:cNvPr id="340" name="IM 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830272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1454194</wp:posOffset>
          </wp:positionV>
          <wp:extent cx="5137134" cy="12617"/>
          <wp:effectExtent l="0" t="0" r="0" b="0"/>
          <wp:wrapNone/>
          <wp:docPr id="342" name="IM 342"/>
          <wp:cNvGraphicFramePr/>
          <a:graphic>
            <a:graphicData uri="http://schemas.openxmlformats.org/drawingml/2006/picture">
              <pic:pic>
                <pic:nvPicPr>
                  <pic:cNvPr id="342" name="IM 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1"/>
      </w:rPr>
      <w:t>第二章  易学失误</w:t>
    </w:r>
    <w:r>
      <w:rPr>
        <w:rFonts w:ascii="SimSun" w:hAnsi="SimSun" w:eastAsia="SimSun" w:cs="SimSun"/>
        <w:sz w:val="23"/>
        <w:szCs w:val="23"/>
        <w:spacing w:val="1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</w:rPr>
      <w:t>159</w:t>
    </w:r>
  </w:p>
</w:hdr>
</file>

<file path=word/header1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6"/>
        <w:position w:val="-2"/>
      </w:rPr>
      <w:t>160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 xml:space="preserve">              </w:t>
    </w:r>
    <w:r>
      <w:rPr>
        <w:rFonts w:ascii="SimSun" w:hAnsi="SimSun" w:eastAsia="SimSun" w:cs="SimSun"/>
        <w:sz w:val="24"/>
        <w:szCs w:val="24"/>
        <w:spacing w:val="-6"/>
      </w:rPr>
      <w:t>易学通解</w:t>
    </w:r>
  </w:p>
  <w:p>
    <w:pPr>
      <w:ind w:firstLine="94"/>
      <w:spacing w:before="123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344" name="IM 344"/>
          <wp:cNvGraphicFramePr/>
          <a:graphic>
            <a:graphicData uri="http://schemas.openxmlformats.org/drawingml/2006/picture">
              <pic:pic>
                <pic:nvPicPr>
                  <pic:cNvPr id="344" name="IM 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9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2"/>
      </w:rPr>
      <w:t>161</w:t>
    </w:r>
  </w:p>
  <w:p>
    <w:pPr>
      <w:ind w:firstLine="294"/>
      <w:spacing w:before="116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346" name="IM 346"/>
          <wp:cNvGraphicFramePr/>
          <a:graphic>
            <a:graphicData uri="http://schemas.openxmlformats.org/drawingml/2006/picture">
              <pic:pic>
                <pic:nvPicPr>
                  <pic:cNvPr id="346" name="IM 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0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2"/>
        <w:position w:val="-1"/>
      </w:rPr>
      <w:t>162                </w:t>
    </w:r>
    <w:r>
      <w:rPr>
        <w:rFonts w:ascii="FangSong" w:hAnsi="FangSong" w:eastAsia="FangSong" w:cs="FangSong"/>
        <w:sz w:val="23"/>
        <w:szCs w:val="23"/>
        <w:spacing w:val="-2"/>
      </w:rPr>
      <w:t>易学</w:t>
    </w:r>
    <w:r>
      <w:rPr>
        <w:rFonts w:ascii="FangSong" w:hAnsi="FangSong" w:eastAsia="FangSong" w:cs="FangSong"/>
        <w:sz w:val="23"/>
        <w:szCs w:val="23"/>
        <w:spacing w:val="-3"/>
      </w:rPr>
      <w:t>通解</w:t>
    </w:r>
  </w:p>
  <w:p>
    <w:pPr>
      <w:ind w:firstLine="19"/>
      <w:spacing w:before="85" w:line="10" w:lineRule="exact"/>
      <w:rPr/>
    </w:pPr>
    <w:r>
      <w:rPr/>
      <w:drawing>
        <wp:inline distT="0" distB="0" distL="0" distR="0">
          <wp:extent cx="5137174" cy="6358"/>
          <wp:effectExtent l="0" t="0" r="0" b="0"/>
          <wp:docPr id="348" name="IM 348"/>
          <wp:cNvGraphicFramePr/>
          <a:graphic>
            <a:graphicData uri="http://schemas.openxmlformats.org/drawingml/2006/picture">
              <pic:pic>
                <pic:nvPicPr>
                  <pic:cNvPr id="348" name="IM 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74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834368" behindDoc="0" locked="0" layoutInCell="0" allowOverlap="1">
          <wp:simplePos x="0" y="0"/>
          <wp:positionH relativeFrom="page">
            <wp:posOffset>1092216</wp:posOffset>
          </wp:positionH>
          <wp:positionV relativeFrom="page">
            <wp:posOffset>1352501</wp:posOffset>
          </wp:positionV>
          <wp:extent cx="4991068" cy="6415"/>
          <wp:effectExtent l="0" t="0" r="0" b="0"/>
          <wp:wrapNone/>
          <wp:docPr id="350" name="IM 350"/>
          <wp:cNvGraphicFramePr/>
          <a:graphic>
            <a:graphicData uri="http://schemas.openxmlformats.org/drawingml/2006/picture">
              <pic:pic>
                <pic:nvPicPr>
                  <pic:cNvPr id="350" name="IM 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991068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10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163</w:t>
    </w:r>
  </w:p>
</w:hdr>
</file>

<file path=word/header1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6"/>
        <w:position w:val="-1"/>
      </w:rPr>
      <w:t>164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6"/>
      </w:rPr>
      <w:t>易学通解</w:t>
    </w:r>
  </w:p>
  <w:p>
    <w:pPr>
      <w:ind w:firstLine="119"/>
      <w:spacing w:before="11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352" name="IM 352"/>
          <wp:cNvGraphicFramePr/>
          <a:graphic>
            <a:graphicData uri="http://schemas.openxmlformats.org/drawingml/2006/picture">
              <pic:pic>
                <pic:nvPicPr>
                  <pic:cNvPr id="352" name="IM 3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9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836416" behindDoc="0" locked="0" layoutInCell="0" allowOverlap="1">
          <wp:simplePos x="0" y="0"/>
          <wp:positionH relativeFrom="page">
            <wp:posOffset>1162038</wp:posOffset>
          </wp:positionH>
          <wp:positionV relativeFrom="page">
            <wp:posOffset>1384260</wp:posOffset>
          </wp:positionV>
          <wp:extent cx="5137134" cy="6415"/>
          <wp:effectExtent l="0" t="0" r="0" b="0"/>
          <wp:wrapNone/>
          <wp:docPr id="354" name="IM 354"/>
          <wp:cNvGraphicFramePr/>
          <a:graphic>
            <a:graphicData uri="http://schemas.openxmlformats.org/drawingml/2006/picture">
              <pic:pic>
                <pic:nvPicPr>
                  <pic:cNvPr id="354" name="IM 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1"/>
      </w:rPr>
      <w:t>第二章</w:t>
    </w:r>
    <w:r>
      <w:rPr>
        <w:rFonts w:ascii="SimSun" w:hAnsi="SimSun" w:eastAsia="SimSun" w:cs="SimSun"/>
        <w:sz w:val="23"/>
        <w:szCs w:val="23"/>
        <w:spacing w:val="103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易学失误</w:t>
    </w:r>
    <w:r>
      <w:rPr>
        <w:rFonts w:ascii="SimSun" w:hAnsi="SimSun" w:eastAsia="SimSun" w:cs="SimSun"/>
        <w:sz w:val="23"/>
        <w:szCs w:val="23"/>
        <w:spacing w:val="22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-2"/>
      </w:rPr>
      <w:t>165</w:t>
    </w:r>
  </w:p>
</w:hdr>
</file>

<file path=word/header1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2"/>
      <w:spacing w:line="176" w:lineRule="auto"/>
      <w:rPr>
        <w:rFonts w:ascii="LiSu" w:hAnsi="LiSu" w:eastAsia="LiSu" w:cs="LiSu"/>
        <w:sz w:val="22"/>
        <w:szCs w:val="22"/>
      </w:rPr>
    </w:pPr>
    <w:r>
      <w:drawing>
        <wp:anchor distT="0" distB="0" distL="0" distR="0" simplePos="0" relativeHeight="251837440" behindDoc="0" locked="0" layoutInCell="0" allowOverlap="1">
          <wp:simplePos x="0" y="0"/>
          <wp:positionH relativeFrom="page">
            <wp:posOffset>1219229</wp:posOffset>
          </wp:positionH>
          <wp:positionV relativeFrom="page">
            <wp:posOffset>1517690</wp:posOffset>
          </wp:positionV>
          <wp:extent cx="5156207" cy="12693"/>
          <wp:effectExtent l="0" t="0" r="0" b="0"/>
          <wp:wrapNone/>
          <wp:docPr id="356" name="IM 356"/>
          <wp:cNvGraphicFramePr/>
          <a:graphic>
            <a:graphicData uri="http://schemas.openxmlformats.org/drawingml/2006/picture">
              <pic:pic>
                <pic:nvPicPr>
                  <pic:cNvPr id="356" name="IM 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07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</w:rPr>
      <w:t>166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</w:t>
    </w:r>
    <w:r>
      <w:rPr>
        <w:rFonts w:ascii="LiSu" w:hAnsi="LiSu" w:eastAsia="LiSu" w:cs="LiSu"/>
        <w:sz w:val="22"/>
        <w:szCs w:val="22"/>
        <w:spacing w:val="-4"/>
      </w:rPr>
      <w:t>易学通解</w:t>
    </w:r>
  </w:p>
</w:hdr>
</file>

<file path=word/header1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4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3"/>
      </w:rPr>
      <w:t>第二章</w:t>
    </w:r>
    <w:r>
      <w:rPr>
        <w:rFonts w:ascii="SimSun" w:hAnsi="SimSun" w:eastAsia="SimSun" w:cs="SimSun"/>
        <w:sz w:val="24"/>
        <w:szCs w:val="24"/>
        <w:spacing w:val="88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易学失误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3"/>
        <w:position w:val="-2"/>
      </w:rPr>
      <w:t>167</w:t>
    </w:r>
  </w:p>
  <w:p>
    <w:pPr>
      <w:ind w:firstLine="119"/>
      <w:spacing w:before="116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358" name="IM 358"/>
          <wp:cNvGraphicFramePr/>
          <a:graphic>
            <a:graphicData uri="http://schemas.openxmlformats.org/drawingml/2006/picture">
              <pic:pic>
                <pic:nvPicPr>
                  <pic:cNvPr id="358" name="IM 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1839488" behindDoc="0" locked="0" layoutInCell="0" allowOverlap="1">
          <wp:simplePos x="0" y="0"/>
          <wp:positionH relativeFrom="page">
            <wp:posOffset>1314453</wp:posOffset>
          </wp:positionH>
          <wp:positionV relativeFrom="page">
            <wp:posOffset>1339881</wp:posOffset>
          </wp:positionV>
          <wp:extent cx="5137135" cy="12617"/>
          <wp:effectExtent l="0" t="0" r="0" b="0"/>
          <wp:wrapNone/>
          <wp:docPr id="360" name="IM 360"/>
          <wp:cNvGraphicFramePr/>
          <a:graphic>
            <a:graphicData uri="http://schemas.openxmlformats.org/drawingml/2006/picture">
              <pic:pic>
                <pic:nvPicPr>
                  <pic:cNvPr id="360" name="IM 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7"/>
      </w:rPr>
      <w:t>168</w:t>
    </w:r>
    <w:r>
      <w:rPr>
        <w:rFonts w:ascii="FangSong" w:hAnsi="FangSong" w:eastAsia="FangSong" w:cs="FangSong"/>
        <w:sz w:val="22"/>
        <w:szCs w:val="22"/>
        <w:spacing w:val="-7"/>
      </w:rPr>
      <w:t>易学通解</w:t>
    </w:r>
  </w:p>
</w:hdr>
</file>

<file path=word/header1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39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3"/>
        <w:szCs w:val="23"/>
        <w:spacing w:val="-1"/>
      </w:rPr>
      <w:t>第二章  易学失误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-1"/>
      </w:rPr>
      <w:t>169</w:t>
    </w:r>
  </w:p>
  <w:p>
    <w:pPr>
      <w:ind w:firstLine="79"/>
      <w:spacing w:before="129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362" name="IM 362"/>
          <wp:cNvGraphicFramePr/>
          <a:graphic>
            <a:graphicData uri="http://schemas.openxmlformats.org/drawingml/2006/picture">
              <pic:pic>
                <pic:nvPicPr>
                  <pic:cNvPr id="362" name="IM 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2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1841536" behindDoc="0" locked="0" layoutInCell="0" allowOverlap="1">
          <wp:simplePos x="0" y="0"/>
          <wp:positionH relativeFrom="page">
            <wp:posOffset>1327119</wp:posOffset>
          </wp:positionH>
          <wp:positionV relativeFrom="page">
            <wp:posOffset>1339878</wp:posOffset>
          </wp:positionV>
          <wp:extent cx="5124453" cy="12693"/>
          <wp:effectExtent l="0" t="0" r="0" b="0"/>
          <wp:wrapNone/>
          <wp:docPr id="364" name="IM 364"/>
          <wp:cNvGraphicFramePr/>
          <a:graphic>
            <a:graphicData uri="http://schemas.openxmlformats.org/drawingml/2006/picture">
              <pic:pic>
                <pic:nvPicPr>
                  <pic:cNvPr id="364" name="IM 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1"/>
      </w:rPr>
      <w:t>170  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</w:hdr>
</file>

<file path=word/header1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7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842560" behindDoc="0" locked="0" layoutInCell="0" allowOverlap="1">
          <wp:simplePos x="0" y="0"/>
          <wp:positionH relativeFrom="page">
            <wp:posOffset>1015970</wp:posOffset>
          </wp:positionH>
          <wp:positionV relativeFrom="page">
            <wp:posOffset>1187501</wp:posOffset>
          </wp:positionV>
          <wp:extent cx="5143558" cy="12618"/>
          <wp:effectExtent l="0" t="0" r="0" b="0"/>
          <wp:wrapNone/>
          <wp:docPr id="366" name="IM 366"/>
          <wp:cNvGraphicFramePr/>
          <a:graphic>
            <a:graphicData uri="http://schemas.openxmlformats.org/drawingml/2006/picture">
              <pic:pic>
                <pic:nvPicPr>
                  <pic:cNvPr id="366" name="IM 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1"/>
      </w:rPr>
      <w:t>第二章  易学失误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</w:rPr>
      <w:t>171</w:t>
    </w:r>
  </w:p>
</w:hdr>
</file>

<file path=word/header1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843584" behindDoc="0" locked="0" layoutInCell="0" allowOverlap="1">
          <wp:simplePos x="0" y="0"/>
          <wp:positionH relativeFrom="page">
            <wp:posOffset>1314453</wp:posOffset>
          </wp:positionH>
          <wp:positionV relativeFrom="page">
            <wp:posOffset>1155742</wp:posOffset>
          </wp:positionV>
          <wp:extent cx="5149829" cy="12618"/>
          <wp:effectExtent l="0" t="0" r="0" b="0"/>
          <wp:wrapNone/>
          <wp:docPr id="368" name="IM 368"/>
          <wp:cNvGraphicFramePr/>
          <a:graphic>
            <a:graphicData uri="http://schemas.openxmlformats.org/drawingml/2006/picture">
              <pic:pic>
                <pic:nvPicPr>
                  <pic:cNvPr id="368" name="IM 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6"/>
        <w:position w:val="-1"/>
      </w:rPr>
      <w:t>172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 xml:space="preserve">              </w:t>
    </w:r>
    <w:r>
      <w:rPr>
        <w:rFonts w:ascii="SimSun" w:hAnsi="SimSun" w:eastAsia="SimSun" w:cs="SimSun"/>
        <w:sz w:val="23"/>
        <w:szCs w:val="23"/>
        <w:spacing w:val="-6"/>
      </w:rPr>
      <w:t>易学通解</w:t>
    </w:r>
  </w:p>
</w:hdr>
</file>

<file path=word/header1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89"/>
      <w:spacing w:before="1" w:line="219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844608" behindDoc="0" locked="0" layoutInCell="0" allowOverlap="1">
          <wp:simplePos x="0" y="0"/>
          <wp:positionH relativeFrom="page">
            <wp:posOffset>908065</wp:posOffset>
          </wp:positionH>
          <wp:positionV relativeFrom="page">
            <wp:posOffset>1238294</wp:posOffset>
          </wp:positionV>
          <wp:extent cx="5143482" cy="12617"/>
          <wp:effectExtent l="0" t="0" r="0" b="0"/>
          <wp:wrapNone/>
          <wp:docPr id="370" name="IM 370"/>
          <wp:cNvGraphicFramePr/>
          <a:graphic>
            <a:graphicData uri="http://schemas.openxmlformats.org/drawingml/2006/picture">
              <pic:pic>
                <pic:nvPicPr>
                  <pic:cNvPr id="370" name="IM 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1"/>
      </w:rPr>
      <w:t>第二章  易学失误</w:t>
    </w:r>
    <w:r>
      <w:rPr>
        <w:rFonts w:ascii="SimSun" w:hAnsi="SimSun" w:eastAsia="SimSun" w:cs="SimSun"/>
        <w:sz w:val="23"/>
        <w:szCs w:val="23"/>
        <w:spacing w:val="1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>173</w:t>
    </w:r>
  </w:p>
</w:hdr>
</file>

<file path=word/header1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6"/>
        <w:position w:val="-2"/>
      </w:rPr>
      <w:t>174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6"/>
      </w:rPr>
      <w:t>易学通解</w:t>
    </w:r>
  </w:p>
  <w:p>
    <w:pPr>
      <w:ind w:firstLine="275"/>
      <w:spacing w:before="125" w:line="10" w:lineRule="exact"/>
      <w:rPr/>
    </w:pPr>
    <w:r>
      <w:rPr/>
      <w:drawing>
        <wp:inline distT="0" distB="0" distL="0" distR="0">
          <wp:extent cx="5099050" cy="6375"/>
          <wp:effectExtent l="0" t="0" r="0" b="0"/>
          <wp:docPr id="378" name="IM 378"/>
          <wp:cNvGraphicFramePr/>
          <a:graphic>
            <a:graphicData uri="http://schemas.openxmlformats.org/drawingml/2006/picture">
              <pic:pic>
                <pic:nvPicPr>
                  <pic:cNvPr id="378" name="IM 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905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35"/>
      <w:spacing w:before="1"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846656" behindDoc="0" locked="0" layoutInCell="0" allowOverlap="1">
          <wp:simplePos x="0" y="0"/>
          <wp:positionH relativeFrom="page">
            <wp:posOffset>1003312</wp:posOffset>
          </wp:positionH>
          <wp:positionV relativeFrom="page">
            <wp:posOffset>1187426</wp:posOffset>
          </wp:positionV>
          <wp:extent cx="5130774" cy="6350"/>
          <wp:effectExtent l="0" t="0" r="0" b="0"/>
          <wp:wrapNone/>
          <wp:docPr id="380" name="IM 380"/>
          <wp:cNvGraphicFramePr/>
          <a:graphic>
            <a:graphicData uri="http://schemas.openxmlformats.org/drawingml/2006/picture">
              <pic:pic>
                <pic:nvPicPr>
                  <pic:cNvPr id="380" name="IM 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7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1"/>
      </w:rPr>
      <w:t>第二章  易学失误</w:t>
    </w:r>
    <w:r>
      <w:rPr>
        <w:rFonts w:ascii="SimSun" w:hAnsi="SimSun" w:eastAsia="SimSun" w:cs="SimSun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175</w:t>
    </w:r>
  </w:p>
</w:hdr>
</file>

<file path=word/header1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"/>
      <w:spacing w:line="219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847680" behindDoc="0" locked="0" layoutInCell="0" allowOverlap="1">
          <wp:simplePos x="0" y="0"/>
          <wp:positionH relativeFrom="page">
            <wp:posOffset>1244630</wp:posOffset>
          </wp:positionH>
          <wp:positionV relativeFrom="page">
            <wp:posOffset>1206535</wp:posOffset>
          </wp:positionV>
          <wp:extent cx="5143483" cy="12617"/>
          <wp:effectExtent l="0" t="0" r="0" b="0"/>
          <wp:wrapNone/>
          <wp:docPr id="382" name="IM 382"/>
          <wp:cNvGraphicFramePr/>
          <a:graphic>
            <a:graphicData uri="http://schemas.openxmlformats.org/drawingml/2006/picture">
              <pic:pic>
                <pic:nvPicPr>
                  <pic:cNvPr id="382" name="IM 3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spacing w:val="-3"/>
        <w:position w:val="-2"/>
      </w:rPr>
      <w:t>176</w:t>
    </w:r>
    <w:r>
      <w:rPr>
        <w:rFonts w:ascii="Times New Roman" w:hAnsi="Times New Roman" w:eastAsia="Times New Roman" w:cs="Times New Roman"/>
        <w:sz w:val="19"/>
        <w:szCs w:val="19"/>
        <w:spacing w:val="3"/>
        <w:position w:val="-2"/>
      </w:rPr>
      <w:t xml:space="preserve">            </w:t>
    </w:r>
    <w:r>
      <w:rPr>
        <w:rFonts w:ascii="SimSun" w:hAnsi="SimSun" w:eastAsia="SimSun" w:cs="SimSun"/>
        <w:sz w:val="22"/>
        <w:szCs w:val="22"/>
        <w:spacing w:val="-3"/>
      </w:rPr>
      <w:t>易学通解</w:t>
    </w:r>
  </w:p>
</w:hdr>
</file>

<file path=word/header1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99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177</w:t>
    </w:r>
  </w:p>
  <w:p>
    <w:pPr>
      <w:ind w:firstLine="264"/>
      <w:spacing w:before="96" w:line="10" w:lineRule="exact"/>
      <w:rPr/>
    </w:pPr>
    <w:r>
      <w:rPr/>
      <w:drawing>
        <wp:inline distT="0" distB="0" distL="0" distR="0">
          <wp:extent cx="5156253" cy="6375"/>
          <wp:effectExtent l="0" t="0" r="0" b="0"/>
          <wp:docPr id="384" name="IM 384"/>
          <wp:cNvGraphicFramePr/>
          <a:graphic>
            <a:graphicData uri="http://schemas.openxmlformats.org/drawingml/2006/picture">
              <pic:pic>
                <pic:nvPicPr>
                  <pic:cNvPr id="384" name="IM 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5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6"/>
      </w:rPr>
      <w:t>178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</w:t>
    </w:r>
    <w:r>
      <w:rPr>
        <w:rFonts w:ascii="SimSun" w:hAnsi="SimSun" w:eastAsia="SimSun" w:cs="SimSun"/>
        <w:sz w:val="24"/>
        <w:szCs w:val="24"/>
        <w:spacing w:val="-6"/>
      </w:rPr>
      <w:t>易学通解</w:t>
    </w:r>
  </w:p>
  <w:p>
    <w:pPr>
      <w:ind w:firstLine="201"/>
      <w:spacing w:before="143" w:line="10" w:lineRule="exact"/>
      <w:rPr/>
    </w:pPr>
    <w:r>
      <w:rPr/>
      <w:drawing>
        <wp:inline distT="0" distB="0" distL="0" distR="0">
          <wp:extent cx="5156198" cy="6351"/>
          <wp:effectExtent l="0" t="0" r="0" b="0"/>
          <wp:docPr id="386" name="IM 386"/>
          <wp:cNvGraphicFramePr/>
          <a:graphic>
            <a:graphicData uri="http://schemas.openxmlformats.org/drawingml/2006/picture">
              <pic:pic>
                <pic:nvPicPr>
                  <pic:cNvPr id="386" name="IM 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98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9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FangSong" w:hAnsi="FangSong" w:eastAsia="FangSong" w:cs="FangSong"/>
        <w:sz w:val="23"/>
        <w:szCs w:val="23"/>
        <w:spacing w:val="-2"/>
      </w:rPr>
      <w:t>第二章</w:t>
    </w:r>
    <w:r>
      <w:rPr>
        <w:rFonts w:ascii="FangSong" w:hAnsi="FangSong" w:eastAsia="FangSong" w:cs="FangSong"/>
        <w:sz w:val="23"/>
        <w:szCs w:val="23"/>
        <w:spacing w:val="-2"/>
      </w:rPr>
      <w:t xml:space="preserve">  </w:t>
    </w:r>
    <w:r>
      <w:rPr>
        <w:rFonts w:ascii="FangSong" w:hAnsi="FangSong" w:eastAsia="FangSong" w:cs="FangSong"/>
        <w:sz w:val="23"/>
        <w:szCs w:val="23"/>
        <w:spacing w:val="-2"/>
      </w:rPr>
      <w:t>易学失误</w:t>
    </w:r>
    <w:r>
      <w:rPr>
        <w:rFonts w:ascii="FangSong" w:hAnsi="FangSong" w:eastAsia="FangSong" w:cs="FangSong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179</w:t>
    </w:r>
  </w:p>
  <w:p>
    <w:pPr>
      <w:ind w:firstLine="99"/>
      <w:spacing w:before="12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388" name="IM 388"/>
          <wp:cNvGraphicFramePr/>
          <a:graphic>
            <a:graphicData uri="http://schemas.openxmlformats.org/drawingml/2006/picture">
              <pic:pic>
                <pic:nvPicPr>
                  <pic:cNvPr id="388" name="IM 3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180 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245"/>
      <w:spacing w:before="128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390" name="IM 390"/>
          <wp:cNvGraphicFramePr/>
          <a:graphic>
            <a:graphicData uri="http://schemas.openxmlformats.org/drawingml/2006/picture">
              <pic:pic>
                <pic:nvPicPr>
                  <pic:cNvPr id="390" name="IM 3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0"/>
      <w:spacing w:before="1" w:line="22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4"/>
        <w:szCs w:val="24"/>
        <w:spacing w:val="-3"/>
      </w:rPr>
      <w:t>第二章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易学失误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  <w:spacing w:val="-3"/>
        <w:position w:val="-5"/>
      </w:rPr>
      <w:t>181</w:t>
    </w:r>
  </w:p>
  <w:p>
    <w:pPr>
      <w:ind w:firstLine="140"/>
      <w:spacing w:before="89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392" name="IM 392"/>
          <wp:cNvGraphicFramePr/>
          <a:graphic>
            <a:graphicData uri="http://schemas.openxmlformats.org/drawingml/2006/picture">
              <pic:pic>
                <pic:nvPicPr>
                  <pic:cNvPr id="392" name="IM 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182 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  <w:p>
    <w:pPr>
      <w:ind w:firstLine="124"/>
      <w:spacing w:before="115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394" name="IM 394"/>
          <wp:cNvGraphicFramePr/>
          <a:graphic>
            <a:graphicData uri="http://schemas.openxmlformats.org/drawingml/2006/picture">
              <pic:pic>
                <pic:nvPicPr>
                  <pic:cNvPr id="394" name="IM 3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FangSong" w:hAnsi="FangSong" w:eastAsia="FangSong" w:cs="FangSong"/>
        <w:sz w:val="24"/>
        <w:szCs w:val="24"/>
        <w:spacing w:val="-7"/>
      </w:rPr>
      <w:t>第二章</w:t>
    </w:r>
    <w:r>
      <w:rPr>
        <w:rFonts w:ascii="FangSong" w:hAnsi="FangSong" w:eastAsia="FangSong" w:cs="FangSong"/>
        <w:sz w:val="24"/>
        <w:szCs w:val="24"/>
        <w:spacing w:val="112"/>
      </w:rPr>
      <w:t xml:space="preserve"> </w:t>
    </w:r>
    <w:r>
      <w:rPr>
        <w:rFonts w:ascii="FangSong" w:hAnsi="FangSong" w:eastAsia="FangSong" w:cs="FangSong"/>
        <w:sz w:val="24"/>
        <w:szCs w:val="24"/>
        <w:spacing w:val="-7"/>
      </w:rPr>
      <w:t>易学失误</w:t>
    </w:r>
    <w:r>
      <w:rPr>
        <w:rFonts w:ascii="FangSong" w:hAnsi="FangSong" w:eastAsia="FangSong" w:cs="FangSong"/>
        <w:sz w:val="24"/>
        <w:szCs w:val="24"/>
        <w:spacing w:val="10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7"/>
        <w:position w:val="-1"/>
      </w:rPr>
      <w:t>183</w:t>
    </w:r>
  </w:p>
  <w:p>
    <w:pPr>
      <w:ind w:firstLine="49"/>
      <w:spacing w:before="153" w:line="10" w:lineRule="exact"/>
      <w:rPr/>
    </w:pPr>
    <w:r>
      <w:rPr/>
      <w:drawing>
        <wp:inline distT="0" distB="0" distL="0" distR="0">
          <wp:extent cx="5137165" cy="6372"/>
          <wp:effectExtent l="0" t="0" r="0" b="0"/>
          <wp:docPr id="396" name="IM 396"/>
          <wp:cNvGraphicFramePr/>
          <a:graphic>
            <a:graphicData uri="http://schemas.openxmlformats.org/drawingml/2006/picture">
              <pic:pic>
                <pic:nvPicPr>
                  <pic:cNvPr id="396" name="IM 3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65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4"/>
      </w:rPr>
      <w:t>184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</w:t>
    </w:r>
    <w:r>
      <w:rPr>
        <w:rFonts w:ascii="SimSun" w:hAnsi="SimSun" w:eastAsia="SimSun" w:cs="SimSun"/>
        <w:sz w:val="22"/>
        <w:szCs w:val="22"/>
        <w:spacing w:val="-4"/>
      </w:rPr>
      <w:t>易学通解</w:t>
    </w:r>
  </w:p>
  <w:p>
    <w:pPr>
      <w:ind w:firstLine="144"/>
      <w:spacing w:before="118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398" name="IM 398"/>
          <wp:cNvGraphicFramePr/>
          <a:graphic>
            <a:graphicData uri="http://schemas.openxmlformats.org/drawingml/2006/picture">
              <pic:pic>
                <pic:nvPicPr>
                  <pic:cNvPr id="398" name="IM 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0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91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5"/>
        <w:position w:val="-2"/>
      </w:rPr>
      <w:t>185</w:t>
    </w:r>
  </w:p>
  <w:p>
    <w:pPr>
      <w:ind w:firstLine="130"/>
      <w:spacing w:before="116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00" name="IM 400"/>
          <wp:cNvGraphicFramePr/>
          <a:graphic>
            <a:graphicData uri="http://schemas.openxmlformats.org/drawingml/2006/picture">
              <pic:pic>
                <pic:nvPicPr>
                  <pic:cNvPr id="400" name="IM 4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1857920" behindDoc="0" locked="0" layoutInCell="0" allowOverlap="1">
          <wp:simplePos x="0" y="0"/>
          <wp:positionH relativeFrom="page">
            <wp:posOffset>1257326</wp:posOffset>
          </wp:positionH>
          <wp:positionV relativeFrom="page">
            <wp:posOffset>1339881</wp:posOffset>
          </wp:positionV>
          <wp:extent cx="5137134" cy="12617"/>
          <wp:effectExtent l="0" t="0" r="0" b="0"/>
          <wp:wrapNone/>
          <wp:docPr id="402" name="IM 402"/>
          <wp:cNvGraphicFramePr/>
          <a:graphic>
            <a:graphicData uri="http://schemas.openxmlformats.org/drawingml/2006/picture">
              <pic:pic>
                <pic:nvPicPr>
                  <pic:cNvPr id="402" name="IM 4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186 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</w:hdr>
</file>

<file path=word/header1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0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2"/>
        <w:szCs w:val="22"/>
        <w:spacing w:val="7"/>
      </w:rPr>
      <w:t>第二章</w:t>
    </w:r>
    <w:r>
      <w:rPr>
        <w:rFonts w:ascii="SimSun" w:hAnsi="SimSun" w:eastAsia="SimSun" w:cs="SimSun"/>
        <w:sz w:val="22"/>
        <w:szCs w:val="22"/>
        <w:spacing w:val="3"/>
      </w:rPr>
      <w:t xml:space="preserve">  </w:t>
    </w:r>
    <w:r>
      <w:rPr>
        <w:rFonts w:ascii="SimSun" w:hAnsi="SimSun" w:eastAsia="SimSun" w:cs="SimSun"/>
        <w:sz w:val="22"/>
        <w:szCs w:val="22"/>
        <w:spacing w:val="7"/>
      </w:rPr>
      <w:t>易学失误</w:t>
    </w:r>
    <w:r>
      <w:rPr>
        <w:rFonts w:ascii="SimSun" w:hAnsi="SimSun" w:eastAsia="SimSun" w:cs="SimSun"/>
        <w:sz w:val="22"/>
        <w:szCs w:val="22"/>
        <w:spacing w:val="27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7"/>
      </w:rPr>
      <w:t>187</w:t>
    </w:r>
  </w:p>
  <w:p>
    <w:pPr>
      <w:ind w:firstLine="110"/>
      <w:spacing w:before="121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404" name="IM 404"/>
          <wp:cNvGraphicFramePr/>
          <a:graphic>
            <a:graphicData uri="http://schemas.openxmlformats.org/drawingml/2006/picture">
              <pic:pic>
                <pic:nvPicPr>
                  <pic:cNvPr id="404" name="IM 4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1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4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859968" behindDoc="0" locked="0" layoutInCell="0" allowOverlap="1">
          <wp:simplePos x="0" y="0"/>
          <wp:positionH relativeFrom="page">
            <wp:posOffset>1181081</wp:posOffset>
          </wp:positionH>
          <wp:positionV relativeFrom="page">
            <wp:posOffset>1320848</wp:posOffset>
          </wp:positionV>
          <wp:extent cx="5124439" cy="12617"/>
          <wp:effectExtent l="0" t="0" r="0" b="0"/>
          <wp:wrapNone/>
          <wp:docPr id="406" name="IM 406"/>
          <wp:cNvGraphicFramePr/>
          <a:graphic>
            <a:graphicData uri="http://schemas.openxmlformats.org/drawingml/2006/picture">
              <pic:pic>
                <pic:nvPicPr>
                  <pic:cNvPr id="406" name="IM 4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6"/>
      </w:rPr>
      <w:t>188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</w:t>
    </w:r>
    <w:r>
      <w:rPr>
        <w:rFonts w:ascii="SimSun" w:hAnsi="SimSun" w:eastAsia="SimSun" w:cs="SimSun"/>
        <w:sz w:val="22"/>
        <w:szCs w:val="22"/>
        <w:spacing w:val="-6"/>
      </w:rPr>
      <w:t>易学通解</w:t>
    </w:r>
  </w:p>
</w:hdr>
</file>

<file path=word/header1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2"/>
      </w:rPr>
      <w:t>第二章  易学失误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189</w:t>
    </w:r>
  </w:p>
  <w:p>
    <w:pPr>
      <w:ind w:firstLine="109"/>
      <w:spacing w:before="109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408" name="IM 408"/>
          <wp:cNvGraphicFramePr/>
          <a:graphic>
            <a:graphicData uri="http://schemas.openxmlformats.org/drawingml/2006/picture">
              <pic:pic>
                <pic:nvPicPr>
                  <pic:cNvPr id="408" name="IM 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3"/>
        <w:position w:val="-2"/>
      </w:rPr>
      <w:t>190    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  <w:p>
    <w:pPr>
      <w:ind w:firstLine="295"/>
      <w:spacing w:before="12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10" name="IM 410"/>
          <wp:cNvGraphicFramePr/>
          <a:graphic>
            <a:graphicData uri="http://schemas.openxmlformats.org/drawingml/2006/picture">
              <pic:pic>
                <pic:nvPicPr>
                  <pic:cNvPr id="410" name="IM 4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0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2"/>
      </w:rPr>
      <w:t>191</w:t>
    </w:r>
  </w:p>
  <w:p>
    <w:pPr>
      <w:ind w:firstLine="130"/>
      <w:spacing w:before="11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12" name="IM 412"/>
          <wp:cNvGraphicFramePr/>
          <a:graphic>
            <a:graphicData uri="http://schemas.openxmlformats.org/drawingml/2006/picture">
              <pic:pic>
                <pic:nvPicPr>
                  <pic:cNvPr id="412" name="IM 4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4"/>
        <w:position w:val="-1"/>
      </w:rPr>
      <w:t>192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25"/>
      <w:spacing w:before="10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414" name="IM 414"/>
          <wp:cNvGraphicFramePr/>
          <a:graphic>
            <a:graphicData uri="http://schemas.openxmlformats.org/drawingml/2006/picture">
              <pic:pic>
                <pic:nvPicPr>
                  <pic:cNvPr id="414" name="IM 4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70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FangSong" w:hAnsi="FangSong" w:eastAsia="FangSong" w:cs="FangSong"/>
        <w:sz w:val="24"/>
        <w:szCs w:val="24"/>
        <w:spacing w:val="-3"/>
      </w:rPr>
      <w:t>第二章</w:t>
    </w:r>
    <w:r>
      <w:rPr>
        <w:rFonts w:ascii="FangSong" w:hAnsi="FangSong" w:eastAsia="FangSong" w:cs="FangSong"/>
        <w:sz w:val="24"/>
        <w:szCs w:val="24"/>
        <w:spacing w:val="82"/>
      </w:rPr>
      <w:t xml:space="preserve"> </w:t>
    </w:r>
    <w:r>
      <w:rPr>
        <w:rFonts w:ascii="FangSong" w:hAnsi="FangSong" w:eastAsia="FangSong" w:cs="FangSong"/>
        <w:sz w:val="24"/>
        <w:szCs w:val="24"/>
        <w:spacing w:val="-3"/>
      </w:rPr>
      <w:t>易学失误</w:t>
    </w:r>
    <w:r>
      <w:rPr>
        <w:rFonts w:ascii="FangSong" w:hAnsi="FangSong" w:eastAsia="FangSong" w:cs="FangSong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3"/>
      </w:rPr>
      <w:t>193</w:t>
    </w:r>
  </w:p>
  <w:p>
    <w:pPr>
      <w:ind w:firstLine="59"/>
      <w:spacing w:before="123" w:line="10" w:lineRule="exact"/>
      <w:rPr/>
    </w:pPr>
    <w:r>
      <w:rPr/>
      <w:drawing>
        <wp:inline distT="0" distB="0" distL="0" distR="0">
          <wp:extent cx="5118089" cy="6358"/>
          <wp:effectExtent l="0" t="0" r="0" b="0"/>
          <wp:docPr id="416" name="IM 416"/>
          <wp:cNvGraphicFramePr/>
          <a:graphic>
            <a:graphicData uri="http://schemas.openxmlformats.org/drawingml/2006/picture">
              <pic:pic>
                <pic:nvPicPr>
                  <pic:cNvPr id="416" name="IM 4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89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1"/>
      </w:rPr>
      <w:t>194              </w:t>
    </w:r>
    <w:r>
      <w:rPr>
        <w:rFonts w:ascii="FangSong" w:hAnsi="FangSong" w:eastAsia="FangSong" w:cs="FangSong"/>
        <w:sz w:val="22"/>
        <w:szCs w:val="22"/>
        <w:spacing w:val="-3"/>
      </w:rPr>
      <w:t>易学通解</w:t>
    </w:r>
  </w:p>
  <w:p>
    <w:pPr>
      <w:ind w:firstLine="274"/>
      <w:spacing w:before="117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418" name="IM 418"/>
          <wp:cNvGraphicFramePr/>
          <a:graphic>
            <a:graphicData uri="http://schemas.openxmlformats.org/drawingml/2006/picture">
              <pic:pic>
                <pic:nvPicPr>
                  <pic:cNvPr id="418" name="IM 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0"/>
      <w:spacing w:line="222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867136" behindDoc="0" locked="0" layoutInCell="0" allowOverlap="1">
          <wp:simplePos x="0" y="0"/>
          <wp:positionH relativeFrom="page">
            <wp:posOffset>1117606</wp:posOffset>
          </wp:positionH>
          <wp:positionV relativeFrom="page">
            <wp:posOffset>1358896</wp:posOffset>
          </wp:positionV>
          <wp:extent cx="5137134" cy="6350"/>
          <wp:effectExtent l="0" t="0" r="0" b="0"/>
          <wp:wrapNone/>
          <wp:docPr id="420" name="IM 420"/>
          <wp:cNvGraphicFramePr/>
          <a:graphic>
            <a:graphicData uri="http://schemas.openxmlformats.org/drawingml/2006/picture">
              <pic:pic>
                <pic:nvPicPr>
                  <pic:cNvPr id="420" name="IM 4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FangSong" w:hAnsi="FangSong" w:eastAsia="FangSong" w:cs="FangSong"/>
        <w:sz w:val="23"/>
        <w:szCs w:val="23"/>
        <w:spacing w:val="-1"/>
      </w:rPr>
      <w:t>第二章</w:t>
    </w:r>
    <w:r>
      <w:rPr>
        <w:rFonts w:ascii="FangSong" w:hAnsi="FangSong" w:eastAsia="FangSong" w:cs="FangSong"/>
        <w:sz w:val="23"/>
        <w:szCs w:val="23"/>
        <w:spacing w:val="-1"/>
      </w:rPr>
      <w:t xml:space="preserve">  </w:t>
    </w:r>
    <w:r>
      <w:rPr>
        <w:rFonts w:ascii="FangSong" w:hAnsi="FangSong" w:eastAsia="FangSong" w:cs="FangSong"/>
        <w:sz w:val="23"/>
        <w:szCs w:val="23"/>
        <w:spacing w:val="-1"/>
      </w:rPr>
      <w:t>易学失误</w:t>
    </w:r>
    <w:r>
      <w:rPr>
        <w:rFonts w:ascii="FangSong" w:hAnsi="FangSong" w:eastAsia="FangSong" w:cs="FangSong"/>
        <w:sz w:val="23"/>
        <w:szCs w:val="23"/>
        <w:spacing w:val="22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-2"/>
      </w:rPr>
      <w:t>195</w:t>
    </w:r>
  </w:p>
</w:hdr>
</file>

<file path=word/header2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4"/>
        <w:position w:val="-1"/>
      </w:rPr>
      <w:t>196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1"/>
      </w:rPr>
      <w:t xml:space="preserve">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99"/>
      <w:spacing w:before="11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422" name="IM 422"/>
          <wp:cNvGraphicFramePr/>
          <a:graphic>
            <a:graphicData uri="http://schemas.openxmlformats.org/drawingml/2006/picture">
              <pic:pic>
                <pic:nvPicPr>
                  <pic:cNvPr id="422" name="IM 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04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79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2"/>
      </w:rPr>
      <w:t>197</w:t>
    </w:r>
  </w:p>
  <w:p>
    <w:pPr>
      <w:ind w:firstLine="165"/>
      <w:spacing w:before="115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424" name="IM 424"/>
          <wp:cNvGraphicFramePr/>
          <a:graphic>
            <a:graphicData uri="http://schemas.openxmlformats.org/drawingml/2006/picture">
              <pic:pic>
                <pic:nvPicPr>
                  <pic:cNvPr id="424" name="IM 4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4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9"/>
        <w:szCs w:val="19"/>
        <w:spacing w:val="-2"/>
        <w:position w:val="-1"/>
      </w:rPr>
      <w:t>198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254"/>
      <w:spacing w:before="108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26" name="IM 426"/>
          <wp:cNvGraphicFramePr/>
          <a:graphic>
            <a:graphicData uri="http://schemas.openxmlformats.org/drawingml/2006/picture">
              <pic:pic>
                <pic:nvPicPr>
                  <pic:cNvPr id="426" name="IM 4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64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5"/>
      </w:rPr>
      <w:t>第二章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2"/>
      </w:rPr>
      <w:t>199</w:t>
    </w:r>
  </w:p>
  <w:p>
    <w:pPr>
      <w:ind w:firstLine="134"/>
      <w:spacing w:before="115" w:line="10" w:lineRule="exact"/>
      <w:rPr/>
    </w:pPr>
    <w:r>
      <w:rPr/>
      <w:drawing>
        <wp:inline distT="0" distB="0" distL="0" distR="0">
          <wp:extent cx="5118168" cy="6375"/>
          <wp:effectExtent l="0" t="0" r="0" b="0"/>
          <wp:docPr id="428" name="IM 428"/>
          <wp:cNvGraphicFramePr/>
          <a:graphic>
            <a:graphicData uri="http://schemas.openxmlformats.org/drawingml/2006/picture">
              <pic:pic>
                <pic:nvPicPr>
                  <pic:cNvPr id="428" name="IM 4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position w:val="-2"/>
      </w:rPr>
      <w:t>200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2"/>
      </w:rPr>
      <w:t xml:space="preserve">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49"/>
      <w:spacing w:before="88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430" name="IM 430"/>
          <wp:cNvGraphicFramePr/>
          <a:graphic>
            <a:graphicData uri="http://schemas.openxmlformats.org/drawingml/2006/picture">
              <pic:pic>
                <pic:nvPicPr>
                  <pic:cNvPr id="430" name="IM 4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873280" behindDoc="0" locked="0" layoutInCell="0" allowOverlap="1">
          <wp:simplePos x="0" y="0"/>
          <wp:positionH relativeFrom="page">
            <wp:posOffset>1047784</wp:posOffset>
          </wp:positionH>
          <wp:positionV relativeFrom="page">
            <wp:posOffset>1257329</wp:posOffset>
          </wp:positionV>
          <wp:extent cx="5137134" cy="12617"/>
          <wp:effectExtent l="0" t="0" r="0" b="0"/>
          <wp:wrapNone/>
          <wp:docPr id="432" name="IM 432"/>
          <wp:cNvGraphicFramePr/>
          <a:graphic>
            <a:graphicData uri="http://schemas.openxmlformats.org/drawingml/2006/picture">
              <pic:pic>
                <pic:nvPicPr>
                  <pic:cNvPr id="432" name="IM 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1"/>
      </w:rPr>
      <w:t>第二章</w:t>
    </w:r>
    <w:r>
      <w:rPr>
        <w:rFonts w:ascii="SimSun" w:hAnsi="SimSun" w:eastAsia="SimSun" w:cs="SimSun"/>
        <w:sz w:val="24"/>
        <w:szCs w:val="24"/>
        <w:spacing w:val="100"/>
      </w:rPr>
      <w:t xml:space="preserve"> </w:t>
    </w:r>
    <w:r>
      <w:rPr>
        <w:rFonts w:ascii="SimSun" w:hAnsi="SimSun" w:eastAsia="SimSun" w:cs="SimSun"/>
        <w:sz w:val="24"/>
        <w:szCs w:val="24"/>
        <w:spacing w:val="-1"/>
      </w:rPr>
      <w:t>易学失误    </w:t>
    </w: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201</w:t>
    </w:r>
  </w:p>
</w:hdr>
</file>

<file path=word/header2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"/>
      <w:spacing w:line="18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202</w:t>
    </w:r>
  </w:p>
  <w:p>
    <w:pPr>
      <w:ind w:firstLine="104"/>
      <w:spacing w:before="111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434" name="IM 434"/>
          <wp:cNvGraphicFramePr/>
          <a:graphic>
            <a:graphicData uri="http://schemas.openxmlformats.org/drawingml/2006/picture">
              <pic:pic>
                <pic:nvPicPr>
                  <pic:cNvPr id="434" name="IM 4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1"/>
      </w:rPr>
      <w:t>第三章  易学失误补正</w:t>
    </w:r>
    <w:r>
      <w:rPr>
        <w:rFonts w:ascii="SimSun" w:hAnsi="SimSun" w:eastAsia="SimSun" w:cs="SimSun"/>
        <w:sz w:val="23"/>
        <w:szCs w:val="23"/>
        <w:spacing w:val="10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>203</w:t>
    </w:r>
  </w:p>
  <w:p>
    <w:pPr>
      <w:ind w:firstLine="119"/>
      <w:spacing w:before="119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436" name="IM 436"/>
          <wp:cNvGraphicFramePr/>
          <a:graphic>
            <a:graphicData uri="http://schemas.openxmlformats.org/drawingml/2006/picture">
              <pic:pic>
                <pic:nvPicPr>
                  <pic:cNvPr id="436" name="IM 4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204     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275"/>
      <w:spacing w:before="115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438" name="IM 438"/>
          <wp:cNvGraphicFramePr/>
          <a:graphic>
            <a:graphicData uri="http://schemas.openxmlformats.org/drawingml/2006/picture">
              <pic:pic>
                <pic:nvPicPr>
                  <pic:cNvPr id="438" name="IM 4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0"/>
      <w:spacing w:before="1" w:line="220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Hei" w:hAnsi="SimHei" w:eastAsia="SimHei" w:cs="SimHei"/>
        <w:sz w:val="24"/>
        <w:szCs w:val="24"/>
        <w:spacing w:val="-6"/>
      </w:rPr>
      <w:t>第三章</w:t>
    </w:r>
    <w:r>
      <w:rPr>
        <w:rFonts w:ascii="SimHei" w:hAnsi="SimHei" w:eastAsia="SimHei" w:cs="SimHei"/>
        <w:sz w:val="24"/>
        <w:szCs w:val="24"/>
        <w:spacing w:val="116"/>
      </w:rPr>
      <w:t xml:space="preserve"> </w:t>
    </w:r>
    <w:r>
      <w:rPr>
        <w:rFonts w:ascii="SimHei" w:hAnsi="SimHei" w:eastAsia="SimHei" w:cs="SimHei"/>
        <w:sz w:val="24"/>
        <w:szCs w:val="24"/>
        <w:spacing w:val="-6"/>
      </w:rPr>
      <w:t>易学失误补正</w:t>
    </w:r>
    <w:r>
      <w:rPr>
        <w:rFonts w:ascii="SimHei" w:hAnsi="SimHei" w:eastAsia="SimHei" w:cs="SimHei"/>
        <w:sz w:val="24"/>
        <w:szCs w:val="24"/>
        <w:spacing w:val="7"/>
      </w:rPr>
      <w:t xml:space="preserve">      </w:t>
    </w:r>
    <w:r>
      <w:rPr>
        <w:rFonts w:ascii="Times New Roman" w:hAnsi="Times New Roman" w:eastAsia="Times New Roman" w:cs="Times New Roman"/>
        <w:sz w:val="19"/>
        <w:szCs w:val="19"/>
        <w:spacing w:val="-6"/>
        <w:position w:val="-2"/>
      </w:rPr>
      <w:t>205</w:t>
    </w:r>
  </w:p>
  <w:p>
    <w:pPr>
      <w:ind w:firstLine="100"/>
      <w:spacing w:before="114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440" name="IM 440"/>
          <wp:cNvGraphicFramePr/>
          <a:graphic>
            <a:graphicData uri="http://schemas.openxmlformats.org/drawingml/2006/picture">
              <pic:pic>
                <pic:nvPicPr>
                  <pic:cNvPr id="440" name="IM 4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206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09"/>
      <w:spacing w:before="115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442" name="IM 442"/>
          <wp:cNvGraphicFramePr/>
          <a:graphic>
            <a:graphicData uri="http://schemas.openxmlformats.org/drawingml/2006/picture">
              <pic:pic>
                <pic:nvPicPr>
                  <pic:cNvPr id="442" name="IM 4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0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LiSu" w:hAnsi="LiSu" w:eastAsia="LiSu" w:cs="LiSu"/>
        <w:sz w:val="24"/>
        <w:szCs w:val="24"/>
        <w:spacing w:val="-4"/>
      </w:rPr>
      <w:t>第三章</w:t>
    </w:r>
    <w:r>
      <w:rPr>
        <w:rFonts w:ascii="LiSu" w:hAnsi="LiSu" w:eastAsia="LiSu" w:cs="LiSu"/>
        <w:sz w:val="24"/>
        <w:szCs w:val="24"/>
        <w:spacing w:val="99"/>
      </w:rPr>
      <w:t xml:space="preserve"> </w:t>
    </w:r>
    <w:r>
      <w:rPr>
        <w:rFonts w:ascii="LiSu" w:hAnsi="LiSu" w:eastAsia="LiSu" w:cs="LiSu"/>
        <w:sz w:val="24"/>
        <w:szCs w:val="24"/>
        <w:spacing w:val="-4"/>
      </w:rPr>
      <w:t>易学失误补正</w:t>
    </w:r>
    <w:r>
      <w:rPr>
        <w:rFonts w:ascii="LiSu" w:hAnsi="LiSu" w:eastAsia="LiSu" w:cs="LiSu"/>
        <w:sz w:val="24"/>
        <w:szCs w:val="24"/>
        <w:spacing w:val="7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2"/>
      </w:rPr>
      <w:t>207</w:t>
    </w:r>
  </w:p>
  <w:p>
    <w:pPr>
      <w:ind w:firstLine="30"/>
      <w:spacing w:before="102" w:line="10" w:lineRule="exact"/>
      <w:rPr/>
    </w:pPr>
    <w:r>
      <w:rPr/>
      <w:drawing>
        <wp:inline distT="0" distB="0" distL="0" distR="0">
          <wp:extent cx="5143459" cy="6357"/>
          <wp:effectExtent l="0" t="0" r="0" b="0"/>
          <wp:docPr id="444" name="IM 444"/>
          <wp:cNvGraphicFramePr/>
          <a:graphic>
            <a:graphicData uri="http://schemas.openxmlformats.org/drawingml/2006/picture">
              <pic:pic>
                <pic:nvPicPr>
                  <pic:cNvPr id="444" name="IM 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59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2"/>
      </w:rPr>
      <w:t>208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 xml:space="preserve">     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259"/>
      <w:spacing w:before="128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446" name="IM 446"/>
          <wp:cNvGraphicFramePr/>
          <a:graphic>
            <a:graphicData uri="http://schemas.openxmlformats.org/drawingml/2006/picture">
              <pic:pic>
                <pic:nvPicPr>
                  <pic:cNvPr id="446" name="IM 4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</w:rPr>
      <w:t>第三章</w:t>
    </w:r>
    <w:r>
      <w:rPr>
        <w:rFonts w:ascii="SimSun" w:hAnsi="SimSun" w:eastAsia="SimSun" w:cs="SimSun"/>
        <w:sz w:val="23"/>
        <w:szCs w:val="23"/>
        <w:spacing w:val="107"/>
      </w:rPr>
      <w:t xml:space="preserve"> </w:t>
    </w:r>
    <w:r>
      <w:rPr>
        <w:rFonts w:ascii="SimSun" w:hAnsi="SimSun" w:eastAsia="SimSun" w:cs="SimSun"/>
        <w:sz w:val="23"/>
        <w:szCs w:val="23"/>
      </w:rPr>
      <w:t>易学失误补正</w:t>
    </w:r>
    <w:r>
      <w:rPr>
        <w:rFonts w:ascii="SimSun" w:hAnsi="SimSun" w:eastAsia="SimSun" w:cs="SimSun"/>
        <w:sz w:val="23"/>
        <w:szCs w:val="23"/>
        <w:spacing w:val="15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>209</w:t>
    </w:r>
  </w:p>
  <w:p>
    <w:pPr>
      <w:ind w:firstLine="130"/>
      <w:spacing w:before="99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48" name="IM 448"/>
          <wp:cNvGraphicFramePr/>
          <a:graphic>
            <a:graphicData uri="http://schemas.openxmlformats.org/drawingml/2006/picture">
              <pic:pic>
                <pic:nvPicPr>
                  <pic:cNvPr id="448" name="IM 4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882496" behindDoc="0" locked="0" layoutInCell="0" allowOverlap="1">
          <wp:simplePos x="0" y="0"/>
          <wp:positionH relativeFrom="page">
            <wp:posOffset>1295410</wp:posOffset>
          </wp:positionH>
          <wp:positionV relativeFrom="page">
            <wp:posOffset>1339881</wp:posOffset>
          </wp:positionV>
          <wp:extent cx="5118093" cy="12617"/>
          <wp:effectExtent l="0" t="0" r="0" b="0"/>
          <wp:wrapNone/>
          <wp:docPr id="450" name="IM 450"/>
          <wp:cNvGraphicFramePr/>
          <a:graphic>
            <a:graphicData uri="http://schemas.openxmlformats.org/drawingml/2006/picture">
              <pic:pic>
                <pic:nvPicPr>
                  <pic:cNvPr id="450" name="IM 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210                   </w:t>
    </w:r>
    <w:r>
      <w:rPr>
        <w:rFonts w:ascii="SimSun" w:hAnsi="SimSun" w:eastAsia="SimSun" w:cs="SimSun"/>
        <w:sz w:val="23"/>
        <w:szCs w:val="23"/>
        <w:b/>
        <w:bCs/>
        <w:spacing w:val="-2"/>
      </w:rPr>
      <w:t>易学通解</w:t>
    </w:r>
  </w:p>
</w:hdr>
</file>

<file path=word/header2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59"/>
      <w:spacing w:line="218" w:lineRule="auto"/>
      <w:rPr>
        <w:rFonts w:ascii="Times New Roman" w:hAnsi="Times New Roman" w:eastAsia="Times New Roman" w:cs="Times New Roman"/>
        <w:sz w:val="15"/>
        <w:szCs w:val="15"/>
      </w:rPr>
    </w:pPr>
    <w:r>
      <w:drawing>
        <wp:anchor distT="0" distB="0" distL="0" distR="0" simplePos="0" relativeHeight="251883520" behindDoc="0" locked="0" layoutInCell="0" allowOverlap="1">
          <wp:simplePos x="0" y="0"/>
          <wp:positionH relativeFrom="page">
            <wp:posOffset>1009651</wp:posOffset>
          </wp:positionH>
          <wp:positionV relativeFrom="page">
            <wp:posOffset>1422385</wp:posOffset>
          </wp:positionV>
          <wp:extent cx="5137174" cy="12693"/>
          <wp:effectExtent l="0" t="0" r="0" b="0"/>
          <wp:wrapNone/>
          <wp:docPr id="452" name="IM 452"/>
          <wp:cNvGraphicFramePr/>
          <a:graphic>
            <a:graphicData uri="http://schemas.openxmlformats.org/drawingml/2006/picture">
              <pic:pic>
                <pic:nvPicPr>
                  <pic:cNvPr id="452" name="IM 4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74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16"/>
      </w:rPr>
      <w:t>第三章易学失误补正</w:t>
    </w:r>
    <w:r>
      <w:rPr>
        <w:rFonts w:ascii="SimSun" w:hAnsi="SimSun" w:eastAsia="SimSun" w:cs="SimSun"/>
        <w:sz w:val="24"/>
        <w:szCs w:val="24"/>
        <w:spacing w:val="2"/>
      </w:rPr>
      <w:t xml:space="preserve">      </w:t>
    </w:r>
    <w:r>
      <w:rPr>
        <w:rFonts w:ascii="Times New Roman" w:hAnsi="Times New Roman" w:eastAsia="Times New Roman" w:cs="Times New Roman"/>
        <w:sz w:val="15"/>
        <w:szCs w:val="15"/>
        <w:spacing w:val="16"/>
      </w:rPr>
      <w:t>211</w:t>
    </w:r>
  </w:p>
</w:hdr>
</file>

<file path=word/header2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4"/>
      </w:rPr>
      <w:t>212</w:t>
    </w:r>
    <w:r>
      <w:rPr>
        <w:rFonts w:ascii="Times New Roman" w:hAnsi="Times New Roman" w:eastAsia="Times New Roman" w:cs="Times New Roman"/>
        <w:sz w:val="19"/>
        <w:szCs w:val="19"/>
        <w:spacing w:val="1"/>
      </w:rPr>
      <w:t xml:space="preserve">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34"/>
      <w:spacing w:before="105" w:line="10" w:lineRule="exact"/>
      <w:rPr/>
    </w:pPr>
    <w:r>
      <w:rPr/>
      <w:drawing>
        <wp:inline distT="0" distB="0" distL="0" distR="0">
          <wp:extent cx="5118168" cy="6375"/>
          <wp:effectExtent l="0" t="0" r="0" b="0"/>
          <wp:docPr id="454" name="IM 454"/>
          <wp:cNvGraphicFramePr/>
          <a:graphic>
            <a:graphicData uri="http://schemas.openxmlformats.org/drawingml/2006/picture">
              <pic:pic>
                <pic:nvPicPr>
                  <pic:cNvPr id="454" name="IM 4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0"/>
      <w:spacing w:line="21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7"/>
      </w:rPr>
      <w:t>第三章</w:t>
    </w:r>
    <w:r>
      <w:rPr>
        <w:rFonts w:ascii="SimSun" w:hAnsi="SimSun" w:eastAsia="SimSun" w:cs="SimSun"/>
        <w:sz w:val="24"/>
        <w:szCs w:val="24"/>
        <w:spacing w:val="94"/>
      </w:rPr>
      <w:t xml:space="preserve"> </w:t>
    </w:r>
    <w:r>
      <w:rPr>
        <w:rFonts w:ascii="SimSun" w:hAnsi="SimSun" w:eastAsia="SimSun" w:cs="SimSun"/>
        <w:sz w:val="24"/>
        <w:szCs w:val="24"/>
        <w:spacing w:val="-7"/>
      </w:rPr>
      <w:t>易学失误补正</w:t>
    </w:r>
    <w:r>
      <w:rPr>
        <w:rFonts w:ascii="SimSun" w:hAnsi="SimSun" w:eastAsia="SimSun" w:cs="SimSun"/>
        <w:sz w:val="24"/>
        <w:szCs w:val="24"/>
        <w:spacing w:val="9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-7"/>
        <w:position w:val="-3"/>
      </w:rPr>
      <w:t>213</w:t>
    </w:r>
  </w:p>
  <w:p>
    <w:pPr>
      <w:ind w:firstLine="109"/>
      <w:spacing w:before="132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56" name="IM 456"/>
          <wp:cNvGraphicFramePr/>
          <a:graphic>
            <a:graphicData uri="http://schemas.openxmlformats.org/drawingml/2006/picture">
              <pic:pic>
                <pic:nvPicPr>
                  <pic:cNvPr id="456" name="IM 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214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265"/>
      <w:spacing w:before="10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458" name="IM 458"/>
          <wp:cNvGraphicFramePr/>
          <a:graphic>
            <a:graphicData uri="http://schemas.openxmlformats.org/drawingml/2006/picture">
              <pic:pic>
                <pic:nvPicPr>
                  <pic:cNvPr id="458" name="IM 4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3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第三章</w:t>
    </w:r>
    <w:r>
      <w:rPr>
        <w:rFonts w:ascii="SimSun" w:hAnsi="SimSun" w:eastAsia="SimSun" w:cs="SimSun"/>
        <w:sz w:val="24"/>
        <w:szCs w:val="24"/>
        <w:spacing w:val="112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易学失误补正  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1"/>
      </w:rPr>
      <w:t>215</w:t>
    </w:r>
  </w:p>
  <w:p>
    <w:pPr>
      <w:ind w:firstLine="29"/>
      <w:spacing w:before="126" w:line="10" w:lineRule="exact"/>
      <w:rPr/>
    </w:pPr>
    <w:r>
      <w:rPr/>
      <w:drawing>
        <wp:inline distT="0" distB="0" distL="0" distR="0">
          <wp:extent cx="5130792" cy="6365"/>
          <wp:effectExtent l="0" t="0" r="0" b="0"/>
          <wp:docPr id="460" name="IM 460"/>
          <wp:cNvGraphicFramePr/>
          <a:graphic>
            <a:graphicData uri="http://schemas.openxmlformats.org/drawingml/2006/picture">
              <pic:pic>
                <pic:nvPicPr>
                  <pic:cNvPr id="460" name="IM 4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92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3"/>
      </w:rPr>
      <w:t>216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275"/>
      <w:spacing w:before="95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462" name="IM 462"/>
          <wp:cNvGraphicFramePr/>
          <a:graphic>
            <a:graphicData uri="http://schemas.openxmlformats.org/drawingml/2006/picture">
              <pic:pic>
                <pic:nvPicPr>
                  <pic:cNvPr id="462" name="IM 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4"/>
      <w:spacing w:before="1" w:line="220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889664" behindDoc="0" locked="0" layoutInCell="0" allowOverlap="1">
          <wp:simplePos x="0" y="0"/>
          <wp:positionH relativeFrom="page">
            <wp:posOffset>1041436</wp:posOffset>
          </wp:positionH>
          <wp:positionV relativeFrom="page">
            <wp:posOffset>1403401</wp:posOffset>
          </wp:positionV>
          <wp:extent cx="5124439" cy="12617"/>
          <wp:effectExtent l="0" t="0" r="0" b="0"/>
          <wp:wrapNone/>
          <wp:docPr id="464" name="IM 464"/>
          <wp:cNvGraphicFramePr/>
          <a:graphic>
            <a:graphicData uri="http://schemas.openxmlformats.org/drawingml/2006/picture">
              <pic:pic>
                <pic:nvPicPr>
                  <pic:cNvPr id="464" name="IM 4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5"/>
      </w:rPr>
      <w:t>第三章</w:t>
    </w:r>
    <w:r>
      <w:rPr>
        <w:rFonts w:ascii="SimHei" w:hAnsi="SimHei" w:eastAsia="SimHei" w:cs="SimHei"/>
        <w:sz w:val="24"/>
        <w:szCs w:val="24"/>
        <w:spacing w:val="102"/>
      </w:rPr>
      <w:t xml:space="preserve"> </w:t>
    </w:r>
    <w:r>
      <w:rPr>
        <w:rFonts w:ascii="SimHei" w:hAnsi="SimHei" w:eastAsia="SimHei" w:cs="SimHei"/>
        <w:sz w:val="24"/>
        <w:szCs w:val="24"/>
        <w:spacing w:val="-5"/>
      </w:rPr>
      <w:t>易学失误补正</w:t>
    </w:r>
    <w:r>
      <w:rPr>
        <w:rFonts w:ascii="SimHei" w:hAnsi="SimHei" w:eastAsia="SimHei" w:cs="SimHei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2"/>
      </w:rPr>
      <w:t>217</w:t>
    </w:r>
  </w:p>
</w:hdr>
</file>

<file path=word/header2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890688" behindDoc="0" locked="0" layoutInCell="0" allowOverlap="1">
          <wp:simplePos x="0" y="0"/>
          <wp:positionH relativeFrom="page">
            <wp:posOffset>1206470</wp:posOffset>
          </wp:positionH>
          <wp:positionV relativeFrom="page">
            <wp:posOffset>1371642</wp:posOffset>
          </wp:positionV>
          <wp:extent cx="5137210" cy="12617"/>
          <wp:effectExtent l="0" t="0" r="0" b="0"/>
          <wp:wrapNone/>
          <wp:docPr id="466" name="IM 466"/>
          <wp:cNvGraphicFramePr/>
          <a:graphic>
            <a:graphicData uri="http://schemas.openxmlformats.org/drawingml/2006/picture">
              <pic:pic>
                <pic:nvPicPr>
                  <pic:cNvPr id="466" name="IM 4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</w:rPr>
      <w:t>218                    </w:t>
    </w:r>
    <w:r>
      <w:rPr>
        <w:rFonts w:ascii="SimSun" w:hAnsi="SimSun" w:eastAsia="SimSun" w:cs="SimSun"/>
        <w:sz w:val="23"/>
        <w:szCs w:val="23"/>
      </w:rPr>
      <w:t>易学通解</w:t>
    </w:r>
  </w:p>
</w:hdr>
</file>

<file path=word/header2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6"/>
      </w:rPr>
      <w:t>第三章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易学失误补正</w:t>
    </w:r>
    <w:r>
      <w:rPr>
        <w:rFonts w:ascii="SimSun" w:hAnsi="SimSun" w:eastAsia="SimSun" w:cs="SimSun"/>
        <w:sz w:val="24"/>
        <w:szCs w:val="24"/>
        <w:spacing w:val="2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1"/>
      </w:rPr>
      <w:t>219</w:t>
    </w:r>
  </w:p>
  <w:p>
    <w:pPr>
      <w:ind w:firstLine="109"/>
      <w:spacing w:before="106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468" name="IM 468"/>
          <wp:cNvGraphicFramePr/>
          <a:graphic>
            <a:graphicData uri="http://schemas.openxmlformats.org/drawingml/2006/picture">
              <pic:pic>
                <pic:nvPicPr>
                  <pic:cNvPr id="468" name="IM 4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220                  </w:t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 xml:space="preserve"> </w:t>
    </w:r>
    <w:r>
      <w:rPr>
        <w:rFonts w:ascii="SimSun" w:hAnsi="SimSun" w:eastAsia="SimSun" w:cs="SimSun"/>
        <w:sz w:val="23"/>
        <w:szCs w:val="23"/>
        <w:b/>
        <w:bCs/>
        <w:spacing w:val="-2"/>
      </w:rPr>
      <w:t>易学通解</w:t>
    </w:r>
  </w:p>
  <w:p>
    <w:pPr>
      <w:ind w:firstLine="155"/>
      <w:spacing w:before="108" w:line="11" w:lineRule="exact"/>
      <w:rPr/>
    </w:pPr>
    <w:r>
      <w:rPr/>
      <w:drawing>
        <wp:inline distT="0" distB="0" distL="0" distR="0">
          <wp:extent cx="5111744" cy="6375"/>
          <wp:effectExtent l="0" t="0" r="0" b="0"/>
          <wp:docPr id="470" name="IM 470"/>
          <wp:cNvGraphicFramePr/>
          <a:graphic>
            <a:graphicData uri="http://schemas.openxmlformats.org/drawingml/2006/picture">
              <pic:pic>
                <pic:nvPicPr>
                  <pic:cNvPr id="470" name="IM 4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21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第三章</w:t>
    </w:r>
    <w:r>
      <w:rPr>
        <w:rFonts w:ascii="SimSun" w:hAnsi="SimSun" w:eastAsia="SimSun" w:cs="SimSun"/>
        <w:sz w:val="23"/>
        <w:szCs w:val="23"/>
        <w:spacing w:val="11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易学失误补正</w:t>
    </w:r>
    <w:r>
      <w:rPr>
        <w:rFonts w:ascii="SimSun" w:hAnsi="SimSun" w:eastAsia="SimSun" w:cs="SimSun"/>
        <w:sz w:val="23"/>
        <w:szCs w:val="23"/>
        <w:spacing w:val="11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3"/>
      </w:rPr>
      <w:t>221</w:t>
    </w:r>
  </w:p>
  <w:p>
    <w:pPr>
      <w:ind w:firstLine="139"/>
      <w:spacing w:before="133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472" name="IM 472"/>
          <wp:cNvGraphicFramePr/>
          <a:graphic>
            <a:graphicData uri="http://schemas.openxmlformats.org/drawingml/2006/picture">
              <pic:pic>
                <pic:nvPicPr>
                  <pic:cNvPr id="472" name="IM 4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3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1894784" behindDoc="0" locked="0" layoutInCell="0" allowOverlap="1">
          <wp:simplePos x="0" y="0"/>
          <wp:positionH relativeFrom="page">
            <wp:posOffset>1301781</wp:posOffset>
          </wp:positionH>
          <wp:positionV relativeFrom="page">
            <wp:posOffset>1231879</wp:posOffset>
          </wp:positionV>
          <wp:extent cx="5130751" cy="12693"/>
          <wp:effectExtent l="0" t="0" r="0" b="0"/>
          <wp:wrapNone/>
          <wp:docPr id="474" name="IM 474"/>
          <wp:cNvGraphicFramePr/>
          <a:graphic>
            <a:graphicData uri="http://schemas.openxmlformats.org/drawingml/2006/picture">
              <pic:pic>
                <pic:nvPicPr>
                  <pic:cNvPr id="474" name="IM 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position w:val="-2"/>
      </w:rPr>
      <w:t>222                    </w:t>
    </w:r>
    <w:r>
      <w:rPr>
        <w:rFonts w:ascii="FangSong" w:hAnsi="FangSong" w:eastAsia="FangSong" w:cs="FangSong"/>
        <w:sz w:val="23"/>
        <w:szCs w:val="23"/>
      </w:rPr>
      <w:t>易学通解</w:t>
    </w:r>
  </w:p>
</w:hdr>
</file>

<file path=word/header2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0"/>
      <w:spacing w:line="221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FangSong" w:hAnsi="FangSong" w:eastAsia="FangSong" w:cs="FangSong"/>
        <w:sz w:val="23"/>
        <w:szCs w:val="23"/>
        <w:spacing w:val="1"/>
      </w:rPr>
      <w:t>第三章</w:t>
    </w:r>
    <w:r>
      <w:rPr>
        <w:rFonts w:ascii="FangSong" w:hAnsi="FangSong" w:eastAsia="FangSong" w:cs="FangSong"/>
        <w:sz w:val="23"/>
        <w:szCs w:val="23"/>
        <w:spacing w:val="107"/>
      </w:rPr>
      <w:t xml:space="preserve"> </w:t>
    </w:r>
    <w:r>
      <w:rPr>
        <w:rFonts w:ascii="FangSong" w:hAnsi="FangSong" w:eastAsia="FangSong" w:cs="FangSong"/>
        <w:sz w:val="23"/>
        <w:szCs w:val="23"/>
        <w:spacing w:val="1"/>
      </w:rPr>
      <w:t>易学失误补正</w:t>
    </w:r>
    <w:r>
      <w:rPr>
        <w:rFonts w:ascii="FangSong" w:hAnsi="FangSong" w:eastAsia="FangSong" w:cs="FangSong"/>
        <w:sz w:val="23"/>
        <w:szCs w:val="23"/>
        <w:spacing w:val="8"/>
      </w:rPr>
      <w:t xml:space="preserve">      </w:t>
    </w:r>
    <w:r>
      <w:rPr>
        <w:rFonts w:ascii="Times New Roman" w:hAnsi="Times New Roman" w:eastAsia="Times New Roman" w:cs="Times New Roman"/>
        <w:sz w:val="19"/>
        <w:szCs w:val="19"/>
        <w:spacing w:val="1"/>
        <w:position w:val="-1"/>
      </w:rPr>
      <w:t>223</w:t>
    </w:r>
  </w:p>
  <w:p>
    <w:pPr>
      <w:ind w:firstLine="140"/>
      <w:spacing w:before="107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476" name="IM 476"/>
          <wp:cNvGraphicFramePr/>
          <a:graphic>
            <a:graphicData uri="http://schemas.openxmlformats.org/drawingml/2006/picture">
              <pic:pic>
                <pic:nvPicPr>
                  <pic:cNvPr id="476" name="IM 4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3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1896832" behindDoc="0" locked="0" layoutInCell="0" allowOverlap="1">
          <wp:simplePos x="0" y="0"/>
          <wp:positionH relativeFrom="page">
            <wp:posOffset>1181138</wp:posOffset>
          </wp:positionH>
          <wp:positionV relativeFrom="page">
            <wp:posOffset>1250918</wp:posOffset>
          </wp:positionV>
          <wp:extent cx="5137096" cy="12693"/>
          <wp:effectExtent l="0" t="0" r="0" b="0"/>
          <wp:wrapNone/>
          <wp:docPr id="478" name="IM 478"/>
          <wp:cNvGraphicFramePr/>
          <a:graphic>
            <a:graphicData uri="http://schemas.openxmlformats.org/drawingml/2006/picture">
              <pic:pic>
                <pic:nvPicPr>
                  <pic:cNvPr id="478" name="IM 4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09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1"/>
        <w:position w:val="-2"/>
      </w:rPr>
      <w:t>224                      </w:t>
    </w:r>
    <w:r>
      <w:rPr>
        <w:rFonts w:ascii="FangSong" w:hAnsi="FangSong" w:eastAsia="FangSong" w:cs="FangSong"/>
        <w:sz w:val="22"/>
        <w:szCs w:val="22"/>
        <w:spacing w:val="1"/>
      </w:rPr>
      <w:t>易</w:t>
    </w:r>
    <w:r>
      <w:rPr>
        <w:rFonts w:ascii="FangSong" w:hAnsi="FangSong" w:eastAsia="FangSong" w:cs="FangSong"/>
        <w:sz w:val="22"/>
        <w:szCs w:val="22"/>
      </w:rPr>
      <w:t>学通解</w:t>
    </w:r>
  </w:p>
</w:hdr>
</file>

<file path=word/header2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5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4"/>
      </w:rPr>
      <w:t>第三章</w:t>
    </w:r>
    <w:r>
      <w:rPr>
        <w:rFonts w:ascii="SimSun" w:hAnsi="SimSun" w:eastAsia="SimSun" w:cs="SimSun"/>
        <w:sz w:val="24"/>
        <w:szCs w:val="24"/>
        <w:spacing w:val="10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易学失误补正</w:t>
    </w:r>
    <w:r>
      <w:rPr>
        <w:rFonts w:ascii="SimSun" w:hAnsi="SimSun" w:eastAsia="SimSun" w:cs="SimSun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6"/>
        <w:szCs w:val="16"/>
        <w:spacing w:val="-4"/>
        <w:position w:val="-1"/>
      </w:rPr>
      <w:t>225</w:t>
    </w:r>
  </w:p>
  <w:p>
    <w:pPr>
      <w:ind w:firstLine="205"/>
      <w:spacing w:before="126" w:line="10" w:lineRule="exact"/>
      <w:rPr/>
    </w:pPr>
    <w:r>
      <w:rPr/>
      <w:drawing>
        <wp:inline distT="0" distB="0" distL="0" distR="0">
          <wp:extent cx="5137134" cy="6365"/>
          <wp:effectExtent l="0" t="0" r="0" b="0"/>
          <wp:docPr id="480" name="IM 480"/>
          <wp:cNvGraphicFramePr/>
          <a:graphic>
            <a:graphicData uri="http://schemas.openxmlformats.org/drawingml/2006/picture">
              <pic:pic>
                <pic:nvPicPr>
                  <pic:cNvPr id="480" name="IM 4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898880" behindDoc="0" locked="0" layoutInCell="0" allowOverlap="1">
          <wp:simplePos x="0" y="0"/>
          <wp:positionH relativeFrom="page">
            <wp:posOffset>1289063</wp:posOffset>
          </wp:positionH>
          <wp:positionV relativeFrom="page">
            <wp:posOffset>1320848</wp:posOffset>
          </wp:positionV>
          <wp:extent cx="5143483" cy="12617"/>
          <wp:effectExtent l="0" t="0" r="0" b="0"/>
          <wp:wrapNone/>
          <wp:docPr id="482" name="IM 482"/>
          <wp:cNvGraphicFramePr/>
          <a:graphic>
            <a:graphicData uri="http://schemas.openxmlformats.org/drawingml/2006/picture">
              <pic:pic>
                <pic:nvPicPr>
                  <pic:cNvPr id="482" name="IM 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226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 xml:space="preserve">    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</w:hdr>
</file>

<file path=word/header2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</w:rPr>
      <w:t>第三章</w:t>
    </w:r>
    <w:r>
      <w:rPr>
        <w:rFonts w:ascii="SimSun" w:hAnsi="SimSun" w:eastAsia="SimSun" w:cs="SimSun"/>
        <w:sz w:val="23"/>
        <w:szCs w:val="23"/>
        <w:spacing w:val="95"/>
      </w:rPr>
      <w:t xml:space="preserve"> </w:t>
    </w:r>
    <w:r>
      <w:rPr>
        <w:rFonts w:ascii="SimSun" w:hAnsi="SimSun" w:eastAsia="SimSun" w:cs="SimSun"/>
        <w:sz w:val="23"/>
        <w:szCs w:val="23"/>
      </w:rPr>
      <w:t>易学失误补正</w:t>
    </w:r>
    <w:r>
      <w:rPr>
        <w:rFonts w:ascii="SimSun" w:hAnsi="SimSun" w:eastAsia="SimSun" w:cs="SimSun"/>
        <w:sz w:val="23"/>
        <w:szCs w:val="23"/>
        <w:spacing w:val="9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</w:rPr>
      <w:t>227</w:t>
    </w:r>
  </w:p>
  <w:p>
    <w:pPr>
      <w:ind w:firstLine="119"/>
      <w:spacing w:before="109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488" name="IM 488"/>
          <wp:cNvGraphicFramePr/>
          <a:graphic>
            <a:graphicData uri="http://schemas.openxmlformats.org/drawingml/2006/picture">
              <pic:pic>
                <pic:nvPicPr>
                  <pic:cNvPr id="488" name="IM 4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6"/>
      <w:spacing w:line="214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1"/>
        <w:position w:val="-4"/>
      </w:rPr>
      <w:t>228</w:t>
    </w:r>
    <w:r>
      <w:rPr>
        <w:rFonts w:ascii="Times New Roman" w:hAnsi="Times New Roman" w:eastAsia="Times New Roman" w:cs="Times New Roman"/>
        <w:sz w:val="20"/>
        <w:szCs w:val="20"/>
        <w:spacing w:val="3"/>
        <w:position w:val="-4"/>
      </w:rPr>
      <w:t xml:space="preserve">               </w:t>
    </w:r>
    <w:r>
      <w:rPr>
        <w:rFonts w:ascii="FangSong" w:hAnsi="FangSong" w:eastAsia="FangSong" w:cs="FangSong"/>
        <w:sz w:val="23"/>
        <w:szCs w:val="23"/>
        <w:spacing w:val="1"/>
        <w:position w:val="1"/>
      </w:rPr>
      <w:t>易学通解</w:t>
    </w:r>
  </w:p>
  <w:p>
    <w:pPr>
      <w:ind w:firstLine="136"/>
      <w:spacing w:before="99" w:line="10" w:lineRule="exact"/>
      <w:rPr/>
    </w:pPr>
    <w:r>
      <w:rPr/>
      <w:drawing>
        <wp:inline distT="0" distB="0" distL="0" distR="0">
          <wp:extent cx="5124420" cy="6365"/>
          <wp:effectExtent l="0" t="0" r="0" b="0"/>
          <wp:docPr id="490" name="IM 490"/>
          <wp:cNvGraphicFramePr/>
          <a:graphic>
            <a:graphicData uri="http://schemas.openxmlformats.org/drawingml/2006/picture">
              <pic:pic>
                <pic:nvPicPr>
                  <pic:cNvPr id="490" name="IM 4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20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before="1" w:line="219" w:lineRule="auto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1901952" behindDoc="0" locked="0" layoutInCell="0" allowOverlap="1">
          <wp:simplePos x="0" y="0"/>
          <wp:positionH relativeFrom="page">
            <wp:posOffset>1054131</wp:posOffset>
          </wp:positionH>
          <wp:positionV relativeFrom="page">
            <wp:posOffset>1206535</wp:posOffset>
          </wp:positionV>
          <wp:extent cx="5118093" cy="12617"/>
          <wp:effectExtent l="0" t="0" r="0" b="0"/>
          <wp:wrapNone/>
          <wp:docPr id="492" name="IM 492"/>
          <wp:cNvGraphicFramePr/>
          <a:graphic>
            <a:graphicData uri="http://schemas.openxmlformats.org/drawingml/2006/picture">
              <pic:pic>
                <pic:nvPicPr>
                  <pic:cNvPr id="492" name="IM 4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</w:rPr>
      <w:t>第三章</w:t>
    </w:r>
    <w:r>
      <w:rPr>
        <w:rFonts w:ascii="SimSun" w:hAnsi="SimSun" w:eastAsia="SimSun" w:cs="SimSun"/>
        <w:sz w:val="23"/>
        <w:szCs w:val="23"/>
        <w:spacing w:val="114"/>
      </w:rPr>
      <w:t xml:space="preserve"> </w:t>
    </w:r>
    <w:r>
      <w:rPr>
        <w:rFonts w:ascii="SimSun" w:hAnsi="SimSun" w:eastAsia="SimSun" w:cs="SimSun"/>
        <w:sz w:val="23"/>
        <w:szCs w:val="23"/>
      </w:rPr>
      <w:t>易学失误补正</w:t>
    </w:r>
    <w:r>
      <w:rPr>
        <w:rFonts w:ascii="SimSun" w:hAnsi="SimSun" w:eastAsia="SimSun" w:cs="SimSun"/>
        <w:sz w:val="23"/>
        <w:szCs w:val="23"/>
        <w:spacing w:val="7"/>
      </w:rPr>
      <w:t xml:space="preserve">      </w:t>
    </w:r>
    <w:r>
      <w:rPr>
        <w:rFonts w:ascii="Times New Roman" w:hAnsi="Times New Roman" w:eastAsia="Times New Roman" w:cs="Times New Roman"/>
        <w:sz w:val="20"/>
        <w:szCs w:val="20"/>
        <w:position w:val="-2"/>
      </w:rPr>
      <w:t>229</w:t>
    </w:r>
  </w:p>
</w:hdr>
</file>

<file path=word/header2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902976" behindDoc="0" locked="0" layoutInCell="0" allowOverlap="1">
          <wp:simplePos x="0" y="0"/>
          <wp:positionH relativeFrom="page">
            <wp:posOffset>1295410</wp:posOffset>
          </wp:positionH>
          <wp:positionV relativeFrom="page">
            <wp:posOffset>1104948</wp:posOffset>
          </wp:positionV>
          <wp:extent cx="5105397" cy="12618"/>
          <wp:effectExtent l="0" t="0" r="0" b="0"/>
          <wp:wrapNone/>
          <wp:docPr id="494" name="IM 494"/>
          <wp:cNvGraphicFramePr/>
          <a:graphic>
            <a:graphicData uri="http://schemas.openxmlformats.org/drawingml/2006/picture">
              <pic:pic>
                <pic:nvPicPr>
                  <pic:cNvPr id="494" name="IM 4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7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230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2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5"/>
      <w:spacing w:line="221" w:lineRule="auto"/>
      <w:rPr>
        <w:rFonts w:ascii="Times New Roman" w:hAnsi="Times New Roman" w:eastAsia="Times New Roman" w:cs="Times New Roman"/>
        <w:sz w:val="23"/>
        <w:szCs w:val="23"/>
      </w:rPr>
    </w:pPr>
    <w:r>
      <w:drawing>
        <wp:anchor distT="0" distB="0" distL="0" distR="0" simplePos="0" relativeHeight="251904000" behindDoc="0" locked="0" layoutInCell="0" allowOverlap="1">
          <wp:simplePos x="0" y="0"/>
          <wp:positionH relativeFrom="page">
            <wp:posOffset>1104911</wp:posOffset>
          </wp:positionH>
          <wp:positionV relativeFrom="page">
            <wp:posOffset>1206535</wp:posOffset>
          </wp:positionV>
          <wp:extent cx="5137134" cy="12617"/>
          <wp:effectExtent l="0" t="0" r="0" b="0"/>
          <wp:wrapNone/>
          <wp:docPr id="496" name="IM 496"/>
          <wp:cNvGraphicFramePr/>
          <a:graphic>
            <a:graphicData uri="http://schemas.openxmlformats.org/drawingml/2006/picture">
              <pic:pic>
                <pic:nvPicPr>
                  <pic:cNvPr id="496" name="IM 4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</w:rPr>
      <w:t>第三章</w:t>
    </w:r>
    <w:r>
      <w:rPr>
        <w:rFonts w:ascii="SimSun" w:hAnsi="SimSun" w:eastAsia="SimSun" w:cs="SimSun"/>
        <w:sz w:val="23"/>
        <w:szCs w:val="23"/>
        <w:spacing w:val="114"/>
      </w:rPr>
      <w:t xml:space="preserve"> </w:t>
    </w:r>
    <w:r>
      <w:rPr>
        <w:rFonts w:ascii="SimSun" w:hAnsi="SimSun" w:eastAsia="SimSun" w:cs="SimSun"/>
        <w:sz w:val="23"/>
        <w:szCs w:val="23"/>
      </w:rPr>
      <w:t>易学失误补正</w:t>
    </w:r>
    <w:r>
      <w:rPr>
        <w:rFonts w:ascii="SimSun" w:hAnsi="SimSun" w:eastAsia="SimSun" w:cs="SimSun"/>
        <w:sz w:val="23"/>
        <w:szCs w:val="23"/>
        <w:spacing w:val="9"/>
      </w:rPr>
      <w:t xml:space="preserve">      </w:t>
    </w:r>
    <w:r>
      <w:rPr>
        <w:rFonts w:ascii="Times New Roman" w:hAnsi="Times New Roman" w:eastAsia="Times New Roman" w:cs="Times New Roman"/>
        <w:sz w:val="23"/>
        <w:szCs w:val="23"/>
        <w:position w:val="-3"/>
      </w:rPr>
      <w:t>231</w:t>
    </w:r>
  </w:p>
</w:hdr>
</file>

<file path=word/header2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before="1"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9"/>
        <w:szCs w:val="19"/>
        <w:spacing w:val="3"/>
        <w:position w:val="-2"/>
      </w:rPr>
      <w:t>232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2"/>
      </w:rPr>
      <w:t xml:space="preserve">                 </w:t>
    </w:r>
    <w:r>
      <w:rPr>
        <w:rFonts w:ascii="SimSun" w:hAnsi="SimSun" w:eastAsia="SimSun" w:cs="SimSun"/>
        <w:sz w:val="22"/>
        <w:szCs w:val="22"/>
        <w:spacing w:val="3"/>
      </w:rPr>
      <w:t>易学通解</w:t>
    </w:r>
  </w:p>
  <w:p>
    <w:pPr>
      <w:ind w:firstLine="99"/>
      <w:spacing w:before="118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498" name="IM 498"/>
          <wp:cNvGraphicFramePr/>
          <a:graphic>
            <a:graphicData uri="http://schemas.openxmlformats.org/drawingml/2006/picture">
              <pic:pic>
                <pic:nvPicPr>
                  <pic:cNvPr id="498" name="IM 4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15"/>
      <w:spacing w:line="219" w:lineRule="auto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1906048" behindDoc="0" locked="0" layoutInCell="0" allowOverlap="1">
          <wp:simplePos x="0" y="0"/>
          <wp:positionH relativeFrom="page">
            <wp:posOffset>1079521</wp:posOffset>
          </wp:positionH>
          <wp:positionV relativeFrom="page">
            <wp:posOffset>1219154</wp:posOffset>
          </wp:positionV>
          <wp:extent cx="5118093" cy="6415"/>
          <wp:effectExtent l="0" t="0" r="0" b="0"/>
          <wp:wrapNone/>
          <wp:docPr id="502" name="IM 502"/>
          <wp:cNvGraphicFramePr/>
          <a:graphic>
            <a:graphicData uri="http://schemas.openxmlformats.org/drawingml/2006/picture">
              <pic:pic>
                <pic:nvPicPr>
                  <pic:cNvPr id="502" name="IM 5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2"/>
      </w:rPr>
      <w:t>第三章</w:t>
    </w:r>
    <w:r>
      <w:rPr>
        <w:rFonts w:ascii="SimSun" w:hAnsi="SimSun" w:eastAsia="SimSun" w:cs="SimSun"/>
        <w:sz w:val="24"/>
        <w:szCs w:val="24"/>
        <w:spacing w:val="92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易学失误补正      </w:t>
    </w:r>
    <w:r>
      <w:rPr>
        <w:rFonts w:ascii="Times New Roman" w:hAnsi="Times New Roman" w:eastAsia="Times New Roman" w:cs="Times New Roman"/>
        <w:sz w:val="20"/>
        <w:szCs w:val="20"/>
        <w:spacing w:val="-2"/>
        <w:position w:val="-2"/>
      </w:rPr>
      <w:t>233</w:t>
    </w:r>
  </w:p>
</w:hdr>
</file>

<file path=word/header2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1907072" behindDoc="0" locked="0" layoutInCell="0" allowOverlap="1">
          <wp:simplePos x="0" y="0"/>
          <wp:positionH relativeFrom="page">
            <wp:posOffset>1301757</wp:posOffset>
          </wp:positionH>
          <wp:positionV relativeFrom="page">
            <wp:posOffset>1257329</wp:posOffset>
          </wp:positionV>
          <wp:extent cx="5137135" cy="12617"/>
          <wp:effectExtent l="0" t="0" r="0" b="0"/>
          <wp:wrapNone/>
          <wp:docPr id="504" name="IM 504"/>
          <wp:cNvGraphicFramePr/>
          <a:graphic>
            <a:graphicData uri="http://schemas.openxmlformats.org/drawingml/2006/picture">
              <pic:pic>
                <pic:nvPicPr>
                  <pic:cNvPr id="504" name="IM 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  <w:spacing w:val="1"/>
        <w:position w:val="-2"/>
      </w:rPr>
      <w:t>234                </w:t>
    </w:r>
    <w:r>
      <w:rPr>
        <w:rFonts w:ascii="FangSong" w:hAnsi="FangSong" w:eastAsia="FangSong" w:cs="FangSong"/>
        <w:sz w:val="23"/>
        <w:szCs w:val="23"/>
        <w:spacing w:val="1"/>
      </w:rPr>
      <w:t>易学通解</w:t>
    </w:r>
  </w:p>
</w:hdr>
</file>

<file path=word/header2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0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4"/>
        <w:szCs w:val="24"/>
        <w:spacing w:val="-3"/>
      </w:rPr>
      <w:t>第三章</w:t>
    </w:r>
    <w:r>
      <w:rPr>
        <w:rFonts w:ascii="FangSong" w:hAnsi="FangSong" w:eastAsia="FangSong" w:cs="FangSong"/>
        <w:sz w:val="24"/>
        <w:szCs w:val="24"/>
        <w:spacing w:val="110"/>
      </w:rPr>
      <w:t xml:space="preserve"> </w:t>
    </w:r>
    <w:r>
      <w:rPr>
        <w:rFonts w:ascii="FangSong" w:hAnsi="FangSong" w:eastAsia="FangSong" w:cs="FangSong"/>
        <w:sz w:val="24"/>
        <w:szCs w:val="24"/>
        <w:spacing w:val="-3"/>
      </w:rPr>
      <w:t>易学失误补正</w:t>
    </w:r>
    <w:r>
      <w:rPr>
        <w:rFonts w:ascii="FangSong" w:hAnsi="FangSong" w:eastAsia="FangSong" w:cs="FangSong"/>
        <w:sz w:val="24"/>
        <w:szCs w:val="24"/>
        <w:spacing w:val="-3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-3"/>
        <w:position w:val="-1"/>
      </w:rPr>
      <w:t>235</w:t>
    </w:r>
  </w:p>
  <w:p>
    <w:pPr>
      <w:ind w:firstLine="150"/>
      <w:spacing w:before="95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506" name="IM 506"/>
          <wp:cNvGraphicFramePr/>
          <a:graphic>
            <a:graphicData uri="http://schemas.openxmlformats.org/drawingml/2006/picture">
              <pic:pic>
                <pic:nvPicPr>
                  <pic:cNvPr id="506" name="IM 5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</w:rPr>
      <w:t>236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79"/>
      <w:spacing w:before="108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508" name="IM 508"/>
          <wp:cNvGraphicFramePr/>
          <a:graphic>
            <a:graphicData uri="http://schemas.openxmlformats.org/drawingml/2006/picture">
              <pic:pic>
                <pic:nvPicPr>
                  <pic:cNvPr id="508" name="IM 5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第三章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易学失误补正</w:t>
    </w:r>
    <w:r>
      <w:rPr>
        <w:rFonts w:ascii="SimSun" w:hAnsi="SimSun" w:eastAsia="SimSun" w:cs="SimSun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237</w:t>
    </w:r>
  </w:p>
  <w:p>
    <w:pPr>
      <w:ind w:firstLine="149"/>
      <w:spacing w:before="116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510" name="IM 510"/>
          <wp:cNvGraphicFramePr/>
          <a:graphic>
            <a:graphicData uri="http://schemas.openxmlformats.org/drawingml/2006/picture">
              <pic:pic>
                <pic:nvPicPr>
                  <pic:cNvPr id="510" name="IM 5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-4"/>
        <w:position w:val="-3"/>
      </w:rPr>
      <w:t>238</w:t>
    </w:r>
    <w:r>
      <w:rPr>
        <w:rFonts w:ascii="Times New Roman" w:hAnsi="Times New Roman" w:eastAsia="Times New Roman" w:cs="Times New Roman"/>
        <w:sz w:val="20"/>
        <w:szCs w:val="20"/>
        <w:spacing w:val="2"/>
        <w:position w:val="-3"/>
      </w:rPr>
      <w:t xml:space="preserve">                </w:t>
    </w:r>
    <w:r>
      <w:rPr>
        <w:rFonts w:ascii="SimSun" w:hAnsi="SimSun" w:eastAsia="SimSun" w:cs="SimSun"/>
        <w:sz w:val="23"/>
        <w:szCs w:val="23"/>
        <w:spacing w:val="-4"/>
        <w:position w:val="1"/>
      </w:rPr>
      <w:t>易学通解</w:t>
    </w:r>
  </w:p>
  <w:p>
    <w:pPr>
      <w:ind w:firstLine="185"/>
      <w:spacing w:before="119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512" name="IM 512"/>
          <wp:cNvGraphicFramePr/>
          <a:graphic>
            <a:graphicData uri="http://schemas.openxmlformats.org/drawingml/2006/picture">
              <pic:pic>
                <pic:nvPicPr>
                  <pic:cNvPr id="512" name="IM 5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6"/>
      </w:rPr>
      <w:t>第三章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易学失误补正</w:t>
    </w:r>
    <w:r>
      <w:rPr>
        <w:rFonts w:ascii="SimSun" w:hAnsi="SimSun" w:eastAsia="SimSun" w:cs="SimSun"/>
        <w:sz w:val="24"/>
        <w:szCs w:val="24"/>
        <w:spacing w:val="2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2"/>
      </w:rPr>
      <w:t>239</w:t>
    </w:r>
  </w:p>
  <w:p>
    <w:pPr>
      <w:ind w:firstLine="130"/>
      <w:spacing w:before="136" w:line="10" w:lineRule="exact"/>
      <w:rPr/>
    </w:pPr>
    <w:r>
      <w:rPr/>
      <w:drawing>
        <wp:inline distT="0" distB="0" distL="0" distR="0">
          <wp:extent cx="5124440" cy="6375"/>
          <wp:effectExtent l="0" t="0" r="0" b="0"/>
          <wp:docPr id="514" name="IM 514"/>
          <wp:cNvGraphicFramePr/>
          <a:graphic>
            <a:graphicData uri="http://schemas.openxmlformats.org/drawingml/2006/picture">
              <pic:pic>
                <pic:nvPicPr>
                  <pic:cNvPr id="514" name="IM 5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240      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285"/>
      <w:spacing w:before="125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516" name="IM 516"/>
          <wp:cNvGraphicFramePr/>
          <a:graphic>
            <a:graphicData uri="http://schemas.openxmlformats.org/drawingml/2006/picture">
              <pic:pic>
                <pic:nvPicPr>
                  <pic:cNvPr id="516" name="IM 5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216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6"/>
      </w:rPr>
      <w:t>第三章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易学失误补正</w:t>
    </w:r>
    <w:r>
      <w:rPr>
        <w:rFonts w:ascii="SimSun" w:hAnsi="SimSun" w:eastAsia="SimSun" w:cs="SimSun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3"/>
      </w:rPr>
      <w:t>241</w:t>
    </w:r>
  </w:p>
  <w:p>
    <w:pPr>
      <w:ind w:firstLine="149"/>
      <w:spacing w:before="120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524" name="IM 524"/>
          <wp:cNvGraphicFramePr/>
          <a:graphic>
            <a:graphicData uri="http://schemas.openxmlformats.org/drawingml/2006/picture">
              <pic:pic>
                <pic:nvPicPr>
                  <pic:cNvPr id="524" name="IM 5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4"/>
      <w:spacing w:line="222" w:lineRule="auto"/>
      <w:rPr>
        <w:rFonts w:ascii="FangSong" w:hAnsi="FangSong" w:eastAsia="FangSong" w:cs="FangSong"/>
        <w:sz w:val="21"/>
        <w:szCs w:val="21"/>
      </w:rPr>
    </w:pPr>
    <w:r>
      <w:rPr>
        <w:rFonts w:ascii="SimSun" w:hAnsi="SimSun" w:eastAsia="SimSun" w:cs="SimSun"/>
        <w:sz w:val="17"/>
        <w:szCs w:val="17"/>
        <w:spacing w:val="8"/>
        <w:position w:val="-1"/>
      </w:rPr>
      <w:t>242</w:t>
    </w:r>
    <w:r>
      <w:rPr>
        <w:rFonts w:ascii="SimSun" w:hAnsi="SimSun" w:eastAsia="SimSun" w:cs="SimSun"/>
        <w:sz w:val="17"/>
        <w:szCs w:val="17"/>
        <w:spacing w:val="2"/>
        <w:position w:val="-1"/>
      </w:rPr>
      <w:t xml:space="preserve">          </w:t>
    </w:r>
    <w:r>
      <w:rPr>
        <w:rFonts w:ascii="FangSong" w:hAnsi="FangSong" w:eastAsia="FangSong" w:cs="FangSong"/>
        <w:sz w:val="21"/>
        <w:szCs w:val="21"/>
        <w:spacing w:val="8"/>
      </w:rPr>
      <w:t>易学通解</w:t>
    </w:r>
  </w:p>
  <w:p>
    <w:pPr>
      <w:ind w:firstLine="114"/>
      <w:spacing w:before="120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526" name="IM 526"/>
          <wp:cNvGraphicFramePr/>
          <a:graphic>
            <a:graphicData uri="http://schemas.openxmlformats.org/drawingml/2006/picture">
              <pic:pic>
                <pic:nvPicPr>
                  <pic:cNvPr id="526" name="IM 5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1916288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1320848</wp:posOffset>
          </wp:positionV>
          <wp:extent cx="5156177" cy="12617"/>
          <wp:effectExtent l="0" t="0" r="0" b="0"/>
          <wp:wrapNone/>
          <wp:docPr id="532" name="IM 532"/>
          <wp:cNvGraphicFramePr/>
          <a:graphic>
            <a:graphicData uri="http://schemas.openxmlformats.org/drawingml/2006/picture">
              <pic:pic>
                <pic:nvPicPr>
                  <pic:cNvPr id="532" name="IM 5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6"/>
      </w:rPr>
      <w:t>第三章</w:t>
    </w:r>
    <w:r>
      <w:rPr>
        <w:rFonts w:ascii="SimSun" w:hAnsi="SimSun" w:eastAsia="SimSun" w:cs="SimSun"/>
        <w:sz w:val="24"/>
        <w:szCs w:val="24"/>
        <w:spacing w:val="113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易学失误补正</w:t>
    </w:r>
    <w:r>
      <w:rPr>
        <w:rFonts w:ascii="SimSun" w:hAnsi="SimSun" w:eastAsia="SimSun" w:cs="SimSun"/>
        <w:sz w:val="24"/>
        <w:szCs w:val="24"/>
        <w:spacing w:val="5"/>
      </w:rPr>
      <w:t xml:space="preserve">      </w:t>
    </w:r>
    <w:r>
      <w:rPr>
        <w:rFonts w:ascii="Times New Roman" w:hAnsi="Times New Roman" w:eastAsia="Times New Roman" w:cs="Times New Roman"/>
        <w:sz w:val="16"/>
        <w:szCs w:val="16"/>
        <w:spacing w:val="-6"/>
        <w:position w:val="-2"/>
      </w:rPr>
      <w:t>243</w:t>
    </w:r>
  </w:p>
</w:hdr>
</file>

<file path=word/header2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1917312" behindDoc="0" locked="0" layoutInCell="0" allowOverlap="1">
          <wp:simplePos x="0" y="0"/>
          <wp:positionH relativeFrom="page">
            <wp:posOffset>1193775</wp:posOffset>
          </wp:positionH>
          <wp:positionV relativeFrom="page">
            <wp:posOffset>1320848</wp:posOffset>
          </wp:positionV>
          <wp:extent cx="5149905" cy="12617"/>
          <wp:effectExtent l="0" t="0" r="0" b="0"/>
          <wp:wrapNone/>
          <wp:docPr id="534" name="IM 534"/>
          <wp:cNvGraphicFramePr/>
          <a:graphic>
            <a:graphicData uri="http://schemas.openxmlformats.org/drawingml/2006/picture">
              <pic:pic>
                <pic:nvPicPr>
                  <pic:cNvPr id="534" name="IM 5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3"/>
      </w:rPr>
      <w:t>244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</w:hdr>
</file>

<file path=word/header2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918336" behindDoc="0" locked="0" layoutInCell="0" allowOverlap="1">
          <wp:simplePos x="0" y="0"/>
          <wp:positionH relativeFrom="page">
            <wp:posOffset>1079521</wp:posOffset>
          </wp:positionH>
          <wp:positionV relativeFrom="page">
            <wp:posOffset>1320848</wp:posOffset>
          </wp:positionV>
          <wp:extent cx="5143482" cy="12617"/>
          <wp:effectExtent l="0" t="0" r="0" b="0"/>
          <wp:wrapNone/>
          <wp:docPr id="538" name="IM 538"/>
          <wp:cNvGraphicFramePr/>
          <a:graphic>
            <a:graphicData uri="http://schemas.openxmlformats.org/drawingml/2006/picture">
              <pic:pic>
                <pic:nvPicPr>
                  <pic:cNvPr id="538" name="IM 5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6"/>
      </w:rPr>
      <w:t>第三章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易学失误补正</w:t>
    </w:r>
    <w:r>
      <w:rPr>
        <w:rFonts w:ascii="SimSun" w:hAnsi="SimSun" w:eastAsia="SimSun" w:cs="SimSun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6"/>
      </w:rPr>
      <w:t>245</w:t>
    </w:r>
  </w:p>
</w:hdr>
</file>

<file path=word/header2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919360" behindDoc="0" locked="0" layoutInCell="0" allowOverlap="1">
          <wp:simplePos x="0" y="0"/>
          <wp:positionH relativeFrom="page">
            <wp:posOffset>1200123</wp:posOffset>
          </wp:positionH>
          <wp:positionV relativeFrom="page">
            <wp:posOffset>1339881</wp:posOffset>
          </wp:positionV>
          <wp:extent cx="5149905" cy="12617"/>
          <wp:effectExtent l="0" t="0" r="0" b="0"/>
          <wp:wrapNone/>
          <wp:docPr id="540" name="IM 540"/>
          <wp:cNvGraphicFramePr/>
          <a:graphic>
            <a:graphicData uri="http://schemas.openxmlformats.org/drawingml/2006/picture">
              <pic:pic>
                <pic:nvPicPr>
                  <pic:cNvPr id="540" name="IM 5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246       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</w:hdr>
</file>

<file path=word/header2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</w:rPr>
      <w:t>第三章</w:t>
    </w:r>
    <w:r>
      <w:rPr>
        <w:rFonts w:ascii="SimSun" w:hAnsi="SimSun" w:eastAsia="SimSun" w:cs="SimSun"/>
        <w:sz w:val="23"/>
        <w:szCs w:val="23"/>
        <w:spacing w:val="124"/>
      </w:rPr>
      <w:t xml:space="preserve"> </w:t>
    </w:r>
    <w:r>
      <w:rPr>
        <w:rFonts w:ascii="SimSun" w:hAnsi="SimSun" w:eastAsia="SimSun" w:cs="SimSun"/>
        <w:sz w:val="23"/>
        <w:szCs w:val="23"/>
      </w:rPr>
      <w:t>易学失误补正</w:t>
    </w:r>
    <w:r>
      <w:rPr>
        <w:rFonts w:ascii="SimSun" w:hAnsi="SimSun" w:eastAsia="SimSun" w:cs="SimSun"/>
        <w:sz w:val="23"/>
        <w:szCs w:val="23"/>
        <w:spacing w:val="12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>247</w:t>
    </w:r>
  </w:p>
  <w:p>
    <w:pPr>
      <w:ind w:firstLine="89"/>
      <w:spacing w:before="127" w:line="10" w:lineRule="exact"/>
      <w:rPr/>
    </w:pPr>
    <w:r>
      <w:rPr/>
      <w:drawing>
        <wp:inline distT="0" distB="0" distL="0" distR="0">
          <wp:extent cx="5156177" cy="6375"/>
          <wp:effectExtent l="0" t="0" r="0" b="0"/>
          <wp:docPr id="542" name="IM 542"/>
          <wp:cNvGraphicFramePr/>
          <a:graphic>
            <a:graphicData uri="http://schemas.openxmlformats.org/drawingml/2006/picture">
              <pic:pic>
                <pic:nvPicPr>
                  <pic:cNvPr id="542" name="IM 5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248     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129"/>
      <w:spacing w:before="9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544" name="IM 544"/>
          <wp:cNvGraphicFramePr/>
          <a:graphic>
            <a:graphicData uri="http://schemas.openxmlformats.org/drawingml/2006/picture">
              <pic:pic>
                <pic:nvPicPr>
                  <pic:cNvPr id="544" name="IM 5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第三章</w:t>
    </w:r>
    <w:r>
      <w:rPr>
        <w:rFonts w:ascii="SimSun" w:hAnsi="SimSun" w:eastAsia="SimSun" w:cs="SimSun"/>
        <w:sz w:val="24"/>
        <w:szCs w:val="24"/>
        <w:spacing w:val="10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易学失误补正</w:t>
    </w:r>
    <w:r>
      <w:rPr>
        <w:rFonts w:ascii="SimSun" w:hAnsi="SimSun" w:eastAsia="SimSun" w:cs="SimSun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249</w:t>
    </w:r>
  </w:p>
  <w:p>
    <w:pPr>
      <w:ind w:firstLine="304"/>
      <w:spacing w:before="106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546" name="IM 546"/>
          <wp:cNvGraphicFramePr/>
          <a:graphic>
            <a:graphicData uri="http://schemas.openxmlformats.org/drawingml/2006/picture">
              <pic:pic>
                <pic:nvPicPr>
                  <pic:cNvPr id="546" name="IM 5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4"/>
        <w:position w:val="-1"/>
      </w:rPr>
      <w:t>250</w:t>
    </w:r>
    <w:r>
      <w:rPr>
        <w:rFonts w:ascii="Times New Roman" w:hAnsi="Times New Roman" w:eastAsia="Times New Roman" w:cs="Times New Roman"/>
        <w:sz w:val="19"/>
        <w:szCs w:val="19"/>
        <w:position w:val="-1"/>
      </w:rPr>
      <w:t xml:space="preserve">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99"/>
      <w:spacing w:before="105" w:line="10" w:lineRule="exact"/>
      <w:rPr/>
    </w:pPr>
    <w:r>
      <w:rPr/>
      <w:drawing>
        <wp:inline distT="0" distB="0" distL="0" distR="0">
          <wp:extent cx="5156253" cy="6375"/>
          <wp:effectExtent l="0" t="0" r="0" b="0"/>
          <wp:docPr id="548" name="IM 548"/>
          <wp:cNvGraphicFramePr/>
          <a:graphic>
            <a:graphicData uri="http://schemas.openxmlformats.org/drawingml/2006/picture">
              <pic:pic>
                <pic:nvPicPr>
                  <pic:cNvPr id="548" name="IM 5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5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6"/>
      </w:rPr>
      <w:t>第三章  易学失误补正</w:t>
    </w:r>
    <w:r>
      <w:rPr>
        <w:rFonts w:ascii="SimSun" w:hAnsi="SimSun" w:eastAsia="SimSun" w:cs="SimSun"/>
        <w:sz w:val="24"/>
        <w:szCs w:val="24"/>
        <w:spacing w:val="3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-2"/>
      </w:rPr>
      <w:t>251</w:t>
    </w:r>
  </w:p>
  <w:p>
    <w:pPr>
      <w:ind w:firstLine="264"/>
      <w:spacing w:before="86" w:line="10" w:lineRule="exact"/>
      <w:rPr/>
    </w:pPr>
    <w:r>
      <w:rPr/>
      <w:drawing>
        <wp:inline distT="0" distB="0" distL="0" distR="0">
          <wp:extent cx="5105397" cy="6375"/>
          <wp:effectExtent l="0" t="0" r="0" b="0"/>
          <wp:docPr id="550" name="IM 550"/>
          <wp:cNvGraphicFramePr/>
          <a:graphic>
            <a:graphicData uri="http://schemas.openxmlformats.org/drawingml/2006/picture">
              <pic:pic>
                <pic:nvPicPr>
                  <pic:cNvPr id="550" name="IM 5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219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18"/>
        <w:szCs w:val="18"/>
        <w:spacing w:val="3"/>
        <w:position w:val="-2"/>
      </w:rPr>
      <w:t>252                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2"/>
      </w:rPr>
      <w:t xml:space="preserve">   </w:t>
    </w:r>
    <w:r>
      <w:rPr>
        <w:rFonts w:ascii="SimSun" w:hAnsi="SimSun" w:eastAsia="SimSun" w:cs="SimSun"/>
        <w:sz w:val="21"/>
        <w:szCs w:val="21"/>
        <w:spacing w:val="2"/>
      </w:rPr>
      <w:t>易学通解</w:t>
    </w:r>
  </w:p>
  <w:p>
    <w:pPr>
      <w:ind w:firstLine="99"/>
      <w:spacing w:before="121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552" name="IM 552"/>
          <wp:cNvGraphicFramePr/>
          <a:graphic>
            <a:graphicData uri="http://schemas.openxmlformats.org/drawingml/2006/picture">
              <pic:pic>
                <pic:nvPicPr>
                  <pic:cNvPr id="552" name="IM 5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2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6"/>
      </w:rPr>
      <w:t>第三章  易学失误补正</w:t>
    </w:r>
    <w:r>
      <w:rPr>
        <w:rFonts w:ascii="SimSun" w:hAnsi="SimSun" w:eastAsia="SimSun" w:cs="SimSun"/>
        <w:sz w:val="24"/>
        <w:szCs w:val="24"/>
        <w:spacing w:val="5"/>
      </w:rPr>
      <w:t xml:space="preserve">      </w:t>
    </w:r>
    <w:r>
      <w:rPr>
        <w:rFonts w:ascii="Times New Roman" w:hAnsi="Times New Roman" w:eastAsia="Times New Roman" w:cs="Times New Roman"/>
        <w:sz w:val="16"/>
        <w:szCs w:val="16"/>
        <w:spacing w:val="-6"/>
        <w:position w:val="1"/>
      </w:rPr>
      <w:t>253</w:t>
    </w:r>
  </w:p>
  <w:p>
    <w:pPr>
      <w:ind w:firstLine="242"/>
      <w:spacing w:before="116" w:line="10" w:lineRule="exact"/>
      <w:rPr/>
    </w:pPr>
    <w:r>
      <w:rPr/>
      <w:drawing>
        <wp:inline distT="0" distB="0" distL="0" distR="0">
          <wp:extent cx="5130804" cy="6351"/>
          <wp:effectExtent l="0" t="0" r="0" b="0"/>
          <wp:docPr id="558" name="IM 558"/>
          <wp:cNvGraphicFramePr/>
          <a:graphic>
            <a:graphicData uri="http://schemas.openxmlformats.org/drawingml/2006/picture">
              <pic:pic>
                <pic:nvPicPr>
                  <pic:cNvPr id="558" name="IM 5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4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3"/>
      </w:rPr>
      <w:t>254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     </w:t>
    </w:r>
    <w:r>
      <w:rPr>
        <w:rFonts w:ascii="FangSong" w:hAnsi="FangSong" w:eastAsia="FangSong" w:cs="FangSong"/>
        <w:sz w:val="22"/>
        <w:szCs w:val="22"/>
        <w:spacing w:val="-3"/>
      </w:rPr>
      <w:t>易学通解</w:t>
    </w:r>
  </w:p>
  <w:p>
    <w:pPr>
      <w:ind w:firstLine="99"/>
      <w:spacing w:before="107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560" name="IM 560"/>
          <wp:cNvGraphicFramePr/>
          <a:graphic>
            <a:graphicData uri="http://schemas.openxmlformats.org/drawingml/2006/picture">
              <pic:pic>
                <pic:nvPicPr>
                  <pic:cNvPr id="560" name="IM 5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229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TXingkai" w:hAnsi="STXingkai" w:eastAsia="STXingkai" w:cs="STXingkai"/>
        <w:sz w:val="23"/>
        <w:szCs w:val="23"/>
        <w:spacing w:val="3"/>
      </w:rPr>
      <w:t>第三章   易学失误补正             </w:t>
    </w:r>
    <w:r>
      <w:rPr>
        <w:rFonts w:ascii="Times New Roman" w:hAnsi="Times New Roman" w:eastAsia="Times New Roman" w:cs="Times New Roman"/>
        <w:sz w:val="20"/>
        <w:szCs w:val="20"/>
        <w:spacing w:val="3"/>
        <w:position w:val="-6"/>
      </w:rPr>
      <w:t>255</w:t>
    </w:r>
  </w:p>
  <w:p>
    <w:pPr>
      <w:ind w:firstLine="110"/>
      <w:spacing w:before="99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562" name="IM 562"/>
          <wp:cNvGraphicFramePr/>
          <a:graphic>
            <a:graphicData uri="http://schemas.openxmlformats.org/drawingml/2006/picture">
              <pic:pic>
                <pic:nvPicPr>
                  <pic:cNvPr id="562" name="IM 5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256                    </w:t>
    </w:r>
    <w:r>
      <w:rPr>
        <w:rFonts w:ascii="FangSong" w:hAnsi="FangSong" w:eastAsia="FangSong" w:cs="FangSong"/>
        <w:sz w:val="22"/>
        <w:szCs w:val="22"/>
        <w:spacing w:val="1"/>
      </w:rPr>
      <w:t>易学通解</w:t>
    </w:r>
  </w:p>
  <w:p>
    <w:pPr>
      <w:ind w:firstLine="245"/>
      <w:spacing w:before="97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564" name="IM 564"/>
          <wp:cNvGraphicFramePr/>
          <a:graphic>
            <a:graphicData uri="http://schemas.openxmlformats.org/drawingml/2006/picture">
              <pic:pic>
                <pic:nvPicPr>
                  <pic:cNvPr id="564" name="IM 5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10"/>
      <w:spacing w:line="21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SimSun" w:hAnsi="SimSun" w:eastAsia="SimSun" w:cs="SimSun"/>
        <w:sz w:val="22"/>
        <w:szCs w:val="22"/>
        <w:spacing w:val="10"/>
      </w:rPr>
      <w:t>第三章</w:t>
    </w:r>
    <w:r>
      <w:rPr>
        <w:rFonts w:ascii="SimSun" w:hAnsi="SimSun" w:eastAsia="SimSun" w:cs="SimSun"/>
        <w:sz w:val="22"/>
        <w:szCs w:val="22"/>
        <w:spacing w:val="109"/>
      </w:rPr>
      <w:t xml:space="preserve"> </w:t>
    </w:r>
    <w:r>
      <w:rPr>
        <w:rFonts w:ascii="SimSun" w:hAnsi="SimSun" w:eastAsia="SimSun" w:cs="SimSun"/>
        <w:sz w:val="22"/>
        <w:szCs w:val="22"/>
        <w:spacing w:val="10"/>
      </w:rPr>
      <w:t>易学失误补正</w:t>
    </w:r>
    <w:r>
      <w:rPr>
        <w:rFonts w:ascii="SimSun" w:hAnsi="SimSun" w:eastAsia="SimSun" w:cs="SimSun"/>
        <w:sz w:val="22"/>
        <w:szCs w:val="22"/>
        <w:spacing w:val="6"/>
      </w:rPr>
      <w:t xml:space="preserve">      </w:t>
    </w:r>
    <w:r>
      <w:rPr>
        <w:rFonts w:ascii="Times New Roman" w:hAnsi="Times New Roman" w:eastAsia="Times New Roman" w:cs="Times New Roman"/>
        <w:sz w:val="15"/>
        <w:szCs w:val="15"/>
        <w:spacing w:val="10"/>
        <w:position w:val="-1"/>
      </w:rPr>
      <w:t>257</w:t>
    </w:r>
  </w:p>
  <w:p>
    <w:pPr>
      <w:ind w:firstLine="49"/>
      <w:spacing w:before="121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566" name="IM 566"/>
          <wp:cNvGraphicFramePr/>
          <a:graphic>
            <a:graphicData uri="http://schemas.openxmlformats.org/drawingml/2006/picture">
              <pic:pic>
                <pic:nvPicPr>
                  <pic:cNvPr id="566" name="IM 5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258    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134"/>
      <w:spacing w:before="115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600" name="IM 600"/>
          <wp:cNvGraphicFramePr/>
          <a:graphic>
            <a:graphicData uri="http://schemas.openxmlformats.org/drawingml/2006/picture">
              <pic:pic>
                <pic:nvPicPr>
                  <pic:cNvPr id="600" name="IM 6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第三章</w:t>
    </w:r>
    <w:r>
      <w:rPr>
        <w:rFonts w:ascii="SimSun" w:hAnsi="SimSun" w:eastAsia="SimSun" w:cs="SimSun"/>
        <w:sz w:val="23"/>
        <w:szCs w:val="23"/>
        <w:spacing w:val="11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易学失误补正</w:t>
    </w:r>
    <w:r>
      <w:rPr>
        <w:rFonts w:ascii="SimSun" w:hAnsi="SimSun" w:eastAsia="SimSun" w:cs="SimSun"/>
        <w:sz w:val="23"/>
        <w:szCs w:val="23"/>
        <w:spacing w:val="11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259</w:t>
    </w:r>
  </w:p>
  <w:p>
    <w:pPr>
      <w:ind w:firstLine="139"/>
      <w:spacing w:before="129" w:line="10" w:lineRule="exact"/>
      <w:rPr/>
    </w:pPr>
    <w:r>
      <w:rPr/>
      <w:drawing>
        <wp:inline distT="0" distB="0" distL="0" distR="0">
          <wp:extent cx="5130786" cy="6375"/>
          <wp:effectExtent l="0" t="0" r="0" b="0"/>
          <wp:docPr id="602" name="IM 602"/>
          <wp:cNvGraphicFramePr/>
          <a:graphic>
            <a:graphicData uri="http://schemas.openxmlformats.org/drawingml/2006/picture">
              <pic:pic>
                <pic:nvPicPr>
                  <pic:cNvPr id="602" name="IM 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</w:rPr>
      <w:t>260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155"/>
      <w:spacing w:before="118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604" name="IM 604"/>
          <wp:cNvGraphicFramePr/>
          <a:graphic>
            <a:graphicData uri="http://schemas.openxmlformats.org/drawingml/2006/picture">
              <pic:pic>
                <pic:nvPicPr>
                  <pic:cNvPr id="604" name="IM 6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934720" behindDoc="0" locked="0" layoutInCell="0" allowOverlap="1">
          <wp:simplePos x="0" y="0"/>
          <wp:positionH relativeFrom="page">
            <wp:posOffset>1206470</wp:posOffset>
          </wp:positionH>
          <wp:positionV relativeFrom="page">
            <wp:posOffset>1371642</wp:posOffset>
          </wp:positionV>
          <wp:extent cx="5137210" cy="12617"/>
          <wp:effectExtent l="0" t="0" r="0" b="0"/>
          <wp:wrapNone/>
          <wp:docPr id="606" name="IM 606"/>
          <wp:cNvGraphicFramePr/>
          <a:graphic>
            <a:graphicData uri="http://schemas.openxmlformats.org/drawingml/2006/picture">
              <pic:pic>
                <pic:nvPicPr>
                  <pic:cNvPr id="606" name="IM 6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1"/>
      </w:rPr>
      <w:t>第三章</w:t>
    </w:r>
    <w:r>
      <w:rPr>
        <w:rFonts w:ascii="SimSun" w:hAnsi="SimSun" w:eastAsia="SimSun" w:cs="SimSun"/>
        <w:sz w:val="23"/>
        <w:szCs w:val="23"/>
        <w:spacing w:val="10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易学失误补正</w:t>
    </w:r>
    <w:r>
      <w:rPr>
        <w:rFonts w:ascii="SimSun" w:hAnsi="SimSun" w:eastAsia="SimSun" w:cs="SimSun"/>
        <w:sz w:val="23"/>
        <w:szCs w:val="23"/>
        <w:spacing w:val="9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>261</w:t>
    </w:r>
  </w:p>
</w:hdr>
</file>

<file path=word/header2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3"/>
      </w:rPr>
      <w:t>262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3"/>
      </w:rPr>
      <w:t xml:space="preserve"> 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39"/>
      <w:spacing w:before="123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610" name="IM 610"/>
          <wp:cNvGraphicFramePr/>
          <a:graphic>
            <a:graphicData uri="http://schemas.openxmlformats.org/drawingml/2006/picture">
              <pic:pic>
                <pic:nvPicPr>
                  <pic:cNvPr id="610" name="IM 6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7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6"/>
      </w:rPr>
      <w:t>第三章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易学失误补正</w:t>
    </w:r>
    <w:r>
      <w:rPr>
        <w:rFonts w:ascii="SimSun" w:hAnsi="SimSun" w:eastAsia="SimSun" w:cs="SimSun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-6"/>
      </w:rPr>
      <w:t>263</w:t>
    </w:r>
  </w:p>
  <w:p>
    <w:pPr>
      <w:ind w:firstLine="40"/>
      <w:spacing w:before="116" w:line="10" w:lineRule="exact"/>
      <w:rPr/>
    </w:pPr>
    <w:r>
      <w:rPr/>
      <w:drawing>
        <wp:inline distT="0" distB="0" distL="0" distR="0">
          <wp:extent cx="5124453" cy="6351"/>
          <wp:effectExtent l="0" t="0" r="0" b="0"/>
          <wp:docPr id="612" name="IM 612"/>
          <wp:cNvGraphicFramePr/>
          <a:graphic>
            <a:graphicData uri="http://schemas.openxmlformats.org/drawingml/2006/picture">
              <pic:pic>
                <pic:nvPicPr>
                  <pic:cNvPr id="612" name="IM 6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3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6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264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306"/>
      <w:spacing w:before="95" w:line="10" w:lineRule="exact"/>
      <w:rPr/>
    </w:pPr>
    <w:r>
      <w:rPr/>
      <w:drawing>
        <wp:inline distT="0" distB="0" distL="0" distR="0">
          <wp:extent cx="5124498" cy="6366"/>
          <wp:effectExtent l="0" t="0" r="0" b="0"/>
          <wp:docPr id="614" name="IM 614"/>
          <wp:cNvGraphicFramePr/>
          <a:graphic>
            <a:graphicData uri="http://schemas.openxmlformats.org/drawingml/2006/picture">
              <pic:pic>
                <pic:nvPicPr>
                  <pic:cNvPr id="614" name="IM 6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98" cy="6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0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3"/>
        <w:szCs w:val="23"/>
        <w:spacing w:val="3"/>
      </w:rPr>
      <w:t>第三章</w:t>
    </w:r>
    <w:r>
      <w:rPr>
        <w:rFonts w:ascii="FangSong" w:hAnsi="FangSong" w:eastAsia="FangSong" w:cs="FangSong"/>
        <w:sz w:val="23"/>
        <w:szCs w:val="23"/>
        <w:spacing w:val="113"/>
      </w:rPr>
      <w:t xml:space="preserve"> </w:t>
    </w:r>
    <w:r>
      <w:rPr>
        <w:rFonts w:ascii="FangSong" w:hAnsi="FangSong" w:eastAsia="FangSong" w:cs="FangSong"/>
        <w:sz w:val="23"/>
        <w:szCs w:val="23"/>
        <w:spacing w:val="3"/>
      </w:rPr>
      <w:t>易学失误补正</w:t>
    </w:r>
    <w:r>
      <w:rPr>
        <w:rFonts w:ascii="FangSong" w:hAnsi="FangSong" w:eastAsia="FangSong" w:cs="FangSong"/>
        <w:sz w:val="23"/>
        <w:szCs w:val="23"/>
        <w:spacing w:val="7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1"/>
      </w:rPr>
      <w:t>265</w:t>
    </w:r>
  </w:p>
  <w:p>
    <w:pPr>
      <w:ind w:firstLine="119"/>
      <w:spacing w:before="97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616" name="IM 616"/>
          <wp:cNvGraphicFramePr/>
          <a:graphic>
            <a:graphicData uri="http://schemas.openxmlformats.org/drawingml/2006/picture">
              <pic:pic>
                <pic:nvPicPr>
                  <pic:cNvPr id="616" name="IM 6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4"/>
      <w:spacing w:line="224" w:lineRule="auto"/>
      <w:rPr>
        <w:rFonts w:ascii="KaiTi" w:hAnsi="KaiTi" w:eastAsia="KaiTi" w:cs="KaiTi"/>
        <w:sz w:val="23"/>
        <w:szCs w:val="23"/>
      </w:rPr>
    </w:pPr>
    <w:r>
      <w:drawing>
        <wp:anchor distT="0" distB="0" distL="0" distR="0" simplePos="0" relativeHeight="251939840" behindDoc="0" locked="0" layoutInCell="0" allowOverlap="1">
          <wp:simplePos x="0" y="0"/>
          <wp:positionH relativeFrom="page">
            <wp:posOffset>1396970</wp:posOffset>
          </wp:positionH>
          <wp:positionV relativeFrom="page">
            <wp:posOffset>1257329</wp:posOffset>
          </wp:positionV>
          <wp:extent cx="5118091" cy="12617"/>
          <wp:effectExtent l="0" t="0" r="0" b="0"/>
          <wp:wrapNone/>
          <wp:docPr id="618" name="IM 618"/>
          <wp:cNvGraphicFramePr/>
          <a:graphic>
            <a:graphicData uri="http://schemas.openxmlformats.org/drawingml/2006/picture">
              <pic:pic>
                <pic:nvPicPr>
                  <pic:cNvPr id="618" name="IM 6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</w:rPr>
      <w:t>266                   </w:t>
    </w:r>
    <w:r>
      <w:rPr>
        <w:rFonts w:ascii="KaiTi" w:hAnsi="KaiTi" w:eastAsia="KaiTi" w:cs="KaiTi"/>
        <w:sz w:val="23"/>
        <w:szCs w:val="23"/>
        <w:spacing w:val="-2"/>
      </w:rPr>
      <w:t>易学通解</w:t>
    </w:r>
  </w:p>
</w:hdr>
</file>

<file path=word/header2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1"/>
      </w:rPr>
      <w:t>第三章</w:t>
    </w:r>
    <w:r>
      <w:rPr>
        <w:rFonts w:ascii="SimSun" w:hAnsi="SimSun" w:eastAsia="SimSun" w:cs="SimSun"/>
        <w:sz w:val="23"/>
        <w:szCs w:val="23"/>
        <w:spacing w:val="12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易学失误补正</w:t>
    </w:r>
    <w:r>
      <w:rPr>
        <w:rFonts w:ascii="SimSun" w:hAnsi="SimSun" w:eastAsia="SimSun" w:cs="SimSun"/>
        <w:sz w:val="23"/>
        <w:szCs w:val="23"/>
        <w:spacing w:val="6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>267</w:t>
    </w:r>
  </w:p>
  <w:p>
    <w:pPr>
      <w:ind w:firstLine="110"/>
      <w:spacing w:before="119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620" name="IM 620"/>
          <wp:cNvGraphicFramePr/>
          <a:graphic>
            <a:graphicData uri="http://schemas.openxmlformats.org/drawingml/2006/picture">
              <pic:pic>
                <pic:nvPicPr>
                  <pic:cNvPr id="620" name="IM 6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941888" behindDoc="0" locked="0" layoutInCell="0" allowOverlap="1">
          <wp:simplePos x="0" y="0"/>
          <wp:positionH relativeFrom="page">
            <wp:posOffset>1270020</wp:posOffset>
          </wp:positionH>
          <wp:positionV relativeFrom="page">
            <wp:posOffset>1257329</wp:posOffset>
          </wp:positionV>
          <wp:extent cx="5143483" cy="12617"/>
          <wp:effectExtent l="0" t="0" r="0" b="0"/>
          <wp:wrapNone/>
          <wp:docPr id="622" name="IM 622"/>
          <wp:cNvGraphicFramePr/>
          <a:graphic>
            <a:graphicData uri="http://schemas.openxmlformats.org/drawingml/2006/picture">
              <pic:pic>
                <pic:nvPicPr>
                  <pic:cNvPr id="622" name="IM 6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268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2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第三章</w:t>
    </w:r>
    <w:r>
      <w:rPr>
        <w:rFonts w:ascii="SimSun" w:hAnsi="SimSun" w:eastAsia="SimSun" w:cs="SimSun"/>
        <w:sz w:val="24"/>
        <w:szCs w:val="24"/>
        <w:spacing w:val="110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易学失误补正</w:t>
    </w:r>
    <w:r>
      <w:rPr>
        <w:rFonts w:ascii="SimSun" w:hAnsi="SimSun" w:eastAsia="SimSun" w:cs="SimSun"/>
        <w:sz w:val="24"/>
        <w:szCs w:val="24"/>
        <w:spacing w:val="4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269</w:t>
    </w:r>
  </w:p>
  <w:p>
    <w:pPr>
      <w:ind w:firstLine="59"/>
      <w:spacing w:before="106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624" name="IM 624"/>
          <wp:cNvGraphicFramePr/>
          <a:graphic>
            <a:graphicData uri="http://schemas.openxmlformats.org/drawingml/2006/picture">
              <pic:pic>
                <pic:nvPicPr>
                  <pic:cNvPr id="624" name="IM 6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270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245"/>
      <w:spacing w:before="108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626" name="IM 626"/>
          <wp:cNvGraphicFramePr/>
          <a:graphic>
            <a:graphicData uri="http://schemas.openxmlformats.org/drawingml/2006/picture">
              <pic:pic>
                <pic:nvPicPr>
                  <pic:cNvPr id="626" name="IM 6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44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第三章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易学失误补正</w:t>
    </w:r>
    <w:r>
      <w:rPr>
        <w:rFonts w:ascii="SimSun" w:hAnsi="SimSun" w:eastAsia="SimSun" w:cs="SimSun"/>
        <w:sz w:val="24"/>
        <w:szCs w:val="24"/>
        <w:spacing w:val="7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271</w:t>
    </w:r>
  </w:p>
  <w:p>
    <w:pPr>
      <w:ind w:firstLine="285"/>
      <w:spacing w:before="115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628" name="IM 628"/>
          <wp:cNvGraphicFramePr/>
          <a:graphic>
            <a:graphicData uri="http://schemas.openxmlformats.org/drawingml/2006/picture">
              <pic:pic>
                <pic:nvPicPr>
                  <pic:cNvPr id="628" name="IM 6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272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65"/>
      <w:spacing w:before="10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630" name="IM 630"/>
          <wp:cNvGraphicFramePr/>
          <a:graphic>
            <a:graphicData uri="http://schemas.openxmlformats.org/drawingml/2006/picture">
              <pic:pic>
                <pic:nvPicPr>
                  <pic:cNvPr id="630" name="IM 6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947008" behindDoc="0" locked="0" layoutInCell="0" allowOverlap="1">
          <wp:simplePos x="0" y="0"/>
          <wp:positionH relativeFrom="page">
            <wp:posOffset>990582</wp:posOffset>
          </wp:positionH>
          <wp:positionV relativeFrom="page">
            <wp:posOffset>1320848</wp:posOffset>
          </wp:positionV>
          <wp:extent cx="5149905" cy="12617"/>
          <wp:effectExtent l="0" t="0" r="0" b="0"/>
          <wp:wrapNone/>
          <wp:docPr id="632" name="IM 632"/>
          <wp:cNvGraphicFramePr/>
          <a:graphic>
            <a:graphicData uri="http://schemas.openxmlformats.org/drawingml/2006/picture">
              <pic:pic>
                <pic:nvPicPr>
                  <pic:cNvPr id="632" name="IM 6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FangSong" w:hAnsi="FangSong" w:eastAsia="FangSong" w:cs="FangSong"/>
        <w:sz w:val="23"/>
        <w:szCs w:val="23"/>
        <w:spacing w:val="2"/>
      </w:rPr>
      <w:t>第三章</w:t>
    </w:r>
    <w:r>
      <w:rPr>
        <w:rFonts w:ascii="FangSong" w:hAnsi="FangSong" w:eastAsia="FangSong" w:cs="FangSong"/>
        <w:sz w:val="23"/>
        <w:szCs w:val="23"/>
        <w:spacing w:val="105"/>
      </w:rPr>
      <w:t xml:space="preserve"> </w:t>
    </w:r>
    <w:r>
      <w:rPr>
        <w:rFonts w:ascii="FangSong" w:hAnsi="FangSong" w:eastAsia="FangSong" w:cs="FangSong"/>
        <w:sz w:val="23"/>
        <w:szCs w:val="23"/>
        <w:spacing w:val="2"/>
      </w:rPr>
      <w:t>易学失误补正</w:t>
    </w:r>
    <w:r>
      <w:rPr>
        <w:rFonts w:ascii="FangSong" w:hAnsi="FangSong" w:eastAsia="FangSong" w:cs="FangSong"/>
        <w:sz w:val="23"/>
        <w:szCs w:val="23"/>
        <w:spacing w:val="12"/>
      </w:rPr>
      <w:t xml:space="preserve">      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>273</w:t>
    </w:r>
  </w:p>
</w:hdr>
</file>

<file path=word/header2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948032" behindDoc="0" locked="0" layoutInCell="0" allowOverlap="1">
          <wp:simplePos x="0" y="0"/>
          <wp:positionH relativeFrom="page">
            <wp:posOffset>1295410</wp:posOffset>
          </wp:positionH>
          <wp:positionV relativeFrom="page">
            <wp:posOffset>1320848</wp:posOffset>
          </wp:positionV>
          <wp:extent cx="5137134" cy="12617"/>
          <wp:effectExtent l="0" t="0" r="0" b="0"/>
          <wp:wrapNone/>
          <wp:docPr id="634" name="IM 634"/>
          <wp:cNvGraphicFramePr/>
          <a:graphic>
            <a:graphicData uri="http://schemas.openxmlformats.org/drawingml/2006/picture">
              <pic:pic>
                <pic:nvPicPr>
                  <pic:cNvPr id="634" name="IM 6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spacing w:val="-1"/>
        <w:position w:val="-2"/>
      </w:rPr>
      <w:t>274                 </w:t>
    </w:r>
    <w:r>
      <w:rPr>
        <w:rFonts w:ascii="Times New Roman" w:hAnsi="Times New Roman" w:eastAsia="Times New Roman" w:cs="Times New Roman"/>
        <w:sz w:val="19"/>
        <w:szCs w:val="19"/>
        <w:spacing w:val="-2"/>
        <w:position w:val="-2"/>
      </w:rPr>
      <w:t xml:space="preserve">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2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9"/>
      <w:spacing w:line="218" w:lineRule="auto"/>
      <w:rPr>
        <w:rFonts w:ascii="SimSun" w:hAnsi="SimSun" w:eastAsia="SimSun" w:cs="SimSun"/>
        <w:sz w:val="17"/>
        <w:szCs w:val="17"/>
      </w:rPr>
    </w:pPr>
    <w:r>
      <w:drawing>
        <wp:anchor distT="0" distB="0" distL="0" distR="0" simplePos="0" relativeHeight="251949056" behindDoc="0" locked="0" layoutInCell="0" allowOverlap="1">
          <wp:simplePos x="0" y="0"/>
          <wp:positionH relativeFrom="page">
            <wp:posOffset>1066826</wp:posOffset>
          </wp:positionH>
          <wp:positionV relativeFrom="page">
            <wp:posOffset>1371642</wp:posOffset>
          </wp:positionV>
          <wp:extent cx="5130788" cy="12617"/>
          <wp:effectExtent l="0" t="0" r="0" b="0"/>
          <wp:wrapNone/>
          <wp:docPr id="636" name="IM 636"/>
          <wp:cNvGraphicFramePr/>
          <a:graphic>
            <a:graphicData uri="http://schemas.openxmlformats.org/drawingml/2006/picture">
              <pic:pic>
                <pic:nvPicPr>
                  <pic:cNvPr id="636" name="IM 6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0"/>
        <w:szCs w:val="20"/>
        <w:spacing w:val="19"/>
      </w:rPr>
      <w:t>第三章  易学失误补正</w:t>
    </w:r>
    <w:r>
      <w:rPr>
        <w:rFonts w:ascii="SimSun" w:hAnsi="SimSun" w:eastAsia="SimSun" w:cs="SimSun"/>
        <w:sz w:val="20"/>
        <w:szCs w:val="20"/>
        <w:spacing w:val="11"/>
      </w:rPr>
      <w:t xml:space="preserve">       </w:t>
    </w:r>
    <w:r>
      <w:rPr>
        <w:rFonts w:ascii="SimSun" w:hAnsi="SimSun" w:eastAsia="SimSun" w:cs="SimSun"/>
        <w:sz w:val="17"/>
        <w:szCs w:val="17"/>
        <w:spacing w:val="19"/>
      </w:rPr>
      <w:t>275</w:t>
    </w:r>
  </w:p>
</w:hdr>
</file>

<file path=word/header2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276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05"/>
      <w:spacing w:before="115" w:line="10" w:lineRule="exact"/>
      <w:rPr/>
    </w:pPr>
    <w:r>
      <w:rPr/>
      <w:drawing>
        <wp:inline distT="0" distB="0" distL="0" distR="0">
          <wp:extent cx="5162524" cy="6375"/>
          <wp:effectExtent l="0" t="0" r="0" b="0"/>
          <wp:docPr id="638" name="IM 638"/>
          <wp:cNvGraphicFramePr/>
          <a:graphic>
            <a:graphicData uri="http://schemas.openxmlformats.org/drawingml/2006/picture">
              <pic:pic>
                <pic:nvPicPr>
                  <pic:cNvPr id="638" name="IM 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2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4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FangSong" w:hAnsi="FangSong" w:eastAsia="FangSong" w:cs="FangSong"/>
        <w:sz w:val="24"/>
        <w:szCs w:val="24"/>
        <w:spacing w:val="-3"/>
      </w:rPr>
      <w:t>第三章</w:t>
    </w:r>
    <w:r>
      <w:rPr>
        <w:rFonts w:ascii="FangSong" w:hAnsi="FangSong" w:eastAsia="FangSong" w:cs="FangSong"/>
        <w:sz w:val="24"/>
        <w:szCs w:val="24"/>
        <w:spacing w:val="81"/>
      </w:rPr>
      <w:t xml:space="preserve"> </w:t>
    </w:r>
    <w:r>
      <w:rPr>
        <w:rFonts w:ascii="FangSong" w:hAnsi="FangSong" w:eastAsia="FangSong" w:cs="FangSong"/>
        <w:sz w:val="24"/>
        <w:szCs w:val="24"/>
        <w:spacing w:val="-3"/>
      </w:rPr>
      <w:t>易学失误补正</w:t>
    </w:r>
    <w:r>
      <w:rPr>
        <w:rFonts w:ascii="FangSong" w:hAnsi="FangSong" w:eastAsia="FangSong" w:cs="FangSong"/>
        <w:sz w:val="24"/>
        <w:szCs w:val="24"/>
        <w:spacing w:val="3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3"/>
      </w:rPr>
      <w:t>277</w:t>
    </w:r>
  </w:p>
  <w:p>
    <w:pPr>
      <w:ind w:firstLine="204"/>
      <w:spacing w:before="114" w:line="10" w:lineRule="exact"/>
      <w:rPr/>
    </w:pPr>
    <w:r>
      <w:rPr/>
      <w:drawing>
        <wp:inline distT="0" distB="0" distL="0" distR="0">
          <wp:extent cx="5143535" cy="6357"/>
          <wp:effectExtent l="0" t="0" r="0" b="0"/>
          <wp:docPr id="640" name="IM 640"/>
          <wp:cNvGraphicFramePr/>
          <a:graphic>
            <a:graphicData uri="http://schemas.openxmlformats.org/drawingml/2006/picture">
              <pic:pic>
                <pic:nvPicPr>
                  <pic:cNvPr id="640" name="IM 6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35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position w:val="-2"/>
      </w:rPr>
      <w:t>278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195"/>
      <w:spacing w:before="118" w:line="10" w:lineRule="exact"/>
      <w:rPr/>
    </w:pPr>
    <w:r>
      <w:rPr/>
      <w:drawing>
        <wp:inline distT="0" distB="0" distL="0" distR="0">
          <wp:extent cx="5156178" cy="6375"/>
          <wp:effectExtent l="0" t="0" r="0" b="0"/>
          <wp:docPr id="642" name="IM 642"/>
          <wp:cNvGraphicFramePr/>
          <a:graphic>
            <a:graphicData uri="http://schemas.openxmlformats.org/drawingml/2006/picture">
              <pic:pic>
                <pic:nvPicPr>
                  <pic:cNvPr id="642" name="IM 6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9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3"/>
        <w:szCs w:val="23"/>
        <w:spacing w:val="1"/>
      </w:rPr>
      <w:t>第三章</w:t>
    </w:r>
    <w:r>
      <w:rPr>
        <w:rFonts w:ascii="SimSun" w:hAnsi="SimSun" w:eastAsia="SimSun" w:cs="SimSun"/>
        <w:sz w:val="23"/>
        <w:szCs w:val="23"/>
        <w:spacing w:val="11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易学失误补正</w:t>
    </w:r>
    <w:r>
      <w:rPr>
        <w:rFonts w:ascii="SimSun" w:hAnsi="SimSun" w:eastAsia="SimSun" w:cs="SimSun"/>
        <w:sz w:val="23"/>
        <w:szCs w:val="23"/>
        <w:spacing w:val="9"/>
      </w:rPr>
      <w:t xml:space="preserve">      </w:t>
    </w:r>
    <w:r>
      <w:rPr>
        <w:rFonts w:ascii="Times New Roman" w:hAnsi="Times New Roman" w:eastAsia="Times New Roman" w:cs="Times New Roman"/>
        <w:sz w:val="19"/>
        <w:szCs w:val="19"/>
        <w:spacing w:val="1"/>
        <w:position w:val="-1"/>
      </w:rPr>
      <w:t>279</w:t>
    </w:r>
  </w:p>
  <w:p>
    <w:pPr>
      <w:ind w:firstLine="180"/>
      <w:spacing w:before="109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644" name="IM 644"/>
          <wp:cNvGraphicFramePr/>
          <a:graphic>
            <a:graphicData uri="http://schemas.openxmlformats.org/drawingml/2006/picture">
              <pic:pic>
                <pic:nvPicPr>
                  <pic:cNvPr id="644" name="IM 6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0"/>
      <w:spacing w:line="220" w:lineRule="auto"/>
      <w:rPr>
        <w:rFonts w:ascii="FangSong" w:hAnsi="FangSong" w:eastAsia="FangSong" w:cs="FangSong"/>
        <w:sz w:val="27"/>
        <w:szCs w:val="27"/>
      </w:rPr>
    </w:pPr>
    <w:r>
      <w:drawing>
        <wp:anchor distT="0" distB="0" distL="0" distR="0" simplePos="0" relativeHeight="251954176" behindDoc="0" locked="0" layoutInCell="0" allowOverlap="1">
          <wp:simplePos x="0" y="0"/>
          <wp:positionH relativeFrom="page">
            <wp:posOffset>1270020</wp:posOffset>
          </wp:positionH>
          <wp:positionV relativeFrom="page">
            <wp:posOffset>1289088</wp:posOffset>
          </wp:positionV>
          <wp:extent cx="5168872" cy="12617"/>
          <wp:effectExtent l="0" t="0" r="0" b="0"/>
          <wp:wrapNone/>
          <wp:docPr id="646" name="IM 646"/>
          <wp:cNvGraphicFramePr/>
          <a:graphic>
            <a:graphicData uri="http://schemas.openxmlformats.org/drawingml/2006/picture">
              <pic:pic>
                <pic:nvPicPr>
                  <pic:cNvPr id="646" name="IM 6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872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1"/>
        <w:position w:val="-3"/>
      </w:rPr>
      <w:t>280                   </w:t>
    </w:r>
    <w:r>
      <w:rPr>
        <w:rFonts w:ascii="FangSong" w:hAnsi="FangSong" w:eastAsia="FangSong" w:cs="FangSong"/>
        <w:sz w:val="27"/>
        <w:szCs w:val="27"/>
        <w:spacing w:val="-1"/>
      </w:rPr>
      <w:t>易学通解</w:t>
    </w:r>
  </w:p>
</w:hdr>
</file>

<file path=word/header2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第三章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易学失误补正</w:t>
    </w:r>
    <w:r>
      <w:rPr>
        <w:rFonts w:ascii="SimSun" w:hAnsi="SimSun" w:eastAsia="SimSun" w:cs="SimSun"/>
        <w:sz w:val="24"/>
        <w:szCs w:val="24"/>
        <w:spacing w:val="5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281</w:t>
    </w:r>
  </w:p>
  <w:p>
    <w:pPr>
      <w:ind w:firstLine="149"/>
      <w:spacing w:before="116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648" name="IM 648"/>
          <wp:cNvGraphicFramePr/>
          <a:graphic>
            <a:graphicData uri="http://schemas.openxmlformats.org/drawingml/2006/picture">
              <pic:pic>
                <pic:nvPicPr>
                  <pic:cNvPr id="648" name="IM 6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-4"/>
        <w:position w:val="-3"/>
      </w:rPr>
      <w:t>282</w:t>
    </w:r>
    <w:r>
      <w:rPr>
        <w:rFonts w:ascii="Times New Roman" w:hAnsi="Times New Roman" w:eastAsia="Times New Roman" w:cs="Times New Roman"/>
        <w:sz w:val="20"/>
        <w:szCs w:val="20"/>
        <w:spacing w:val="2"/>
        <w:position w:val="-3"/>
      </w:rPr>
      <w:t xml:space="preserve">                </w:t>
    </w:r>
    <w:r>
      <w:rPr>
        <w:rFonts w:ascii="SimSun" w:hAnsi="SimSun" w:eastAsia="SimSun" w:cs="SimSun"/>
        <w:sz w:val="23"/>
        <w:szCs w:val="23"/>
        <w:spacing w:val="-4"/>
        <w:position w:val="1"/>
      </w:rPr>
      <w:t>易学通解</w:t>
    </w:r>
  </w:p>
  <w:p>
    <w:pPr>
      <w:ind w:firstLine="245"/>
      <w:spacing w:before="78" w:line="11" w:lineRule="exact"/>
      <w:rPr/>
    </w:pPr>
    <w:r>
      <w:rPr/>
      <w:drawing>
        <wp:inline distT="0" distB="0" distL="0" distR="0">
          <wp:extent cx="5162524" cy="6375"/>
          <wp:effectExtent l="0" t="0" r="0" b="0"/>
          <wp:docPr id="650" name="IM 650"/>
          <wp:cNvGraphicFramePr/>
          <a:graphic>
            <a:graphicData uri="http://schemas.openxmlformats.org/drawingml/2006/picture">
              <pic:pic>
                <pic:nvPicPr>
                  <pic:cNvPr id="650" name="IM 6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2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39"/>
      <w:spacing w:line="222" w:lineRule="auto"/>
      <w:rPr>
        <w:rFonts w:ascii="SimSun" w:hAnsi="SimSun" w:eastAsia="SimSun" w:cs="SimSun"/>
        <w:sz w:val="20"/>
        <w:szCs w:val="20"/>
      </w:rPr>
    </w:pPr>
    <w:r>
      <w:rPr>
        <w:rFonts w:ascii="SimSun" w:hAnsi="SimSun" w:eastAsia="SimSun" w:cs="SimSun"/>
        <w:sz w:val="21"/>
        <w:szCs w:val="21"/>
        <w:spacing w:val="17"/>
      </w:rPr>
      <w:t>第三章</w:t>
    </w:r>
    <w:r>
      <w:rPr>
        <w:rFonts w:ascii="SimSun" w:hAnsi="SimSun" w:eastAsia="SimSun" w:cs="SimSun"/>
        <w:sz w:val="21"/>
        <w:szCs w:val="21"/>
        <w:spacing w:val="5"/>
      </w:rPr>
      <w:t xml:space="preserve">  </w:t>
    </w:r>
    <w:r>
      <w:rPr>
        <w:rFonts w:ascii="SimSun" w:hAnsi="SimSun" w:eastAsia="SimSun" w:cs="SimSun"/>
        <w:sz w:val="21"/>
        <w:szCs w:val="21"/>
        <w:spacing w:val="17"/>
      </w:rPr>
      <w:t>易学失误补正</w:t>
    </w:r>
    <w:r>
      <w:rPr>
        <w:rFonts w:ascii="SimSun" w:hAnsi="SimSun" w:eastAsia="SimSun" w:cs="SimSun"/>
        <w:sz w:val="21"/>
        <w:szCs w:val="21"/>
      </w:rPr>
      <w:t xml:space="preserve">       </w:t>
    </w:r>
    <w:r>
      <w:rPr>
        <w:rFonts w:ascii="SimSun" w:hAnsi="SimSun" w:eastAsia="SimSun" w:cs="SimSun"/>
        <w:sz w:val="20"/>
        <w:szCs w:val="20"/>
        <w:spacing w:val="17"/>
        <w:position w:val="-4"/>
      </w:rPr>
      <w:t>283</w:t>
    </w:r>
  </w:p>
  <w:p>
    <w:pPr>
      <w:ind w:firstLine="190"/>
      <w:spacing w:before="71" w:line="10" w:lineRule="exact"/>
      <w:rPr/>
    </w:pPr>
    <w:r>
      <w:rPr/>
      <w:drawing>
        <wp:inline distT="0" distB="0" distL="0" distR="0">
          <wp:extent cx="5124440" cy="6375"/>
          <wp:effectExtent l="0" t="0" r="0" b="0"/>
          <wp:docPr id="652" name="IM 652"/>
          <wp:cNvGraphicFramePr/>
          <a:graphic>
            <a:graphicData uri="http://schemas.openxmlformats.org/drawingml/2006/picture">
              <pic:pic>
                <pic:nvPicPr>
                  <pic:cNvPr id="652" name="IM 6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1"/>
        <w:position w:val="-1"/>
      </w:rPr>
      <w:t>284</w:t>
    </w:r>
    <w:r>
      <w:rPr>
        <w:rFonts w:ascii="Times New Roman" w:hAnsi="Times New Roman" w:eastAsia="Times New Roman" w:cs="Times New Roman"/>
        <w:sz w:val="19"/>
        <w:szCs w:val="19"/>
        <w:spacing w:val="1"/>
        <w:position w:val="-1"/>
      </w:rPr>
      <w:t xml:space="preserve">   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165"/>
      <w:spacing w:before="10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654" name="IM 654"/>
          <wp:cNvGraphicFramePr/>
          <a:graphic>
            <a:graphicData uri="http://schemas.openxmlformats.org/drawingml/2006/picture">
              <pic:pic>
                <pic:nvPicPr>
                  <pic:cNvPr id="654" name="IM 6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10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4"/>
      </w:rPr>
      <w:t>第三章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易学失误补正</w:t>
    </w:r>
    <w:r>
      <w:rPr>
        <w:rFonts w:ascii="SimSun" w:hAnsi="SimSun" w:eastAsia="SimSun" w:cs="SimSun"/>
        <w:sz w:val="24"/>
        <w:szCs w:val="24"/>
        <w:spacing w:val="5"/>
      </w:rPr>
      <w:t xml:space="preserve">      </w:t>
    </w:r>
    <w:r>
      <w:rPr>
        <w:rFonts w:ascii="Times New Roman" w:hAnsi="Times New Roman" w:eastAsia="Times New Roman" w:cs="Times New Roman"/>
        <w:sz w:val="16"/>
        <w:szCs w:val="16"/>
        <w:spacing w:val="-4"/>
      </w:rPr>
      <w:t>285</w:t>
    </w:r>
  </w:p>
  <w:p>
    <w:pPr>
      <w:ind w:firstLine="70"/>
      <w:spacing w:before="127" w:line="10" w:lineRule="exact"/>
      <w:rPr/>
    </w:pPr>
    <w:r>
      <w:rPr/>
      <w:drawing>
        <wp:inline distT="0" distB="0" distL="0" distR="0">
          <wp:extent cx="5130812" cy="6358"/>
          <wp:effectExtent l="0" t="0" r="0" b="0"/>
          <wp:docPr id="656" name="IM 656"/>
          <wp:cNvGraphicFramePr/>
          <a:graphic>
            <a:graphicData uri="http://schemas.openxmlformats.org/drawingml/2006/picture">
              <pic:pic>
                <pic:nvPicPr>
                  <pic:cNvPr id="656" name="IM 6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12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286       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134"/>
      <w:spacing w:before="105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658" name="IM 658"/>
          <wp:cNvGraphicFramePr/>
          <a:graphic>
            <a:graphicData uri="http://schemas.openxmlformats.org/drawingml/2006/picture">
              <pic:pic>
                <pic:nvPicPr>
                  <pic:cNvPr id="658" name="IM 6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499"/>
      <w:spacing w:line="18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287</w:t>
    </w:r>
  </w:p>
  <w:p>
    <w:pPr>
      <w:ind w:firstLine="69"/>
      <w:spacing w:before="165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660" name="IM 660"/>
          <wp:cNvGraphicFramePr/>
          <a:graphic>
            <a:graphicData uri="http://schemas.openxmlformats.org/drawingml/2006/picture">
              <pic:pic>
                <pic:nvPicPr>
                  <pic:cNvPr id="660" name="IM 6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288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15"/>
      <w:spacing w:before="105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662" name="IM 662"/>
          <wp:cNvGraphicFramePr/>
          <a:graphic>
            <a:graphicData uri="http://schemas.openxmlformats.org/drawingml/2006/picture">
              <pic:pic>
                <pic:nvPicPr>
                  <pic:cNvPr id="662" name="IM 6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8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963392" behindDoc="0" locked="0" layoutInCell="0" allowOverlap="1">
          <wp:simplePos x="0" y="0"/>
          <wp:positionH relativeFrom="page">
            <wp:posOffset>1060479</wp:posOffset>
          </wp:positionH>
          <wp:positionV relativeFrom="page">
            <wp:posOffset>1371642</wp:posOffset>
          </wp:positionV>
          <wp:extent cx="5149830" cy="12617"/>
          <wp:effectExtent l="0" t="0" r="0" b="0"/>
          <wp:wrapNone/>
          <wp:docPr id="664" name="IM 664"/>
          <wp:cNvGraphicFramePr/>
          <a:graphic>
            <a:graphicData uri="http://schemas.openxmlformats.org/drawingml/2006/picture">
              <pic:pic>
                <pic:nvPicPr>
                  <pic:cNvPr id="664" name="IM 6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2"/>
      </w:rPr>
      <w:t>第四章</w:t>
    </w:r>
    <w:r>
      <w:rPr>
        <w:rFonts w:ascii="SimSun" w:hAnsi="SimSun" w:eastAsia="SimSun" w:cs="SimSun"/>
        <w:sz w:val="24"/>
        <w:szCs w:val="24"/>
        <w:spacing w:val="86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易学与哲学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289</w:t>
    </w:r>
  </w:p>
</w:hdr>
</file>

<file path=word/header3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1964416" behindDoc="0" locked="0" layoutInCell="0" allowOverlap="1">
          <wp:simplePos x="0" y="0"/>
          <wp:positionH relativeFrom="page">
            <wp:posOffset>1289013</wp:posOffset>
          </wp:positionH>
          <wp:positionV relativeFrom="page">
            <wp:posOffset>1365264</wp:posOffset>
          </wp:positionV>
          <wp:extent cx="5168910" cy="12693"/>
          <wp:effectExtent l="0" t="0" r="0" b="0"/>
          <wp:wrapNone/>
          <wp:docPr id="666" name="IM 666"/>
          <wp:cNvGraphicFramePr/>
          <a:graphic>
            <a:graphicData uri="http://schemas.openxmlformats.org/drawingml/2006/picture">
              <pic:pic>
                <pic:nvPicPr>
                  <pic:cNvPr id="666" name="IM 6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910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1"/>
        <w:position w:val="-3"/>
      </w:rPr>
      <w:t>290   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</w:hdr>
</file>

<file path=word/header3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9"/>
      <w:spacing w:before="1" w:line="177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965440" behindDoc="0" locked="0" layoutInCell="0" allowOverlap="1">
          <wp:simplePos x="0" y="0"/>
          <wp:positionH relativeFrom="page">
            <wp:posOffset>1155691</wp:posOffset>
          </wp:positionH>
          <wp:positionV relativeFrom="page">
            <wp:posOffset>1339861</wp:posOffset>
          </wp:positionV>
          <wp:extent cx="5143483" cy="6350"/>
          <wp:effectExtent l="0" t="0" r="0" b="0"/>
          <wp:wrapNone/>
          <wp:docPr id="668" name="IM 668"/>
          <wp:cNvGraphicFramePr/>
          <a:graphic>
            <a:graphicData uri="http://schemas.openxmlformats.org/drawingml/2006/picture">
              <pic:pic>
                <pic:nvPicPr>
                  <pic:cNvPr id="668" name="IM 6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Su" w:hAnsi="LiSu" w:eastAsia="LiSu" w:cs="LiSu"/>
        <w:sz w:val="24"/>
        <w:szCs w:val="24"/>
        <w:spacing w:val="-5"/>
      </w:rPr>
      <w:t>第四章</w:t>
    </w:r>
    <w:r>
      <w:rPr>
        <w:rFonts w:ascii="LiSu" w:hAnsi="LiSu" w:eastAsia="LiSu" w:cs="LiSu"/>
        <w:sz w:val="24"/>
        <w:szCs w:val="24"/>
        <w:spacing w:val="97"/>
      </w:rPr>
      <w:t xml:space="preserve"> </w:t>
    </w:r>
    <w:r>
      <w:rPr>
        <w:rFonts w:ascii="LiSu" w:hAnsi="LiSu" w:eastAsia="LiSu" w:cs="LiSu"/>
        <w:sz w:val="24"/>
        <w:szCs w:val="24"/>
        <w:spacing w:val="-5"/>
      </w:rPr>
      <w:t>易学与哲学</w:t>
    </w:r>
    <w:r>
      <w:rPr>
        <w:rFonts w:ascii="LiSu" w:hAnsi="LiSu" w:eastAsia="LiSu" w:cs="LiSu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1"/>
      </w:rPr>
      <w:t>291</w:t>
    </w:r>
  </w:p>
</w:hdr>
</file>

<file path=word/header3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2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966464" behindDoc="0" locked="0" layoutInCell="0" allowOverlap="1">
          <wp:simplePos x="0" y="0"/>
          <wp:positionH relativeFrom="page">
            <wp:posOffset>1250984</wp:posOffset>
          </wp:positionH>
          <wp:positionV relativeFrom="page">
            <wp:posOffset>1441424</wp:posOffset>
          </wp:positionV>
          <wp:extent cx="5130727" cy="12693"/>
          <wp:effectExtent l="0" t="0" r="0" b="0"/>
          <wp:wrapNone/>
          <wp:docPr id="670" name="IM 670"/>
          <wp:cNvGraphicFramePr/>
          <a:graphic>
            <a:graphicData uri="http://schemas.openxmlformats.org/drawingml/2006/picture">
              <pic:pic>
                <pic:nvPicPr>
                  <pic:cNvPr id="670" name="IM 6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27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</w:rPr>
      <w:t>292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</w:t>
    </w:r>
    <w:r>
      <w:rPr>
        <w:rFonts w:ascii="SimSun" w:hAnsi="SimSun" w:eastAsia="SimSun" w:cs="SimSun"/>
        <w:sz w:val="22"/>
        <w:szCs w:val="22"/>
      </w:rPr>
      <w:t>易学通解</w:t>
    </w:r>
  </w:p>
</w:hdr>
</file>

<file path=word/header3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0"/>
      <w:spacing w:line="185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LiSu" w:hAnsi="LiSu" w:eastAsia="LiSu" w:cs="LiSu"/>
        <w:sz w:val="23"/>
        <w:szCs w:val="23"/>
        <w:spacing w:val="2"/>
      </w:rPr>
      <w:t>第四章</w:t>
    </w:r>
    <w:r>
      <w:rPr>
        <w:rFonts w:ascii="LiSu" w:hAnsi="LiSu" w:eastAsia="LiSu" w:cs="LiSu"/>
        <w:sz w:val="23"/>
        <w:szCs w:val="23"/>
        <w:spacing w:val="104"/>
      </w:rPr>
      <w:t xml:space="preserve"> </w:t>
    </w:r>
    <w:r>
      <w:rPr>
        <w:rFonts w:ascii="LiSu" w:hAnsi="LiSu" w:eastAsia="LiSu" w:cs="LiSu"/>
        <w:sz w:val="23"/>
        <w:szCs w:val="23"/>
        <w:spacing w:val="2"/>
      </w:rPr>
      <w:t>易学与哲学</w:t>
    </w:r>
    <w:r>
      <w:rPr>
        <w:rFonts w:ascii="LiSu" w:hAnsi="LiSu" w:eastAsia="LiSu" w:cs="LiSu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2"/>
      </w:rPr>
      <w:t>293</w:t>
    </w:r>
  </w:p>
  <w:p>
    <w:pPr>
      <w:ind w:firstLine="129"/>
      <w:spacing w:before="10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672" name="IM 672"/>
          <wp:cNvGraphicFramePr/>
          <a:graphic>
            <a:graphicData uri="http://schemas.openxmlformats.org/drawingml/2006/picture">
              <pic:pic>
                <pic:nvPicPr>
                  <pic:cNvPr id="672" name="IM 6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3"/>
        <w:position w:val="-1"/>
      </w:rPr>
      <w:t>294</w:t>
    </w:r>
    <w:r>
      <w:rPr>
        <w:rFonts w:ascii="Times New Roman" w:hAnsi="Times New Roman" w:eastAsia="Times New Roman" w:cs="Times New Roman"/>
        <w:sz w:val="16"/>
        <w:szCs w:val="16"/>
        <w:position w:val="-1"/>
      </w:rPr>
      <w:t xml:space="preserve">   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112"/>
      <w:spacing w:before="85" w:line="10" w:lineRule="exact"/>
      <w:rPr/>
    </w:pPr>
    <w:r>
      <w:rPr/>
      <w:drawing>
        <wp:inline distT="0" distB="0" distL="0" distR="0">
          <wp:extent cx="5143506" cy="6350"/>
          <wp:effectExtent l="0" t="0" r="0" b="0"/>
          <wp:docPr id="674" name="IM 674"/>
          <wp:cNvGraphicFramePr/>
          <a:graphic>
            <a:graphicData uri="http://schemas.openxmlformats.org/drawingml/2006/picture">
              <pic:pic>
                <pic:nvPicPr>
                  <pic:cNvPr id="674" name="IM 6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06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第四章</w:t>
    </w:r>
    <w:r>
      <w:rPr>
        <w:rFonts w:ascii="SimSun" w:hAnsi="SimSun" w:eastAsia="SimSun" w:cs="SimSun"/>
        <w:sz w:val="24"/>
        <w:szCs w:val="24"/>
        <w:spacing w:val="106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易学与哲学    </w:t>
    </w:r>
    <w:r>
      <w:rPr>
        <w:rFonts w:ascii="Times New Roman" w:hAnsi="Times New Roman" w:eastAsia="Times New Roman" w:cs="Times New Roman"/>
        <w:sz w:val="17"/>
        <w:szCs w:val="17"/>
        <w:spacing w:val="-2"/>
      </w:rPr>
      <w:t>295</w:t>
    </w:r>
  </w:p>
  <w:p>
    <w:pPr>
      <w:ind w:firstLine="49"/>
      <w:spacing w:before="136" w:line="11" w:lineRule="exact"/>
      <w:rPr/>
    </w:pPr>
    <w:r>
      <w:rPr/>
      <w:drawing>
        <wp:inline distT="0" distB="0" distL="0" distR="0">
          <wp:extent cx="5149832" cy="6365"/>
          <wp:effectExtent l="0" t="0" r="0" b="0"/>
          <wp:docPr id="676" name="IM 676"/>
          <wp:cNvGraphicFramePr/>
          <a:graphic>
            <a:graphicData uri="http://schemas.openxmlformats.org/drawingml/2006/picture">
              <pic:pic>
                <pic:nvPicPr>
                  <pic:cNvPr id="676" name="IM 6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2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3"/>
      </w:rPr>
      <w:t>296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3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186"/>
      <w:spacing w:before="93" w:line="10" w:lineRule="exact"/>
      <w:rPr/>
    </w:pPr>
    <w:r>
      <w:rPr/>
      <w:drawing>
        <wp:inline distT="0" distB="0" distL="0" distR="0">
          <wp:extent cx="5124420" cy="6366"/>
          <wp:effectExtent l="0" t="0" r="0" b="0"/>
          <wp:docPr id="678" name="IM 678"/>
          <wp:cNvGraphicFramePr/>
          <a:graphic>
            <a:graphicData uri="http://schemas.openxmlformats.org/drawingml/2006/picture">
              <pic:pic>
                <pic:nvPicPr>
                  <pic:cNvPr id="678" name="IM 6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20" cy="6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70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3"/>
        <w:szCs w:val="23"/>
        <w:spacing w:val="1"/>
      </w:rPr>
      <w:t>第四章</w:t>
    </w:r>
    <w:r>
      <w:rPr>
        <w:rFonts w:ascii="SimSun" w:hAnsi="SimSun" w:eastAsia="SimSun" w:cs="SimSun"/>
        <w:sz w:val="23"/>
        <w:szCs w:val="23"/>
        <w:spacing w:val="112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易学与哲学</w:t>
    </w:r>
    <w:r>
      <w:rPr>
        <w:rFonts w:ascii="SimSun" w:hAnsi="SimSun" w:eastAsia="SimSun" w:cs="SimSun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1"/>
        <w:position w:val="-1"/>
      </w:rPr>
      <w:t>297</w:t>
    </w:r>
  </w:p>
  <w:p>
    <w:pPr>
      <w:ind w:firstLine="140"/>
      <w:spacing w:before="99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680" name="IM 680"/>
          <wp:cNvGraphicFramePr/>
          <a:graphic>
            <a:graphicData uri="http://schemas.openxmlformats.org/drawingml/2006/picture">
              <pic:pic>
                <pic:nvPicPr>
                  <pic:cNvPr id="680" name="IM 6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972608" behindDoc="0" locked="0" layoutInCell="0" allowOverlap="1">
          <wp:simplePos x="0" y="0"/>
          <wp:positionH relativeFrom="page">
            <wp:posOffset>1231936</wp:posOffset>
          </wp:positionH>
          <wp:positionV relativeFrom="page">
            <wp:posOffset>1289088</wp:posOffset>
          </wp:positionV>
          <wp:extent cx="5130787" cy="12617"/>
          <wp:effectExtent l="0" t="0" r="0" b="0"/>
          <wp:wrapNone/>
          <wp:docPr id="682" name="IM 682"/>
          <wp:cNvGraphicFramePr/>
          <a:graphic>
            <a:graphicData uri="http://schemas.openxmlformats.org/drawingml/2006/picture">
              <pic:pic>
                <pic:nvPicPr>
                  <pic:cNvPr id="682" name="IM 6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298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3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973632" behindDoc="0" locked="0" layoutInCell="0" allowOverlap="1">
          <wp:simplePos x="0" y="0"/>
          <wp:positionH relativeFrom="page">
            <wp:posOffset>1187428</wp:posOffset>
          </wp:positionH>
          <wp:positionV relativeFrom="page">
            <wp:posOffset>1257329</wp:posOffset>
          </wp:positionV>
          <wp:extent cx="5130788" cy="12617"/>
          <wp:effectExtent l="0" t="0" r="0" b="0"/>
          <wp:wrapNone/>
          <wp:docPr id="684" name="IM 684"/>
          <wp:cNvGraphicFramePr/>
          <a:graphic>
            <a:graphicData uri="http://schemas.openxmlformats.org/drawingml/2006/picture">
              <pic:pic>
                <pic:nvPicPr>
                  <pic:cNvPr id="684" name="IM 6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1"/>
      </w:rPr>
      <w:t>第四章</w:t>
    </w:r>
    <w:r>
      <w:rPr>
        <w:rFonts w:ascii="SimSun" w:hAnsi="SimSun" w:eastAsia="SimSun" w:cs="SimSun"/>
        <w:sz w:val="23"/>
        <w:szCs w:val="23"/>
        <w:spacing w:val="12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易学与哲学</w:t>
    </w:r>
    <w:r>
      <w:rPr>
        <w:rFonts w:ascii="SimSun" w:hAnsi="SimSun" w:eastAsia="SimSun" w:cs="SimSun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299</w:t>
    </w:r>
  </w:p>
</w:hdr>
</file>

<file path=word/header3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300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 xml:space="preserve">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15"/>
      <w:spacing w:before="105" w:line="10" w:lineRule="exact"/>
      <w:rPr/>
    </w:pPr>
    <w:r>
      <w:rPr/>
      <w:drawing>
        <wp:inline distT="0" distB="0" distL="0" distR="0">
          <wp:extent cx="5156178" cy="6375"/>
          <wp:effectExtent l="0" t="0" r="0" b="0"/>
          <wp:docPr id="686" name="IM 686"/>
          <wp:cNvGraphicFramePr/>
          <a:graphic>
            <a:graphicData uri="http://schemas.openxmlformats.org/drawingml/2006/picture">
              <pic:pic>
                <pic:nvPicPr>
                  <pic:cNvPr id="686" name="IM 6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83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</w:rPr>
      <w:t>301</w:t>
    </w:r>
  </w:p>
  <w:p>
    <w:pPr>
      <w:ind w:firstLine="99"/>
      <w:spacing w:before="96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688" name="IM 688"/>
          <wp:cNvGraphicFramePr/>
          <a:graphic>
            <a:graphicData uri="http://schemas.openxmlformats.org/drawingml/2006/picture">
              <pic:pic>
                <pic:nvPicPr>
                  <pic:cNvPr id="688" name="IM 6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"/>
      <w:spacing w:line="214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-2"/>
        <w:position w:val="-4"/>
      </w:rPr>
      <w:t>302</w:t>
    </w:r>
    <w:r>
      <w:rPr>
        <w:rFonts w:ascii="Times New Roman" w:hAnsi="Times New Roman" w:eastAsia="Times New Roman" w:cs="Times New Roman"/>
        <w:sz w:val="20"/>
        <w:szCs w:val="20"/>
        <w:spacing w:val="3"/>
        <w:position w:val="-4"/>
      </w:rPr>
      <w:t xml:space="preserve">           </w:t>
    </w:r>
    <w:r>
      <w:rPr>
        <w:rFonts w:ascii="FangSong" w:hAnsi="FangSong" w:eastAsia="FangSong" w:cs="FangSong"/>
        <w:sz w:val="23"/>
        <w:szCs w:val="23"/>
        <w:spacing w:val="-2"/>
        <w:position w:val="1"/>
      </w:rPr>
      <w:t>易学通解</w:t>
    </w:r>
  </w:p>
  <w:p>
    <w:pPr>
      <w:ind w:firstLine="255"/>
      <w:spacing w:before="99" w:line="10" w:lineRule="exact"/>
      <w:rPr/>
    </w:pPr>
    <w:r>
      <w:rPr/>
      <w:drawing>
        <wp:inline distT="0" distB="0" distL="0" distR="0">
          <wp:extent cx="5156177" cy="6375"/>
          <wp:effectExtent l="0" t="0" r="0" b="0"/>
          <wp:docPr id="690" name="IM 690"/>
          <wp:cNvGraphicFramePr/>
          <a:graphic>
            <a:graphicData uri="http://schemas.openxmlformats.org/drawingml/2006/picture">
              <pic:pic>
                <pic:nvPicPr>
                  <pic:cNvPr id="690" name="IM 6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0"/>
      <w:spacing w:before="1" w:line="221" w:lineRule="auto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1977728" behindDoc="0" locked="0" layoutInCell="0" allowOverlap="1">
          <wp:simplePos x="0" y="0"/>
          <wp:positionH relativeFrom="page">
            <wp:posOffset>1079521</wp:posOffset>
          </wp:positionH>
          <wp:positionV relativeFrom="page">
            <wp:posOffset>1206535</wp:posOffset>
          </wp:positionV>
          <wp:extent cx="5143482" cy="12617"/>
          <wp:effectExtent l="0" t="0" r="0" b="0"/>
          <wp:wrapNone/>
          <wp:docPr id="692" name="IM 692"/>
          <wp:cNvGraphicFramePr/>
          <a:graphic>
            <a:graphicData uri="http://schemas.openxmlformats.org/drawingml/2006/picture">
              <pic:pic>
                <pic:nvPicPr>
                  <pic:cNvPr id="692" name="IM 6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9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  <w:spacing w:val="-4"/>
        <w:position w:val="-3"/>
      </w:rPr>
      <w:t>303</w:t>
    </w:r>
  </w:p>
</w:hdr>
</file>

<file path=word/header3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1"/>
      </w:rPr>
      <w:t>304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354"/>
      <w:spacing w:before="8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694" name="IM 694"/>
          <wp:cNvGraphicFramePr/>
          <a:graphic>
            <a:graphicData uri="http://schemas.openxmlformats.org/drawingml/2006/picture">
              <pic:pic>
                <pic:nvPicPr>
                  <pic:cNvPr id="694" name="IM 6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22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FangSong" w:hAnsi="FangSong" w:eastAsia="FangSong" w:cs="FangSong"/>
        <w:sz w:val="24"/>
        <w:szCs w:val="24"/>
        <w:spacing w:val="-3"/>
      </w:rPr>
      <w:t>第四章</w:t>
    </w:r>
    <w:r>
      <w:rPr>
        <w:rFonts w:ascii="FangSong" w:hAnsi="FangSong" w:eastAsia="FangSong" w:cs="FangSong"/>
        <w:sz w:val="24"/>
        <w:szCs w:val="24"/>
        <w:spacing w:val="102"/>
      </w:rPr>
      <w:t xml:space="preserve"> </w:t>
    </w:r>
    <w:r>
      <w:rPr>
        <w:rFonts w:ascii="FangSong" w:hAnsi="FangSong" w:eastAsia="FangSong" w:cs="FangSong"/>
        <w:sz w:val="24"/>
        <w:szCs w:val="24"/>
        <w:spacing w:val="-3"/>
      </w:rPr>
      <w:t>易学与哲学</w:t>
    </w:r>
    <w:r>
      <w:rPr>
        <w:rFonts w:ascii="FangSong" w:hAnsi="FangSong" w:eastAsia="FangSong" w:cs="FangSong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  <w:spacing w:val="-3"/>
        <w:position w:val="-3"/>
      </w:rPr>
      <w:t>305</w:t>
    </w:r>
  </w:p>
  <w:p>
    <w:pPr>
      <w:ind w:firstLine="120"/>
      <w:spacing w:before="99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696" name="IM 696"/>
          <wp:cNvGraphicFramePr/>
          <a:graphic>
            <a:graphicData uri="http://schemas.openxmlformats.org/drawingml/2006/picture">
              <pic:pic>
                <pic:nvPicPr>
                  <pic:cNvPr id="696" name="IM 6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306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 xml:space="preserve">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354"/>
      <w:spacing w:before="12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698" name="IM 698"/>
          <wp:cNvGraphicFramePr/>
          <a:graphic>
            <a:graphicData uri="http://schemas.openxmlformats.org/drawingml/2006/picture">
              <pic:pic>
                <pic:nvPicPr>
                  <pic:cNvPr id="698" name="IM 6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2"/>
      </w:rPr>
      <w:t>第四章</w:t>
    </w:r>
    <w:r>
      <w:rPr>
        <w:rFonts w:ascii="SimSun" w:hAnsi="SimSun" w:eastAsia="SimSun" w:cs="SimSun"/>
        <w:sz w:val="23"/>
        <w:szCs w:val="23"/>
        <w:spacing w:val="90"/>
      </w:rPr>
      <w:t xml:space="preserve"> </w:t>
    </w:r>
    <w:r>
      <w:rPr>
        <w:rFonts w:ascii="SimSun" w:hAnsi="SimSun" w:eastAsia="SimSun" w:cs="SimSun"/>
        <w:sz w:val="23"/>
        <w:szCs w:val="23"/>
        <w:spacing w:val="2"/>
      </w:rPr>
      <w:t>易学与哲学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1"/>
      </w:rPr>
      <w:t>307</w:t>
    </w:r>
  </w:p>
  <w:p>
    <w:pPr>
      <w:ind w:firstLine="70"/>
      <w:spacing w:before="119" w:line="10" w:lineRule="exact"/>
      <w:rPr/>
    </w:pPr>
    <w:r>
      <w:rPr/>
      <w:drawing>
        <wp:inline distT="0" distB="0" distL="0" distR="0">
          <wp:extent cx="5156198" cy="6351"/>
          <wp:effectExtent l="0" t="0" r="0" b="0"/>
          <wp:docPr id="700" name="IM 700"/>
          <wp:cNvGraphicFramePr/>
          <a:graphic>
            <a:graphicData uri="http://schemas.openxmlformats.org/drawingml/2006/picture">
              <pic:pic>
                <pic:nvPicPr>
                  <pic:cNvPr id="700" name="IM 7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98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4"/>
      <w:spacing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1"/>
        <w:position w:val="-3"/>
      </w:rPr>
      <w:t>308</w:t>
    </w:r>
    <w:r>
      <w:rPr>
        <w:rFonts w:ascii="Times New Roman" w:hAnsi="Times New Roman" w:eastAsia="Times New Roman" w:cs="Times New Roman"/>
        <w:sz w:val="22"/>
        <w:szCs w:val="22"/>
        <w:spacing w:val="2"/>
        <w:position w:val="-3"/>
      </w:rPr>
      <w:t xml:space="preserve">          </w:t>
    </w:r>
    <w:r>
      <w:rPr>
        <w:rFonts w:ascii="SimSun" w:hAnsi="SimSun" w:eastAsia="SimSun" w:cs="SimSun"/>
        <w:sz w:val="22"/>
        <w:szCs w:val="22"/>
        <w:spacing w:val="1"/>
        <w:position w:val="1"/>
      </w:rPr>
      <w:t>易学通解</w:t>
    </w:r>
  </w:p>
  <w:p>
    <w:pPr>
      <w:ind w:firstLine="104"/>
      <w:spacing w:before="74" w:line="10" w:lineRule="exact"/>
      <w:rPr/>
    </w:pPr>
    <w:r>
      <w:rPr/>
      <w:drawing>
        <wp:inline distT="0" distB="0" distL="0" distR="0">
          <wp:extent cx="5156253" cy="6375"/>
          <wp:effectExtent l="0" t="0" r="0" b="0"/>
          <wp:docPr id="702" name="IM 702"/>
          <wp:cNvGraphicFramePr/>
          <a:graphic>
            <a:graphicData uri="http://schemas.openxmlformats.org/drawingml/2006/picture">
              <pic:pic>
                <pic:nvPicPr>
                  <pic:cNvPr id="702" name="IM 7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5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983872" behindDoc="0" locked="0" layoutInCell="0" allowOverlap="1">
          <wp:simplePos x="0" y="0"/>
          <wp:positionH relativeFrom="page">
            <wp:posOffset>1193775</wp:posOffset>
          </wp:positionH>
          <wp:positionV relativeFrom="page">
            <wp:posOffset>1339881</wp:posOffset>
          </wp:positionV>
          <wp:extent cx="5162600" cy="12617"/>
          <wp:effectExtent l="0" t="0" r="0" b="0"/>
          <wp:wrapNone/>
          <wp:docPr id="704" name="IM 704"/>
          <wp:cNvGraphicFramePr/>
          <a:graphic>
            <a:graphicData uri="http://schemas.openxmlformats.org/drawingml/2006/picture">
              <pic:pic>
                <pic:nvPicPr>
                  <pic:cNvPr id="704" name="IM 7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60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309</w:t>
    </w:r>
  </w:p>
</w:hdr>
</file>

<file path=word/header3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3"/>
      </w:rPr>
      <w:t>310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3"/>
      </w:rPr>
      <w:t xml:space="preserve">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191"/>
      <w:spacing w:before="105" w:line="10" w:lineRule="exact"/>
      <w:rPr/>
    </w:pPr>
    <w:r>
      <w:rPr/>
      <w:drawing>
        <wp:inline distT="0" distB="0" distL="0" distR="0">
          <wp:extent cx="5143485" cy="6351"/>
          <wp:effectExtent l="0" t="0" r="0" b="0"/>
          <wp:docPr id="706" name="IM 706"/>
          <wp:cNvGraphicFramePr/>
          <a:graphic>
            <a:graphicData uri="http://schemas.openxmlformats.org/drawingml/2006/picture">
              <pic:pic>
                <pic:nvPicPr>
                  <pic:cNvPr id="706" name="IM 7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5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7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第四章</w:t>
    </w:r>
    <w:r>
      <w:rPr>
        <w:rFonts w:ascii="SimSun" w:hAnsi="SimSun" w:eastAsia="SimSun" w:cs="SimSun"/>
        <w:sz w:val="23"/>
        <w:szCs w:val="23"/>
        <w:spacing w:val="110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易学与哲学</w:t>
    </w:r>
    <w:r>
      <w:rPr>
        <w:rFonts w:ascii="SimSun" w:hAnsi="SimSun" w:eastAsia="SimSun" w:cs="SimSun"/>
        <w:sz w:val="23"/>
        <w:szCs w:val="23"/>
        <w:spacing w:val="1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311</w:t>
    </w:r>
  </w:p>
  <w:p>
    <w:pPr>
      <w:ind w:firstLine="165"/>
      <w:spacing w:before="119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708" name="IM 708"/>
          <wp:cNvGraphicFramePr/>
          <a:graphic>
            <a:graphicData uri="http://schemas.openxmlformats.org/drawingml/2006/picture">
              <pic:pic>
                <pic:nvPicPr>
                  <pic:cNvPr id="708" name="IM 7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4"/>
      </w:rPr>
      <w:t>312</w:t>
    </w:r>
    <w:r>
      <w:rPr>
        <w:rFonts w:ascii="Times New Roman" w:hAnsi="Times New Roman" w:eastAsia="Times New Roman" w:cs="Times New Roman"/>
        <w:sz w:val="19"/>
        <w:szCs w:val="19"/>
        <w:spacing w:val="2"/>
      </w:rPr>
      <w:t xml:space="preserve">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69"/>
      <w:spacing w:before="135" w:line="10" w:lineRule="exact"/>
      <w:rPr/>
    </w:pPr>
    <w:r>
      <w:rPr/>
      <w:drawing>
        <wp:inline distT="0" distB="0" distL="0" distR="0">
          <wp:extent cx="5143531" cy="6387"/>
          <wp:effectExtent l="0" t="0" r="0" b="0"/>
          <wp:docPr id="710" name="IM 710"/>
          <wp:cNvGraphicFramePr/>
          <a:graphic>
            <a:graphicData uri="http://schemas.openxmlformats.org/drawingml/2006/picture">
              <pic:pic>
                <pic:nvPicPr>
                  <pic:cNvPr id="710" name="IM 7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31" cy="63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80"/>
      <w:spacing w:before="1"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1"/>
      </w:rPr>
      <w:t>第四章  易学与哲学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>313</w:t>
    </w:r>
  </w:p>
  <w:p>
    <w:pPr>
      <w:ind w:firstLine="150"/>
      <w:spacing w:before="117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712" name="IM 712"/>
          <wp:cNvGraphicFramePr/>
          <a:graphic>
            <a:graphicData uri="http://schemas.openxmlformats.org/drawingml/2006/picture">
              <pic:pic>
                <pic:nvPicPr>
                  <pic:cNvPr id="712" name="IM 7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314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134"/>
      <w:spacing w:before="128" w:line="10" w:lineRule="exact"/>
      <w:rPr/>
    </w:pPr>
    <w:r>
      <w:rPr/>
      <w:drawing>
        <wp:inline distT="0" distB="0" distL="0" distR="0">
          <wp:extent cx="5156253" cy="6375"/>
          <wp:effectExtent l="0" t="0" r="0" b="0"/>
          <wp:docPr id="714" name="IM 714"/>
          <wp:cNvGraphicFramePr/>
          <a:graphic>
            <a:graphicData uri="http://schemas.openxmlformats.org/drawingml/2006/picture">
              <pic:pic>
                <pic:nvPicPr>
                  <pic:cNvPr id="714" name="IM 7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5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2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第四章</w:t>
    </w:r>
    <w:r>
      <w:rPr>
        <w:rFonts w:ascii="SimSun" w:hAnsi="SimSun" w:eastAsia="SimSun" w:cs="SimSun"/>
        <w:sz w:val="24"/>
        <w:szCs w:val="24"/>
        <w:spacing w:val="104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易学与哲学    </w:t>
    </w:r>
    <w:r>
      <w:rPr>
        <w:rFonts w:ascii="Times New Roman" w:hAnsi="Times New Roman" w:eastAsia="Times New Roman" w:cs="Times New Roman"/>
        <w:sz w:val="17"/>
        <w:szCs w:val="17"/>
        <w:spacing w:val="-2"/>
      </w:rPr>
      <w:t>315</w:t>
    </w:r>
  </w:p>
  <w:p>
    <w:pPr>
      <w:ind w:firstLine="212"/>
      <w:spacing w:before="126" w:line="10" w:lineRule="exact"/>
      <w:rPr/>
    </w:pPr>
    <w:r>
      <w:rPr/>
      <w:drawing>
        <wp:inline distT="0" distB="0" distL="0" distR="0">
          <wp:extent cx="5130805" cy="6351"/>
          <wp:effectExtent l="0" t="0" r="0" b="0"/>
          <wp:docPr id="716" name="IM 716"/>
          <wp:cNvGraphicFramePr/>
          <a:graphic>
            <a:graphicData uri="http://schemas.openxmlformats.org/drawingml/2006/picture">
              <pic:pic>
                <pic:nvPicPr>
                  <pic:cNvPr id="716" name="IM 7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5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316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2"/>
        <w:szCs w:val="22"/>
        <w:spacing w:val="-4"/>
      </w:rPr>
      <w:t>易学通解</w:t>
    </w:r>
  </w:p>
  <w:p>
    <w:pPr>
      <w:ind w:firstLine="165"/>
      <w:spacing w:before="118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718" name="IM 718"/>
          <wp:cNvGraphicFramePr/>
          <a:graphic>
            <a:graphicData uri="http://schemas.openxmlformats.org/drawingml/2006/picture">
              <pic:pic>
                <pic:nvPicPr>
                  <pic:cNvPr id="718" name="IM 7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1992064" behindDoc="0" locked="0" layoutInCell="0" allowOverlap="1">
          <wp:simplePos x="0" y="0"/>
          <wp:positionH relativeFrom="page">
            <wp:posOffset>1073157</wp:posOffset>
          </wp:positionH>
          <wp:positionV relativeFrom="page">
            <wp:posOffset>1333477</wp:posOffset>
          </wp:positionV>
          <wp:extent cx="5130825" cy="6365"/>
          <wp:effectExtent l="0" t="0" r="0" b="0"/>
          <wp:wrapNone/>
          <wp:docPr id="720" name="IM 720"/>
          <wp:cNvGraphicFramePr/>
          <a:graphic>
            <a:graphicData uri="http://schemas.openxmlformats.org/drawingml/2006/picture">
              <pic:pic>
                <pic:nvPicPr>
                  <pic:cNvPr id="720" name="IM 7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25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3"/>
      </w:rPr>
      <w:t>第四章</w:t>
    </w:r>
    <w:r>
      <w:rPr>
        <w:rFonts w:ascii="SimSun" w:hAnsi="SimSun" w:eastAsia="SimSun" w:cs="SimSun"/>
        <w:sz w:val="23"/>
        <w:szCs w:val="23"/>
        <w:spacing w:val="99"/>
      </w:rPr>
      <w:t xml:space="preserve"> </w:t>
    </w:r>
    <w:r>
      <w:rPr>
        <w:rFonts w:ascii="SimSun" w:hAnsi="SimSun" w:eastAsia="SimSun" w:cs="SimSun"/>
        <w:sz w:val="23"/>
        <w:szCs w:val="23"/>
        <w:spacing w:val="3"/>
      </w:rPr>
      <w:t>易学与哲学</w:t>
    </w:r>
    <w:r>
      <w:rPr>
        <w:rFonts w:ascii="SimSun" w:hAnsi="SimSun" w:eastAsia="SimSun" w:cs="SimSun"/>
        <w:sz w:val="23"/>
        <w:szCs w:val="23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3"/>
        <w:position w:val="-1"/>
      </w:rPr>
      <w:t>317</w:t>
    </w:r>
  </w:p>
</w:hdr>
</file>

<file path=word/header3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"/>
      <w:spacing w:line="222" w:lineRule="auto"/>
      <w:rPr>
        <w:rFonts w:ascii="FangSong" w:hAnsi="FangSong" w:eastAsia="FangSong" w:cs="FangSong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318             </w:t>
    </w:r>
    <w:r>
      <w:rPr>
        <w:rFonts w:ascii="FangSong" w:hAnsi="FangSong" w:eastAsia="FangSong" w:cs="FangSong"/>
        <w:sz w:val="24"/>
        <w:szCs w:val="24"/>
        <w:spacing w:val="-2"/>
      </w:rPr>
      <w:t>易学通解</w:t>
    </w:r>
  </w:p>
  <w:p>
    <w:pPr>
      <w:ind w:firstLine="155"/>
      <w:spacing w:before="122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722" name="IM 722"/>
          <wp:cNvGraphicFramePr/>
          <a:graphic>
            <a:graphicData uri="http://schemas.openxmlformats.org/drawingml/2006/picture">
              <pic:pic>
                <pic:nvPicPr>
                  <pic:cNvPr id="722" name="IM 7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6"/>
      </w:rPr>
      <w:t>第四章</w:t>
    </w:r>
    <w:r>
      <w:rPr>
        <w:rFonts w:ascii="SimSun" w:hAnsi="SimSun" w:eastAsia="SimSun" w:cs="SimSun"/>
        <w:sz w:val="24"/>
        <w:szCs w:val="24"/>
        <w:spacing w:val="104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易学与哲学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1"/>
      </w:rPr>
      <w:t>319</w:t>
    </w:r>
  </w:p>
  <w:p>
    <w:pPr>
      <w:ind w:firstLine="134"/>
      <w:spacing w:before="96" w:line="11" w:lineRule="exact"/>
      <w:rPr/>
    </w:pPr>
    <w:r>
      <w:rPr/>
      <w:drawing>
        <wp:inline distT="0" distB="0" distL="0" distR="0">
          <wp:extent cx="5130863" cy="6375"/>
          <wp:effectExtent l="0" t="0" r="0" b="0"/>
          <wp:docPr id="724" name="IM 724"/>
          <wp:cNvGraphicFramePr/>
          <a:graphic>
            <a:graphicData uri="http://schemas.openxmlformats.org/drawingml/2006/picture">
              <pic:pic>
                <pic:nvPicPr>
                  <pic:cNvPr id="724" name="IM 7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0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320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  <w:p>
    <w:pPr>
      <w:spacing w:before="123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726" name="IM 726"/>
          <wp:cNvGraphicFramePr/>
          <a:graphic>
            <a:graphicData uri="http://schemas.openxmlformats.org/drawingml/2006/picture">
              <pic:pic>
                <pic:nvPicPr>
                  <pic:cNvPr id="726" name="IM 7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0"/>
      <w:spacing w:before="1"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996160" behindDoc="0" locked="0" layoutInCell="0" allowOverlap="1">
          <wp:simplePos x="0" y="0"/>
          <wp:positionH relativeFrom="page">
            <wp:posOffset>1155691</wp:posOffset>
          </wp:positionH>
          <wp:positionV relativeFrom="page">
            <wp:posOffset>1371642</wp:posOffset>
          </wp:positionV>
          <wp:extent cx="5130788" cy="12617"/>
          <wp:effectExtent l="0" t="0" r="0" b="0"/>
          <wp:wrapNone/>
          <wp:docPr id="728" name="IM 728"/>
          <wp:cNvGraphicFramePr/>
          <a:graphic>
            <a:graphicData uri="http://schemas.openxmlformats.org/drawingml/2006/picture">
              <pic:pic>
                <pic:nvPicPr>
                  <pic:cNvPr id="728" name="IM 7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</w:rPr>
      <w:t>第四章</w:t>
    </w:r>
    <w:r>
      <w:rPr>
        <w:rFonts w:ascii="SimSun" w:hAnsi="SimSun" w:eastAsia="SimSun" w:cs="SimSun"/>
        <w:sz w:val="23"/>
        <w:szCs w:val="23"/>
        <w:spacing w:val="121"/>
      </w:rPr>
      <w:t xml:space="preserve"> </w:t>
    </w:r>
    <w:r>
      <w:rPr>
        <w:rFonts w:ascii="SimSun" w:hAnsi="SimSun" w:eastAsia="SimSun" w:cs="SimSun"/>
        <w:sz w:val="23"/>
        <w:szCs w:val="23"/>
      </w:rPr>
      <w:t>易学与哲学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>321</w:t>
    </w:r>
  </w:p>
</w:hdr>
</file>

<file path=word/header3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1997184" behindDoc="0" locked="0" layoutInCell="0" allowOverlap="1">
          <wp:simplePos x="0" y="0"/>
          <wp:positionH relativeFrom="page">
            <wp:posOffset>1308106</wp:posOffset>
          </wp:positionH>
          <wp:positionV relativeFrom="page">
            <wp:posOffset>1339881</wp:posOffset>
          </wp:positionV>
          <wp:extent cx="5137134" cy="12617"/>
          <wp:effectExtent l="0" t="0" r="0" b="0"/>
          <wp:wrapNone/>
          <wp:docPr id="730" name="IM 730"/>
          <wp:cNvGraphicFramePr/>
          <a:graphic>
            <a:graphicData uri="http://schemas.openxmlformats.org/drawingml/2006/picture">
              <pic:pic>
                <pic:nvPicPr>
                  <pic:cNvPr id="730" name="IM 7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0"/>
        <w:szCs w:val="20"/>
        <w:spacing w:val="-2"/>
        <w:position w:val="-3"/>
      </w:rPr>
      <w:t>322            </w:t>
    </w:r>
    <w:r>
      <w:rPr>
        <w:rFonts w:ascii="SimSun" w:hAnsi="SimSun" w:eastAsia="SimSun" w:cs="SimSun"/>
        <w:sz w:val="23"/>
        <w:szCs w:val="23"/>
        <w:spacing w:val="-2"/>
        <w:position w:val="1"/>
      </w:rPr>
      <w:t>易学通解</w:t>
    </w:r>
  </w:p>
</w:hdr>
</file>

<file path=word/header3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第四章</w:t>
    </w:r>
    <w:r>
      <w:rPr>
        <w:rFonts w:ascii="SimSun" w:hAnsi="SimSun" w:eastAsia="SimSun" w:cs="SimSun"/>
        <w:sz w:val="23"/>
        <w:szCs w:val="23"/>
        <w:spacing w:val="100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易学与哲学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>323</w:t>
    </w:r>
  </w:p>
  <w:p>
    <w:pPr>
      <w:ind w:firstLine="294"/>
      <w:spacing w:before="119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732" name="IM 732"/>
          <wp:cNvGraphicFramePr/>
          <a:graphic>
            <a:graphicData uri="http://schemas.openxmlformats.org/drawingml/2006/picture">
              <pic:pic>
                <pic:nvPicPr>
                  <pic:cNvPr id="732" name="IM 7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4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1999232" behindDoc="0" locked="0" layoutInCell="0" allowOverlap="1">
          <wp:simplePos x="0" y="0"/>
          <wp:positionH relativeFrom="page">
            <wp:posOffset>1396970</wp:posOffset>
          </wp:positionH>
          <wp:positionV relativeFrom="page">
            <wp:posOffset>1390655</wp:posOffset>
          </wp:positionV>
          <wp:extent cx="5143558" cy="6350"/>
          <wp:effectExtent l="0" t="0" r="0" b="0"/>
          <wp:wrapNone/>
          <wp:docPr id="734" name="IM 734"/>
          <wp:cNvGraphicFramePr/>
          <a:graphic>
            <a:graphicData uri="http://schemas.openxmlformats.org/drawingml/2006/picture">
              <pic:pic>
                <pic:nvPicPr>
                  <pic:cNvPr id="734" name="IM 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</w:rPr>
      <w:t>324             </w:t>
    </w:r>
    <w:r>
      <w:rPr>
        <w:rFonts w:ascii="SimSun" w:hAnsi="SimSun" w:eastAsia="SimSun" w:cs="SimSun"/>
        <w:sz w:val="22"/>
        <w:szCs w:val="22"/>
      </w:rPr>
      <w:t>易学通解</w:t>
    </w:r>
  </w:p>
</w:hdr>
</file>

<file path=word/header3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79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2"/>
        <w:szCs w:val="22"/>
        <w:spacing w:val="10"/>
      </w:rPr>
      <w:t>第四章</w:t>
    </w:r>
    <w:r>
      <w:rPr>
        <w:rFonts w:ascii="FangSong" w:hAnsi="FangSong" w:eastAsia="FangSong" w:cs="FangSong"/>
        <w:sz w:val="22"/>
        <w:szCs w:val="22"/>
        <w:spacing w:val="103"/>
      </w:rPr>
      <w:t xml:space="preserve"> </w:t>
    </w:r>
    <w:r>
      <w:rPr>
        <w:rFonts w:ascii="FangSong" w:hAnsi="FangSong" w:eastAsia="FangSong" w:cs="FangSong"/>
        <w:sz w:val="22"/>
        <w:szCs w:val="22"/>
        <w:spacing w:val="10"/>
      </w:rPr>
      <w:t>易学与哲学</w:t>
    </w:r>
    <w:r>
      <w:rPr>
        <w:rFonts w:ascii="FangSong" w:hAnsi="FangSong" w:eastAsia="FangSong" w:cs="FangSong"/>
        <w:sz w:val="22"/>
        <w:szCs w:val="22"/>
        <w:spacing w:val="20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10"/>
        <w:position w:val="-3"/>
      </w:rPr>
      <w:t>325</w:t>
    </w:r>
  </w:p>
  <w:p>
    <w:pPr>
      <w:ind w:firstLine="19"/>
      <w:spacing w:before="93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736" name="IM 736"/>
          <wp:cNvGraphicFramePr/>
          <a:graphic>
            <a:graphicData uri="http://schemas.openxmlformats.org/drawingml/2006/picture">
              <pic:pic>
                <pic:nvPicPr>
                  <pic:cNvPr id="736" name="IM 7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32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001280" behindDoc="0" locked="0" layoutInCell="0" allowOverlap="1">
          <wp:simplePos x="0" y="0"/>
          <wp:positionH relativeFrom="page">
            <wp:posOffset>1416032</wp:posOffset>
          </wp:positionH>
          <wp:positionV relativeFrom="page">
            <wp:posOffset>1346225</wp:posOffset>
          </wp:positionV>
          <wp:extent cx="5118103" cy="12693"/>
          <wp:effectExtent l="0" t="0" r="0" b="0"/>
          <wp:wrapNone/>
          <wp:docPr id="738" name="IM 738"/>
          <wp:cNvGraphicFramePr/>
          <a:graphic>
            <a:graphicData uri="http://schemas.openxmlformats.org/drawingml/2006/picture">
              <pic:pic>
                <pic:nvPicPr>
                  <pic:cNvPr id="738" name="IM 7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0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</w:rPr>
      <w:t>326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</w:t>
    </w:r>
    <w:r>
      <w:rPr>
        <w:rFonts w:ascii="FangSong" w:hAnsi="FangSong" w:eastAsia="FangSong" w:cs="FangSong"/>
        <w:sz w:val="22"/>
        <w:szCs w:val="22"/>
        <w:spacing w:val="-4"/>
      </w:rPr>
      <w:t>易学通解</w:t>
    </w:r>
  </w:p>
</w:hdr>
</file>

<file path=word/header3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002304" behindDoc="0" locked="0" layoutInCell="0" allowOverlap="1">
          <wp:simplePos x="0" y="0"/>
          <wp:positionH relativeFrom="page">
            <wp:posOffset>1117606</wp:posOffset>
          </wp:positionH>
          <wp:positionV relativeFrom="page">
            <wp:posOffset>1339881</wp:posOffset>
          </wp:positionV>
          <wp:extent cx="5130787" cy="12617"/>
          <wp:effectExtent l="0" t="0" r="0" b="0"/>
          <wp:wrapNone/>
          <wp:docPr id="740" name="IM 740"/>
          <wp:cNvGraphicFramePr/>
          <a:graphic>
            <a:graphicData uri="http://schemas.openxmlformats.org/drawingml/2006/picture">
              <pic:pic>
                <pic:nvPicPr>
                  <pic:cNvPr id="740" name="IM 7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83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327</w:t>
    </w:r>
  </w:p>
</w:hdr>
</file>

<file path=word/header3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220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328               </w:t>
    </w:r>
    <w:r>
      <w:rPr>
        <w:rFonts w:ascii="SimSun" w:hAnsi="SimSun" w:eastAsia="SimSun" w:cs="SimSun"/>
        <w:sz w:val="21"/>
        <w:szCs w:val="21"/>
        <w:spacing w:val="1"/>
      </w:rPr>
      <w:t>易学通解</w:t>
    </w:r>
  </w:p>
  <w:p>
    <w:pPr>
      <w:ind w:firstLine="324"/>
      <w:spacing w:before="110" w:line="10" w:lineRule="exact"/>
      <w:rPr/>
    </w:pPr>
    <w:r>
      <w:rPr/>
      <w:drawing>
        <wp:inline distT="0" distB="0" distL="0" distR="0">
          <wp:extent cx="5099051" cy="6375"/>
          <wp:effectExtent l="0" t="0" r="0" b="0"/>
          <wp:docPr id="742" name="IM 742"/>
          <wp:cNvGraphicFramePr/>
          <a:graphic>
            <a:graphicData uri="http://schemas.openxmlformats.org/drawingml/2006/picture">
              <pic:pic>
                <pic:nvPicPr>
                  <pic:cNvPr id="742" name="IM 7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905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0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8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329</w:t>
    </w:r>
  </w:p>
  <w:p>
    <w:pPr>
      <w:ind w:firstLine="149"/>
      <w:spacing w:before="115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744" name="IM 744"/>
          <wp:cNvGraphicFramePr/>
          <a:graphic>
            <a:graphicData uri="http://schemas.openxmlformats.org/drawingml/2006/picture">
              <pic:pic>
                <pic:nvPicPr>
                  <pic:cNvPr id="744" name="IM 7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81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005376" behindDoc="0" locked="0" layoutInCell="0" allowOverlap="1">
          <wp:simplePos x="0" y="0"/>
          <wp:positionH relativeFrom="page">
            <wp:posOffset>1524001</wp:posOffset>
          </wp:positionH>
          <wp:positionV relativeFrom="page">
            <wp:posOffset>1301758</wp:posOffset>
          </wp:positionV>
          <wp:extent cx="5118126" cy="6365"/>
          <wp:effectExtent l="0" t="0" r="0" b="0"/>
          <wp:wrapNone/>
          <wp:docPr id="746" name="IM 746"/>
          <wp:cNvGraphicFramePr/>
          <a:graphic>
            <a:graphicData uri="http://schemas.openxmlformats.org/drawingml/2006/picture">
              <pic:pic>
                <pic:nvPicPr>
                  <pic:cNvPr id="746" name="IM 7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26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position w:val="-1"/>
      </w:rPr>
      <w:t>330            </w:t>
    </w:r>
    <w:r>
      <w:rPr>
        <w:rFonts w:ascii="FangSong" w:hAnsi="FangSong" w:eastAsia="FangSong" w:cs="FangSong"/>
        <w:sz w:val="23"/>
        <w:szCs w:val="23"/>
      </w:rPr>
      <w:t>易学通解</w:t>
    </w:r>
  </w:p>
</w:hdr>
</file>

<file path=word/header3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8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331</w:t>
    </w:r>
  </w:p>
  <w:p>
    <w:pPr>
      <w:ind w:firstLine="119"/>
      <w:spacing w:before="106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748" name="IM 748"/>
          <wp:cNvGraphicFramePr/>
          <a:graphic>
            <a:graphicData uri="http://schemas.openxmlformats.org/drawingml/2006/picture">
              <pic:pic>
                <pic:nvPicPr>
                  <pic:cNvPr id="748" name="IM 7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7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07424" behindDoc="0" locked="0" layoutInCell="0" allowOverlap="1">
          <wp:simplePos x="0" y="0"/>
          <wp:positionH relativeFrom="page">
            <wp:posOffset>1422435</wp:posOffset>
          </wp:positionH>
          <wp:positionV relativeFrom="page">
            <wp:posOffset>1257329</wp:posOffset>
          </wp:positionV>
          <wp:extent cx="5124440" cy="12617"/>
          <wp:effectExtent l="0" t="0" r="0" b="0"/>
          <wp:wrapNone/>
          <wp:docPr id="750" name="IM 750"/>
          <wp:cNvGraphicFramePr/>
          <a:graphic>
            <a:graphicData uri="http://schemas.openxmlformats.org/drawingml/2006/picture">
              <pic:pic>
                <pic:nvPicPr>
                  <pic:cNvPr id="750" name="IM 7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332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3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9"/>
      <w:spacing w:before="1"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1"/>
      </w:rPr>
      <w:t>第四章  易学与哲学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>333</w:t>
    </w:r>
  </w:p>
  <w:p>
    <w:pPr>
      <w:ind w:firstLine="99"/>
      <w:spacing w:before="117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752" name="IM 752"/>
          <wp:cNvGraphicFramePr/>
          <a:graphic>
            <a:graphicData uri="http://schemas.openxmlformats.org/drawingml/2006/picture">
              <pic:pic>
                <pic:nvPicPr>
                  <pic:cNvPr id="752" name="IM 7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5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position w:val="-1"/>
      </w:rPr>
      <w:t>334             </w:t>
    </w:r>
    <w:r>
      <w:rPr>
        <w:rFonts w:ascii="FangSong" w:hAnsi="FangSong" w:eastAsia="FangSong" w:cs="FangSong"/>
        <w:sz w:val="23"/>
        <w:szCs w:val="23"/>
      </w:rPr>
      <w:t>易学通解</w:t>
    </w:r>
  </w:p>
  <w:p>
    <w:pPr>
      <w:ind w:firstLine="535"/>
      <w:spacing w:before="115" w:line="10" w:lineRule="exact"/>
      <w:rPr/>
    </w:pPr>
    <w:r>
      <w:rPr/>
      <w:drawing>
        <wp:inline distT="0" distB="0" distL="0" distR="0">
          <wp:extent cx="5111746" cy="6375"/>
          <wp:effectExtent l="0" t="0" r="0" b="0"/>
          <wp:docPr id="754" name="IM 754"/>
          <wp:cNvGraphicFramePr/>
          <a:graphic>
            <a:graphicData uri="http://schemas.openxmlformats.org/drawingml/2006/picture">
              <pic:pic>
                <pic:nvPicPr>
                  <pic:cNvPr id="754" name="IM 7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5"/>
      <w:spacing w:before="1"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3"/>
        <w:szCs w:val="23"/>
      </w:rPr>
      <w:t>第四章</w:t>
    </w:r>
    <w:r>
      <w:rPr>
        <w:rFonts w:ascii="SimHei" w:hAnsi="SimHei" w:eastAsia="SimHei" w:cs="SimHei"/>
        <w:sz w:val="23"/>
        <w:szCs w:val="23"/>
        <w:spacing w:val="115"/>
      </w:rPr>
      <w:t xml:space="preserve"> </w:t>
    </w:r>
    <w:r>
      <w:rPr>
        <w:rFonts w:ascii="SimHei" w:hAnsi="SimHei" w:eastAsia="SimHei" w:cs="SimHei"/>
        <w:sz w:val="23"/>
        <w:szCs w:val="23"/>
      </w:rPr>
      <w:t>易学与哲学</w:t>
    </w:r>
    <w:r>
      <w:rPr>
        <w:rFonts w:ascii="SimHei" w:hAnsi="SimHei" w:eastAsia="SimHei" w:cs="SimHei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>335</w:t>
    </w:r>
  </w:p>
  <w:p>
    <w:pPr>
      <w:ind w:firstLine="234"/>
      <w:spacing w:before="107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756" name="IM 756"/>
          <wp:cNvGraphicFramePr/>
          <a:graphic>
            <a:graphicData uri="http://schemas.openxmlformats.org/drawingml/2006/picture">
              <pic:pic>
                <pic:nvPicPr>
                  <pic:cNvPr id="756" name="IM 7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11520" behindDoc="0" locked="0" layoutInCell="0" allowOverlap="1">
          <wp:simplePos x="0" y="0"/>
          <wp:positionH relativeFrom="page">
            <wp:posOffset>1485910</wp:posOffset>
          </wp:positionH>
          <wp:positionV relativeFrom="page">
            <wp:posOffset>1339881</wp:posOffset>
          </wp:positionV>
          <wp:extent cx="5143483" cy="12617"/>
          <wp:effectExtent l="0" t="0" r="0" b="0"/>
          <wp:wrapNone/>
          <wp:docPr id="758" name="IM 758"/>
          <wp:cNvGraphicFramePr/>
          <a:graphic>
            <a:graphicData uri="http://schemas.openxmlformats.org/drawingml/2006/picture">
              <pic:pic>
                <pic:nvPicPr>
                  <pic:cNvPr id="758" name="IM 7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336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</w:hdr>
</file>

<file path=word/header3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9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3"/>
        <w:szCs w:val="23"/>
      </w:rPr>
      <w:t>第四章  易学与哲学</w:t>
    </w:r>
    <w:r>
      <w:rPr>
        <w:rFonts w:ascii="SimSun" w:hAnsi="SimSun" w:eastAsia="SimSun" w:cs="SimSun"/>
        <w:sz w:val="23"/>
        <w:szCs w:val="23"/>
        <w:spacing w:val="18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position w:val="-1"/>
      </w:rPr>
      <w:t>337</w:t>
    </w:r>
  </w:p>
  <w:p>
    <w:pPr>
      <w:ind w:firstLine="99"/>
      <w:spacing w:before="109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760" name="IM 760"/>
          <wp:cNvGraphicFramePr/>
          <a:graphic>
            <a:graphicData uri="http://schemas.openxmlformats.org/drawingml/2006/picture">
              <pic:pic>
                <pic:nvPicPr>
                  <pic:cNvPr id="760" name="IM 7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0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338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495"/>
      <w:spacing w:before="105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762" name="IM 762"/>
          <wp:cNvGraphicFramePr/>
          <a:graphic>
            <a:graphicData uri="http://schemas.openxmlformats.org/drawingml/2006/picture">
              <pic:pic>
                <pic:nvPicPr>
                  <pic:cNvPr id="762" name="IM 7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2"/>
      </w:rPr>
      <w:t>第四章</w:t>
    </w:r>
    <w:r>
      <w:rPr>
        <w:rFonts w:ascii="SimSun" w:hAnsi="SimSun" w:eastAsia="SimSun" w:cs="SimSun"/>
        <w:sz w:val="23"/>
        <w:szCs w:val="23"/>
        <w:spacing w:val="99"/>
      </w:rPr>
      <w:t xml:space="preserve"> </w:t>
    </w:r>
    <w:r>
      <w:rPr>
        <w:rFonts w:ascii="SimSun" w:hAnsi="SimSun" w:eastAsia="SimSun" w:cs="SimSun"/>
        <w:sz w:val="23"/>
        <w:szCs w:val="23"/>
        <w:spacing w:val="2"/>
      </w:rPr>
      <w:t>易学与哲学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2"/>
      </w:rPr>
      <w:t>339</w:t>
    </w:r>
  </w:p>
  <w:p>
    <w:pPr>
      <w:ind w:firstLine="110"/>
      <w:spacing w:before="99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764" name="IM 764"/>
          <wp:cNvGraphicFramePr/>
          <a:graphic>
            <a:graphicData uri="http://schemas.openxmlformats.org/drawingml/2006/picture">
              <pic:pic>
                <pic:nvPicPr>
                  <pic:cNvPr id="764" name="IM 7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6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340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406"/>
      <w:spacing w:before="155" w:line="10" w:lineRule="exact"/>
      <w:rPr/>
    </w:pPr>
    <w:r>
      <w:rPr/>
      <w:drawing>
        <wp:inline distT="0" distB="0" distL="0" distR="0">
          <wp:extent cx="5143537" cy="6365"/>
          <wp:effectExtent l="0" t="0" r="0" b="0"/>
          <wp:docPr id="766" name="IM 766"/>
          <wp:cNvGraphicFramePr/>
          <a:graphic>
            <a:graphicData uri="http://schemas.openxmlformats.org/drawingml/2006/picture">
              <pic:pic>
                <pic:nvPicPr>
                  <pic:cNvPr id="766" name="IM 7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37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91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341</w:t>
    </w:r>
  </w:p>
  <w:p>
    <w:pPr>
      <w:ind w:firstLine="120"/>
      <w:spacing w:before="116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768" name="IM 768"/>
          <wp:cNvGraphicFramePr/>
          <a:graphic>
            <a:graphicData uri="http://schemas.openxmlformats.org/drawingml/2006/picture">
              <pic:pic>
                <pic:nvPicPr>
                  <pic:cNvPr id="768" name="IM 7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17664" behindDoc="0" locked="0" layoutInCell="0" allowOverlap="1">
          <wp:simplePos x="0" y="0"/>
          <wp:positionH relativeFrom="page">
            <wp:posOffset>1371581</wp:posOffset>
          </wp:positionH>
          <wp:positionV relativeFrom="page">
            <wp:posOffset>1371642</wp:posOffset>
          </wp:positionV>
          <wp:extent cx="5149906" cy="12617"/>
          <wp:effectExtent l="0" t="0" r="0" b="0"/>
          <wp:wrapNone/>
          <wp:docPr id="770" name="IM 770"/>
          <wp:cNvGraphicFramePr/>
          <a:graphic>
            <a:graphicData uri="http://schemas.openxmlformats.org/drawingml/2006/picture">
              <pic:pic>
                <pic:nvPicPr>
                  <pic:cNvPr id="770" name="IM 7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6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342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3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83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343</w:t>
    </w:r>
  </w:p>
  <w:p>
    <w:pPr>
      <w:ind w:firstLine="90"/>
      <w:spacing w:before="116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772" name="IM 772"/>
          <wp:cNvGraphicFramePr/>
          <a:graphic>
            <a:graphicData uri="http://schemas.openxmlformats.org/drawingml/2006/picture">
              <pic:pic>
                <pic:nvPicPr>
                  <pic:cNvPr id="772" name="IM 7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0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344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ind w:firstLine="341"/>
      <w:spacing w:before="85" w:line="10" w:lineRule="exact"/>
      <w:rPr/>
    </w:pPr>
    <w:r>
      <w:rPr/>
      <w:drawing>
        <wp:inline distT="0" distB="0" distL="0" distR="0">
          <wp:extent cx="5149842" cy="6351"/>
          <wp:effectExtent l="0" t="0" r="0" b="0"/>
          <wp:docPr id="774" name="IM 774"/>
          <wp:cNvGraphicFramePr/>
          <a:graphic>
            <a:graphicData uri="http://schemas.openxmlformats.org/drawingml/2006/picture">
              <pic:pic>
                <pic:nvPicPr>
                  <pic:cNvPr id="774" name="IM 7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4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8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93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345</w:t>
    </w:r>
  </w:p>
  <w:p>
    <w:pPr>
      <w:ind w:firstLine="130"/>
      <w:spacing w:before="126" w:line="10" w:lineRule="exact"/>
      <w:rPr/>
    </w:pPr>
    <w:r>
      <w:rPr/>
      <w:drawing>
        <wp:inline distT="0" distB="0" distL="0" distR="0">
          <wp:extent cx="5162524" cy="6375"/>
          <wp:effectExtent l="0" t="0" r="0" b="0"/>
          <wp:docPr id="776" name="IM 776"/>
          <wp:cNvGraphicFramePr/>
          <a:graphic>
            <a:graphicData uri="http://schemas.openxmlformats.org/drawingml/2006/picture">
              <pic:pic>
                <pic:nvPicPr>
                  <pic:cNvPr id="776" name="IM 7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2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021760" behindDoc="0" locked="0" layoutInCell="0" allowOverlap="1">
          <wp:simplePos x="0" y="0"/>
          <wp:positionH relativeFrom="page">
            <wp:posOffset>1333510</wp:posOffset>
          </wp:positionH>
          <wp:positionV relativeFrom="page">
            <wp:posOffset>1384304</wp:posOffset>
          </wp:positionV>
          <wp:extent cx="5130751" cy="12693"/>
          <wp:effectExtent l="0" t="0" r="0" b="0"/>
          <wp:wrapNone/>
          <wp:docPr id="778" name="IM 778"/>
          <wp:cNvGraphicFramePr/>
          <a:graphic>
            <a:graphicData uri="http://schemas.openxmlformats.org/drawingml/2006/picture">
              <pic:pic>
                <pic:nvPicPr>
                  <pic:cNvPr id="778" name="IM 7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position w:val="-1"/>
      </w:rPr>
      <w:t>346                </w:t>
    </w:r>
    <w:r>
      <w:rPr>
        <w:rFonts w:ascii="FangSong" w:hAnsi="FangSong" w:eastAsia="FangSong" w:cs="FangSong"/>
        <w:sz w:val="23"/>
        <w:szCs w:val="23"/>
      </w:rPr>
      <w:t>易</w:t>
    </w:r>
    <w:r>
      <w:rPr>
        <w:rFonts w:ascii="FangSong" w:hAnsi="FangSong" w:eastAsia="FangSong" w:cs="FangSong"/>
        <w:sz w:val="23"/>
        <w:szCs w:val="23"/>
        <w:spacing w:val="-1"/>
      </w:rPr>
      <w:t>学通解</w:t>
    </w:r>
  </w:p>
</w:hdr>
</file>

<file path=word/header3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1"/>
      </w:rPr>
      <w:t>第四章</w:t>
    </w:r>
    <w:r>
      <w:rPr>
        <w:rFonts w:ascii="SimSun" w:hAnsi="SimSun" w:eastAsia="SimSun" w:cs="SimSun"/>
        <w:sz w:val="23"/>
        <w:szCs w:val="23"/>
        <w:spacing w:val="122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易学与哲学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347</w:t>
    </w:r>
  </w:p>
  <w:p>
    <w:pPr>
      <w:ind w:firstLine="150"/>
      <w:spacing w:before="109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780" name="IM 780"/>
          <wp:cNvGraphicFramePr/>
          <a:graphic>
            <a:graphicData uri="http://schemas.openxmlformats.org/drawingml/2006/picture">
              <pic:pic>
                <pic:nvPicPr>
                  <pic:cNvPr id="780" name="IM 7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2"/>
        <w:position w:val="-1"/>
      </w:rPr>
      <w:t>348</w:t>
    </w:r>
    <w:r>
      <w:rPr>
        <w:rFonts w:ascii="Times New Roman" w:hAnsi="Times New Roman" w:eastAsia="Times New Roman" w:cs="Times New Roman"/>
        <w:sz w:val="19"/>
        <w:szCs w:val="19"/>
        <w:spacing w:val="3"/>
        <w:position w:val="-1"/>
      </w:rPr>
      <w:t xml:space="preserve">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ind w:firstLine="304"/>
      <w:spacing w:before="105" w:line="10" w:lineRule="exact"/>
      <w:rPr/>
    </w:pPr>
    <w:r>
      <w:rPr/>
      <w:drawing>
        <wp:inline distT="0" distB="0" distL="0" distR="0">
          <wp:extent cx="5099050" cy="6375"/>
          <wp:effectExtent l="0" t="0" r="0" b="0"/>
          <wp:docPr id="782" name="IM 782"/>
          <wp:cNvGraphicFramePr/>
          <a:graphic>
            <a:graphicData uri="http://schemas.openxmlformats.org/drawingml/2006/picture">
              <pic:pic>
                <pic:nvPicPr>
                  <pic:cNvPr id="782" name="IM 7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905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第四章</w:t>
    </w:r>
    <w:r>
      <w:rPr>
        <w:rFonts w:ascii="SimSun" w:hAnsi="SimSun" w:eastAsia="SimSun" w:cs="SimSun"/>
        <w:sz w:val="24"/>
        <w:szCs w:val="24"/>
        <w:spacing w:val="9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易学与哲学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349</w:t>
    </w:r>
  </w:p>
  <w:p>
    <w:pPr>
      <w:ind w:firstLine="119"/>
      <w:spacing w:before="115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784" name="IM 784"/>
          <wp:cNvGraphicFramePr/>
          <a:graphic>
            <a:graphicData uri="http://schemas.openxmlformats.org/drawingml/2006/picture">
              <pic:pic>
                <pic:nvPicPr>
                  <pic:cNvPr id="784" name="IM 7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"/>
      <w:spacing w:before="1"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350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295"/>
      <w:spacing w:before="98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786" name="IM 786"/>
          <wp:cNvGraphicFramePr/>
          <a:graphic>
            <a:graphicData uri="http://schemas.openxmlformats.org/drawingml/2006/picture">
              <pic:pic>
                <pic:nvPicPr>
                  <pic:cNvPr id="786" name="IM 7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1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026880" behindDoc="0" locked="0" layoutInCell="0" allowOverlap="1">
          <wp:simplePos x="0" y="0"/>
          <wp:positionH relativeFrom="page">
            <wp:posOffset>1142974</wp:posOffset>
          </wp:positionH>
          <wp:positionV relativeFrom="page">
            <wp:posOffset>1276303</wp:posOffset>
          </wp:positionV>
          <wp:extent cx="5118125" cy="6357"/>
          <wp:effectExtent l="0" t="0" r="0" b="0"/>
          <wp:wrapNone/>
          <wp:docPr id="788" name="IM 788"/>
          <wp:cNvGraphicFramePr/>
          <a:graphic>
            <a:graphicData uri="http://schemas.openxmlformats.org/drawingml/2006/picture">
              <pic:pic>
                <pic:nvPicPr>
                  <pic:cNvPr id="788" name="IM 7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2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6"/>
      </w:rPr>
      <w:t>第四章</w:t>
    </w:r>
    <w:r>
      <w:rPr>
        <w:rFonts w:ascii="SimSun" w:hAnsi="SimSun" w:eastAsia="SimSun" w:cs="SimSun"/>
        <w:sz w:val="24"/>
        <w:szCs w:val="24"/>
        <w:spacing w:val="113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易学与哲学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1"/>
      </w:rPr>
      <w:t>351</w:t>
    </w:r>
  </w:p>
</w:hdr>
</file>

<file path=word/header3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-2"/>
        <w:position w:val="-1"/>
      </w:rPr>
      <w:t>352           </w:t>
    </w:r>
    <w:r>
      <w:rPr>
        <w:rFonts w:ascii="SimSun" w:hAnsi="SimSun" w:eastAsia="SimSun" w:cs="SimSun"/>
        <w:sz w:val="23"/>
        <w:szCs w:val="23"/>
        <w:b/>
        <w:bCs/>
        <w:spacing w:val="-2"/>
      </w:rPr>
      <w:t>易学通解</w:t>
    </w:r>
  </w:p>
  <w:p>
    <w:pPr>
      <w:ind w:firstLine="295"/>
      <w:spacing w:before="138" w:line="11" w:lineRule="exact"/>
      <w:rPr/>
    </w:pPr>
    <w:r>
      <w:rPr/>
      <w:drawing>
        <wp:inline distT="0" distB="0" distL="0" distR="0">
          <wp:extent cx="5118093" cy="6375"/>
          <wp:effectExtent l="0" t="0" r="0" b="0"/>
          <wp:docPr id="790" name="IM 790"/>
          <wp:cNvGraphicFramePr/>
          <a:graphic>
            <a:graphicData uri="http://schemas.openxmlformats.org/drawingml/2006/picture">
              <pic:pic>
                <pic:nvPicPr>
                  <pic:cNvPr id="790" name="IM 7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0"/>
      <w:spacing w:line="220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-1"/>
      </w:rPr>
      <w:t>第四章</w:t>
    </w:r>
    <w:r>
      <w:rPr>
        <w:rFonts w:ascii="SimSun" w:hAnsi="SimSun" w:eastAsia="SimSun" w:cs="SimSun"/>
        <w:sz w:val="23"/>
        <w:szCs w:val="23"/>
        <w:spacing w:val="112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易学与哲学</w:t>
    </w:r>
    <w:r>
      <w:rPr>
        <w:rFonts w:ascii="SimSun" w:hAnsi="SimSun" w:eastAsia="SimSun" w:cs="SimSun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353</w:t>
    </w:r>
  </w:p>
  <w:p>
    <w:pPr>
      <w:ind w:firstLine="140"/>
      <w:spacing w:before="117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792" name="IM 792"/>
          <wp:cNvGraphicFramePr/>
          <a:graphic>
            <a:graphicData uri="http://schemas.openxmlformats.org/drawingml/2006/picture">
              <pic:pic>
                <pic:nvPicPr>
                  <pic:cNvPr id="792" name="IM 7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354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424"/>
      <w:spacing w:before="95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794" name="IM 794"/>
          <wp:cNvGraphicFramePr/>
          <a:graphic>
            <a:graphicData uri="http://schemas.openxmlformats.org/drawingml/2006/picture">
              <pic:pic>
                <pic:nvPicPr>
                  <pic:cNvPr id="794" name="IM 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2"/>
      </w:rPr>
      <w:t>第四章</w:t>
    </w:r>
    <w:r>
      <w:rPr>
        <w:rFonts w:ascii="SimSun" w:hAnsi="SimSun" w:eastAsia="SimSun" w:cs="SimSun"/>
        <w:sz w:val="23"/>
        <w:szCs w:val="23"/>
        <w:spacing w:val="100"/>
      </w:rPr>
      <w:t xml:space="preserve"> </w:t>
    </w:r>
    <w:r>
      <w:rPr>
        <w:rFonts w:ascii="SimSun" w:hAnsi="SimSun" w:eastAsia="SimSun" w:cs="SimSun"/>
        <w:sz w:val="23"/>
        <w:szCs w:val="23"/>
        <w:spacing w:val="2"/>
      </w:rPr>
      <w:t>易学与哲学</w:t>
    </w:r>
    <w:r>
      <w:rPr>
        <w:rFonts w:ascii="SimSun" w:hAnsi="SimSun" w:eastAsia="SimSun" w:cs="SimSun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2"/>
      </w:rPr>
      <w:t>355</w:t>
    </w:r>
  </w:p>
  <w:p>
    <w:pPr>
      <w:ind w:firstLine="99"/>
      <w:spacing w:before="109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796" name="IM 796"/>
          <wp:cNvGraphicFramePr/>
          <a:graphic>
            <a:graphicData uri="http://schemas.openxmlformats.org/drawingml/2006/picture">
              <pic:pic>
                <pic:nvPicPr>
                  <pic:cNvPr id="796" name="IM 7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356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ind w:firstLine="275"/>
      <w:spacing w:before="95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798" name="IM 798"/>
          <wp:cNvGraphicFramePr/>
          <a:graphic>
            <a:graphicData uri="http://schemas.openxmlformats.org/drawingml/2006/picture">
              <pic:pic>
                <pic:nvPicPr>
                  <pic:cNvPr id="798" name="IM 7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</w:rPr>
      <w:t>第四章</w:t>
    </w:r>
    <w:r>
      <w:rPr>
        <w:rFonts w:ascii="SimSun" w:hAnsi="SimSun" w:eastAsia="SimSun" w:cs="SimSun"/>
        <w:sz w:val="23"/>
        <w:szCs w:val="23"/>
        <w:spacing w:val="121"/>
      </w:rPr>
      <w:t xml:space="preserve"> </w:t>
    </w:r>
    <w:r>
      <w:rPr>
        <w:rFonts w:ascii="SimSun" w:hAnsi="SimSun" w:eastAsia="SimSun" w:cs="SimSun"/>
        <w:sz w:val="23"/>
        <w:szCs w:val="23"/>
      </w:rPr>
      <w:t>易学与哲学</w:t>
    </w:r>
    <w:r>
      <w:rPr>
        <w:rFonts w:ascii="SimSun" w:hAnsi="SimSun" w:eastAsia="SimSun" w:cs="SimSun"/>
        <w:sz w:val="23"/>
        <w:szCs w:val="23"/>
        <w:spacing w:val="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>357</w:t>
    </w:r>
  </w:p>
  <w:p>
    <w:pPr>
      <w:ind w:firstLine="120"/>
      <w:spacing w:before="109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800" name="IM 800"/>
          <wp:cNvGraphicFramePr/>
          <a:graphic>
            <a:graphicData uri="http://schemas.openxmlformats.org/drawingml/2006/picture">
              <pic:pic>
                <pic:nvPicPr>
                  <pic:cNvPr id="800" name="IM 8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before="1" w:line="221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3"/>
      </w:rPr>
      <w:t>358              </w:t>
    </w:r>
    <w:r>
      <w:rPr>
        <w:rFonts w:ascii="FangSong" w:hAnsi="FangSong" w:eastAsia="FangSong" w:cs="FangSong"/>
        <w:sz w:val="22"/>
        <w:szCs w:val="22"/>
        <w:spacing w:val="-2"/>
      </w:rPr>
      <w:t>易学通解</w:t>
    </w:r>
  </w:p>
  <w:p>
    <w:pPr>
      <w:ind w:firstLine="255"/>
      <w:spacing w:before="113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802" name="IM 802"/>
          <wp:cNvGraphicFramePr/>
          <a:graphic>
            <a:graphicData uri="http://schemas.openxmlformats.org/drawingml/2006/picture">
              <pic:pic>
                <pic:nvPicPr>
                  <pic:cNvPr id="802" name="IM 8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3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"/>
      <w:spacing w:line="18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360</w:t>
    </w:r>
  </w:p>
  <w:p>
    <w:pPr>
      <w:ind w:firstLine="165"/>
      <w:spacing w:before="103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806" name="IM 806"/>
          <wp:cNvGraphicFramePr/>
          <a:graphic>
            <a:graphicData uri="http://schemas.openxmlformats.org/drawingml/2006/picture">
              <pic:pic>
                <pic:nvPicPr>
                  <pic:cNvPr id="806" name="IM 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-1"/>
      </w:rPr>
      <w:t>第五章</w:t>
    </w:r>
    <w:r>
      <w:rPr>
        <w:rFonts w:ascii="SimSun" w:hAnsi="SimSun" w:eastAsia="SimSun" w:cs="SimSun"/>
        <w:sz w:val="23"/>
        <w:szCs w:val="23"/>
        <w:spacing w:val="122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易学与科学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361</w:t>
    </w:r>
  </w:p>
  <w:p>
    <w:pPr>
      <w:ind w:firstLine="110"/>
      <w:spacing w:before="119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808" name="IM 808"/>
          <wp:cNvGraphicFramePr/>
          <a:graphic>
            <a:graphicData uri="http://schemas.openxmlformats.org/drawingml/2006/picture">
              <pic:pic>
                <pic:nvPicPr>
                  <pic:cNvPr id="808" name="IM 8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95"/>
      <w:spacing w:line="218" w:lineRule="auto"/>
      <w:rPr>
        <w:rFonts w:ascii="STXinwei" w:hAnsi="STXinwei" w:eastAsia="STXinwei" w:cs="STXinwei"/>
        <w:sz w:val="23"/>
        <w:szCs w:val="23"/>
      </w:rPr>
    </w:pPr>
    <w:r>
      <w:drawing>
        <wp:anchor distT="0" distB="0" distL="0" distR="0" simplePos="0" relativeHeight="252038144" behindDoc="0" locked="0" layoutInCell="0" allowOverlap="1">
          <wp:simplePos x="0" y="0"/>
          <wp:positionH relativeFrom="page">
            <wp:posOffset>1435130</wp:posOffset>
          </wp:positionH>
          <wp:positionV relativeFrom="page">
            <wp:posOffset>1289088</wp:posOffset>
          </wp:positionV>
          <wp:extent cx="5162524" cy="12617"/>
          <wp:effectExtent l="0" t="0" r="0" b="0"/>
          <wp:wrapNone/>
          <wp:docPr id="810" name="IM 810"/>
          <wp:cNvGraphicFramePr/>
          <a:graphic>
            <a:graphicData uri="http://schemas.openxmlformats.org/drawingml/2006/picture">
              <pic:pic>
                <pic:nvPicPr>
                  <pic:cNvPr id="810" name="IM 8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2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position w:val="-4"/>
      </w:rPr>
      <w:t>362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4"/>
      </w:rPr>
      <w:t xml:space="preserve">            </w:t>
    </w:r>
    <w:r>
      <w:rPr>
        <w:rFonts w:ascii="STXinwei" w:hAnsi="STXinwei" w:eastAsia="STXinwei" w:cs="STXinwei"/>
        <w:sz w:val="23"/>
        <w:szCs w:val="23"/>
        <w:position w:val="1"/>
      </w:rPr>
      <w:t>易学通解</w:t>
    </w:r>
  </w:p>
</w:hdr>
</file>

<file path=word/header3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0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drawing>
        <wp:anchor distT="0" distB="0" distL="0" distR="0" simplePos="0" relativeHeight="252039168" behindDoc="0" locked="0" layoutInCell="0" allowOverlap="1">
          <wp:simplePos x="0" y="0"/>
          <wp:positionH relativeFrom="page">
            <wp:posOffset>1136667</wp:posOffset>
          </wp:positionH>
          <wp:positionV relativeFrom="page">
            <wp:posOffset>1333531</wp:posOffset>
          </wp:positionV>
          <wp:extent cx="5137155" cy="12693"/>
          <wp:effectExtent l="0" t="0" r="0" b="0"/>
          <wp:wrapNone/>
          <wp:docPr id="812" name="IM 812"/>
          <wp:cNvGraphicFramePr/>
          <a:graphic>
            <a:graphicData uri="http://schemas.openxmlformats.org/drawingml/2006/picture">
              <pic:pic>
                <pic:nvPicPr>
                  <pic:cNvPr id="812" name="IM 8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5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83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19"/>
        <w:szCs w:val="19"/>
        <w:spacing w:val="-2"/>
      </w:rPr>
      <w:t>363</w:t>
    </w:r>
  </w:p>
</w:hdr>
</file>

<file path=word/header3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40192" behindDoc="0" locked="0" layoutInCell="0" allowOverlap="1">
          <wp:simplePos x="0" y="0"/>
          <wp:positionH relativeFrom="page">
            <wp:posOffset>1327147</wp:posOffset>
          </wp:positionH>
          <wp:positionV relativeFrom="page">
            <wp:posOffset>1422435</wp:posOffset>
          </wp:positionV>
          <wp:extent cx="5137134" cy="12617"/>
          <wp:effectExtent l="0" t="0" r="0" b="0"/>
          <wp:wrapNone/>
          <wp:docPr id="814" name="IM 814"/>
          <wp:cNvGraphicFramePr/>
          <a:graphic>
            <a:graphicData uri="http://schemas.openxmlformats.org/drawingml/2006/picture">
              <pic:pic>
                <pic:nvPicPr>
                  <pic:cNvPr id="814" name="IM 8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</w:rPr>
      <w:t>364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3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10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365</w:t>
    </w:r>
  </w:p>
  <w:p>
    <w:pPr>
      <w:ind w:firstLine="130"/>
      <w:spacing w:before="106" w:line="10" w:lineRule="exact"/>
      <w:rPr/>
    </w:pPr>
    <w:r>
      <w:rPr/>
      <w:drawing>
        <wp:inline distT="0" distB="0" distL="0" distR="0">
          <wp:extent cx="5156177" cy="6375"/>
          <wp:effectExtent l="0" t="0" r="0" b="0"/>
          <wp:docPr id="816" name="IM 816"/>
          <wp:cNvGraphicFramePr/>
          <a:graphic>
            <a:graphicData uri="http://schemas.openxmlformats.org/drawingml/2006/picture">
              <pic:pic>
                <pic:nvPicPr>
                  <pic:cNvPr id="816" name="IM 8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1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3"/>
      </w:rPr>
      <w:t>366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3"/>
      </w:rPr>
      <w:t xml:space="preserve">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370"/>
      <w:spacing w:before="93" w:line="10" w:lineRule="exact"/>
      <w:rPr/>
    </w:pPr>
    <w:r>
      <w:rPr/>
      <w:drawing>
        <wp:inline distT="0" distB="0" distL="0" distR="0">
          <wp:extent cx="5149842" cy="6351"/>
          <wp:effectExtent l="0" t="0" r="0" b="0"/>
          <wp:docPr id="818" name="IM 818"/>
          <wp:cNvGraphicFramePr/>
          <a:graphic>
            <a:graphicData uri="http://schemas.openxmlformats.org/drawingml/2006/picture">
              <pic:pic>
                <pic:nvPicPr>
                  <pic:cNvPr id="818" name="IM 8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4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3"/>
      </w:rPr>
      <w:t>第五章</w:t>
    </w:r>
    <w:r>
      <w:rPr>
        <w:rFonts w:ascii="SimSun" w:hAnsi="SimSun" w:eastAsia="SimSun" w:cs="SimSun"/>
        <w:sz w:val="24"/>
        <w:szCs w:val="24"/>
        <w:spacing w:val="99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易学与科学    </w:t>
    </w:r>
    <w:r>
      <w:rPr>
        <w:rFonts w:ascii="Times New Roman" w:hAnsi="Times New Roman" w:eastAsia="Times New Roman" w:cs="Times New Roman"/>
        <w:sz w:val="17"/>
        <w:szCs w:val="17"/>
        <w:spacing w:val="-3"/>
        <w:position w:val="-1"/>
      </w:rPr>
      <w:t>367</w:t>
    </w:r>
  </w:p>
  <w:p>
    <w:pPr>
      <w:ind w:firstLine="210"/>
      <w:spacing w:before="137" w:line="10" w:lineRule="exact"/>
      <w:rPr/>
    </w:pPr>
    <w:r>
      <w:rPr/>
      <w:drawing>
        <wp:inline distT="0" distB="0" distL="0" distR="0">
          <wp:extent cx="5137174" cy="6357"/>
          <wp:effectExtent l="0" t="0" r="0" b="0"/>
          <wp:docPr id="820" name="IM 820"/>
          <wp:cNvGraphicFramePr/>
          <a:graphic>
            <a:graphicData uri="http://schemas.openxmlformats.org/drawingml/2006/picture">
              <pic:pic>
                <pic:nvPicPr>
                  <pic:cNvPr id="820" name="IM 8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74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-1"/>
        <w:position w:val="-2"/>
      </w:rPr>
      <w:t>368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374"/>
      <w:spacing w:before="105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822" name="IM 822"/>
          <wp:cNvGraphicFramePr/>
          <a:graphic>
            <a:graphicData uri="http://schemas.openxmlformats.org/drawingml/2006/picture">
              <pic:pic>
                <pic:nvPicPr>
                  <pic:cNvPr id="822" name="IM 8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045312" behindDoc="0" locked="0" layoutInCell="0" allowOverlap="1">
          <wp:simplePos x="0" y="0"/>
          <wp:positionH relativeFrom="page">
            <wp:posOffset>1079521</wp:posOffset>
          </wp:positionH>
          <wp:positionV relativeFrom="page">
            <wp:posOffset>1403401</wp:posOffset>
          </wp:positionV>
          <wp:extent cx="5143482" cy="12617"/>
          <wp:effectExtent l="0" t="0" r="0" b="0"/>
          <wp:wrapNone/>
          <wp:docPr id="824" name="IM 824"/>
          <wp:cNvGraphicFramePr/>
          <a:graphic>
            <a:graphicData uri="http://schemas.openxmlformats.org/drawingml/2006/picture">
              <pic:pic>
                <pic:nvPicPr>
                  <pic:cNvPr id="824" name="IM 8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10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369</w:t>
    </w:r>
  </w:p>
</w:hdr>
</file>

<file path=word/header3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370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314"/>
      <w:spacing w:before="12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826" name="IM 826"/>
          <wp:cNvGraphicFramePr/>
          <a:graphic>
            <a:graphicData uri="http://schemas.openxmlformats.org/drawingml/2006/picture">
              <pic:pic>
                <pic:nvPicPr>
                  <pic:cNvPr id="826" name="IM 8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10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047360" behindDoc="0" locked="0" layoutInCell="0" allowOverlap="1">
          <wp:simplePos x="0" y="0"/>
          <wp:positionH relativeFrom="page">
            <wp:posOffset>1035013</wp:posOffset>
          </wp:positionH>
          <wp:positionV relativeFrom="page">
            <wp:posOffset>1339881</wp:posOffset>
          </wp:positionV>
          <wp:extent cx="5137210" cy="12617"/>
          <wp:effectExtent l="0" t="0" r="0" b="0"/>
          <wp:wrapNone/>
          <wp:docPr id="828" name="IM 828"/>
          <wp:cNvGraphicFramePr/>
          <a:graphic>
            <a:graphicData uri="http://schemas.openxmlformats.org/drawingml/2006/picture">
              <pic:pic>
                <pic:nvPicPr>
                  <pic:cNvPr id="828" name="IM 8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371</w:t>
    </w:r>
  </w:p>
</w:hdr>
</file>

<file path=word/header3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220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2048384" behindDoc="0" locked="0" layoutInCell="0" allowOverlap="1">
          <wp:simplePos x="0" y="0"/>
          <wp:positionH relativeFrom="page">
            <wp:posOffset>1270020</wp:posOffset>
          </wp:positionH>
          <wp:positionV relativeFrom="page">
            <wp:posOffset>1339881</wp:posOffset>
          </wp:positionV>
          <wp:extent cx="5130788" cy="12617"/>
          <wp:effectExtent l="0" t="0" r="0" b="0"/>
          <wp:wrapNone/>
          <wp:docPr id="830" name="IM 830"/>
          <wp:cNvGraphicFramePr/>
          <a:graphic>
            <a:graphicData uri="http://schemas.openxmlformats.org/drawingml/2006/picture">
              <pic:pic>
                <pic:nvPicPr>
                  <pic:cNvPr id="830" name="IM 8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4"/>
        <w:position w:val="-2"/>
      </w:rPr>
      <w:t>372</w:t>
    </w:r>
    <w:r>
      <w:rPr>
        <w:rFonts w:ascii="Times New Roman" w:hAnsi="Times New Roman" w:eastAsia="Times New Roman" w:cs="Times New Roman"/>
        <w:sz w:val="16"/>
        <w:szCs w:val="16"/>
        <w:position w:val="-2"/>
      </w:rPr>
      <w:t xml:space="preserve">    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</w:hdr>
</file>

<file path=word/header3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9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98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2"/>
        <w:position w:val="-1"/>
      </w:rPr>
      <w:t>373</w:t>
    </w:r>
  </w:p>
  <w:p>
    <w:pPr>
      <w:ind w:firstLine="119"/>
      <w:spacing w:before="106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832" name="IM 832"/>
          <wp:cNvGraphicFramePr/>
          <a:graphic>
            <a:graphicData uri="http://schemas.openxmlformats.org/drawingml/2006/picture">
              <pic:pic>
                <pic:nvPicPr>
                  <pic:cNvPr id="832" name="IM 8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2"/>
      <w:spacing w:line="222" w:lineRule="auto"/>
      <w:rPr>
        <w:rFonts w:ascii="FangSong" w:hAnsi="FangSong" w:eastAsia="FangSong" w:cs="FangSong"/>
        <w:sz w:val="24"/>
        <w:szCs w:val="24"/>
      </w:rPr>
    </w:pPr>
    <w:r>
      <w:drawing>
        <wp:anchor distT="0" distB="0" distL="0" distR="0" simplePos="0" relativeHeight="252050432" behindDoc="0" locked="0" layoutInCell="0" allowOverlap="1">
          <wp:simplePos x="0" y="0"/>
          <wp:positionH relativeFrom="page">
            <wp:posOffset>1416032</wp:posOffset>
          </wp:positionH>
          <wp:positionV relativeFrom="page">
            <wp:posOffset>1339878</wp:posOffset>
          </wp:positionV>
          <wp:extent cx="5143506" cy="12693"/>
          <wp:effectExtent l="0" t="0" r="0" b="0"/>
          <wp:wrapNone/>
          <wp:docPr id="834" name="IM 834"/>
          <wp:cNvGraphicFramePr/>
          <a:graphic>
            <a:graphicData uri="http://schemas.openxmlformats.org/drawingml/2006/picture">
              <pic:pic>
                <pic:nvPicPr>
                  <pic:cNvPr id="834" name="IM 8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0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374              </w:t>
    </w:r>
    <w:r>
      <w:rPr>
        <w:rFonts w:ascii="FangSong" w:hAnsi="FangSong" w:eastAsia="FangSong" w:cs="FangSong"/>
        <w:sz w:val="24"/>
        <w:szCs w:val="24"/>
        <w:spacing w:val="-2"/>
      </w:rPr>
      <w:t>易学通解</w:t>
    </w:r>
  </w:p>
</w:hdr>
</file>

<file path=word/header3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1"/>
      </w:rPr>
      <w:t>第五章</w:t>
    </w:r>
    <w:r>
      <w:rPr>
        <w:rFonts w:ascii="SimSun" w:hAnsi="SimSun" w:eastAsia="SimSun" w:cs="SimSun"/>
        <w:sz w:val="23"/>
        <w:szCs w:val="23"/>
        <w:spacing w:val="120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易学与科学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>375</w:t>
    </w:r>
  </w:p>
  <w:p>
    <w:pPr>
      <w:ind w:firstLine="119"/>
      <w:spacing w:before="109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836" name="IM 836"/>
          <wp:cNvGraphicFramePr/>
          <a:graphic>
            <a:graphicData uri="http://schemas.openxmlformats.org/drawingml/2006/picture">
              <pic:pic>
                <pic:nvPicPr>
                  <pic:cNvPr id="836" name="IM 8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65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052480" behindDoc="0" locked="0" layoutInCell="0" allowOverlap="1">
          <wp:simplePos x="0" y="0"/>
          <wp:positionH relativeFrom="page">
            <wp:posOffset>1428783</wp:posOffset>
          </wp:positionH>
          <wp:positionV relativeFrom="page">
            <wp:posOffset>1238294</wp:posOffset>
          </wp:positionV>
          <wp:extent cx="5130788" cy="12617"/>
          <wp:effectExtent l="0" t="0" r="0" b="0"/>
          <wp:wrapNone/>
          <wp:docPr id="838" name="IM 838"/>
          <wp:cNvGraphicFramePr/>
          <a:graphic>
            <a:graphicData uri="http://schemas.openxmlformats.org/drawingml/2006/picture">
              <pic:pic>
                <pic:nvPicPr>
                  <pic:cNvPr id="838" name="IM 8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spacing w:val="1"/>
        <w:position w:val="-1"/>
      </w:rPr>
      <w:t>376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1"/>
      </w:rPr>
      <w:t xml:space="preserve">            </w:t>
    </w:r>
    <w:r>
      <w:rPr>
        <w:rFonts w:ascii="FangSong" w:hAnsi="FangSong" w:eastAsia="FangSong" w:cs="FangSong"/>
        <w:sz w:val="23"/>
        <w:szCs w:val="23"/>
        <w:spacing w:val="1"/>
      </w:rPr>
      <w:t>易学通解</w:t>
    </w:r>
  </w:p>
</w:hdr>
</file>

<file path=word/header3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15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2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377</w:t>
    </w:r>
  </w:p>
  <w:p>
    <w:pPr>
      <w:ind w:firstLine="305"/>
      <w:spacing w:before="11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840" name="IM 840"/>
          <wp:cNvGraphicFramePr/>
          <a:graphic>
            <a:graphicData uri="http://schemas.openxmlformats.org/drawingml/2006/picture">
              <pic:pic>
                <pic:nvPicPr>
                  <pic:cNvPr id="840" name="IM 8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2054528" behindDoc="0" locked="0" layoutInCell="0" allowOverlap="1">
          <wp:simplePos x="0" y="0"/>
          <wp:positionH relativeFrom="page">
            <wp:posOffset>1282716</wp:posOffset>
          </wp:positionH>
          <wp:positionV relativeFrom="page">
            <wp:posOffset>1371642</wp:posOffset>
          </wp:positionV>
          <wp:extent cx="5143483" cy="12617"/>
          <wp:effectExtent l="0" t="0" r="0" b="0"/>
          <wp:wrapNone/>
          <wp:docPr id="842" name="IM 842"/>
          <wp:cNvGraphicFramePr/>
          <a:graphic>
            <a:graphicData uri="http://schemas.openxmlformats.org/drawingml/2006/picture">
              <pic:pic>
                <pic:nvPicPr>
                  <pic:cNvPr id="842" name="IM 8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2"/>
      </w:rPr>
      <w:t>378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</w:hdr>
</file>

<file path=word/header3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0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055552" behindDoc="0" locked="0" layoutInCell="0" allowOverlap="1">
          <wp:simplePos x="0" y="0"/>
          <wp:positionH relativeFrom="page">
            <wp:posOffset>1155706</wp:posOffset>
          </wp:positionH>
          <wp:positionV relativeFrom="page">
            <wp:posOffset>1365238</wp:posOffset>
          </wp:positionV>
          <wp:extent cx="5124437" cy="6407"/>
          <wp:effectExtent l="0" t="0" r="0" b="0"/>
          <wp:wrapNone/>
          <wp:docPr id="844" name="IM 844"/>
          <wp:cNvGraphicFramePr/>
          <a:graphic>
            <a:graphicData uri="http://schemas.openxmlformats.org/drawingml/2006/picture">
              <pic:pic>
                <pic:nvPicPr>
                  <pic:cNvPr id="844" name="IM 8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7" cy="64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Su" w:hAnsi="LiSu" w:eastAsia="LiSu" w:cs="LiSu"/>
        <w:sz w:val="24"/>
        <w:szCs w:val="24"/>
        <w:spacing w:val="-1"/>
      </w:rPr>
      <w:t>第五章</w:t>
    </w:r>
    <w:r>
      <w:rPr>
        <w:rFonts w:ascii="LiSu" w:hAnsi="LiSu" w:eastAsia="LiSu" w:cs="LiSu"/>
        <w:sz w:val="24"/>
        <w:szCs w:val="24"/>
        <w:spacing w:val="109"/>
      </w:rPr>
      <w:t xml:space="preserve"> </w:t>
    </w:r>
    <w:r>
      <w:rPr>
        <w:rFonts w:ascii="LiSu" w:hAnsi="LiSu" w:eastAsia="LiSu" w:cs="LiSu"/>
        <w:sz w:val="24"/>
        <w:szCs w:val="24"/>
        <w:spacing w:val="-1"/>
      </w:rPr>
      <w:t>易学与科学</w:t>
    </w:r>
    <w:r>
      <w:rPr>
        <w:rFonts w:ascii="LiSu" w:hAnsi="LiSu" w:eastAsia="LiSu" w:cs="LiSu"/>
        <w:sz w:val="24"/>
        <w:szCs w:val="24"/>
        <w:spacing w:val="-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"/>
        <w:position w:val="1"/>
      </w:rPr>
      <w:t>379</w:t>
    </w:r>
  </w:p>
</w:hdr>
</file>

<file path=word/header3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3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56576" behindDoc="0" locked="0" layoutInCell="0" allowOverlap="1">
          <wp:simplePos x="0" y="0"/>
          <wp:positionH relativeFrom="page">
            <wp:posOffset>1308127</wp:posOffset>
          </wp:positionH>
          <wp:positionV relativeFrom="page">
            <wp:posOffset>1333531</wp:posOffset>
          </wp:positionV>
          <wp:extent cx="5143442" cy="12693"/>
          <wp:effectExtent l="0" t="0" r="0" b="0"/>
          <wp:wrapNone/>
          <wp:docPr id="846" name="IM 846"/>
          <wp:cNvGraphicFramePr/>
          <a:graphic>
            <a:graphicData uri="http://schemas.openxmlformats.org/drawingml/2006/picture">
              <pic:pic>
                <pic:nvPicPr>
                  <pic:cNvPr id="846" name="IM 8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4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</w:rPr>
      <w:t>380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3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9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93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4"/>
        <w:position w:val="-2"/>
      </w:rPr>
      <w:t>381</w:t>
    </w:r>
  </w:p>
  <w:p>
    <w:pPr>
      <w:ind w:firstLine="119"/>
      <w:spacing w:before="116" w:line="10" w:lineRule="exact"/>
      <w:rPr/>
    </w:pPr>
    <w:r>
      <w:rPr/>
      <w:drawing>
        <wp:inline distT="0" distB="0" distL="0" distR="0">
          <wp:extent cx="5105398" cy="6375"/>
          <wp:effectExtent l="0" t="0" r="0" b="0"/>
          <wp:docPr id="848" name="IM 848"/>
          <wp:cNvGraphicFramePr/>
          <a:graphic>
            <a:graphicData uri="http://schemas.openxmlformats.org/drawingml/2006/picture">
              <pic:pic>
                <pic:nvPicPr>
                  <pic:cNvPr id="848" name="IM 8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65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058624" behindDoc="0" locked="0" layoutInCell="0" allowOverlap="1">
          <wp:simplePos x="0" y="0"/>
          <wp:positionH relativeFrom="page">
            <wp:posOffset>1479562</wp:posOffset>
          </wp:positionH>
          <wp:positionV relativeFrom="page">
            <wp:posOffset>1403401</wp:posOffset>
          </wp:positionV>
          <wp:extent cx="5111745" cy="12617"/>
          <wp:effectExtent l="0" t="0" r="0" b="0"/>
          <wp:wrapNone/>
          <wp:docPr id="850" name="IM 850"/>
          <wp:cNvGraphicFramePr/>
          <a:graphic>
            <a:graphicData uri="http://schemas.openxmlformats.org/drawingml/2006/picture">
              <pic:pic>
                <pic:nvPicPr>
                  <pic:cNvPr id="850" name="IM 8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>382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 xml:space="preserve">             </w:t>
    </w:r>
    <w:r>
      <w:rPr>
        <w:rFonts w:ascii="FangSong" w:hAnsi="FangSong" w:eastAsia="FangSong" w:cs="FangSong"/>
        <w:sz w:val="22"/>
        <w:szCs w:val="22"/>
        <w:spacing w:val="1"/>
      </w:rPr>
      <w:t>易学通解</w:t>
    </w:r>
  </w:p>
</w:hdr>
</file>

<file path=word/header3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9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059648" behindDoc="0" locked="0" layoutInCell="0" allowOverlap="1">
          <wp:simplePos x="0" y="0"/>
          <wp:positionH relativeFrom="page">
            <wp:posOffset>1117605</wp:posOffset>
          </wp:positionH>
          <wp:positionV relativeFrom="page">
            <wp:posOffset>1409691</wp:posOffset>
          </wp:positionV>
          <wp:extent cx="5124481" cy="12693"/>
          <wp:effectExtent l="0" t="0" r="0" b="0"/>
          <wp:wrapNone/>
          <wp:docPr id="852" name="IM 852"/>
          <wp:cNvGraphicFramePr/>
          <a:graphic>
            <a:graphicData uri="http://schemas.openxmlformats.org/drawingml/2006/picture">
              <pic:pic>
                <pic:nvPicPr>
                  <pic:cNvPr id="852" name="IM 8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8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3"/>
      </w:rPr>
      <w:t>第五章</w:t>
    </w:r>
    <w:r>
      <w:rPr>
        <w:rFonts w:ascii="SimSun" w:hAnsi="SimSun" w:eastAsia="SimSun" w:cs="SimSun"/>
        <w:sz w:val="24"/>
        <w:szCs w:val="24"/>
        <w:spacing w:val="99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易学与科学    </w:t>
    </w:r>
    <w:r>
      <w:rPr>
        <w:rFonts w:ascii="Times New Roman" w:hAnsi="Times New Roman" w:eastAsia="Times New Roman" w:cs="Times New Roman"/>
        <w:sz w:val="16"/>
        <w:szCs w:val="16"/>
        <w:spacing w:val="-3"/>
      </w:rPr>
      <w:t>383</w:t>
    </w:r>
  </w:p>
</w:hdr>
</file>

<file path=word/header3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060672" behindDoc="0" locked="0" layoutInCell="0" allowOverlap="1">
          <wp:simplePos x="0" y="0"/>
          <wp:positionH relativeFrom="page">
            <wp:posOffset>1225580</wp:posOffset>
          </wp:positionH>
          <wp:positionV relativeFrom="page">
            <wp:posOffset>1396998</wp:posOffset>
          </wp:positionV>
          <wp:extent cx="5137155" cy="12693"/>
          <wp:effectExtent l="0" t="0" r="0" b="0"/>
          <wp:wrapNone/>
          <wp:docPr id="854" name="IM 854"/>
          <wp:cNvGraphicFramePr/>
          <a:graphic>
            <a:graphicData uri="http://schemas.openxmlformats.org/drawingml/2006/picture">
              <pic:pic>
                <pic:nvPicPr>
                  <pic:cNvPr id="854" name="IM 8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5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2"/>
      </w:rPr>
      <w:t>384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</w:t>
    </w:r>
    <w:r>
      <w:rPr>
        <w:rFonts w:ascii="FangSong" w:hAnsi="FangSong" w:eastAsia="FangSong" w:cs="FangSong"/>
        <w:sz w:val="22"/>
        <w:szCs w:val="22"/>
        <w:spacing w:val="2"/>
      </w:rPr>
      <w:t>易学通解</w:t>
    </w:r>
  </w:p>
</w:hdr>
</file>

<file path=word/header3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4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FangSong" w:hAnsi="FangSong" w:eastAsia="FangSong" w:cs="FangSong"/>
        <w:sz w:val="24"/>
        <w:szCs w:val="24"/>
        <w:spacing w:val="-5"/>
      </w:rPr>
      <w:t>第五章</w:t>
    </w:r>
    <w:r>
      <w:rPr>
        <w:rFonts w:ascii="FangSong" w:hAnsi="FangSong" w:eastAsia="FangSong" w:cs="FangSong"/>
        <w:sz w:val="24"/>
        <w:szCs w:val="24"/>
        <w:spacing w:val="86"/>
      </w:rPr>
      <w:t xml:space="preserve"> </w:t>
    </w:r>
    <w:r>
      <w:rPr>
        <w:rFonts w:ascii="FangSong" w:hAnsi="FangSong" w:eastAsia="FangSong" w:cs="FangSong"/>
        <w:sz w:val="24"/>
        <w:szCs w:val="24"/>
        <w:spacing w:val="-5"/>
      </w:rPr>
      <w:t>易学与科学</w:t>
    </w:r>
    <w:r>
      <w:rPr>
        <w:rFonts w:ascii="FangSong" w:hAnsi="FangSong" w:eastAsia="FangSong" w:cs="FangSong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385</w:t>
    </w:r>
  </w:p>
  <w:p>
    <w:pPr>
      <w:ind w:firstLine="74"/>
      <w:spacing w:before="113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856" name="IM 856"/>
          <wp:cNvGraphicFramePr/>
          <a:graphic>
            <a:graphicData uri="http://schemas.openxmlformats.org/drawingml/2006/picture">
              <pic:pic>
                <pic:nvPicPr>
                  <pic:cNvPr id="856" name="IM 8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</w:rPr>
      <w:t>386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</w:t>
    </w:r>
    <w:r>
      <w:rPr>
        <w:rFonts w:ascii="FangSong" w:hAnsi="FangSong" w:eastAsia="FangSong" w:cs="FangSong"/>
        <w:sz w:val="22"/>
        <w:szCs w:val="22"/>
      </w:rPr>
      <w:t>易学通解</w:t>
    </w:r>
  </w:p>
  <w:p>
    <w:pPr>
      <w:ind w:firstLine="314"/>
      <w:spacing w:before="107" w:line="10" w:lineRule="exact"/>
      <w:rPr/>
    </w:pPr>
    <w:r>
      <w:rPr/>
      <w:drawing>
        <wp:inline distT="0" distB="0" distL="0" distR="0">
          <wp:extent cx="5105398" cy="6375"/>
          <wp:effectExtent l="0" t="0" r="0" b="0"/>
          <wp:docPr id="858" name="IM 858"/>
          <wp:cNvGraphicFramePr/>
          <a:graphic>
            <a:graphicData uri="http://schemas.openxmlformats.org/drawingml/2006/picture">
              <pic:pic>
                <pic:nvPicPr>
                  <pic:cNvPr id="858" name="IM 8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第五章</w:t>
    </w:r>
    <w:r>
      <w:rPr>
        <w:rFonts w:ascii="SimSun" w:hAnsi="SimSun" w:eastAsia="SimSun" w:cs="SimSun"/>
        <w:sz w:val="23"/>
        <w:szCs w:val="23"/>
        <w:spacing w:val="120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易学与科学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387</w:t>
    </w:r>
  </w:p>
  <w:p>
    <w:pPr>
      <w:ind w:firstLine="134"/>
      <w:spacing w:before="119" w:line="10" w:lineRule="exact"/>
      <w:rPr/>
    </w:pPr>
    <w:r>
      <w:rPr/>
      <w:drawing>
        <wp:inline distT="0" distB="0" distL="0" distR="0">
          <wp:extent cx="5111821" cy="6375"/>
          <wp:effectExtent l="0" t="0" r="0" b="0"/>
          <wp:docPr id="860" name="IM 860"/>
          <wp:cNvGraphicFramePr/>
          <a:graphic>
            <a:graphicData uri="http://schemas.openxmlformats.org/drawingml/2006/picture">
              <pic:pic>
                <pic:nvPicPr>
                  <pic:cNvPr id="860" name="IM 8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82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64768" behindDoc="0" locked="0" layoutInCell="0" allowOverlap="1">
          <wp:simplePos x="0" y="0"/>
          <wp:positionH relativeFrom="page">
            <wp:posOffset>1314453</wp:posOffset>
          </wp:positionH>
          <wp:positionV relativeFrom="page">
            <wp:posOffset>1403401</wp:posOffset>
          </wp:positionV>
          <wp:extent cx="5118093" cy="12617"/>
          <wp:effectExtent l="0" t="0" r="0" b="0"/>
          <wp:wrapNone/>
          <wp:docPr id="862" name="IM 862"/>
          <wp:cNvGraphicFramePr/>
          <a:graphic>
            <a:graphicData uri="http://schemas.openxmlformats.org/drawingml/2006/picture">
              <pic:pic>
                <pic:nvPicPr>
                  <pic:cNvPr id="862" name="IM 8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</w:rPr>
      <w:t>388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</w:t>
    </w:r>
    <w:r>
      <w:rPr>
        <w:rFonts w:ascii="SimSun" w:hAnsi="SimSun" w:eastAsia="SimSun" w:cs="SimSun"/>
        <w:sz w:val="23"/>
        <w:szCs w:val="23"/>
      </w:rPr>
      <w:t>易学通解</w:t>
    </w:r>
  </w:p>
</w:hdr>
</file>

<file path=word/header3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0"/>
      <w:spacing w:line="222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FangSong" w:hAnsi="FangSong" w:eastAsia="FangSong" w:cs="FangSong"/>
        <w:sz w:val="23"/>
        <w:szCs w:val="23"/>
        <w:spacing w:val="5"/>
      </w:rPr>
      <w:t>第五章</w:t>
    </w:r>
    <w:r>
      <w:rPr>
        <w:rFonts w:ascii="FangSong" w:hAnsi="FangSong" w:eastAsia="FangSong" w:cs="FangSong"/>
        <w:sz w:val="23"/>
        <w:szCs w:val="23"/>
        <w:spacing w:val="93"/>
      </w:rPr>
      <w:t xml:space="preserve"> </w:t>
    </w:r>
    <w:r>
      <w:rPr>
        <w:rFonts w:ascii="FangSong" w:hAnsi="FangSong" w:eastAsia="FangSong" w:cs="FangSong"/>
        <w:sz w:val="23"/>
        <w:szCs w:val="23"/>
        <w:spacing w:val="5"/>
      </w:rPr>
      <w:t>易学与科学</w:t>
    </w:r>
    <w:r>
      <w:rPr>
        <w:rFonts w:ascii="FangSong" w:hAnsi="FangSong" w:eastAsia="FangSong" w:cs="FangSong"/>
        <w:sz w:val="23"/>
        <w:szCs w:val="23"/>
        <w:spacing w:val="5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  <w:spacing w:val="5"/>
        <w:position w:val="-1"/>
      </w:rPr>
      <w:t>389</w:t>
    </w:r>
  </w:p>
  <w:p>
    <w:pPr>
      <w:ind w:firstLine="30"/>
      <w:spacing w:before="135" w:line="10" w:lineRule="exact"/>
      <w:rPr/>
    </w:pPr>
    <w:r>
      <w:rPr/>
      <w:drawing>
        <wp:inline distT="0" distB="0" distL="0" distR="0">
          <wp:extent cx="5137129" cy="6351"/>
          <wp:effectExtent l="0" t="0" r="0" b="0"/>
          <wp:docPr id="864" name="IM 864"/>
          <wp:cNvGraphicFramePr/>
          <a:graphic>
            <a:graphicData uri="http://schemas.openxmlformats.org/drawingml/2006/picture">
              <pic:pic>
                <pic:nvPicPr>
                  <pic:cNvPr id="864" name="IM 8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29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66816" behindDoc="0" locked="0" layoutInCell="0" allowOverlap="1">
          <wp:simplePos x="0" y="0"/>
          <wp:positionH relativeFrom="page">
            <wp:posOffset>1339843</wp:posOffset>
          </wp:positionH>
          <wp:positionV relativeFrom="page">
            <wp:posOffset>1371642</wp:posOffset>
          </wp:positionV>
          <wp:extent cx="5118093" cy="12617"/>
          <wp:effectExtent l="0" t="0" r="0" b="0"/>
          <wp:wrapNone/>
          <wp:docPr id="866" name="IM 866"/>
          <wp:cNvGraphicFramePr/>
          <a:graphic>
            <a:graphicData uri="http://schemas.openxmlformats.org/drawingml/2006/picture">
              <pic:pic>
                <pic:nvPicPr>
                  <pic:cNvPr id="866" name="IM 8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4"/>
        <w:position w:val="-3"/>
      </w:rPr>
      <w:t>390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3"/>
      </w:rPr>
      <w:t xml:space="preserve">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4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78"/>
      <w:spacing w:line="218" w:lineRule="auto"/>
      <w:rPr>
        <w:rFonts w:ascii="Times New Roman" w:hAnsi="Times New Roman" w:eastAsia="Times New Roman" w:cs="Times New Roman"/>
        <w:sz w:val="21"/>
        <w:szCs w:val="21"/>
      </w:rPr>
    </w:pPr>
    <w:r>
      <w:rPr>
        <w:rFonts w:ascii="SimSun" w:hAnsi="SimSun" w:eastAsia="SimSun" w:cs="SimSun"/>
        <w:sz w:val="24"/>
        <w:szCs w:val="24"/>
        <w:spacing w:val="-3"/>
      </w:rPr>
      <w:t>第五章</w:t>
    </w:r>
    <w:r>
      <w:rPr>
        <w:rFonts w:ascii="SimSun" w:hAnsi="SimSun" w:eastAsia="SimSun" w:cs="SimSun"/>
        <w:sz w:val="24"/>
        <w:szCs w:val="24"/>
        <w:spacing w:val="88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易学与科学    </w:t>
    </w:r>
    <w:r>
      <w:rPr>
        <w:rFonts w:ascii="Times New Roman" w:hAnsi="Times New Roman" w:eastAsia="Times New Roman" w:cs="Times New Roman"/>
        <w:sz w:val="21"/>
        <w:szCs w:val="21"/>
        <w:spacing w:val="-3"/>
        <w:position w:val="-1"/>
      </w:rPr>
      <w:t>391</w:t>
    </w:r>
  </w:p>
  <w:p>
    <w:pPr>
      <w:ind w:firstLine="187"/>
      <w:spacing w:before="136" w:line="10" w:lineRule="exact"/>
      <w:rPr/>
    </w:pPr>
    <w:r>
      <w:rPr/>
      <w:drawing>
        <wp:inline distT="0" distB="0" distL="0" distR="0">
          <wp:extent cx="5118111" cy="6358"/>
          <wp:effectExtent l="0" t="0" r="0" b="0"/>
          <wp:docPr id="868" name="IM 868"/>
          <wp:cNvGraphicFramePr/>
          <a:graphic>
            <a:graphicData uri="http://schemas.openxmlformats.org/drawingml/2006/picture">
              <pic:pic>
                <pic:nvPicPr>
                  <pic:cNvPr id="868" name="IM 8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11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392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119"/>
      <w:spacing w:before="105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870" name="IM 870"/>
          <wp:cNvGraphicFramePr/>
          <a:graphic>
            <a:graphicData uri="http://schemas.openxmlformats.org/drawingml/2006/picture">
              <pic:pic>
                <pic:nvPicPr>
                  <pic:cNvPr id="870" name="IM 8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5"/>
      <w:spacing w:line="22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103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20"/>
        <w:szCs w:val="20"/>
        <w:spacing w:val="-2"/>
        <w:position w:val="-3"/>
      </w:rPr>
      <w:t>393</w:t>
    </w:r>
  </w:p>
  <w:p>
    <w:pPr>
      <w:ind w:firstLine="305"/>
      <w:spacing w:before="109" w:line="10" w:lineRule="exact"/>
      <w:rPr/>
    </w:pPr>
    <w:r>
      <w:rPr/>
      <w:drawing>
        <wp:inline distT="0" distB="0" distL="0" distR="0">
          <wp:extent cx="5137135" cy="6375"/>
          <wp:effectExtent l="0" t="0" r="0" b="0"/>
          <wp:docPr id="872" name="IM 872"/>
          <wp:cNvGraphicFramePr/>
          <a:graphic>
            <a:graphicData uri="http://schemas.openxmlformats.org/drawingml/2006/picture">
              <pic:pic>
                <pic:nvPicPr>
                  <pic:cNvPr id="872" name="IM 8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2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394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ind w:firstLine="429"/>
      <w:spacing w:before="85" w:line="10" w:lineRule="exact"/>
      <w:rPr/>
    </w:pPr>
    <w:r>
      <w:rPr/>
      <w:drawing>
        <wp:inline distT="0" distB="0" distL="0" distR="0">
          <wp:extent cx="5111805" cy="6358"/>
          <wp:effectExtent l="0" t="0" r="0" b="0"/>
          <wp:docPr id="874" name="IM 874"/>
          <wp:cNvGraphicFramePr/>
          <a:graphic>
            <a:graphicData uri="http://schemas.openxmlformats.org/drawingml/2006/picture">
              <pic:pic>
                <pic:nvPicPr>
                  <pic:cNvPr id="874" name="IM 8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805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05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3"/>
        <w:szCs w:val="23"/>
        <w:spacing w:val="3"/>
      </w:rPr>
      <w:t>第五章</w:t>
    </w:r>
    <w:r>
      <w:rPr>
        <w:rFonts w:ascii="FangSong" w:hAnsi="FangSong" w:eastAsia="FangSong" w:cs="FangSong"/>
        <w:sz w:val="23"/>
        <w:szCs w:val="23"/>
        <w:spacing w:val="106"/>
      </w:rPr>
      <w:t xml:space="preserve"> </w:t>
    </w:r>
    <w:r>
      <w:rPr>
        <w:rFonts w:ascii="FangSong" w:hAnsi="FangSong" w:eastAsia="FangSong" w:cs="FangSong"/>
        <w:sz w:val="23"/>
        <w:szCs w:val="23"/>
        <w:spacing w:val="3"/>
      </w:rPr>
      <w:t>易学与科学</w:t>
    </w:r>
    <w:r>
      <w:rPr>
        <w:rFonts w:ascii="FangSong" w:hAnsi="FangSong" w:eastAsia="FangSong" w:cs="FangSong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2"/>
      </w:rPr>
      <w:t>395</w:t>
    </w:r>
  </w:p>
  <w:p>
    <w:pPr>
      <w:ind w:firstLine="295"/>
      <w:spacing w:before="10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876" name="IM 876"/>
          <wp:cNvGraphicFramePr/>
          <a:graphic>
            <a:graphicData uri="http://schemas.openxmlformats.org/drawingml/2006/picture">
              <pic:pic>
                <pic:nvPicPr>
                  <pic:cNvPr id="876" name="IM 8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396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215"/>
      <w:spacing w:before="105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878" name="IM 878"/>
          <wp:cNvGraphicFramePr/>
          <a:graphic>
            <a:graphicData uri="http://schemas.openxmlformats.org/drawingml/2006/picture">
              <pic:pic>
                <pic:nvPicPr>
                  <pic:cNvPr id="878" name="IM 8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3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3"/>
        <w:szCs w:val="23"/>
        <w:b/>
        <w:bCs/>
        <w:spacing w:val="-1"/>
      </w:rPr>
      <w:t>第五章</w:t>
    </w:r>
    <w:r>
      <w:rPr>
        <w:rFonts w:ascii="SimSun" w:hAnsi="SimSun" w:eastAsia="SimSun" w:cs="SimSun"/>
        <w:sz w:val="23"/>
        <w:szCs w:val="23"/>
        <w:spacing w:val="-1"/>
      </w:rPr>
      <w:t xml:space="preserve">  </w:t>
    </w:r>
    <w:r>
      <w:rPr>
        <w:rFonts w:ascii="SimSun" w:hAnsi="SimSun" w:eastAsia="SimSun" w:cs="SimSun"/>
        <w:sz w:val="23"/>
        <w:szCs w:val="23"/>
        <w:b/>
        <w:bCs/>
        <w:spacing w:val="-1"/>
      </w:rPr>
      <w:t>易学与科学</w:t>
    </w:r>
    <w:r>
      <w:rPr>
        <w:rFonts w:ascii="SimSun" w:hAnsi="SimSun" w:eastAsia="SimSun" w:cs="SimSun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1"/>
      </w:rPr>
      <w:t>397</w:t>
    </w:r>
  </w:p>
  <w:p>
    <w:pPr>
      <w:ind w:firstLine="119"/>
      <w:spacing w:before="112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880" name="IM 880"/>
          <wp:cNvGraphicFramePr/>
          <a:graphic>
            <a:graphicData uri="http://schemas.openxmlformats.org/drawingml/2006/picture">
              <pic:pic>
                <pic:nvPicPr>
                  <pic:cNvPr id="880" name="IM 8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398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124"/>
      <w:spacing w:before="95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882" name="IM 882"/>
          <wp:cNvGraphicFramePr/>
          <a:graphic>
            <a:graphicData uri="http://schemas.openxmlformats.org/drawingml/2006/picture">
              <pic:pic>
                <pic:nvPicPr>
                  <pic:cNvPr id="882" name="IM 8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7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104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399</w:t>
    </w:r>
  </w:p>
  <w:p>
    <w:pPr>
      <w:ind w:firstLine="150"/>
      <w:spacing w:before="106" w:line="10" w:lineRule="exact"/>
      <w:rPr/>
    </w:pPr>
    <w:r>
      <w:rPr/>
      <w:drawing>
        <wp:inline distT="0" distB="0" distL="0" distR="0">
          <wp:extent cx="5137135" cy="6375"/>
          <wp:effectExtent l="0" t="0" r="0" b="0"/>
          <wp:docPr id="884" name="IM 884"/>
          <wp:cNvGraphicFramePr/>
          <a:graphic>
            <a:graphicData uri="http://schemas.openxmlformats.org/drawingml/2006/picture">
              <pic:pic>
                <pic:nvPicPr>
                  <pic:cNvPr id="884" name="IM 8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14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position w:val="-1"/>
      </w:rPr>
      <w:t>400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1"/>
      </w:rPr>
      <w:t xml:space="preserve">             </w:t>
    </w:r>
    <w:r>
      <w:rPr>
        <w:rFonts w:ascii="FangSong" w:hAnsi="FangSong" w:eastAsia="FangSong" w:cs="FangSong"/>
        <w:sz w:val="23"/>
        <w:szCs w:val="23"/>
      </w:rPr>
      <w:t>易学通解</w:t>
    </w:r>
  </w:p>
  <w:p>
    <w:pPr>
      <w:ind w:firstLine="414"/>
      <w:spacing w:before="85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886" name="IM 886"/>
          <wp:cNvGraphicFramePr/>
          <a:graphic>
            <a:graphicData uri="http://schemas.openxmlformats.org/drawingml/2006/picture">
              <pic:pic>
                <pic:nvPicPr>
                  <pic:cNvPr id="886" name="IM 8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0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87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18"/>
        <w:szCs w:val="18"/>
        <w:spacing w:val="-2"/>
      </w:rPr>
      <w:t>401</w:t>
    </w:r>
  </w:p>
  <w:p>
    <w:pPr>
      <w:ind w:firstLine="185"/>
      <w:spacing w:before="126" w:line="10" w:lineRule="exact"/>
      <w:rPr/>
    </w:pPr>
    <w:r>
      <w:rPr/>
      <w:drawing>
        <wp:inline distT="0" distB="0" distL="0" distR="0">
          <wp:extent cx="5149842" cy="6351"/>
          <wp:effectExtent l="0" t="0" r="0" b="0"/>
          <wp:docPr id="888" name="IM 888"/>
          <wp:cNvGraphicFramePr/>
          <a:graphic>
            <a:graphicData uri="http://schemas.openxmlformats.org/drawingml/2006/picture">
              <pic:pic>
                <pic:nvPicPr>
                  <pic:cNvPr id="888" name="IM 8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4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6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2079104" behindDoc="0" locked="0" layoutInCell="0" allowOverlap="1">
          <wp:simplePos x="0" y="0"/>
          <wp:positionH relativeFrom="page">
            <wp:posOffset>1384266</wp:posOffset>
          </wp:positionH>
          <wp:positionV relativeFrom="page">
            <wp:posOffset>1365205</wp:posOffset>
          </wp:positionV>
          <wp:extent cx="5118125" cy="6357"/>
          <wp:effectExtent l="0" t="0" r="0" b="0"/>
          <wp:wrapNone/>
          <wp:docPr id="890" name="IM 890"/>
          <wp:cNvGraphicFramePr/>
          <a:graphic>
            <a:graphicData uri="http://schemas.openxmlformats.org/drawingml/2006/picture">
              <pic:pic>
                <pic:nvPicPr>
                  <pic:cNvPr id="890" name="IM 8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2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1"/>
      </w:rPr>
      <w:t>402 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</w:hdr>
</file>

<file path=word/header4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9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403</w:t>
    </w:r>
  </w:p>
  <w:p>
    <w:pPr>
      <w:ind w:firstLine="109"/>
      <w:spacing w:before="115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892" name="IM 892"/>
          <wp:cNvGraphicFramePr/>
          <a:graphic>
            <a:graphicData uri="http://schemas.openxmlformats.org/drawingml/2006/picture">
              <pic:pic>
                <pic:nvPicPr>
                  <pic:cNvPr id="892" name="IM 8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3"/>
      </w:rPr>
      <w:t>404</w:t>
    </w:r>
    <w:r>
      <w:rPr>
        <w:rFonts w:ascii="Times New Roman" w:hAnsi="Times New Roman" w:eastAsia="Times New Roman" w:cs="Times New Roman"/>
        <w:sz w:val="16"/>
        <w:szCs w:val="16"/>
      </w:rPr>
      <w:t xml:space="preserve">   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  <w:p>
    <w:pPr>
      <w:ind w:firstLine="374"/>
      <w:spacing w:before="105" w:line="10" w:lineRule="exact"/>
      <w:rPr/>
    </w:pPr>
    <w:r>
      <w:rPr/>
      <w:drawing>
        <wp:inline distT="0" distB="0" distL="0" distR="0">
          <wp:extent cx="5149906" cy="6375"/>
          <wp:effectExtent l="0" t="0" r="0" b="0"/>
          <wp:docPr id="894" name="IM 894"/>
          <wp:cNvGraphicFramePr/>
          <a:graphic>
            <a:graphicData uri="http://schemas.openxmlformats.org/drawingml/2006/picture">
              <pic:pic>
                <pic:nvPicPr>
                  <pic:cNvPr id="894" name="IM 8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7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082176" behindDoc="0" locked="0" layoutInCell="0" allowOverlap="1">
          <wp:simplePos x="0" y="0"/>
          <wp:positionH relativeFrom="page">
            <wp:posOffset>971539</wp:posOffset>
          </wp:positionH>
          <wp:positionV relativeFrom="page">
            <wp:posOffset>1422435</wp:posOffset>
          </wp:positionV>
          <wp:extent cx="5149829" cy="12617"/>
          <wp:effectExtent l="0" t="0" r="0" b="0"/>
          <wp:wrapNone/>
          <wp:docPr id="896" name="IM 896"/>
          <wp:cNvGraphicFramePr/>
          <a:graphic>
            <a:graphicData uri="http://schemas.openxmlformats.org/drawingml/2006/picture">
              <pic:pic>
                <pic:nvPicPr>
                  <pic:cNvPr id="896" name="IM 8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97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405</w:t>
    </w:r>
  </w:p>
</w:hdr>
</file>

<file path=word/header4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083200" behindDoc="0" locked="0" layoutInCell="0" allowOverlap="1">
          <wp:simplePos x="0" y="0"/>
          <wp:positionH relativeFrom="page">
            <wp:posOffset>1289063</wp:posOffset>
          </wp:positionH>
          <wp:positionV relativeFrom="page">
            <wp:posOffset>1403401</wp:posOffset>
          </wp:positionV>
          <wp:extent cx="5149830" cy="12617"/>
          <wp:effectExtent l="0" t="0" r="0" b="0"/>
          <wp:wrapNone/>
          <wp:docPr id="898" name="IM 898"/>
          <wp:cNvGraphicFramePr/>
          <a:graphic>
            <a:graphicData uri="http://schemas.openxmlformats.org/drawingml/2006/picture">
              <pic:pic>
                <pic:nvPicPr>
                  <pic:cNvPr id="898" name="IM 8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3"/>
      </w:rPr>
      <w:t>406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</w:hdr>
</file>

<file path=word/header4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86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407</w:t>
    </w:r>
  </w:p>
  <w:p>
    <w:pPr>
      <w:ind w:firstLine="129"/>
      <w:spacing w:before="106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900" name="IM 900"/>
          <wp:cNvGraphicFramePr/>
          <a:graphic>
            <a:graphicData uri="http://schemas.openxmlformats.org/drawingml/2006/picture">
              <pic:pic>
                <pic:nvPicPr>
                  <pic:cNvPr id="900" name="IM 9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"/>
      <w:spacing w:line="222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b/>
        <w:bCs/>
        <w:spacing w:val="-2"/>
        <w:position w:val="-2"/>
      </w:rPr>
      <w:t>408              </w:t>
    </w:r>
    <w:r>
      <w:rPr>
        <w:rFonts w:ascii="SimSun" w:hAnsi="SimSun" w:eastAsia="SimSun" w:cs="SimSun"/>
        <w:sz w:val="23"/>
        <w:szCs w:val="23"/>
        <w:b/>
        <w:bCs/>
        <w:spacing w:val="-2"/>
      </w:rPr>
      <w:t>易学通解</w:t>
    </w:r>
  </w:p>
  <w:p>
    <w:pPr>
      <w:ind w:firstLine="165"/>
      <w:spacing w:before="125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902" name="IM 902"/>
          <wp:cNvGraphicFramePr/>
          <a:graphic>
            <a:graphicData uri="http://schemas.openxmlformats.org/drawingml/2006/picture">
              <pic:pic>
                <pic:nvPicPr>
                  <pic:cNvPr id="902" name="IM 9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0"/>
      <w:spacing w:line="222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FangSong" w:hAnsi="FangSong" w:eastAsia="FangSong" w:cs="FangSong"/>
        <w:sz w:val="24"/>
        <w:szCs w:val="24"/>
        <w:spacing w:val="-1"/>
      </w:rPr>
      <w:t>第五章</w:t>
    </w:r>
    <w:r>
      <w:rPr>
        <w:rFonts w:ascii="FangSong" w:hAnsi="FangSong" w:eastAsia="FangSong" w:cs="FangSong"/>
        <w:sz w:val="24"/>
        <w:szCs w:val="24"/>
        <w:spacing w:val="101"/>
      </w:rPr>
      <w:t xml:space="preserve"> </w:t>
    </w:r>
    <w:r>
      <w:rPr>
        <w:rFonts w:ascii="FangSong" w:hAnsi="FangSong" w:eastAsia="FangSong" w:cs="FangSong"/>
        <w:sz w:val="24"/>
        <w:szCs w:val="24"/>
        <w:spacing w:val="-1"/>
      </w:rPr>
      <w:t>易学与科学</w:t>
    </w:r>
    <w:r>
      <w:rPr>
        <w:rFonts w:ascii="FangSong" w:hAnsi="FangSong" w:eastAsia="FangSong" w:cs="FangSong"/>
        <w:sz w:val="24"/>
        <w:szCs w:val="24"/>
        <w:spacing w:val="-1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1"/>
        <w:position w:val="-1"/>
      </w:rPr>
      <w:t>409</w:t>
    </w:r>
  </w:p>
  <w:p>
    <w:pPr>
      <w:ind w:firstLine="130"/>
      <w:spacing w:before="112" w:line="11" w:lineRule="exact"/>
      <w:rPr/>
    </w:pPr>
    <w:r>
      <w:rPr/>
      <w:drawing>
        <wp:inline distT="0" distB="0" distL="0" distR="0">
          <wp:extent cx="5130788" cy="6375"/>
          <wp:effectExtent l="0" t="0" r="0" b="0"/>
          <wp:docPr id="904" name="IM 904"/>
          <wp:cNvGraphicFramePr/>
          <a:graphic>
            <a:graphicData uri="http://schemas.openxmlformats.org/drawingml/2006/picture">
              <pic:pic>
                <pic:nvPicPr>
                  <pic:cNvPr id="904" name="IM 9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02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087296" behindDoc="0" locked="0" layoutInCell="0" allowOverlap="1">
          <wp:simplePos x="0" y="0"/>
          <wp:positionH relativeFrom="page">
            <wp:posOffset>1396979</wp:posOffset>
          </wp:positionH>
          <wp:positionV relativeFrom="page">
            <wp:posOffset>1403344</wp:posOffset>
          </wp:positionV>
          <wp:extent cx="5137154" cy="12693"/>
          <wp:effectExtent l="0" t="0" r="0" b="0"/>
          <wp:wrapNone/>
          <wp:docPr id="906" name="IM 906"/>
          <wp:cNvGraphicFramePr/>
          <a:graphic>
            <a:graphicData uri="http://schemas.openxmlformats.org/drawingml/2006/picture">
              <pic:pic>
                <pic:nvPicPr>
                  <pic:cNvPr id="906" name="IM 9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54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spacing w:val="2"/>
        <w:position w:val="-1"/>
      </w:rPr>
      <w:t>410                </w:t>
    </w:r>
    <w:r>
      <w:rPr>
        <w:rFonts w:ascii="Times New Roman" w:hAnsi="Times New Roman" w:eastAsia="Times New Roman" w:cs="Times New Roman"/>
        <w:sz w:val="15"/>
        <w:szCs w:val="15"/>
        <w:spacing w:val="1"/>
        <w:position w:val="-1"/>
      </w:rPr>
      <w:t xml:space="preserve"> </w:t>
    </w:r>
    <w:r>
      <w:rPr>
        <w:rFonts w:ascii="FangSong" w:hAnsi="FangSong" w:eastAsia="FangSong" w:cs="FangSong"/>
        <w:sz w:val="22"/>
        <w:szCs w:val="22"/>
        <w:spacing w:val="1"/>
      </w:rPr>
      <w:t>易学通解</w:t>
    </w:r>
  </w:p>
</w:hdr>
</file>

<file path=word/header4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0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088320" behindDoc="0" locked="0" layoutInCell="0" allowOverlap="1">
          <wp:simplePos x="0" y="0"/>
          <wp:positionH relativeFrom="page">
            <wp:posOffset>1035013</wp:posOffset>
          </wp:positionH>
          <wp:positionV relativeFrom="page">
            <wp:posOffset>1320848</wp:posOffset>
          </wp:positionV>
          <wp:extent cx="5111821" cy="12617"/>
          <wp:effectExtent l="0" t="0" r="0" b="0"/>
          <wp:wrapNone/>
          <wp:docPr id="908" name="IM 908"/>
          <wp:cNvGraphicFramePr/>
          <a:graphic>
            <a:graphicData uri="http://schemas.openxmlformats.org/drawingml/2006/picture">
              <pic:pic>
                <pic:nvPicPr>
                  <pic:cNvPr id="908" name="IM 9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82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76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4"/>
        <w:position w:val="-2"/>
      </w:rPr>
      <w:t>411</w:t>
    </w:r>
  </w:p>
</w:hdr>
</file>

<file path=word/header4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4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position w:val="-2"/>
      </w:rPr>
      <w:t>412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2"/>
      </w:rPr>
      <w:t xml:space="preserve">            </w:t>
    </w:r>
    <w:r>
      <w:rPr>
        <w:rFonts w:ascii="FangSong" w:hAnsi="FangSong" w:eastAsia="FangSong" w:cs="FangSong"/>
        <w:sz w:val="23"/>
        <w:szCs w:val="23"/>
      </w:rPr>
      <w:t>易学通解</w:t>
    </w:r>
  </w:p>
  <w:p>
    <w:pPr>
      <w:ind w:firstLine="334"/>
      <w:spacing w:before="95" w:line="10" w:lineRule="exact"/>
      <w:rPr/>
    </w:pPr>
    <w:r>
      <w:rPr/>
      <w:drawing>
        <wp:inline distT="0" distB="0" distL="0" distR="0">
          <wp:extent cx="5099051" cy="6375"/>
          <wp:effectExtent l="0" t="0" r="0" b="0"/>
          <wp:docPr id="910" name="IM 910"/>
          <wp:cNvGraphicFramePr/>
          <a:graphic>
            <a:graphicData uri="http://schemas.openxmlformats.org/drawingml/2006/picture">
              <pic:pic>
                <pic:nvPicPr>
                  <pic:cNvPr id="910" name="IM 9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905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4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97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    </w:t>
    </w:r>
    <w:r>
      <w:rPr>
        <w:rFonts w:ascii="Times New Roman" w:hAnsi="Times New Roman" w:eastAsia="Times New Roman" w:cs="Times New Roman"/>
        <w:sz w:val="19"/>
        <w:szCs w:val="19"/>
        <w:spacing w:val="-4"/>
      </w:rPr>
      <w:t>413</w:t>
    </w:r>
  </w:p>
  <w:p>
    <w:pPr>
      <w:ind w:firstLine="284"/>
      <w:spacing w:before="106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912" name="IM 912"/>
          <wp:cNvGraphicFramePr/>
          <a:graphic>
            <a:graphicData uri="http://schemas.openxmlformats.org/drawingml/2006/picture">
              <pic:pic>
                <pic:nvPicPr>
                  <pic:cNvPr id="912" name="IM 9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091392" behindDoc="0" locked="0" layoutInCell="0" allowOverlap="1">
          <wp:simplePos x="0" y="0"/>
          <wp:positionH relativeFrom="page">
            <wp:posOffset>1333494</wp:posOffset>
          </wp:positionH>
          <wp:positionV relativeFrom="page">
            <wp:posOffset>1257329</wp:posOffset>
          </wp:positionV>
          <wp:extent cx="5130787" cy="12617"/>
          <wp:effectExtent l="0" t="0" r="0" b="0"/>
          <wp:wrapNone/>
          <wp:docPr id="914" name="IM 914"/>
          <wp:cNvGraphicFramePr/>
          <a:graphic>
            <a:graphicData uri="http://schemas.openxmlformats.org/drawingml/2006/picture">
              <pic:pic>
                <pic:nvPicPr>
                  <pic:cNvPr id="914" name="IM 9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414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</w:hdr>
</file>

<file path=word/header4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415</w:t>
    </w:r>
  </w:p>
  <w:p>
    <w:pPr>
      <w:ind w:firstLine="129"/>
      <w:spacing w:before="96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916" name="IM 916"/>
          <wp:cNvGraphicFramePr/>
          <a:graphic>
            <a:graphicData uri="http://schemas.openxmlformats.org/drawingml/2006/picture">
              <pic:pic>
                <pic:nvPicPr>
                  <pic:cNvPr id="916" name="IM 9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5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9"/>
        <w:szCs w:val="19"/>
        <w:spacing w:val="-2"/>
      </w:rPr>
      <w:t>416            </w:t>
    </w:r>
    <w:r>
      <w:rPr>
        <w:rFonts w:ascii="SimSun" w:hAnsi="SimSun" w:eastAsia="SimSun" w:cs="SimSun"/>
        <w:sz w:val="24"/>
        <w:szCs w:val="24"/>
        <w:spacing w:val="-2"/>
      </w:rPr>
      <w:t>易学通解</w:t>
    </w:r>
  </w:p>
  <w:p>
    <w:pPr>
      <w:ind w:firstLine="444"/>
      <w:spacing w:before="73" w:line="10" w:lineRule="exact"/>
      <w:rPr/>
    </w:pPr>
    <w:r>
      <w:rPr/>
      <w:drawing>
        <wp:inline distT="0" distB="0" distL="0" distR="0">
          <wp:extent cx="5118168" cy="6375"/>
          <wp:effectExtent l="0" t="0" r="0" b="0"/>
          <wp:docPr id="918" name="IM 918"/>
          <wp:cNvGraphicFramePr/>
          <a:graphic>
            <a:graphicData uri="http://schemas.openxmlformats.org/drawingml/2006/picture">
              <pic:pic>
                <pic:nvPicPr>
                  <pic:cNvPr id="918" name="IM 9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094464" behindDoc="0" locked="0" layoutInCell="0" allowOverlap="1">
          <wp:simplePos x="0" y="0"/>
          <wp:positionH relativeFrom="page">
            <wp:posOffset>1041436</wp:posOffset>
          </wp:positionH>
          <wp:positionV relativeFrom="page">
            <wp:posOffset>1320848</wp:posOffset>
          </wp:positionV>
          <wp:extent cx="5124439" cy="12617"/>
          <wp:effectExtent l="0" t="0" r="0" b="0"/>
          <wp:wrapNone/>
          <wp:docPr id="920" name="IM 920"/>
          <wp:cNvGraphicFramePr/>
          <a:graphic>
            <a:graphicData uri="http://schemas.openxmlformats.org/drawingml/2006/picture">
              <pic:pic>
                <pic:nvPicPr>
                  <pic:cNvPr id="920" name="IM 9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3"/>
      </w:rPr>
      <w:t>第五章</w:t>
    </w:r>
    <w:r>
      <w:rPr>
        <w:rFonts w:ascii="SimSun" w:hAnsi="SimSun" w:eastAsia="SimSun" w:cs="SimSun"/>
        <w:sz w:val="24"/>
        <w:szCs w:val="24"/>
        <w:spacing w:val="92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易学与科学    </w:t>
    </w: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417</w:t>
    </w:r>
  </w:p>
</w:hdr>
</file>

<file path=word/header4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7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418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317"/>
      <w:spacing w:before="95" w:line="10" w:lineRule="exact"/>
      <w:rPr/>
    </w:pPr>
    <w:r>
      <w:rPr/>
      <w:drawing>
        <wp:inline distT="0" distB="0" distL="0" distR="0">
          <wp:extent cx="5118110" cy="6357"/>
          <wp:effectExtent l="0" t="0" r="0" b="0"/>
          <wp:docPr id="922" name="IM 922"/>
          <wp:cNvGraphicFramePr/>
          <a:graphic>
            <a:graphicData uri="http://schemas.openxmlformats.org/drawingml/2006/picture">
              <pic:pic>
                <pic:nvPicPr>
                  <pic:cNvPr id="922" name="IM 9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10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096512" behindDoc="0" locked="0" layoutInCell="0" allowOverlap="1">
          <wp:simplePos x="0" y="0"/>
          <wp:positionH relativeFrom="page">
            <wp:posOffset>1174733</wp:posOffset>
          </wp:positionH>
          <wp:positionV relativeFrom="page">
            <wp:posOffset>1289088</wp:posOffset>
          </wp:positionV>
          <wp:extent cx="5130786" cy="12617"/>
          <wp:effectExtent l="0" t="0" r="0" b="0"/>
          <wp:wrapNone/>
          <wp:docPr id="924" name="IM 924"/>
          <wp:cNvGraphicFramePr/>
          <a:graphic>
            <a:graphicData uri="http://schemas.openxmlformats.org/drawingml/2006/picture">
              <pic:pic>
                <pic:nvPicPr>
                  <pic:cNvPr id="924" name="IM 9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6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1"/>
      </w:rPr>
      <w:t>第五章</w:t>
    </w:r>
    <w:r>
      <w:rPr>
        <w:rFonts w:ascii="SimSun" w:hAnsi="SimSun" w:eastAsia="SimSun" w:cs="SimSun"/>
        <w:sz w:val="23"/>
        <w:szCs w:val="23"/>
        <w:spacing w:val="12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易学与科学</w:t>
    </w:r>
    <w:r>
      <w:rPr>
        <w:rFonts w:ascii="SimSun" w:hAnsi="SimSun" w:eastAsia="SimSun" w:cs="SimSun"/>
        <w:sz w:val="23"/>
        <w:szCs w:val="23"/>
        <w:spacing w:val="1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</w:rPr>
      <w:t>419</w:t>
    </w:r>
  </w:p>
</w:hdr>
</file>

<file path=word/header4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420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  <w:p>
    <w:pPr>
      <w:ind w:firstLine="155"/>
      <w:spacing w:before="123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926" name="IM 926"/>
          <wp:cNvGraphicFramePr/>
          <a:graphic>
            <a:graphicData uri="http://schemas.openxmlformats.org/drawingml/2006/picture">
              <pic:pic>
                <pic:nvPicPr>
                  <pic:cNvPr id="926" name="IM 9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05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2"/>
      </w:rPr>
      <w:t>第五章</w:t>
    </w:r>
    <w:r>
      <w:rPr>
        <w:rFonts w:ascii="SimSun" w:hAnsi="SimSun" w:eastAsia="SimSun" w:cs="SimSun"/>
        <w:sz w:val="23"/>
        <w:szCs w:val="23"/>
        <w:spacing w:val="102"/>
      </w:rPr>
      <w:t xml:space="preserve"> </w:t>
    </w:r>
    <w:r>
      <w:rPr>
        <w:rFonts w:ascii="SimSun" w:hAnsi="SimSun" w:eastAsia="SimSun" w:cs="SimSun"/>
        <w:sz w:val="23"/>
        <w:szCs w:val="23"/>
        <w:spacing w:val="2"/>
      </w:rPr>
      <w:t>易学与科学</w:t>
    </w:r>
    <w:r>
      <w:rPr>
        <w:rFonts w:ascii="SimSun" w:hAnsi="SimSun" w:eastAsia="SimSun" w:cs="SimSun"/>
        <w:sz w:val="23"/>
        <w:szCs w:val="23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2"/>
      </w:rPr>
      <w:t>421</w:t>
    </w:r>
  </w:p>
  <w:p>
    <w:pPr>
      <w:ind w:firstLine="185"/>
      <w:spacing w:before="109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928" name="IM 928"/>
          <wp:cNvGraphicFramePr/>
          <a:graphic>
            <a:graphicData uri="http://schemas.openxmlformats.org/drawingml/2006/picture">
              <pic:pic>
                <pic:nvPicPr>
                  <pic:cNvPr id="928" name="IM 9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422</w:t>
    </w:r>
    <w:r>
      <w:rPr>
        <w:rFonts w:ascii="Times New Roman" w:hAnsi="Times New Roman" w:eastAsia="Times New Roman" w:cs="Times New Roman"/>
        <w:sz w:val="18"/>
        <w:szCs w:val="18"/>
        <w:spacing w:val="3"/>
      </w:rPr>
      <w:t xml:space="preserve">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155"/>
      <w:spacing w:before="108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930" name="IM 930"/>
          <wp:cNvGraphicFramePr/>
          <a:graphic>
            <a:graphicData uri="http://schemas.openxmlformats.org/drawingml/2006/picture">
              <pic:pic>
                <pic:nvPicPr>
                  <pic:cNvPr id="930" name="IM 9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9"/>
      <w:spacing w:before="1"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1"/>
      </w:rPr>
      <w:t>第五章</w:t>
    </w:r>
    <w:r>
      <w:rPr>
        <w:rFonts w:ascii="SimSun" w:hAnsi="SimSun" w:eastAsia="SimSun" w:cs="SimSun"/>
        <w:sz w:val="23"/>
        <w:szCs w:val="23"/>
        <w:spacing w:val="103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易学与科学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>423</w:t>
    </w:r>
  </w:p>
  <w:p>
    <w:pPr>
      <w:ind w:firstLine="149"/>
      <w:spacing w:before="117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932" name="IM 932"/>
          <wp:cNvGraphicFramePr/>
          <a:graphic>
            <a:graphicData uri="http://schemas.openxmlformats.org/drawingml/2006/picture">
              <pic:pic>
                <pic:nvPicPr>
                  <pic:cNvPr id="932" name="IM 9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"/>
      <w:spacing w:line="220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10"/>
        <w:position w:val="-2"/>
      </w:rPr>
      <w:t>424</w:t>
    </w:r>
    <w:r>
      <w:rPr>
        <w:rFonts w:ascii="Times New Roman" w:hAnsi="Times New Roman" w:eastAsia="Times New Roman" w:cs="Times New Roman"/>
        <w:sz w:val="20"/>
        <w:szCs w:val="20"/>
        <w:position w:val="-2"/>
      </w:rPr>
      <w:t xml:space="preserve">            </w:t>
    </w:r>
    <w:r>
      <w:rPr>
        <w:rFonts w:ascii="SimSun" w:hAnsi="SimSun" w:eastAsia="SimSun" w:cs="SimSun"/>
        <w:sz w:val="20"/>
        <w:szCs w:val="20"/>
        <w:spacing w:val="10"/>
      </w:rPr>
      <w:t>易学通解</w:t>
    </w:r>
  </w:p>
  <w:p>
    <w:pPr>
      <w:ind w:firstLine="255"/>
      <w:spacing w:before="116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934" name="IM 934"/>
          <wp:cNvGraphicFramePr/>
          <a:graphic>
            <a:graphicData uri="http://schemas.openxmlformats.org/drawingml/2006/picture">
              <pic:pic>
                <pic:nvPicPr>
                  <pic:cNvPr id="934" name="IM 9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02656" behindDoc="0" locked="0" layoutInCell="0" allowOverlap="1">
          <wp:simplePos x="0" y="0"/>
          <wp:positionH relativeFrom="page">
            <wp:posOffset>1187424</wp:posOffset>
          </wp:positionH>
          <wp:positionV relativeFrom="page">
            <wp:posOffset>1358846</wp:posOffset>
          </wp:positionV>
          <wp:extent cx="5118125" cy="6357"/>
          <wp:effectExtent l="0" t="0" r="0" b="0"/>
          <wp:wrapNone/>
          <wp:docPr id="940" name="IM 940"/>
          <wp:cNvGraphicFramePr/>
          <a:graphic>
            <a:graphicData uri="http://schemas.openxmlformats.org/drawingml/2006/picture">
              <pic:pic>
                <pic:nvPicPr>
                  <pic:cNvPr id="940" name="IM 9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25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3"/>
      </w:rPr>
      <w:t>第五章</w:t>
    </w:r>
    <w:r>
      <w:rPr>
        <w:rFonts w:ascii="SimSun" w:hAnsi="SimSun" w:eastAsia="SimSun" w:cs="SimSun"/>
        <w:sz w:val="24"/>
        <w:szCs w:val="24"/>
        <w:spacing w:val="92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易学与科学    </w:t>
    </w:r>
    <w:r>
      <w:rPr>
        <w:rFonts w:ascii="Times New Roman" w:hAnsi="Times New Roman" w:eastAsia="Times New Roman" w:cs="Times New Roman"/>
        <w:sz w:val="17"/>
        <w:szCs w:val="17"/>
        <w:spacing w:val="-3"/>
        <w:position w:val="2"/>
      </w:rPr>
      <w:t>425</w:t>
    </w:r>
  </w:p>
</w:hdr>
</file>

<file path=word/header4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3"/>
        <w:position w:val="-1"/>
      </w:rPr>
      <w:t>426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110"/>
      <w:spacing w:before="115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942" name="IM 942"/>
          <wp:cNvGraphicFramePr/>
          <a:graphic>
            <a:graphicData uri="http://schemas.openxmlformats.org/drawingml/2006/picture">
              <pic:pic>
                <pic:nvPicPr>
                  <pic:cNvPr id="942" name="IM 9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0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11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427</w:t>
    </w:r>
  </w:p>
  <w:p>
    <w:pPr>
      <w:ind w:firstLine="139"/>
      <w:spacing w:before="115" w:line="10" w:lineRule="exact"/>
      <w:rPr/>
    </w:pPr>
    <w:r>
      <w:rPr/>
      <w:drawing>
        <wp:inline distT="0" distB="0" distL="0" distR="0">
          <wp:extent cx="5118168" cy="6375"/>
          <wp:effectExtent l="0" t="0" r="0" b="0"/>
          <wp:docPr id="944" name="IM 944"/>
          <wp:cNvGraphicFramePr/>
          <a:graphic>
            <a:graphicData uri="http://schemas.openxmlformats.org/drawingml/2006/picture">
              <pic:pic>
                <pic:nvPicPr>
                  <pic:cNvPr id="944" name="IM 9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428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  <w:p>
    <w:pPr>
      <w:ind w:firstLine="170"/>
      <w:spacing w:before="103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946" name="IM 946"/>
          <wp:cNvGraphicFramePr/>
          <a:graphic>
            <a:graphicData uri="http://schemas.openxmlformats.org/drawingml/2006/picture">
              <pic:pic>
                <pic:nvPicPr>
                  <pic:cNvPr id="946" name="IM 9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9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106752" behindDoc="0" locked="0" layoutInCell="0" allowOverlap="1">
          <wp:simplePos x="0" y="0"/>
          <wp:positionH relativeFrom="page">
            <wp:posOffset>1136648</wp:posOffset>
          </wp:positionH>
          <wp:positionV relativeFrom="page">
            <wp:posOffset>1473228</wp:posOffset>
          </wp:positionV>
          <wp:extent cx="5137134" cy="12618"/>
          <wp:effectExtent l="0" t="0" r="0" b="0"/>
          <wp:wrapNone/>
          <wp:docPr id="948" name="IM 948"/>
          <wp:cNvGraphicFramePr/>
          <a:graphic>
            <a:graphicData uri="http://schemas.openxmlformats.org/drawingml/2006/picture">
              <pic:pic>
                <pic:nvPicPr>
                  <pic:cNvPr id="948" name="IM 9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117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429</w:t>
    </w:r>
  </w:p>
</w:hdr>
</file>

<file path=word/header4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"/>
      <w:spacing w:before="1"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3"/>
      </w:rPr>
      <w:t>430</w:t>
    </w:r>
    <w:r>
      <w:rPr>
        <w:rFonts w:ascii="Times New Roman" w:hAnsi="Times New Roman" w:eastAsia="Times New Roman" w:cs="Times New Roman"/>
        <w:sz w:val="18"/>
        <w:szCs w:val="18"/>
        <w:position w:val="-3"/>
      </w:rPr>
      <w:t xml:space="preserve"> 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  <w:p>
    <w:pPr>
      <w:ind w:firstLine="134"/>
      <w:spacing w:before="132" w:line="10" w:lineRule="exact"/>
      <w:rPr/>
    </w:pPr>
    <w:r>
      <w:rPr/>
      <w:drawing>
        <wp:inline distT="0" distB="0" distL="0" distR="0">
          <wp:extent cx="5143558" cy="6375"/>
          <wp:effectExtent l="0" t="0" r="0" b="0"/>
          <wp:docPr id="950" name="IM 950"/>
          <wp:cNvGraphicFramePr/>
          <a:graphic>
            <a:graphicData uri="http://schemas.openxmlformats.org/drawingml/2006/picture">
              <pic:pic>
                <pic:nvPicPr>
                  <pic:cNvPr id="950" name="IM 9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0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4"/>
        <w:position w:val="-2"/>
      </w:rPr>
      <w:t>431</w:t>
    </w:r>
  </w:p>
  <w:p>
    <w:pPr>
      <w:ind w:firstLine="150"/>
      <w:spacing w:before="106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952" name="IM 952"/>
          <wp:cNvGraphicFramePr/>
          <a:graphic>
            <a:graphicData uri="http://schemas.openxmlformats.org/drawingml/2006/picture">
              <pic:pic>
                <pic:nvPicPr>
                  <pic:cNvPr id="952" name="IM 9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432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99"/>
      <w:spacing w:before="9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954" name="IM 954"/>
          <wp:cNvGraphicFramePr/>
          <a:graphic>
            <a:graphicData uri="http://schemas.openxmlformats.org/drawingml/2006/picture">
              <pic:pic>
                <pic:nvPicPr>
                  <pic:cNvPr id="954" name="IM 9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9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433</w:t>
    </w:r>
  </w:p>
  <w:p>
    <w:pPr>
      <w:ind w:firstLine="119"/>
      <w:spacing w:before="116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956" name="IM 956"/>
          <wp:cNvGraphicFramePr/>
          <a:graphic>
            <a:graphicData uri="http://schemas.openxmlformats.org/drawingml/2006/picture">
              <pic:pic>
                <pic:nvPicPr>
                  <pic:cNvPr id="956" name="IM 9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</w:rPr>
      <w:t>434  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295"/>
      <w:spacing w:before="108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958" name="IM 958"/>
          <wp:cNvGraphicFramePr/>
          <a:graphic>
            <a:graphicData uri="http://schemas.openxmlformats.org/drawingml/2006/picture">
              <pic:pic>
                <pic:nvPicPr>
                  <pic:cNvPr id="958" name="IM 9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8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12896" behindDoc="0" locked="0" layoutInCell="0" allowOverlap="1">
          <wp:simplePos x="0" y="0"/>
          <wp:positionH relativeFrom="page">
            <wp:posOffset>1073174</wp:posOffset>
          </wp:positionH>
          <wp:positionV relativeFrom="page">
            <wp:posOffset>1352501</wp:posOffset>
          </wp:positionV>
          <wp:extent cx="5143483" cy="6415"/>
          <wp:effectExtent l="0" t="0" r="0" b="0"/>
          <wp:wrapNone/>
          <wp:docPr id="960" name="IM 960"/>
          <wp:cNvGraphicFramePr/>
          <a:graphic>
            <a:graphicData uri="http://schemas.openxmlformats.org/drawingml/2006/picture">
              <pic:pic>
                <pic:nvPicPr>
                  <pic:cNvPr id="960" name="IM 9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435</w:t>
    </w:r>
  </w:p>
</w:hdr>
</file>

<file path=word/header4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2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3"/>
        <w:position w:val="-2"/>
      </w:rPr>
      <w:t>436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-2"/>
      </w:rPr>
      <w:t xml:space="preserve">   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  <w:p>
    <w:pPr>
      <w:ind w:firstLine="282"/>
      <w:spacing w:before="95" w:line="10" w:lineRule="exact"/>
      <w:rPr/>
    </w:pPr>
    <w:r>
      <w:rPr/>
      <w:drawing>
        <wp:inline distT="0" distB="0" distL="0" distR="0">
          <wp:extent cx="5156208" cy="6351"/>
          <wp:effectExtent l="0" t="0" r="0" b="0"/>
          <wp:docPr id="962" name="IM 962"/>
          <wp:cNvGraphicFramePr/>
          <a:graphic>
            <a:graphicData uri="http://schemas.openxmlformats.org/drawingml/2006/picture">
              <pic:pic>
                <pic:nvPicPr>
                  <pic:cNvPr id="962" name="IM 9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08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</w:rPr>
      <w:t>第五章</w:t>
    </w:r>
    <w:r>
      <w:rPr>
        <w:rFonts w:ascii="SimSun" w:hAnsi="SimSun" w:eastAsia="SimSun" w:cs="SimSun"/>
        <w:sz w:val="23"/>
        <w:szCs w:val="23"/>
        <w:spacing w:val="104"/>
      </w:rPr>
      <w:t xml:space="preserve"> </w:t>
    </w:r>
    <w:r>
      <w:rPr>
        <w:rFonts w:ascii="SimSun" w:hAnsi="SimSun" w:eastAsia="SimSun" w:cs="SimSun"/>
        <w:sz w:val="23"/>
        <w:szCs w:val="23"/>
      </w:rPr>
      <w:t>易学与科学</w:t>
    </w:r>
    <w:r>
      <w:rPr>
        <w:rFonts w:ascii="SimSun" w:hAnsi="SimSun" w:eastAsia="SimSun" w:cs="SimSun"/>
        <w:sz w:val="23"/>
        <w:szCs w:val="23"/>
        <w:spacing w:val="1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>437</w:t>
    </w:r>
  </w:p>
  <w:p>
    <w:pPr>
      <w:ind w:firstLine="80"/>
      <w:spacing w:before="119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964" name="IM 964"/>
          <wp:cNvGraphicFramePr/>
          <a:graphic>
            <a:graphicData uri="http://schemas.openxmlformats.org/drawingml/2006/picture">
              <pic:pic>
                <pic:nvPicPr>
                  <pic:cNvPr id="964" name="IM 9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115968" behindDoc="0" locked="0" layoutInCell="0" allowOverlap="1">
          <wp:simplePos x="0" y="0"/>
          <wp:positionH relativeFrom="page">
            <wp:posOffset>1327147</wp:posOffset>
          </wp:positionH>
          <wp:positionV relativeFrom="page">
            <wp:posOffset>1454194</wp:posOffset>
          </wp:positionV>
          <wp:extent cx="5149829" cy="12617"/>
          <wp:effectExtent l="0" t="0" r="0" b="0"/>
          <wp:wrapNone/>
          <wp:docPr id="966" name="IM 966"/>
          <wp:cNvGraphicFramePr/>
          <a:graphic>
            <a:graphicData uri="http://schemas.openxmlformats.org/drawingml/2006/picture">
              <pic:pic>
                <pic:nvPicPr>
                  <pic:cNvPr id="966" name="IM 9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position w:val="-3"/>
      </w:rPr>
      <w:t>438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3"/>
      </w:rPr>
      <w:t xml:space="preserve">             </w:t>
    </w:r>
    <w:r>
      <w:rPr>
        <w:rFonts w:ascii="SimSun" w:hAnsi="SimSun" w:eastAsia="SimSun" w:cs="SimSun"/>
        <w:sz w:val="23"/>
        <w:szCs w:val="23"/>
      </w:rPr>
      <w:t>易学通解</w:t>
    </w:r>
  </w:p>
</w:hdr>
</file>

<file path=word/header4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95"/>
      <w:spacing w:line="219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116992" behindDoc="0" locked="0" layoutInCell="0" allowOverlap="1">
          <wp:simplePos x="0" y="0"/>
          <wp:positionH relativeFrom="page">
            <wp:posOffset>1104911</wp:posOffset>
          </wp:positionH>
          <wp:positionV relativeFrom="page">
            <wp:posOffset>1454194</wp:posOffset>
          </wp:positionV>
          <wp:extent cx="5137134" cy="12617"/>
          <wp:effectExtent l="0" t="0" r="0" b="0"/>
          <wp:wrapNone/>
          <wp:docPr id="968" name="IM 968"/>
          <wp:cNvGraphicFramePr/>
          <a:graphic>
            <a:graphicData uri="http://schemas.openxmlformats.org/drawingml/2006/picture">
              <pic:pic>
                <pic:nvPicPr>
                  <pic:cNvPr id="968" name="IM 9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439</w:t>
    </w:r>
  </w:p>
</w:hdr>
</file>

<file path=word/header4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440</w:t>
    </w:r>
    <w:r>
      <w:rPr>
        <w:rFonts w:ascii="Times New Roman" w:hAnsi="Times New Roman" w:eastAsia="Times New Roman" w:cs="Times New Roman"/>
        <w:sz w:val="17"/>
        <w:szCs w:val="17"/>
        <w:spacing w:val="2"/>
      </w:rPr>
      <w:t xml:space="preserve">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225"/>
      <w:spacing w:before="118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970" name="IM 970"/>
          <wp:cNvGraphicFramePr/>
          <a:graphic>
            <a:graphicData uri="http://schemas.openxmlformats.org/drawingml/2006/picture">
              <pic:pic>
                <pic:nvPicPr>
                  <pic:cNvPr id="970" name="IM 9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0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6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4"/>
        <w:position w:val="-2"/>
      </w:rPr>
      <w:t>441</w:t>
    </w:r>
  </w:p>
  <w:p>
    <w:pPr>
      <w:ind w:firstLine="100"/>
      <w:spacing w:before="117" w:line="10" w:lineRule="exact"/>
      <w:rPr/>
    </w:pPr>
    <w:r>
      <w:rPr/>
      <w:drawing>
        <wp:inline distT="0" distB="0" distL="0" distR="0">
          <wp:extent cx="5067312" cy="6375"/>
          <wp:effectExtent l="0" t="0" r="0" b="0"/>
          <wp:docPr id="972" name="IM 972"/>
          <wp:cNvGraphicFramePr/>
          <a:graphic>
            <a:graphicData uri="http://schemas.openxmlformats.org/drawingml/2006/picture">
              <pic:pic>
                <pic:nvPicPr>
                  <pic:cNvPr id="972" name="IM 9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6731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442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185"/>
      <w:spacing w:before="115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974" name="IM 974"/>
          <wp:cNvGraphicFramePr/>
          <a:graphic>
            <a:graphicData uri="http://schemas.openxmlformats.org/drawingml/2006/picture">
              <pic:pic>
                <pic:nvPicPr>
                  <pic:cNvPr id="974" name="IM 9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</w:rPr>
      <w:t>第五章</w:t>
    </w:r>
    <w:r>
      <w:rPr>
        <w:rFonts w:ascii="SimSun" w:hAnsi="SimSun" w:eastAsia="SimSun" w:cs="SimSun"/>
        <w:sz w:val="23"/>
        <w:szCs w:val="23"/>
        <w:spacing w:val="114"/>
      </w:rPr>
      <w:t xml:space="preserve"> </w:t>
    </w:r>
    <w:r>
      <w:rPr>
        <w:rFonts w:ascii="SimSun" w:hAnsi="SimSun" w:eastAsia="SimSun" w:cs="SimSun"/>
        <w:sz w:val="23"/>
        <w:szCs w:val="23"/>
      </w:rPr>
      <w:t>易学与科学</w:t>
    </w:r>
    <w:r>
      <w:rPr>
        <w:rFonts w:ascii="SimSun" w:hAnsi="SimSun" w:eastAsia="SimSun" w:cs="SimSun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position w:val="-2"/>
      </w:rPr>
      <w:t>443</w:t>
    </w:r>
  </w:p>
  <w:p>
    <w:pPr>
      <w:ind w:firstLine="139"/>
      <w:spacing w:before="119" w:line="10" w:lineRule="exact"/>
      <w:rPr/>
    </w:pPr>
    <w:r>
      <w:rPr/>
      <w:drawing>
        <wp:inline distT="0" distB="0" distL="0" distR="0">
          <wp:extent cx="5105397" cy="6375"/>
          <wp:effectExtent l="0" t="0" r="0" b="0"/>
          <wp:docPr id="976" name="IM 976"/>
          <wp:cNvGraphicFramePr/>
          <a:graphic>
            <a:graphicData uri="http://schemas.openxmlformats.org/drawingml/2006/picture">
              <pic:pic>
                <pic:nvPicPr>
                  <pic:cNvPr id="976" name="IM 9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7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5"/>
        <w:szCs w:val="15"/>
        <w:spacing w:val="-1"/>
        <w:position w:val="-2"/>
      </w:rPr>
      <w:t>444     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  <w:p>
    <w:pPr>
      <w:ind w:firstLine="218"/>
      <w:spacing w:before="77" w:line="10" w:lineRule="exact"/>
      <w:rPr/>
    </w:pPr>
    <w:r>
      <w:rPr/>
      <w:drawing>
        <wp:inline distT="0" distB="0" distL="0" distR="0">
          <wp:extent cx="5124401" cy="6365"/>
          <wp:effectExtent l="0" t="0" r="0" b="0"/>
          <wp:docPr id="978" name="IM 978"/>
          <wp:cNvGraphicFramePr/>
          <a:graphic>
            <a:graphicData uri="http://schemas.openxmlformats.org/drawingml/2006/picture">
              <pic:pic>
                <pic:nvPicPr>
                  <pic:cNvPr id="978" name="IM 9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01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23136" behindDoc="0" locked="0" layoutInCell="0" allowOverlap="1">
          <wp:simplePos x="0" y="0"/>
          <wp:positionH relativeFrom="page">
            <wp:posOffset>1142996</wp:posOffset>
          </wp:positionH>
          <wp:positionV relativeFrom="page">
            <wp:posOffset>1257329</wp:posOffset>
          </wp:positionV>
          <wp:extent cx="5111746" cy="12617"/>
          <wp:effectExtent l="0" t="0" r="0" b="0"/>
          <wp:wrapNone/>
          <wp:docPr id="980" name="IM 980"/>
          <wp:cNvGraphicFramePr/>
          <a:graphic>
            <a:graphicData uri="http://schemas.openxmlformats.org/drawingml/2006/picture">
              <pic:pic>
                <pic:nvPicPr>
                  <pic:cNvPr id="980" name="IM 9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6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9"/>
      </w:rPr>
      <w:t>第.五章</w:t>
    </w:r>
    <w:r>
      <w:rPr>
        <w:rFonts w:ascii="SimSun" w:hAnsi="SimSun" w:eastAsia="SimSun" w:cs="SimSun"/>
        <w:sz w:val="23"/>
        <w:szCs w:val="23"/>
        <w:spacing w:val="107"/>
      </w:rPr>
      <w:t xml:space="preserve"> </w:t>
    </w:r>
    <w:r>
      <w:rPr>
        <w:rFonts w:ascii="SimSun" w:hAnsi="SimSun" w:eastAsia="SimSun" w:cs="SimSun"/>
        <w:sz w:val="23"/>
        <w:szCs w:val="23"/>
        <w:spacing w:val="-9"/>
      </w:rPr>
      <w:t>易学与科学</w:t>
    </w:r>
    <w:r>
      <w:rPr>
        <w:rFonts w:ascii="SimSun" w:hAnsi="SimSun" w:eastAsia="SimSun" w:cs="SimSun"/>
        <w:sz w:val="23"/>
        <w:szCs w:val="23"/>
        <w:spacing w:val="22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9"/>
        <w:position w:val="-1"/>
      </w:rPr>
      <w:t>445</w:t>
    </w:r>
  </w:p>
</w:hdr>
</file>

<file path=word/header4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446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2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169"/>
      <w:spacing w:before="65" w:line="10" w:lineRule="exact"/>
      <w:rPr/>
    </w:pPr>
    <w:r>
      <w:rPr/>
      <w:drawing>
        <wp:inline distT="0" distB="0" distL="0" distR="0">
          <wp:extent cx="5124451" cy="6357"/>
          <wp:effectExtent l="0" t="0" r="0" b="0"/>
          <wp:docPr id="982" name="IM 982"/>
          <wp:cNvGraphicFramePr/>
          <a:graphic>
            <a:graphicData uri="http://schemas.openxmlformats.org/drawingml/2006/picture">
              <pic:pic>
                <pic:nvPicPr>
                  <pic:cNvPr id="982" name="IM 9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3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447</w:t>
    </w:r>
  </w:p>
  <w:p>
    <w:pPr>
      <w:ind w:firstLine="130"/>
      <w:spacing w:before="116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984" name="IM 984"/>
          <wp:cNvGraphicFramePr/>
          <a:graphic>
            <a:graphicData uri="http://schemas.openxmlformats.org/drawingml/2006/picture">
              <pic:pic>
                <pic:nvPicPr>
                  <pic:cNvPr id="984" name="IM 9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5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448  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  <w:p>
    <w:pPr>
      <w:ind w:firstLine="215"/>
      <w:spacing w:before="107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986" name="IM 986"/>
          <wp:cNvGraphicFramePr/>
          <a:graphic>
            <a:graphicData uri="http://schemas.openxmlformats.org/drawingml/2006/picture">
              <pic:pic>
                <pic:nvPicPr>
                  <pic:cNvPr id="986" name="IM 9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8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449</w:t>
    </w:r>
  </w:p>
  <w:p>
    <w:pPr>
      <w:ind w:firstLine="99"/>
      <w:spacing w:before="116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988" name="IM 988"/>
          <wp:cNvGraphicFramePr/>
          <a:graphic>
            <a:graphicData uri="http://schemas.openxmlformats.org/drawingml/2006/picture">
              <pic:pic>
                <pic:nvPicPr>
                  <pic:cNvPr id="988" name="IM 9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450</w:t>
    </w:r>
    <w:r>
      <w:rPr>
        <w:rFonts w:ascii="Times New Roman" w:hAnsi="Times New Roman" w:eastAsia="Times New Roman" w:cs="Times New Roman"/>
        <w:sz w:val="16"/>
        <w:szCs w:val="16"/>
        <w:spacing w:val="2"/>
      </w:rPr>
      <w:t xml:space="preserve"> 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265"/>
      <w:spacing w:before="108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990" name="IM 990"/>
          <wp:cNvGraphicFramePr/>
          <a:graphic>
            <a:graphicData uri="http://schemas.openxmlformats.org/drawingml/2006/picture">
              <pic:pic>
                <pic:nvPicPr>
                  <pic:cNvPr id="990" name="IM 9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19"/>
      <w:spacing w:before="1" w:line="17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LiSu" w:hAnsi="LiSu" w:eastAsia="LiSu" w:cs="LiSu"/>
        <w:sz w:val="24"/>
        <w:szCs w:val="24"/>
        <w:spacing w:val="-6"/>
      </w:rPr>
      <w:t>第五章</w:t>
    </w:r>
    <w:r>
      <w:rPr>
        <w:rFonts w:ascii="LiSu" w:hAnsi="LiSu" w:eastAsia="LiSu" w:cs="LiSu"/>
        <w:sz w:val="24"/>
        <w:szCs w:val="24"/>
        <w:spacing w:val="107"/>
      </w:rPr>
      <w:t xml:space="preserve"> </w:t>
    </w:r>
    <w:r>
      <w:rPr>
        <w:rFonts w:ascii="LiSu" w:hAnsi="LiSu" w:eastAsia="LiSu" w:cs="LiSu"/>
        <w:sz w:val="24"/>
        <w:szCs w:val="24"/>
        <w:spacing w:val="-6"/>
      </w:rPr>
      <w:t>易学与科学</w:t>
    </w:r>
    <w:r>
      <w:rPr>
        <w:rFonts w:ascii="LiSu" w:hAnsi="LiSu" w:eastAsia="LiSu" w:cs="LiSu"/>
        <w:sz w:val="24"/>
        <w:szCs w:val="24"/>
        <w:spacing w:val="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6"/>
      </w:rPr>
      <w:t>451</w:t>
    </w:r>
  </w:p>
  <w:p>
    <w:pPr>
      <w:ind w:firstLine="109"/>
      <w:spacing w:before="92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992" name="IM 992"/>
          <wp:cNvGraphicFramePr/>
          <a:graphic>
            <a:graphicData uri="http://schemas.openxmlformats.org/drawingml/2006/picture">
              <pic:pic>
                <pic:nvPicPr>
                  <pic:cNvPr id="992" name="IM 9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130304" behindDoc="0" locked="0" layoutInCell="0" allowOverlap="1">
          <wp:simplePos x="0" y="0"/>
          <wp:positionH relativeFrom="page">
            <wp:posOffset>1289013</wp:posOffset>
          </wp:positionH>
          <wp:positionV relativeFrom="page">
            <wp:posOffset>1295452</wp:posOffset>
          </wp:positionV>
          <wp:extent cx="5111751" cy="12693"/>
          <wp:effectExtent l="0" t="0" r="0" b="0"/>
          <wp:wrapNone/>
          <wp:docPr id="994" name="IM 994"/>
          <wp:cNvGraphicFramePr/>
          <a:graphic>
            <a:graphicData uri="http://schemas.openxmlformats.org/drawingml/2006/picture">
              <pic:pic>
                <pic:nvPicPr>
                  <pic:cNvPr id="994" name="IM 9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5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position w:val="-1"/>
      </w:rPr>
      <w:t>452                </w:t>
    </w:r>
    <w:r>
      <w:rPr>
        <w:rFonts w:ascii="FangSong" w:hAnsi="FangSong" w:eastAsia="FangSong" w:cs="FangSong"/>
        <w:sz w:val="22"/>
        <w:szCs w:val="22"/>
      </w:rPr>
      <w:t>易学通解</w:t>
    </w:r>
  </w:p>
</w:hdr>
</file>

<file path=word/header4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70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LiSu" w:hAnsi="LiSu" w:eastAsia="LiSu" w:cs="LiSu"/>
        <w:sz w:val="23"/>
        <w:szCs w:val="23"/>
        <w:spacing w:val="2"/>
      </w:rPr>
      <w:t>第五章</w:t>
    </w:r>
    <w:r>
      <w:rPr>
        <w:rFonts w:ascii="LiSu" w:hAnsi="LiSu" w:eastAsia="LiSu" w:cs="LiSu"/>
        <w:sz w:val="23"/>
        <w:szCs w:val="23"/>
        <w:spacing w:val="95"/>
      </w:rPr>
      <w:t xml:space="preserve"> </w:t>
    </w:r>
    <w:r>
      <w:rPr>
        <w:rFonts w:ascii="LiSu" w:hAnsi="LiSu" w:eastAsia="LiSu" w:cs="LiSu"/>
        <w:sz w:val="23"/>
        <w:szCs w:val="23"/>
        <w:spacing w:val="2"/>
      </w:rPr>
      <w:t>易学与科学</w:t>
    </w:r>
    <w:r>
      <w:rPr>
        <w:rFonts w:ascii="LiSu" w:hAnsi="LiSu" w:eastAsia="LiSu" w:cs="LiSu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1"/>
      </w:rPr>
      <w:t>453</w:t>
    </w:r>
  </w:p>
  <w:p>
    <w:pPr>
      <w:ind w:firstLine="160"/>
      <w:spacing w:before="93" w:line="10" w:lineRule="exact"/>
      <w:rPr/>
    </w:pPr>
    <w:r>
      <w:rPr/>
      <w:drawing>
        <wp:inline distT="0" distB="0" distL="0" distR="0">
          <wp:extent cx="5099051" cy="6375"/>
          <wp:effectExtent l="0" t="0" r="0" b="0"/>
          <wp:docPr id="996" name="IM 996"/>
          <wp:cNvGraphicFramePr/>
          <a:graphic>
            <a:graphicData uri="http://schemas.openxmlformats.org/drawingml/2006/picture">
              <pic:pic>
                <pic:nvPicPr>
                  <pic:cNvPr id="996" name="IM 9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905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3"/>
      </w:rPr>
      <w:t>454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155"/>
      <w:spacing w:before="113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998" name="IM 998"/>
          <wp:cNvGraphicFramePr/>
          <a:graphic>
            <a:graphicData uri="http://schemas.openxmlformats.org/drawingml/2006/picture">
              <pic:pic>
                <pic:nvPicPr>
                  <pic:cNvPr id="998" name="IM 9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9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33376" behindDoc="0" locked="0" layoutInCell="0" allowOverlap="1">
          <wp:simplePos x="0" y="0"/>
          <wp:positionH relativeFrom="page">
            <wp:posOffset>1162038</wp:posOffset>
          </wp:positionH>
          <wp:positionV relativeFrom="page">
            <wp:posOffset>1187501</wp:posOffset>
          </wp:positionV>
          <wp:extent cx="5105398" cy="12618"/>
          <wp:effectExtent l="0" t="0" r="0" b="0"/>
          <wp:wrapNone/>
          <wp:docPr id="1000" name="IM 1000"/>
          <wp:cNvGraphicFramePr/>
          <a:graphic>
            <a:graphicData uri="http://schemas.openxmlformats.org/drawingml/2006/picture">
              <pic:pic>
                <pic:nvPicPr>
                  <pic:cNvPr id="1000" name="IM 10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8" cy="126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Su" w:hAnsi="LiSu" w:eastAsia="LiSu" w:cs="LiSu"/>
        <w:sz w:val="23"/>
        <w:szCs w:val="23"/>
        <w:spacing w:val="1"/>
      </w:rPr>
      <w:t>第五章</w:t>
    </w:r>
    <w:r>
      <w:rPr>
        <w:rFonts w:ascii="LiSu" w:hAnsi="LiSu" w:eastAsia="LiSu" w:cs="LiSu"/>
        <w:sz w:val="23"/>
        <w:szCs w:val="23"/>
        <w:spacing w:val="106"/>
      </w:rPr>
      <w:t xml:space="preserve"> </w:t>
    </w:r>
    <w:r>
      <w:rPr>
        <w:rFonts w:ascii="LiSu" w:hAnsi="LiSu" w:eastAsia="LiSu" w:cs="LiSu"/>
        <w:sz w:val="23"/>
        <w:szCs w:val="23"/>
        <w:spacing w:val="1"/>
      </w:rPr>
      <w:t>易学与科学</w:t>
    </w:r>
    <w:r>
      <w:rPr>
        <w:rFonts w:ascii="LiSu" w:hAnsi="LiSu" w:eastAsia="LiSu" w:cs="LiSu"/>
        <w:sz w:val="23"/>
        <w:szCs w:val="23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</w:rPr>
      <w:t>455</w:t>
    </w:r>
  </w:p>
</w:hdr>
</file>

<file path=word/header4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2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1"/>
      </w:rPr>
      <w:t>456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3"/>
      </w:rPr>
      <w:t>易学通解</w:t>
    </w:r>
  </w:p>
  <w:p>
    <w:pPr>
      <w:ind w:firstLine="222"/>
      <w:spacing w:before="85" w:line="10" w:lineRule="exact"/>
      <w:rPr/>
    </w:pPr>
    <w:r>
      <w:rPr/>
      <w:drawing>
        <wp:inline distT="0" distB="0" distL="0" distR="0">
          <wp:extent cx="5124453" cy="6449"/>
          <wp:effectExtent l="0" t="0" r="0" b="0"/>
          <wp:docPr id="1002" name="IM 1002"/>
          <wp:cNvGraphicFramePr/>
          <a:graphic>
            <a:graphicData uri="http://schemas.openxmlformats.org/drawingml/2006/picture">
              <pic:pic>
                <pic:nvPicPr>
                  <pic:cNvPr id="1002" name="IM 10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3" cy="644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35424" behindDoc="0" locked="0" layoutInCell="0" allowOverlap="1">
          <wp:simplePos x="0" y="0"/>
          <wp:positionH relativeFrom="page">
            <wp:posOffset>996918</wp:posOffset>
          </wp:positionH>
          <wp:positionV relativeFrom="page">
            <wp:posOffset>1295418</wp:posOffset>
          </wp:positionV>
          <wp:extent cx="5118117" cy="6384"/>
          <wp:effectExtent l="0" t="0" r="0" b="0"/>
          <wp:wrapNone/>
          <wp:docPr id="1004" name="IM 1004"/>
          <wp:cNvGraphicFramePr/>
          <a:graphic>
            <a:graphicData uri="http://schemas.openxmlformats.org/drawingml/2006/picture">
              <pic:pic>
                <pic:nvPicPr>
                  <pic:cNvPr id="1004" name="IM 10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17" cy="63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3"/>
      </w:rPr>
      <w:t>第五章</w:t>
    </w:r>
    <w:r>
      <w:rPr>
        <w:rFonts w:ascii="SimSun" w:hAnsi="SimSun" w:eastAsia="SimSun" w:cs="SimSun"/>
        <w:sz w:val="24"/>
        <w:szCs w:val="24"/>
        <w:spacing w:val="93"/>
      </w:rPr>
      <w:t xml:space="preserve"> </w:t>
    </w:r>
    <w:r>
      <w:rPr>
        <w:rFonts w:ascii="SimSun" w:hAnsi="SimSun" w:eastAsia="SimSun" w:cs="SimSun"/>
        <w:sz w:val="24"/>
        <w:szCs w:val="24"/>
        <w:spacing w:val="-3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3"/>
        <w:position w:val="-1"/>
      </w:rPr>
      <w:t>457</w:t>
    </w:r>
  </w:p>
</w:hdr>
</file>

<file path=word/header4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3"/>
        <w:position w:val="-1"/>
      </w:rPr>
      <w:t>458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 </w:t>
    </w:r>
    <w:r>
      <w:rPr>
        <w:rFonts w:ascii="SimSun" w:hAnsi="SimSun" w:eastAsia="SimSun" w:cs="SimSun"/>
        <w:sz w:val="22"/>
        <w:szCs w:val="22"/>
        <w:spacing w:val="-3"/>
      </w:rPr>
      <w:t>易学通解</w:t>
    </w:r>
  </w:p>
  <w:p>
    <w:pPr>
      <w:ind w:firstLine="225"/>
      <w:spacing w:before="97" w:line="11" w:lineRule="exact"/>
      <w:rPr/>
    </w:pPr>
    <w:r>
      <w:rPr/>
      <w:drawing>
        <wp:inline distT="0" distB="0" distL="0" distR="0">
          <wp:extent cx="5118093" cy="6375"/>
          <wp:effectExtent l="0" t="0" r="0" b="0"/>
          <wp:docPr id="1006" name="IM 1006"/>
          <wp:cNvGraphicFramePr/>
          <a:graphic>
            <a:graphicData uri="http://schemas.openxmlformats.org/drawingml/2006/picture">
              <pic:pic>
                <pic:nvPicPr>
                  <pic:cNvPr id="1006" name="IM 10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9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459</w:t>
    </w:r>
  </w:p>
  <w:p>
    <w:pPr>
      <w:ind w:firstLine="120"/>
      <w:spacing w:before="106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008" name="IM 1008"/>
          <wp:cNvGraphicFramePr/>
          <a:graphic>
            <a:graphicData uri="http://schemas.openxmlformats.org/drawingml/2006/picture">
              <pic:pic>
                <pic:nvPicPr>
                  <pic:cNvPr id="1008" name="IM 10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138496" behindDoc="0" locked="0" layoutInCell="0" allowOverlap="1">
          <wp:simplePos x="0" y="0"/>
          <wp:positionH relativeFrom="page">
            <wp:posOffset>1123953</wp:posOffset>
          </wp:positionH>
          <wp:positionV relativeFrom="page">
            <wp:posOffset>1289088</wp:posOffset>
          </wp:positionV>
          <wp:extent cx="5124439" cy="12617"/>
          <wp:effectExtent l="0" t="0" r="0" b="0"/>
          <wp:wrapNone/>
          <wp:docPr id="1010" name="IM 1010"/>
          <wp:cNvGraphicFramePr/>
          <a:graphic>
            <a:graphicData uri="http://schemas.openxmlformats.org/drawingml/2006/picture">
              <pic:pic>
                <pic:nvPicPr>
                  <pic:cNvPr id="1010" name="IM 10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3"/>
        <w:position w:val="1"/>
      </w:rPr>
      <w:t>460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</w:hdr>
</file>

<file path=word/header4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7"/>
      </w:rPr>
      <w:t>第五章</w:t>
    </w:r>
    <w:r>
      <w:rPr>
        <w:rFonts w:ascii="SimSun" w:hAnsi="SimSun" w:eastAsia="SimSun" w:cs="SimSun"/>
        <w:sz w:val="24"/>
        <w:szCs w:val="24"/>
        <w:spacing w:val="108"/>
      </w:rPr>
      <w:t xml:space="preserve"> </w:t>
    </w:r>
    <w:r>
      <w:rPr>
        <w:rFonts w:ascii="SimSun" w:hAnsi="SimSun" w:eastAsia="SimSun" w:cs="SimSun"/>
        <w:sz w:val="24"/>
        <w:szCs w:val="24"/>
        <w:spacing w:val="-7"/>
      </w:rPr>
      <w:t>易学与科学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7"/>
        <w:position w:val="-2"/>
      </w:rPr>
      <w:t>461</w:t>
    </w:r>
  </w:p>
  <w:p>
    <w:pPr>
      <w:ind w:firstLine="170"/>
      <w:spacing w:before="117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1012" name="IM 1012"/>
          <wp:cNvGraphicFramePr/>
          <a:graphic>
            <a:graphicData uri="http://schemas.openxmlformats.org/drawingml/2006/picture">
              <pic:pic>
                <pic:nvPicPr>
                  <pic:cNvPr id="1012" name="IM 10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7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</w:rPr>
      <w:t>462               </w:t>
    </w:r>
    <w:r>
      <w:rPr>
        <w:rFonts w:ascii="FangSong" w:hAnsi="FangSong" w:eastAsia="FangSong" w:cs="FangSong"/>
        <w:sz w:val="22"/>
        <w:szCs w:val="22"/>
      </w:rPr>
      <w:t>易学通解</w:t>
    </w:r>
  </w:p>
  <w:p>
    <w:pPr>
      <w:ind w:firstLine="317"/>
      <w:spacing w:before="87" w:line="10" w:lineRule="exact"/>
      <w:rPr/>
    </w:pPr>
    <w:r>
      <w:rPr/>
      <w:drawing>
        <wp:inline distT="0" distB="0" distL="0" distR="0">
          <wp:extent cx="5130844" cy="6365"/>
          <wp:effectExtent l="0" t="0" r="0" b="0"/>
          <wp:docPr id="1014" name="IM 1014"/>
          <wp:cNvGraphicFramePr/>
          <a:graphic>
            <a:graphicData uri="http://schemas.openxmlformats.org/drawingml/2006/picture">
              <pic:pic>
                <pic:nvPicPr>
                  <pic:cNvPr id="1014" name="IM 10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44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0"/>
      <w:spacing w:line="176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LiSu" w:hAnsi="LiSu" w:eastAsia="LiSu" w:cs="LiSu"/>
        <w:sz w:val="24"/>
        <w:szCs w:val="24"/>
        <w:spacing w:val="-6"/>
      </w:rPr>
      <w:t>第五章</w:t>
    </w:r>
    <w:r>
      <w:rPr>
        <w:rFonts w:ascii="LiSu" w:hAnsi="LiSu" w:eastAsia="LiSu" w:cs="LiSu"/>
        <w:sz w:val="24"/>
        <w:szCs w:val="24"/>
        <w:spacing w:val="98"/>
      </w:rPr>
      <w:t xml:space="preserve"> </w:t>
    </w:r>
    <w:r>
      <w:rPr>
        <w:rFonts w:ascii="LiSu" w:hAnsi="LiSu" w:eastAsia="LiSu" w:cs="LiSu"/>
        <w:sz w:val="24"/>
        <w:szCs w:val="24"/>
        <w:spacing w:val="-6"/>
      </w:rPr>
      <w:t>易学与科学</w:t>
    </w:r>
    <w:r>
      <w:rPr>
        <w:rFonts w:ascii="LiSu" w:hAnsi="LiSu" w:eastAsia="LiSu" w:cs="LiSu"/>
        <w:sz w:val="24"/>
        <w:szCs w:val="24"/>
        <w:spacing w:val="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3"/>
      </w:rPr>
      <w:t>463</w:t>
    </w:r>
  </w:p>
  <w:p>
    <w:pPr>
      <w:ind w:firstLine="40"/>
      <w:spacing w:before="110" w:line="10" w:lineRule="exact"/>
      <w:rPr/>
    </w:pPr>
    <w:r>
      <w:rPr/>
      <w:drawing>
        <wp:inline distT="0" distB="0" distL="0" distR="0">
          <wp:extent cx="5124453" cy="6351"/>
          <wp:effectExtent l="0" t="0" r="0" b="0"/>
          <wp:docPr id="1016" name="IM 1016"/>
          <wp:cNvGraphicFramePr/>
          <a:graphic>
            <a:graphicData uri="http://schemas.openxmlformats.org/drawingml/2006/picture">
              <pic:pic>
                <pic:nvPicPr>
                  <pic:cNvPr id="1016" name="IM 10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3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position w:val="-1"/>
      </w:rPr>
      <w:t>464   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245"/>
      <w:spacing w:before="97" w:line="11" w:lineRule="exact"/>
      <w:rPr/>
    </w:pPr>
    <w:r>
      <w:rPr/>
      <w:drawing>
        <wp:inline distT="0" distB="0" distL="0" distR="0">
          <wp:extent cx="5137134" cy="6375"/>
          <wp:effectExtent l="0" t="0" r="0" b="0"/>
          <wp:docPr id="1018" name="IM 1018"/>
          <wp:cNvGraphicFramePr/>
          <a:graphic>
            <a:graphicData uri="http://schemas.openxmlformats.org/drawingml/2006/picture">
              <pic:pic>
                <pic:nvPicPr>
                  <pic:cNvPr id="1018" name="IM 10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2"/>
      </w:rPr>
      <w:t>第五章  易学与科学</w:t>
    </w:r>
    <w:r>
      <w:rPr>
        <w:rFonts w:ascii="SimSun" w:hAnsi="SimSun" w:eastAsia="SimSun" w:cs="SimSun"/>
        <w:sz w:val="23"/>
        <w:szCs w:val="23"/>
        <w:spacing w:val="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>465</w:t>
    </w:r>
  </w:p>
  <w:p>
    <w:pPr>
      <w:ind w:firstLine="130"/>
      <w:spacing w:before="109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020" name="IM 1020"/>
          <wp:cNvGraphicFramePr/>
          <a:graphic>
            <a:graphicData uri="http://schemas.openxmlformats.org/drawingml/2006/picture">
              <pic:pic>
                <pic:nvPicPr>
                  <pic:cNvPr id="1020" name="IM 10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1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2"/>
      </w:rPr>
      <w:t>466  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260"/>
      <w:spacing w:before="95" w:line="10" w:lineRule="exact"/>
      <w:rPr/>
    </w:pPr>
    <w:r>
      <w:rPr/>
      <w:drawing>
        <wp:inline distT="0" distB="0" distL="0" distR="0">
          <wp:extent cx="5137129" cy="6351"/>
          <wp:effectExtent l="0" t="0" r="0" b="0"/>
          <wp:docPr id="1022" name="IM 1022"/>
          <wp:cNvGraphicFramePr/>
          <a:graphic>
            <a:graphicData uri="http://schemas.openxmlformats.org/drawingml/2006/picture">
              <pic:pic>
                <pic:nvPicPr>
                  <pic:cNvPr id="1022" name="IM 10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29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45664" behindDoc="0" locked="0" layoutInCell="0" allowOverlap="1">
          <wp:simplePos x="0" y="0"/>
          <wp:positionH relativeFrom="page">
            <wp:posOffset>1187428</wp:posOffset>
          </wp:positionH>
          <wp:positionV relativeFrom="page">
            <wp:posOffset>1327136</wp:posOffset>
          </wp:positionV>
          <wp:extent cx="5143558" cy="6350"/>
          <wp:effectExtent l="0" t="0" r="0" b="0"/>
          <wp:wrapNone/>
          <wp:docPr id="1024" name="IM 1024"/>
          <wp:cNvGraphicFramePr/>
          <a:graphic>
            <a:graphicData uri="http://schemas.openxmlformats.org/drawingml/2006/picture">
              <pic:pic>
                <pic:nvPicPr>
                  <pic:cNvPr id="1024" name="IM 10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2"/>
      </w:rPr>
      <w:t>第五章</w:t>
    </w:r>
    <w:r>
      <w:rPr>
        <w:rFonts w:ascii="SimSun" w:hAnsi="SimSun" w:eastAsia="SimSun" w:cs="SimSun"/>
        <w:sz w:val="24"/>
        <w:szCs w:val="24"/>
        <w:spacing w:val="97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易学与科学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467</w:t>
    </w:r>
  </w:p>
</w:hdr>
</file>

<file path=word/header4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1"/>
        <w:position w:val="-1"/>
      </w:rPr>
      <w:t>468   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206"/>
      <w:spacing w:before="65" w:line="10" w:lineRule="exact"/>
      <w:rPr/>
    </w:pPr>
    <w:r>
      <w:rPr/>
      <w:drawing>
        <wp:inline distT="0" distB="0" distL="0" distR="0">
          <wp:extent cx="5156203" cy="6365"/>
          <wp:effectExtent l="0" t="0" r="0" b="0"/>
          <wp:docPr id="1026" name="IM 1026"/>
          <wp:cNvGraphicFramePr/>
          <a:graphic>
            <a:graphicData uri="http://schemas.openxmlformats.org/drawingml/2006/picture">
              <pic:pic>
                <pic:nvPicPr>
                  <pic:cNvPr id="1026" name="IM 10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03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6"/>
      </w:rPr>
      <w:t>第五章</w:t>
    </w:r>
    <w:r>
      <w:rPr>
        <w:rFonts w:ascii="SimSun" w:hAnsi="SimSun" w:eastAsia="SimSun" w:cs="SimSun"/>
        <w:sz w:val="24"/>
        <w:szCs w:val="24"/>
        <w:spacing w:val="97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易学与科学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1"/>
      </w:rPr>
      <w:t>469</w:t>
    </w:r>
  </w:p>
  <w:p>
    <w:pPr>
      <w:ind w:firstLine="109"/>
      <w:spacing w:before="106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028" name="IM 1028"/>
          <wp:cNvGraphicFramePr/>
          <a:graphic>
            <a:graphicData uri="http://schemas.openxmlformats.org/drawingml/2006/picture">
              <pic:pic>
                <pic:nvPicPr>
                  <pic:cNvPr id="1028" name="IM 10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before="1"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position w:val="-2"/>
      </w:rPr>
      <w:t>470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-2"/>
      </w:rPr>
      <w:t xml:space="preserve">                </w:t>
    </w:r>
    <w:r>
      <w:rPr>
        <w:rFonts w:ascii="SimSun" w:hAnsi="SimSun" w:eastAsia="SimSun" w:cs="SimSun"/>
        <w:sz w:val="22"/>
        <w:szCs w:val="22"/>
      </w:rPr>
      <w:t>易学通解</w:t>
    </w:r>
  </w:p>
  <w:p>
    <w:pPr>
      <w:ind w:firstLine="124"/>
      <w:spacing w:before="118" w:line="10" w:lineRule="exact"/>
      <w:rPr/>
    </w:pPr>
    <w:r>
      <w:rPr/>
      <w:drawing>
        <wp:inline distT="0" distB="0" distL="0" distR="0">
          <wp:extent cx="5162600" cy="6375"/>
          <wp:effectExtent l="0" t="0" r="0" b="0"/>
          <wp:docPr id="1030" name="IM 1030"/>
          <wp:cNvGraphicFramePr/>
          <a:graphic>
            <a:graphicData uri="http://schemas.openxmlformats.org/drawingml/2006/picture">
              <pic:pic>
                <pic:nvPicPr>
                  <pic:cNvPr id="1030" name="IM 10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60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63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149760" behindDoc="0" locked="0" layoutInCell="0" allowOverlap="1">
          <wp:simplePos x="0" y="0"/>
          <wp:positionH relativeFrom="page">
            <wp:posOffset>1244594</wp:posOffset>
          </wp:positionH>
          <wp:positionV relativeFrom="page">
            <wp:posOffset>1371612</wp:posOffset>
          </wp:positionV>
          <wp:extent cx="5156211" cy="12693"/>
          <wp:effectExtent l="0" t="0" r="0" b="0"/>
          <wp:wrapNone/>
          <wp:docPr id="1032" name="IM 1032"/>
          <wp:cNvGraphicFramePr/>
          <a:graphic>
            <a:graphicData uri="http://schemas.openxmlformats.org/drawingml/2006/picture">
              <pic:pic>
                <pic:nvPicPr>
                  <pic:cNvPr id="1032" name="IM 10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1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第五章  易学与科学</w:t>
    </w:r>
    <w:r>
      <w:rPr>
        <w:rFonts w:ascii="SimSun" w:hAnsi="SimSun" w:eastAsia="SimSun" w:cs="SimSun"/>
        <w:sz w:val="24"/>
        <w:szCs w:val="24"/>
        <w:spacing w:val="15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5"/>
      </w:rPr>
      <w:t>471</w:t>
    </w:r>
  </w:p>
</w:hdr>
</file>

<file path=word/header4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3"/>
        <w:position w:val="-1"/>
      </w:rPr>
      <w:t>472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  <w:p>
    <w:pPr>
      <w:ind w:firstLine="110"/>
      <w:spacing w:before="125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1034" name="IM 1034"/>
          <wp:cNvGraphicFramePr/>
          <a:graphic>
            <a:graphicData uri="http://schemas.openxmlformats.org/drawingml/2006/picture">
              <pic:pic>
                <pic:nvPicPr>
                  <pic:cNvPr id="1034" name="IM 10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5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151808" behindDoc="0" locked="0" layoutInCell="0" allowOverlap="1">
          <wp:simplePos x="0" y="0"/>
          <wp:positionH relativeFrom="page">
            <wp:posOffset>1219165</wp:posOffset>
          </wp:positionH>
          <wp:positionV relativeFrom="page">
            <wp:posOffset>1320848</wp:posOffset>
          </wp:positionV>
          <wp:extent cx="5137210" cy="12617"/>
          <wp:effectExtent l="0" t="0" r="0" b="0"/>
          <wp:wrapNone/>
          <wp:docPr id="1036" name="IM 1036"/>
          <wp:cNvGraphicFramePr/>
          <a:graphic>
            <a:graphicData uri="http://schemas.openxmlformats.org/drawingml/2006/picture">
              <pic:pic>
                <pic:nvPicPr>
                  <pic:cNvPr id="1036" name="IM 10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第五章</w:t>
    </w:r>
    <w:r>
      <w:rPr>
        <w:rFonts w:ascii="SimSun" w:hAnsi="SimSun" w:eastAsia="SimSun" w:cs="SimSun"/>
        <w:sz w:val="24"/>
        <w:szCs w:val="24"/>
        <w:spacing w:val="9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易学与科学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473</w:t>
    </w:r>
  </w:p>
</w:hdr>
</file>

<file path=word/header4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1"/>
      </w:rPr>
      <w:t>474</w:t>
    </w:r>
    <w:r>
      <w:rPr>
        <w:rFonts w:ascii="Times New Roman" w:hAnsi="Times New Roman" w:eastAsia="Times New Roman" w:cs="Times New Roman"/>
        <w:sz w:val="16"/>
        <w:szCs w:val="16"/>
        <w:spacing w:val="2"/>
      </w:rPr>
      <w:t xml:space="preserve"> 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99"/>
      <w:spacing w:before="108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1038" name="IM 1038"/>
          <wp:cNvGraphicFramePr/>
          <a:graphic>
            <a:graphicData uri="http://schemas.openxmlformats.org/drawingml/2006/picture">
              <pic:pic>
                <pic:nvPicPr>
                  <pic:cNvPr id="1038" name="IM 10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3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153856" behindDoc="0" locked="0" layoutInCell="0" allowOverlap="1">
          <wp:simplePos x="0" y="0"/>
          <wp:positionH relativeFrom="page">
            <wp:posOffset>1327114</wp:posOffset>
          </wp:positionH>
          <wp:positionV relativeFrom="page">
            <wp:posOffset>1377927</wp:posOffset>
          </wp:positionV>
          <wp:extent cx="5105445" cy="6365"/>
          <wp:effectExtent l="0" t="0" r="0" b="0"/>
          <wp:wrapNone/>
          <wp:docPr id="1040" name="IM 1040"/>
          <wp:cNvGraphicFramePr/>
          <a:graphic>
            <a:graphicData uri="http://schemas.openxmlformats.org/drawingml/2006/picture">
              <pic:pic>
                <pic:nvPicPr>
                  <pic:cNvPr id="1040" name="IM 10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445" cy="63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1"/>
      </w:rPr>
      <w:t>第五章</w:t>
    </w:r>
    <w:r>
      <w:rPr>
        <w:rFonts w:ascii="SimSun" w:hAnsi="SimSun" w:eastAsia="SimSun" w:cs="SimSun"/>
        <w:sz w:val="23"/>
        <w:szCs w:val="23"/>
        <w:spacing w:val="109"/>
      </w:rPr>
      <w:t xml:space="preserve"> </w:t>
    </w:r>
    <w:r>
      <w:rPr>
        <w:rFonts w:ascii="SimSun" w:hAnsi="SimSun" w:eastAsia="SimSun" w:cs="SimSun"/>
        <w:sz w:val="23"/>
        <w:szCs w:val="23"/>
        <w:spacing w:val="-1"/>
      </w:rPr>
      <w:t>易学与科学</w:t>
    </w:r>
    <w:r>
      <w:rPr>
        <w:rFonts w:ascii="SimSun" w:hAnsi="SimSun" w:eastAsia="SimSun" w:cs="SimSun"/>
        <w:sz w:val="23"/>
        <w:szCs w:val="23"/>
        <w:spacing w:val="1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1"/>
        <w:position w:val="-2"/>
      </w:rPr>
      <w:t>475</w:t>
    </w:r>
  </w:p>
</w:hdr>
</file>

<file path=word/header4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0"/>
      <w:spacing w:line="18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154880" behindDoc="0" locked="0" layoutInCell="0" allowOverlap="1">
          <wp:simplePos x="0" y="0"/>
          <wp:positionH relativeFrom="page">
            <wp:posOffset>1098563</wp:posOffset>
          </wp:positionH>
          <wp:positionV relativeFrom="page">
            <wp:posOffset>1320848</wp:posOffset>
          </wp:positionV>
          <wp:extent cx="5143483" cy="12617"/>
          <wp:effectExtent l="0" t="0" r="0" b="0"/>
          <wp:wrapNone/>
          <wp:docPr id="1042" name="IM 1042"/>
          <wp:cNvGraphicFramePr/>
          <a:graphic>
            <a:graphicData uri="http://schemas.openxmlformats.org/drawingml/2006/picture">
              <pic:pic>
                <pic:nvPicPr>
                  <pic:cNvPr id="1042" name="IM 10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1"/>
      </w:rPr>
      <w:t>476</w:t>
    </w:r>
  </w:p>
</w:hdr>
</file>

<file path=word/header4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8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第六章</w:t>
    </w:r>
    <w:r>
      <w:rPr>
        <w:rFonts w:ascii="SimSun" w:hAnsi="SimSun" w:eastAsia="SimSun" w:cs="SimSun"/>
        <w:sz w:val="24"/>
        <w:szCs w:val="24"/>
        <w:spacing w:val="80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易学先后天说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1"/>
      </w:rPr>
      <w:t>477</w:t>
    </w:r>
  </w:p>
  <w:p>
    <w:pPr>
      <w:ind w:firstLine="249"/>
      <w:spacing w:before="116" w:line="10" w:lineRule="exact"/>
      <w:rPr/>
    </w:pPr>
    <w:r>
      <w:rPr/>
      <w:drawing>
        <wp:inline distT="0" distB="0" distL="0" distR="0">
          <wp:extent cx="5118089" cy="6357"/>
          <wp:effectExtent l="0" t="0" r="0" b="0"/>
          <wp:docPr id="1044" name="IM 1044"/>
          <wp:cNvGraphicFramePr/>
          <a:graphic>
            <a:graphicData uri="http://schemas.openxmlformats.org/drawingml/2006/picture">
              <pic:pic>
                <pic:nvPicPr>
                  <pic:cNvPr id="1044" name="IM 10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89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478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119"/>
      <w:spacing w:before="125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046" name="IM 1046"/>
          <wp:cNvGraphicFramePr/>
          <a:graphic>
            <a:graphicData uri="http://schemas.openxmlformats.org/drawingml/2006/picture">
              <pic:pic>
                <pic:nvPicPr>
                  <pic:cNvPr id="1046" name="IM 10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1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第六章</w:t>
    </w:r>
    <w:r>
      <w:rPr>
        <w:rFonts w:ascii="SimSun" w:hAnsi="SimSun" w:eastAsia="SimSun" w:cs="SimSun"/>
        <w:sz w:val="24"/>
        <w:szCs w:val="24"/>
        <w:spacing w:val="79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易学先后天说    </w:t>
    </w:r>
    <w:r>
      <w:rPr>
        <w:rFonts w:ascii="Times New Roman" w:hAnsi="Times New Roman" w:eastAsia="Times New Roman" w:cs="Times New Roman"/>
        <w:sz w:val="17"/>
        <w:szCs w:val="17"/>
        <w:spacing w:val="-2"/>
      </w:rPr>
      <w:t>479</w:t>
    </w:r>
  </w:p>
  <w:p>
    <w:pPr>
      <w:ind w:firstLine="129"/>
      <w:spacing w:before="106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1048" name="IM 1048"/>
          <wp:cNvGraphicFramePr/>
          <a:graphic>
            <a:graphicData uri="http://schemas.openxmlformats.org/drawingml/2006/picture">
              <pic:pic>
                <pic:nvPicPr>
                  <pic:cNvPr id="1048" name="IM 10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position w:val="-1"/>
      </w:rPr>
      <w:t>480</w:t>
    </w:r>
    <w:r>
      <w:rPr>
        <w:rFonts w:ascii="Times New Roman" w:hAnsi="Times New Roman" w:eastAsia="Times New Roman" w:cs="Times New Roman"/>
        <w:sz w:val="19"/>
        <w:szCs w:val="19"/>
        <w:spacing w:val="3"/>
        <w:position w:val="-1"/>
      </w:rPr>
      <w:t xml:space="preserve">            </w:t>
    </w:r>
    <w:r>
      <w:rPr>
        <w:rFonts w:ascii="FangSong" w:hAnsi="FangSong" w:eastAsia="FangSong" w:cs="FangSong"/>
        <w:sz w:val="23"/>
        <w:szCs w:val="23"/>
      </w:rPr>
      <w:t>易学通解</w:t>
    </w:r>
  </w:p>
  <w:p>
    <w:pPr>
      <w:ind w:firstLine="129"/>
      <w:spacing w:before="11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050" name="IM 1050"/>
          <wp:cNvGraphicFramePr/>
          <a:graphic>
            <a:graphicData uri="http://schemas.openxmlformats.org/drawingml/2006/picture">
              <pic:pic>
                <pic:nvPicPr>
                  <pic:cNvPr id="1050" name="IM 10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2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第六章</w:t>
    </w:r>
    <w:r>
      <w:rPr>
        <w:rFonts w:ascii="SimSun" w:hAnsi="SimSun" w:eastAsia="SimSun" w:cs="SimSun"/>
        <w:sz w:val="24"/>
        <w:szCs w:val="24"/>
        <w:spacing w:val="99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易学先后天说    </w:t>
    </w: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481</w:t>
    </w:r>
  </w:p>
  <w:p>
    <w:pPr>
      <w:ind w:firstLine="159"/>
      <w:spacing w:before="116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052" name="IM 1052"/>
          <wp:cNvGraphicFramePr/>
          <a:graphic>
            <a:graphicData uri="http://schemas.openxmlformats.org/drawingml/2006/picture">
              <pic:pic>
                <pic:nvPicPr>
                  <pic:cNvPr id="1052" name="IM 10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161024" behindDoc="0" locked="0" layoutInCell="0" allowOverlap="1">
          <wp:simplePos x="0" y="0"/>
          <wp:positionH relativeFrom="page">
            <wp:posOffset>1168421</wp:posOffset>
          </wp:positionH>
          <wp:positionV relativeFrom="page">
            <wp:posOffset>1377958</wp:posOffset>
          </wp:positionV>
          <wp:extent cx="5124453" cy="12693"/>
          <wp:effectExtent l="0" t="0" r="0" b="0"/>
          <wp:wrapNone/>
          <wp:docPr id="1054" name="IM 1054"/>
          <wp:cNvGraphicFramePr/>
          <a:graphic>
            <a:graphicData uri="http://schemas.openxmlformats.org/drawingml/2006/picture">
              <pic:pic>
                <pic:nvPicPr>
                  <pic:cNvPr id="1054" name="IM 10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3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2"/>
      </w:rPr>
      <w:t>482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4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</w:rPr>
      <w:t>第六章</w:t>
    </w:r>
    <w:r>
      <w:rPr>
        <w:rFonts w:ascii="SimSun" w:hAnsi="SimSun" w:eastAsia="SimSun" w:cs="SimSun"/>
        <w:sz w:val="23"/>
        <w:szCs w:val="23"/>
        <w:spacing w:val="112"/>
      </w:rPr>
      <w:t xml:space="preserve"> </w:t>
    </w:r>
    <w:r>
      <w:rPr>
        <w:rFonts w:ascii="SimSun" w:hAnsi="SimSun" w:eastAsia="SimSun" w:cs="SimSun"/>
        <w:sz w:val="23"/>
        <w:szCs w:val="23"/>
      </w:rPr>
      <w:t>易学先后天说</w:t>
    </w:r>
    <w:r>
      <w:rPr>
        <w:rFonts w:ascii="SimSun" w:hAnsi="SimSun" w:eastAsia="SimSun" w:cs="SimSun"/>
        <w:sz w:val="23"/>
        <w:szCs w:val="23"/>
        <w:spacing w:val="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position w:val="-2"/>
      </w:rPr>
      <w:t>483</w:t>
    </w:r>
  </w:p>
  <w:p>
    <w:pPr>
      <w:ind w:firstLine="294"/>
      <w:spacing w:before="119" w:line="10" w:lineRule="exact"/>
      <w:rPr/>
    </w:pPr>
    <w:r>
      <w:rPr/>
      <w:drawing>
        <wp:inline distT="0" distB="0" distL="0" distR="0">
          <wp:extent cx="5105397" cy="6375"/>
          <wp:effectExtent l="0" t="0" r="0" b="0"/>
          <wp:docPr id="1056" name="IM 1056"/>
          <wp:cNvGraphicFramePr/>
          <a:graphic>
            <a:graphicData uri="http://schemas.openxmlformats.org/drawingml/2006/picture">
              <pic:pic>
                <pic:nvPicPr>
                  <pic:cNvPr id="1056" name="IM 10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position w:val="-1"/>
      </w:rPr>
      <w:t>484                </w:t>
    </w:r>
    <w:r>
      <w:rPr>
        <w:rFonts w:ascii="FangSong" w:hAnsi="FangSong" w:eastAsia="FangSong" w:cs="FangSong"/>
        <w:sz w:val="22"/>
        <w:szCs w:val="22"/>
      </w:rPr>
      <w:t>易学通解</w:t>
    </w:r>
  </w:p>
  <w:p>
    <w:pPr>
      <w:ind w:firstLine="195"/>
      <w:spacing w:before="87" w:line="10" w:lineRule="exact"/>
      <w:rPr/>
    </w:pPr>
    <w:r>
      <w:rPr/>
      <w:drawing>
        <wp:inline distT="0" distB="0" distL="0" distR="0">
          <wp:extent cx="5130805" cy="6350"/>
          <wp:effectExtent l="0" t="0" r="0" b="0"/>
          <wp:docPr id="1058" name="IM 1058"/>
          <wp:cNvGraphicFramePr/>
          <a:graphic>
            <a:graphicData uri="http://schemas.openxmlformats.org/drawingml/2006/picture">
              <pic:pic>
                <pic:nvPicPr>
                  <pic:cNvPr id="1058" name="IM 10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5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64"/>
      <w:spacing w:line="21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SimSun" w:hAnsi="SimSun" w:eastAsia="SimSun" w:cs="SimSun"/>
        <w:sz w:val="24"/>
        <w:szCs w:val="24"/>
        <w:spacing w:val="-4"/>
      </w:rPr>
      <w:t>第六章</w:t>
    </w:r>
    <w:r>
      <w:rPr>
        <w:rFonts w:ascii="SimSun" w:hAnsi="SimSun" w:eastAsia="SimSun" w:cs="SimSun"/>
        <w:sz w:val="24"/>
        <w:szCs w:val="24"/>
        <w:spacing w:val="9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易学先后天说</w:t>
    </w:r>
    <w:r>
      <w:rPr>
        <w:rFonts w:ascii="SimSun" w:hAnsi="SimSun" w:eastAsia="SimSun" w:cs="SimSun"/>
        <w:sz w:val="24"/>
        <w:szCs w:val="24"/>
        <w:spacing w:val="7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-4"/>
        <w:position w:val="2"/>
      </w:rPr>
      <w:t>485</w:t>
    </w:r>
  </w:p>
  <w:p>
    <w:pPr>
      <w:ind w:firstLine="225"/>
      <w:spacing w:before="106" w:line="10" w:lineRule="exact"/>
      <w:rPr/>
    </w:pPr>
    <w:r>
      <w:rPr/>
      <w:drawing>
        <wp:inline distT="0" distB="0" distL="0" distR="0">
          <wp:extent cx="5130793" cy="6365"/>
          <wp:effectExtent l="0" t="0" r="0" b="0"/>
          <wp:docPr id="1060" name="IM 1060"/>
          <wp:cNvGraphicFramePr/>
          <a:graphic>
            <a:graphicData uri="http://schemas.openxmlformats.org/drawingml/2006/picture">
              <pic:pic>
                <pic:nvPicPr>
                  <pic:cNvPr id="1060" name="IM 10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93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2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165120" behindDoc="0" locked="0" layoutInCell="0" allowOverlap="1">
          <wp:simplePos x="0" y="0"/>
          <wp:positionH relativeFrom="page">
            <wp:posOffset>1289013</wp:posOffset>
          </wp:positionH>
          <wp:positionV relativeFrom="page">
            <wp:posOffset>1333531</wp:posOffset>
          </wp:positionV>
          <wp:extent cx="5130805" cy="12693"/>
          <wp:effectExtent l="0" t="0" r="0" b="0"/>
          <wp:wrapNone/>
          <wp:docPr id="1062" name="IM 1062"/>
          <wp:cNvGraphicFramePr/>
          <a:graphic>
            <a:graphicData uri="http://schemas.openxmlformats.org/drawingml/2006/picture">
              <pic:pic>
                <pic:nvPicPr>
                  <pic:cNvPr id="1062" name="IM 10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position w:val="-1"/>
      </w:rPr>
      <w:t>486                 </w:t>
    </w:r>
    <w:r>
      <w:rPr>
        <w:rFonts w:ascii="FangSong" w:hAnsi="FangSong" w:eastAsia="FangSong" w:cs="FangSong"/>
        <w:sz w:val="22"/>
        <w:szCs w:val="22"/>
      </w:rPr>
      <w:t>易学通解</w:t>
    </w:r>
  </w:p>
</w:hdr>
</file>

<file path=word/header4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0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166144" behindDoc="0" locked="0" layoutInCell="0" allowOverlap="1">
          <wp:simplePos x="0" y="0"/>
          <wp:positionH relativeFrom="page">
            <wp:posOffset>1123925</wp:posOffset>
          </wp:positionH>
          <wp:positionV relativeFrom="page">
            <wp:posOffset>1352596</wp:posOffset>
          </wp:positionV>
          <wp:extent cx="5118111" cy="12606"/>
          <wp:effectExtent l="0" t="0" r="0" b="0"/>
          <wp:wrapNone/>
          <wp:docPr id="1064" name="IM 1064"/>
          <wp:cNvGraphicFramePr/>
          <a:graphic>
            <a:graphicData uri="http://schemas.openxmlformats.org/drawingml/2006/picture">
              <pic:pic>
                <pic:nvPicPr>
                  <pic:cNvPr id="1064" name="IM 10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11" cy="126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4"/>
      </w:rPr>
      <w:t>第六章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易学先后天说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487</w:t>
    </w:r>
  </w:p>
</w:hdr>
</file>

<file path=word/header4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3"/>
        <w:position w:val="-2"/>
      </w:rPr>
      <w:t>488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3"/>
      </w:rPr>
      <w:t>易学通解</w:t>
    </w:r>
  </w:p>
  <w:p>
    <w:pPr>
      <w:ind w:firstLine="299"/>
      <w:spacing w:before="105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066" name="IM 1066"/>
          <wp:cNvGraphicFramePr/>
          <a:graphic>
            <a:graphicData uri="http://schemas.openxmlformats.org/drawingml/2006/picture">
              <pic:pic>
                <pic:nvPicPr>
                  <pic:cNvPr id="1066" name="IM 10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4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第六章</w:t>
    </w:r>
    <w:r>
      <w:rPr>
        <w:rFonts w:ascii="SimSun" w:hAnsi="SimSun" w:eastAsia="SimSun" w:cs="SimSun"/>
        <w:sz w:val="24"/>
        <w:szCs w:val="24"/>
        <w:spacing w:val="102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易学先后天说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489</w:t>
    </w:r>
  </w:p>
  <w:p>
    <w:pPr>
      <w:ind w:firstLine="250"/>
      <w:spacing w:before="86" w:line="10" w:lineRule="exact"/>
      <w:rPr/>
    </w:pPr>
    <w:r>
      <w:rPr/>
      <w:drawing>
        <wp:inline distT="0" distB="0" distL="0" distR="0">
          <wp:extent cx="5067237" cy="6375"/>
          <wp:effectExtent l="0" t="0" r="0" b="0"/>
          <wp:docPr id="1068" name="IM 1068"/>
          <wp:cNvGraphicFramePr/>
          <a:graphic>
            <a:graphicData uri="http://schemas.openxmlformats.org/drawingml/2006/picture">
              <pic:pic>
                <pic:nvPicPr>
                  <pic:cNvPr id="1068" name="IM 10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6723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55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2169216" behindDoc="0" locked="0" layoutInCell="0" allowOverlap="1">
          <wp:simplePos x="0" y="0"/>
          <wp:positionH relativeFrom="page">
            <wp:posOffset>1289063</wp:posOffset>
          </wp:positionH>
          <wp:positionV relativeFrom="page">
            <wp:posOffset>1339881</wp:posOffset>
          </wp:positionV>
          <wp:extent cx="5130787" cy="12617"/>
          <wp:effectExtent l="0" t="0" r="0" b="0"/>
          <wp:wrapNone/>
          <wp:docPr id="1070" name="IM 1070"/>
          <wp:cNvGraphicFramePr/>
          <a:graphic>
            <a:graphicData uri="http://schemas.openxmlformats.org/drawingml/2006/picture">
              <pic:pic>
                <pic:nvPicPr>
                  <pic:cNvPr id="1070" name="IM 10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3"/>
      </w:rPr>
      <w:t>490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</w:t>
    </w:r>
    <w:r>
      <w:rPr>
        <w:rFonts w:ascii="SimSun" w:hAnsi="SimSun" w:eastAsia="SimSun" w:cs="SimSun"/>
        <w:sz w:val="22"/>
        <w:szCs w:val="22"/>
        <w:spacing w:val="-3"/>
      </w:rPr>
      <w:t>易学通解</w:t>
    </w:r>
  </w:p>
</w:hdr>
</file>

<file path=word/header5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1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70240" behindDoc="0" locked="0" layoutInCell="0" allowOverlap="1">
          <wp:simplePos x="0" y="0"/>
          <wp:positionH relativeFrom="page">
            <wp:posOffset>1060479</wp:posOffset>
          </wp:positionH>
          <wp:positionV relativeFrom="page">
            <wp:posOffset>1289088</wp:posOffset>
          </wp:positionV>
          <wp:extent cx="5118093" cy="12617"/>
          <wp:effectExtent l="0" t="0" r="0" b="0"/>
          <wp:wrapNone/>
          <wp:docPr id="1072" name="IM 1072"/>
          <wp:cNvGraphicFramePr/>
          <a:graphic>
            <a:graphicData uri="http://schemas.openxmlformats.org/drawingml/2006/picture">
              <pic:pic>
                <pic:nvPicPr>
                  <pic:cNvPr id="1072" name="IM 10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</w:rPr>
      <w:t>第六章</w:t>
    </w:r>
    <w:r>
      <w:rPr>
        <w:rFonts w:ascii="SimSun" w:hAnsi="SimSun" w:eastAsia="SimSun" w:cs="SimSun"/>
        <w:sz w:val="23"/>
        <w:szCs w:val="23"/>
        <w:spacing w:val="122"/>
      </w:rPr>
      <w:t xml:space="preserve"> </w:t>
    </w:r>
    <w:r>
      <w:rPr>
        <w:rFonts w:ascii="SimSun" w:hAnsi="SimSun" w:eastAsia="SimSun" w:cs="SimSun"/>
        <w:sz w:val="23"/>
        <w:szCs w:val="23"/>
      </w:rPr>
      <w:t>易学先后天说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>491</w:t>
    </w:r>
  </w:p>
</w:hdr>
</file>

<file path=word/header5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492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295"/>
      <w:spacing w:before="108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074" name="IM 1074"/>
          <wp:cNvGraphicFramePr/>
          <a:graphic>
            <a:graphicData uri="http://schemas.openxmlformats.org/drawingml/2006/picture">
              <pic:pic>
                <pic:nvPicPr>
                  <pic:cNvPr id="1074" name="IM 10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第六章</w:t>
    </w:r>
    <w:r>
      <w:rPr>
        <w:rFonts w:ascii="SimSun" w:hAnsi="SimSun" w:eastAsia="SimSun" w:cs="SimSun"/>
        <w:sz w:val="24"/>
        <w:szCs w:val="24"/>
        <w:spacing w:val="8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易学先后天说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493</w:t>
    </w:r>
  </w:p>
  <w:p>
    <w:pPr>
      <w:ind w:firstLine="159"/>
      <w:spacing w:before="96" w:line="11" w:lineRule="exact"/>
      <w:rPr/>
    </w:pPr>
    <w:r>
      <w:rPr/>
      <w:drawing>
        <wp:inline distT="0" distB="0" distL="0" distR="0">
          <wp:extent cx="5143558" cy="6375"/>
          <wp:effectExtent l="0" t="0" r="0" b="0"/>
          <wp:docPr id="1076" name="IM 1076"/>
          <wp:cNvGraphicFramePr/>
          <a:graphic>
            <a:graphicData uri="http://schemas.openxmlformats.org/drawingml/2006/picture">
              <pic:pic>
                <pic:nvPicPr>
                  <pic:cNvPr id="1076" name="IM 10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173312" behindDoc="0" locked="0" layoutInCell="0" allowOverlap="1">
          <wp:simplePos x="0" y="0"/>
          <wp:positionH relativeFrom="page">
            <wp:posOffset>1301757</wp:posOffset>
          </wp:positionH>
          <wp:positionV relativeFrom="page">
            <wp:posOffset>1333466</wp:posOffset>
          </wp:positionV>
          <wp:extent cx="5124441" cy="6415"/>
          <wp:effectExtent l="0" t="0" r="0" b="0"/>
          <wp:wrapNone/>
          <wp:docPr id="1078" name="IM 1078"/>
          <wp:cNvGraphicFramePr/>
          <a:graphic>
            <a:graphicData uri="http://schemas.openxmlformats.org/drawingml/2006/picture">
              <pic:pic>
                <pic:nvPicPr>
                  <pic:cNvPr id="1078" name="IM 10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4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1"/>
      </w:rPr>
      <w:t>494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5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2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第六章  易学先后天说</w:t>
    </w:r>
    <w:r>
      <w:rPr>
        <w:rFonts w:ascii="SimSun" w:hAnsi="SimSun" w:eastAsia="SimSun" w:cs="SimSun"/>
        <w:sz w:val="23"/>
        <w:szCs w:val="23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495</w:t>
    </w:r>
  </w:p>
  <w:p>
    <w:pPr>
      <w:ind w:firstLine="150"/>
      <w:spacing w:before="119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1080" name="IM 1080"/>
          <wp:cNvGraphicFramePr/>
          <a:graphic>
            <a:graphicData uri="http://schemas.openxmlformats.org/drawingml/2006/picture">
              <pic:pic>
                <pic:nvPicPr>
                  <pic:cNvPr id="1080" name="IM 10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3"/>
      <w:spacing w:line="222" w:lineRule="auto"/>
      <w:rPr>
        <w:rFonts w:ascii="FangSong" w:hAnsi="FangSong" w:eastAsia="FangSong" w:cs="FangSong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3"/>
        <w:position w:val="-2"/>
      </w:rPr>
      <w:t>496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 xml:space="preserve">               </w:t>
    </w:r>
    <w:r>
      <w:rPr>
        <w:rFonts w:ascii="FangSong" w:hAnsi="FangSong" w:eastAsia="FangSong" w:cs="FangSong"/>
        <w:sz w:val="24"/>
        <w:szCs w:val="24"/>
        <w:spacing w:val="-3"/>
      </w:rPr>
      <w:t>易学通解</w:t>
    </w:r>
  </w:p>
  <w:p>
    <w:pPr>
      <w:ind w:firstLine="223"/>
      <w:spacing w:before="92" w:line="11" w:lineRule="exact"/>
      <w:rPr/>
    </w:pPr>
    <w:r>
      <w:rPr/>
      <w:drawing>
        <wp:inline distT="0" distB="0" distL="0" distR="0">
          <wp:extent cx="5143432" cy="6372"/>
          <wp:effectExtent l="0" t="0" r="0" b="0"/>
          <wp:docPr id="1084" name="IM 1084"/>
          <wp:cNvGraphicFramePr/>
          <a:graphic>
            <a:graphicData uri="http://schemas.openxmlformats.org/drawingml/2006/picture">
              <pic:pic>
                <pic:nvPicPr>
                  <pic:cNvPr id="1084" name="IM 10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32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5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76384" behindDoc="0" locked="0" layoutInCell="0" allowOverlap="1">
          <wp:simplePos x="0" y="0"/>
          <wp:positionH relativeFrom="page">
            <wp:posOffset>1098561</wp:posOffset>
          </wp:positionH>
          <wp:positionV relativeFrom="page">
            <wp:posOffset>1358918</wp:posOffset>
          </wp:positionV>
          <wp:extent cx="5130804" cy="12693"/>
          <wp:effectExtent l="0" t="0" r="0" b="0"/>
          <wp:wrapNone/>
          <wp:docPr id="1086" name="IM 1086"/>
          <wp:cNvGraphicFramePr/>
          <a:graphic>
            <a:graphicData uri="http://schemas.openxmlformats.org/drawingml/2006/picture">
              <pic:pic>
                <pic:nvPicPr>
                  <pic:cNvPr id="1086" name="IM 10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4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6"/>
      </w:rPr>
      <w:t>第六章  易学先后天说</w:t>
    </w:r>
    <w:r>
      <w:rPr>
        <w:rFonts w:ascii="SimSun" w:hAnsi="SimSun" w:eastAsia="SimSun" w:cs="SimSun"/>
        <w:sz w:val="24"/>
        <w:szCs w:val="24"/>
        <w:spacing w:val="12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2"/>
      </w:rPr>
      <w:t>497</w:t>
    </w:r>
  </w:p>
</w:hdr>
</file>

<file path=word/header5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498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348"/>
      <w:spacing w:before="105" w:line="10" w:lineRule="exact"/>
      <w:rPr/>
    </w:pPr>
    <w:r>
      <w:rPr/>
      <w:drawing>
        <wp:inline distT="0" distB="0" distL="0" distR="0">
          <wp:extent cx="5124401" cy="6365"/>
          <wp:effectExtent l="0" t="0" r="0" b="0"/>
          <wp:docPr id="1088" name="IM 1088"/>
          <wp:cNvGraphicFramePr/>
          <a:graphic>
            <a:graphicData uri="http://schemas.openxmlformats.org/drawingml/2006/picture">
              <pic:pic>
                <pic:nvPicPr>
                  <pic:cNvPr id="1088" name="IM 10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01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6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4"/>
      </w:rPr>
      <w:t>第六章</w:t>
    </w:r>
    <w:r>
      <w:rPr>
        <w:rFonts w:ascii="SimSun" w:hAnsi="SimSun" w:eastAsia="SimSun" w:cs="SimSun"/>
        <w:sz w:val="24"/>
        <w:szCs w:val="24"/>
        <w:spacing w:val="99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易学先后天说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499</w:t>
    </w:r>
  </w:p>
  <w:p>
    <w:pPr>
      <w:ind w:firstLine="169"/>
      <w:spacing w:before="116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1090" name="IM 1090"/>
          <wp:cNvGraphicFramePr/>
          <a:graphic>
            <a:graphicData uri="http://schemas.openxmlformats.org/drawingml/2006/picture">
              <pic:pic>
                <pic:nvPicPr>
                  <pic:cNvPr id="1090" name="IM 10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179456" behindDoc="0" locked="0" layoutInCell="0" allowOverlap="1">
          <wp:simplePos x="0" y="0"/>
          <wp:positionH relativeFrom="page">
            <wp:posOffset>1219229</wp:posOffset>
          </wp:positionH>
          <wp:positionV relativeFrom="page">
            <wp:posOffset>1339878</wp:posOffset>
          </wp:positionV>
          <wp:extent cx="5156207" cy="12693"/>
          <wp:effectExtent l="0" t="0" r="0" b="0"/>
          <wp:wrapNone/>
          <wp:docPr id="1096" name="IM 1096"/>
          <wp:cNvGraphicFramePr/>
          <a:graphic>
            <a:graphicData uri="http://schemas.openxmlformats.org/drawingml/2006/picture">
              <pic:pic>
                <pic:nvPicPr>
                  <pic:cNvPr id="1096" name="IM 10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07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position w:val="-2"/>
      </w:rPr>
      <w:t>500                </w:t>
    </w:r>
    <w:r>
      <w:rPr>
        <w:rFonts w:ascii="FangSong" w:hAnsi="FangSong" w:eastAsia="FangSong" w:cs="FangSong"/>
        <w:sz w:val="23"/>
        <w:szCs w:val="23"/>
      </w:rPr>
      <w:t>易</w:t>
    </w:r>
    <w:r>
      <w:rPr>
        <w:rFonts w:ascii="FangSong" w:hAnsi="FangSong" w:eastAsia="FangSong" w:cs="FangSong"/>
        <w:sz w:val="23"/>
        <w:szCs w:val="23"/>
        <w:spacing w:val="-1"/>
      </w:rPr>
      <w:t>学通解</w:t>
    </w:r>
  </w:p>
</w:hdr>
</file>

<file path=word/header5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4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第六章</w:t>
    </w:r>
    <w:r>
      <w:rPr>
        <w:rFonts w:ascii="SimSun" w:hAnsi="SimSun" w:eastAsia="SimSun" w:cs="SimSun"/>
        <w:sz w:val="23"/>
        <w:szCs w:val="23"/>
        <w:spacing w:val="116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易学先后天说</w:t>
    </w:r>
    <w:r>
      <w:rPr>
        <w:rFonts w:ascii="SimSun" w:hAnsi="SimSun" w:eastAsia="SimSun" w:cs="SimSun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501</w:t>
    </w:r>
  </w:p>
  <w:p>
    <w:pPr>
      <w:ind w:firstLine="139"/>
      <w:spacing w:before="119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098" name="IM 1098"/>
          <wp:cNvGraphicFramePr/>
          <a:graphic>
            <a:graphicData uri="http://schemas.openxmlformats.org/drawingml/2006/picture">
              <pic:pic>
                <pic:nvPicPr>
                  <pic:cNvPr id="1098" name="IM 10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19" w:lineRule="auto"/>
      <w:rPr>
        <w:rFonts w:ascii="SimSun" w:hAnsi="SimSun" w:eastAsia="SimSun" w:cs="SimSun"/>
        <w:sz w:val="21"/>
        <w:szCs w:val="21"/>
      </w:rPr>
    </w:pPr>
    <w:r>
      <w:drawing>
        <wp:anchor distT="0" distB="0" distL="0" distR="0" simplePos="0" relativeHeight="252181504" behindDoc="0" locked="0" layoutInCell="0" allowOverlap="1">
          <wp:simplePos x="0" y="0"/>
          <wp:positionH relativeFrom="page">
            <wp:posOffset>1149343</wp:posOffset>
          </wp:positionH>
          <wp:positionV relativeFrom="page">
            <wp:posOffset>1371642</wp:posOffset>
          </wp:positionV>
          <wp:extent cx="5130787" cy="12617"/>
          <wp:effectExtent l="0" t="0" r="0" b="0"/>
          <wp:wrapNone/>
          <wp:docPr id="1100" name="IM 1100"/>
          <wp:cNvGraphicFramePr/>
          <a:graphic>
            <a:graphicData uri="http://schemas.openxmlformats.org/drawingml/2006/picture">
              <pic:pic>
                <pic:nvPicPr>
                  <pic:cNvPr id="1100" name="IM 11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1"/>
        <w:szCs w:val="21"/>
        <w:spacing w:val="2"/>
        <w:position w:val="-2"/>
      </w:rPr>
      <w:t>502           </w:t>
    </w:r>
    <w:r>
      <w:rPr>
        <w:rFonts w:ascii="SimSun" w:hAnsi="SimSun" w:eastAsia="SimSun" w:cs="SimSun"/>
        <w:sz w:val="21"/>
        <w:szCs w:val="21"/>
        <w:spacing w:val="2"/>
        <w:position w:val="1"/>
      </w:rPr>
      <w:t>易学通解</w:t>
    </w:r>
  </w:p>
</w:hdr>
</file>

<file path=word/header5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5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</w:rPr>
      <w:t>第六章</w:t>
    </w:r>
    <w:r>
      <w:rPr>
        <w:rFonts w:ascii="SimSun" w:hAnsi="SimSun" w:eastAsia="SimSun" w:cs="SimSun"/>
        <w:sz w:val="23"/>
        <w:szCs w:val="23"/>
        <w:spacing w:val="118"/>
      </w:rPr>
      <w:t xml:space="preserve"> </w:t>
    </w:r>
    <w:r>
      <w:rPr>
        <w:rFonts w:ascii="SimSun" w:hAnsi="SimSun" w:eastAsia="SimSun" w:cs="SimSun"/>
        <w:sz w:val="23"/>
        <w:szCs w:val="23"/>
      </w:rPr>
      <w:t>易学先后天说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position w:val="-3"/>
      </w:rPr>
      <w:t>503</w:t>
    </w:r>
  </w:p>
  <w:p>
    <w:pPr>
      <w:ind w:firstLine="284"/>
      <w:spacing w:before="123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102" name="IM 1102"/>
          <wp:cNvGraphicFramePr/>
          <a:graphic>
            <a:graphicData uri="http://schemas.openxmlformats.org/drawingml/2006/picture">
              <pic:pic>
                <pic:nvPicPr>
                  <pic:cNvPr id="1102" name="IM 11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504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90"/>
      <w:spacing w:before="115" w:line="10" w:lineRule="exact"/>
      <w:rPr/>
    </w:pPr>
    <w:r>
      <w:rPr/>
      <w:drawing>
        <wp:inline distT="0" distB="0" distL="0" distR="0">
          <wp:extent cx="5149830" cy="6375"/>
          <wp:effectExtent l="0" t="0" r="0" b="0"/>
          <wp:docPr id="1104" name="IM 1104"/>
          <wp:cNvGraphicFramePr/>
          <a:graphic>
            <a:graphicData uri="http://schemas.openxmlformats.org/drawingml/2006/picture">
              <pic:pic>
                <pic:nvPicPr>
                  <pic:cNvPr id="1104" name="IM 11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4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</w:rPr>
      <w:t>第六章</w:t>
    </w:r>
    <w:r>
      <w:rPr>
        <w:rFonts w:ascii="SimSun" w:hAnsi="SimSun" w:eastAsia="SimSun" w:cs="SimSun"/>
        <w:sz w:val="24"/>
        <w:szCs w:val="24"/>
        <w:spacing w:val="83"/>
      </w:rPr>
      <w:t xml:space="preserve"> </w:t>
    </w:r>
    <w:r>
      <w:rPr>
        <w:rFonts w:ascii="SimSun" w:hAnsi="SimSun" w:eastAsia="SimSun" w:cs="SimSun"/>
        <w:sz w:val="24"/>
        <w:szCs w:val="24"/>
      </w:rPr>
      <w:t>易学先后天说    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>505</w:t>
    </w:r>
  </w:p>
  <w:p>
    <w:pPr>
      <w:ind w:firstLine="314"/>
      <w:spacing w:before="117" w:line="10" w:lineRule="exact"/>
      <w:rPr/>
    </w:pPr>
    <w:r>
      <w:rPr/>
      <w:drawing>
        <wp:inline distT="0" distB="0" distL="0" distR="0">
          <wp:extent cx="5130787" cy="6375"/>
          <wp:effectExtent l="0" t="0" r="0" b="0"/>
          <wp:docPr id="1106" name="IM 1106"/>
          <wp:cNvGraphicFramePr/>
          <a:graphic>
            <a:graphicData uri="http://schemas.openxmlformats.org/drawingml/2006/picture">
              <pic:pic>
                <pic:nvPicPr>
                  <pic:cNvPr id="1106" name="IM 11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506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ind w:firstLine="129"/>
      <w:spacing w:before="10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108" name="IM 1108"/>
          <wp:cNvGraphicFramePr/>
          <a:graphic>
            <a:graphicData uri="http://schemas.openxmlformats.org/drawingml/2006/picture">
              <pic:pic>
                <pic:nvPicPr>
                  <pic:cNvPr id="1108" name="IM 11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4"/>
      <w:spacing w:line="224" w:lineRule="auto"/>
      <w:rPr>
        <w:rFonts w:ascii="Times New Roman" w:hAnsi="Times New Roman" w:eastAsia="Times New Roman" w:cs="Times New Roman"/>
        <w:sz w:val="19"/>
        <w:szCs w:val="19"/>
      </w:rPr>
    </w:pPr>
    <w:r>
      <w:drawing>
        <wp:anchor distT="0" distB="0" distL="0" distR="0" simplePos="0" relativeHeight="252186624" behindDoc="0" locked="0" layoutInCell="0" allowOverlap="1">
          <wp:simplePos x="0" y="0"/>
          <wp:positionH relativeFrom="page">
            <wp:posOffset>1301757</wp:posOffset>
          </wp:positionH>
          <wp:positionV relativeFrom="page">
            <wp:posOffset>1339881</wp:posOffset>
          </wp:positionV>
          <wp:extent cx="5124441" cy="12617"/>
          <wp:effectExtent l="0" t="0" r="0" b="0"/>
          <wp:wrapNone/>
          <wp:docPr id="1110" name="IM 1110"/>
          <wp:cNvGraphicFramePr/>
          <a:graphic>
            <a:graphicData uri="http://schemas.openxmlformats.org/drawingml/2006/picture">
              <pic:pic>
                <pic:nvPicPr>
                  <pic:cNvPr id="1110" name="IM 11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KaiTi" w:hAnsi="KaiTi" w:eastAsia="KaiTi" w:cs="KaiTi"/>
        <w:sz w:val="24"/>
        <w:szCs w:val="24"/>
        <w:spacing w:val="-7"/>
      </w:rPr>
      <w:t>第六章</w:t>
    </w:r>
    <w:r>
      <w:rPr>
        <w:rFonts w:ascii="KaiTi" w:hAnsi="KaiTi" w:eastAsia="KaiTi" w:cs="KaiTi"/>
        <w:sz w:val="24"/>
        <w:szCs w:val="24"/>
        <w:spacing w:val="111"/>
      </w:rPr>
      <w:t xml:space="preserve"> </w:t>
    </w:r>
    <w:r>
      <w:rPr>
        <w:rFonts w:ascii="KaiTi" w:hAnsi="KaiTi" w:eastAsia="KaiTi" w:cs="KaiTi"/>
        <w:sz w:val="24"/>
        <w:szCs w:val="24"/>
        <w:spacing w:val="-7"/>
      </w:rPr>
      <w:t>易学先后天说</w:t>
    </w:r>
    <w:r>
      <w:rPr>
        <w:rFonts w:ascii="KaiTi" w:hAnsi="KaiTi" w:eastAsia="KaiTi" w:cs="KaiTi"/>
        <w:sz w:val="24"/>
        <w:szCs w:val="24"/>
        <w:spacing w:val="3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7"/>
        <w:position w:val="-1"/>
      </w:rPr>
      <w:t>507</w:t>
    </w:r>
  </w:p>
</w:hdr>
</file>

<file path=word/header5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-4"/>
        <w:position w:val="-3"/>
      </w:rPr>
      <w:t>508</w:t>
    </w:r>
    <w:r>
      <w:rPr>
        <w:rFonts w:ascii="Times New Roman" w:hAnsi="Times New Roman" w:eastAsia="Times New Roman" w:cs="Times New Roman"/>
        <w:sz w:val="20"/>
        <w:szCs w:val="20"/>
        <w:position w:val="-3"/>
      </w:rPr>
      <w:t xml:space="preserve">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ind w:firstLine="140"/>
      <w:spacing w:before="89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112" name="IM 1112"/>
          <wp:cNvGraphicFramePr/>
          <a:graphic>
            <a:graphicData uri="http://schemas.openxmlformats.org/drawingml/2006/picture">
              <pic:pic>
                <pic:nvPicPr>
                  <pic:cNvPr id="1112" name="IM 11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3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188672" behindDoc="0" locked="0" layoutInCell="0" allowOverlap="1">
          <wp:simplePos x="0" y="0"/>
          <wp:positionH relativeFrom="page">
            <wp:posOffset>1168369</wp:posOffset>
          </wp:positionH>
          <wp:positionV relativeFrom="page">
            <wp:posOffset>1308146</wp:posOffset>
          </wp:positionV>
          <wp:extent cx="5124481" cy="12693"/>
          <wp:effectExtent l="0" t="0" r="0" b="0"/>
          <wp:wrapNone/>
          <wp:docPr id="1114" name="IM 1114"/>
          <wp:cNvGraphicFramePr/>
          <a:graphic>
            <a:graphicData uri="http://schemas.openxmlformats.org/drawingml/2006/picture">
              <pic:pic>
                <pic:nvPicPr>
                  <pic:cNvPr id="1114" name="IM 11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8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1"/>
      </w:rPr>
      <w:t>第六章</w:t>
    </w:r>
    <w:r>
      <w:rPr>
        <w:rFonts w:ascii="SimSun" w:hAnsi="SimSun" w:eastAsia="SimSun" w:cs="SimSun"/>
        <w:sz w:val="23"/>
        <w:szCs w:val="23"/>
        <w:spacing w:val="116"/>
      </w:rPr>
      <w:t xml:space="preserve"> </w:t>
    </w:r>
    <w:r>
      <w:rPr>
        <w:rFonts w:ascii="SimSun" w:hAnsi="SimSun" w:eastAsia="SimSun" w:cs="SimSun"/>
        <w:sz w:val="23"/>
        <w:szCs w:val="23"/>
        <w:spacing w:val="1"/>
      </w:rPr>
      <w:t>易学先后天说</w:t>
    </w:r>
    <w:r>
      <w:rPr>
        <w:rFonts w:ascii="SimSun" w:hAnsi="SimSun" w:eastAsia="SimSun" w:cs="SimSun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</w:rPr>
      <w:t>509</w:t>
    </w:r>
  </w:p>
</w:hdr>
</file>

<file path=word/header5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510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215"/>
      <w:spacing w:before="108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116" name="IM 1116"/>
          <wp:cNvGraphicFramePr/>
          <a:graphic>
            <a:graphicData uri="http://schemas.openxmlformats.org/drawingml/2006/picture">
              <pic:pic>
                <pic:nvPicPr>
                  <pic:cNvPr id="1116" name="IM 11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6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2"/>
      </w:rPr>
      <w:t>第六章</w:t>
    </w:r>
    <w:r>
      <w:rPr>
        <w:rFonts w:ascii="SimSun" w:hAnsi="SimSun" w:eastAsia="SimSun" w:cs="SimSun"/>
        <w:sz w:val="24"/>
        <w:szCs w:val="24"/>
        <w:spacing w:val="95"/>
      </w:rPr>
      <w:t xml:space="preserve"> </w:t>
    </w:r>
    <w:r>
      <w:rPr>
        <w:rFonts w:ascii="SimSun" w:hAnsi="SimSun" w:eastAsia="SimSun" w:cs="SimSun"/>
        <w:sz w:val="24"/>
        <w:szCs w:val="24"/>
        <w:spacing w:val="-2"/>
      </w:rPr>
      <w:t>易学先后天说    </w:t>
    </w:r>
    <w:r>
      <w:rPr>
        <w:rFonts w:ascii="Times New Roman" w:hAnsi="Times New Roman" w:eastAsia="Times New Roman" w:cs="Times New Roman"/>
        <w:sz w:val="17"/>
        <w:szCs w:val="17"/>
        <w:spacing w:val="-2"/>
      </w:rPr>
      <w:t>511</w:t>
    </w:r>
  </w:p>
  <w:p>
    <w:pPr>
      <w:ind w:firstLine="110"/>
      <w:spacing w:before="126" w:line="10" w:lineRule="exact"/>
      <w:rPr/>
    </w:pPr>
    <w:r>
      <w:rPr/>
      <w:drawing>
        <wp:inline distT="0" distB="0" distL="0" distR="0">
          <wp:extent cx="5124494" cy="6351"/>
          <wp:effectExtent l="0" t="0" r="0" b="0"/>
          <wp:docPr id="1118" name="IM 1118"/>
          <wp:cNvGraphicFramePr/>
          <a:graphic>
            <a:graphicData uri="http://schemas.openxmlformats.org/drawingml/2006/picture">
              <pic:pic>
                <pic:nvPicPr>
                  <pic:cNvPr id="1118" name="IM 1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94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220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>512               </w:t>
    </w:r>
    <w:r>
      <w:rPr>
        <w:rFonts w:ascii="SimSun" w:hAnsi="SimSun" w:eastAsia="SimSun" w:cs="SimSun"/>
        <w:sz w:val="21"/>
        <w:szCs w:val="21"/>
        <w:spacing w:val="2"/>
      </w:rPr>
      <w:t>易学通解</w:t>
    </w:r>
  </w:p>
  <w:p>
    <w:pPr>
      <w:ind w:firstLine="199"/>
      <w:spacing w:before="100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124" name="IM 1124"/>
          <wp:cNvGraphicFramePr/>
          <a:graphic>
            <a:graphicData uri="http://schemas.openxmlformats.org/drawingml/2006/picture">
              <pic:pic>
                <pic:nvPicPr>
                  <pic:cNvPr id="1124" name="IM 11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88"/>
      <w:spacing w:line="177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6"/>
        <w:szCs w:val="26"/>
        <w:spacing w:val="-19"/>
      </w:rPr>
      <w:t>第六章</w:t>
    </w:r>
    <w:r>
      <w:rPr>
        <w:rFonts w:ascii="SimSun" w:hAnsi="SimSun" w:eastAsia="SimSun" w:cs="SimSun"/>
        <w:sz w:val="26"/>
        <w:szCs w:val="26"/>
        <w:spacing w:val="107"/>
      </w:rPr>
      <w:t xml:space="preserve"> </w:t>
    </w:r>
    <w:r>
      <w:rPr>
        <w:rFonts w:ascii="SimSun" w:hAnsi="SimSun" w:eastAsia="SimSun" w:cs="SimSun"/>
        <w:sz w:val="26"/>
        <w:szCs w:val="26"/>
        <w:spacing w:val="-19"/>
      </w:rPr>
      <w:t>易学先后天说    </w:t>
    </w:r>
    <w:r>
      <w:rPr>
        <w:rFonts w:ascii="Times New Roman" w:hAnsi="Times New Roman" w:eastAsia="Times New Roman" w:cs="Times New Roman"/>
        <w:sz w:val="18"/>
        <w:szCs w:val="18"/>
        <w:spacing w:val="-19"/>
      </w:rPr>
      <w:t>513</w:t>
    </w:r>
  </w:p>
</w:hdr>
</file>

<file path=word/header5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4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</w:rPr>
      <w:t>514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30"/>
      <w:spacing w:before="105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138" name="IM 1138"/>
          <wp:cNvGraphicFramePr/>
          <a:graphic>
            <a:graphicData uri="http://schemas.openxmlformats.org/drawingml/2006/picture">
              <pic:pic>
                <pic:nvPicPr>
                  <pic:cNvPr id="1138" name="IM 11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7519"/>
      <w:spacing w:line="18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515</w:t>
    </w:r>
  </w:p>
  <w:p>
    <w:pPr>
      <w:ind w:firstLine="119"/>
      <w:spacing w:before="15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140" name="IM 1140"/>
          <wp:cNvGraphicFramePr/>
          <a:graphic>
            <a:graphicData uri="http://schemas.openxmlformats.org/drawingml/2006/picture">
              <pic:pic>
                <pic:nvPicPr>
                  <pic:cNvPr id="1140" name="IM 11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516             </w:t>
    </w:r>
    <w:r>
      <w:rPr>
        <w:rFonts w:ascii="SimSun" w:hAnsi="SimSun" w:eastAsia="SimSun" w:cs="SimSun"/>
        <w:sz w:val="23"/>
        <w:szCs w:val="23"/>
        <w:spacing w:val="-1"/>
      </w:rPr>
      <w:t>易学通解</w:t>
    </w:r>
  </w:p>
  <w:p>
    <w:pPr>
      <w:ind w:firstLine="124"/>
      <w:spacing w:before="115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1142" name="IM 1142"/>
          <wp:cNvGraphicFramePr/>
          <a:graphic>
            <a:graphicData uri="http://schemas.openxmlformats.org/drawingml/2006/picture">
              <pic:pic>
                <pic:nvPicPr>
                  <pic:cNvPr id="1142" name="IM 11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</w:rPr>
      <w:t>第七章</w:t>
    </w:r>
    <w:r>
      <w:rPr>
        <w:rFonts w:ascii="SimSun" w:hAnsi="SimSun" w:eastAsia="SimSun" w:cs="SimSun"/>
        <w:sz w:val="23"/>
        <w:szCs w:val="23"/>
        <w:spacing w:val="100"/>
      </w:rPr>
      <w:t xml:space="preserve"> </w:t>
    </w:r>
    <w:r>
      <w:rPr>
        <w:rFonts w:ascii="SimSun" w:hAnsi="SimSun" w:eastAsia="SimSun" w:cs="SimSun"/>
        <w:sz w:val="23"/>
        <w:szCs w:val="23"/>
      </w:rPr>
      <w:t>易学与二进制数学</w:t>
    </w:r>
    <w:r>
      <w:rPr>
        <w:rFonts w:ascii="SimSun" w:hAnsi="SimSun" w:eastAsia="SimSun" w:cs="SimSun"/>
        <w:sz w:val="23"/>
        <w:szCs w:val="23"/>
        <w:spacing w:val="1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>517</w:t>
    </w:r>
  </w:p>
  <w:p>
    <w:pPr>
      <w:ind w:firstLine="129"/>
      <w:spacing w:before="109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144" name="IM 1144"/>
          <wp:cNvGraphicFramePr/>
          <a:graphic>
            <a:graphicData uri="http://schemas.openxmlformats.org/drawingml/2006/picture">
              <pic:pic>
                <pic:nvPicPr>
                  <pic:cNvPr id="1144" name="IM 11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518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-1"/>
      </w:rPr>
      <w:t>易学通解</w:t>
    </w:r>
  </w:p>
  <w:p>
    <w:pPr>
      <w:ind w:firstLine="109"/>
      <w:spacing w:before="105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1146" name="IM 1146"/>
          <wp:cNvGraphicFramePr/>
          <a:graphic>
            <a:graphicData uri="http://schemas.openxmlformats.org/drawingml/2006/picture">
              <pic:pic>
                <pic:nvPicPr>
                  <pic:cNvPr id="1146" name="IM 11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9"/>
      <w:spacing w:line="176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LiSu" w:hAnsi="LiSu" w:eastAsia="LiSu" w:cs="LiSu"/>
        <w:sz w:val="23"/>
        <w:szCs w:val="23"/>
      </w:rPr>
      <w:t>第七章</w:t>
    </w:r>
    <w:r>
      <w:rPr>
        <w:rFonts w:ascii="LiSu" w:hAnsi="LiSu" w:eastAsia="LiSu" w:cs="LiSu"/>
        <w:sz w:val="23"/>
        <w:szCs w:val="23"/>
        <w:spacing w:val="114"/>
      </w:rPr>
      <w:t xml:space="preserve"> </w:t>
    </w:r>
    <w:r>
      <w:rPr>
        <w:rFonts w:ascii="LiSu" w:hAnsi="LiSu" w:eastAsia="LiSu" w:cs="LiSu"/>
        <w:sz w:val="23"/>
        <w:szCs w:val="23"/>
      </w:rPr>
      <w:t>易学与二进制数学</w:t>
    </w:r>
    <w:r>
      <w:rPr>
        <w:rFonts w:ascii="LiSu" w:hAnsi="LiSu" w:eastAsia="LiSu" w:cs="LiSu"/>
        <w:sz w:val="23"/>
        <w:szCs w:val="23"/>
        <w:spacing w:val="18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</w:rPr>
      <w:t>519</w:t>
    </w:r>
  </w:p>
  <w:p>
    <w:pPr>
      <w:ind w:firstLine="139"/>
      <w:spacing w:before="96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148" name="IM 1148"/>
          <wp:cNvGraphicFramePr/>
          <a:graphic>
            <a:graphicData uri="http://schemas.openxmlformats.org/drawingml/2006/picture">
              <pic:pic>
                <pic:nvPicPr>
                  <pic:cNvPr id="1148" name="IM 11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520 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139"/>
      <w:spacing w:before="98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150" name="IM 1150"/>
          <wp:cNvGraphicFramePr/>
          <a:graphic>
            <a:graphicData uri="http://schemas.openxmlformats.org/drawingml/2006/picture">
              <pic:pic>
                <pic:nvPicPr>
                  <pic:cNvPr id="1150" name="IM 11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5"/>
      </w:rPr>
      <w:t>第七章</w:t>
    </w:r>
    <w:r>
      <w:rPr>
        <w:rFonts w:ascii="SimSun" w:hAnsi="SimSun" w:eastAsia="SimSun" w:cs="SimSun"/>
        <w:sz w:val="24"/>
        <w:szCs w:val="24"/>
        <w:spacing w:val="86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易学与二进制数学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521</w:t>
    </w:r>
  </w:p>
  <w:p>
    <w:pPr>
      <w:ind w:firstLine="129"/>
      <w:spacing w:before="116" w:line="10" w:lineRule="exact"/>
      <w:rPr/>
    </w:pPr>
    <w:r>
      <w:rPr/>
      <w:drawing>
        <wp:inline distT="0" distB="0" distL="0" distR="0">
          <wp:extent cx="5105396" cy="6375"/>
          <wp:effectExtent l="0" t="0" r="0" b="0"/>
          <wp:docPr id="1152" name="IM 1152"/>
          <wp:cNvGraphicFramePr/>
          <a:graphic>
            <a:graphicData uri="http://schemas.openxmlformats.org/drawingml/2006/picture">
              <pic:pic>
                <pic:nvPicPr>
                  <pic:cNvPr id="1152" name="IM 11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0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2201984" behindDoc="0" locked="0" layoutInCell="0" allowOverlap="1">
          <wp:simplePos x="0" y="0"/>
          <wp:positionH relativeFrom="page">
            <wp:posOffset>1301757</wp:posOffset>
          </wp:positionH>
          <wp:positionV relativeFrom="page">
            <wp:posOffset>1257329</wp:posOffset>
          </wp:positionV>
          <wp:extent cx="5099051" cy="12617"/>
          <wp:effectExtent l="0" t="0" r="0" b="0"/>
          <wp:wrapNone/>
          <wp:docPr id="1154" name="IM 1154"/>
          <wp:cNvGraphicFramePr/>
          <a:graphic>
            <a:graphicData uri="http://schemas.openxmlformats.org/drawingml/2006/picture">
              <pic:pic>
                <pic:nvPicPr>
                  <pic:cNvPr id="1154" name="IM 11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905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522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</w:hdr>
</file>

<file path=word/header5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203008" behindDoc="0" locked="0" layoutInCell="0" allowOverlap="1">
          <wp:simplePos x="0" y="0"/>
          <wp:positionH relativeFrom="page">
            <wp:posOffset>1035013</wp:posOffset>
          </wp:positionH>
          <wp:positionV relativeFrom="page">
            <wp:posOffset>1257329</wp:posOffset>
          </wp:positionV>
          <wp:extent cx="5118168" cy="12617"/>
          <wp:effectExtent l="0" t="0" r="0" b="0"/>
          <wp:wrapNone/>
          <wp:docPr id="1158" name="IM 1158"/>
          <wp:cNvGraphicFramePr/>
          <a:graphic>
            <a:graphicData uri="http://schemas.openxmlformats.org/drawingml/2006/picture">
              <pic:pic>
                <pic:nvPicPr>
                  <pic:cNvPr id="1158" name="IM 11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6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2"/>
      </w:rPr>
      <w:t>第七章  易学与二进制数学</w:t>
    </w:r>
    <w:r>
      <w:rPr>
        <w:rFonts w:ascii="SimSun" w:hAnsi="SimSun" w:eastAsia="SimSun" w:cs="SimSun"/>
        <w:sz w:val="23"/>
        <w:szCs w:val="23"/>
        <w:spacing w:val="10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>523</w:t>
    </w:r>
  </w:p>
</w:hdr>
</file>

<file path=word/header5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75"/>
      <w:spacing w:line="222" w:lineRule="auto"/>
      <w:rPr>
        <w:rFonts w:ascii="FangSong" w:hAnsi="FangSong" w:eastAsia="FangSong" w:cs="FangSong"/>
        <w:sz w:val="24"/>
        <w:szCs w:val="24"/>
      </w:rPr>
    </w:pP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524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2"/>
      </w:rPr>
      <w:t xml:space="preserve">              </w:t>
    </w:r>
    <w:r>
      <w:rPr>
        <w:rFonts w:ascii="FangSong" w:hAnsi="FangSong" w:eastAsia="FangSong" w:cs="FangSong"/>
        <w:sz w:val="24"/>
        <w:szCs w:val="24"/>
        <w:spacing w:val="-4"/>
      </w:rPr>
      <w:t>易学通解</w:t>
    </w:r>
  </w:p>
  <w:p>
    <w:pPr>
      <w:ind w:firstLine="275"/>
      <w:spacing w:before="103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160" name="IM 1160"/>
          <wp:cNvGraphicFramePr/>
          <a:graphic>
            <a:graphicData uri="http://schemas.openxmlformats.org/drawingml/2006/picture">
              <pic:pic>
                <pic:nvPicPr>
                  <pic:cNvPr id="1160" name="IM 11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9"/>
      <w:spacing w:line="220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3"/>
        <w:szCs w:val="23"/>
        <w:spacing w:val="3"/>
      </w:rPr>
      <w:t>第七章</w:t>
    </w:r>
    <w:r>
      <w:rPr>
        <w:rFonts w:ascii="SimSun" w:hAnsi="SimSun" w:eastAsia="SimSun" w:cs="SimSun"/>
        <w:sz w:val="23"/>
        <w:szCs w:val="23"/>
        <w:spacing w:val="98"/>
      </w:rPr>
      <w:t xml:space="preserve"> </w:t>
    </w:r>
    <w:r>
      <w:rPr>
        <w:rFonts w:ascii="SimSun" w:hAnsi="SimSun" w:eastAsia="SimSun" w:cs="SimSun"/>
        <w:sz w:val="23"/>
        <w:szCs w:val="23"/>
        <w:spacing w:val="3"/>
      </w:rPr>
      <w:t>易学与二进制数学</w:t>
    </w:r>
    <w:r>
      <w:rPr>
        <w:rFonts w:ascii="SimSun" w:hAnsi="SimSun" w:eastAsia="SimSun" w:cs="SimSun"/>
        <w:sz w:val="23"/>
        <w:szCs w:val="23"/>
        <w:spacing w:val="14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  <w:spacing w:val="3"/>
        <w:position w:val="-2"/>
      </w:rPr>
      <w:t>525</w:t>
    </w:r>
  </w:p>
  <w:p>
    <w:pPr>
      <w:ind w:firstLine="139"/>
      <w:spacing w:before="97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1162" name="IM 1162"/>
          <wp:cNvGraphicFramePr/>
          <a:graphic>
            <a:graphicData uri="http://schemas.openxmlformats.org/drawingml/2006/picture">
              <pic:pic>
                <pic:nvPicPr>
                  <pic:cNvPr id="1162" name="IM 11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5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position w:val="-2"/>
      </w:rPr>
      <w:t>526            </w:t>
    </w:r>
    <w:r>
      <w:rPr>
        <w:rFonts w:ascii="FangSong" w:hAnsi="FangSong" w:eastAsia="FangSong" w:cs="FangSong"/>
        <w:sz w:val="23"/>
        <w:szCs w:val="23"/>
      </w:rPr>
      <w:t>易学通解</w:t>
    </w:r>
  </w:p>
  <w:p>
    <w:pPr>
      <w:ind w:firstLine="205"/>
      <w:spacing w:before="105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168" name="IM 1168"/>
          <wp:cNvGraphicFramePr/>
          <a:graphic>
            <a:graphicData uri="http://schemas.openxmlformats.org/drawingml/2006/picture">
              <pic:pic>
                <pic:nvPicPr>
                  <pic:cNvPr id="1168" name="IM 11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3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07104" behindDoc="0" locked="0" layoutInCell="0" allowOverlap="1">
          <wp:simplePos x="0" y="0"/>
          <wp:positionH relativeFrom="page">
            <wp:posOffset>1009623</wp:posOffset>
          </wp:positionH>
          <wp:positionV relativeFrom="page">
            <wp:posOffset>1257329</wp:posOffset>
          </wp:positionV>
          <wp:extent cx="5124439" cy="12617"/>
          <wp:effectExtent l="0" t="0" r="0" b="0"/>
          <wp:wrapNone/>
          <wp:docPr id="1170" name="IM 1170"/>
          <wp:cNvGraphicFramePr/>
          <a:graphic>
            <a:graphicData uri="http://schemas.openxmlformats.org/drawingml/2006/picture">
              <pic:pic>
                <pic:nvPicPr>
                  <pic:cNvPr id="1170" name="IM 11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6"/>
      </w:rPr>
      <w:t>第七章</w:t>
    </w:r>
    <w:r>
      <w:rPr>
        <w:rFonts w:ascii="SimSun" w:hAnsi="SimSun" w:eastAsia="SimSun" w:cs="SimSun"/>
        <w:sz w:val="24"/>
        <w:szCs w:val="24"/>
        <w:spacing w:val="120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易学与二进制数学</w:t>
    </w:r>
    <w:r>
      <w:rPr>
        <w:rFonts w:ascii="SimSun" w:hAnsi="SimSun" w:eastAsia="SimSun" w:cs="SimSun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6"/>
      </w:rPr>
      <w:t>527</w:t>
    </w:r>
  </w:p>
</w:hdr>
</file>

<file path=word/header5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1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528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2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ind w:firstLine="229"/>
      <w:spacing w:before="75" w:line="10" w:lineRule="exact"/>
      <w:rPr/>
    </w:pPr>
    <w:r>
      <w:rPr/>
      <w:drawing>
        <wp:inline distT="0" distB="0" distL="0" distR="0">
          <wp:extent cx="5143535" cy="6358"/>
          <wp:effectExtent l="0" t="0" r="0" b="0"/>
          <wp:docPr id="1172" name="IM 1172"/>
          <wp:cNvGraphicFramePr/>
          <a:graphic>
            <a:graphicData uri="http://schemas.openxmlformats.org/drawingml/2006/picture">
              <pic:pic>
                <pic:nvPicPr>
                  <pic:cNvPr id="1172" name="IM 11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35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29"/>
      <w:spacing w:line="214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6"/>
      </w:rPr>
      <w:t>第七章</w:t>
    </w:r>
    <w:r>
      <w:rPr>
        <w:rFonts w:ascii="SimSun" w:hAnsi="SimSun" w:eastAsia="SimSun" w:cs="SimSun"/>
        <w:sz w:val="24"/>
        <w:szCs w:val="24"/>
        <w:spacing w:val="120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易学与二进制数学</w:t>
    </w:r>
    <w:r>
      <w:rPr>
        <w:rFonts w:ascii="SimSun" w:hAnsi="SimSun" w:eastAsia="SimSun" w:cs="SimSun"/>
        <w:sz w:val="24"/>
        <w:szCs w:val="24"/>
        <w:spacing w:val="1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6"/>
        <w:position w:val="-3"/>
      </w:rPr>
      <w:t>529</w:t>
    </w:r>
  </w:p>
  <w:p>
    <w:pPr>
      <w:ind w:firstLine="130"/>
      <w:spacing w:before="122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174" name="IM 1174"/>
          <wp:cNvGraphicFramePr/>
          <a:graphic>
            <a:graphicData uri="http://schemas.openxmlformats.org/drawingml/2006/picture">
              <pic:pic>
                <pic:nvPicPr>
                  <pic:cNvPr id="1174" name="IM 11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85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210176" behindDoc="0" locked="0" layoutInCell="0" allowOverlap="1">
          <wp:simplePos x="0" y="0"/>
          <wp:positionH relativeFrom="page">
            <wp:posOffset>1314453</wp:posOffset>
          </wp:positionH>
          <wp:positionV relativeFrom="page">
            <wp:posOffset>1238294</wp:posOffset>
          </wp:positionV>
          <wp:extent cx="5105397" cy="12617"/>
          <wp:effectExtent l="0" t="0" r="0" b="0"/>
          <wp:wrapNone/>
          <wp:docPr id="1176" name="IM 1176"/>
          <wp:cNvGraphicFramePr/>
          <a:graphic>
            <a:graphicData uri="http://schemas.openxmlformats.org/drawingml/2006/picture">
              <pic:pic>
                <pic:nvPicPr>
                  <pic:cNvPr id="1176" name="IM 11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spacing w:val="-4"/>
        <w:position w:val="-1"/>
      </w:rPr>
      <w:t>530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1"/>
      </w:rPr>
      <w:t xml:space="preserve">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</w:hdr>
</file>

<file path=word/header5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6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6"/>
      </w:rPr>
      <w:t>第七章</w:t>
    </w:r>
    <w:r>
      <w:rPr>
        <w:rFonts w:ascii="SimSun" w:hAnsi="SimSun" w:eastAsia="SimSun" w:cs="SimSun"/>
        <w:sz w:val="24"/>
        <w:szCs w:val="24"/>
        <w:spacing w:val="120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易学与二进制数学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-2"/>
      </w:rPr>
      <w:t>531</w:t>
    </w:r>
  </w:p>
  <w:p>
    <w:pPr>
      <w:ind w:firstLine="150"/>
      <w:spacing w:before="126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180" name="IM 1180"/>
          <wp:cNvGraphicFramePr/>
          <a:graphic>
            <a:graphicData uri="http://schemas.openxmlformats.org/drawingml/2006/picture">
              <pic:pic>
                <pic:nvPicPr>
                  <pic:cNvPr id="1180" name="IM 11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219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2"/>
        <w:position w:val="-2"/>
      </w:rPr>
      <w:t>532           </w:t>
    </w:r>
    <w:r>
      <w:rPr>
        <w:rFonts w:ascii="SimSun" w:hAnsi="SimSun" w:eastAsia="SimSun" w:cs="SimSun"/>
        <w:sz w:val="21"/>
        <w:szCs w:val="21"/>
        <w:spacing w:val="2"/>
        <w:position w:val="1"/>
      </w:rPr>
      <w:t>易学通解</w:t>
    </w:r>
  </w:p>
  <w:p>
    <w:pPr>
      <w:ind w:firstLine="149"/>
      <w:spacing w:before="96" w:line="11" w:lineRule="exact"/>
      <w:rPr/>
    </w:pPr>
    <w:r>
      <w:rPr/>
      <w:drawing>
        <wp:inline distT="0" distB="0" distL="0" distR="0">
          <wp:extent cx="5149905" cy="6375"/>
          <wp:effectExtent l="0" t="0" r="0" b="0"/>
          <wp:docPr id="1182" name="IM 1182"/>
          <wp:cNvGraphicFramePr/>
          <a:graphic>
            <a:graphicData uri="http://schemas.openxmlformats.org/drawingml/2006/picture">
              <pic:pic>
                <pic:nvPicPr>
                  <pic:cNvPr id="1182" name="IM 11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70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4"/>
        <w:szCs w:val="24"/>
        <w:spacing w:val="-6"/>
      </w:rPr>
      <w:t>第七章</w:t>
    </w:r>
    <w:r>
      <w:rPr>
        <w:rFonts w:ascii="SimSun" w:hAnsi="SimSun" w:eastAsia="SimSun" w:cs="SimSun"/>
        <w:sz w:val="24"/>
        <w:szCs w:val="24"/>
        <w:spacing w:val="102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易学与二进制数学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-1"/>
      </w:rPr>
      <w:t>533</w:t>
    </w:r>
  </w:p>
  <w:p>
    <w:pPr>
      <w:ind w:firstLine="130"/>
      <w:spacing w:before="106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184" name="IM 1184"/>
          <wp:cNvGraphicFramePr/>
          <a:graphic>
            <a:graphicData uri="http://schemas.openxmlformats.org/drawingml/2006/picture">
              <pic:pic>
                <pic:nvPicPr>
                  <pic:cNvPr id="1184" name="IM 11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220" w:lineRule="auto"/>
      <w:rPr>
        <w:rFonts w:ascii="SimSun" w:hAnsi="SimSun" w:eastAsia="SimSun" w:cs="SimSun"/>
        <w:sz w:val="21"/>
        <w:szCs w:val="21"/>
      </w:rPr>
    </w:pPr>
    <w:r>
      <w:rPr>
        <w:rFonts w:ascii="SimSun" w:hAnsi="SimSun" w:eastAsia="SimSun" w:cs="SimSun"/>
        <w:sz w:val="18"/>
        <w:szCs w:val="18"/>
        <w:spacing w:val="8"/>
        <w:position w:val="-1"/>
      </w:rPr>
      <w:t>534</w:t>
    </w:r>
    <w:r>
      <w:rPr>
        <w:rFonts w:ascii="SimSun" w:hAnsi="SimSun" w:eastAsia="SimSun" w:cs="SimSun"/>
        <w:sz w:val="18"/>
        <w:szCs w:val="18"/>
        <w:spacing w:val="13"/>
        <w:position w:val="-1"/>
      </w:rPr>
      <w:t xml:space="preserve">      </w:t>
    </w:r>
    <w:r>
      <w:rPr>
        <w:rFonts w:ascii="SimSun" w:hAnsi="SimSun" w:eastAsia="SimSun" w:cs="SimSun"/>
        <w:sz w:val="21"/>
        <w:szCs w:val="21"/>
        <w:spacing w:val="8"/>
      </w:rPr>
      <w:t>易学通解</w:t>
    </w:r>
  </w:p>
  <w:p>
    <w:pPr>
      <w:ind w:firstLine="159"/>
      <w:spacing w:before="119" w:line="10" w:lineRule="exact"/>
      <w:rPr/>
    </w:pPr>
    <w:r>
      <w:rPr/>
      <w:drawing>
        <wp:inline distT="0" distB="0" distL="0" distR="0">
          <wp:extent cx="5118168" cy="6375"/>
          <wp:effectExtent l="0" t="0" r="0" b="0"/>
          <wp:docPr id="1186" name="IM 1186"/>
          <wp:cNvGraphicFramePr/>
          <a:graphic>
            <a:graphicData uri="http://schemas.openxmlformats.org/drawingml/2006/picture">
              <pic:pic>
                <pic:nvPicPr>
                  <pic:cNvPr id="1186" name="IM 11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1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15296" behindDoc="0" locked="0" layoutInCell="0" allowOverlap="1">
          <wp:simplePos x="0" y="0"/>
          <wp:positionH relativeFrom="page">
            <wp:posOffset>1187428</wp:posOffset>
          </wp:positionH>
          <wp:positionV relativeFrom="page">
            <wp:posOffset>1320848</wp:posOffset>
          </wp:positionV>
          <wp:extent cx="5124441" cy="12617"/>
          <wp:effectExtent l="0" t="0" r="0" b="0"/>
          <wp:wrapNone/>
          <wp:docPr id="1194" name="IM 1194"/>
          <wp:cNvGraphicFramePr/>
          <a:graphic>
            <a:graphicData uri="http://schemas.openxmlformats.org/drawingml/2006/picture">
              <pic:pic>
                <pic:nvPicPr>
                  <pic:cNvPr id="1194" name="IM 11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6"/>
      </w:rPr>
      <w:t>第七章</w:t>
    </w:r>
    <w:r>
      <w:rPr>
        <w:rFonts w:ascii="SimSun" w:hAnsi="SimSun" w:eastAsia="SimSun" w:cs="SimSun"/>
        <w:sz w:val="24"/>
        <w:szCs w:val="24"/>
        <w:spacing w:val="100"/>
      </w:rPr>
      <w:t xml:space="preserve"> </w:t>
    </w:r>
    <w:r>
      <w:rPr>
        <w:rFonts w:ascii="SimSun" w:hAnsi="SimSun" w:eastAsia="SimSun" w:cs="SimSun"/>
        <w:sz w:val="24"/>
        <w:szCs w:val="24"/>
        <w:spacing w:val="-6"/>
      </w:rPr>
      <w:t>易学与二进制数学</w:t>
    </w:r>
    <w:r>
      <w:rPr>
        <w:rFonts w:ascii="SimSun" w:hAnsi="SimSun" w:eastAsia="SimSun" w:cs="SimSun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-2"/>
      </w:rPr>
      <w:t>535</w:t>
    </w:r>
  </w:p>
</w:hdr>
</file>

<file path=word/header5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1"/>
      </w:rPr>
      <w:t>536               </w:t>
    </w:r>
    <w:r>
      <w:rPr>
        <w:rFonts w:ascii="FangSong" w:hAnsi="FangSong" w:eastAsia="FangSong" w:cs="FangSong"/>
        <w:sz w:val="22"/>
        <w:szCs w:val="22"/>
        <w:spacing w:val="1"/>
      </w:rPr>
      <w:t>易学通解</w:t>
    </w:r>
  </w:p>
  <w:p>
    <w:pPr>
      <w:ind w:firstLine="120"/>
      <w:spacing w:before="107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196" name="IM 1196"/>
          <wp:cNvGraphicFramePr/>
          <a:graphic>
            <a:graphicData uri="http://schemas.openxmlformats.org/drawingml/2006/picture">
              <pic:pic>
                <pic:nvPicPr>
                  <pic:cNvPr id="1196" name="IM 11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9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3"/>
        <w:szCs w:val="23"/>
        <w:spacing w:val="2"/>
      </w:rPr>
      <w:t>第七章  易学与二进制数学</w:t>
    </w:r>
    <w:r>
      <w:rPr>
        <w:rFonts w:ascii="SimSun" w:hAnsi="SimSun" w:eastAsia="SimSun" w:cs="SimSun"/>
        <w:sz w:val="23"/>
        <w:szCs w:val="23"/>
        <w:spacing w:val="15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>537</w:t>
    </w:r>
  </w:p>
  <w:p>
    <w:pPr>
      <w:ind w:firstLine="109"/>
      <w:spacing w:before="99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1198" name="IM 1198"/>
          <wp:cNvGraphicFramePr/>
          <a:graphic>
            <a:graphicData uri="http://schemas.openxmlformats.org/drawingml/2006/picture">
              <pic:pic>
                <pic:nvPicPr>
                  <pic:cNvPr id="1198" name="IM 11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91"/>
      <w:spacing w:line="221" w:lineRule="auto"/>
      <w:rPr>
        <w:rFonts w:ascii="SimSun" w:hAnsi="SimSun" w:eastAsia="SimSun" w:cs="SimSu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position w:val="-1"/>
      </w:rPr>
      <w:t>538</w:t>
    </w:r>
    <w:r>
      <w:rPr>
        <w:rFonts w:ascii="Times New Roman" w:hAnsi="Times New Roman" w:eastAsia="Times New Roman" w:cs="Times New Roman"/>
        <w:sz w:val="20"/>
        <w:szCs w:val="20"/>
        <w:spacing w:val="4"/>
        <w:position w:val="-1"/>
      </w:rPr>
      <w:t xml:space="preserve">           </w:t>
    </w:r>
    <w:r>
      <w:rPr>
        <w:rFonts w:ascii="SimSun" w:hAnsi="SimSun" w:eastAsia="SimSun" w:cs="SimSun"/>
        <w:sz w:val="20"/>
        <w:szCs w:val="20"/>
        <w:spacing w:val="-8"/>
      </w:rPr>
      <w:t>易</w:t>
    </w:r>
    <w:r>
      <w:rPr>
        <w:rFonts w:ascii="SimSun" w:hAnsi="SimSun" w:eastAsia="SimSun" w:cs="SimSun"/>
        <w:sz w:val="20"/>
        <w:szCs w:val="20"/>
        <w:spacing w:val="-32"/>
      </w:rPr>
      <w:t xml:space="preserve"> </w:t>
    </w:r>
    <w:r>
      <w:rPr>
        <w:rFonts w:ascii="SimSun" w:hAnsi="SimSun" w:eastAsia="SimSun" w:cs="SimSun"/>
        <w:sz w:val="20"/>
        <w:szCs w:val="20"/>
        <w:spacing w:val="-8"/>
      </w:rPr>
      <w:t>学</w:t>
    </w:r>
    <w:r>
      <w:rPr>
        <w:rFonts w:ascii="SimSun" w:hAnsi="SimSun" w:eastAsia="SimSun" w:cs="SimSun"/>
        <w:sz w:val="20"/>
        <w:szCs w:val="20"/>
        <w:spacing w:val="-46"/>
      </w:rPr>
      <w:t xml:space="preserve"> </w:t>
    </w:r>
    <w:r>
      <w:rPr>
        <w:rFonts w:ascii="SimSun" w:hAnsi="SimSun" w:eastAsia="SimSun" w:cs="SimSun"/>
        <w:sz w:val="20"/>
        <w:szCs w:val="20"/>
        <w:spacing w:val="-8"/>
      </w:rPr>
      <w:t>通</w:t>
    </w:r>
    <w:r>
      <w:rPr>
        <w:rFonts w:ascii="SimSun" w:hAnsi="SimSun" w:eastAsia="SimSun" w:cs="SimSun"/>
        <w:sz w:val="20"/>
        <w:szCs w:val="20"/>
        <w:spacing w:val="-47"/>
      </w:rPr>
      <w:t xml:space="preserve"> </w:t>
    </w:r>
    <w:r>
      <w:rPr>
        <w:rFonts w:ascii="SimSun" w:hAnsi="SimSun" w:eastAsia="SimSun" w:cs="SimSun"/>
        <w:sz w:val="20"/>
        <w:szCs w:val="20"/>
        <w:spacing w:val="-8"/>
      </w:rPr>
      <w:t>解</w:t>
    </w:r>
  </w:p>
  <w:p>
    <w:pPr>
      <w:ind w:firstLine="281"/>
      <w:spacing w:before="121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200" name="IM 1200"/>
          <wp:cNvGraphicFramePr/>
          <a:graphic>
            <a:graphicData uri="http://schemas.openxmlformats.org/drawingml/2006/picture">
              <pic:pic>
                <pic:nvPicPr>
                  <pic:cNvPr id="1200" name="IM 12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</w:rPr>
      <w:t>第七章</w:t>
    </w:r>
    <w:r>
      <w:rPr>
        <w:rFonts w:ascii="SimSun" w:hAnsi="SimSun" w:eastAsia="SimSun" w:cs="SimSun"/>
        <w:sz w:val="23"/>
        <w:szCs w:val="23"/>
        <w:spacing w:val="121"/>
      </w:rPr>
      <w:t xml:space="preserve"> </w:t>
    </w:r>
    <w:r>
      <w:rPr>
        <w:rFonts w:ascii="SimSun" w:hAnsi="SimSun" w:eastAsia="SimSun" w:cs="SimSun"/>
        <w:sz w:val="23"/>
        <w:szCs w:val="23"/>
      </w:rPr>
      <w:t>易学与二进制数学</w:t>
    </w:r>
    <w:r>
      <w:rPr>
        <w:rFonts w:ascii="SimSun" w:hAnsi="SimSun" w:eastAsia="SimSun" w:cs="SimSun"/>
        <w:sz w:val="23"/>
        <w:szCs w:val="23"/>
        <w:spacing w:val="1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</w:rPr>
      <w:t>539</w:t>
    </w:r>
  </w:p>
  <w:p>
    <w:pPr>
      <w:ind w:firstLine="175"/>
      <w:spacing w:before="109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210" name="IM 1210"/>
          <wp:cNvGraphicFramePr/>
          <a:graphic>
            <a:graphicData uri="http://schemas.openxmlformats.org/drawingml/2006/picture">
              <pic:pic>
                <pic:nvPicPr>
                  <pic:cNvPr id="1210" name="IM 12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1"/>
      </w:rPr>
      <w:t>540 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120"/>
      <w:spacing w:before="128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212" name="IM 1212"/>
          <wp:cNvGraphicFramePr/>
          <a:graphic>
            <a:graphicData uri="http://schemas.openxmlformats.org/drawingml/2006/picture">
              <pic:pic>
                <pic:nvPicPr>
                  <pic:cNvPr id="1212" name="IM 12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10"/>
      <w:spacing w:line="214" w:lineRule="auto"/>
      <w:rPr>
        <w:rFonts w:ascii="Times New Roman" w:hAnsi="Times New Roman" w:eastAsia="Times New Roman" w:cs="Times New Roman"/>
        <w:sz w:val="19"/>
        <w:szCs w:val="19"/>
      </w:rPr>
    </w:pPr>
    <w:r>
      <w:drawing>
        <wp:anchor distT="0" distB="0" distL="0" distR="0" simplePos="0" relativeHeight="252221440" behindDoc="0" locked="0" layoutInCell="0" allowOverlap="1">
          <wp:simplePos x="0" y="0"/>
          <wp:positionH relativeFrom="page">
            <wp:posOffset>1117606</wp:posOffset>
          </wp:positionH>
          <wp:positionV relativeFrom="page">
            <wp:posOffset>1257329</wp:posOffset>
          </wp:positionV>
          <wp:extent cx="5124441" cy="12617"/>
          <wp:effectExtent l="0" t="0" r="0" b="0"/>
          <wp:wrapNone/>
          <wp:docPr id="1214" name="IM 1214"/>
          <wp:cNvGraphicFramePr/>
          <a:graphic>
            <a:graphicData uri="http://schemas.openxmlformats.org/drawingml/2006/picture">
              <pic:pic>
                <pic:nvPicPr>
                  <pic:cNvPr id="1214" name="IM 12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5"/>
      </w:rPr>
      <w:t>第七章</w:t>
    </w:r>
    <w:r>
      <w:rPr>
        <w:rFonts w:ascii="SimSun" w:hAnsi="SimSun" w:eastAsia="SimSun" w:cs="SimSun"/>
        <w:sz w:val="24"/>
        <w:szCs w:val="24"/>
        <w:spacing w:val="115"/>
      </w:rPr>
      <w:t xml:space="preserve"> </w:t>
    </w:r>
    <w:r>
      <w:rPr>
        <w:rFonts w:ascii="SimSun" w:hAnsi="SimSun" w:eastAsia="SimSun" w:cs="SimSun"/>
        <w:sz w:val="24"/>
        <w:szCs w:val="24"/>
        <w:spacing w:val="-5"/>
      </w:rPr>
      <w:t>易学与二进制数学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5"/>
        <w:position w:val="-3"/>
      </w:rPr>
      <w:t>541</w:t>
    </w:r>
  </w:p>
</w:hdr>
</file>

<file path=word/header5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0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1"/>
      </w:rPr>
      <w:t>542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140"/>
      <w:spacing w:before="98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216" name="IM 1216"/>
          <wp:cNvGraphicFramePr/>
          <a:graphic>
            <a:graphicData uri="http://schemas.openxmlformats.org/drawingml/2006/picture">
              <pic:pic>
                <pic:nvPicPr>
                  <pic:cNvPr id="1216" name="IM 12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54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4"/>
      </w:rPr>
      <w:t>第七章</w:t>
    </w:r>
    <w:r>
      <w:rPr>
        <w:rFonts w:ascii="SimSun" w:hAnsi="SimSun" w:eastAsia="SimSun" w:cs="SimSun"/>
        <w:sz w:val="24"/>
        <w:szCs w:val="24"/>
        <w:spacing w:val="115"/>
      </w:rPr>
      <w:t xml:space="preserve"> </w:t>
    </w:r>
    <w:r>
      <w:rPr>
        <w:rFonts w:ascii="SimSun" w:hAnsi="SimSun" w:eastAsia="SimSun" w:cs="SimSun"/>
        <w:sz w:val="24"/>
        <w:szCs w:val="24"/>
        <w:spacing w:val="-4"/>
      </w:rPr>
      <w:t>易学与二进制数学    </w:t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543</w:t>
    </w:r>
  </w:p>
  <w:p>
    <w:pPr>
      <w:ind w:firstLine="155"/>
      <w:spacing w:before="96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1218" name="IM 1218"/>
          <wp:cNvGraphicFramePr/>
          <a:graphic>
            <a:graphicData uri="http://schemas.openxmlformats.org/drawingml/2006/picture">
              <pic:pic>
                <pic:nvPicPr>
                  <pic:cNvPr id="1218" name="IM 12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76" w:lineRule="auto"/>
      <w:rPr>
        <w:rFonts w:ascii="LiSu" w:hAnsi="LiSu" w:eastAsia="LiSu" w:cs="LiSu"/>
        <w:sz w:val="23"/>
        <w:szCs w:val="23"/>
      </w:rPr>
    </w:pPr>
    <w:r>
      <w:drawing>
        <wp:anchor distT="0" distB="0" distL="0" distR="0" simplePos="0" relativeHeight="252224512" behindDoc="0" locked="0" layoutInCell="0" allowOverlap="1">
          <wp:simplePos x="0" y="0"/>
          <wp:positionH relativeFrom="page">
            <wp:posOffset>1123956</wp:posOffset>
          </wp:positionH>
          <wp:positionV relativeFrom="page">
            <wp:posOffset>1314432</wp:posOffset>
          </wp:positionV>
          <wp:extent cx="5118107" cy="6376"/>
          <wp:effectExtent l="0" t="0" r="0" b="0"/>
          <wp:wrapNone/>
          <wp:docPr id="1224" name="IM 1224"/>
          <wp:cNvGraphicFramePr/>
          <a:graphic>
            <a:graphicData uri="http://schemas.openxmlformats.org/drawingml/2006/picture">
              <pic:pic>
                <pic:nvPicPr>
                  <pic:cNvPr id="1224" name="IM 12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07" cy="637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5"/>
        <w:szCs w:val="15"/>
        <w:spacing w:val="-1"/>
        <w:position w:val="1"/>
      </w:rPr>
      <w:t>544                 </w:t>
    </w:r>
    <w:r>
      <w:rPr>
        <w:rFonts w:ascii="LiSu" w:hAnsi="LiSu" w:eastAsia="LiSu" w:cs="LiSu"/>
        <w:sz w:val="23"/>
        <w:szCs w:val="23"/>
        <w:spacing w:val="-1"/>
      </w:rPr>
      <w:t>易学通解</w:t>
    </w:r>
  </w:p>
</w:hdr>
</file>

<file path=word/header5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69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Sun" w:hAnsi="SimSun" w:eastAsia="SimSun" w:cs="SimSun"/>
        <w:sz w:val="23"/>
        <w:szCs w:val="23"/>
        <w:spacing w:val="1"/>
      </w:rPr>
      <w:t>第七章  易学与二进制数学</w:t>
    </w:r>
    <w:r>
      <w:rPr>
        <w:rFonts w:ascii="SimSun" w:hAnsi="SimSun" w:eastAsia="SimSun" w:cs="SimSun"/>
        <w:sz w:val="23"/>
        <w:szCs w:val="23"/>
        <w:spacing w:val="9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1"/>
      </w:rPr>
      <w:t>545</w:t>
    </w:r>
  </w:p>
  <w:p>
    <w:pPr>
      <w:ind w:firstLine="49"/>
      <w:spacing w:before="109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228" name="IM 1228"/>
          <wp:cNvGraphicFramePr/>
          <a:graphic>
            <a:graphicData uri="http://schemas.openxmlformats.org/drawingml/2006/picture">
              <pic:pic>
                <pic:nvPicPr>
                  <pic:cNvPr id="1228" name="IM 12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9"/>
      <w:spacing w:line="18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546</w:t>
    </w:r>
  </w:p>
  <w:p>
    <w:pPr>
      <w:ind w:firstLine="29"/>
      <w:spacing w:before="103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230" name="IM 1230"/>
          <wp:cNvGraphicFramePr/>
          <a:graphic>
            <a:graphicData uri="http://schemas.openxmlformats.org/drawingml/2006/picture">
              <pic:pic>
                <pic:nvPicPr>
                  <pic:cNvPr id="1230" name="IM 12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32"/>
      <w:spacing w:before="1" w:line="225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227584" behindDoc="0" locked="0" layoutInCell="0" allowOverlap="1">
          <wp:simplePos x="0" y="0"/>
          <wp:positionH relativeFrom="page">
            <wp:posOffset>1289013</wp:posOffset>
          </wp:positionH>
          <wp:positionV relativeFrom="page">
            <wp:posOffset>1352572</wp:posOffset>
          </wp:positionV>
          <wp:extent cx="5130805" cy="12693"/>
          <wp:effectExtent l="0" t="0" r="0" b="0"/>
          <wp:wrapNone/>
          <wp:docPr id="1232" name="IM 1232"/>
          <wp:cNvGraphicFramePr/>
          <a:graphic>
            <a:graphicData uri="http://schemas.openxmlformats.org/drawingml/2006/picture">
              <pic:pic>
                <pic:nvPicPr>
                  <pic:cNvPr id="1232" name="IM 12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5"/>
      </w:rPr>
      <w:t>结</w:t>
    </w:r>
    <w:r>
      <w:rPr>
        <w:rFonts w:ascii="SimHei" w:hAnsi="SimHei" w:eastAsia="SimHei" w:cs="SimHei"/>
        <w:sz w:val="24"/>
        <w:szCs w:val="24"/>
        <w:spacing w:val="98"/>
      </w:rPr>
      <w:t xml:space="preserve"> </w:t>
    </w:r>
    <w:r>
      <w:rPr>
        <w:rFonts w:ascii="SimHei" w:hAnsi="SimHei" w:eastAsia="SimHei" w:cs="SimHei"/>
        <w:sz w:val="24"/>
        <w:szCs w:val="24"/>
        <w:spacing w:val="-5"/>
      </w:rPr>
      <w:t>论</w:t>
    </w:r>
    <w:r>
      <w:rPr>
        <w:rFonts w:ascii="SimHei" w:hAnsi="SimHei" w:eastAsia="SimHei" w:cs="SimHei"/>
        <w:sz w:val="24"/>
        <w:szCs w:val="24"/>
        <w:spacing w:val="2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547</w:t>
    </w:r>
  </w:p>
</w:hdr>
</file>

<file path=word/header5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0"/>
      <w:spacing w:line="220" w:lineRule="auto"/>
      <w:rPr>
        <w:rFonts w:ascii="SimSun" w:hAnsi="SimSun" w:eastAsia="SimSun" w:cs="SimSun"/>
        <w:sz w:val="22"/>
        <w:szCs w:val="22"/>
      </w:rPr>
    </w:pPr>
    <w:r>
      <w:drawing>
        <wp:anchor distT="0" distB="0" distL="0" distR="0" simplePos="0" relativeHeight="252228608" behindDoc="0" locked="0" layoutInCell="0" allowOverlap="1">
          <wp:simplePos x="0" y="0"/>
          <wp:positionH relativeFrom="page">
            <wp:posOffset>1085869</wp:posOffset>
          </wp:positionH>
          <wp:positionV relativeFrom="page">
            <wp:posOffset>1371642</wp:posOffset>
          </wp:positionV>
          <wp:extent cx="5124441" cy="12617"/>
          <wp:effectExtent l="0" t="0" r="0" b="0"/>
          <wp:wrapNone/>
          <wp:docPr id="1234" name="IM 1234"/>
          <wp:cNvGraphicFramePr/>
          <a:graphic>
            <a:graphicData uri="http://schemas.openxmlformats.org/drawingml/2006/picture">
              <pic:pic>
                <pic:nvPicPr>
                  <pic:cNvPr id="1234" name="IM 12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</w:rPr>
      <w:t>548</w:t>
    </w:r>
    <w:r>
      <w:rPr>
        <w:rFonts w:ascii="Times New Roman" w:hAnsi="Times New Roman" w:eastAsia="Times New Roman" w:cs="Times New Roman"/>
        <w:sz w:val="17"/>
        <w:szCs w:val="17"/>
        <w:spacing w:val="2"/>
      </w:rPr>
      <w:t xml:space="preserve">              </w:t>
    </w:r>
    <w:r>
      <w:rPr>
        <w:rFonts w:ascii="SimSun" w:hAnsi="SimSun" w:eastAsia="SimSun" w:cs="SimSun"/>
        <w:sz w:val="22"/>
        <w:szCs w:val="22"/>
        <w:spacing w:val="-4"/>
      </w:rPr>
      <w:t>易学通解</w:t>
    </w:r>
  </w:p>
</w:hdr>
</file>

<file path=word/header5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49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29632" behindDoc="0" locked="0" layoutInCell="0" allowOverlap="1">
          <wp:simplePos x="0" y="0"/>
          <wp:positionH relativeFrom="page">
            <wp:posOffset>1079521</wp:posOffset>
          </wp:positionH>
          <wp:positionV relativeFrom="page">
            <wp:posOffset>1289088</wp:posOffset>
          </wp:positionV>
          <wp:extent cx="5111744" cy="12617"/>
          <wp:effectExtent l="0" t="0" r="0" b="0"/>
          <wp:wrapNone/>
          <wp:docPr id="1236" name="IM 1236"/>
          <wp:cNvGraphicFramePr/>
          <a:graphic>
            <a:graphicData uri="http://schemas.openxmlformats.org/drawingml/2006/picture">
              <pic:pic>
                <pic:nvPicPr>
                  <pic:cNvPr id="1236" name="IM 12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3"/>
        <w:szCs w:val="23"/>
        <w:spacing w:val="-7"/>
      </w:rPr>
      <w:t>结</w:t>
    </w:r>
    <w:r>
      <w:rPr>
        <w:rFonts w:ascii="SimSun" w:hAnsi="SimSun" w:eastAsia="SimSun" w:cs="SimSun"/>
        <w:sz w:val="23"/>
        <w:szCs w:val="23"/>
        <w:spacing w:val="8"/>
      </w:rPr>
      <w:t xml:space="preserve">  </w:t>
    </w:r>
    <w:r>
      <w:rPr>
        <w:rFonts w:ascii="SimSun" w:hAnsi="SimSun" w:eastAsia="SimSun" w:cs="SimSun"/>
        <w:sz w:val="23"/>
        <w:szCs w:val="23"/>
        <w:spacing w:val="-7"/>
      </w:rPr>
      <w:t>论</w:t>
    </w:r>
    <w:r>
      <w:rPr>
        <w:rFonts w:ascii="SimSun" w:hAnsi="SimSun" w:eastAsia="SimSun" w:cs="SimSun"/>
        <w:sz w:val="23"/>
        <w:szCs w:val="23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7"/>
      </w:rPr>
      <w:t>549</w:t>
    </w:r>
  </w:p>
</w:hdr>
</file>

<file path=word/header5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230656" behindDoc="0" locked="0" layoutInCell="0" allowOverlap="1">
          <wp:simplePos x="0" y="0"/>
          <wp:positionH relativeFrom="page">
            <wp:posOffset>1193775</wp:posOffset>
          </wp:positionH>
          <wp:positionV relativeFrom="page">
            <wp:posOffset>1320848</wp:posOffset>
          </wp:positionV>
          <wp:extent cx="5130788" cy="12617"/>
          <wp:effectExtent l="0" t="0" r="0" b="0"/>
          <wp:wrapNone/>
          <wp:docPr id="1238" name="IM 1238"/>
          <wp:cNvGraphicFramePr/>
          <a:graphic>
            <a:graphicData uri="http://schemas.openxmlformats.org/drawingml/2006/picture">
              <pic:pic>
                <pic:nvPicPr>
                  <pic:cNvPr id="1238" name="IM 12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spacing w:val="-2"/>
        <w:position w:val="-2"/>
      </w:rPr>
      <w:t>550</w:t>
    </w:r>
    <w:r>
      <w:rPr>
        <w:rFonts w:ascii="Times New Roman" w:hAnsi="Times New Roman" w:eastAsia="Times New Roman" w:cs="Times New Roman"/>
        <w:sz w:val="19"/>
        <w:szCs w:val="19"/>
        <w:spacing w:val="3"/>
        <w:position w:val="-2"/>
      </w:rPr>
      <w:t xml:space="preserve">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5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69"/>
      <w:spacing w:before="1" w:line="225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5"/>
      </w:rPr>
      <w:t>结</w:t>
    </w:r>
    <w:r>
      <w:rPr>
        <w:rFonts w:ascii="SimHei" w:hAnsi="SimHei" w:eastAsia="SimHei" w:cs="SimHei"/>
        <w:sz w:val="24"/>
        <w:szCs w:val="24"/>
        <w:spacing w:val="78"/>
      </w:rPr>
      <w:t xml:space="preserve"> </w:t>
    </w:r>
    <w:r>
      <w:rPr>
        <w:rFonts w:ascii="SimHei" w:hAnsi="SimHei" w:eastAsia="SimHei" w:cs="SimHei"/>
        <w:sz w:val="24"/>
        <w:szCs w:val="24"/>
        <w:spacing w:val="-5"/>
      </w:rPr>
      <w:t>论</w:t>
    </w:r>
    <w:r>
      <w:rPr>
        <w:rFonts w:ascii="SimHei" w:hAnsi="SimHei" w:eastAsia="SimHei" w:cs="SimHei"/>
        <w:sz w:val="24"/>
        <w:szCs w:val="24"/>
        <w:spacing w:val="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551</w:t>
    </w:r>
  </w:p>
  <w:p>
    <w:pPr>
      <w:ind w:firstLine="149"/>
      <w:spacing w:before="101" w:line="10" w:lineRule="exact"/>
      <w:rPr/>
    </w:pPr>
    <w:r>
      <w:rPr/>
      <w:drawing>
        <wp:inline distT="0" distB="0" distL="0" distR="0">
          <wp:extent cx="5130786" cy="6375"/>
          <wp:effectExtent l="0" t="0" r="0" b="0"/>
          <wp:docPr id="1240" name="IM 1240"/>
          <wp:cNvGraphicFramePr/>
          <a:graphic>
            <a:graphicData uri="http://schemas.openxmlformats.org/drawingml/2006/picture">
              <pic:pic>
                <pic:nvPicPr>
                  <pic:cNvPr id="1240" name="IM 12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"/>
      <w:spacing w:before="1"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552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89"/>
      <w:spacing w:before="108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242" name="IM 1242"/>
          <wp:cNvGraphicFramePr/>
          <a:graphic>
            <a:graphicData uri="http://schemas.openxmlformats.org/drawingml/2006/picture">
              <pic:pic>
                <pic:nvPicPr>
                  <pic:cNvPr id="1242" name="IM 12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39"/>
      <w:spacing w:line="225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Hei" w:hAnsi="SimHei" w:eastAsia="SimHei" w:cs="SimHei"/>
        <w:sz w:val="20"/>
        <w:szCs w:val="20"/>
        <w:spacing w:val="-5"/>
      </w:rPr>
      <w:t>结</w:t>
    </w:r>
    <w:r>
      <w:rPr>
        <w:rFonts w:ascii="SimHei" w:hAnsi="SimHei" w:eastAsia="SimHei" w:cs="SimHei"/>
        <w:sz w:val="20"/>
        <w:szCs w:val="20"/>
        <w:spacing w:val="44"/>
      </w:rPr>
      <w:t xml:space="preserve">  </w:t>
    </w:r>
    <w:r>
      <w:rPr>
        <w:rFonts w:ascii="SimHei" w:hAnsi="SimHei" w:eastAsia="SimHei" w:cs="SimHei"/>
        <w:sz w:val="20"/>
        <w:szCs w:val="20"/>
        <w:spacing w:val="-5"/>
      </w:rPr>
      <w:t>论</w:t>
    </w:r>
    <w:r>
      <w:rPr>
        <w:rFonts w:ascii="SimHei" w:hAnsi="SimHei" w:eastAsia="SimHei" w:cs="SimHei"/>
        <w:sz w:val="20"/>
        <w:szCs w:val="20"/>
        <w:spacing w:val="3"/>
      </w:rPr>
      <w:t xml:space="preserve">     </w:t>
    </w:r>
    <w:r>
      <w:rPr>
        <w:rFonts w:ascii="Times New Roman" w:hAnsi="Times New Roman" w:eastAsia="Times New Roman" w:cs="Times New Roman"/>
        <w:sz w:val="20"/>
        <w:szCs w:val="20"/>
        <w:spacing w:val="-5"/>
      </w:rPr>
      <w:t>553</w:t>
    </w:r>
  </w:p>
  <w:p>
    <w:pPr>
      <w:ind w:firstLine="40"/>
      <w:spacing w:before="113" w:line="10" w:lineRule="exact"/>
      <w:rPr/>
    </w:pPr>
    <w:r>
      <w:rPr/>
      <w:drawing>
        <wp:inline distT="0" distB="0" distL="0" distR="0">
          <wp:extent cx="5124453" cy="6351"/>
          <wp:effectExtent l="0" t="0" r="0" b="0"/>
          <wp:docPr id="1244" name="IM 1244"/>
          <wp:cNvGraphicFramePr/>
          <a:graphic>
            <a:graphicData uri="http://schemas.openxmlformats.org/drawingml/2006/picture">
              <pic:pic>
                <pic:nvPicPr>
                  <pic:cNvPr id="1244" name="IM 12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3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554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19"/>
      <w:spacing w:before="10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246" name="IM 1246"/>
          <wp:cNvGraphicFramePr/>
          <a:graphic>
            <a:graphicData uri="http://schemas.openxmlformats.org/drawingml/2006/picture">
              <pic:pic>
                <pic:nvPicPr>
                  <pic:cNvPr id="1246" name="IM 12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9"/>
      <w:spacing w:before="1" w:line="225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5"/>
      </w:rPr>
      <w:t>结</w:t>
    </w:r>
    <w:r>
      <w:rPr>
        <w:rFonts w:ascii="SimHei" w:hAnsi="SimHei" w:eastAsia="SimHei" w:cs="SimHei"/>
        <w:sz w:val="24"/>
        <w:szCs w:val="24"/>
        <w:spacing w:val="98"/>
      </w:rPr>
      <w:t xml:space="preserve"> </w:t>
    </w:r>
    <w:r>
      <w:rPr>
        <w:rFonts w:ascii="SimHei" w:hAnsi="SimHei" w:eastAsia="SimHei" w:cs="SimHei"/>
        <w:sz w:val="24"/>
        <w:szCs w:val="24"/>
        <w:spacing w:val="-5"/>
      </w:rPr>
      <w:t>论</w:t>
    </w:r>
    <w:r>
      <w:rPr>
        <w:rFonts w:ascii="SimHei" w:hAnsi="SimHei" w:eastAsia="SimHei" w:cs="SimHei"/>
        <w:sz w:val="24"/>
        <w:szCs w:val="24"/>
        <w:spacing w:val="12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555</w:t>
    </w:r>
  </w:p>
  <w:p>
    <w:pPr>
      <w:ind w:firstLine="129"/>
      <w:spacing w:before="111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248" name="IM 1248"/>
          <wp:cNvGraphicFramePr/>
          <a:graphic>
            <a:graphicData uri="http://schemas.openxmlformats.org/drawingml/2006/picture">
              <pic:pic>
                <pic:nvPicPr>
                  <pic:cNvPr id="1248" name="IM 12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236800" behindDoc="0" locked="0" layoutInCell="0" allowOverlap="1">
          <wp:simplePos x="0" y="0"/>
          <wp:positionH relativeFrom="page">
            <wp:posOffset>1174733</wp:posOffset>
          </wp:positionH>
          <wp:positionV relativeFrom="page">
            <wp:posOffset>1289068</wp:posOffset>
          </wp:positionV>
          <wp:extent cx="5130786" cy="6350"/>
          <wp:effectExtent l="0" t="0" r="0" b="0"/>
          <wp:wrapNone/>
          <wp:docPr id="1250" name="IM 1250"/>
          <wp:cNvGraphicFramePr/>
          <a:graphic>
            <a:graphicData uri="http://schemas.openxmlformats.org/drawingml/2006/picture">
              <pic:pic>
                <pic:nvPicPr>
                  <pic:cNvPr id="1250" name="IM 12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6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556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5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94"/>
      <w:spacing w:line="199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KaiTi" w:hAnsi="KaiTi" w:eastAsia="KaiTi" w:cs="KaiTi"/>
        <w:sz w:val="24"/>
        <w:szCs w:val="24"/>
        <w:spacing w:val="-5"/>
      </w:rPr>
      <w:t>结</w:t>
    </w:r>
    <w:r>
      <w:rPr>
        <w:rFonts w:ascii="KaiTi" w:hAnsi="KaiTi" w:eastAsia="KaiTi" w:cs="KaiTi"/>
        <w:sz w:val="24"/>
        <w:szCs w:val="24"/>
        <w:spacing w:val="-5"/>
      </w:rPr>
      <w:t xml:space="preserve">  </w:t>
    </w:r>
    <w:r>
      <w:rPr>
        <w:rFonts w:ascii="KaiTi" w:hAnsi="KaiTi" w:eastAsia="KaiTi" w:cs="KaiTi"/>
        <w:sz w:val="24"/>
        <w:szCs w:val="24"/>
        <w:spacing w:val="-5"/>
      </w:rPr>
      <w:t>论</w:t>
    </w:r>
    <w:r>
      <w:rPr>
        <w:rFonts w:ascii="KaiTi" w:hAnsi="KaiTi" w:eastAsia="KaiTi" w:cs="KaiTi"/>
        <w:sz w:val="24"/>
        <w:szCs w:val="24"/>
        <w:spacing w:val="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</w:rPr>
      <w:t>557</w:t>
    </w:r>
  </w:p>
  <w:p>
    <w:pPr>
      <w:ind w:firstLine="274"/>
      <w:spacing w:before="104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252" name="IM 1252"/>
          <wp:cNvGraphicFramePr/>
          <a:graphic>
            <a:graphicData uri="http://schemas.openxmlformats.org/drawingml/2006/picture">
              <pic:pic>
                <pic:nvPicPr>
                  <pic:cNvPr id="1252" name="IM 12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238848" behindDoc="0" locked="0" layoutInCell="0" allowOverlap="1">
          <wp:simplePos x="0" y="0"/>
          <wp:positionH relativeFrom="page">
            <wp:posOffset>1206470</wp:posOffset>
          </wp:positionH>
          <wp:positionV relativeFrom="page">
            <wp:posOffset>1339881</wp:posOffset>
          </wp:positionV>
          <wp:extent cx="5143558" cy="12617"/>
          <wp:effectExtent l="0" t="0" r="0" b="0"/>
          <wp:wrapNone/>
          <wp:docPr id="1254" name="IM 1254"/>
          <wp:cNvGraphicFramePr/>
          <a:graphic>
            <a:graphicData uri="http://schemas.openxmlformats.org/drawingml/2006/picture">
              <pic:pic>
                <pic:nvPicPr>
                  <pic:cNvPr id="1254" name="IM 12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5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4"/>
        <w:position w:val="-2"/>
      </w:rPr>
      <w:t>558</w:t>
    </w:r>
    <w:r>
      <w:rPr>
        <w:rFonts w:ascii="Times New Roman" w:hAnsi="Times New Roman" w:eastAsia="Times New Roman" w:cs="Times New Roman"/>
        <w:sz w:val="16"/>
        <w:szCs w:val="16"/>
        <w:position w:val="-2"/>
      </w:rPr>
      <w:t xml:space="preserve">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5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4"/>
      <w:spacing w:before="1" w:line="225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5"/>
      </w:rPr>
      <w:t>结</w:t>
    </w:r>
    <w:r>
      <w:rPr>
        <w:rFonts w:ascii="SimHei" w:hAnsi="SimHei" w:eastAsia="SimHei" w:cs="SimHei"/>
        <w:sz w:val="24"/>
        <w:szCs w:val="24"/>
        <w:spacing w:val="4"/>
      </w:rPr>
      <w:t xml:space="preserve">  </w:t>
    </w:r>
    <w:r>
      <w:rPr>
        <w:rFonts w:ascii="SimHei" w:hAnsi="SimHei" w:eastAsia="SimHei" w:cs="SimHei"/>
        <w:sz w:val="24"/>
        <w:szCs w:val="24"/>
        <w:spacing w:val="-5"/>
      </w:rPr>
      <w:t>论</w:t>
    </w:r>
    <w:r>
      <w:rPr>
        <w:rFonts w:ascii="SimHei" w:hAnsi="SimHei" w:eastAsia="SimHei" w:cs="SimHei"/>
        <w:sz w:val="24"/>
        <w:szCs w:val="24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</w:rPr>
      <w:t>559</w:t>
    </w:r>
  </w:p>
  <w:p>
    <w:pPr>
      <w:ind w:firstLine="204"/>
      <w:spacing w:before="112" w:line="10" w:lineRule="exact"/>
      <w:rPr/>
    </w:pPr>
    <w:r>
      <w:rPr/>
      <w:drawing>
        <wp:inline distT="0" distB="0" distL="0" distR="0">
          <wp:extent cx="5130812" cy="6358"/>
          <wp:effectExtent l="0" t="0" r="0" b="0"/>
          <wp:docPr id="1256" name="IM 1256"/>
          <wp:cNvGraphicFramePr/>
          <a:graphic>
            <a:graphicData uri="http://schemas.openxmlformats.org/drawingml/2006/picture">
              <pic:pic>
                <pic:nvPicPr>
                  <pic:cNvPr id="1256" name="IM 12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12" cy="63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4"/>
        <w:position w:val="-1"/>
      </w:rPr>
      <w:t>560</w:t>
    </w:r>
    <w:r>
      <w:rPr>
        <w:rFonts w:ascii="Times New Roman" w:hAnsi="Times New Roman" w:eastAsia="Times New Roman" w:cs="Times New Roman"/>
        <w:sz w:val="16"/>
        <w:szCs w:val="16"/>
        <w:position w:val="-1"/>
      </w:rPr>
      <w:t xml:space="preserve">                </w:t>
    </w:r>
    <w:r>
      <w:rPr>
        <w:rFonts w:ascii="SimSun" w:hAnsi="SimSun" w:eastAsia="SimSun" w:cs="SimSun"/>
        <w:sz w:val="22"/>
        <w:szCs w:val="22"/>
        <w:spacing w:val="-4"/>
      </w:rPr>
      <w:t>易学通解</w:t>
    </w:r>
  </w:p>
  <w:p>
    <w:pPr>
      <w:ind w:firstLine="214"/>
      <w:spacing w:before="108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258" name="IM 1258"/>
          <wp:cNvGraphicFramePr/>
          <a:graphic>
            <a:graphicData uri="http://schemas.openxmlformats.org/drawingml/2006/picture">
              <pic:pic>
                <pic:nvPicPr>
                  <pic:cNvPr id="1258" name="IM 12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45"/>
      <w:spacing w:before="1" w:line="225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41920" behindDoc="0" locked="0" layoutInCell="0" allowOverlap="1">
          <wp:simplePos x="0" y="0"/>
          <wp:positionH relativeFrom="page">
            <wp:posOffset>1149333</wp:posOffset>
          </wp:positionH>
          <wp:positionV relativeFrom="page">
            <wp:posOffset>1403344</wp:posOffset>
          </wp:positionV>
          <wp:extent cx="5124481" cy="12693"/>
          <wp:effectExtent l="0" t="0" r="0" b="0"/>
          <wp:wrapNone/>
          <wp:docPr id="1260" name="IM 1260"/>
          <wp:cNvGraphicFramePr/>
          <a:graphic>
            <a:graphicData uri="http://schemas.openxmlformats.org/drawingml/2006/picture">
              <pic:pic>
                <pic:nvPicPr>
                  <pic:cNvPr id="1260" name="IM 12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81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spacing w:val="-5"/>
      </w:rPr>
      <w:t>结</w:t>
    </w:r>
    <w:r>
      <w:rPr>
        <w:rFonts w:ascii="SimHei" w:hAnsi="SimHei" w:eastAsia="SimHei" w:cs="SimHei"/>
        <w:sz w:val="23"/>
        <w:szCs w:val="23"/>
        <w:spacing w:val="17"/>
      </w:rPr>
      <w:t xml:space="preserve">   </w:t>
    </w:r>
    <w:r>
      <w:rPr>
        <w:rFonts w:ascii="SimHei" w:hAnsi="SimHei" w:eastAsia="SimHei" w:cs="SimHei"/>
        <w:sz w:val="23"/>
        <w:szCs w:val="23"/>
        <w:spacing w:val="-5"/>
      </w:rPr>
      <w:t>论</w:t>
    </w:r>
    <w:r>
      <w:rPr>
        <w:rFonts w:ascii="SimHei" w:hAnsi="SimHei" w:eastAsia="SimHei" w:cs="SimHei"/>
        <w:sz w:val="23"/>
        <w:szCs w:val="23"/>
        <w:spacing w:val="51"/>
      </w:rPr>
      <w:t xml:space="preserve">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561</w:t>
    </w:r>
  </w:p>
</w:hdr>
</file>

<file path=word/header5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4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  <w:position w:val="-2"/>
      </w:rPr>
      <w:t>562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2"/>
      </w:rPr>
      <w:t xml:space="preserve">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04"/>
      <w:spacing w:before="105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262" name="IM 1262"/>
          <wp:cNvGraphicFramePr/>
          <a:graphic>
            <a:graphicData uri="http://schemas.openxmlformats.org/drawingml/2006/picture">
              <pic:pic>
                <pic:nvPicPr>
                  <pic:cNvPr id="1262" name="IM 12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24"/>
      <w:spacing w:before="1" w:line="225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243968" behindDoc="0" locked="0" layoutInCell="0" allowOverlap="1">
          <wp:simplePos x="0" y="0"/>
          <wp:positionH relativeFrom="page">
            <wp:posOffset>1250939</wp:posOffset>
          </wp:positionH>
          <wp:positionV relativeFrom="page">
            <wp:posOffset>1365264</wp:posOffset>
          </wp:positionV>
          <wp:extent cx="5143518" cy="12693"/>
          <wp:effectExtent l="0" t="0" r="0" b="0"/>
          <wp:wrapNone/>
          <wp:docPr id="1264" name="IM 1264"/>
          <wp:cNvGraphicFramePr/>
          <a:graphic>
            <a:graphicData uri="http://schemas.openxmlformats.org/drawingml/2006/picture">
              <pic:pic>
                <pic:nvPicPr>
                  <pic:cNvPr id="1264" name="IM 12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18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spacing w:val="-5"/>
      </w:rPr>
      <w:t>结</w:t>
    </w:r>
    <w:r>
      <w:rPr>
        <w:rFonts w:ascii="SimHei" w:hAnsi="SimHei" w:eastAsia="SimHei" w:cs="SimHei"/>
        <w:sz w:val="23"/>
        <w:szCs w:val="23"/>
        <w:spacing w:val="104"/>
      </w:rPr>
      <w:t xml:space="preserve"> </w:t>
    </w:r>
    <w:r>
      <w:rPr>
        <w:rFonts w:ascii="SimHei" w:hAnsi="SimHei" w:eastAsia="SimHei" w:cs="SimHei"/>
        <w:sz w:val="23"/>
        <w:szCs w:val="23"/>
        <w:spacing w:val="-5"/>
      </w:rPr>
      <w:t>论</w:t>
    </w:r>
    <w:r>
      <w:rPr>
        <w:rFonts w:ascii="SimHei" w:hAnsi="SimHei" w:eastAsia="SimHei" w:cs="SimHei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5"/>
      </w:rPr>
      <w:t>563</w:t>
    </w:r>
  </w:p>
</w:hdr>
</file>

<file path=word/header5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564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225"/>
      <w:spacing w:before="11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266" name="IM 1266"/>
          <wp:cNvGraphicFramePr/>
          <a:graphic>
            <a:graphicData uri="http://schemas.openxmlformats.org/drawingml/2006/picture">
              <pic:pic>
                <pic:nvPicPr>
                  <pic:cNvPr id="1266" name="IM 12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59"/>
      <w:spacing w:before="1" w:line="225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246016" behindDoc="0" locked="0" layoutInCell="0" allowOverlap="1">
          <wp:simplePos x="0" y="0"/>
          <wp:positionH relativeFrom="page">
            <wp:posOffset>1181081</wp:posOffset>
          </wp:positionH>
          <wp:positionV relativeFrom="page">
            <wp:posOffset>1320848</wp:posOffset>
          </wp:positionV>
          <wp:extent cx="5130788" cy="12617"/>
          <wp:effectExtent l="0" t="0" r="0" b="0"/>
          <wp:wrapNone/>
          <wp:docPr id="1268" name="IM 1268"/>
          <wp:cNvGraphicFramePr/>
          <a:graphic>
            <a:graphicData uri="http://schemas.openxmlformats.org/drawingml/2006/picture">
              <pic:pic>
                <pic:nvPicPr>
                  <pic:cNvPr id="1268" name="IM 12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spacing w:val="-5"/>
      </w:rPr>
      <w:t>结</w:t>
    </w:r>
    <w:r>
      <w:rPr>
        <w:rFonts w:ascii="SimHei" w:hAnsi="SimHei" w:eastAsia="SimHei" w:cs="SimHei"/>
        <w:sz w:val="23"/>
        <w:szCs w:val="23"/>
        <w:spacing w:val="104"/>
      </w:rPr>
      <w:t xml:space="preserve"> </w:t>
    </w:r>
    <w:r>
      <w:rPr>
        <w:rFonts w:ascii="SimHei" w:hAnsi="SimHei" w:eastAsia="SimHei" w:cs="SimHei"/>
        <w:sz w:val="23"/>
        <w:szCs w:val="23"/>
        <w:spacing w:val="-5"/>
      </w:rPr>
      <w:t>论</w:t>
    </w:r>
    <w:r>
      <w:rPr>
        <w:rFonts w:ascii="SimHei" w:hAnsi="SimHei" w:eastAsia="SimHei" w:cs="SimHei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5"/>
        <w:position w:val="-1"/>
      </w:rPr>
      <w:t>565</w:t>
    </w:r>
  </w:p>
</w:hdr>
</file>

<file path=word/header5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566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1"/>
      </w:rPr>
      <w:t xml:space="preserve">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95"/>
      <w:spacing w:before="10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270" name="IM 1270"/>
          <wp:cNvGraphicFramePr/>
          <a:graphic>
            <a:graphicData uri="http://schemas.openxmlformats.org/drawingml/2006/picture">
              <pic:pic>
                <pic:nvPicPr>
                  <pic:cNvPr id="1270" name="IM 12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84"/>
      <w:spacing w:before="1" w:line="225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3"/>
        <w:szCs w:val="23"/>
        <w:spacing w:val="-5"/>
      </w:rPr>
      <w:t>结</w:t>
    </w:r>
    <w:r>
      <w:rPr>
        <w:rFonts w:ascii="SimHei" w:hAnsi="SimHei" w:eastAsia="SimHei" w:cs="SimHei"/>
        <w:sz w:val="23"/>
        <w:szCs w:val="23"/>
        <w:spacing w:val="9"/>
      </w:rPr>
      <w:t xml:space="preserve">  </w:t>
    </w:r>
    <w:r>
      <w:rPr>
        <w:rFonts w:ascii="SimHei" w:hAnsi="SimHei" w:eastAsia="SimHei" w:cs="SimHei"/>
        <w:sz w:val="23"/>
        <w:szCs w:val="23"/>
        <w:spacing w:val="-5"/>
      </w:rPr>
      <w:t>论</w:t>
    </w:r>
    <w:r>
      <w:rPr>
        <w:rFonts w:ascii="SimHei" w:hAnsi="SimHei" w:eastAsia="SimHei" w:cs="SimHei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5"/>
        <w:position w:val="-1"/>
      </w:rPr>
      <w:t>567</w:t>
    </w:r>
  </w:p>
  <w:p>
    <w:pPr>
      <w:ind w:firstLine="165"/>
      <w:spacing w:before="94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1272" name="IM 1272"/>
          <wp:cNvGraphicFramePr/>
          <a:graphic>
            <a:graphicData uri="http://schemas.openxmlformats.org/drawingml/2006/picture">
              <pic:pic>
                <pic:nvPicPr>
                  <pic:cNvPr id="1272" name="IM 12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249088" behindDoc="0" locked="0" layoutInCell="0" allowOverlap="1">
          <wp:simplePos x="0" y="0"/>
          <wp:positionH relativeFrom="page">
            <wp:posOffset>1149343</wp:posOffset>
          </wp:positionH>
          <wp:positionV relativeFrom="page">
            <wp:posOffset>1320848</wp:posOffset>
          </wp:positionV>
          <wp:extent cx="5137134" cy="12617"/>
          <wp:effectExtent l="0" t="0" r="0" b="0"/>
          <wp:wrapNone/>
          <wp:docPr id="1274" name="IM 1274"/>
          <wp:cNvGraphicFramePr/>
          <a:graphic>
            <a:graphicData uri="http://schemas.openxmlformats.org/drawingml/2006/picture">
              <pic:pic>
                <pic:nvPicPr>
                  <pic:cNvPr id="1274" name="IM 12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1"/>
        <w:position w:val="-2"/>
      </w:rPr>
      <w:t>568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-2"/>
      </w:rPr>
      <w:t xml:space="preserve">                </w:t>
    </w:r>
    <w:r>
      <w:rPr>
        <w:rFonts w:ascii="FangSong" w:hAnsi="FangSong" w:eastAsia="FangSong" w:cs="FangSong"/>
        <w:sz w:val="22"/>
        <w:szCs w:val="22"/>
        <w:spacing w:val="1"/>
      </w:rPr>
      <w:t>易学通解</w:t>
    </w:r>
  </w:p>
</w:hdr>
</file>

<file path=word/header5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65"/>
      <w:spacing w:before="1" w:line="22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2"/>
        <w:szCs w:val="22"/>
        <w:spacing w:val="-5"/>
      </w:rPr>
      <w:t>结</w:t>
    </w:r>
    <w:r>
      <w:rPr>
        <w:rFonts w:ascii="SimHei" w:hAnsi="SimHei" w:eastAsia="SimHei" w:cs="SimHei"/>
        <w:sz w:val="22"/>
        <w:szCs w:val="22"/>
        <w:spacing w:val="9"/>
      </w:rPr>
      <w:t xml:space="preserve">  </w:t>
    </w:r>
    <w:r>
      <w:rPr>
        <w:rFonts w:ascii="SimHei" w:hAnsi="SimHei" w:eastAsia="SimHei" w:cs="SimHei"/>
        <w:sz w:val="22"/>
        <w:szCs w:val="22"/>
        <w:spacing w:val="-5"/>
      </w:rPr>
      <w:t>论</w:t>
    </w:r>
    <w:r>
      <w:rPr>
        <w:rFonts w:ascii="SimHei" w:hAnsi="SimHei" w:eastAsia="SimHei" w:cs="SimHei"/>
        <w:sz w:val="22"/>
        <w:szCs w:val="22"/>
        <w:spacing w:val="17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569</w:t>
    </w:r>
  </w:p>
  <w:p>
    <w:pPr>
      <w:ind w:firstLine="235"/>
      <w:spacing w:before="117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276" name="IM 1276"/>
          <wp:cNvGraphicFramePr/>
          <a:graphic>
            <a:graphicData uri="http://schemas.openxmlformats.org/drawingml/2006/picture">
              <pic:pic>
                <pic:nvPicPr>
                  <pic:cNvPr id="1276" name="IM 12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position w:val="-1"/>
      </w:rPr>
      <w:t>570              </w:t>
    </w:r>
    <w:r>
      <w:rPr>
        <w:rFonts w:ascii="FangSong" w:hAnsi="FangSong" w:eastAsia="FangSong" w:cs="FangSong"/>
        <w:sz w:val="22"/>
        <w:szCs w:val="22"/>
      </w:rPr>
      <w:t>易学通解</w:t>
    </w:r>
  </w:p>
  <w:p>
    <w:pPr>
      <w:ind w:firstLine="109"/>
      <w:spacing w:before="97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278" name="IM 1278"/>
          <wp:cNvGraphicFramePr/>
          <a:graphic>
            <a:graphicData uri="http://schemas.openxmlformats.org/drawingml/2006/picture">
              <pic:pic>
                <pic:nvPicPr>
                  <pic:cNvPr id="1278" name="IM 12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65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52160" behindDoc="0" locked="0" layoutInCell="0" allowOverlap="1">
          <wp:simplePos x="0" y="0"/>
          <wp:positionH relativeFrom="page">
            <wp:posOffset>1282716</wp:posOffset>
          </wp:positionH>
          <wp:positionV relativeFrom="page">
            <wp:posOffset>1320848</wp:posOffset>
          </wp:positionV>
          <wp:extent cx="5130788" cy="12617"/>
          <wp:effectExtent l="0" t="0" r="0" b="0"/>
          <wp:wrapNone/>
          <wp:docPr id="1280" name="IM 1280"/>
          <wp:cNvGraphicFramePr/>
          <a:graphic>
            <a:graphicData uri="http://schemas.openxmlformats.org/drawingml/2006/picture">
              <pic:pic>
                <pic:nvPicPr>
                  <pic:cNvPr id="1280" name="IM 12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2"/>
        <w:szCs w:val="22"/>
        <w:spacing w:val="-5"/>
      </w:rPr>
      <w:t>结</w:t>
    </w:r>
    <w:r>
      <w:rPr>
        <w:rFonts w:ascii="SimSun" w:hAnsi="SimSun" w:eastAsia="SimSun" w:cs="SimSun"/>
        <w:sz w:val="22"/>
        <w:szCs w:val="22"/>
        <w:spacing w:val="11"/>
      </w:rPr>
      <w:t xml:space="preserve">  </w:t>
    </w:r>
    <w:r>
      <w:rPr>
        <w:rFonts w:ascii="SimSun" w:hAnsi="SimSun" w:eastAsia="SimSun" w:cs="SimSun"/>
        <w:sz w:val="22"/>
        <w:szCs w:val="22"/>
        <w:spacing w:val="-5"/>
      </w:rPr>
      <w:t>论 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571</w:t>
    </w:r>
  </w:p>
</w:hdr>
</file>

<file path=word/header58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0"/>
      <w:spacing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572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 </w:t>
    </w:r>
    <w:r>
      <w:rPr>
        <w:rFonts w:ascii="SimSun" w:hAnsi="SimSun" w:eastAsia="SimSun" w:cs="SimSun"/>
        <w:sz w:val="22"/>
        <w:szCs w:val="22"/>
        <w:spacing w:val="-4"/>
      </w:rPr>
      <w:t>易学通解</w:t>
    </w:r>
  </w:p>
  <w:p>
    <w:pPr>
      <w:ind w:firstLine="140"/>
      <w:spacing w:before="128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282" name="IM 1282"/>
          <wp:cNvGraphicFramePr/>
          <a:graphic>
            <a:graphicData uri="http://schemas.openxmlformats.org/drawingml/2006/picture">
              <pic:pic>
                <pic:nvPicPr>
                  <pic:cNvPr id="1282" name="IM 12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4"/>
      <w:spacing w:before="1" w:line="225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254208" behindDoc="0" locked="0" layoutInCell="0" allowOverlap="1">
          <wp:simplePos x="0" y="0"/>
          <wp:positionH relativeFrom="page">
            <wp:posOffset>1244630</wp:posOffset>
          </wp:positionH>
          <wp:positionV relativeFrom="page">
            <wp:posOffset>1371642</wp:posOffset>
          </wp:positionV>
          <wp:extent cx="5111746" cy="12617"/>
          <wp:effectExtent l="0" t="0" r="0" b="0"/>
          <wp:wrapNone/>
          <wp:docPr id="1284" name="IM 1284"/>
          <wp:cNvGraphicFramePr/>
          <a:graphic>
            <a:graphicData uri="http://schemas.openxmlformats.org/drawingml/2006/picture">
              <pic:pic>
                <pic:nvPicPr>
                  <pic:cNvPr id="1284" name="IM 12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6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spacing w:val="-5"/>
      </w:rPr>
      <w:t>结</w:t>
    </w:r>
    <w:r>
      <w:rPr>
        <w:rFonts w:ascii="SimHei" w:hAnsi="SimHei" w:eastAsia="SimHei" w:cs="SimHei"/>
        <w:sz w:val="23"/>
        <w:szCs w:val="23"/>
        <w:spacing w:val="94"/>
      </w:rPr>
      <w:t xml:space="preserve"> </w:t>
    </w:r>
    <w:r>
      <w:rPr>
        <w:rFonts w:ascii="SimHei" w:hAnsi="SimHei" w:eastAsia="SimHei" w:cs="SimHei"/>
        <w:sz w:val="23"/>
        <w:szCs w:val="23"/>
        <w:spacing w:val="-5"/>
      </w:rPr>
      <w:t>论</w:t>
    </w:r>
    <w:r>
      <w:rPr>
        <w:rFonts w:ascii="SimHei" w:hAnsi="SimHei" w:eastAsia="SimHei" w:cs="SimHei"/>
        <w:sz w:val="23"/>
        <w:szCs w:val="23"/>
        <w:spacing w:val="19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5"/>
        <w:position w:val="-1"/>
      </w:rPr>
      <w:t>573</w:t>
    </w:r>
  </w:p>
</w:hdr>
</file>

<file path=word/header58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1"/>
        <w:position w:val="-2"/>
      </w:rPr>
      <w:t>574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 xml:space="preserve"> 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  <w:p>
    <w:pPr>
      <w:ind w:firstLine="82"/>
      <w:spacing w:before="107" w:line="10" w:lineRule="exact"/>
      <w:rPr/>
    </w:pPr>
    <w:r>
      <w:rPr/>
      <w:drawing>
        <wp:inline distT="0" distB="0" distL="0" distR="0">
          <wp:extent cx="5130803" cy="6351"/>
          <wp:effectExtent l="0" t="0" r="0" b="0"/>
          <wp:docPr id="1286" name="IM 1286"/>
          <wp:cNvGraphicFramePr/>
          <a:graphic>
            <a:graphicData uri="http://schemas.openxmlformats.org/drawingml/2006/picture">
              <pic:pic>
                <pic:nvPicPr>
                  <pic:cNvPr id="1286" name="IM 12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03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64"/>
      <w:spacing w:before="1" w:line="225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56256" behindDoc="0" locked="0" layoutInCell="0" allowOverlap="1">
          <wp:simplePos x="0" y="0"/>
          <wp:positionH relativeFrom="page">
            <wp:posOffset>1244630</wp:posOffset>
          </wp:positionH>
          <wp:positionV relativeFrom="page">
            <wp:posOffset>1371642</wp:posOffset>
          </wp:positionV>
          <wp:extent cx="5048195" cy="12617"/>
          <wp:effectExtent l="0" t="0" r="0" b="0"/>
          <wp:wrapNone/>
          <wp:docPr id="1288" name="IM 1288"/>
          <wp:cNvGraphicFramePr/>
          <a:graphic>
            <a:graphicData uri="http://schemas.openxmlformats.org/drawingml/2006/picture">
              <pic:pic>
                <pic:nvPicPr>
                  <pic:cNvPr id="1288" name="IM 128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4819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spacing w:val="-5"/>
      </w:rPr>
      <w:t>结</w:t>
    </w:r>
    <w:r>
      <w:rPr>
        <w:rFonts w:ascii="SimHei" w:hAnsi="SimHei" w:eastAsia="SimHei" w:cs="SimHei"/>
        <w:sz w:val="23"/>
        <w:szCs w:val="23"/>
        <w:spacing w:val="4"/>
      </w:rPr>
      <w:t xml:space="preserve">  </w:t>
    </w:r>
    <w:r>
      <w:rPr>
        <w:rFonts w:ascii="SimHei" w:hAnsi="SimHei" w:eastAsia="SimHei" w:cs="SimHei"/>
        <w:sz w:val="23"/>
        <w:szCs w:val="23"/>
        <w:spacing w:val="-5"/>
      </w:rPr>
      <w:t>论</w:t>
    </w:r>
    <w:r>
      <w:rPr>
        <w:rFonts w:ascii="SimHei" w:hAnsi="SimHei" w:eastAsia="SimHei" w:cs="SimHei"/>
        <w:sz w:val="23"/>
        <w:szCs w:val="23"/>
        <w:spacing w:val="15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</w:rPr>
      <w:t>575</w:t>
    </w:r>
  </w:p>
</w:hdr>
</file>

<file path=word/header58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"/>
      <w:spacing w:line="222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257280" behindDoc="0" locked="0" layoutInCell="0" allowOverlap="1">
          <wp:simplePos x="0" y="0"/>
          <wp:positionH relativeFrom="page">
            <wp:posOffset>1289013</wp:posOffset>
          </wp:positionH>
          <wp:positionV relativeFrom="page">
            <wp:posOffset>1403344</wp:posOffset>
          </wp:positionV>
          <wp:extent cx="5143506" cy="12693"/>
          <wp:effectExtent l="0" t="0" r="0" b="0"/>
          <wp:wrapNone/>
          <wp:docPr id="1290" name="IM 1290"/>
          <wp:cNvGraphicFramePr/>
          <a:graphic>
            <a:graphicData uri="http://schemas.openxmlformats.org/drawingml/2006/picture">
              <pic:pic>
                <pic:nvPicPr>
                  <pic:cNvPr id="1290" name="IM 12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06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1"/>
        <w:position w:val="-2"/>
      </w:rPr>
      <w:t>576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-2"/>
      </w:rPr>
      <w:t xml:space="preserve">   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</w:hdr>
</file>

<file path=word/header58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9"/>
      <w:spacing w:before="1" w:line="225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58304" behindDoc="0" locked="0" layoutInCell="0" allowOverlap="1">
          <wp:simplePos x="0" y="0"/>
          <wp:positionH relativeFrom="page">
            <wp:posOffset>1155691</wp:posOffset>
          </wp:positionH>
          <wp:positionV relativeFrom="page">
            <wp:posOffset>1371642</wp:posOffset>
          </wp:positionV>
          <wp:extent cx="5130788" cy="12617"/>
          <wp:effectExtent l="0" t="0" r="0" b="0"/>
          <wp:wrapNone/>
          <wp:docPr id="1292" name="IM 1292"/>
          <wp:cNvGraphicFramePr/>
          <a:graphic>
            <a:graphicData uri="http://schemas.openxmlformats.org/drawingml/2006/picture">
              <pic:pic>
                <pic:nvPicPr>
                  <pic:cNvPr id="1292" name="IM 12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spacing w:val="-5"/>
      </w:rPr>
      <w:t>结</w:t>
    </w:r>
    <w:r>
      <w:rPr>
        <w:rFonts w:ascii="SimHei" w:hAnsi="SimHei" w:eastAsia="SimHei" w:cs="SimHei"/>
        <w:sz w:val="23"/>
        <w:szCs w:val="23"/>
        <w:spacing w:val="103"/>
      </w:rPr>
      <w:t xml:space="preserve"> </w:t>
    </w:r>
    <w:r>
      <w:rPr>
        <w:rFonts w:ascii="SimHei" w:hAnsi="SimHei" w:eastAsia="SimHei" w:cs="SimHei"/>
        <w:sz w:val="23"/>
        <w:szCs w:val="23"/>
        <w:spacing w:val="-5"/>
      </w:rPr>
      <w:t>论</w:t>
    </w:r>
    <w:r>
      <w:rPr>
        <w:rFonts w:ascii="SimHei" w:hAnsi="SimHei" w:eastAsia="SimHei" w:cs="SimHei"/>
        <w:sz w:val="23"/>
        <w:szCs w:val="23"/>
        <w:spacing w:val="12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577</w:t>
    </w:r>
  </w:p>
</w:hdr>
</file>

<file path=word/header58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1"/>
      </w:rPr>
      <w:t>578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1"/>
      </w:rPr>
      <w:t xml:space="preserve">             </w:t>
    </w:r>
    <w:r>
      <w:rPr>
        <w:rFonts w:ascii="FangSong" w:hAnsi="FangSong" w:eastAsia="FangSong" w:cs="FangSong"/>
        <w:sz w:val="22"/>
        <w:szCs w:val="22"/>
        <w:spacing w:val="-1"/>
      </w:rPr>
      <w:t>易学通解</w:t>
    </w:r>
  </w:p>
  <w:p>
    <w:pPr>
      <w:ind w:firstLine="114"/>
      <w:spacing w:before="107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1294" name="IM 1294"/>
          <wp:cNvGraphicFramePr/>
          <a:graphic>
            <a:graphicData uri="http://schemas.openxmlformats.org/drawingml/2006/picture">
              <pic:pic>
                <pic:nvPicPr>
                  <pic:cNvPr id="1294" name="IM 12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8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75"/>
      <w:rPr>
        <w:rFonts w:ascii="Times New Roman" w:hAnsi="Times New Roman" w:eastAsia="Times New Roman" w:cs="Times New Roman"/>
        <w:sz w:val="17"/>
        <w:szCs w:val="17"/>
      </w:rPr>
    </w:pPr>
    <w:r>
      <w:rPr>
        <w:rFonts w:ascii="STXinwei" w:hAnsi="STXinwei" w:eastAsia="STXinwei" w:cs="STXinwei"/>
        <w:sz w:val="22"/>
        <w:szCs w:val="22"/>
        <w:spacing w:val="-10"/>
      </w:rPr>
      <w:t>结</w:t>
    </w:r>
    <w:r>
      <w:rPr>
        <w:rFonts w:ascii="STXinwei" w:hAnsi="STXinwei" w:eastAsia="STXinwei" w:cs="STXinwei"/>
        <w:sz w:val="22"/>
        <w:szCs w:val="22"/>
        <w:spacing w:val="6"/>
      </w:rPr>
      <w:t xml:space="preserve">    </w:t>
    </w:r>
    <w:r>
      <w:rPr>
        <w:rFonts w:ascii="STXinwei" w:hAnsi="STXinwei" w:eastAsia="STXinwei" w:cs="STXinwei"/>
        <w:sz w:val="22"/>
        <w:szCs w:val="22"/>
        <w:spacing w:val="-10"/>
      </w:rPr>
      <w:t>论</w:t>
    </w:r>
    <w:r>
      <w:rPr>
        <w:rFonts w:ascii="STXinwei" w:hAnsi="STXinwei" w:eastAsia="STXinwei" w:cs="STXinwei"/>
        <w:sz w:val="22"/>
        <w:szCs w:val="22"/>
        <w:spacing w:val="5"/>
      </w:rPr>
      <w:t xml:space="preserve">         </w:t>
    </w:r>
    <w:r>
      <w:rPr>
        <w:rFonts w:ascii="Times New Roman" w:hAnsi="Times New Roman" w:eastAsia="Times New Roman" w:cs="Times New Roman"/>
        <w:sz w:val="17"/>
        <w:szCs w:val="17"/>
        <w:spacing w:val="-10"/>
      </w:rPr>
      <w:t>579</w:t>
    </w:r>
  </w:p>
  <w:p>
    <w:pPr>
      <w:ind w:firstLine="255"/>
      <w:spacing w:before="76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296" name="IM 1296"/>
          <wp:cNvGraphicFramePr/>
          <a:graphic>
            <a:graphicData uri="http://schemas.openxmlformats.org/drawingml/2006/picture">
              <pic:pic>
                <pic:nvPicPr>
                  <pic:cNvPr id="1296" name="IM 12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0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20"/>
        <w:szCs w:val="20"/>
        <w:spacing w:val="-4"/>
        <w:position w:val="-3"/>
      </w:rPr>
      <w:t>580</w:t>
    </w:r>
    <w:r>
      <w:rPr>
        <w:rFonts w:ascii="Times New Roman" w:hAnsi="Times New Roman" w:eastAsia="Times New Roman" w:cs="Times New Roman"/>
        <w:sz w:val="20"/>
        <w:szCs w:val="20"/>
        <w:position w:val="-3"/>
      </w:rPr>
      <w:t xml:space="preserve">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20"/>
      <w:spacing w:before="99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298" name="IM 1298"/>
          <wp:cNvGraphicFramePr/>
          <a:graphic>
            <a:graphicData uri="http://schemas.openxmlformats.org/drawingml/2006/picture">
              <pic:pic>
                <pic:nvPicPr>
                  <pic:cNvPr id="1298" name="IM 12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95"/>
      <w:spacing w:line="220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62400" behindDoc="0" locked="0" layoutInCell="0" allowOverlap="1">
          <wp:simplePos x="0" y="0"/>
          <wp:positionH relativeFrom="page">
            <wp:posOffset>1314453</wp:posOffset>
          </wp:positionH>
          <wp:positionV relativeFrom="page">
            <wp:posOffset>1371642</wp:posOffset>
          </wp:positionV>
          <wp:extent cx="5137135" cy="12617"/>
          <wp:effectExtent l="0" t="0" r="0" b="0"/>
          <wp:wrapNone/>
          <wp:docPr id="1300" name="IM 1300"/>
          <wp:cNvGraphicFramePr/>
          <a:graphic>
            <a:graphicData uri="http://schemas.openxmlformats.org/drawingml/2006/picture">
              <pic:pic>
                <pic:nvPicPr>
                  <pic:cNvPr id="1300" name="IM 13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2"/>
        <w:szCs w:val="22"/>
        <w:spacing w:val="-6"/>
      </w:rPr>
      <w:t>结</w:t>
    </w:r>
    <w:r>
      <w:rPr>
        <w:rFonts w:ascii="SimSun" w:hAnsi="SimSun" w:eastAsia="SimSun" w:cs="SimSun"/>
        <w:sz w:val="22"/>
        <w:szCs w:val="22"/>
        <w:spacing w:val="16"/>
      </w:rPr>
      <w:t xml:space="preserve">  </w:t>
    </w:r>
    <w:r>
      <w:rPr>
        <w:rFonts w:ascii="SimSun" w:hAnsi="SimSun" w:eastAsia="SimSun" w:cs="SimSun"/>
        <w:sz w:val="22"/>
        <w:szCs w:val="22"/>
        <w:spacing w:val="-6"/>
      </w:rPr>
      <w:t>论</w:t>
    </w:r>
    <w:r>
      <w:rPr>
        <w:rFonts w:ascii="SimSun" w:hAnsi="SimSun" w:eastAsia="SimSun" w:cs="SimSun"/>
        <w:sz w:val="22"/>
        <w:szCs w:val="22"/>
      </w:rPr>
      <w:t xml:space="preserve">     </w:t>
    </w:r>
    <w:r>
      <w:rPr>
        <w:rFonts w:ascii="Times New Roman" w:hAnsi="Times New Roman" w:eastAsia="Times New Roman" w:cs="Times New Roman"/>
        <w:sz w:val="17"/>
        <w:szCs w:val="17"/>
        <w:spacing w:val="-6"/>
      </w:rPr>
      <w:t>581</w:t>
    </w:r>
  </w:p>
</w:hdr>
</file>

<file path=word/header59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line="18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582</w:t>
    </w:r>
  </w:p>
  <w:p>
    <w:pPr>
      <w:ind w:firstLine="89"/>
      <w:spacing w:before="13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302" name="IM 1302"/>
          <wp:cNvGraphicFramePr/>
          <a:graphic>
            <a:graphicData uri="http://schemas.openxmlformats.org/drawingml/2006/picture">
              <pic:pic>
                <pic:nvPicPr>
                  <pic:cNvPr id="1302" name="IM 13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35"/>
      <w:spacing w:line="221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Hei" w:hAnsi="SimHei" w:eastAsia="SimHei" w:cs="SimHei"/>
        <w:sz w:val="23"/>
        <w:szCs w:val="23"/>
        <w:spacing w:val="-7"/>
      </w:rPr>
      <w:t>附</w:t>
    </w:r>
    <w:r>
      <w:rPr>
        <w:rFonts w:ascii="SimHei" w:hAnsi="SimHei" w:eastAsia="SimHei" w:cs="SimHei"/>
        <w:sz w:val="23"/>
        <w:szCs w:val="23"/>
        <w:spacing w:val="-7"/>
      </w:rPr>
      <w:t xml:space="preserve">  </w:t>
    </w:r>
    <w:r>
      <w:rPr>
        <w:rFonts w:ascii="SimHei" w:hAnsi="SimHei" w:eastAsia="SimHei" w:cs="SimHei"/>
        <w:sz w:val="23"/>
        <w:szCs w:val="23"/>
        <w:spacing w:val="-7"/>
      </w:rPr>
      <w:t>录</w:t>
    </w:r>
    <w:r>
      <w:rPr>
        <w:rFonts w:ascii="SimHei" w:hAnsi="SimHei" w:eastAsia="SimHei" w:cs="SimHei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7"/>
      </w:rPr>
      <w:t>583</w:t>
    </w:r>
  </w:p>
  <w:p>
    <w:pPr>
      <w:ind w:firstLine="185"/>
      <w:spacing w:before="11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304" name="IM 1304"/>
          <wp:cNvGraphicFramePr/>
          <a:graphic>
            <a:graphicData uri="http://schemas.openxmlformats.org/drawingml/2006/picture">
              <pic:pic>
                <pic:nvPicPr>
                  <pic:cNvPr id="1304" name="IM 13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9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265472" behindDoc="0" locked="0" layoutInCell="0" allowOverlap="1">
          <wp:simplePos x="0" y="0"/>
          <wp:positionH relativeFrom="page">
            <wp:posOffset>1155691</wp:posOffset>
          </wp:positionH>
          <wp:positionV relativeFrom="page">
            <wp:posOffset>1339881</wp:posOffset>
          </wp:positionV>
          <wp:extent cx="5124439" cy="12617"/>
          <wp:effectExtent l="0" t="0" r="0" b="0"/>
          <wp:wrapNone/>
          <wp:docPr id="1306" name="IM 1306"/>
          <wp:cNvGraphicFramePr/>
          <a:graphic>
            <a:graphicData uri="http://schemas.openxmlformats.org/drawingml/2006/picture">
              <pic:pic>
                <pic:nvPicPr>
                  <pic:cNvPr id="1306" name="IM 13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4"/>
        <w:position w:val="-1"/>
      </w:rPr>
      <w:t>584</w:t>
    </w:r>
    <w:r>
      <w:rPr>
        <w:rFonts w:ascii="Times New Roman" w:hAnsi="Times New Roman" w:eastAsia="Times New Roman" w:cs="Times New Roman"/>
        <w:sz w:val="17"/>
        <w:szCs w:val="17"/>
        <w:position w:val="-1"/>
      </w:rPr>
      <w:t xml:space="preserve">  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</w:hdr>
</file>

<file path=word/header59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39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5"/>
        <w:szCs w:val="25"/>
        <w:spacing w:val="-9"/>
      </w:rPr>
      <w:t>附</w:t>
    </w:r>
    <w:r>
      <w:rPr>
        <w:rFonts w:ascii="SimHei" w:hAnsi="SimHei" w:eastAsia="SimHei" w:cs="SimHei"/>
        <w:sz w:val="25"/>
        <w:szCs w:val="25"/>
        <w:spacing w:val="101"/>
      </w:rPr>
      <w:t xml:space="preserve"> </w:t>
    </w:r>
    <w:r>
      <w:rPr>
        <w:rFonts w:ascii="SimHei" w:hAnsi="SimHei" w:eastAsia="SimHei" w:cs="SimHei"/>
        <w:sz w:val="25"/>
        <w:szCs w:val="25"/>
        <w:spacing w:val="-9"/>
      </w:rPr>
      <w:t>录</w:t>
    </w:r>
    <w:r>
      <w:rPr>
        <w:rFonts w:ascii="SimHei" w:hAnsi="SimHei" w:eastAsia="SimHei" w:cs="SimHei"/>
        <w:sz w:val="25"/>
        <w:szCs w:val="25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9"/>
      </w:rPr>
      <w:t>585</w:t>
    </w:r>
  </w:p>
  <w:p>
    <w:pPr>
      <w:ind w:firstLine="50"/>
      <w:spacing w:before="120" w:line="10" w:lineRule="exact"/>
      <w:rPr/>
    </w:pPr>
    <w:r>
      <w:rPr/>
      <w:drawing>
        <wp:inline distT="0" distB="0" distL="0" distR="0">
          <wp:extent cx="5124416" cy="6351"/>
          <wp:effectExtent l="0" t="0" r="0" b="0"/>
          <wp:docPr id="1308" name="IM 1308"/>
          <wp:cNvGraphicFramePr/>
          <a:graphic>
            <a:graphicData uri="http://schemas.openxmlformats.org/drawingml/2006/picture">
              <pic:pic>
                <pic:nvPicPr>
                  <pic:cNvPr id="1308" name="IM 13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1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4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267520" behindDoc="0" locked="0" layoutInCell="0" allowOverlap="1">
          <wp:simplePos x="0" y="0"/>
          <wp:positionH relativeFrom="page">
            <wp:posOffset>1308116</wp:posOffset>
          </wp:positionH>
          <wp:positionV relativeFrom="page">
            <wp:posOffset>1320831</wp:posOffset>
          </wp:positionV>
          <wp:extent cx="5111756" cy="6361"/>
          <wp:effectExtent l="0" t="0" r="0" b="0"/>
          <wp:wrapNone/>
          <wp:docPr id="1310" name="IM 1310"/>
          <wp:cNvGraphicFramePr/>
          <a:graphic>
            <a:graphicData uri="http://schemas.openxmlformats.org/drawingml/2006/picture">
              <pic:pic>
                <pic:nvPicPr>
                  <pic:cNvPr id="1310" name="IM 13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56" cy="63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position w:val="-2"/>
      </w:rPr>
      <w:t>586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-2"/>
      </w:rPr>
      <w:t xml:space="preserve">               </w:t>
    </w:r>
    <w:r>
      <w:rPr>
        <w:rFonts w:ascii="FangSong" w:hAnsi="FangSong" w:eastAsia="FangSong" w:cs="FangSong"/>
        <w:sz w:val="23"/>
        <w:szCs w:val="23"/>
      </w:rPr>
      <w:t>易学通解</w:t>
    </w:r>
  </w:p>
</w:hdr>
</file>

<file path=word/header59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72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4"/>
        <w:szCs w:val="24"/>
        <w:spacing w:val="-12"/>
      </w:rPr>
      <w:t>附</w:t>
    </w:r>
    <w:r>
      <w:rPr>
        <w:rFonts w:ascii="FangSong" w:hAnsi="FangSong" w:eastAsia="FangSong" w:cs="FangSong"/>
        <w:sz w:val="24"/>
        <w:szCs w:val="24"/>
        <w:spacing w:val="118"/>
      </w:rPr>
      <w:t xml:space="preserve"> </w:t>
    </w:r>
    <w:r>
      <w:rPr>
        <w:rFonts w:ascii="FangSong" w:hAnsi="FangSong" w:eastAsia="FangSong" w:cs="FangSong"/>
        <w:sz w:val="24"/>
        <w:szCs w:val="24"/>
        <w:spacing w:val="-12"/>
      </w:rPr>
      <w:t>录</w:t>
    </w:r>
    <w:r>
      <w:rPr>
        <w:rFonts w:ascii="FangSong" w:hAnsi="FangSong" w:eastAsia="FangSong" w:cs="FangSong"/>
        <w:sz w:val="24"/>
        <w:szCs w:val="24"/>
        <w:spacing w:val="3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2"/>
      </w:rPr>
      <w:t>587</w:t>
    </w:r>
  </w:p>
  <w:p>
    <w:pPr>
      <w:ind w:firstLine="62"/>
      <w:spacing w:before="121" w:line="10" w:lineRule="exact"/>
      <w:rPr/>
    </w:pPr>
    <w:r>
      <w:rPr/>
      <w:drawing>
        <wp:inline distT="0" distB="0" distL="0" distR="0">
          <wp:extent cx="5118102" cy="6351"/>
          <wp:effectExtent l="0" t="0" r="0" b="0"/>
          <wp:docPr id="1312" name="IM 1312"/>
          <wp:cNvGraphicFramePr/>
          <a:graphic>
            <a:graphicData uri="http://schemas.openxmlformats.org/drawingml/2006/picture">
              <pic:pic>
                <pic:nvPicPr>
                  <pic:cNvPr id="1312" name="IM 13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0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2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1"/>
        <w:position w:val="-1"/>
      </w:rPr>
      <w:t>588</w:t>
    </w:r>
    <w:r>
      <w:rPr>
        <w:rFonts w:ascii="Times New Roman" w:hAnsi="Times New Roman" w:eastAsia="Times New Roman" w:cs="Times New Roman"/>
        <w:sz w:val="16"/>
        <w:szCs w:val="16"/>
        <w:spacing w:val="2"/>
        <w:position w:val="-1"/>
      </w:rPr>
      <w:t xml:space="preserve">               </w:t>
    </w:r>
    <w:r>
      <w:rPr>
        <w:rFonts w:ascii="FangSong" w:hAnsi="FangSong" w:eastAsia="FangSong" w:cs="FangSong"/>
        <w:sz w:val="22"/>
        <w:szCs w:val="22"/>
        <w:spacing w:val="1"/>
      </w:rPr>
      <w:t>易学通解</w:t>
    </w:r>
  </w:p>
  <w:p>
    <w:pPr>
      <w:ind w:firstLine="242"/>
      <w:spacing w:before="87" w:line="10" w:lineRule="exact"/>
      <w:rPr/>
    </w:pPr>
    <w:r>
      <w:rPr/>
      <w:drawing>
        <wp:inline distT="0" distB="0" distL="0" distR="0">
          <wp:extent cx="5137154" cy="6351"/>
          <wp:effectExtent l="0" t="0" r="0" b="0"/>
          <wp:docPr id="1314" name="IM 1314"/>
          <wp:cNvGraphicFramePr/>
          <a:graphic>
            <a:graphicData uri="http://schemas.openxmlformats.org/drawingml/2006/picture">
              <pic:pic>
                <pic:nvPicPr>
                  <pic:cNvPr id="1314" name="IM 13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54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59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80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70592" behindDoc="0" locked="0" layoutInCell="0" allowOverlap="1">
          <wp:simplePos x="0" y="0"/>
          <wp:positionH relativeFrom="page">
            <wp:posOffset>1111258</wp:posOffset>
          </wp:positionH>
          <wp:positionV relativeFrom="page">
            <wp:posOffset>1257266</wp:posOffset>
          </wp:positionV>
          <wp:extent cx="5130828" cy="12693"/>
          <wp:effectExtent l="0" t="0" r="0" b="0"/>
          <wp:wrapNone/>
          <wp:docPr id="1316" name="IM 1316"/>
          <wp:cNvGraphicFramePr/>
          <a:graphic>
            <a:graphicData uri="http://schemas.openxmlformats.org/drawingml/2006/picture">
              <pic:pic>
                <pic:nvPicPr>
                  <pic:cNvPr id="1316" name="IM 131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28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5"/>
        <w:szCs w:val="25"/>
        <w:spacing w:val="-9"/>
      </w:rPr>
      <w:t>附</w:t>
    </w:r>
    <w:r>
      <w:rPr>
        <w:rFonts w:ascii="SimHei" w:hAnsi="SimHei" w:eastAsia="SimHei" w:cs="SimHei"/>
        <w:sz w:val="25"/>
        <w:szCs w:val="25"/>
        <w:spacing w:val="5"/>
      </w:rPr>
      <w:t xml:space="preserve">  </w:t>
    </w:r>
    <w:r>
      <w:rPr>
        <w:rFonts w:ascii="SimHei" w:hAnsi="SimHei" w:eastAsia="SimHei" w:cs="SimHei"/>
        <w:sz w:val="25"/>
        <w:szCs w:val="25"/>
        <w:spacing w:val="-9"/>
      </w:rPr>
      <w:t>录</w:t>
    </w:r>
    <w:r>
      <w:rPr>
        <w:rFonts w:ascii="SimHei" w:hAnsi="SimHei" w:eastAsia="SimHei" w:cs="SimHei"/>
        <w:sz w:val="25"/>
        <w:szCs w:val="25"/>
        <w:spacing w:val="37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spacing w:val="-9"/>
      </w:rPr>
      <w:t>589</w:t>
    </w:r>
  </w:p>
</w:hdr>
</file>

<file path=word/header60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2"/>
      </w:rPr>
      <w:t>590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124"/>
      <w:spacing w:before="115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1318" name="IM 1318"/>
          <wp:cNvGraphicFramePr/>
          <a:graphic>
            <a:graphicData uri="http://schemas.openxmlformats.org/drawingml/2006/picture">
              <pic:pic>
                <pic:nvPicPr>
                  <pic:cNvPr id="1318" name="IM 13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70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9"/>
      </w:rPr>
      <w:t>附  录</w:t>
    </w:r>
    <w:r>
      <w:rPr>
        <w:rFonts w:ascii="SimSun" w:hAnsi="SimSun" w:eastAsia="SimSun" w:cs="SimSun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9"/>
        <w:position w:val="-1"/>
      </w:rPr>
      <w:t>591</w:t>
    </w:r>
  </w:p>
  <w:p>
    <w:pPr>
      <w:ind w:firstLine="140"/>
      <w:spacing w:before="117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320" name="IM 1320"/>
          <wp:cNvGraphicFramePr/>
          <a:graphic>
            <a:graphicData uri="http://schemas.openxmlformats.org/drawingml/2006/picture">
              <pic:pic>
                <pic:nvPicPr>
                  <pic:cNvPr id="1320" name="IM 13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05"/>
      <w:spacing w:line="218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3"/>
        <w:position w:val="-2"/>
      </w:rPr>
      <w:t>592</w:t>
    </w:r>
    <w:r>
      <w:rPr>
        <w:rFonts w:ascii="Times New Roman" w:hAnsi="Times New Roman" w:eastAsia="Times New Roman" w:cs="Times New Roman"/>
        <w:sz w:val="21"/>
        <w:szCs w:val="21"/>
        <w:spacing w:val="1"/>
        <w:position w:val="-2"/>
      </w:rPr>
      <w:t xml:space="preserve">           </w:t>
    </w:r>
    <w:r>
      <w:rPr>
        <w:rFonts w:ascii="SimSun" w:hAnsi="SimSun" w:eastAsia="SimSun" w:cs="SimSun"/>
        <w:sz w:val="21"/>
        <w:szCs w:val="21"/>
        <w:spacing w:val="3"/>
        <w:position w:val="1"/>
      </w:rPr>
      <w:t>易学通解</w:t>
    </w:r>
  </w:p>
  <w:p>
    <w:pPr>
      <w:ind w:firstLine="205"/>
      <w:spacing w:before="107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322" name="IM 1322"/>
          <wp:cNvGraphicFramePr/>
          <a:graphic>
            <a:graphicData uri="http://schemas.openxmlformats.org/drawingml/2006/picture">
              <pic:pic>
                <pic:nvPicPr>
                  <pic:cNvPr id="1322" name="IM 13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09"/>
      <w:spacing w:line="223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FangSong" w:hAnsi="FangSong" w:eastAsia="FangSong" w:cs="FangSong"/>
        <w:sz w:val="26"/>
        <w:szCs w:val="26"/>
        <w:spacing w:val="-13"/>
        <w:position w:val="-1"/>
      </w:rPr>
      <w:t>附</w:t>
    </w:r>
    <w:r>
      <w:rPr>
        <w:rFonts w:ascii="FangSong" w:hAnsi="FangSong" w:eastAsia="FangSong" w:cs="FangSong"/>
        <w:sz w:val="26"/>
        <w:szCs w:val="26"/>
        <w:spacing w:val="12"/>
        <w:position w:val="-1"/>
      </w:rPr>
      <w:t xml:space="preserve">  </w:t>
    </w:r>
    <w:r>
      <w:rPr>
        <w:rFonts w:ascii="FangSong" w:hAnsi="FangSong" w:eastAsia="FangSong" w:cs="FangSong"/>
        <w:sz w:val="26"/>
        <w:szCs w:val="26"/>
        <w:spacing w:val="-13"/>
        <w:position w:val="-1"/>
      </w:rPr>
      <w:t>录</w:t>
    </w:r>
    <w:r>
      <w:rPr>
        <w:rFonts w:ascii="FangSong" w:hAnsi="FangSong" w:eastAsia="FangSong" w:cs="FangSong"/>
        <w:sz w:val="26"/>
        <w:szCs w:val="26"/>
        <w:spacing w:val="27"/>
        <w:position w:val="-1"/>
      </w:rPr>
      <w:t xml:space="preserve">   </w:t>
    </w:r>
    <w:r>
      <w:rPr>
        <w:rFonts w:ascii="Times New Roman" w:hAnsi="Times New Roman" w:eastAsia="Times New Roman" w:cs="Times New Roman"/>
        <w:sz w:val="19"/>
        <w:szCs w:val="19"/>
        <w:spacing w:val="-13"/>
        <w:position w:val="4"/>
      </w:rPr>
      <w:t>593</w:t>
    </w:r>
  </w:p>
  <w:p>
    <w:pPr>
      <w:ind w:firstLine="119"/>
      <w:spacing w:before="26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324" name="IM 1324"/>
          <wp:cNvGraphicFramePr/>
          <a:graphic>
            <a:graphicData uri="http://schemas.openxmlformats.org/drawingml/2006/picture">
              <pic:pic>
                <pic:nvPicPr>
                  <pic:cNvPr id="1324" name="IM 132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4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275712" behindDoc="0" locked="0" layoutInCell="0" allowOverlap="1">
          <wp:simplePos x="0" y="0"/>
          <wp:positionH relativeFrom="page">
            <wp:posOffset>1276323</wp:posOffset>
          </wp:positionH>
          <wp:positionV relativeFrom="page">
            <wp:posOffset>1276305</wp:posOffset>
          </wp:positionV>
          <wp:extent cx="5130828" cy="12693"/>
          <wp:effectExtent l="0" t="0" r="0" b="0"/>
          <wp:wrapNone/>
          <wp:docPr id="1326" name="IM 1326"/>
          <wp:cNvGraphicFramePr/>
          <a:graphic>
            <a:graphicData uri="http://schemas.openxmlformats.org/drawingml/2006/picture">
              <pic:pic>
                <pic:nvPicPr>
                  <pic:cNvPr id="1326" name="IM 13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28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594</w:t>
    </w:r>
    <w:r>
      <w:rPr>
        <w:rFonts w:ascii="Times New Roman" w:hAnsi="Times New Roman" w:eastAsia="Times New Roman" w:cs="Times New Roman"/>
        <w:sz w:val="17"/>
        <w:szCs w:val="17"/>
        <w:spacing w:val="1"/>
        <w:position w:val="-2"/>
      </w:rPr>
      <w:t xml:space="preserve">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60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9"/>
      <w:spacing w:line="219" w:lineRule="auto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2276736" behindDoc="0" locked="0" layoutInCell="0" allowOverlap="1">
          <wp:simplePos x="0" y="0"/>
          <wp:positionH relativeFrom="page">
            <wp:posOffset>1174733</wp:posOffset>
          </wp:positionH>
          <wp:positionV relativeFrom="page">
            <wp:posOffset>1371642</wp:posOffset>
          </wp:positionV>
          <wp:extent cx="5143482" cy="12617"/>
          <wp:effectExtent l="0" t="0" r="0" b="0"/>
          <wp:wrapNone/>
          <wp:docPr id="1328" name="IM 1328"/>
          <wp:cNvGraphicFramePr/>
          <a:graphic>
            <a:graphicData uri="http://schemas.openxmlformats.org/drawingml/2006/picture">
              <pic:pic>
                <pic:nvPicPr>
                  <pic:cNvPr id="1328" name="IM 13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0"/>
        <w:szCs w:val="20"/>
        <w:spacing w:val="-8"/>
        <w:position w:val="2"/>
      </w:rPr>
      <w:t>附</w:t>
    </w:r>
    <w:r>
      <w:rPr>
        <w:rFonts w:ascii="SimSun" w:hAnsi="SimSun" w:eastAsia="SimSun" w:cs="SimSun"/>
        <w:sz w:val="20"/>
        <w:szCs w:val="20"/>
        <w:spacing w:val="42"/>
        <w:position w:val="2"/>
      </w:rPr>
      <w:t xml:space="preserve">  </w:t>
    </w:r>
    <w:r>
      <w:rPr>
        <w:rFonts w:ascii="SimSun" w:hAnsi="SimSun" w:eastAsia="SimSun" w:cs="SimSun"/>
        <w:sz w:val="20"/>
        <w:szCs w:val="20"/>
        <w:spacing w:val="-8"/>
        <w:position w:val="2"/>
      </w:rPr>
      <w:t>录</w:t>
    </w:r>
    <w:r>
      <w:rPr>
        <w:rFonts w:ascii="SimSun" w:hAnsi="SimSun" w:eastAsia="SimSun" w:cs="SimSun"/>
        <w:sz w:val="20"/>
        <w:szCs w:val="20"/>
        <w:spacing w:val="9"/>
        <w:position w:val="2"/>
      </w:rPr>
      <w:t xml:space="preserve">     </w:t>
    </w:r>
    <w:r>
      <w:rPr>
        <w:rFonts w:ascii="Times New Roman" w:hAnsi="Times New Roman" w:eastAsia="Times New Roman" w:cs="Times New Roman"/>
        <w:sz w:val="20"/>
        <w:szCs w:val="20"/>
        <w:spacing w:val="-8"/>
        <w:position w:val="-2"/>
      </w:rPr>
      <w:t>595</w:t>
    </w:r>
  </w:p>
</w:hdr>
</file>

<file path=word/header60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9"/>
      <w:spacing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2"/>
      </w:rPr>
      <w:t>596 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109"/>
      <w:spacing w:before="108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330" name="IM 1330"/>
          <wp:cNvGraphicFramePr/>
          <a:graphic>
            <a:graphicData uri="http://schemas.openxmlformats.org/drawingml/2006/picture">
              <pic:pic>
                <pic:nvPicPr>
                  <pic:cNvPr id="1330" name="IM 13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29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2"/>
        <w:szCs w:val="22"/>
        <w:spacing w:val="-6"/>
      </w:rPr>
      <w:t>附</w:t>
    </w:r>
    <w:r>
      <w:rPr>
        <w:rFonts w:ascii="SimHei" w:hAnsi="SimHei" w:eastAsia="SimHei" w:cs="SimHei"/>
        <w:sz w:val="22"/>
        <w:szCs w:val="22"/>
        <w:spacing w:val="16"/>
      </w:rPr>
      <w:t xml:space="preserve">  </w:t>
    </w:r>
    <w:r>
      <w:rPr>
        <w:rFonts w:ascii="SimHei" w:hAnsi="SimHei" w:eastAsia="SimHei" w:cs="SimHei"/>
        <w:sz w:val="22"/>
        <w:szCs w:val="22"/>
        <w:spacing w:val="-6"/>
      </w:rPr>
      <w:t>录</w:t>
    </w:r>
    <w:r>
      <w:rPr>
        <w:rFonts w:ascii="SimHei" w:hAnsi="SimHei" w:eastAsia="SimHei" w:cs="SimHei"/>
        <w:sz w:val="22"/>
        <w:szCs w:val="22"/>
        <w:spacing w:val="-6"/>
      </w:rPr>
      <w:t xml:space="preserve">     </w:t>
    </w:r>
    <w:r>
      <w:rPr>
        <w:rFonts w:ascii="Times New Roman" w:hAnsi="Times New Roman" w:eastAsia="Times New Roman" w:cs="Times New Roman"/>
        <w:sz w:val="17"/>
        <w:szCs w:val="17"/>
        <w:spacing w:val="-6"/>
        <w:position w:val="-1"/>
      </w:rPr>
      <w:t>597</w:t>
    </w:r>
  </w:p>
  <w:p>
    <w:pPr>
      <w:ind w:firstLine="129"/>
      <w:spacing w:before="127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332" name="IM 1332"/>
          <wp:cNvGraphicFramePr/>
          <a:graphic>
            <a:graphicData uri="http://schemas.openxmlformats.org/drawingml/2006/picture">
              <pic:pic>
                <pic:nvPicPr>
                  <pic:cNvPr id="1332" name="IM 13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4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position w:val="-2"/>
      </w:rPr>
      <w:t>598             </w:t>
    </w:r>
    <w:r>
      <w:rPr>
        <w:rFonts w:ascii="SimSun" w:hAnsi="SimSun" w:eastAsia="SimSun" w:cs="SimSun"/>
        <w:sz w:val="24"/>
        <w:szCs w:val="24"/>
      </w:rPr>
      <w:t>易学通解</w:t>
    </w:r>
  </w:p>
  <w:p>
    <w:pPr>
      <w:ind w:firstLine="254"/>
      <w:spacing w:before="113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334" name="IM 1334"/>
          <wp:cNvGraphicFramePr/>
          <a:graphic>
            <a:graphicData uri="http://schemas.openxmlformats.org/drawingml/2006/picture">
              <pic:pic>
                <pic:nvPicPr>
                  <pic:cNvPr id="1334" name="IM 13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0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9"/>
      <w:spacing w:line="218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3"/>
        <w:szCs w:val="23"/>
        <w:spacing w:val="-7"/>
      </w:rPr>
      <w:t>附  录     </w:t>
    </w:r>
    <w:r>
      <w:rPr>
        <w:rFonts w:ascii="Times New Roman" w:hAnsi="Times New Roman" w:eastAsia="Times New Roman" w:cs="Times New Roman"/>
        <w:sz w:val="19"/>
        <w:szCs w:val="19"/>
        <w:spacing w:val="-7"/>
        <w:position w:val="-1"/>
      </w:rPr>
      <w:t>599</w:t>
    </w:r>
  </w:p>
  <w:p>
    <w:pPr>
      <w:ind w:firstLine="119"/>
      <w:spacing w:before="99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1336" name="IM 1336"/>
          <wp:cNvGraphicFramePr/>
          <a:graphic>
            <a:graphicData uri="http://schemas.openxmlformats.org/drawingml/2006/picture">
              <pic:pic>
                <pic:nvPicPr>
                  <pic:cNvPr id="1336" name="IM 13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281856" behindDoc="0" locked="0" layoutInCell="0" allowOverlap="1">
          <wp:simplePos x="0" y="0"/>
          <wp:positionH relativeFrom="page">
            <wp:posOffset>1149343</wp:posOffset>
          </wp:positionH>
          <wp:positionV relativeFrom="page">
            <wp:posOffset>1320848</wp:posOffset>
          </wp:positionV>
          <wp:extent cx="5124441" cy="12617"/>
          <wp:effectExtent l="0" t="0" r="0" b="0"/>
          <wp:wrapNone/>
          <wp:docPr id="1338" name="IM 1338"/>
          <wp:cNvGraphicFramePr/>
          <a:graphic>
            <a:graphicData uri="http://schemas.openxmlformats.org/drawingml/2006/picture">
              <pic:pic>
                <pic:nvPicPr>
                  <pic:cNvPr id="1338" name="IM 13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2"/>
      </w:rPr>
      <w:t>600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</w:hdr>
</file>

<file path=word/header6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29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82880" behindDoc="0" locked="0" layoutInCell="0" allowOverlap="1">
          <wp:simplePos x="0" y="0"/>
          <wp:positionH relativeFrom="page">
            <wp:posOffset>1200123</wp:posOffset>
          </wp:positionH>
          <wp:positionV relativeFrom="page">
            <wp:posOffset>1320848</wp:posOffset>
          </wp:positionV>
          <wp:extent cx="5130863" cy="12617"/>
          <wp:effectExtent l="0" t="0" r="0" b="0"/>
          <wp:wrapNone/>
          <wp:docPr id="1340" name="IM 1340"/>
          <wp:cNvGraphicFramePr/>
          <a:graphic>
            <a:graphicData uri="http://schemas.openxmlformats.org/drawingml/2006/picture">
              <pic:pic>
                <pic:nvPicPr>
                  <pic:cNvPr id="1340" name="IM 134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1"/>
        <w:szCs w:val="21"/>
        <w:spacing w:val="-7"/>
      </w:rPr>
      <w:t>附</w:t>
    </w:r>
    <w:r>
      <w:rPr>
        <w:rFonts w:ascii="SimHei" w:hAnsi="SimHei" w:eastAsia="SimHei" w:cs="SimHei"/>
        <w:sz w:val="21"/>
        <w:szCs w:val="21"/>
        <w:spacing w:val="19"/>
      </w:rPr>
      <w:t xml:space="preserve">  </w:t>
    </w:r>
    <w:r>
      <w:rPr>
        <w:rFonts w:ascii="SimHei" w:hAnsi="SimHei" w:eastAsia="SimHei" w:cs="SimHei"/>
        <w:sz w:val="21"/>
        <w:szCs w:val="21"/>
        <w:spacing w:val="-7"/>
      </w:rPr>
      <w:t>录</w:t>
    </w:r>
    <w:r>
      <w:rPr>
        <w:rFonts w:ascii="SimHei" w:hAnsi="SimHei" w:eastAsia="SimHei" w:cs="SimHei"/>
        <w:sz w:val="21"/>
        <w:szCs w:val="21"/>
        <w:spacing w:val="3"/>
      </w:rPr>
      <w:t xml:space="preserve">     </w:t>
    </w:r>
    <w:r>
      <w:rPr>
        <w:rFonts w:ascii="Times New Roman" w:hAnsi="Times New Roman" w:eastAsia="Times New Roman" w:cs="Times New Roman"/>
        <w:sz w:val="17"/>
        <w:szCs w:val="17"/>
        <w:spacing w:val="-7"/>
        <w:position w:val="-1"/>
      </w:rPr>
      <w:t>601</w:t>
    </w:r>
  </w:p>
</w:hdr>
</file>

<file path=word/header6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19" w:lineRule="auto"/>
      <w:rPr>
        <w:rFonts w:ascii="SimSun" w:hAnsi="SimSun" w:eastAsia="SimSun" w:cs="SimSun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2"/>
        <w:position w:val="-2"/>
      </w:rPr>
      <w:t>602           </w:t>
    </w:r>
    <w:r>
      <w:rPr>
        <w:rFonts w:ascii="SimSun" w:hAnsi="SimSun" w:eastAsia="SimSun" w:cs="SimSun"/>
        <w:sz w:val="21"/>
        <w:szCs w:val="21"/>
        <w:spacing w:val="2"/>
        <w:position w:val="1"/>
      </w:rPr>
      <w:t>易学通解</w:t>
    </w:r>
  </w:p>
  <w:p>
    <w:pPr>
      <w:ind w:firstLine="119"/>
      <w:spacing w:before="96" w:line="11" w:lineRule="exact"/>
      <w:rPr/>
    </w:pPr>
    <w:r>
      <w:rPr/>
      <w:drawing>
        <wp:inline distT="0" distB="0" distL="0" distR="0">
          <wp:extent cx="5137134" cy="6375"/>
          <wp:effectExtent l="0" t="0" r="0" b="0"/>
          <wp:docPr id="1342" name="IM 1342"/>
          <wp:cNvGraphicFramePr/>
          <a:graphic>
            <a:graphicData uri="http://schemas.openxmlformats.org/drawingml/2006/picture">
              <pic:pic>
                <pic:nvPicPr>
                  <pic:cNvPr id="1342" name="IM 134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74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284928" behindDoc="0" locked="0" layoutInCell="0" allowOverlap="1">
          <wp:simplePos x="0" y="0"/>
          <wp:positionH relativeFrom="page">
            <wp:posOffset>1250979</wp:posOffset>
          </wp:positionH>
          <wp:positionV relativeFrom="page">
            <wp:posOffset>1320848</wp:posOffset>
          </wp:positionV>
          <wp:extent cx="5105397" cy="12617"/>
          <wp:effectExtent l="0" t="0" r="0" b="0"/>
          <wp:wrapNone/>
          <wp:docPr id="1344" name="IM 1344"/>
          <wp:cNvGraphicFramePr/>
          <a:graphic>
            <a:graphicData uri="http://schemas.openxmlformats.org/drawingml/2006/picture">
              <pic:pic>
                <pic:nvPicPr>
                  <pic:cNvPr id="1344" name="IM 13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1"/>
        <w:szCs w:val="21"/>
        <w:spacing w:val="-7"/>
      </w:rPr>
      <w:t>附</w:t>
    </w:r>
    <w:r>
      <w:rPr>
        <w:rFonts w:ascii="SimHei" w:hAnsi="SimHei" w:eastAsia="SimHei" w:cs="SimHei"/>
        <w:sz w:val="21"/>
        <w:szCs w:val="21"/>
        <w:spacing w:val="29"/>
      </w:rPr>
      <w:t xml:space="preserve">  </w:t>
    </w:r>
    <w:r>
      <w:rPr>
        <w:rFonts w:ascii="SimHei" w:hAnsi="SimHei" w:eastAsia="SimHei" w:cs="SimHei"/>
        <w:sz w:val="21"/>
        <w:szCs w:val="21"/>
        <w:spacing w:val="-7"/>
      </w:rPr>
      <w:t>录</w:t>
    </w:r>
    <w:r>
      <w:rPr>
        <w:rFonts w:ascii="SimHei" w:hAnsi="SimHei" w:eastAsia="SimHei" w:cs="SimHei"/>
        <w:sz w:val="21"/>
        <w:szCs w:val="21"/>
        <w:spacing w:val="22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7"/>
      </w:rPr>
      <w:t>603</w:t>
    </w:r>
  </w:p>
</w:hdr>
</file>

<file path=word/header6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6"/>
      <w:spacing w:line="222" w:lineRule="auto"/>
      <w:rPr>
        <w:rFonts w:ascii="FangSong" w:hAnsi="FangSong" w:eastAsia="FangSong" w:cs="FangSong"/>
        <w:sz w:val="22"/>
        <w:szCs w:val="22"/>
      </w:rPr>
    </w:pPr>
    <w:r>
      <w:rPr>
        <w:rFonts w:ascii="Times New Roman" w:hAnsi="Times New Roman" w:eastAsia="Times New Roman" w:cs="Times New Roman"/>
        <w:sz w:val="16"/>
        <w:szCs w:val="16"/>
        <w:spacing w:val="-4"/>
        <w:position w:val="-2"/>
      </w:rPr>
      <w:t>604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-2"/>
      </w:rPr>
      <w:t xml:space="preserve">                </w:t>
    </w:r>
    <w:r>
      <w:rPr>
        <w:rFonts w:ascii="FangSong" w:hAnsi="FangSong" w:eastAsia="FangSong" w:cs="FangSong"/>
        <w:sz w:val="22"/>
        <w:szCs w:val="22"/>
        <w:spacing w:val="-4"/>
      </w:rPr>
      <w:t>易学通解</w:t>
    </w:r>
  </w:p>
  <w:p>
    <w:pPr>
      <w:ind w:firstLine="136"/>
      <w:spacing w:before="77" w:line="10" w:lineRule="exact"/>
      <w:rPr/>
    </w:pPr>
    <w:r>
      <w:rPr/>
      <w:drawing>
        <wp:inline distT="0" distB="0" distL="0" distR="0">
          <wp:extent cx="5124420" cy="6365"/>
          <wp:effectExtent l="0" t="0" r="0" b="0"/>
          <wp:docPr id="1346" name="IM 1346"/>
          <wp:cNvGraphicFramePr/>
          <a:graphic>
            <a:graphicData uri="http://schemas.openxmlformats.org/drawingml/2006/picture">
              <pic:pic>
                <pic:nvPicPr>
                  <pic:cNvPr id="1346" name="IM 13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20" cy="63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39"/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drawing>
        <wp:anchor distT="0" distB="0" distL="0" distR="0" simplePos="0" relativeHeight="252286976" behindDoc="0" locked="0" layoutInCell="0" allowOverlap="1">
          <wp:simplePos x="0" y="0"/>
          <wp:positionH relativeFrom="page">
            <wp:posOffset>1136648</wp:posOffset>
          </wp:positionH>
          <wp:positionV relativeFrom="page">
            <wp:posOffset>1371642</wp:posOffset>
          </wp:positionV>
          <wp:extent cx="5130788" cy="12617"/>
          <wp:effectExtent l="0" t="0" r="0" b="0"/>
          <wp:wrapNone/>
          <wp:docPr id="1348" name="IM 1348"/>
          <wp:cNvGraphicFramePr/>
          <a:graphic>
            <a:graphicData uri="http://schemas.openxmlformats.org/drawingml/2006/picture">
              <pic:pic>
                <pic:nvPicPr>
                  <pic:cNvPr id="1348" name="IM 134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LiSu" w:hAnsi="LiSu" w:eastAsia="LiSu" w:cs="LiSu"/>
        <w:sz w:val="22"/>
        <w:szCs w:val="22"/>
        <w:spacing w:val="-3"/>
      </w:rPr>
      <w:t>附</w:t>
    </w:r>
    <w:r>
      <w:rPr>
        <w:rFonts w:ascii="LiSu" w:hAnsi="LiSu" w:eastAsia="LiSu" w:cs="LiSu"/>
        <w:sz w:val="22"/>
        <w:szCs w:val="22"/>
        <w:spacing w:val="-3"/>
      </w:rPr>
      <w:t xml:space="preserve">  </w:t>
    </w:r>
    <w:r>
      <w:rPr>
        <w:rFonts w:ascii="LiSu" w:hAnsi="LiSu" w:eastAsia="LiSu" w:cs="LiSu"/>
        <w:sz w:val="22"/>
        <w:szCs w:val="22"/>
        <w:spacing w:val="-3"/>
      </w:rPr>
      <w:t>录</w:t>
    </w:r>
    <w:r>
      <w:rPr>
        <w:rFonts w:ascii="LiSu" w:hAnsi="LiSu" w:eastAsia="LiSu" w:cs="LiSu"/>
        <w:sz w:val="22"/>
        <w:szCs w:val="22"/>
        <w:spacing w:val="26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3"/>
      </w:rPr>
      <w:t>605</w:t>
    </w:r>
  </w:p>
</w:hdr>
</file>

<file path=word/header6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7"/>
      <w:spacing w:line="213" w:lineRule="auto"/>
      <w:rPr>
        <w:rFonts w:ascii="FangSong" w:hAnsi="FangSong" w:eastAsia="FangSong" w:cs="FangSong"/>
        <w:sz w:val="22"/>
        <w:szCs w:val="22"/>
      </w:rPr>
    </w:pPr>
    <w:r>
      <w:drawing>
        <wp:anchor distT="0" distB="0" distL="0" distR="0" simplePos="0" relativeHeight="252288000" behindDoc="0" locked="0" layoutInCell="0" allowOverlap="1">
          <wp:simplePos x="0" y="0"/>
          <wp:positionH relativeFrom="page">
            <wp:posOffset>1244587</wp:posOffset>
          </wp:positionH>
          <wp:positionV relativeFrom="page">
            <wp:posOffset>1454106</wp:posOffset>
          </wp:positionV>
          <wp:extent cx="5105378" cy="6357"/>
          <wp:effectExtent l="0" t="0" r="0" b="0"/>
          <wp:wrapNone/>
          <wp:docPr id="1350" name="IM 1350"/>
          <wp:cNvGraphicFramePr/>
          <a:graphic>
            <a:graphicData uri="http://schemas.openxmlformats.org/drawingml/2006/picture">
              <pic:pic>
                <pic:nvPicPr>
                  <pic:cNvPr id="1350" name="IM 13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78" cy="635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22"/>
        <w:szCs w:val="22"/>
        <w:spacing w:val="5"/>
        <w:position w:val="-3"/>
      </w:rPr>
      <w:t>606</w:t>
    </w:r>
    <w:r>
      <w:rPr>
        <w:rFonts w:ascii="Times New Roman" w:hAnsi="Times New Roman" w:eastAsia="Times New Roman" w:cs="Times New Roman"/>
        <w:sz w:val="22"/>
        <w:szCs w:val="22"/>
        <w:spacing w:val="6"/>
        <w:position w:val="-3"/>
      </w:rPr>
      <w:t xml:space="preserve">         </w:t>
    </w:r>
    <w:r>
      <w:rPr>
        <w:rFonts w:ascii="FangSong" w:hAnsi="FangSong" w:eastAsia="FangSong" w:cs="FangSong"/>
        <w:sz w:val="22"/>
        <w:szCs w:val="22"/>
        <w:spacing w:val="5"/>
        <w:position w:val="1"/>
      </w:rPr>
      <w:t>易学通解</w:t>
    </w:r>
  </w:p>
</w:hdr>
</file>

<file path=word/header6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4"/>
      <w:spacing w:line="218" w:lineRule="auto"/>
      <w:rPr>
        <w:rFonts w:ascii="Times New Roman" w:hAnsi="Times New Roman" w:eastAsia="Times New Roman" w:cs="Times New Roman"/>
        <w:sz w:val="16"/>
        <w:szCs w:val="16"/>
      </w:rPr>
    </w:pPr>
    <w:r>
      <w:pict>
        <v:rect id="_x0000_s78" style="position:absolute;margin-left:95.4975pt;margin-top:109.502pt;mso-position-vertical-relative:page;mso-position-horizontal-relative:page;width:55.55pt;height:0.5pt;z-index:252290048;" o:allowincell="f" fillcolor="#000000" filled="true" stroked="false"/>
      </w:pict>
    </w:r>
    <w:r>
      <w:drawing>
        <wp:anchor distT="0" distB="0" distL="0" distR="0" simplePos="0" relativeHeight="252289024" behindDoc="0" locked="0" layoutInCell="0" allowOverlap="1">
          <wp:simplePos x="0" y="0"/>
          <wp:positionH relativeFrom="page">
            <wp:posOffset>2108188</wp:posOffset>
          </wp:positionH>
          <wp:positionV relativeFrom="page">
            <wp:posOffset>1390655</wp:posOffset>
          </wp:positionV>
          <wp:extent cx="4222798" cy="6350"/>
          <wp:effectExtent l="0" t="0" r="0" b="0"/>
          <wp:wrapNone/>
          <wp:docPr id="1352" name="IM 1352"/>
          <wp:cNvGraphicFramePr/>
          <a:graphic>
            <a:graphicData uri="http://schemas.openxmlformats.org/drawingml/2006/picture">
              <pic:pic>
                <pic:nvPicPr>
                  <pic:cNvPr id="1352" name="IM 13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4222798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8"/>
      </w:rPr>
      <w:t>附  录</w:t>
    </w:r>
    <w:r>
      <w:rPr>
        <w:rFonts w:ascii="SimSun" w:hAnsi="SimSun" w:eastAsia="SimSun" w:cs="SimSun"/>
        <w:sz w:val="24"/>
        <w:szCs w:val="24"/>
        <w:spacing w:val="5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spacing w:val="-8"/>
        <w:position w:val="-1"/>
      </w:rPr>
      <w:t>607</w:t>
    </w:r>
  </w:p>
</w:hdr>
</file>

<file path=word/header6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2"/>
      </w:rPr>
      <w:t>608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2"/>
      </w:rPr>
      <w:t xml:space="preserve">              </w:t>
    </w:r>
    <w:r>
      <w:rPr>
        <w:rFonts w:ascii="SimSun" w:hAnsi="SimSun" w:eastAsia="SimSun" w:cs="SimSun"/>
        <w:sz w:val="22"/>
        <w:szCs w:val="22"/>
        <w:spacing w:val="-2"/>
      </w:rPr>
      <w:t>易学通解</w:t>
    </w:r>
  </w:p>
  <w:p>
    <w:pPr>
      <w:ind w:firstLine="79"/>
      <w:spacing w:before="127" w:line="11" w:lineRule="exact"/>
      <w:rPr/>
    </w:pPr>
    <w:r>
      <w:rPr/>
      <w:drawing>
        <wp:inline distT="0" distB="0" distL="0" distR="0">
          <wp:extent cx="5124441" cy="6375"/>
          <wp:effectExtent l="0" t="0" r="0" b="0"/>
          <wp:docPr id="1354" name="IM 1354"/>
          <wp:cNvGraphicFramePr/>
          <a:graphic>
            <a:graphicData uri="http://schemas.openxmlformats.org/drawingml/2006/picture">
              <pic:pic>
                <pic:nvPicPr>
                  <pic:cNvPr id="1354" name="IM 135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34"/>
      <w:spacing w:line="221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2293120" behindDoc="0" locked="0" layoutInCell="0" allowOverlap="1">
          <wp:simplePos x="0" y="0"/>
          <wp:positionH relativeFrom="page">
            <wp:posOffset>1225513</wp:posOffset>
          </wp:positionH>
          <wp:positionV relativeFrom="page">
            <wp:posOffset>1403401</wp:posOffset>
          </wp:positionV>
          <wp:extent cx="5137210" cy="12617"/>
          <wp:effectExtent l="0" t="0" r="0" b="0"/>
          <wp:wrapNone/>
          <wp:docPr id="1356" name="IM 1356"/>
          <wp:cNvGraphicFramePr/>
          <a:graphic>
            <a:graphicData uri="http://schemas.openxmlformats.org/drawingml/2006/picture">
              <pic:pic>
                <pic:nvPicPr>
                  <pic:cNvPr id="1356" name="IM 13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9"/>
      </w:rPr>
      <w:t>附</w:t>
    </w:r>
    <w:r>
      <w:rPr>
        <w:rFonts w:ascii="SimHei" w:hAnsi="SimHei" w:eastAsia="SimHei" w:cs="SimHei"/>
        <w:sz w:val="24"/>
        <w:szCs w:val="24"/>
        <w:spacing w:val="12"/>
      </w:rPr>
      <w:t xml:space="preserve">  </w:t>
    </w:r>
    <w:r>
      <w:rPr>
        <w:rFonts w:ascii="SimHei" w:hAnsi="SimHei" w:eastAsia="SimHei" w:cs="SimHei"/>
        <w:sz w:val="24"/>
        <w:szCs w:val="24"/>
        <w:spacing w:val="-9"/>
      </w:rPr>
      <w:t>录</w:t>
    </w:r>
    <w:r>
      <w:rPr>
        <w:rFonts w:ascii="SimHei" w:hAnsi="SimHei" w:eastAsia="SimHei" w:cs="SimHei"/>
        <w:sz w:val="24"/>
        <w:szCs w:val="24"/>
        <w:spacing w:val="3"/>
      </w:rPr>
      <w:t xml:space="preserve">    </w:t>
    </w:r>
    <w:r>
      <w:rPr>
        <w:rFonts w:ascii="SimSun" w:hAnsi="SimSun" w:eastAsia="SimSun" w:cs="SimSun"/>
        <w:sz w:val="24"/>
        <w:szCs w:val="24"/>
        <w:spacing w:val="-9"/>
      </w:rPr>
      <w:t>609</w:t>
    </w:r>
  </w:p>
</w:hdr>
</file>

<file path=word/header6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610               </w:t>
    </w:r>
    <w:r>
      <w:rPr>
        <w:rFonts w:ascii="SimSun" w:hAnsi="SimSun" w:eastAsia="SimSun" w:cs="SimSun"/>
        <w:sz w:val="23"/>
        <w:szCs w:val="23"/>
        <w:spacing w:val="-2"/>
      </w:rPr>
      <w:t>易学通解</w:t>
    </w:r>
  </w:p>
  <w:p>
    <w:pPr>
      <w:ind w:firstLine="119"/>
      <w:spacing w:before="105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358" name="IM 1358"/>
          <wp:cNvGraphicFramePr/>
          <a:graphic>
            <a:graphicData uri="http://schemas.openxmlformats.org/drawingml/2006/picture">
              <pic:pic>
                <pic:nvPicPr>
                  <pic:cNvPr id="1358" name="IM 135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75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1"/>
        <w:szCs w:val="21"/>
        <w:spacing w:val="-7"/>
        <w:position w:val="1"/>
      </w:rPr>
      <w:t>附</w:t>
    </w:r>
    <w:r>
      <w:rPr>
        <w:rFonts w:ascii="SimHei" w:hAnsi="SimHei" w:eastAsia="SimHei" w:cs="SimHei"/>
        <w:sz w:val="21"/>
        <w:szCs w:val="21"/>
        <w:spacing w:val="14"/>
        <w:position w:val="1"/>
      </w:rPr>
      <w:t xml:space="preserve">  </w:t>
    </w:r>
    <w:r>
      <w:rPr>
        <w:rFonts w:ascii="SimHei" w:hAnsi="SimHei" w:eastAsia="SimHei" w:cs="SimHei"/>
        <w:sz w:val="21"/>
        <w:szCs w:val="21"/>
        <w:spacing w:val="-7"/>
        <w:position w:val="1"/>
      </w:rPr>
      <w:t>录</w:t>
    </w:r>
    <w:r>
      <w:rPr>
        <w:rFonts w:ascii="SimHei" w:hAnsi="SimHei" w:eastAsia="SimHei" w:cs="SimHei"/>
        <w:sz w:val="21"/>
        <w:szCs w:val="21"/>
        <w:spacing w:val="1"/>
        <w:position w:val="1"/>
      </w:rPr>
      <w:t xml:space="preserve">     </w:t>
    </w:r>
    <w:r>
      <w:rPr>
        <w:rFonts w:ascii="Times New Roman" w:hAnsi="Times New Roman" w:eastAsia="Times New Roman" w:cs="Times New Roman"/>
        <w:sz w:val="18"/>
        <w:szCs w:val="18"/>
        <w:spacing w:val="-7"/>
        <w:position w:val="-1"/>
      </w:rPr>
      <w:t>611</w:t>
    </w:r>
  </w:p>
  <w:p>
    <w:pPr>
      <w:ind w:firstLine="225"/>
      <w:spacing w:before="130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1360" name="IM 1360"/>
          <wp:cNvGraphicFramePr/>
          <a:graphic>
            <a:graphicData uri="http://schemas.openxmlformats.org/drawingml/2006/picture">
              <pic:pic>
                <pic:nvPicPr>
                  <pic:cNvPr id="1360" name="IM 13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6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</w:rPr>
      <w:t>612</w:t>
    </w:r>
    <w:r>
      <w:rPr>
        <w:rFonts w:ascii="Times New Roman" w:hAnsi="Times New Roman" w:eastAsia="Times New Roman" w:cs="Times New Roman"/>
        <w:sz w:val="17"/>
        <w:szCs w:val="17"/>
      </w:rPr>
      <w:t xml:space="preserve">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55"/>
      <w:spacing w:before="95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362" name="IM 1362"/>
          <wp:cNvGraphicFramePr/>
          <a:graphic>
            <a:graphicData uri="http://schemas.openxmlformats.org/drawingml/2006/picture">
              <pic:pic>
                <pic:nvPicPr>
                  <pic:cNvPr id="1362" name="IM 13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15"/>
      <w:spacing w:line="221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3"/>
        <w:szCs w:val="23"/>
        <w:spacing w:val="-7"/>
      </w:rPr>
      <w:t>附</w:t>
    </w:r>
    <w:r>
      <w:rPr>
        <w:rFonts w:ascii="SimHei" w:hAnsi="SimHei" w:eastAsia="SimHei" w:cs="SimHei"/>
        <w:sz w:val="23"/>
        <w:szCs w:val="23"/>
        <w:spacing w:val="-7"/>
      </w:rPr>
      <w:t xml:space="preserve">  </w:t>
    </w:r>
    <w:r>
      <w:rPr>
        <w:rFonts w:ascii="SimHei" w:hAnsi="SimHei" w:eastAsia="SimHei" w:cs="SimHei"/>
        <w:sz w:val="23"/>
        <w:szCs w:val="23"/>
        <w:spacing w:val="-7"/>
      </w:rPr>
      <w:t>录</w:t>
    </w:r>
    <w:r>
      <w:rPr>
        <w:rFonts w:ascii="SimHei" w:hAnsi="SimHei" w:eastAsia="SimHei" w:cs="SimHei"/>
        <w:sz w:val="23"/>
        <w:szCs w:val="23"/>
        <w:spacing w:val="15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7"/>
      </w:rPr>
      <w:t>613</w:t>
    </w:r>
  </w:p>
  <w:p>
    <w:pPr>
      <w:ind w:firstLine="165"/>
      <w:spacing w:before="115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364" name="IM 1364"/>
          <wp:cNvGraphicFramePr/>
          <a:graphic>
            <a:graphicData uri="http://schemas.openxmlformats.org/drawingml/2006/picture">
              <pic:pic>
                <pic:nvPicPr>
                  <pic:cNvPr id="1364" name="IM 136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0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2"/>
        <w:position w:val="-1"/>
      </w:rPr>
      <w:t>614  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ind w:firstLine="20"/>
      <w:spacing w:before="75" w:line="10" w:lineRule="exact"/>
      <w:rPr/>
    </w:pPr>
    <w:r>
      <w:rPr/>
      <w:drawing>
        <wp:inline distT="0" distB="0" distL="0" distR="0">
          <wp:extent cx="5124451" cy="6357"/>
          <wp:effectExtent l="0" t="0" r="0" b="0"/>
          <wp:docPr id="1366" name="IM 1366"/>
          <wp:cNvGraphicFramePr/>
          <a:graphic>
            <a:graphicData uri="http://schemas.openxmlformats.org/drawingml/2006/picture">
              <pic:pic>
                <pic:nvPicPr>
                  <pic:cNvPr id="1366" name="IM 13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51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2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305408" behindDoc="0" locked="0" layoutInCell="0" allowOverlap="1">
          <wp:simplePos x="0" y="0"/>
          <wp:positionH relativeFrom="page">
            <wp:posOffset>1384278</wp:posOffset>
          </wp:positionH>
          <wp:positionV relativeFrom="page">
            <wp:posOffset>1384304</wp:posOffset>
          </wp:positionV>
          <wp:extent cx="5118102" cy="12693"/>
          <wp:effectExtent l="0" t="0" r="0" b="0"/>
          <wp:wrapNone/>
          <wp:docPr id="1368" name="IM 1368"/>
          <wp:cNvGraphicFramePr/>
          <a:graphic>
            <a:graphicData uri="http://schemas.openxmlformats.org/drawingml/2006/picture">
              <pic:pic>
                <pic:nvPicPr>
                  <pic:cNvPr id="1368" name="IM 13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0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3"/>
        <w:szCs w:val="23"/>
        <w:spacing w:val="-8"/>
      </w:rPr>
      <w:t>附</w:t>
    </w:r>
    <w:r>
      <w:rPr>
        <w:rFonts w:ascii="SimHei" w:hAnsi="SimHei" w:eastAsia="SimHei" w:cs="SimHei"/>
        <w:sz w:val="23"/>
        <w:szCs w:val="23"/>
        <w:spacing w:val="97"/>
      </w:rPr>
      <w:t xml:space="preserve"> </w:t>
    </w:r>
    <w:r>
      <w:rPr>
        <w:rFonts w:ascii="SimHei" w:hAnsi="SimHei" w:eastAsia="SimHei" w:cs="SimHei"/>
        <w:sz w:val="23"/>
        <w:szCs w:val="23"/>
        <w:spacing w:val="-8"/>
      </w:rPr>
      <w:t>录</w:t>
    </w:r>
    <w:r>
      <w:rPr>
        <w:rFonts w:ascii="SimHei" w:hAnsi="SimHei" w:eastAsia="SimHei" w:cs="SimHei"/>
        <w:sz w:val="23"/>
        <w:szCs w:val="23"/>
        <w:spacing w:val="17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8"/>
        <w:position w:val="-1"/>
      </w:rPr>
      <w:t>615</w:t>
    </w:r>
  </w:p>
</w:hdr>
</file>

<file path=word/header6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9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307456" behindDoc="0" locked="0" layoutInCell="0" allowOverlap="1">
          <wp:simplePos x="0" y="0"/>
          <wp:positionH relativeFrom="page">
            <wp:posOffset>1104912</wp:posOffset>
          </wp:positionH>
          <wp:positionV relativeFrom="page">
            <wp:posOffset>1365263</wp:posOffset>
          </wp:positionV>
          <wp:extent cx="5099050" cy="6350"/>
          <wp:effectExtent l="0" t="0" r="0" b="0"/>
          <wp:wrapNone/>
          <wp:docPr id="1370" name="IM 1370"/>
          <wp:cNvGraphicFramePr/>
          <a:graphic>
            <a:graphicData uri="http://schemas.openxmlformats.org/drawingml/2006/picture">
              <pic:pic>
                <pic:nvPicPr>
                  <pic:cNvPr id="1370" name="IM 13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09905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616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</w:hdr>
</file>

<file path=word/header6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69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8"/>
      </w:rPr>
      <w:t>附</w:t>
    </w:r>
    <w:r>
      <w:rPr>
        <w:rFonts w:ascii="SimHei" w:hAnsi="SimHei" w:eastAsia="SimHei" w:cs="SimHei"/>
        <w:sz w:val="24"/>
        <w:szCs w:val="24"/>
        <w:spacing w:val="102"/>
      </w:rPr>
      <w:t xml:space="preserve"> </w:t>
    </w:r>
    <w:r>
      <w:rPr>
        <w:rFonts w:ascii="SimHei" w:hAnsi="SimHei" w:eastAsia="SimHei" w:cs="SimHei"/>
        <w:sz w:val="24"/>
        <w:szCs w:val="24"/>
        <w:spacing w:val="-8"/>
      </w:rPr>
      <w:t>录</w:t>
    </w:r>
    <w:r>
      <w:rPr>
        <w:rFonts w:ascii="SimHei" w:hAnsi="SimHei" w:eastAsia="SimHei" w:cs="SimHei"/>
        <w:sz w:val="24"/>
        <w:szCs w:val="24"/>
        <w:spacing w:val="5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8"/>
        <w:position w:val="-2"/>
      </w:rPr>
      <w:t>617</w:t>
    </w:r>
  </w:p>
  <w:p>
    <w:pPr>
      <w:ind w:firstLine="159"/>
      <w:spacing w:before="113" w:line="10" w:lineRule="exact"/>
      <w:rPr/>
    </w:pPr>
    <w:r>
      <w:rPr/>
      <w:drawing>
        <wp:inline distT="0" distB="0" distL="0" distR="0">
          <wp:extent cx="5111821" cy="6375"/>
          <wp:effectExtent l="0" t="0" r="0" b="0"/>
          <wp:docPr id="1372" name="IM 1372"/>
          <wp:cNvGraphicFramePr/>
          <a:graphic>
            <a:graphicData uri="http://schemas.openxmlformats.org/drawingml/2006/picture">
              <pic:pic>
                <pic:nvPicPr>
                  <pic:cNvPr id="1372" name="IM 137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82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0"/>
      <w:spacing w:line="220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-1"/>
        <w:position w:val="-3"/>
      </w:rPr>
      <w:t>618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3"/>
      </w:rPr>
      <w:t xml:space="preserve">             </w:t>
    </w:r>
    <w:r>
      <w:rPr>
        <w:rFonts w:ascii="SimSun" w:hAnsi="SimSun" w:eastAsia="SimSun" w:cs="SimSun"/>
        <w:sz w:val="22"/>
        <w:szCs w:val="22"/>
        <w:spacing w:val="-1"/>
      </w:rPr>
      <w:t>易学通解</w:t>
    </w:r>
  </w:p>
  <w:p>
    <w:pPr>
      <w:ind w:firstLine="170"/>
      <w:spacing w:before="123" w:line="10" w:lineRule="exact"/>
      <w:rPr/>
    </w:pPr>
    <w:r>
      <w:rPr/>
      <w:drawing>
        <wp:inline distT="0" distB="0" distL="0" distR="0">
          <wp:extent cx="5105398" cy="6374"/>
          <wp:effectExtent l="0" t="0" r="0" b="0"/>
          <wp:docPr id="1374" name="IM 1374"/>
          <wp:cNvGraphicFramePr/>
          <a:graphic>
            <a:graphicData uri="http://schemas.openxmlformats.org/drawingml/2006/picture">
              <pic:pic>
                <pic:nvPicPr>
                  <pic:cNvPr id="1374" name="IM 13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8" cy="637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29"/>
      <w:spacing w:line="221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7"/>
      </w:rPr>
      <w:t>附</w:t>
    </w:r>
    <w:r>
      <w:rPr>
        <w:rFonts w:ascii="SimHei" w:hAnsi="SimHei" w:eastAsia="SimHei" w:cs="SimHei"/>
        <w:sz w:val="24"/>
        <w:szCs w:val="24"/>
        <w:spacing w:val="-7"/>
      </w:rPr>
      <w:t xml:space="preserve">  </w:t>
    </w:r>
    <w:r>
      <w:rPr>
        <w:rFonts w:ascii="SimHei" w:hAnsi="SimHei" w:eastAsia="SimHei" w:cs="SimHei"/>
        <w:sz w:val="24"/>
        <w:szCs w:val="24"/>
        <w:spacing w:val="-7"/>
      </w:rPr>
      <w:t>录</w:t>
    </w:r>
    <w:r>
      <w:rPr>
        <w:rFonts w:ascii="SimHei" w:hAnsi="SimHei" w:eastAsia="SimHei" w:cs="SimHei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7"/>
      </w:rPr>
      <w:t>619</w:t>
    </w:r>
  </w:p>
  <w:p>
    <w:pPr>
      <w:ind w:firstLine="149"/>
      <w:spacing w:before="112" w:line="11" w:lineRule="exact"/>
      <w:rPr/>
    </w:pPr>
    <w:r>
      <w:rPr/>
      <w:drawing>
        <wp:inline distT="0" distB="0" distL="0" distR="0">
          <wp:extent cx="5118168" cy="6375"/>
          <wp:effectExtent l="0" t="0" r="0" b="0"/>
          <wp:docPr id="1376" name="IM 1376"/>
          <wp:cNvGraphicFramePr/>
          <a:graphic>
            <a:graphicData uri="http://schemas.openxmlformats.org/drawingml/2006/picture">
              <pic:pic>
                <pic:nvPicPr>
                  <pic:cNvPr id="1376" name="IM 13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16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29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315648" behindDoc="0" locked="0" layoutInCell="0" allowOverlap="1">
          <wp:simplePos x="0" y="0"/>
          <wp:positionH relativeFrom="page">
            <wp:posOffset>1098567</wp:posOffset>
          </wp:positionH>
          <wp:positionV relativeFrom="page">
            <wp:posOffset>1257266</wp:posOffset>
          </wp:positionV>
          <wp:extent cx="5105369" cy="12693"/>
          <wp:effectExtent l="0" t="0" r="0" b="0"/>
          <wp:wrapNone/>
          <wp:docPr id="1378" name="IM 1378"/>
          <wp:cNvGraphicFramePr/>
          <a:graphic>
            <a:graphicData uri="http://schemas.openxmlformats.org/drawingml/2006/picture">
              <pic:pic>
                <pic:nvPicPr>
                  <pic:cNvPr id="1378" name="IM 13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69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7"/>
        <w:szCs w:val="17"/>
        <w:spacing w:val="-2"/>
        <w:position w:val="-1"/>
      </w:rPr>
      <w:t>620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1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</w:hdr>
</file>

<file path=word/header6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14"/>
      <w:spacing w:line="221" w:lineRule="auto"/>
      <w:rPr>
        <w:rFonts w:ascii="Times New Roman" w:hAnsi="Times New Roman" w:eastAsia="Times New Roman" w:cs="Times New Roman"/>
        <w:sz w:val="19"/>
        <w:szCs w:val="19"/>
      </w:rPr>
    </w:pPr>
    <w:r>
      <w:drawing>
        <wp:anchor distT="0" distB="0" distL="0" distR="0" simplePos="0" relativeHeight="252317696" behindDoc="0" locked="0" layoutInCell="0" allowOverlap="1">
          <wp:simplePos x="0" y="0"/>
          <wp:positionH relativeFrom="page">
            <wp:posOffset>1193775</wp:posOffset>
          </wp:positionH>
          <wp:positionV relativeFrom="page">
            <wp:posOffset>1238294</wp:posOffset>
          </wp:positionV>
          <wp:extent cx="5124439" cy="12617"/>
          <wp:effectExtent l="0" t="0" r="0" b="0"/>
          <wp:wrapNone/>
          <wp:docPr id="1380" name="IM 1380"/>
          <wp:cNvGraphicFramePr/>
          <a:graphic>
            <a:graphicData uri="http://schemas.openxmlformats.org/drawingml/2006/picture">
              <pic:pic>
                <pic:nvPicPr>
                  <pic:cNvPr id="1380" name="IM 138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2"/>
        <w:szCs w:val="22"/>
        <w:spacing w:val="-8"/>
      </w:rPr>
      <w:t>附</w:t>
    </w:r>
    <w:r>
      <w:rPr>
        <w:rFonts w:ascii="SimHei" w:hAnsi="SimHei" w:eastAsia="SimHei" w:cs="SimHei"/>
        <w:sz w:val="22"/>
        <w:szCs w:val="22"/>
        <w:spacing w:val="21"/>
      </w:rPr>
      <w:t xml:space="preserve">  </w:t>
    </w:r>
    <w:r>
      <w:rPr>
        <w:rFonts w:ascii="SimHei" w:hAnsi="SimHei" w:eastAsia="SimHei" w:cs="SimHei"/>
        <w:sz w:val="22"/>
        <w:szCs w:val="22"/>
        <w:spacing w:val="-8"/>
      </w:rPr>
      <w:t>录</w:t>
    </w:r>
    <w:r>
      <w:rPr>
        <w:rFonts w:ascii="SimHei" w:hAnsi="SimHei" w:eastAsia="SimHei" w:cs="SimHei"/>
        <w:sz w:val="22"/>
        <w:szCs w:val="22"/>
        <w:spacing w:val="17"/>
      </w:rPr>
      <w:t xml:space="preserve">    </w:t>
    </w:r>
    <w:r>
      <w:rPr>
        <w:rFonts w:ascii="Times New Roman" w:hAnsi="Times New Roman" w:eastAsia="Times New Roman" w:cs="Times New Roman"/>
        <w:sz w:val="19"/>
        <w:szCs w:val="19"/>
        <w:spacing w:val="-8"/>
      </w:rPr>
      <w:t>621</w:t>
    </w:r>
  </w:p>
</w:hdr>
</file>

<file path=word/header6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79"/>
      <w:spacing w:line="188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2"/>
      </w:rPr>
      <w:t>622</w:t>
    </w:r>
  </w:p>
  <w:p>
    <w:pPr>
      <w:ind w:firstLine="689"/>
      <w:spacing w:before="115" w:line="10" w:lineRule="exact"/>
      <w:rPr/>
    </w:pPr>
    <w:r>
      <w:rPr/>
      <w:drawing>
        <wp:inline distT="0" distB="0" distL="0" distR="0">
          <wp:extent cx="5137206" cy="6351"/>
          <wp:effectExtent l="0" t="0" r="0" b="0"/>
          <wp:docPr id="1384" name="IM 1384"/>
          <wp:cNvGraphicFramePr/>
          <a:graphic>
            <a:graphicData uri="http://schemas.openxmlformats.org/drawingml/2006/picture">
              <pic:pic>
                <pic:nvPicPr>
                  <pic:cNvPr id="1384" name="IM 13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06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93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4"/>
        <w:szCs w:val="24"/>
        <w:spacing w:val="-11"/>
      </w:rPr>
      <w:t>附</w:t>
    </w:r>
    <w:r>
      <w:rPr>
        <w:rFonts w:ascii="SimHei" w:hAnsi="SimHei" w:eastAsia="SimHei" w:cs="SimHei"/>
        <w:sz w:val="24"/>
        <w:szCs w:val="24"/>
        <w:spacing w:val="2"/>
      </w:rPr>
      <w:t xml:space="preserve">  </w:t>
    </w:r>
    <w:r>
      <w:rPr>
        <w:rFonts w:ascii="SimHei" w:hAnsi="SimHei" w:eastAsia="SimHei" w:cs="SimHei"/>
        <w:sz w:val="24"/>
        <w:szCs w:val="24"/>
        <w:spacing w:val="-11"/>
      </w:rPr>
      <w:t>图</w:t>
    </w:r>
    <w:r>
      <w:rPr>
        <w:rFonts w:ascii="SimHei" w:hAnsi="SimHei" w:eastAsia="SimHei" w:cs="SimHei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1"/>
      </w:rPr>
      <w:t>623</w:t>
    </w:r>
  </w:p>
  <w:p>
    <w:pPr>
      <w:ind w:firstLine="73"/>
      <w:spacing w:before="141" w:line="10" w:lineRule="exact"/>
      <w:rPr/>
    </w:pPr>
    <w:r>
      <w:rPr/>
      <w:drawing>
        <wp:inline distT="0" distB="0" distL="0" distR="0">
          <wp:extent cx="5156198" cy="6380"/>
          <wp:effectExtent l="0" t="0" r="0" b="0"/>
          <wp:docPr id="1386" name="IM 1386"/>
          <wp:cNvGraphicFramePr/>
          <a:graphic>
            <a:graphicData uri="http://schemas.openxmlformats.org/drawingml/2006/picture">
              <pic:pic>
                <pic:nvPicPr>
                  <pic:cNvPr id="1386" name="IM 13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98" cy="6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9"/>
      <w:spacing w:line="222" w:lineRule="auto"/>
      <w:rPr>
        <w:rFonts w:ascii="FangSong" w:hAnsi="FangSong" w:eastAsia="FangSong" w:cs="FangSong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7"/>
        <w:position w:val="-2"/>
      </w:rPr>
      <w:t>624</w:t>
    </w:r>
    <w:r>
      <w:rPr>
        <w:rFonts w:ascii="Times New Roman" w:hAnsi="Times New Roman" w:eastAsia="Times New Roman" w:cs="Times New Roman"/>
        <w:sz w:val="18"/>
        <w:szCs w:val="18"/>
        <w:position w:val="-2"/>
      </w:rPr>
      <w:t xml:space="preserve">              </w:t>
    </w:r>
    <w:r>
      <w:rPr>
        <w:rFonts w:ascii="FangSong" w:hAnsi="FangSong" w:eastAsia="FangSong" w:cs="FangSong"/>
        <w:sz w:val="24"/>
        <w:szCs w:val="24"/>
        <w:spacing w:val="-7"/>
      </w:rPr>
      <w:t>易学通解</w:t>
    </w:r>
  </w:p>
  <w:p>
    <w:pPr>
      <w:ind w:firstLine="59"/>
      <w:spacing w:before="103" w:line="10" w:lineRule="exact"/>
      <w:rPr/>
    </w:pPr>
    <w:r>
      <w:rPr/>
      <w:drawing>
        <wp:inline distT="0" distB="0" distL="0" distR="0">
          <wp:extent cx="5143482" cy="6375"/>
          <wp:effectExtent l="0" t="0" r="0" b="0"/>
          <wp:docPr id="1392" name="IM 1392"/>
          <wp:cNvGraphicFramePr/>
          <a:graphic>
            <a:graphicData uri="http://schemas.openxmlformats.org/drawingml/2006/picture">
              <pic:pic>
                <pic:nvPicPr>
                  <pic:cNvPr id="1392" name="IM 13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25"/>
      <w:spacing w:line="222" w:lineRule="auto"/>
      <w:rPr>
        <w:rFonts w:ascii="Times New Roman" w:hAnsi="Times New Roman" w:eastAsia="Times New Roman" w:cs="Times New Roman"/>
        <w:sz w:val="23"/>
        <w:szCs w:val="23"/>
      </w:rPr>
    </w:pPr>
    <w:r>
      <w:rPr>
        <w:rFonts w:ascii="SimHei" w:hAnsi="SimHei" w:eastAsia="SimHei" w:cs="SimHei"/>
        <w:sz w:val="23"/>
        <w:szCs w:val="23"/>
        <w:spacing w:val="-11"/>
      </w:rPr>
      <w:t>附</w:t>
    </w:r>
    <w:r>
      <w:rPr>
        <w:rFonts w:ascii="SimHei" w:hAnsi="SimHei" w:eastAsia="SimHei" w:cs="SimHei"/>
        <w:sz w:val="23"/>
        <w:szCs w:val="23"/>
        <w:spacing w:val="12"/>
      </w:rPr>
      <w:t xml:space="preserve">  </w:t>
    </w:r>
    <w:r>
      <w:rPr>
        <w:rFonts w:ascii="SimHei" w:hAnsi="SimHei" w:eastAsia="SimHei" w:cs="SimHei"/>
        <w:sz w:val="23"/>
        <w:szCs w:val="23"/>
        <w:spacing w:val="-11"/>
      </w:rPr>
      <w:t>图</w:t>
    </w:r>
    <w:r>
      <w:rPr>
        <w:rFonts w:ascii="SimHei" w:hAnsi="SimHei" w:eastAsia="SimHei" w:cs="SimHei"/>
        <w:sz w:val="23"/>
        <w:szCs w:val="23"/>
        <w:spacing w:val="15"/>
      </w:rPr>
      <w:t xml:space="preserve">    </w:t>
    </w:r>
    <w:r>
      <w:rPr>
        <w:rFonts w:ascii="Times New Roman" w:hAnsi="Times New Roman" w:eastAsia="Times New Roman" w:cs="Times New Roman"/>
        <w:sz w:val="23"/>
        <w:szCs w:val="23"/>
        <w:spacing w:val="-11"/>
      </w:rPr>
      <w:t>625</w:t>
    </w:r>
  </w:p>
  <w:p>
    <w:pPr>
      <w:ind w:firstLine="4"/>
      <w:spacing w:before="103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398" name="IM 1398"/>
          <wp:cNvGraphicFramePr/>
          <a:graphic>
            <a:graphicData uri="http://schemas.openxmlformats.org/drawingml/2006/picture">
              <pic:pic>
                <pic:nvPicPr>
                  <pic:cNvPr id="1398" name="IM 13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34"/>
      <w:spacing w:before="1"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3"/>
      </w:rPr>
      <w:t>626</w:t>
    </w:r>
    <w:r>
      <w:rPr>
        <w:rFonts w:ascii="Times New Roman" w:hAnsi="Times New Roman" w:eastAsia="Times New Roman" w:cs="Times New Roman"/>
        <w:sz w:val="18"/>
        <w:szCs w:val="18"/>
        <w:spacing w:val="1"/>
        <w:position w:val="-3"/>
      </w:rPr>
      <w:t xml:space="preserve"> 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  <w:p>
    <w:pPr>
      <w:ind w:firstLine="24"/>
      <w:spacing w:before="112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408" name="IM 1408"/>
          <wp:cNvGraphicFramePr/>
          <a:graphic>
            <a:graphicData uri="http://schemas.openxmlformats.org/drawingml/2006/picture">
              <pic:pic>
                <pic:nvPicPr>
                  <pic:cNvPr id="1408" name="IM 14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84"/>
      <w:spacing w:line="218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329984" behindDoc="0" locked="0" layoutInCell="0" allowOverlap="1">
          <wp:simplePos x="0" y="0"/>
          <wp:positionH relativeFrom="page">
            <wp:posOffset>1212818</wp:posOffset>
          </wp:positionH>
          <wp:positionV relativeFrom="page">
            <wp:posOffset>1320848</wp:posOffset>
          </wp:positionV>
          <wp:extent cx="5149905" cy="12617"/>
          <wp:effectExtent l="0" t="0" r="0" b="0"/>
          <wp:wrapNone/>
          <wp:docPr id="1418" name="IM 1418"/>
          <wp:cNvGraphicFramePr/>
          <a:graphic>
            <a:graphicData uri="http://schemas.openxmlformats.org/drawingml/2006/picture">
              <pic:pic>
                <pic:nvPicPr>
                  <pic:cNvPr id="1418" name="IM 14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4"/>
        <w:szCs w:val="24"/>
        <w:spacing w:val="-14"/>
      </w:rPr>
      <w:t>附</w:t>
    </w:r>
    <w:r>
      <w:rPr>
        <w:rFonts w:ascii="SimSun" w:hAnsi="SimSun" w:eastAsia="SimSun" w:cs="SimSun"/>
        <w:sz w:val="24"/>
        <w:szCs w:val="24"/>
        <w:spacing w:val="111"/>
      </w:rPr>
      <w:t xml:space="preserve"> </w:t>
    </w:r>
    <w:r>
      <w:rPr>
        <w:rFonts w:ascii="SimSun" w:hAnsi="SimSun" w:eastAsia="SimSun" w:cs="SimSun"/>
        <w:sz w:val="24"/>
        <w:szCs w:val="24"/>
        <w:spacing w:val="-14"/>
      </w:rPr>
      <w:t>图</w:t>
    </w:r>
    <w:r>
      <w:rPr>
        <w:rFonts w:ascii="SimSun" w:hAnsi="SimSun" w:eastAsia="SimSun" w:cs="SimSun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4"/>
      </w:rPr>
      <w:t>627</w:t>
    </w:r>
  </w:p>
</w:hdr>
</file>

<file path=word/header6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220" w:lineRule="auto"/>
      <w:rPr>
        <w:rFonts w:ascii="SimSun" w:hAnsi="SimSun" w:eastAsia="SimSun" w:cs="SimSun"/>
        <w:sz w:val="19"/>
        <w:szCs w:val="19"/>
      </w:rPr>
    </w:pPr>
    <w:r>
      <w:rPr>
        <w:rFonts w:ascii="Times New Roman" w:hAnsi="Times New Roman" w:eastAsia="Times New Roman" w:cs="Times New Roman"/>
        <w:sz w:val="19"/>
        <w:szCs w:val="19"/>
        <w:spacing w:val="-7"/>
      </w:rPr>
      <w:t>628</w:t>
    </w:r>
    <w:r>
      <w:rPr>
        <w:rFonts w:ascii="Times New Roman" w:hAnsi="Times New Roman" w:eastAsia="Times New Roman" w:cs="Times New Roman"/>
        <w:sz w:val="19"/>
        <w:szCs w:val="19"/>
        <w:spacing w:val="3"/>
      </w:rPr>
      <w:t xml:space="preserve">            </w:t>
    </w:r>
    <w:r>
      <w:rPr>
        <w:rFonts w:ascii="SimSun" w:hAnsi="SimSun" w:eastAsia="SimSun" w:cs="SimSun"/>
        <w:sz w:val="19"/>
        <w:szCs w:val="19"/>
        <w:spacing w:val="-7"/>
      </w:rPr>
      <w:t>易</w:t>
    </w:r>
    <w:r>
      <w:rPr>
        <w:rFonts w:ascii="SimSun" w:hAnsi="SimSun" w:eastAsia="SimSun" w:cs="SimSun"/>
        <w:sz w:val="19"/>
        <w:szCs w:val="19"/>
        <w:spacing w:val="-24"/>
      </w:rPr>
      <w:t xml:space="preserve"> </w:t>
    </w:r>
    <w:r>
      <w:rPr>
        <w:rFonts w:ascii="SimSun" w:hAnsi="SimSun" w:eastAsia="SimSun" w:cs="SimSun"/>
        <w:sz w:val="19"/>
        <w:szCs w:val="19"/>
        <w:spacing w:val="-7"/>
      </w:rPr>
      <w:t>学</w:t>
    </w:r>
    <w:r>
      <w:rPr>
        <w:rFonts w:ascii="SimSun" w:hAnsi="SimSun" w:eastAsia="SimSun" w:cs="SimSun"/>
        <w:sz w:val="19"/>
        <w:szCs w:val="19"/>
        <w:spacing w:val="-35"/>
      </w:rPr>
      <w:t xml:space="preserve"> </w:t>
    </w:r>
    <w:r>
      <w:rPr>
        <w:rFonts w:ascii="SimSun" w:hAnsi="SimSun" w:eastAsia="SimSun" w:cs="SimSun"/>
        <w:sz w:val="19"/>
        <w:szCs w:val="19"/>
        <w:spacing w:val="-7"/>
      </w:rPr>
      <w:t>通</w:t>
    </w:r>
    <w:r>
      <w:rPr>
        <w:rFonts w:ascii="SimSun" w:hAnsi="SimSun" w:eastAsia="SimSun" w:cs="SimSun"/>
        <w:sz w:val="19"/>
        <w:szCs w:val="19"/>
        <w:spacing w:val="-36"/>
      </w:rPr>
      <w:t xml:space="preserve"> </w:t>
    </w:r>
    <w:r>
      <w:rPr>
        <w:rFonts w:ascii="SimSun" w:hAnsi="SimSun" w:eastAsia="SimSun" w:cs="SimSun"/>
        <w:sz w:val="19"/>
        <w:szCs w:val="19"/>
        <w:spacing w:val="-7"/>
      </w:rPr>
      <w:t>解</w:t>
    </w:r>
  </w:p>
  <w:p>
    <w:pPr>
      <w:spacing w:before="10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422" name="IM 1422"/>
          <wp:cNvGraphicFramePr/>
          <a:graphic>
            <a:graphicData uri="http://schemas.openxmlformats.org/drawingml/2006/picture">
              <pic:pic>
                <pic:nvPicPr>
                  <pic:cNvPr id="1422" name="IM 14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2"/>
        <w:position w:val="-3"/>
      </w:rPr>
      <w:t>630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3"/>
      </w:rPr>
      <w:t xml:space="preserve">               </w:t>
    </w:r>
    <w:r>
      <w:rPr>
        <w:rFonts w:ascii="FangSong" w:hAnsi="FangSong" w:eastAsia="FangSong" w:cs="FangSong"/>
        <w:sz w:val="23"/>
        <w:szCs w:val="23"/>
        <w:spacing w:val="-2"/>
      </w:rPr>
      <w:t>易学通解</w:t>
    </w:r>
  </w:p>
  <w:p>
    <w:pPr>
      <w:spacing w:before="115" w:line="10" w:lineRule="exact"/>
      <w:rPr/>
    </w:pPr>
    <w:r>
      <w:rPr/>
      <w:drawing>
        <wp:inline distT="0" distB="0" distL="0" distR="0">
          <wp:extent cx="5168872" cy="6375"/>
          <wp:effectExtent l="0" t="0" r="0" b="0"/>
          <wp:docPr id="1432" name="IM 1432"/>
          <wp:cNvGraphicFramePr/>
          <a:graphic>
            <a:graphicData uri="http://schemas.openxmlformats.org/drawingml/2006/picture">
              <pic:pic>
                <pic:nvPicPr>
                  <pic:cNvPr id="1432" name="IM 14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8872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64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338176" behindDoc="0" locked="0" layoutInCell="0" allowOverlap="1">
          <wp:simplePos x="0" y="0"/>
          <wp:positionH relativeFrom="page">
            <wp:posOffset>1219165</wp:posOffset>
          </wp:positionH>
          <wp:positionV relativeFrom="page">
            <wp:posOffset>1320848</wp:posOffset>
          </wp:positionV>
          <wp:extent cx="5149905" cy="12617"/>
          <wp:effectExtent l="0" t="0" r="0" b="0"/>
          <wp:wrapNone/>
          <wp:docPr id="1434" name="IM 1434"/>
          <wp:cNvGraphicFramePr/>
          <a:graphic>
            <a:graphicData uri="http://schemas.openxmlformats.org/drawingml/2006/picture">
              <pic:pic>
                <pic:nvPicPr>
                  <pic:cNvPr id="1434" name="IM 14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6"/>
        <w:szCs w:val="26"/>
        <w:spacing w:val="-25"/>
      </w:rPr>
      <w:t>附</w:t>
    </w:r>
    <w:r>
      <w:rPr>
        <w:rFonts w:ascii="SimHei" w:hAnsi="SimHei" w:eastAsia="SimHei" w:cs="SimHei"/>
        <w:sz w:val="26"/>
        <w:szCs w:val="26"/>
        <w:spacing w:val="104"/>
      </w:rPr>
      <w:t xml:space="preserve"> </w:t>
    </w:r>
    <w:r>
      <w:rPr>
        <w:rFonts w:ascii="SimHei" w:hAnsi="SimHei" w:eastAsia="SimHei" w:cs="SimHei"/>
        <w:sz w:val="26"/>
        <w:szCs w:val="26"/>
        <w:spacing w:val="-25"/>
      </w:rPr>
      <w:t>图</w:t>
    </w:r>
    <w:r>
      <w:rPr>
        <w:rFonts w:ascii="SimHei" w:hAnsi="SimHei" w:eastAsia="SimHei" w:cs="SimHei"/>
        <w:sz w:val="26"/>
        <w:szCs w:val="26"/>
        <w:spacing w:val="35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spacing w:val="-2"/>
      </w:rPr>
      <w:t>631</w:t>
    </w:r>
  </w:p>
</w:hdr>
</file>

<file path=word/header6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9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7"/>
        <w:szCs w:val="17"/>
        <w:spacing w:val="-4"/>
      </w:rPr>
      <w:t>632</w:t>
    </w:r>
    <w:r>
      <w:rPr>
        <w:rFonts w:ascii="Times New Roman" w:hAnsi="Times New Roman" w:eastAsia="Times New Roman" w:cs="Times New Roman"/>
        <w:sz w:val="17"/>
        <w:szCs w:val="17"/>
        <w:spacing w:val="1"/>
      </w:rPr>
      <w:t xml:space="preserve">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spacing w:before="105" w:line="10" w:lineRule="exact"/>
      <w:rPr/>
    </w:pPr>
    <w:r>
      <w:rPr/>
      <w:drawing>
        <wp:inline distT="0" distB="0" distL="0" distR="0">
          <wp:extent cx="5156177" cy="6375"/>
          <wp:effectExtent l="0" t="0" r="0" b="0"/>
          <wp:docPr id="1438" name="IM 1438"/>
          <wp:cNvGraphicFramePr/>
          <a:graphic>
            <a:graphicData uri="http://schemas.openxmlformats.org/drawingml/2006/picture">
              <pic:pic>
                <pic:nvPicPr>
                  <pic:cNvPr id="1438" name="IM 14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77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79"/>
      <w:spacing w:line="222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SimHei" w:hAnsi="SimHei" w:eastAsia="SimHei" w:cs="SimHei"/>
        <w:sz w:val="24"/>
        <w:szCs w:val="24"/>
        <w:spacing w:val="-24"/>
      </w:rPr>
      <w:t>附</w:t>
    </w:r>
    <w:r>
      <w:rPr>
        <w:rFonts w:ascii="SimHei" w:hAnsi="SimHei" w:eastAsia="SimHei" w:cs="SimHei"/>
        <w:sz w:val="24"/>
        <w:szCs w:val="24"/>
        <w:spacing w:val="2"/>
      </w:rPr>
      <w:t xml:space="preserve">  </w:t>
    </w:r>
    <w:r>
      <w:rPr>
        <w:rFonts w:ascii="SimHei" w:hAnsi="SimHei" w:eastAsia="SimHei" w:cs="SimHei"/>
        <w:sz w:val="24"/>
        <w:szCs w:val="24"/>
        <w:spacing w:val="-24"/>
      </w:rPr>
      <w:t>图</w:t>
    </w:r>
    <w:r>
      <w:rPr>
        <w:rFonts w:ascii="SimHei" w:hAnsi="SimHei" w:eastAsia="SimHei" w:cs="SimHei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-2"/>
      </w:rPr>
      <w:t>633</w:t>
    </w:r>
  </w:p>
  <w:p>
    <w:pPr>
      <w:ind w:firstLine="349"/>
      <w:spacing w:before="131" w:line="10" w:lineRule="exact"/>
      <w:rPr/>
    </w:pPr>
    <w:r>
      <w:rPr/>
      <w:drawing>
        <wp:inline distT="0" distB="0" distL="0" distR="0">
          <wp:extent cx="5156182" cy="6357"/>
          <wp:effectExtent l="0" t="0" r="0" b="0"/>
          <wp:docPr id="1444" name="IM 1444"/>
          <wp:cNvGraphicFramePr/>
          <a:graphic>
            <a:graphicData uri="http://schemas.openxmlformats.org/drawingml/2006/picture">
              <pic:pic>
                <pic:nvPicPr>
                  <pic:cNvPr id="1444" name="IM 14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182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0"/>
      <w:spacing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9"/>
        <w:szCs w:val="19"/>
        <w:spacing w:val="-4"/>
        <w:position w:val="-4"/>
      </w:rPr>
      <w:t>634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4"/>
      </w:rPr>
      <w:t xml:space="preserve">            </w:t>
    </w:r>
    <w:r>
      <w:rPr>
        <w:rFonts w:ascii="SimSun" w:hAnsi="SimSun" w:eastAsia="SimSun" w:cs="SimSun"/>
        <w:sz w:val="24"/>
        <w:szCs w:val="24"/>
        <w:spacing w:val="-4"/>
      </w:rPr>
      <w:t>易学通解</w:t>
    </w:r>
  </w:p>
  <w:p>
    <w:pPr>
      <w:spacing w:before="81" w:line="10" w:lineRule="exact"/>
      <w:rPr/>
    </w:pPr>
    <w:r>
      <w:rPr/>
      <w:drawing>
        <wp:inline distT="0" distB="0" distL="0" distR="0">
          <wp:extent cx="5162532" cy="6380"/>
          <wp:effectExtent l="0" t="0" r="0" b="0"/>
          <wp:docPr id="1450" name="IM 1450"/>
          <wp:cNvGraphicFramePr/>
          <a:graphic>
            <a:graphicData uri="http://schemas.openxmlformats.org/drawingml/2006/picture">
              <pic:pic>
                <pic:nvPicPr>
                  <pic:cNvPr id="1450" name="IM 14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32" cy="6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708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4"/>
        <w:szCs w:val="24"/>
        <w:spacing w:val="-11"/>
      </w:rPr>
      <w:t>附</w:t>
    </w:r>
    <w:r>
      <w:rPr>
        <w:rFonts w:ascii="SimHei" w:hAnsi="SimHei" w:eastAsia="SimHei" w:cs="SimHei"/>
        <w:sz w:val="24"/>
        <w:szCs w:val="24"/>
        <w:spacing w:val="105"/>
      </w:rPr>
      <w:t xml:space="preserve"> </w:t>
    </w:r>
    <w:r>
      <w:rPr>
        <w:rFonts w:ascii="SimHei" w:hAnsi="SimHei" w:eastAsia="SimHei" w:cs="SimHei"/>
        <w:sz w:val="24"/>
        <w:szCs w:val="24"/>
        <w:spacing w:val="-11"/>
      </w:rPr>
      <w:t>图</w:t>
    </w:r>
    <w:r>
      <w:rPr>
        <w:rFonts w:ascii="SimHei" w:hAnsi="SimHei" w:eastAsia="SimHei" w:cs="SimHei"/>
        <w:sz w:val="24"/>
        <w:szCs w:val="24"/>
        <w:spacing w:val="1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1"/>
      </w:rPr>
      <w:t>635</w:t>
    </w:r>
  </w:p>
  <w:p>
    <w:pPr>
      <w:ind w:firstLine="498"/>
      <w:spacing w:before="151" w:line="10" w:lineRule="exact"/>
      <w:rPr/>
    </w:pPr>
    <w:r>
      <w:rPr/>
      <w:drawing>
        <wp:inline distT="0" distB="0" distL="0" distR="0">
          <wp:extent cx="5143424" cy="6366"/>
          <wp:effectExtent l="0" t="0" r="0" b="0"/>
          <wp:docPr id="1456" name="IM 1456"/>
          <wp:cNvGraphicFramePr/>
          <a:graphic>
            <a:graphicData uri="http://schemas.openxmlformats.org/drawingml/2006/picture">
              <pic:pic>
                <pic:nvPicPr>
                  <pic:cNvPr id="1456" name="IM 145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24" cy="63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220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2348416" behindDoc="0" locked="0" layoutInCell="0" allowOverlap="1">
          <wp:simplePos x="0" y="0"/>
          <wp:positionH relativeFrom="page">
            <wp:posOffset>838172</wp:posOffset>
          </wp:positionH>
          <wp:positionV relativeFrom="page">
            <wp:posOffset>1352572</wp:posOffset>
          </wp:positionV>
          <wp:extent cx="5137155" cy="12693"/>
          <wp:effectExtent l="0" t="0" r="0" b="0"/>
          <wp:wrapNone/>
          <wp:docPr id="1462" name="IM 1462"/>
          <wp:cNvGraphicFramePr/>
          <a:graphic>
            <a:graphicData uri="http://schemas.openxmlformats.org/drawingml/2006/picture">
              <pic:pic>
                <pic:nvPicPr>
                  <pic:cNvPr id="1462" name="IM 146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55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5"/>
        <w:position w:val="-2"/>
      </w:rPr>
      <w:t>636                  </w:t>
    </w:r>
    <w:r>
      <w:rPr>
        <w:rFonts w:ascii="SimSun" w:hAnsi="SimSun" w:eastAsia="SimSun" w:cs="SimSun"/>
        <w:sz w:val="24"/>
        <w:szCs w:val="24"/>
        <w:spacing w:val="-5"/>
      </w:rPr>
      <w:t>易学通解</w:t>
    </w:r>
  </w:p>
</w:hdr>
</file>

<file path=word/header6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09"/>
      <w:spacing w:line="222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SimHei" w:hAnsi="SimHei" w:eastAsia="SimHei" w:cs="SimHei"/>
        <w:sz w:val="24"/>
        <w:szCs w:val="24"/>
        <w:spacing w:val="-24"/>
      </w:rPr>
      <w:t>附</w:t>
    </w:r>
    <w:r>
      <w:rPr>
        <w:rFonts w:ascii="SimHei" w:hAnsi="SimHei" w:eastAsia="SimHei" w:cs="SimHei"/>
        <w:sz w:val="24"/>
        <w:szCs w:val="24"/>
        <w:spacing w:val="95"/>
      </w:rPr>
      <w:t xml:space="preserve"> </w:t>
    </w:r>
    <w:r>
      <w:rPr>
        <w:rFonts w:ascii="SimHei" w:hAnsi="SimHei" w:eastAsia="SimHei" w:cs="SimHei"/>
        <w:sz w:val="24"/>
        <w:szCs w:val="24"/>
        <w:spacing w:val="-24"/>
      </w:rPr>
      <w:t>图</w:t>
    </w:r>
    <w:r>
      <w:rPr>
        <w:rFonts w:ascii="SimHei" w:hAnsi="SimHei" w:eastAsia="SimHei" w:cs="SimHei"/>
        <w:sz w:val="24"/>
        <w:szCs w:val="24"/>
        <w:spacing w:val="18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-2"/>
        <w:position w:val="-1"/>
      </w:rPr>
      <w:t>637</w:t>
    </w:r>
  </w:p>
  <w:p>
    <w:pPr>
      <w:ind w:firstLine="109"/>
      <w:spacing w:before="161" w:line="10" w:lineRule="exact"/>
      <w:rPr/>
    </w:pPr>
    <w:r>
      <w:rPr/>
      <w:drawing>
        <wp:inline distT="0" distB="0" distL="0" distR="0">
          <wp:extent cx="5130812" cy="6350"/>
          <wp:effectExtent l="0" t="0" r="0" b="0"/>
          <wp:docPr id="1470" name="IM 1470"/>
          <wp:cNvGraphicFramePr/>
          <a:graphic>
            <a:graphicData uri="http://schemas.openxmlformats.org/drawingml/2006/picture">
              <pic:pic>
                <pic:nvPicPr>
                  <pic:cNvPr id="1470" name="IM 147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12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line="222" w:lineRule="auto"/>
      <w:rPr>
        <w:rFonts w:ascii="FangSong" w:hAnsi="FangSong" w:eastAsia="FangSong" w:cs="FangSong"/>
        <w:sz w:val="21"/>
        <w:szCs w:val="21"/>
      </w:rPr>
    </w:pPr>
    <w:r>
      <w:rPr>
        <w:rFonts w:ascii="Times New Roman" w:hAnsi="Times New Roman" w:eastAsia="Times New Roman" w:cs="Times New Roman"/>
        <w:sz w:val="21"/>
        <w:szCs w:val="21"/>
        <w:spacing w:val="5"/>
        <w:position w:val="-2"/>
      </w:rPr>
      <w:t>638</w:t>
    </w:r>
    <w:r>
      <w:rPr>
        <w:rFonts w:ascii="Times New Roman" w:hAnsi="Times New Roman" w:eastAsia="Times New Roman" w:cs="Times New Roman"/>
        <w:sz w:val="21"/>
        <w:szCs w:val="21"/>
        <w:position w:val="-2"/>
      </w:rPr>
      <w:t xml:space="preserve">           </w:t>
    </w:r>
    <w:r>
      <w:rPr>
        <w:rFonts w:ascii="FangSong" w:hAnsi="FangSong" w:eastAsia="FangSong" w:cs="FangSong"/>
        <w:sz w:val="21"/>
        <w:szCs w:val="21"/>
        <w:spacing w:val="5"/>
      </w:rPr>
      <w:t>易学通解</w:t>
    </w:r>
  </w:p>
  <w:p>
    <w:pPr>
      <w:ind w:firstLine="29"/>
      <w:spacing w:before="75" w:line="10" w:lineRule="exact"/>
      <w:rPr/>
    </w:pPr>
    <w:r>
      <w:rPr/>
      <w:drawing>
        <wp:inline distT="0" distB="0" distL="0" distR="0">
          <wp:extent cx="5130850" cy="6351"/>
          <wp:effectExtent l="0" t="0" r="0" b="0"/>
          <wp:docPr id="1474" name="IM 1474"/>
          <wp:cNvGraphicFramePr/>
          <a:graphic>
            <a:graphicData uri="http://schemas.openxmlformats.org/drawingml/2006/picture">
              <pic:pic>
                <pic:nvPicPr>
                  <pic:cNvPr id="1474" name="IM 147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50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4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79"/>
      <w:spacing w:before="1" w:line="214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354560" behindDoc="0" locked="0" layoutInCell="0" allowOverlap="1">
          <wp:simplePos x="0" y="0"/>
          <wp:positionH relativeFrom="page">
            <wp:posOffset>1193796</wp:posOffset>
          </wp:positionH>
          <wp:positionV relativeFrom="page">
            <wp:posOffset>1435140</wp:posOffset>
          </wp:positionV>
          <wp:extent cx="5124420" cy="12606"/>
          <wp:effectExtent l="0" t="0" r="0" b="0"/>
          <wp:wrapNone/>
          <wp:docPr id="1482" name="IM 1482"/>
          <wp:cNvGraphicFramePr/>
          <a:graphic>
            <a:graphicData uri="http://schemas.openxmlformats.org/drawingml/2006/picture">
              <pic:pic>
                <pic:nvPicPr>
                  <pic:cNvPr id="1482" name="IM 148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20" cy="126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5"/>
        <w:szCs w:val="25"/>
        <w:i/>
        <w:iCs/>
        <w:spacing w:val="1"/>
      </w:rPr>
      <w:t>附</w:t>
    </w:r>
    <w:r>
      <w:rPr>
        <w:rFonts w:ascii="SimHei" w:hAnsi="SimHei" w:eastAsia="SimHei" w:cs="SimHei"/>
        <w:sz w:val="25"/>
        <w:szCs w:val="25"/>
        <w:spacing w:val="84"/>
      </w:rPr>
      <w:t xml:space="preserve"> </w:t>
    </w:r>
    <w:r>
      <w:rPr>
        <w:rFonts w:ascii="SimHei" w:hAnsi="SimHei" w:eastAsia="SimHei" w:cs="SimHei"/>
        <w:sz w:val="25"/>
        <w:szCs w:val="25"/>
        <w:i/>
        <w:iCs/>
        <w:spacing w:val="1"/>
      </w:rPr>
      <w:t>图</w:t>
    </w:r>
    <w:r>
      <w:rPr>
        <w:rFonts w:ascii="SimHei" w:hAnsi="SimHei" w:eastAsia="SimHei" w:cs="SimHei"/>
        <w:sz w:val="25"/>
        <w:szCs w:val="25"/>
        <w:spacing w:val="27"/>
      </w:rPr>
      <w:t xml:space="preserve">   </w:t>
    </w:r>
    <w:r>
      <w:rPr>
        <w:rFonts w:ascii="Times New Roman" w:hAnsi="Times New Roman" w:eastAsia="Times New Roman" w:cs="Times New Roman"/>
        <w:sz w:val="17"/>
        <w:szCs w:val="17"/>
        <w:spacing w:val="1"/>
      </w:rPr>
      <w:t>639</w:t>
    </w:r>
  </w:p>
</w:hdr>
</file>

<file path=word/header64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9"/>
      <w:spacing w:line="218" w:lineRule="auto"/>
      <w:rPr>
        <w:rFonts w:ascii="FangSong" w:hAnsi="FangSong" w:eastAsia="FangSong" w:cs="FangSong"/>
        <w:sz w:val="24"/>
        <w:szCs w:val="24"/>
      </w:rPr>
    </w:pPr>
    <w:r>
      <w:rPr>
        <w:rFonts w:ascii="Times New Roman" w:hAnsi="Times New Roman" w:eastAsia="Times New Roman" w:cs="Times New Roman"/>
        <w:sz w:val="14"/>
        <w:szCs w:val="14"/>
        <w:spacing w:val="-3"/>
        <w:position w:val="-3"/>
      </w:rPr>
      <w:t>640</w:t>
    </w:r>
    <w:r>
      <w:rPr>
        <w:rFonts w:ascii="Times New Roman" w:hAnsi="Times New Roman" w:eastAsia="Times New Roman" w:cs="Times New Roman"/>
        <w:sz w:val="14"/>
        <w:szCs w:val="14"/>
        <w:spacing w:val="1"/>
        <w:position w:val="-3"/>
      </w:rPr>
      <w:t xml:space="preserve">                   </w:t>
    </w:r>
    <w:r>
      <w:rPr>
        <w:rFonts w:ascii="FangSong" w:hAnsi="FangSong" w:eastAsia="FangSong" w:cs="FangSong"/>
        <w:sz w:val="24"/>
        <w:szCs w:val="24"/>
        <w:spacing w:val="-14"/>
      </w:rPr>
      <w:t>易学通解</w:t>
    </w:r>
  </w:p>
  <w:p>
    <w:pPr>
      <w:ind w:firstLine="189"/>
      <w:spacing w:before="128" w:line="10" w:lineRule="exact"/>
      <w:rPr/>
    </w:pPr>
    <w:r>
      <w:rPr/>
      <w:drawing>
        <wp:inline distT="0" distB="0" distL="0" distR="0">
          <wp:extent cx="5124439" cy="6375"/>
          <wp:effectExtent l="0" t="0" r="0" b="0"/>
          <wp:docPr id="1486" name="IM 1486"/>
          <wp:cNvGraphicFramePr/>
          <a:graphic>
            <a:graphicData uri="http://schemas.openxmlformats.org/drawingml/2006/picture">
              <pic:pic>
                <pic:nvPicPr>
                  <pic:cNvPr id="1486" name="IM 14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39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22"/>
        <w:szCs w:val="22"/>
        <w:spacing w:val="-10"/>
      </w:rPr>
      <w:t>附</w:t>
    </w:r>
    <w:r>
      <w:rPr>
        <w:rFonts w:ascii="SimHei" w:hAnsi="SimHei" w:eastAsia="SimHei" w:cs="SimHei"/>
        <w:sz w:val="22"/>
        <w:szCs w:val="22"/>
        <w:spacing w:val="11"/>
      </w:rPr>
      <w:t xml:space="preserve">  </w:t>
    </w:r>
    <w:r>
      <w:rPr>
        <w:rFonts w:ascii="SimHei" w:hAnsi="SimHei" w:eastAsia="SimHei" w:cs="SimHei"/>
        <w:sz w:val="22"/>
        <w:szCs w:val="22"/>
        <w:spacing w:val="-10"/>
      </w:rPr>
      <w:t>图</w:t>
    </w:r>
    <w:r>
      <w:rPr>
        <w:rFonts w:ascii="SimHei" w:hAnsi="SimHei" w:eastAsia="SimHei" w:cs="SimHei"/>
        <w:sz w:val="22"/>
        <w:szCs w:val="22"/>
        <w:spacing w:val="18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0"/>
      </w:rPr>
      <w:t>641</w:t>
    </w:r>
  </w:p>
  <w:p>
    <w:pPr>
      <w:ind w:firstLine="199"/>
      <w:spacing w:before="106" w:line="10" w:lineRule="exact"/>
      <w:rPr/>
    </w:pPr>
    <w:r>
      <w:rPr/>
      <w:drawing>
        <wp:inline distT="0" distB="0" distL="0" distR="0">
          <wp:extent cx="5137134" cy="6375"/>
          <wp:effectExtent l="0" t="0" r="0" b="0"/>
          <wp:docPr id="1576" name="IM 1576"/>
          <wp:cNvGraphicFramePr/>
          <a:graphic>
            <a:graphicData uri="http://schemas.openxmlformats.org/drawingml/2006/picture">
              <pic:pic>
                <pic:nvPicPr>
                  <pic:cNvPr id="1576" name="IM 15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1"/>
      <w:spacing w:line="220" w:lineRule="auto"/>
      <w:rPr>
        <w:rFonts w:ascii="SimSun" w:hAnsi="SimSun" w:eastAsia="SimSun" w:cs="SimSun"/>
        <w:sz w:val="25"/>
        <w:szCs w:val="25"/>
      </w:rPr>
    </w:pPr>
    <w:r>
      <w:rPr>
        <w:rFonts w:ascii="Times New Roman" w:hAnsi="Times New Roman" w:eastAsia="Times New Roman" w:cs="Times New Roman"/>
        <w:sz w:val="17"/>
        <w:szCs w:val="17"/>
        <w:spacing w:val="-11"/>
        <w:position w:val="-2"/>
      </w:rPr>
      <w:t>642</w:t>
    </w:r>
    <w:r>
      <w:rPr>
        <w:rFonts w:ascii="Times New Roman" w:hAnsi="Times New Roman" w:eastAsia="Times New Roman" w:cs="Times New Roman"/>
        <w:sz w:val="17"/>
        <w:szCs w:val="17"/>
        <w:spacing w:val="2"/>
        <w:position w:val="-2"/>
      </w:rPr>
      <w:t xml:space="preserve">              </w:t>
    </w:r>
    <w:r>
      <w:rPr>
        <w:rFonts w:ascii="SimSun" w:hAnsi="SimSun" w:eastAsia="SimSun" w:cs="SimSun"/>
        <w:sz w:val="25"/>
        <w:szCs w:val="25"/>
        <w:spacing w:val="-11"/>
      </w:rPr>
      <w:t>易学通解</w:t>
    </w:r>
  </w:p>
  <w:p>
    <w:pPr>
      <w:ind w:firstLine="122"/>
      <w:spacing w:before="90" w:line="10" w:lineRule="exact"/>
      <w:rPr/>
    </w:pPr>
    <w:r>
      <w:rPr/>
      <w:drawing>
        <wp:inline distT="0" distB="0" distL="0" distR="0">
          <wp:extent cx="5149834" cy="6380"/>
          <wp:effectExtent l="0" t="0" r="0" b="0"/>
          <wp:docPr id="1584" name="IM 1584"/>
          <wp:cNvGraphicFramePr/>
          <a:graphic>
            <a:graphicData uri="http://schemas.openxmlformats.org/drawingml/2006/picture">
              <pic:pic>
                <pic:nvPicPr>
                  <pic:cNvPr id="1584" name="IM 15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34" cy="63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94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362752" behindDoc="0" locked="0" layoutInCell="0" allowOverlap="1">
          <wp:simplePos x="0" y="0"/>
          <wp:positionH relativeFrom="page">
            <wp:posOffset>1282683</wp:posOffset>
          </wp:positionH>
          <wp:positionV relativeFrom="page">
            <wp:posOffset>1441484</wp:posOffset>
          </wp:positionV>
          <wp:extent cx="5130810" cy="12614"/>
          <wp:effectExtent l="0" t="0" r="0" b="0"/>
          <wp:wrapNone/>
          <wp:docPr id="1590" name="IM 1590"/>
          <wp:cNvGraphicFramePr/>
          <a:graphic>
            <a:graphicData uri="http://schemas.openxmlformats.org/drawingml/2006/picture">
              <pic:pic>
                <pic:nvPicPr>
                  <pic:cNvPr id="1590" name="IM 159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10" cy="1261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11"/>
      </w:rPr>
      <w:t>附</w:t>
    </w:r>
    <w:r>
      <w:rPr>
        <w:rFonts w:ascii="SimHei" w:hAnsi="SimHei" w:eastAsia="SimHei" w:cs="SimHei"/>
        <w:sz w:val="24"/>
        <w:szCs w:val="24"/>
        <w:spacing w:val="7"/>
      </w:rPr>
      <w:t xml:space="preserve">  </w:t>
    </w:r>
    <w:r>
      <w:rPr>
        <w:rFonts w:ascii="SimHei" w:hAnsi="SimHei" w:eastAsia="SimHei" w:cs="SimHei"/>
        <w:sz w:val="24"/>
        <w:szCs w:val="24"/>
        <w:spacing w:val="-11"/>
      </w:rPr>
      <w:t>图</w:t>
    </w:r>
    <w:r>
      <w:rPr>
        <w:rFonts w:ascii="SimHei" w:hAnsi="SimHei" w:eastAsia="SimHei" w:cs="SimHei"/>
        <w:sz w:val="24"/>
        <w:szCs w:val="24"/>
        <w:spacing w:val="1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1"/>
        <w:position w:val="1"/>
      </w:rPr>
      <w:t>643</w:t>
    </w:r>
  </w:p>
</w:hdr>
</file>

<file path=word/header65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220" w:lineRule="auto"/>
      <w:rPr>
        <w:rFonts w:ascii="SimSun" w:hAnsi="SimSun" w:eastAsia="SimSun" w:cs="SimSun"/>
        <w:sz w:val="23"/>
        <w:szCs w:val="23"/>
      </w:rPr>
    </w:pPr>
    <w:r>
      <w:drawing>
        <wp:anchor distT="0" distB="0" distL="0" distR="0" simplePos="0" relativeHeight="252364800" behindDoc="0" locked="0" layoutInCell="0" allowOverlap="1">
          <wp:simplePos x="0" y="0"/>
          <wp:positionH relativeFrom="page">
            <wp:posOffset>920758</wp:posOffset>
          </wp:positionH>
          <wp:positionV relativeFrom="page">
            <wp:posOffset>1371642</wp:posOffset>
          </wp:positionV>
          <wp:extent cx="5118093" cy="12617"/>
          <wp:effectExtent l="0" t="0" r="0" b="0"/>
          <wp:wrapNone/>
          <wp:docPr id="1592" name="IM 1592"/>
          <wp:cNvGraphicFramePr/>
          <a:graphic>
            <a:graphicData uri="http://schemas.openxmlformats.org/drawingml/2006/picture">
              <pic:pic>
                <pic:nvPicPr>
                  <pic:cNvPr id="1592" name="IM 15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6"/>
        <w:szCs w:val="16"/>
        <w:spacing w:val="-4"/>
        <w:position w:val="-3"/>
      </w:rPr>
      <w:t>644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-3"/>
      </w:rPr>
      <w:t xml:space="preserve">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</w:hdr>
</file>

<file path=word/header65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50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2366848" behindDoc="0" locked="0" layoutInCell="0" allowOverlap="1">
          <wp:simplePos x="0" y="0"/>
          <wp:positionH relativeFrom="page">
            <wp:posOffset>1282716</wp:posOffset>
          </wp:positionH>
          <wp:positionV relativeFrom="page">
            <wp:posOffset>1339881</wp:posOffset>
          </wp:positionV>
          <wp:extent cx="5105397" cy="12617"/>
          <wp:effectExtent l="0" t="0" r="0" b="0"/>
          <wp:wrapNone/>
          <wp:docPr id="1596" name="IM 1596"/>
          <wp:cNvGraphicFramePr/>
          <a:graphic>
            <a:graphicData uri="http://schemas.openxmlformats.org/drawingml/2006/picture">
              <pic:pic>
                <pic:nvPicPr>
                  <pic:cNvPr id="1596" name="IM 159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05397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9"/>
      </w:rPr>
      <w:t>附</w:t>
    </w:r>
    <w:r>
      <w:rPr>
        <w:rFonts w:ascii="SimHei" w:hAnsi="SimHei" w:eastAsia="SimHei" w:cs="SimHei"/>
        <w:sz w:val="24"/>
        <w:szCs w:val="24"/>
        <w:spacing w:val="-9"/>
      </w:rPr>
      <w:t xml:space="preserve">  </w:t>
    </w:r>
    <w:r>
      <w:rPr>
        <w:rFonts w:ascii="SimHei" w:hAnsi="SimHei" w:eastAsia="SimHei" w:cs="SimHei"/>
        <w:sz w:val="24"/>
        <w:szCs w:val="24"/>
        <w:spacing w:val="-9"/>
      </w:rPr>
      <w:t>图</w:t>
    </w:r>
    <w:r>
      <w:rPr>
        <w:rFonts w:ascii="SimHei" w:hAnsi="SimHei" w:eastAsia="SimHei" w:cs="SimHei"/>
        <w:sz w:val="24"/>
        <w:szCs w:val="24"/>
        <w:spacing w:val="9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9"/>
        <w:position w:val="-2"/>
      </w:rPr>
      <w:t>645</w:t>
    </w:r>
  </w:p>
</w:hdr>
</file>

<file path=word/header65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65"/>
      <w:spacing w:line="222" w:lineRule="auto"/>
      <w:rPr>
        <w:rFonts w:ascii="FangSong" w:hAnsi="FangSong" w:eastAsia="FangSong" w:cs="FangSong"/>
        <w:sz w:val="20"/>
        <w:szCs w:val="20"/>
      </w:rPr>
    </w:pPr>
    <w:r>
      <w:rPr>
        <w:rFonts w:ascii="Times New Roman" w:hAnsi="Times New Roman" w:eastAsia="Times New Roman" w:cs="Times New Roman"/>
        <w:sz w:val="14"/>
        <w:szCs w:val="14"/>
        <w:spacing w:val="14"/>
        <w:position w:val="-2"/>
      </w:rPr>
      <w:t>646</w:t>
    </w:r>
    <w:r>
      <w:rPr>
        <w:rFonts w:ascii="Times New Roman" w:hAnsi="Times New Roman" w:eastAsia="Times New Roman" w:cs="Times New Roman"/>
        <w:sz w:val="14"/>
        <w:szCs w:val="14"/>
        <w:spacing w:val="1"/>
        <w:position w:val="-2"/>
      </w:rPr>
      <w:t xml:space="preserve">                    </w:t>
    </w:r>
    <w:r>
      <w:rPr>
        <w:rFonts w:ascii="FangSong" w:hAnsi="FangSong" w:eastAsia="FangSong" w:cs="FangSong"/>
        <w:sz w:val="20"/>
        <w:szCs w:val="20"/>
        <w:spacing w:val="14"/>
      </w:rPr>
      <w:t>易学通解</w:t>
    </w:r>
  </w:p>
  <w:p>
    <w:pPr>
      <w:ind w:firstLine="5"/>
      <w:spacing w:before="102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602" name="IM 1602"/>
          <wp:cNvGraphicFramePr/>
          <a:graphic>
            <a:graphicData uri="http://schemas.openxmlformats.org/drawingml/2006/picture">
              <pic:pic>
                <pic:nvPicPr>
                  <pic:cNvPr id="1602" name="IM 160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45"/>
      <w:spacing w:line="222" w:lineRule="auto"/>
      <w:rPr>
        <w:rFonts w:ascii="Times New Roman" w:hAnsi="Times New Roman" w:eastAsia="Times New Roman" w:cs="Times New Roman"/>
        <w:sz w:val="20"/>
        <w:szCs w:val="20"/>
      </w:rPr>
    </w:pPr>
    <w:r>
      <w:drawing>
        <wp:anchor distT="0" distB="0" distL="0" distR="0" simplePos="0" relativeHeight="252370944" behindDoc="0" locked="0" layoutInCell="0" allowOverlap="1">
          <wp:simplePos x="0" y="0"/>
          <wp:positionH relativeFrom="page">
            <wp:posOffset>1270020</wp:posOffset>
          </wp:positionH>
          <wp:positionV relativeFrom="page">
            <wp:posOffset>1371642</wp:posOffset>
          </wp:positionV>
          <wp:extent cx="5124439" cy="12617"/>
          <wp:effectExtent l="0" t="0" r="0" b="0"/>
          <wp:wrapNone/>
          <wp:docPr id="1638" name="IM 1638"/>
          <wp:cNvGraphicFramePr/>
          <a:graphic>
            <a:graphicData uri="http://schemas.openxmlformats.org/drawingml/2006/picture">
              <pic:pic>
                <pic:nvPicPr>
                  <pic:cNvPr id="1638" name="IM 16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39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9"/>
      </w:rPr>
      <w:t>附</w:t>
    </w:r>
    <w:r>
      <w:rPr>
        <w:rFonts w:ascii="SimHei" w:hAnsi="SimHei" w:eastAsia="SimHei" w:cs="SimHei"/>
        <w:sz w:val="24"/>
        <w:szCs w:val="24"/>
        <w:spacing w:val="-9"/>
      </w:rPr>
      <w:t xml:space="preserve">  </w:t>
    </w:r>
    <w:r>
      <w:rPr>
        <w:rFonts w:ascii="SimHei" w:hAnsi="SimHei" w:eastAsia="SimHei" w:cs="SimHei"/>
        <w:sz w:val="24"/>
        <w:szCs w:val="24"/>
        <w:spacing w:val="-9"/>
      </w:rPr>
      <w:t>图</w:t>
    </w:r>
    <w:r>
      <w:rPr>
        <w:rFonts w:ascii="SimHei" w:hAnsi="SimHei" w:eastAsia="SimHei" w:cs="SimHei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20"/>
        <w:szCs w:val="20"/>
        <w:spacing w:val="-9"/>
        <w:position w:val="-1"/>
      </w:rPr>
      <w:t>647</w:t>
    </w:r>
  </w:p>
</w:hdr>
</file>

<file path=word/header65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9"/>
      <w:spacing w:line="220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2372992" behindDoc="0" locked="0" layoutInCell="0" allowOverlap="1">
          <wp:simplePos x="0" y="0"/>
          <wp:positionH relativeFrom="page">
            <wp:posOffset>1123914</wp:posOffset>
          </wp:positionH>
          <wp:positionV relativeFrom="page">
            <wp:posOffset>1454127</wp:posOffset>
          </wp:positionV>
          <wp:extent cx="5111780" cy="6391"/>
          <wp:effectExtent l="0" t="0" r="0" b="0"/>
          <wp:wrapNone/>
          <wp:docPr id="1732" name="IM 1732"/>
          <wp:cNvGraphicFramePr/>
          <a:graphic>
            <a:graphicData uri="http://schemas.openxmlformats.org/drawingml/2006/picture">
              <pic:pic>
                <pic:nvPicPr>
                  <pic:cNvPr id="1732" name="IM 173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80" cy="639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9"/>
        <w:position w:val="-2"/>
      </w:rPr>
      <w:t>648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2"/>
      </w:rPr>
      <w:t xml:space="preserve">             </w:t>
    </w:r>
    <w:r>
      <w:rPr>
        <w:rFonts w:ascii="SimSun" w:hAnsi="SimSun" w:eastAsia="SimSun" w:cs="SimSun"/>
        <w:sz w:val="24"/>
        <w:szCs w:val="24"/>
        <w:spacing w:val="-9"/>
      </w:rPr>
      <w:t>易学通解</w:t>
    </w:r>
  </w:p>
</w:hdr>
</file>

<file path=word/header65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09"/>
      <w:spacing w:line="222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Hei" w:hAnsi="SimHei" w:eastAsia="SimHei" w:cs="SimHei"/>
        <w:sz w:val="20"/>
        <w:szCs w:val="20"/>
        <w:spacing w:val="-8"/>
      </w:rPr>
      <w:t>附</w:t>
    </w:r>
    <w:r>
      <w:rPr>
        <w:rFonts w:ascii="SimHei" w:hAnsi="SimHei" w:eastAsia="SimHei" w:cs="SimHei"/>
        <w:sz w:val="20"/>
        <w:szCs w:val="20"/>
        <w:spacing w:val="69"/>
      </w:rPr>
      <w:t xml:space="preserve"> </w:t>
    </w:r>
    <w:r>
      <w:rPr>
        <w:rFonts w:ascii="SimHei" w:hAnsi="SimHei" w:eastAsia="SimHei" w:cs="SimHei"/>
        <w:sz w:val="20"/>
        <w:szCs w:val="20"/>
        <w:spacing w:val="-8"/>
      </w:rPr>
      <w:t>图</w:t>
    </w:r>
    <w:r>
      <w:rPr>
        <w:rFonts w:ascii="SimHei" w:hAnsi="SimHei" w:eastAsia="SimHei" w:cs="SimHei"/>
        <w:sz w:val="20"/>
        <w:szCs w:val="20"/>
        <w:spacing w:val="-8"/>
      </w:rPr>
      <w:t xml:space="preserve">       </w:t>
    </w:r>
    <w:r>
      <w:rPr>
        <w:rFonts w:ascii="Times New Roman" w:hAnsi="Times New Roman" w:eastAsia="Times New Roman" w:cs="Times New Roman"/>
        <w:sz w:val="20"/>
        <w:szCs w:val="20"/>
        <w:spacing w:val="-8"/>
        <w:position w:val="-1"/>
      </w:rPr>
      <w:t>649</w:t>
    </w:r>
  </w:p>
  <w:p>
    <w:pPr>
      <w:ind w:firstLine="109"/>
      <w:spacing w:before="141" w:line="10" w:lineRule="exact"/>
      <w:rPr/>
    </w:pPr>
    <w:r>
      <w:rPr/>
      <w:drawing>
        <wp:inline distT="0" distB="0" distL="0" distR="0">
          <wp:extent cx="5118093" cy="6375"/>
          <wp:effectExtent l="0" t="0" r="0" b="0"/>
          <wp:docPr id="1734" name="IM 1734"/>
          <wp:cNvGraphicFramePr/>
          <a:graphic>
            <a:graphicData uri="http://schemas.openxmlformats.org/drawingml/2006/picture">
              <pic:pic>
                <pic:nvPicPr>
                  <pic:cNvPr id="1734" name="IM 17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809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5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5"/>
      <w:spacing w:line="220" w:lineRule="auto"/>
      <w:rPr>
        <w:rFonts w:ascii="SimSun" w:hAnsi="SimSun" w:eastAsia="SimSun" w:cs="SimSun"/>
        <w:sz w:val="23"/>
        <w:szCs w:val="23"/>
      </w:rPr>
    </w:pPr>
    <w:r>
      <w:rPr>
        <w:rFonts w:ascii="Times New Roman" w:hAnsi="Times New Roman" w:eastAsia="Times New Roman" w:cs="Times New Roman"/>
        <w:sz w:val="16"/>
        <w:szCs w:val="16"/>
        <w:spacing w:val="-4"/>
        <w:position w:val="-1"/>
      </w:rPr>
      <w:t>650</w:t>
    </w:r>
    <w:r>
      <w:rPr>
        <w:rFonts w:ascii="Times New Roman" w:hAnsi="Times New Roman" w:eastAsia="Times New Roman" w:cs="Times New Roman"/>
        <w:sz w:val="16"/>
        <w:szCs w:val="16"/>
        <w:spacing w:val="1"/>
        <w:position w:val="-1"/>
      </w:rPr>
      <w:t xml:space="preserve">                </w:t>
    </w:r>
    <w:r>
      <w:rPr>
        <w:rFonts w:ascii="SimSun" w:hAnsi="SimSun" w:eastAsia="SimSun" w:cs="SimSun"/>
        <w:sz w:val="23"/>
        <w:szCs w:val="23"/>
        <w:spacing w:val="-4"/>
      </w:rPr>
      <w:t>易学通解</w:t>
    </w:r>
  </w:p>
  <w:p>
    <w:pPr>
      <w:ind w:firstLine="215"/>
      <w:spacing w:before="105" w:line="10" w:lineRule="exact"/>
      <w:rPr/>
    </w:pPr>
    <w:r>
      <w:rPr/>
      <w:drawing>
        <wp:inline distT="0" distB="0" distL="0" distR="0">
          <wp:extent cx="5130788" cy="6376"/>
          <wp:effectExtent l="0" t="0" r="0" b="0"/>
          <wp:docPr id="1794" name="IM 1794"/>
          <wp:cNvGraphicFramePr/>
          <a:graphic>
            <a:graphicData uri="http://schemas.openxmlformats.org/drawingml/2006/picture">
              <pic:pic>
                <pic:nvPicPr>
                  <pic:cNvPr id="1794" name="IM 17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60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11"/>
      </w:rPr>
      <w:t>附</w:t>
    </w:r>
    <w:r>
      <w:rPr>
        <w:rFonts w:ascii="SimHei" w:hAnsi="SimHei" w:eastAsia="SimHei" w:cs="SimHei"/>
        <w:sz w:val="24"/>
        <w:szCs w:val="24"/>
        <w:spacing w:val="105"/>
      </w:rPr>
      <w:t xml:space="preserve"> </w:t>
    </w:r>
    <w:r>
      <w:rPr>
        <w:rFonts w:ascii="SimHei" w:hAnsi="SimHei" w:eastAsia="SimHei" w:cs="SimHei"/>
        <w:sz w:val="24"/>
        <w:szCs w:val="24"/>
        <w:spacing w:val="-11"/>
      </w:rPr>
      <w:t>图</w:t>
    </w:r>
    <w:r>
      <w:rPr>
        <w:rFonts w:ascii="SimHei" w:hAnsi="SimHei" w:eastAsia="SimHei" w:cs="SimHei"/>
        <w:sz w:val="24"/>
        <w:szCs w:val="24"/>
        <w:spacing w:val="10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1"/>
        <w:position w:val="-1"/>
      </w:rPr>
      <w:t>651</w:t>
    </w:r>
  </w:p>
  <w:p>
    <w:pPr>
      <w:ind w:firstLine="120"/>
      <w:spacing w:before="101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1798" name="IM 1798"/>
          <wp:cNvGraphicFramePr/>
          <a:graphic>
            <a:graphicData uri="http://schemas.openxmlformats.org/drawingml/2006/picture">
              <pic:pic>
                <pic:nvPicPr>
                  <pic:cNvPr id="1798" name="IM 17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0"/>
      <w:spacing w:before="1" w:line="220" w:lineRule="auto"/>
      <w:rPr>
        <w:rFonts w:ascii="SimSun" w:hAnsi="SimSun" w:eastAsia="SimSun" w:cs="SimSun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2"/>
        <w:position w:val="-3"/>
      </w:rPr>
      <w:t>652              </w:t>
    </w:r>
    <w:r>
      <w:rPr>
        <w:rFonts w:ascii="SimSun" w:hAnsi="SimSun" w:eastAsia="SimSun" w:cs="SimSun"/>
        <w:sz w:val="24"/>
        <w:szCs w:val="24"/>
        <w:spacing w:val="-2"/>
      </w:rPr>
      <w:t>易学通解</w:t>
    </w:r>
  </w:p>
  <w:p>
    <w:pPr>
      <w:ind w:firstLine="190"/>
      <w:spacing w:before="102" w:line="10" w:lineRule="exact"/>
      <w:rPr/>
    </w:pPr>
    <w:r>
      <w:rPr/>
      <w:drawing>
        <wp:inline distT="0" distB="0" distL="0" distR="0">
          <wp:extent cx="5149829" cy="6375"/>
          <wp:effectExtent l="0" t="0" r="0" b="0"/>
          <wp:docPr id="1800" name="IM 1800"/>
          <wp:cNvGraphicFramePr/>
          <a:graphic>
            <a:graphicData uri="http://schemas.openxmlformats.org/drawingml/2006/picture">
              <pic:pic>
                <pic:nvPicPr>
                  <pic:cNvPr id="1800" name="IM 18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29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179"/>
      <w:spacing w:line="223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FangSong" w:hAnsi="FangSong" w:eastAsia="FangSong" w:cs="FangSong"/>
        <w:sz w:val="24"/>
        <w:szCs w:val="24"/>
        <w:spacing w:val="-15"/>
      </w:rPr>
      <w:t>附</w:t>
    </w:r>
    <w:r>
      <w:rPr>
        <w:rFonts w:ascii="FangSong" w:hAnsi="FangSong" w:eastAsia="FangSong" w:cs="FangSong"/>
        <w:sz w:val="24"/>
        <w:szCs w:val="24"/>
        <w:spacing w:val="14"/>
      </w:rPr>
      <w:t xml:space="preserve">  </w:t>
    </w:r>
    <w:r>
      <w:rPr>
        <w:rFonts w:ascii="FangSong" w:hAnsi="FangSong" w:eastAsia="FangSong" w:cs="FangSong"/>
        <w:sz w:val="24"/>
        <w:szCs w:val="24"/>
        <w:spacing w:val="-15"/>
      </w:rPr>
      <w:t>图</w:t>
    </w:r>
    <w:r>
      <w:rPr>
        <w:rFonts w:ascii="FangSong" w:hAnsi="FangSong" w:eastAsia="FangSong" w:cs="FangSong"/>
        <w:sz w:val="24"/>
        <w:szCs w:val="24"/>
        <w:spacing w:val="12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5"/>
        <w:position w:val="-1"/>
      </w:rPr>
      <w:t>653</w:t>
    </w:r>
  </w:p>
  <w:p>
    <w:pPr>
      <w:spacing w:before="151" w:line="10" w:lineRule="exact"/>
      <w:rPr/>
    </w:pPr>
    <w:r>
      <w:rPr/>
      <w:drawing>
        <wp:inline distT="0" distB="0" distL="0" distR="0">
          <wp:extent cx="5130772" cy="6351"/>
          <wp:effectExtent l="0" t="0" r="0" b="0"/>
          <wp:docPr id="1806" name="IM 1806"/>
          <wp:cNvGraphicFramePr/>
          <a:graphic>
            <a:graphicData uri="http://schemas.openxmlformats.org/drawingml/2006/picture">
              <pic:pic>
                <pic:nvPicPr>
                  <pic:cNvPr id="1806" name="IM 180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72" cy="63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"/>
      <w:spacing w:line="222" w:lineRule="auto"/>
      <w:rPr>
        <w:rFonts w:ascii="FangSong" w:hAnsi="FangSong" w:eastAsia="FangSong" w:cs="FangSong"/>
        <w:sz w:val="24"/>
        <w:szCs w:val="24"/>
      </w:rPr>
    </w:pPr>
    <w:r>
      <w:drawing>
        <wp:anchor distT="0" distB="0" distL="0" distR="0" simplePos="0" relativeHeight="252385280" behindDoc="0" locked="0" layoutInCell="0" allowOverlap="1">
          <wp:simplePos x="0" y="0"/>
          <wp:positionH relativeFrom="page">
            <wp:posOffset>1231884</wp:posOffset>
          </wp:positionH>
          <wp:positionV relativeFrom="page">
            <wp:posOffset>1250954</wp:posOffset>
          </wp:positionV>
          <wp:extent cx="5137160" cy="6350"/>
          <wp:effectExtent l="0" t="0" r="0" b="0"/>
          <wp:wrapNone/>
          <wp:docPr id="1818" name="IM 1818"/>
          <wp:cNvGraphicFramePr/>
          <a:graphic>
            <a:graphicData uri="http://schemas.openxmlformats.org/drawingml/2006/picture">
              <pic:pic>
                <pic:nvPicPr>
                  <pic:cNvPr id="1818" name="IM 18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60" cy="6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654             </w:t>
    </w:r>
    <w:r>
      <w:rPr>
        <w:rFonts w:ascii="FangSong" w:hAnsi="FangSong" w:eastAsia="FangSong" w:cs="FangSong"/>
        <w:sz w:val="24"/>
        <w:szCs w:val="24"/>
        <w:spacing w:val="-2"/>
      </w:rPr>
      <w:t>易学通解</w:t>
    </w:r>
  </w:p>
</w:hdr>
</file>

<file path=word/header66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94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387328" behindDoc="0" locked="0" layoutInCell="0" allowOverlap="1">
          <wp:simplePos x="0" y="0"/>
          <wp:positionH relativeFrom="page">
            <wp:posOffset>1193829</wp:posOffset>
          </wp:positionH>
          <wp:positionV relativeFrom="page">
            <wp:posOffset>1225533</wp:posOffset>
          </wp:positionV>
          <wp:extent cx="5143442" cy="12693"/>
          <wp:effectExtent l="0" t="0" r="0" b="0"/>
          <wp:wrapNone/>
          <wp:docPr id="1822" name="IM 1822"/>
          <wp:cNvGraphicFramePr/>
          <a:graphic>
            <a:graphicData uri="http://schemas.openxmlformats.org/drawingml/2006/picture">
              <pic:pic>
                <pic:nvPicPr>
                  <pic:cNvPr id="1822" name="IM 18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42" cy="1269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5"/>
        <w:szCs w:val="25"/>
        <w:spacing w:val="-11"/>
      </w:rPr>
      <w:t>附</w:t>
    </w:r>
    <w:r>
      <w:rPr>
        <w:rFonts w:ascii="SimHei" w:hAnsi="SimHei" w:eastAsia="SimHei" w:cs="SimHei"/>
        <w:sz w:val="25"/>
        <w:szCs w:val="25"/>
        <w:spacing w:val="119"/>
      </w:rPr>
      <w:t xml:space="preserve"> </w:t>
    </w:r>
    <w:r>
      <w:rPr>
        <w:rFonts w:ascii="SimHei" w:hAnsi="SimHei" w:eastAsia="SimHei" w:cs="SimHei"/>
        <w:sz w:val="25"/>
        <w:szCs w:val="25"/>
        <w:spacing w:val="-11"/>
      </w:rPr>
      <w:t>图</w:t>
    </w:r>
    <w:r>
      <w:rPr>
        <w:rFonts w:ascii="SimHei" w:hAnsi="SimHei" w:eastAsia="SimHei" w:cs="SimHei"/>
        <w:sz w:val="25"/>
        <w:szCs w:val="25"/>
        <w:spacing w:val="1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11"/>
      </w:rPr>
      <w:t>655</w:t>
    </w:r>
  </w:p>
</w:hdr>
</file>

<file path=word/header66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7"/>
      <w:spacing w:line="222" w:lineRule="auto"/>
      <w:rPr>
        <w:rFonts w:ascii="FangSong" w:hAnsi="FangSong" w:eastAsia="FangSong" w:cs="FangSong"/>
        <w:sz w:val="23"/>
        <w:szCs w:val="23"/>
      </w:rPr>
    </w:pPr>
    <w:r>
      <w:drawing>
        <wp:anchor distT="0" distB="0" distL="0" distR="0" simplePos="0" relativeHeight="252389376" behindDoc="0" locked="0" layoutInCell="0" allowOverlap="1">
          <wp:simplePos x="0" y="0"/>
          <wp:positionH relativeFrom="page">
            <wp:posOffset>1187448</wp:posOffset>
          </wp:positionH>
          <wp:positionV relativeFrom="page">
            <wp:posOffset>1289005</wp:posOffset>
          </wp:positionV>
          <wp:extent cx="5156216" cy="6411"/>
          <wp:effectExtent l="0" t="0" r="0" b="0"/>
          <wp:wrapNone/>
          <wp:docPr id="1830" name="IM 1830"/>
          <wp:cNvGraphicFramePr/>
          <a:graphic>
            <a:graphicData uri="http://schemas.openxmlformats.org/drawingml/2006/picture">
              <pic:pic>
                <pic:nvPicPr>
                  <pic:cNvPr id="1830" name="IM 18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56216" cy="641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4"/>
        <w:position w:val="-4"/>
      </w:rPr>
      <w:t>656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4"/>
      </w:rPr>
      <w:t xml:space="preserve">             </w:t>
    </w:r>
    <w:r>
      <w:rPr>
        <w:rFonts w:ascii="FangSong" w:hAnsi="FangSong" w:eastAsia="FangSong" w:cs="FangSong"/>
        <w:sz w:val="23"/>
        <w:szCs w:val="23"/>
        <w:spacing w:val="4"/>
      </w:rPr>
      <w:t>易学通解</w:t>
    </w:r>
  </w:p>
</w:hdr>
</file>

<file path=word/header66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2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9"/>
      </w:rPr>
      <w:t>附</w:t>
    </w:r>
    <w:r>
      <w:rPr>
        <w:rFonts w:ascii="SimHei" w:hAnsi="SimHei" w:eastAsia="SimHei" w:cs="SimHei"/>
        <w:sz w:val="24"/>
        <w:szCs w:val="24"/>
        <w:spacing w:val="-9"/>
      </w:rPr>
      <w:t xml:space="preserve">  </w:t>
    </w:r>
    <w:r>
      <w:rPr>
        <w:rFonts w:ascii="SimHei" w:hAnsi="SimHei" w:eastAsia="SimHei" w:cs="SimHei"/>
        <w:sz w:val="24"/>
        <w:szCs w:val="24"/>
        <w:spacing w:val="-9"/>
      </w:rPr>
      <w:t>图</w:t>
    </w:r>
    <w:r>
      <w:rPr>
        <w:rFonts w:ascii="SimHei" w:hAnsi="SimHei" w:eastAsia="SimHei" w:cs="SimHei"/>
        <w:sz w:val="24"/>
        <w:szCs w:val="24"/>
        <w:spacing w:val="6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9"/>
      </w:rPr>
      <w:t>657</w:t>
    </w:r>
  </w:p>
  <w:p>
    <w:pPr>
      <w:ind w:firstLine="92"/>
      <w:spacing w:before="131" w:line="10" w:lineRule="exact"/>
      <w:rPr/>
    </w:pPr>
    <w:r>
      <w:rPr/>
      <w:drawing>
        <wp:inline distT="0" distB="0" distL="0" distR="0">
          <wp:extent cx="5143506" cy="6350"/>
          <wp:effectExtent l="0" t="0" r="0" b="0"/>
          <wp:docPr id="1834" name="IM 1834"/>
          <wp:cNvGraphicFramePr/>
          <a:graphic>
            <a:graphicData uri="http://schemas.openxmlformats.org/drawingml/2006/picture">
              <pic:pic>
                <pic:nvPicPr>
                  <pic:cNvPr id="1834" name="IM 183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506" cy="63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90"/>
      <w:spacing w:line="223" w:lineRule="auto"/>
      <w:rPr>
        <w:rFonts w:ascii="FangSong" w:hAnsi="FangSong" w:eastAsia="FangSong" w:cs="FangSong"/>
        <w:sz w:val="25"/>
        <w:szCs w:val="25"/>
      </w:rPr>
    </w:pPr>
    <w:r>
      <w:rPr>
        <w:rFonts w:ascii="Times New Roman" w:hAnsi="Times New Roman" w:eastAsia="Times New Roman" w:cs="Times New Roman"/>
        <w:sz w:val="18"/>
        <w:szCs w:val="18"/>
        <w:spacing w:val="-8"/>
        <w:position w:val="-4"/>
      </w:rPr>
      <w:t>658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4"/>
      </w:rPr>
      <w:t xml:space="preserve">             </w:t>
    </w:r>
    <w:r>
      <w:rPr>
        <w:rFonts w:ascii="FangSong" w:hAnsi="FangSong" w:eastAsia="FangSong" w:cs="FangSong"/>
        <w:sz w:val="25"/>
        <w:szCs w:val="25"/>
        <w:spacing w:val="-8"/>
      </w:rPr>
      <w:t>易学通解</w:t>
    </w:r>
  </w:p>
  <w:p>
    <w:pPr>
      <w:spacing w:before="93" w:line="10" w:lineRule="exact"/>
      <w:rPr/>
    </w:pPr>
    <w:r>
      <w:rPr/>
      <w:drawing>
        <wp:inline distT="0" distB="0" distL="0" distR="0">
          <wp:extent cx="5149905" cy="6375"/>
          <wp:effectExtent l="0" t="0" r="0" b="0"/>
          <wp:docPr id="1838" name="IM 1838"/>
          <wp:cNvGraphicFramePr/>
          <a:graphic>
            <a:graphicData uri="http://schemas.openxmlformats.org/drawingml/2006/picture">
              <pic:pic>
                <pic:nvPicPr>
                  <pic:cNvPr id="1838" name="IM 183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90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6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49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drawing>
        <wp:anchor distT="0" distB="0" distL="0" distR="0" simplePos="0" relativeHeight="252395520" behindDoc="0" locked="0" layoutInCell="0" allowOverlap="1">
          <wp:simplePos x="0" y="0"/>
          <wp:positionH relativeFrom="page">
            <wp:posOffset>1041436</wp:posOffset>
          </wp:positionH>
          <wp:positionV relativeFrom="page">
            <wp:posOffset>1403401</wp:posOffset>
          </wp:positionV>
          <wp:extent cx="5130788" cy="12617"/>
          <wp:effectExtent l="0" t="0" r="0" b="0"/>
          <wp:wrapNone/>
          <wp:docPr id="1846" name="IM 1846"/>
          <wp:cNvGraphicFramePr/>
          <a:graphic>
            <a:graphicData uri="http://schemas.openxmlformats.org/drawingml/2006/picture">
              <pic:pic>
                <pic:nvPicPr>
                  <pic:cNvPr id="1846" name="IM 184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Hei" w:hAnsi="SimHei" w:eastAsia="SimHei" w:cs="SimHei"/>
        <w:sz w:val="24"/>
        <w:szCs w:val="24"/>
        <w:spacing w:val="-5"/>
      </w:rPr>
      <w:t>附·图</w:t>
    </w:r>
    <w:r>
      <w:rPr>
        <w:rFonts w:ascii="SimHei" w:hAnsi="SimHei" w:eastAsia="SimHei" w:cs="SimHei"/>
        <w:sz w:val="24"/>
        <w:szCs w:val="24"/>
        <w:spacing w:val="3"/>
      </w:rPr>
      <w:t xml:space="preserve">    </w:t>
    </w:r>
    <w:r>
      <w:rPr>
        <w:rFonts w:ascii="Times New Roman" w:hAnsi="Times New Roman" w:eastAsia="Times New Roman" w:cs="Times New Roman"/>
        <w:sz w:val="17"/>
        <w:szCs w:val="17"/>
        <w:spacing w:val="-5"/>
        <w:position w:val="-1"/>
      </w:rPr>
      <w:t>659</w:t>
    </w:r>
  </w:p>
</w:hdr>
</file>

<file path=word/header66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9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8"/>
        <w:szCs w:val="18"/>
        <w:spacing w:val="-4"/>
        <w:position w:val="-1"/>
      </w:rPr>
      <w:t>660</w:t>
    </w:r>
    <w:r>
      <w:rPr>
        <w:rFonts w:ascii="Times New Roman" w:hAnsi="Times New Roman" w:eastAsia="Times New Roman" w:cs="Times New Roman"/>
        <w:sz w:val="18"/>
        <w:szCs w:val="18"/>
        <w:position w:val="-1"/>
      </w:rPr>
      <w:t xml:space="preserve">              </w:t>
    </w:r>
    <w:r>
      <w:rPr>
        <w:rFonts w:ascii="FangSong" w:hAnsi="FangSong" w:eastAsia="FangSong" w:cs="FangSong"/>
        <w:sz w:val="23"/>
        <w:szCs w:val="23"/>
        <w:spacing w:val="-4"/>
      </w:rPr>
      <w:t>易学通解</w:t>
    </w:r>
  </w:p>
  <w:p>
    <w:pPr>
      <w:spacing w:before="105" w:line="10" w:lineRule="exact"/>
      <w:rPr/>
    </w:pPr>
    <w:r>
      <w:rPr/>
      <w:drawing>
        <wp:inline distT="0" distB="0" distL="0" distR="0">
          <wp:extent cx="5130788" cy="6375"/>
          <wp:effectExtent l="0" t="0" r="0" b="0"/>
          <wp:docPr id="1850" name="IM 1850"/>
          <wp:cNvGraphicFramePr/>
          <a:graphic>
            <a:graphicData uri="http://schemas.openxmlformats.org/drawingml/2006/picture">
              <pic:pic>
                <pic:nvPicPr>
                  <pic:cNvPr id="1850" name="IM 18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788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77"/>
      <w:spacing w:line="222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SimHei" w:hAnsi="SimHei" w:eastAsia="SimHei" w:cs="SimHei"/>
        <w:sz w:val="17"/>
        <w:szCs w:val="17"/>
        <w:b/>
        <w:bCs/>
        <w:spacing w:val="-9"/>
      </w:rPr>
      <w:t>附</w:t>
    </w:r>
    <w:r>
      <w:rPr>
        <w:rFonts w:ascii="SimHei" w:hAnsi="SimHei" w:eastAsia="SimHei" w:cs="SimHei"/>
        <w:sz w:val="17"/>
        <w:szCs w:val="17"/>
        <w:spacing w:val="18"/>
      </w:rPr>
      <w:t xml:space="preserve">   </w:t>
    </w:r>
    <w:r>
      <w:rPr>
        <w:rFonts w:ascii="SimHei" w:hAnsi="SimHei" w:eastAsia="SimHei" w:cs="SimHei"/>
        <w:sz w:val="17"/>
        <w:szCs w:val="17"/>
        <w:b/>
        <w:bCs/>
        <w:spacing w:val="-9"/>
      </w:rPr>
      <w:t>图</w:t>
    </w:r>
    <w:r>
      <w:rPr>
        <w:rFonts w:ascii="SimHei" w:hAnsi="SimHei" w:eastAsia="SimHei" w:cs="SimHei"/>
        <w:sz w:val="17"/>
        <w:szCs w:val="17"/>
        <w:spacing w:val="7"/>
      </w:rPr>
      <w:t xml:space="preserve">      </w:t>
    </w:r>
    <w:r>
      <w:rPr>
        <w:rFonts w:ascii="Times New Roman" w:hAnsi="Times New Roman" w:eastAsia="Times New Roman" w:cs="Times New Roman"/>
        <w:sz w:val="17"/>
        <w:szCs w:val="17"/>
        <w:b/>
        <w:bCs/>
        <w:spacing w:val="-9"/>
        <w:position w:val="-1"/>
      </w:rPr>
      <w:t>661</w:t>
    </w:r>
  </w:p>
  <w:p>
    <w:pPr>
      <w:ind w:firstLine="54"/>
      <w:spacing w:before="140" w:line="10" w:lineRule="exact"/>
      <w:rPr/>
    </w:pPr>
    <w:r>
      <w:rPr/>
      <w:drawing>
        <wp:inline distT="0" distB="0" distL="0" distR="0">
          <wp:extent cx="5111744" cy="6375"/>
          <wp:effectExtent l="0" t="0" r="0" b="0"/>
          <wp:docPr id="1904" name="IM 1904"/>
          <wp:cNvGraphicFramePr/>
          <a:graphic>
            <a:graphicData uri="http://schemas.openxmlformats.org/drawingml/2006/picture">
              <pic:pic>
                <pic:nvPicPr>
                  <pic:cNvPr id="1904" name="IM 19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11744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419"/>
      <w:spacing w:line="222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Hei" w:hAnsi="SimHei" w:eastAsia="SimHei" w:cs="SimHei"/>
        <w:sz w:val="24"/>
        <w:szCs w:val="24"/>
        <w:spacing w:val="-11"/>
      </w:rPr>
      <w:t>附</w:t>
    </w:r>
    <w:r>
      <w:rPr>
        <w:rFonts w:ascii="SimHei" w:hAnsi="SimHei" w:eastAsia="SimHei" w:cs="SimHei"/>
        <w:sz w:val="24"/>
        <w:szCs w:val="24"/>
        <w:spacing w:val="7"/>
      </w:rPr>
      <w:t xml:space="preserve">  </w:t>
    </w:r>
    <w:r>
      <w:rPr>
        <w:rFonts w:ascii="SimHei" w:hAnsi="SimHei" w:eastAsia="SimHei" w:cs="SimHei"/>
        <w:sz w:val="24"/>
        <w:szCs w:val="24"/>
        <w:spacing w:val="-11"/>
      </w:rPr>
      <w:t>图</w:t>
    </w:r>
    <w:r>
      <w:rPr>
        <w:rFonts w:ascii="SimHei" w:hAnsi="SimHei" w:eastAsia="SimHei" w:cs="SimHei"/>
        <w:sz w:val="24"/>
        <w:szCs w:val="24"/>
        <w:spacing w:val="1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1"/>
      </w:rPr>
      <w:t>663</w:t>
    </w:r>
  </w:p>
  <w:p>
    <w:pPr>
      <w:ind w:firstLine="189"/>
      <w:spacing w:before="131" w:line="10" w:lineRule="exact"/>
      <w:rPr/>
    </w:pPr>
    <w:r>
      <w:rPr/>
      <w:drawing>
        <wp:inline distT="0" distB="0" distL="0" distR="0">
          <wp:extent cx="5137174" cy="6357"/>
          <wp:effectExtent l="0" t="0" r="0" b="0"/>
          <wp:docPr id="1978" name="IM 1978"/>
          <wp:cNvGraphicFramePr/>
          <a:graphic>
            <a:graphicData uri="http://schemas.openxmlformats.org/drawingml/2006/picture">
              <pic:pic>
                <pic:nvPicPr>
                  <pic:cNvPr id="1978" name="IM 197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74" cy="635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9"/>
      <w:spacing w:line="220" w:lineRule="auto"/>
      <w:rPr>
        <w:rFonts w:ascii="SimSun" w:hAnsi="SimSun" w:eastAsia="SimSun" w:cs="SimSun"/>
        <w:sz w:val="24"/>
        <w:szCs w:val="24"/>
      </w:rPr>
    </w:pPr>
    <w:r>
      <w:drawing>
        <wp:anchor distT="0" distB="0" distL="0" distR="0" simplePos="0" relativeHeight="252405760" behindDoc="0" locked="0" layoutInCell="0" allowOverlap="1">
          <wp:simplePos x="0" y="0"/>
          <wp:positionH relativeFrom="page">
            <wp:posOffset>1073174</wp:posOffset>
          </wp:positionH>
          <wp:positionV relativeFrom="page">
            <wp:posOffset>1206535</wp:posOffset>
          </wp:positionV>
          <wp:extent cx="5162524" cy="12617"/>
          <wp:effectExtent l="0" t="0" r="0" b="0"/>
          <wp:wrapNone/>
          <wp:docPr id="1986" name="IM 1986"/>
          <wp:cNvGraphicFramePr/>
          <a:graphic>
            <a:graphicData uri="http://schemas.openxmlformats.org/drawingml/2006/picture">
              <pic:pic>
                <pic:nvPicPr>
                  <pic:cNvPr id="1986" name="IM 198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62524" cy="1261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9"/>
        <w:szCs w:val="19"/>
        <w:spacing w:val="-2"/>
        <w:position w:val="-1"/>
      </w:rPr>
      <w:t>664             </w:t>
    </w:r>
    <w:r>
      <w:rPr>
        <w:rFonts w:ascii="SimSun" w:hAnsi="SimSun" w:eastAsia="SimSun" w:cs="SimSun"/>
        <w:sz w:val="24"/>
        <w:szCs w:val="24"/>
        <w:spacing w:val="-2"/>
      </w:rPr>
      <w:t>易学通解</w:t>
    </w:r>
  </w:p>
</w:hdr>
</file>

<file path=word/header67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276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b/>
        <w:bCs/>
        <w:spacing w:val="-15"/>
      </w:rPr>
      <w:t>附</w:t>
    </w:r>
    <w:r>
      <w:rPr>
        <w:rFonts w:ascii="SimSun" w:hAnsi="SimSun" w:eastAsia="SimSun" w:cs="SimSun"/>
        <w:sz w:val="24"/>
        <w:szCs w:val="24"/>
        <w:spacing w:val="111"/>
      </w:rPr>
      <w:t xml:space="preserve"> </w:t>
    </w:r>
    <w:r>
      <w:rPr>
        <w:rFonts w:ascii="SimSun" w:hAnsi="SimSun" w:eastAsia="SimSun" w:cs="SimSun"/>
        <w:sz w:val="24"/>
        <w:szCs w:val="24"/>
        <w:b/>
        <w:bCs/>
        <w:spacing w:val="-15"/>
      </w:rPr>
      <w:t>图</w:t>
    </w:r>
    <w:r>
      <w:rPr>
        <w:rFonts w:ascii="SimSun" w:hAnsi="SimSun" w:eastAsia="SimSun" w:cs="SimSun"/>
        <w:sz w:val="24"/>
        <w:szCs w:val="24"/>
        <w:spacing w:val="10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b/>
        <w:bCs/>
        <w:spacing w:val="-15"/>
        <w:position w:val="-1"/>
      </w:rPr>
      <w:t>665</w:t>
    </w:r>
  </w:p>
  <w:p>
    <w:pPr>
      <w:ind w:firstLine="43"/>
      <w:spacing w:before="150" w:line="10" w:lineRule="exact"/>
      <w:rPr/>
    </w:pPr>
    <w:r>
      <w:rPr/>
      <w:drawing>
        <wp:inline distT="0" distB="0" distL="0" distR="0">
          <wp:extent cx="5149892" cy="6372"/>
          <wp:effectExtent l="0" t="0" r="0" b="0"/>
          <wp:docPr id="1992" name="IM 1992"/>
          <wp:cNvGraphicFramePr/>
          <a:graphic>
            <a:graphicData uri="http://schemas.openxmlformats.org/drawingml/2006/picture">
              <pic:pic>
                <pic:nvPicPr>
                  <pic:cNvPr id="1992" name="IM 19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9892" cy="6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19"/>
      <w:spacing w:before="1" w:line="222" w:lineRule="auto"/>
      <w:rPr>
        <w:rFonts w:ascii="FangSong" w:hAnsi="FangSong" w:eastAsia="FangSong" w:cs="FangSong"/>
        <w:sz w:val="24"/>
        <w:szCs w:val="24"/>
      </w:rPr>
    </w:pPr>
    <w:r>
      <w:rPr>
        <w:rFonts w:ascii="Times New Roman" w:hAnsi="Times New Roman" w:eastAsia="Times New Roman" w:cs="Times New Roman"/>
        <w:sz w:val="18"/>
        <w:szCs w:val="18"/>
        <w:spacing w:val="-9"/>
        <w:position w:val="-3"/>
      </w:rPr>
      <w:t>666</w:t>
    </w:r>
    <w:r>
      <w:rPr>
        <w:rFonts w:ascii="Times New Roman" w:hAnsi="Times New Roman" w:eastAsia="Times New Roman" w:cs="Times New Roman"/>
        <w:sz w:val="18"/>
        <w:szCs w:val="18"/>
        <w:spacing w:val="2"/>
        <w:position w:val="-3"/>
      </w:rPr>
      <w:t xml:space="preserve">             </w:t>
    </w:r>
    <w:r>
      <w:rPr>
        <w:rFonts w:ascii="FangSong" w:hAnsi="FangSong" w:eastAsia="FangSong" w:cs="FangSong"/>
        <w:sz w:val="24"/>
        <w:szCs w:val="24"/>
        <w:spacing w:val="-9"/>
      </w:rPr>
      <w:t>易学通解</w:t>
    </w:r>
  </w:p>
  <w:p>
    <w:pPr>
      <w:ind w:firstLine="9"/>
      <w:spacing w:before="92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2000" name="IM 2000"/>
          <wp:cNvGraphicFramePr/>
          <a:graphic>
            <a:graphicData uri="http://schemas.openxmlformats.org/drawingml/2006/picture">
              <pic:pic>
                <pic:nvPicPr>
                  <pic:cNvPr id="2000" name="IM 200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24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4"/>
        <w:szCs w:val="24"/>
        <w:spacing w:val="-14"/>
      </w:rPr>
      <w:t>附</w:t>
    </w:r>
    <w:r>
      <w:rPr>
        <w:rFonts w:ascii="SimSun" w:hAnsi="SimSun" w:eastAsia="SimSun" w:cs="SimSun"/>
        <w:sz w:val="24"/>
        <w:szCs w:val="24"/>
        <w:spacing w:val="5"/>
      </w:rPr>
      <w:t xml:space="preserve">  </w:t>
    </w:r>
    <w:r>
      <w:rPr>
        <w:rFonts w:ascii="SimSun" w:hAnsi="SimSun" w:eastAsia="SimSun" w:cs="SimSun"/>
        <w:sz w:val="24"/>
        <w:szCs w:val="24"/>
        <w:spacing w:val="-14"/>
      </w:rPr>
      <w:t>图</w:t>
    </w:r>
    <w:r>
      <w:rPr>
        <w:rFonts w:ascii="SimSun" w:hAnsi="SimSun" w:eastAsia="SimSun" w:cs="SimSun"/>
        <w:sz w:val="24"/>
        <w:szCs w:val="24"/>
        <w:spacing w:val="8"/>
      </w:rPr>
      <w:t xml:space="preserve">    </w:t>
    </w:r>
    <w:r>
      <w:rPr>
        <w:rFonts w:ascii="Times New Roman" w:hAnsi="Times New Roman" w:eastAsia="Times New Roman" w:cs="Times New Roman"/>
        <w:sz w:val="18"/>
        <w:szCs w:val="18"/>
        <w:spacing w:val="-14"/>
        <w:position w:val="-1"/>
      </w:rPr>
      <w:t>667</w:t>
    </w:r>
  </w:p>
  <w:p>
    <w:pPr>
      <w:ind w:firstLine="114"/>
      <w:spacing w:before="106" w:line="10" w:lineRule="exact"/>
      <w:rPr/>
    </w:pPr>
    <w:r>
      <w:rPr/>
      <w:drawing>
        <wp:inline distT="0" distB="0" distL="0" distR="0">
          <wp:extent cx="5124516" cy="6375"/>
          <wp:effectExtent l="0" t="0" r="0" b="0"/>
          <wp:docPr id="2004" name="IM 2004"/>
          <wp:cNvGraphicFramePr/>
          <a:graphic>
            <a:graphicData uri="http://schemas.openxmlformats.org/drawingml/2006/picture">
              <pic:pic>
                <pic:nvPicPr>
                  <pic:cNvPr id="2004" name="IM 20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516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70"/>
      <w:spacing w:line="222" w:lineRule="auto"/>
      <w:rPr>
        <w:rFonts w:ascii="FangSong" w:hAnsi="FangSong" w:eastAsia="FangSong" w:cs="FangSong"/>
        <w:sz w:val="23"/>
        <w:szCs w:val="23"/>
      </w:rPr>
    </w:pPr>
    <w:r>
      <w:rPr>
        <w:rFonts w:ascii="Times New Roman" w:hAnsi="Times New Roman" w:eastAsia="Times New Roman" w:cs="Times New Roman"/>
        <w:sz w:val="19"/>
        <w:szCs w:val="19"/>
        <w:spacing w:val="1"/>
        <w:position w:val="-1"/>
      </w:rPr>
      <w:t>668</w:t>
    </w:r>
    <w:r>
      <w:rPr>
        <w:rFonts w:ascii="Times New Roman" w:hAnsi="Times New Roman" w:eastAsia="Times New Roman" w:cs="Times New Roman"/>
        <w:sz w:val="19"/>
        <w:szCs w:val="19"/>
        <w:spacing w:val="2"/>
        <w:position w:val="-1"/>
      </w:rPr>
      <w:t xml:space="preserve">            </w:t>
    </w:r>
    <w:r>
      <w:rPr>
        <w:rFonts w:ascii="FangSong" w:hAnsi="FangSong" w:eastAsia="FangSong" w:cs="FangSong"/>
        <w:sz w:val="23"/>
        <w:szCs w:val="23"/>
        <w:spacing w:val="1"/>
      </w:rPr>
      <w:t>易学通解</w:t>
    </w:r>
  </w:p>
  <w:p>
    <w:pPr>
      <w:ind w:firstLine="160"/>
      <w:spacing w:before="11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2008" name="IM 2008"/>
          <wp:cNvGraphicFramePr/>
          <a:graphic>
            <a:graphicData uri="http://schemas.openxmlformats.org/drawingml/2006/picture">
              <pic:pic>
                <pic:nvPicPr>
                  <pic:cNvPr id="2008" name="IM 200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300"/>
      <w:spacing w:line="21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SimSun" w:hAnsi="SimSun" w:eastAsia="SimSun" w:cs="SimSun"/>
        <w:sz w:val="20"/>
        <w:szCs w:val="20"/>
        <w:spacing w:val="-10"/>
      </w:rPr>
      <w:t>附</w:t>
    </w:r>
    <w:r>
      <w:rPr>
        <w:rFonts w:ascii="SimSun" w:hAnsi="SimSun" w:eastAsia="SimSun" w:cs="SimSun"/>
        <w:sz w:val="20"/>
        <w:szCs w:val="20"/>
        <w:spacing w:val="27"/>
      </w:rPr>
      <w:t xml:space="preserve">   </w:t>
    </w:r>
    <w:r>
      <w:rPr>
        <w:rFonts w:ascii="SimSun" w:hAnsi="SimSun" w:eastAsia="SimSun" w:cs="SimSun"/>
        <w:sz w:val="20"/>
        <w:szCs w:val="20"/>
        <w:spacing w:val="-10"/>
      </w:rPr>
      <w:t>图     </w:t>
    </w:r>
    <w:r>
      <w:rPr>
        <w:rFonts w:ascii="Times New Roman" w:hAnsi="Times New Roman" w:eastAsia="Times New Roman" w:cs="Times New Roman"/>
        <w:sz w:val="20"/>
        <w:szCs w:val="20"/>
        <w:spacing w:val="-10"/>
        <w:position w:val="-1"/>
      </w:rPr>
      <w:t>669</w:t>
    </w:r>
  </w:p>
  <w:p>
    <w:pPr>
      <w:ind w:firstLine="90"/>
      <w:spacing w:before="155" w:line="10" w:lineRule="exact"/>
      <w:rPr/>
    </w:pPr>
    <w:r>
      <w:rPr/>
      <w:drawing>
        <wp:inline distT="0" distB="0" distL="0" distR="0">
          <wp:extent cx="5137135" cy="6375"/>
          <wp:effectExtent l="0" t="0" r="0" b="0"/>
          <wp:docPr id="2014" name="IM 2014"/>
          <wp:cNvGraphicFramePr/>
          <a:graphic>
            <a:graphicData uri="http://schemas.openxmlformats.org/drawingml/2006/picture">
              <pic:pic>
                <pic:nvPicPr>
                  <pic:cNvPr id="2014" name="IM 20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135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29"/>
      <w:spacing w:line="219" w:lineRule="auto"/>
      <w:rPr>
        <w:rFonts w:ascii="SimSun" w:hAnsi="SimSun" w:eastAsia="SimSun" w:cs="SimSun"/>
        <w:sz w:val="22"/>
        <w:szCs w:val="22"/>
      </w:rPr>
    </w:pPr>
    <w:r>
      <w:rPr>
        <w:rFonts w:ascii="Times New Roman" w:hAnsi="Times New Roman" w:eastAsia="Times New Roman" w:cs="Times New Roman"/>
        <w:sz w:val="18"/>
        <w:szCs w:val="18"/>
        <w:spacing w:val="4"/>
        <w:position w:val="-3"/>
      </w:rPr>
      <w:t>670</w:t>
    </w:r>
    <w:r>
      <w:rPr>
        <w:rFonts w:ascii="Times New Roman" w:hAnsi="Times New Roman" w:eastAsia="Times New Roman" w:cs="Times New Roman"/>
        <w:sz w:val="18"/>
        <w:szCs w:val="18"/>
        <w:spacing w:val="3"/>
        <w:position w:val="-3"/>
      </w:rPr>
      <w:t xml:space="preserve">             </w:t>
    </w:r>
    <w:r>
      <w:rPr>
        <w:rFonts w:ascii="SimSun" w:hAnsi="SimSun" w:eastAsia="SimSun" w:cs="SimSun"/>
        <w:sz w:val="22"/>
        <w:szCs w:val="22"/>
        <w:spacing w:val="4"/>
      </w:rPr>
      <w:t>易学通解</w:t>
    </w:r>
  </w:p>
  <w:p>
    <w:pPr>
      <w:ind w:firstLine="129"/>
      <w:spacing w:before="83" w:line="10" w:lineRule="exact"/>
      <w:rPr/>
    </w:pPr>
    <w:r>
      <w:rPr/>
      <w:drawing>
        <wp:inline distT="0" distB="0" distL="0" distR="0">
          <wp:extent cx="5137210" cy="6375"/>
          <wp:effectExtent l="0" t="0" r="0" b="0"/>
          <wp:docPr id="2018" name="IM 2018"/>
          <wp:cNvGraphicFramePr/>
          <a:graphic>
            <a:graphicData uri="http://schemas.openxmlformats.org/drawingml/2006/picture">
              <pic:pic>
                <pic:nvPicPr>
                  <pic:cNvPr id="2018" name="IM 20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7210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7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535"/>
      <w:spacing w:line="21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SimSun" w:hAnsi="SimSun" w:eastAsia="SimSun" w:cs="SimSun"/>
        <w:sz w:val="29"/>
        <w:szCs w:val="29"/>
        <w:spacing w:val="-37"/>
      </w:rPr>
      <w:t>附</w:t>
    </w:r>
    <w:r>
      <w:rPr>
        <w:rFonts w:ascii="SimSun" w:hAnsi="SimSun" w:eastAsia="SimSun" w:cs="SimSun"/>
        <w:sz w:val="29"/>
        <w:szCs w:val="29"/>
        <w:spacing w:val="63"/>
      </w:rPr>
      <w:t xml:space="preserve"> </w:t>
    </w:r>
    <w:r>
      <w:rPr>
        <w:rFonts w:ascii="SimSun" w:hAnsi="SimSun" w:eastAsia="SimSun" w:cs="SimSun"/>
        <w:sz w:val="29"/>
        <w:szCs w:val="29"/>
        <w:spacing w:val="-37"/>
      </w:rPr>
      <w:t>图</w:t>
    </w:r>
    <w:r>
      <w:rPr>
        <w:rFonts w:ascii="SimSun" w:hAnsi="SimSun" w:eastAsia="SimSun" w:cs="SimSun"/>
        <w:sz w:val="29"/>
        <w:szCs w:val="29"/>
        <w:spacing w:val="10"/>
      </w:rPr>
      <w:t xml:space="preserve">   </w:t>
    </w:r>
    <w:r>
      <w:rPr>
        <w:rFonts w:ascii="Times New Roman" w:hAnsi="Times New Roman" w:eastAsia="Times New Roman" w:cs="Times New Roman"/>
        <w:sz w:val="18"/>
        <w:szCs w:val="18"/>
        <w:spacing w:val="-2"/>
        <w:position w:val="-2"/>
      </w:rPr>
      <w:t>671</w:t>
    </w:r>
  </w:p>
  <w:p>
    <w:pPr>
      <w:ind w:firstLine="314"/>
      <w:spacing w:before="105" w:line="10" w:lineRule="exact"/>
      <w:rPr/>
    </w:pPr>
    <w:r>
      <w:rPr/>
      <w:drawing>
        <wp:inline distT="0" distB="0" distL="0" distR="0">
          <wp:extent cx="5124441" cy="6375"/>
          <wp:effectExtent l="0" t="0" r="0" b="0"/>
          <wp:docPr id="2022" name="IM 2022"/>
          <wp:cNvGraphicFramePr/>
          <a:graphic>
            <a:graphicData uri="http://schemas.openxmlformats.org/drawingml/2006/picture">
              <pic:pic>
                <pic:nvPicPr>
                  <pic:cNvPr id="2022" name="IM 202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24441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8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9"/>
      <w:spacing w:line="18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2"/>
      </w:rPr>
      <w:t>672</w:t>
    </w:r>
  </w:p>
  <w:p>
    <w:pPr>
      <w:ind w:firstLine="59"/>
      <w:spacing w:before="113" w:line="10" w:lineRule="exact"/>
      <w:rPr/>
    </w:pPr>
    <w:r>
      <w:rPr/>
      <w:drawing>
        <wp:inline distT="0" distB="0" distL="0" distR="0">
          <wp:extent cx="5130863" cy="6375"/>
          <wp:effectExtent l="0" t="0" r="0" b="0"/>
          <wp:docPr id="2026" name="IM 2026"/>
          <wp:cNvGraphicFramePr/>
          <a:graphic>
            <a:graphicData uri="http://schemas.openxmlformats.org/drawingml/2006/picture">
              <pic:pic>
                <pic:nvPicPr>
                  <pic:cNvPr id="2026" name="IM 202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3086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8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6004"/>
      <w:spacing w:line="220" w:lineRule="auto"/>
      <w:rPr>
        <w:rFonts w:ascii="Times New Roman" w:hAnsi="Times New Roman" w:eastAsia="Times New Roman" w:cs="Times New Roman"/>
        <w:sz w:val="19"/>
        <w:szCs w:val="19"/>
      </w:rPr>
    </w:pPr>
    <w:r>
      <w:rPr>
        <w:rFonts w:ascii="SimSun" w:hAnsi="SimSun" w:eastAsia="SimSun" w:cs="SimSun"/>
        <w:sz w:val="23"/>
        <w:szCs w:val="23"/>
        <w:spacing w:val="-4"/>
      </w:rPr>
      <w:t>后记</w:t>
    </w:r>
    <w:r>
      <w:rPr>
        <w:rFonts w:ascii="SimSun" w:hAnsi="SimSun" w:eastAsia="SimSun" w:cs="SimSun"/>
        <w:sz w:val="23"/>
        <w:szCs w:val="23"/>
        <w:spacing w:val="5"/>
      </w:rPr>
      <w:t xml:space="preserve">        </w:t>
    </w:r>
    <w:r>
      <w:rPr>
        <w:rFonts w:ascii="Times New Roman" w:hAnsi="Times New Roman" w:eastAsia="Times New Roman" w:cs="Times New Roman"/>
        <w:sz w:val="19"/>
        <w:szCs w:val="19"/>
        <w:spacing w:val="-4"/>
        <w:position w:val="-1"/>
      </w:rPr>
      <w:t>673</w:t>
    </w:r>
  </w:p>
  <w:p>
    <w:pPr>
      <w:ind w:firstLine="14"/>
      <w:spacing w:before="135" w:line="10" w:lineRule="exact"/>
      <w:rPr/>
    </w:pPr>
    <w:r>
      <w:rPr/>
      <w:drawing>
        <wp:inline distT="0" distB="0" distL="0" distR="0">
          <wp:extent cx="5143483" cy="6375"/>
          <wp:effectExtent l="0" t="0" r="0" b="0"/>
          <wp:docPr id="2028" name="IM 2028"/>
          <wp:cNvGraphicFramePr/>
          <a:graphic>
            <a:graphicData uri="http://schemas.openxmlformats.org/drawingml/2006/picture">
              <pic:pic>
                <pic:nvPicPr>
                  <pic:cNvPr id="2028" name="IM 20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143483" cy="6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993.jpeg"/><Relationship Id="rId998" Type="http://schemas.openxmlformats.org/officeDocument/2006/relationships/header" Target="header673.xml"/><Relationship Id="rId997" Type="http://schemas.openxmlformats.org/officeDocument/2006/relationships/image" Target="media/image991.png"/><Relationship Id="rId996" Type="http://schemas.openxmlformats.org/officeDocument/2006/relationships/header" Target="header672.xml"/><Relationship Id="rId995" Type="http://schemas.openxmlformats.org/officeDocument/2006/relationships/image" Target="media/image989.jpeg"/><Relationship Id="rId994" Type="http://schemas.openxmlformats.org/officeDocument/2006/relationships/image" Target="media/image988.jpeg"/><Relationship Id="rId993" Type="http://schemas.openxmlformats.org/officeDocument/2006/relationships/header" Target="header671.xml"/><Relationship Id="rId992" Type="http://schemas.openxmlformats.org/officeDocument/2006/relationships/image" Target="media/image986.jpeg"/><Relationship Id="rId991" Type="http://schemas.openxmlformats.org/officeDocument/2006/relationships/image" Target="media/image985.png"/><Relationship Id="rId990" Type="http://schemas.openxmlformats.org/officeDocument/2006/relationships/image" Target="media/image984.jpeg"/><Relationship Id="rId99" Type="http://schemas.openxmlformats.org/officeDocument/2006/relationships/header" Target="header94.xml"/><Relationship Id="rId989" Type="http://schemas.openxmlformats.org/officeDocument/2006/relationships/image" Target="media/image983.png"/><Relationship Id="rId988" Type="http://schemas.openxmlformats.org/officeDocument/2006/relationships/image" Target="media/image982.png"/><Relationship Id="rId987" Type="http://schemas.openxmlformats.org/officeDocument/2006/relationships/image" Target="media/image981.jpeg"/><Relationship Id="rId986" Type="http://schemas.openxmlformats.org/officeDocument/2006/relationships/image" Target="media/image980.png"/><Relationship Id="rId985" Type="http://schemas.openxmlformats.org/officeDocument/2006/relationships/image" Target="media/image979.png"/><Relationship Id="rId984" Type="http://schemas.openxmlformats.org/officeDocument/2006/relationships/image" Target="media/image978.png"/><Relationship Id="rId983" Type="http://schemas.openxmlformats.org/officeDocument/2006/relationships/image" Target="media/image977.png"/><Relationship Id="rId982" Type="http://schemas.openxmlformats.org/officeDocument/2006/relationships/image" Target="media/image976.png"/><Relationship Id="rId981" Type="http://schemas.openxmlformats.org/officeDocument/2006/relationships/image" Target="media/image975.jpeg"/><Relationship Id="rId980" Type="http://schemas.openxmlformats.org/officeDocument/2006/relationships/image" Target="media/image974.png"/><Relationship Id="rId98" Type="http://schemas.openxmlformats.org/officeDocument/2006/relationships/header" Target="header93.xml"/><Relationship Id="rId979" Type="http://schemas.openxmlformats.org/officeDocument/2006/relationships/image" Target="media/image973.png"/><Relationship Id="rId978" Type="http://schemas.openxmlformats.org/officeDocument/2006/relationships/image" Target="media/image972.png"/><Relationship Id="rId977" Type="http://schemas.openxmlformats.org/officeDocument/2006/relationships/image" Target="media/image971.png"/><Relationship Id="rId976" Type="http://schemas.openxmlformats.org/officeDocument/2006/relationships/image" Target="media/image970.png"/><Relationship Id="rId975" Type="http://schemas.openxmlformats.org/officeDocument/2006/relationships/image" Target="media/image969.png"/><Relationship Id="rId974" Type="http://schemas.openxmlformats.org/officeDocument/2006/relationships/image" Target="media/image968.png"/><Relationship Id="rId973" Type="http://schemas.openxmlformats.org/officeDocument/2006/relationships/image" Target="media/image967.png"/><Relationship Id="rId972" Type="http://schemas.openxmlformats.org/officeDocument/2006/relationships/image" Target="media/image966.png"/><Relationship Id="rId971" Type="http://schemas.openxmlformats.org/officeDocument/2006/relationships/image" Target="media/image965.png"/><Relationship Id="rId970" Type="http://schemas.openxmlformats.org/officeDocument/2006/relationships/image" Target="media/image964.png"/><Relationship Id="rId97" Type="http://schemas.openxmlformats.org/officeDocument/2006/relationships/header" Target="header92.xml"/><Relationship Id="rId969" Type="http://schemas.openxmlformats.org/officeDocument/2006/relationships/image" Target="media/image963.png"/><Relationship Id="rId968" Type="http://schemas.openxmlformats.org/officeDocument/2006/relationships/image" Target="media/image962.png"/><Relationship Id="rId967" Type="http://schemas.openxmlformats.org/officeDocument/2006/relationships/image" Target="media/image961.png"/><Relationship Id="rId966" Type="http://schemas.openxmlformats.org/officeDocument/2006/relationships/image" Target="media/image960.png"/><Relationship Id="rId965" Type="http://schemas.openxmlformats.org/officeDocument/2006/relationships/image" Target="media/image959.png"/><Relationship Id="rId964" Type="http://schemas.openxmlformats.org/officeDocument/2006/relationships/image" Target="media/image958.png"/><Relationship Id="rId963" Type="http://schemas.openxmlformats.org/officeDocument/2006/relationships/image" Target="media/image957.png"/><Relationship Id="rId962" Type="http://schemas.openxmlformats.org/officeDocument/2006/relationships/image" Target="media/image956.png"/><Relationship Id="rId961" Type="http://schemas.openxmlformats.org/officeDocument/2006/relationships/image" Target="media/image955.png"/><Relationship Id="rId960" Type="http://schemas.openxmlformats.org/officeDocument/2006/relationships/image" Target="media/image954.png"/><Relationship Id="rId96" Type="http://schemas.openxmlformats.org/officeDocument/2006/relationships/image" Target="media/image92.jpeg"/><Relationship Id="rId959" Type="http://schemas.openxmlformats.org/officeDocument/2006/relationships/image" Target="media/image953.png"/><Relationship Id="rId958" Type="http://schemas.openxmlformats.org/officeDocument/2006/relationships/image" Target="media/image952.png"/><Relationship Id="rId957" Type="http://schemas.openxmlformats.org/officeDocument/2006/relationships/header" Target="header670.xml"/><Relationship Id="rId956" Type="http://schemas.openxmlformats.org/officeDocument/2006/relationships/image" Target="media/image950.png"/><Relationship Id="rId955" Type="http://schemas.openxmlformats.org/officeDocument/2006/relationships/image" Target="media/image949.png"/><Relationship Id="rId954" Type="http://schemas.openxmlformats.org/officeDocument/2006/relationships/image" Target="media/image948.png"/><Relationship Id="rId953" Type="http://schemas.openxmlformats.org/officeDocument/2006/relationships/image" Target="media/image947.png"/><Relationship Id="rId952" Type="http://schemas.openxmlformats.org/officeDocument/2006/relationships/image" Target="media/image946.png"/><Relationship Id="rId951" Type="http://schemas.openxmlformats.org/officeDocument/2006/relationships/image" Target="media/image945.png"/><Relationship Id="rId950" Type="http://schemas.openxmlformats.org/officeDocument/2006/relationships/image" Target="media/image944.png"/><Relationship Id="rId95" Type="http://schemas.openxmlformats.org/officeDocument/2006/relationships/header" Target="header91.xml"/><Relationship Id="rId949" Type="http://schemas.openxmlformats.org/officeDocument/2006/relationships/image" Target="media/image943.png"/><Relationship Id="rId948" Type="http://schemas.openxmlformats.org/officeDocument/2006/relationships/image" Target="media/image942.png"/><Relationship Id="rId947" Type="http://schemas.openxmlformats.org/officeDocument/2006/relationships/image" Target="media/image941.png"/><Relationship Id="rId946" Type="http://schemas.openxmlformats.org/officeDocument/2006/relationships/image" Target="media/image940.png"/><Relationship Id="rId945" Type="http://schemas.openxmlformats.org/officeDocument/2006/relationships/image" Target="media/image939.png"/><Relationship Id="rId944" Type="http://schemas.openxmlformats.org/officeDocument/2006/relationships/image" Target="media/image938.png"/><Relationship Id="rId943" Type="http://schemas.openxmlformats.org/officeDocument/2006/relationships/image" Target="media/image937.png"/><Relationship Id="rId942" Type="http://schemas.openxmlformats.org/officeDocument/2006/relationships/image" Target="media/image936.png"/><Relationship Id="rId941" Type="http://schemas.openxmlformats.org/officeDocument/2006/relationships/image" Target="media/image935.png"/><Relationship Id="rId940" Type="http://schemas.openxmlformats.org/officeDocument/2006/relationships/image" Target="media/image934.png"/><Relationship Id="rId94" Type="http://schemas.openxmlformats.org/officeDocument/2006/relationships/header" Target="header90.xml"/><Relationship Id="rId939" Type="http://schemas.openxmlformats.org/officeDocument/2006/relationships/image" Target="media/image933.jpeg"/><Relationship Id="rId938" Type="http://schemas.openxmlformats.org/officeDocument/2006/relationships/image" Target="media/image932.png"/><Relationship Id="rId937" Type="http://schemas.openxmlformats.org/officeDocument/2006/relationships/image" Target="media/image931.png"/><Relationship Id="rId936" Type="http://schemas.openxmlformats.org/officeDocument/2006/relationships/image" Target="media/image930.png"/><Relationship Id="rId935" Type="http://schemas.openxmlformats.org/officeDocument/2006/relationships/image" Target="media/image929.png"/><Relationship Id="rId934" Type="http://schemas.openxmlformats.org/officeDocument/2006/relationships/image" Target="media/image928.png"/><Relationship Id="rId933" Type="http://schemas.openxmlformats.org/officeDocument/2006/relationships/image" Target="media/image927.jpeg"/><Relationship Id="rId932" Type="http://schemas.openxmlformats.org/officeDocument/2006/relationships/image" Target="media/image926.png"/><Relationship Id="rId931" Type="http://schemas.openxmlformats.org/officeDocument/2006/relationships/image" Target="media/image925.jpeg"/><Relationship Id="rId930" Type="http://schemas.openxmlformats.org/officeDocument/2006/relationships/header" Target="header669.xml"/><Relationship Id="rId93" Type="http://schemas.openxmlformats.org/officeDocument/2006/relationships/header" Target="header89.xml"/><Relationship Id="rId929" Type="http://schemas.openxmlformats.org/officeDocument/2006/relationships/image" Target="media/image923.jpeg"/><Relationship Id="rId928" Type="http://schemas.openxmlformats.org/officeDocument/2006/relationships/header" Target="header668.xml"/><Relationship Id="rId927" Type="http://schemas.openxmlformats.org/officeDocument/2006/relationships/image" Target="media/image921.png"/><Relationship Id="rId926" Type="http://schemas.openxmlformats.org/officeDocument/2006/relationships/image" Target="media/image920.jpeg"/><Relationship Id="rId925" Type="http://schemas.openxmlformats.org/officeDocument/2006/relationships/image" Target="media/image919.jpeg"/><Relationship Id="rId924" Type="http://schemas.openxmlformats.org/officeDocument/2006/relationships/header" Target="header667.xml"/><Relationship Id="rId923" Type="http://schemas.openxmlformats.org/officeDocument/2006/relationships/image" Target="media/image917.jpeg"/><Relationship Id="rId922" Type="http://schemas.openxmlformats.org/officeDocument/2006/relationships/header" Target="header666.xml"/><Relationship Id="rId921" Type="http://schemas.openxmlformats.org/officeDocument/2006/relationships/image" Target="media/image915.jpeg"/><Relationship Id="rId920" Type="http://schemas.openxmlformats.org/officeDocument/2006/relationships/header" Target="header665.xml"/><Relationship Id="rId92" Type="http://schemas.openxmlformats.org/officeDocument/2006/relationships/header" Target="header88.xml"/><Relationship Id="rId919" Type="http://schemas.openxmlformats.org/officeDocument/2006/relationships/image" Target="media/image913.jpeg"/><Relationship Id="rId918" Type="http://schemas.openxmlformats.org/officeDocument/2006/relationships/image" Target="media/image912.jpeg"/><Relationship Id="rId917" Type="http://schemas.openxmlformats.org/officeDocument/2006/relationships/image" Target="media/image911.jpeg"/><Relationship Id="rId916" Type="http://schemas.openxmlformats.org/officeDocument/2006/relationships/image" Target="media/image910.jpeg"/><Relationship Id="rId915" Type="http://schemas.openxmlformats.org/officeDocument/2006/relationships/header" Target="header664.xml"/><Relationship Id="rId914" Type="http://schemas.openxmlformats.org/officeDocument/2006/relationships/image" Target="media/image908.jpeg"/><Relationship Id="rId913" Type="http://schemas.openxmlformats.org/officeDocument/2006/relationships/header" Target="header663.xml"/><Relationship Id="rId912" Type="http://schemas.openxmlformats.org/officeDocument/2006/relationships/image" Target="media/image906.jpeg"/><Relationship Id="rId911" Type="http://schemas.openxmlformats.org/officeDocument/2006/relationships/image" Target="media/image905.jpeg"/><Relationship Id="rId910" Type="http://schemas.openxmlformats.org/officeDocument/2006/relationships/image" Target="media/image904.jpeg"/><Relationship Id="rId91" Type="http://schemas.openxmlformats.org/officeDocument/2006/relationships/header" Target="header87.xml"/><Relationship Id="rId909" Type="http://schemas.openxmlformats.org/officeDocument/2006/relationships/image" Target="media/image903.jpeg"/><Relationship Id="rId908" Type="http://schemas.openxmlformats.org/officeDocument/2006/relationships/image" Target="media/image902.jpeg"/><Relationship Id="rId907" Type="http://schemas.openxmlformats.org/officeDocument/2006/relationships/header" Target="header662.xml"/><Relationship Id="rId906" Type="http://schemas.openxmlformats.org/officeDocument/2006/relationships/image" Target="media/image900.jpeg"/><Relationship Id="rId905" Type="http://schemas.openxmlformats.org/officeDocument/2006/relationships/image" Target="media/image899.jpeg"/><Relationship Id="rId904" Type="http://schemas.openxmlformats.org/officeDocument/2006/relationships/header" Target="header661.xml"/><Relationship Id="rId903" Type="http://schemas.openxmlformats.org/officeDocument/2006/relationships/image" Target="media/image897.jpeg"/><Relationship Id="rId902" Type="http://schemas.openxmlformats.org/officeDocument/2006/relationships/header" Target="header660.xml"/><Relationship Id="rId901" Type="http://schemas.openxmlformats.org/officeDocument/2006/relationships/image" Target="media/image895.jpeg"/><Relationship Id="rId900" Type="http://schemas.openxmlformats.org/officeDocument/2006/relationships/header" Target="header659.xml"/><Relationship Id="rId90" Type="http://schemas.openxmlformats.org/officeDocument/2006/relationships/header" Target="header86.xml"/><Relationship Id="rId9" Type="http://schemas.openxmlformats.org/officeDocument/2006/relationships/header" Target="header7.xml"/><Relationship Id="rId899" Type="http://schemas.openxmlformats.org/officeDocument/2006/relationships/image" Target="media/image893.png"/><Relationship Id="rId898" Type="http://schemas.openxmlformats.org/officeDocument/2006/relationships/image" Target="media/image892.png"/><Relationship Id="rId897" Type="http://schemas.openxmlformats.org/officeDocument/2006/relationships/image" Target="media/image891.jpeg"/><Relationship Id="rId896" Type="http://schemas.openxmlformats.org/officeDocument/2006/relationships/image" Target="media/image890.jpeg"/><Relationship Id="rId895" Type="http://schemas.openxmlformats.org/officeDocument/2006/relationships/image" Target="media/image889.jpeg"/><Relationship Id="rId894" Type="http://schemas.openxmlformats.org/officeDocument/2006/relationships/image" Target="media/image888.jpeg"/><Relationship Id="rId893" Type="http://schemas.openxmlformats.org/officeDocument/2006/relationships/image" Target="media/image887.jpeg"/><Relationship Id="rId892" Type="http://schemas.openxmlformats.org/officeDocument/2006/relationships/image" Target="media/image886.jpeg"/><Relationship Id="rId891" Type="http://schemas.openxmlformats.org/officeDocument/2006/relationships/image" Target="media/image885.jpeg"/><Relationship Id="rId890" Type="http://schemas.openxmlformats.org/officeDocument/2006/relationships/image" Target="media/image884.jpeg"/><Relationship Id="rId89" Type="http://schemas.openxmlformats.org/officeDocument/2006/relationships/header" Target="header85.xml"/><Relationship Id="rId889" Type="http://schemas.openxmlformats.org/officeDocument/2006/relationships/image" Target="media/image883.jpeg"/><Relationship Id="rId888" Type="http://schemas.openxmlformats.org/officeDocument/2006/relationships/image" Target="media/image882.jpeg"/><Relationship Id="rId887" Type="http://schemas.openxmlformats.org/officeDocument/2006/relationships/image" Target="media/image881.jpeg"/><Relationship Id="rId886" Type="http://schemas.openxmlformats.org/officeDocument/2006/relationships/image" Target="media/image880.jpeg"/><Relationship Id="rId885" Type="http://schemas.openxmlformats.org/officeDocument/2006/relationships/image" Target="media/image879.jpeg"/><Relationship Id="rId884" Type="http://schemas.openxmlformats.org/officeDocument/2006/relationships/image" Target="media/image878.jpeg"/><Relationship Id="rId883" Type="http://schemas.openxmlformats.org/officeDocument/2006/relationships/image" Target="media/image877.jpeg"/><Relationship Id="rId882" Type="http://schemas.openxmlformats.org/officeDocument/2006/relationships/image" Target="media/image876.jpeg"/><Relationship Id="rId881" Type="http://schemas.openxmlformats.org/officeDocument/2006/relationships/image" Target="media/image875.jpeg"/><Relationship Id="rId880" Type="http://schemas.openxmlformats.org/officeDocument/2006/relationships/image" Target="media/image874.jpeg"/><Relationship Id="rId88" Type="http://schemas.openxmlformats.org/officeDocument/2006/relationships/header" Target="header84.xml"/><Relationship Id="rId879" Type="http://schemas.openxmlformats.org/officeDocument/2006/relationships/image" Target="media/image873.jpeg"/><Relationship Id="rId878" Type="http://schemas.openxmlformats.org/officeDocument/2006/relationships/image" Target="media/image872.png"/><Relationship Id="rId877" Type="http://schemas.openxmlformats.org/officeDocument/2006/relationships/image" Target="media/image871.jpeg"/><Relationship Id="rId876" Type="http://schemas.openxmlformats.org/officeDocument/2006/relationships/header" Target="header658.xml"/><Relationship Id="rId875" Type="http://schemas.openxmlformats.org/officeDocument/2006/relationships/header" Target="header657.xml"/><Relationship Id="rId874" Type="http://schemas.openxmlformats.org/officeDocument/2006/relationships/image" Target="media/image868.jpeg"/><Relationship Id="rId873" Type="http://schemas.openxmlformats.org/officeDocument/2006/relationships/image" Target="media/image867.jpeg"/><Relationship Id="rId872" Type="http://schemas.openxmlformats.org/officeDocument/2006/relationships/image" Target="media/image866.jpeg"/><Relationship Id="rId871" Type="http://schemas.openxmlformats.org/officeDocument/2006/relationships/image" Target="media/image865.jpeg"/><Relationship Id="rId870" Type="http://schemas.openxmlformats.org/officeDocument/2006/relationships/image" Target="media/image864.jpeg"/><Relationship Id="rId87" Type="http://schemas.openxmlformats.org/officeDocument/2006/relationships/header" Target="header83.xml"/><Relationship Id="rId869" Type="http://schemas.openxmlformats.org/officeDocument/2006/relationships/image" Target="media/image863.jpeg"/><Relationship Id="rId868" Type="http://schemas.openxmlformats.org/officeDocument/2006/relationships/image" Target="media/image862.png"/><Relationship Id="rId867" Type="http://schemas.openxmlformats.org/officeDocument/2006/relationships/image" Target="media/image861.jpeg"/><Relationship Id="rId866" Type="http://schemas.openxmlformats.org/officeDocument/2006/relationships/image" Target="media/image860.jpeg"/><Relationship Id="rId865" Type="http://schemas.openxmlformats.org/officeDocument/2006/relationships/image" Target="media/image859.jpeg"/><Relationship Id="rId864" Type="http://schemas.openxmlformats.org/officeDocument/2006/relationships/image" Target="media/image858.jpeg"/><Relationship Id="rId863" Type="http://schemas.openxmlformats.org/officeDocument/2006/relationships/image" Target="media/image857.jpeg"/><Relationship Id="rId862" Type="http://schemas.openxmlformats.org/officeDocument/2006/relationships/image" Target="media/image856.jpeg"/><Relationship Id="rId861" Type="http://schemas.openxmlformats.org/officeDocument/2006/relationships/image" Target="media/image855.jpeg"/><Relationship Id="rId860" Type="http://schemas.openxmlformats.org/officeDocument/2006/relationships/image" Target="media/image854.jpeg"/><Relationship Id="rId86" Type="http://schemas.openxmlformats.org/officeDocument/2006/relationships/header" Target="header82.xml"/><Relationship Id="rId859" Type="http://schemas.openxmlformats.org/officeDocument/2006/relationships/image" Target="media/image853.jpeg"/><Relationship Id="rId858" Type="http://schemas.openxmlformats.org/officeDocument/2006/relationships/image" Target="media/image852.png"/><Relationship Id="rId857" Type="http://schemas.openxmlformats.org/officeDocument/2006/relationships/image" Target="media/image851.jpeg"/><Relationship Id="rId856" Type="http://schemas.openxmlformats.org/officeDocument/2006/relationships/image" Target="media/image850.jpeg"/><Relationship Id="rId855" Type="http://schemas.openxmlformats.org/officeDocument/2006/relationships/image" Target="media/image849.jpeg"/><Relationship Id="rId854" Type="http://schemas.openxmlformats.org/officeDocument/2006/relationships/image" Target="media/image848.jpeg"/><Relationship Id="rId853" Type="http://schemas.openxmlformats.org/officeDocument/2006/relationships/image" Target="media/image847.jpeg"/><Relationship Id="rId852" Type="http://schemas.openxmlformats.org/officeDocument/2006/relationships/image" Target="media/image846.jpeg"/><Relationship Id="rId851" Type="http://schemas.openxmlformats.org/officeDocument/2006/relationships/image" Target="media/image845.jpeg"/><Relationship Id="rId850" Type="http://schemas.openxmlformats.org/officeDocument/2006/relationships/image" Target="media/image844.jpeg"/><Relationship Id="rId85" Type="http://schemas.openxmlformats.org/officeDocument/2006/relationships/header" Target="header81.xml"/><Relationship Id="rId849" Type="http://schemas.openxmlformats.org/officeDocument/2006/relationships/image" Target="media/image843.jpeg"/><Relationship Id="rId848" Type="http://schemas.openxmlformats.org/officeDocument/2006/relationships/image" Target="media/image842.jpeg"/><Relationship Id="rId847" Type="http://schemas.openxmlformats.org/officeDocument/2006/relationships/image" Target="media/image841.jpeg"/><Relationship Id="rId846" Type="http://schemas.openxmlformats.org/officeDocument/2006/relationships/image" Target="media/image840.png"/><Relationship Id="rId845" Type="http://schemas.openxmlformats.org/officeDocument/2006/relationships/image" Target="media/image839.jpeg"/><Relationship Id="rId844" Type="http://schemas.openxmlformats.org/officeDocument/2006/relationships/image" Target="media/image838.jpeg"/><Relationship Id="rId843" Type="http://schemas.openxmlformats.org/officeDocument/2006/relationships/image" Target="media/image837.jpeg"/><Relationship Id="rId842" Type="http://schemas.openxmlformats.org/officeDocument/2006/relationships/image" Target="media/image836.jpeg"/><Relationship Id="rId841" Type="http://schemas.openxmlformats.org/officeDocument/2006/relationships/image" Target="media/image835.jpeg"/><Relationship Id="rId840" Type="http://schemas.openxmlformats.org/officeDocument/2006/relationships/image" Target="media/image834.jpeg"/><Relationship Id="rId84" Type="http://schemas.openxmlformats.org/officeDocument/2006/relationships/header" Target="header80.xml"/><Relationship Id="rId839" Type="http://schemas.openxmlformats.org/officeDocument/2006/relationships/image" Target="media/image833.jpeg"/><Relationship Id="rId838" Type="http://schemas.openxmlformats.org/officeDocument/2006/relationships/image" Target="media/image832.jpeg"/><Relationship Id="rId837" Type="http://schemas.openxmlformats.org/officeDocument/2006/relationships/image" Target="media/image831.jpeg"/><Relationship Id="rId836" Type="http://schemas.openxmlformats.org/officeDocument/2006/relationships/header" Target="header656.xml"/><Relationship Id="rId835" Type="http://schemas.openxmlformats.org/officeDocument/2006/relationships/image" Target="media/image829.jpeg"/><Relationship Id="rId834" Type="http://schemas.openxmlformats.org/officeDocument/2006/relationships/image" Target="media/image828.jpeg"/><Relationship Id="rId833" Type="http://schemas.openxmlformats.org/officeDocument/2006/relationships/image" Target="media/image827.png"/><Relationship Id="rId832" Type="http://schemas.openxmlformats.org/officeDocument/2006/relationships/image" Target="media/image826.png"/><Relationship Id="rId831" Type="http://schemas.openxmlformats.org/officeDocument/2006/relationships/image" Target="media/image825.png"/><Relationship Id="rId830" Type="http://schemas.openxmlformats.org/officeDocument/2006/relationships/image" Target="media/image824.jpeg"/><Relationship Id="rId83" Type="http://schemas.openxmlformats.org/officeDocument/2006/relationships/header" Target="header79.xml"/><Relationship Id="rId829" Type="http://schemas.openxmlformats.org/officeDocument/2006/relationships/image" Target="media/image823.jpeg"/><Relationship Id="rId828" Type="http://schemas.openxmlformats.org/officeDocument/2006/relationships/image" Target="media/image822.png"/><Relationship Id="rId827" Type="http://schemas.openxmlformats.org/officeDocument/2006/relationships/image" Target="media/image821.jpeg"/><Relationship Id="rId826" Type="http://schemas.openxmlformats.org/officeDocument/2006/relationships/image" Target="media/image820.jpeg"/><Relationship Id="rId825" Type="http://schemas.openxmlformats.org/officeDocument/2006/relationships/image" Target="media/image819.jpeg"/><Relationship Id="rId824" Type="http://schemas.openxmlformats.org/officeDocument/2006/relationships/image" Target="media/image818.jpeg"/><Relationship Id="rId823" Type="http://schemas.openxmlformats.org/officeDocument/2006/relationships/image" Target="media/image817.jpeg"/><Relationship Id="rId822" Type="http://schemas.openxmlformats.org/officeDocument/2006/relationships/image" Target="media/image816.jpeg"/><Relationship Id="rId821" Type="http://schemas.openxmlformats.org/officeDocument/2006/relationships/image" Target="media/image815.jpeg"/><Relationship Id="rId820" Type="http://schemas.openxmlformats.org/officeDocument/2006/relationships/image" Target="media/image814.jpeg"/><Relationship Id="rId82" Type="http://schemas.openxmlformats.org/officeDocument/2006/relationships/header" Target="header78.xml"/><Relationship Id="rId819" Type="http://schemas.openxmlformats.org/officeDocument/2006/relationships/image" Target="media/image813.jpeg"/><Relationship Id="rId818" Type="http://schemas.openxmlformats.org/officeDocument/2006/relationships/image" Target="media/image812.jpeg"/><Relationship Id="rId817" Type="http://schemas.openxmlformats.org/officeDocument/2006/relationships/image" Target="media/image811.jpeg"/><Relationship Id="rId816" Type="http://schemas.openxmlformats.org/officeDocument/2006/relationships/image" Target="media/image810.jpeg"/><Relationship Id="rId815" Type="http://schemas.openxmlformats.org/officeDocument/2006/relationships/image" Target="media/image809.jpeg"/><Relationship Id="rId814" Type="http://schemas.openxmlformats.org/officeDocument/2006/relationships/image" Target="media/image808.jpeg"/><Relationship Id="rId813" Type="http://schemas.openxmlformats.org/officeDocument/2006/relationships/header" Target="header655.xml"/><Relationship Id="rId812" Type="http://schemas.openxmlformats.org/officeDocument/2006/relationships/image" Target="media/image806.jpeg"/><Relationship Id="rId811" Type="http://schemas.openxmlformats.org/officeDocument/2006/relationships/image" Target="media/image805.jpeg"/><Relationship Id="rId810" Type="http://schemas.openxmlformats.org/officeDocument/2006/relationships/header" Target="header654.xml"/><Relationship Id="rId81" Type="http://schemas.openxmlformats.org/officeDocument/2006/relationships/header" Target="header77.xml"/><Relationship Id="rId809" Type="http://schemas.openxmlformats.org/officeDocument/2006/relationships/image" Target="media/image803.jpeg"/><Relationship Id="rId808" Type="http://schemas.openxmlformats.org/officeDocument/2006/relationships/header" Target="header653.xml"/><Relationship Id="rId807" Type="http://schemas.openxmlformats.org/officeDocument/2006/relationships/image" Target="media/image801.jpeg"/><Relationship Id="rId806" Type="http://schemas.openxmlformats.org/officeDocument/2006/relationships/header" Target="header652.xml"/><Relationship Id="rId805" Type="http://schemas.openxmlformats.org/officeDocument/2006/relationships/image" Target="media/image799.jpeg"/><Relationship Id="rId804" Type="http://schemas.openxmlformats.org/officeDocument/2006/relationships/image" Target="media/image798.jpeg"/><Relationship Id="rId803" Type="http://schemas.openxmlformats.org/officeDocument/2006/relationships/image" Target="media/image797.jpeg"/><Relationship Id="rId802" Type="http://schemas.openxmlformats.org/officeDocument/2006/relationships/header" Target="header651.xml"/><Relationship Id="rId801" Type="http://schemas.openxmlformats.org/officeDocument/2006/relationships/image" Target="media/image795.jpeg"/><Relationship Id="rId800" Type="http://schemas.openxmlformats.org/officeDocument/2006/relationships/image" Target="media/image794.jpeg"/><Relationship Id="rId80" Type="http://schemas.openxmlformats.org/officeDocument/2006/relationships/header" Target="header76.xml"/><Relationship Id="rId8" Type="http://schemas.openxmlformats.org/officeDocument/2006/relationships/header" Target="header6.xml"/><Relationship Id="rId799" Type="http://schemas.openxmlformats.org/officeDocument/2006/relationships/image" Target="media/image793.jpeg"/><Relationship Id="rId798" Type="http://schemas.openxmlformats.org/officeDocument/2006/relationships/header" Target="header650.xml"/><Relationship Id="rId797" Type="http://schemas.openxmlformats.org/officeDocument/2006/relationships/image" Target="media/image791.jpeg"/><Relationship Id="rId796" Type="http://schemas.openxmlformats.org/officeDocument/2006/relationships/image" Target="media/image790.jpeg"/><Relationship Id="rId795" Type="http://schemas.openxmlformats.org/officeDocument/2006/relationships/image" Target="media/image789.jpeg"/><Relationship Id="rId794" Type="http://schemas.openxmlformats.org/officeDocument/2006/relationships/image" Target="media/image788.jpeg"/><Relationship Id="rId793" Type="http://schemas.openxmlformats.org/officeDocument/2006/relationships/image" Target="media/image787.jpeg"/><Relationship Id="rId792" Type="http://schemas.openxmlformats.org/officeDocument/2006/relationships/image" Target="media/image786.jpeg"/><Relationship Id="rId791" Type="http://schemas.openxmlformats.org/officeDocument/2006/relationships/image" Target="media/image785.jpeg"/><Relationship Id="rId790" Type="http://schemas.openxmlformats.org/officeDocument/2006/relationships/image" Target="media/image784.jpeg"/><Relationship Id="rId79" Type="http://schemas.openxmlformats.org/officeDocument/2006/relationships/header" Target="header75.xml"/><Relationship Id="rId789" Type="http://schemas.openxmlformats.org/officeDocument/2006/relationships/image" Target="media/image783.jpeg"/><Relationship Id="rId788" Type="http://schemas.openxmlformats.org/officeDocument/2006/relationships/image" Target="media/image782.jpeg"/><Relationship Id="rId787" Type="http://schemas.openxmlformats.org/officeDocument/2006/relationships/image" Target="media/image781.jpeg"/><Relationship Id="rId786" Type="http://schemas.openxmlformats.org/officeDocument/2006/relationships/image" Target="media/image780.png"/><Relationship Id="rId785" Type="http://schemas.openxmlformats.org/officeDocument/2006/relationships/image" Target="media/image779.png"/><Relationship Id="rId784" Type="http://schemas.openxmlformats.org/officeDocument/2006/relationships/image" Target="media/image778.jpeg"/><Relationship Id="rId783" Type="http://schemas.openxmlformats.org/officeDocument/2006/relationships/image" Target="media/image777.jpeg"/><Relationship Id="rId782" Type="http://schemas.openxmlformats.org/officeDocument/2006/relationships/image" Target="media/image776.jpeg"/><Relationship Id="rId781" Type="http://schemas.openxmlformats.org/officeDocument/2006/relationships/image" Target="media/image775.jpeg"/><Relationship Id="rId780" Type="http://schemas.openxmlformats.org/officeDocument/2006/relationships/image" Target="media/image774.jpeg"/><Relationship Id="rId78" Type="http://schemas.openxmlformats.org/officeDocument/2006/relationships/header" Target="header74.xml"/><Relationship Id="rId779" Type="http://schemas.openxmlformats.org/officeDocument/2006/relationships/image" Target="media/image773.jpeg"/><Relationship Id="rId778" Type="http://schemas.openxmlformats.org/officeDocument/2006/relationships/image" Target="media/image772.jpeg"/><Relationship Id="rId777" Type="http://schemas.openxmlformats.org/officeDocument/2006/relationships/image" Target="media/image771.png"/><Relationship Id="rId776" Type="http://schemas.openxmlformats.org/officeDocument/2006/relationships/image" Target="media/image770.jpeg"/><Relationship Id="rId775" Type="http://schemas.openxmlformats.org/officeDocument/2006/relationships/image" Target="media/image769.jpeg"/><Relationship Id="rId774" Type="http://schemas.openxmlformats.org/officeDocument/2006/relationships/image" Target="media/image768.jpeg"/><Relationship Id="rId773" Type="http://schemas.openxmlformats.org/officeDocument/2006/relationships/image" Target="media/image767.jpeg"/><Relationship Id="rId772" Type="http://schemas.openxmlformats.org/officeDocument/2006/relationships/image" Target="media/image766.jpeg"/><Relationship Id="rId771" Type="http://schemas.openxmlformats.org/officeDocument/2006/relationships/image" Target="media/image765.jpeg"/><Relationship Id="rId770" Type="http://schemas.openxmlformats.org/officeDocument/2006/relationships/image" Target="media/image764.jpeg"/><Relationship Id="rId77" Type="http://schemas.openxmlformats.org/officeDocument/2006/relationships/header" Target="header73.xml"/><Relationship Id="rId769" Type="http://schemas.openxmlformats.org/officeDocument/2006/relationships/image" Target="media/image763.jpeg"/><Relationship Id="rId768" Type="http://schemas.openxmlformats.org/officeDocument/2006/relationships/image" Target="media/image762.jpeg"/><Relationship Id="rId767" Type="http://schemas.openxmlformats.org/officeDocument/2006/relationships/image" Target="media/image761.jpeg"/><Relationship Id="rId766" Type="http://schemas.openxmlformats.org/officeDocument/2006/relationships/image" Target="media/image760.jpeg"/><Relationship Id="rId765" Type="http://schemas.openxmlformats.org/officeDocument/2006/relationships/image" Target="media/image759.jpeg"/><Relationship Id="rId764" Type="http://schemas.openxmlformats.org/officeDocument/2006/relationships/image" Target="media/image758.jpeg"/><Relationship Id="rId763" Type="http://schemas.openxmlformats.org/officeDocument/2006/relationships/image" Target="media/image757.jpeg"/><Relationship Id="rId762" Type="http://schemas.openxmlformats.org/officeDocument/2006/relationships/image" Target="media/image756.png"/><Relationship Id="rId761" Type="http://schemas.openxmlformats.org/officeDocument/2006/relationships/image" Target="media/image755.jpeg"/><Relationship Id="rId760" Type="http://schemas.openxmlformats.org/officeDocument/2006/relationships/image" Target="media/image754.jpeg"/><Relationship Id="rId76" Type="http://schemas.openxmlformats.org/officeDocument/2006/relationships/header" Target="header72.xml"/><Relationship Id="rId759" Type="http://schemas.openxmlformats.org/officeDocument/2006/relationships/image" Target="media/image753.jpeg"/><Relationship Id="rId758" Type="http://schemas.openxmlformats.org/officeDocument/2006/relationships/image" Target="media/image752.jpeg"/><Relationship Id="rId757" Type="http://schemas.openxmlformats.org/officeDocument/2006/relationships/image" Target="media/image751.jpeg"/><Relationship Id="rId756" Type="http://schemas.openxmlformats.org/officeDocument/2006/relationships/image" Target="media/image750.jpeg"/><Relationship Id="rId755" Type="http://schemas.openxmlformats.org/officeDocument/2006/relationships/image" Target="media/image749.jpeg"/><Relationship Id="rId754" Type="http://schemas.openxmlformats.org/officeDocument/2006/relationships/image" Target="media/image748.jpeg"/><Relationship Id="rId753" Type="http://schemas.openxmlformats.org/officeDocument/2006/relationships/header" Target="header649.xml"/><Relationship Id="rId752" Type="http://schemas.openxmlformats.org/officeDocument/2006/relationships/image" Target="media/image746.jpeg"/><Relationship Id="rId751" Type="http://schemas.openxmlformats.org/officeDocument/2006/relationships/image" Target="media/image745.jpeg"/><Relationship Id="rId750" Type="http://schemas.openxmlformats.org/officeDocument/2006/relationships/image" Target="media/image744.jpeg"/><Relationship Id="rId75" Type="http://schemas.openxmlformats.org/officeDocument/2006/relationships/header" Target="header71.xml"/><Relationship Id="rId749" Type="http://schemas.openxmlformats.org/officeDocument/2006/relationships/header" Target="header648.xml"/><Relationship Id="rId748" Type="http://schemas.openxmlformats.org/officeDocument/2006/relationships/image" Target="media/image742.jpeg"/><Relationship Id="rId747" Type="http://schemas.openxmlformats.org/officeDocument/2006/relationships/image" Target="media/image741.jpeg"/><Relationship Id="rId746" Type="http://schemas.openxmlformats.org/officeDocument/2006/relationships/image" Target="media/image740.jpeg"/><Relationship Id="rId745" Type="http://schemas.openxmlformats.org/officeDocument/2006/relationships/header" Target="header647.xml"/><Relationship Id="rId744" Type="http://schemas.openxmlformats.org/officeDocument/2006/relationships/image" Target="media/image738.jpeg"/><Relationship Id="rId743" Type="http://schemas.openxmlformats.org/officeDocument/2006/relationships/image" Target="media/image737.jpeg"/><Relationship Id="rId742" Type="http://schemas.openxmlformats.org/officeDocument/2006/relationships/header" Target="header646.xml"/><Relationship Id="rId741" Type="http://schemas.openxmlformats.org/officeDocument/2006/relationships/image" Target="media/image735.jpeg"/><Relationship Id="rId740" Type="http://schemas.openxmlformats.org/officeDocument/2006/relationships/image" Target="media/image734.jpeg"/><Relationship Id="rId74" Type="http://schemas.openxmlformats.org/officeDocument/2006/relationships/header" Target="header70.xml"/><Relationship Id="rId739" Type="http://schemas.openxmlformats.org/officeDocument/2006/relationships/image" Target="media/image733.jpeg"/><Relationship Id="rId738" Type="http://schemas.openxmlformats.org/officeDocument/2006/relationships/header" Target="header645.xml"/><Relationship Id="rId737" Type="http://schemas.openxmlformats.org/officeDocument/2006/relationships/image" Target="media/image731.jpeg"/><Relationship Id="rId736" Type="http://schemas.openxmlformats.org/officeDocument/2006/relationships/image" Target="media/image730.jpeg"/><Relationship Id="rId735" Type="http://schemas.openxmlformats.org/officeDocument/2006/relationships/header" Target="header644.xml"/><Relationship Id="rId734" Type="http://schemas.openxmlformats.org/officeDocument/2006/relationships/image" Target="media/image728.jpeg"/><Relationship Id="rId733" Type="http://schemas.openxmlformats.org/officeDocument/2006/relationships/image" Target="media/image727.jpeg"/><Relationship Id="rId732" Type="http://schemas.openxmlformats.org/officeDocument/2006/relationships/header" Target="header643.xml"/><Relationship Id="rId731" Type="http://schemas.openxmlformats.org/officeDocument/2006/relationships/image" Target="media/image725.jpeg"/><Relationship Id="rId730" Type="http://schemas.openxmlformats.org/officeDocument/2006/relationships/image" Target="media/image724.jpeg"/><Relationship Id="rId73" Type="http://schemas.openxmlformats.org/officeDocument/2006/relationships/header" Target="header69.xml"/><Relationship Id="rId729" Type="http://schemas.openxmlformats.org/officeDocument/2006/relationships/header" Target="header642.xml"/><Relationship Id="rId728" Type="http://schemas.openxmlformats.org/officeDocument/2006/relationships/image" Target="media/image722.jpeg"/><Relationship Id="rId727" Type="http://schemas.openxmlformats.org/officeDocument/2006/relationships/image" Target="media/image721.jpeg"/><Relationship Id="rId726" Type="http://schemas.openxmlformats.org/officeDocument/2006/relationships/header" Target="header641.xml"/><Relationship Id="rId725" Type="http://schemas.openxmlformats.org/officeDocument/2006/relationships/image" Target="media/image719.png"/><Relationship Id="rId724" Type="http://schemas.openxmlformats.org/officeDocument/2006/relationships/image" Target="media/image718.jpeg"/><Relationship Id="rId723" Type="http://schemas.openxmlformats.org/officeDocument/2006/relationships/header" Target="header640.xml"/><Relationship Id="rId722" Type="http://schemas.openxmlformats.org/officeDocument/2006/relationships/image" Target="media/image716.jpeg"/><Relationship Id="rId721" Type="http://schemas.openxmlformats.org/officeDocument/2006/relationships/header" Target="header639.xml"/><Relationship Id="rId720" Type="http://schemas.openxmlformats.org/officeDocument/2006/relationships/image" Target="media/image714.png"/><Relationship Id="rId72" Type="http://schemas.openxmlformats.org/officeDocument/2006/relationships/header" Target="header68.xml"/><Relationship Id="rId719" Type="http://schemas.openxmlformats.org/officeDocument/2006/relationships/image" Target="media/image713.jpeg"/><Relationship Id="rId718" Type="http://schemas.openxmlformats.org/officeDocument/2006/relationships/image" Target="media/image712.png"/><Relationship Id="rId717" Type="http://schemas.openxmlformats.org/officeDocument/2006/relationships/image" Target="media/image711.jpeg"/><Relationship Id="rId716" Type="http://schemas.openxmlformats.org/officeDocument/2006/relationships/image" Target="media/image710.jpeg"/><Relationship Id="rId715" Type="http://schemas.openxmlformats.org/officeDocument/2006/relationships/image" Target="media/image709.jpeg"/><Relationship Id="rId714" Type="http://schemas.openxmlformats.org/officeDocument/2006/relationships/header" Target="header638.xml"/><Relationship Id="rId713" Type="http://schemas.openxmlformats.org/officeDocument/2006/relationships/image" Target="media/image707.jpeg"/><Relationship Id="rId712" Type="http://schemas.openxmlformats.org/officeDocument/2006/relationships/header" Target="header637.xml"/><Relationship Id="rId711" Type="http://schemas.openxmlformats.org/officeDocument/2006/relationships/image" Target="media/image705.jpeg"/><Relationship Id="rId710" Type="http://schemas.openxmlformats.org/officeDocument/2006/relationships/header" Target="header636.xml"/><Relationship Id="rId71" Type="http://schemas.openxmlformats.org/officeDocument/2006/relationships/header" Target="header67.xml"/><Relationship Id="rId709" Type="http://schemas.openxmlformats.org/officeDocument/2006/relationships/image" Target="media/image703.jpeg"/><Relationship Id="rId708" Type="http://schemas.openxmlformats.org/officeDocument/2006/relationships/image" Target="media/image702.jpeg"/><Relationship Id="rId707" Type="http://schemas.openxmlformats.org/officeDocument/2006/relationships/image" Target="media/image701.jpeg"/><Relationship Id="rId706" Type="http://schemas.openxmlformats.org/officeDocument/2006/relationships/image" Target="media/image700.jpeg"/><Relationship Id="rId705" Type="http://schemas.openxmlformats.org/officeDocument/2006/relationships/header" Target="header635.xml"/><Relationship Id="rId704" Type="http://schemas.openxmlformats.org/officeDocument/2006/relationships/image" Target="media/image698.jpeg"/><Relationship Id="rId703" Type="http://schemas.openxmlformats.org/officeDocument/2006/relationships/image" Target="media/image697.jpeg"/><Relationship Id="rId702" Type="http://schemas.openxmlformats.org/officeDocument/2006/relationships/header" Target="header634.xml"/><Relationship Id="rId701" Type="http://schemas.openxmlformats.org/officeDocument/2006/relationships/image" Target="media/image695.jpeg"/><Relationship Id="rId700" Type="http://schemas.openxmlformats.org/officeDocument/2006/relationships/image" Target="media/image694.jpeg"/><Relationship Id="rId70" Type="http://schemas.openxmlformats.org/officeDocument/2006/relationships/header" Target="header66.xml"/><Relationship Id="rId7" Type="http://schemas.openxmlformats.org/officeDocument/2006/relationships/header" Target="header5.xml"/><Relationship Id="rId699" Type="http://schemas.openxmlformats.org/officeDocument/2006/relationships/header" Target="header633.xml"/><Relationship Id="rId698" Type="http://schemas.openxmlformats.org/officeDocument/2006/relationships/image" Target="media/image692.jpeg"/><Relationship Id="rId697" Type="http://schemas.openxmlformats.org/officeDocument/2006/relationships/header" Target="header632.xml"/><Relationship Id="rId696" Type="http://schemas.openxmlformats.org/officeDocument/2006/relationships/image" Target="media/image690.jpeg"/><Relationship Id="rId695" Type="http://schemas.openxmlformats.org/officeDocument/2006/relationships/header" Target="header631.xml"/><Relationship Id="rId694" Type="http://schemas.openxmlformats.org/officeDocument/2006/relationships/header" Target="header630.xml"/><Relationship Id="rId693" Type="http://schemas.openxmlformats.org/officeDocument/2006/relationships/header" Target="header629.xml"/><Relationship Id="rId692" Type="http://schemas.openxmlformats.org/officeDocument/2006/relationships/header" Target="header628.xml"/><Relationship Id="rId691" Type="http://schemas.openxmlformats.org/officeDocument/2006/relationships/header" Target="header627.xml"/><Relationship Id="rId690" Type="http://schemas.openxmlformats.org/officeDocument/2006/relationships/header" Target="header626.xml"/><Relationship Id="rId69" Type="http://schemas.openxmlformats.org/officeDocument/2006/relationships/header" Target="header65.xml"/><Relationship Id="rId689" Type="http://schemas.openxmlformats.org/officeDocument/2006/relationships/header" Target="header625.xml"/><Relationship Id="rId688" Type="http://schemas.openxmlformats.org/officeDocument/2006/relationships/header" Target="header624.xml"/><Relationship Id="rId687" Type="http://schemas.openxmlformats.org/officeDocument/2006/relationships/header" Target="header623.xml"/><Relationship Id="rId686" Type="http://schemas.openxmlformats.org/officeDocument/2006/relationships/header" Target="header622.xml"/><Relationship Id="rId685" Type="http://schemas.openxmlformats.org/officeDocument/2006/relationships/header" Target="header621.xml"/><Relationship Id="rId684" Type="http://schemas.openxmlformats.org/officeDocument/2006/relationships/header" Target="header620.xml"/><Relationship Id="rId683" Type="http://schemas.openxmlformats.org/officeDocument/2006/relationships/header" Target="header619.xml"/><Relationship Id="rId682" Type="http://schemas.openxmlformats.org/officeDocument/2006/relationships/header" Target="header618.xml"/><Relationship Id="rId681" Type="http://schemas.openxmlformats.org/officeDocument/2006/relationships/header" Target="header617.xml"/><Relationship Id="rId680" Type="http://schemas.openxmlformats.org/officeDocument/2006/relationships/header" Target="header616.xml"/><Relationship Id="rId68" Type="http://schemas.openxmlformats.org/officeDocument/2006/relationships/header" Target="header64.xml"/><Relationship Id="rId679" Type="http://schemas.openxmlformats.org/officeDocument/2006/relationships/header" Target="header615.xml"/><Relationship Id="rId678" Type="http://schemas.openxmlformats.org/officeDocument/2006/relationships/header" Target="header614.xml"/><Relationship Id="rId677" Type="http://schemas.openxmlformats.org/officeDocument/2006/relationships/header" Target="header613.xml"/><Relationship Id="rId676" Type="http://schemas.openxmlformats.org/officeDocument/2006/relationships/header" Target="header612.xml"/><Relationship Id="rId675" Type="http://schemas.openxmlformats.org/officeDocument/2006/relationships/header" Target="header611.xml"/><Relationship Id="rId674" Type="http://schemas.openxmlformats.org/officeDocument/2006/relationships/header" Target="header610.xml"/><Relationship Id="rId673" Type="http://schemas.openxmlformats.org/officeDocument/2006/relationships/header" Target="header609.xml"/><Relationship Id="rId672" Type="http://schemas.openxmlformats.org/officeDocument/2006/relationships/header" Target="header608.xml"/><Relationship Id="rId671" Type="http://schemas.openxmlformats.org/officeDocument/2006/relationships/header" Target="header607.xml"/><Relationship Id="rId670" Type="http://schemas.openxmlformats.org/officeDocument/2006/relationships/header" Target="header606.xml"/><Relationship Id="rId67" Type="http://schemas.openxmlformats.org/officeDocument/2006/relationships/header" Target="header63.xml"/><Relationship Id="rId669" Type="http://schemas.openxmlformats.org/officeDocument/2006/relationships/header" Target="header605.xml"/><Relationship Id="rId668" Type="http://schemas.openxmlformats.org/officeDocument/2006/relationships/header" Target="header604.xml"/><Relationship Id="rId667" Type="http://schemas.openxmlformats.org/officeDocument/2006/relationships/header" Target="header603.xml"/><Relationship Id="rId666" Type="http://schemas.openxmlformats.org/officeDocument/2006/relationships/header" Target="header602.xml"/><Relationship Id="rId665" Type="http://schemas.openxmlformats.org/officeDocument/2006/relationships/header" Target="header601.xml"/><Relationship Id="rId664" Type="http://schemas.openxmlformats.org/officeDocument/2006/relationships/header" Target="header600.xml"/><Relationship Id="rId663" Type="http://schemas.openxmlformats.org/officeDocument/2006/relationships/header" Target="header599.xml"/><Relationship Id="rId662" Type="http://schemas.openxmlformats.org/officeDocument/2006/relationships/header" Target="header598.xml"/><Relationship Id="rId661" Type="http://schemas.openxmlformats.org/officeDocument/2006/relationships/header" Target="header597.xml"/><Relationship Id="rId660" Type="http://schemas.openxmlformats.org/officeDocument/2006/relationships/header" Target="header596.xml"/><Relationship Id="rId66" Type="http://schemas.openxmlformats.org/officeDocument/2006/relationships/header" Target="header62.xml"/><Relationship Id="rId659" Type="http://schemas.openxmlformats.org/officeDocument/2006/relationships/header" Target="header595.xml"/><Relationship Id="rId658" Type="http://schemas.openxmlformats.org/officeDocument/2006/relationships/header" Target="header594.xml"/><Relationship Id="rId657" Type="http://schemas.openxmlformats.org/officeDocument/2006/relationships/header" Target="header593.xml"/><Relationship Id="rId656" Type="http://schemas.openxmlformats.org/officeDocument/2006/relationships/header" Target="header592.xml"/><Relationship Id="rId655" Type="http://schemas.openxmlformats.org/officeDocument/2006/relationships/header" Target="header591.xml"/><Relationship Id="rId654" Type="http://schemas.openxmlformats.org/officeDocument/2006/relationships/header" Target="header590.xml"/><Relationship Id="rId653" Type="http://schemas.openxmlformats.org/officeDocument/2006/relationships/header" Target="header589.xml"/><Relationship Id="rId652" Type="http://schemas.openxmlformats.org/officeDocument/2006/relationships/header" Target="header588.xml"/><Relationship Id="rId651" Type="http://schemas.openxmlformats.org/officeDocument/2006/relationships/header" Target="header587.xml"/><Relationship Id="rId650" Type="http://schemas.openxmlformats.org/officeDocument/2006/relationships/header" Target="header586.xml"/><Relationship Id="rId65" Type="http://schemas.openxmlformats.org/officeDocument/2006/relationships/header" Target="header61.xml"/><Relationship Id="rId649" Type="http://schemas.openxmlformats.org/officeDocument/2006/relationships/header" Target="header585.xml"/><Relationship Id="rId648" Type="http://schemas.openxmlformats.org/officeDocument/2006/relationships/header" Target="header584.xml"/><Relationship Id="rId647" Type="http://schemas.openxmlformats.org/officeDocument/2006/relationships/header" Target="header583.xml"/><Relationship Id="rId646" Type="http://schemas.openxmlformats.org/officeDocument/2006/relationships/header" Target="header582.xml"/><Relationship Id="rId645" Type="http://schemas.openxmlformats.org/officeDocument/2006/relationships/header" Target="header581.xml"/><Relationship Id="rId644" Type="http://schemas.openxmlformats.org/officeDocument/2006/relationships/header" Target="header580.xml"/><Relationship Id="rId643" Type="http://schemas.openxmlformats.org/officeDocument/2006/relationships/header" Target="header579.xml"/><Relationship Id="rId642" Type="http://schemas.openxmlformats.org/officeDocument/2006/relationships/header" Target="header578.xml"/><Relationship Id="rId641" Type="http://schemas.openxmlformats.org/officeDocument/2006/relationships/header" Target="header577.xml"/><Relationship Id="rId640" Type="http://schemas.openxmlformats.org/officeDocument/2006/relationships/header" Target="header576.xml"/><Relationship Id="rId64" Type="http://schemas.openxmlformats.org/officeDocument/2006/relationships/header" Target="header60.xml"/><Relationship Id="rId639" Type="http://schemas.openxmlformats.org/officeDocument/2006/relationships/header" Target="header575.xml"/><Relationship Id="rId638" Type="http://schemas.openxmlformats.org/officeDocument/2006/relationships/header" Target="header574.xml"/><Relationship Id="rId637" Type="http://schemas.openxmlformats.org/officeDocument/2006/relationships/header" Target="header573.xml"/><Relationship Id="rId636" Type="http://schemas.openxmlformats.org/officeDocument/2006/relationships/header" Target="header572.xml"/><Relationship Id="rId635" Type="http://schemas.openxmlformats.org/officeDocument/2006/relationships/header" Target="header571.xml"/><Relationship Id="rId634" Type="http://schemas.openxmlformats.org/officeDocument/2006/relationships/header" Target="header570.xml"/><Relationship Id="rId633" Type="http://schemas.openxmlformats.org/officeDocument/2006/relationships/header" Target="header569.xml"/><Relationship Id="rId632" Type="http://schemas.openxmlformats.org/officeDocument/2006/relationships/header" Target="header568.xml"/><Relationship Id="rId631" Type="http://schemas.openxmlformats.org/officeDocument/2006/relationships/header" Target="header567.xml"/><Relationship Id="rId630" Type="http://schemas.openxmlformats.org/officeDocument/2006/relationships/header" Target="header566.xml"/><Relationship Id="rId63" Type="http://schemas.openxmlformats.org/officeDocument/2006/relationships/header" Target="header59.xml"/><Relationship Id="rId629" Type="http://schemas.openxmlformats.org/officeDocument/2006/relationships/header" Target="header565.xml"/><Relationship Id="rId628" Type="http://schemas.openxmlformats.org/officeDocument/2006/relationships/header" Target="header564.xml"/><Relationship Id="rId627" Type="http://schemas.openxmlformats.org/officeDocument/2006/relationships/header" Target="header563.xml"/><Relationship Id="rId626" Type="http://schemas.openxmlformats.org/officeDocument/2006/relationships/header" Target="header562.xml"/><Relationship Id="rId625" Type="http://schemas.openxmlformats.org/officeDocument/2006/relationships/header" Target="header561.xml"/><Relationship Id="rId624" Type="http://schemas.openxmlformats.org/officeDocument/2006/relationships/header" Target="header560.xml"/><Relationship Id="rId623" Type="http://schemas.openxmlformats.org/officeDocument/2006/relationships/header" Target="header559.xml"/><Relationship Id="rId622" Type="http://schemas.openxmlformats.org/officeDocument/2006/relationships/header" Target="header558.xml"/><Relationship Id="rId621" Type="http://schemas.openxmlformats.org/officeDocument/2006/relationships/header" Target="header557.xml"/><Relationship Id="rId620" Type="http://schemas.openxmlformats.org/officeDocument/2006/relationships/header" Target="header556.xml"/><Relationship Id="rId62" Type="http://schemas.openxmlformats.org/officeDocument/2006/relationships/header" Target="header58.xml"/><Relationship Id="rId619" Type="http://schemas.openxmlformats.org/officeDocument/2006/relationships/header" Target="header555.xml"/><Relationship Id="rId618" Type="http://schemas.openxmlformats.org/officeDocument/2006/relationships/image" Target="media/image612.png"/><Relationship Id="rId617" Type="http://schemas.openxmlformats.org/officeDocument/2006/relationships/header" Target="header554.xml"/><Relationship Id="rId616" Type="http://schemas.openxmlformats.org/officeDocument/2006/relationships/image" Target="media/image610.jpeg"/><Relationship Id="rId615" Type="http://schemas.openxmlformats.org/officeDocument/2006/relationships/image" Target="media/image609.jpeg"/><Relationship Id="rId614" Type="http://schemas.openxmlformats.org/officeDocument/2006/relationships/header" Target="header553.xml"/><Relationship Id="rId613" Type="http://schemas.openxmlformats.org/officeDocument/2006/relationships/header" Target="header552.xml"/><Relationship Id="rId612" Type="http://schemas.openxmlformats.org/officeDocument/2006/relationships/header" Target="header551.xml"/><Relationship Id="rId611" Type="http://schemas.openxmlformats.org/officeDocument/2006/relationships/header" Target="header550.xml"/><Relationship Id="rId610" Type="http://schemas.openxmlformats.org/officeDocument/2006/relationships/header" Target="header549.xml"/><Relationship Id="rId61" Type="http://schemas.openxmlformats.org/officeDocument/2006/relationships/header" Target="header57.xml"/><Relationship Id="rId609" Type="http://schemas.openxmlformats.org/officeDocument/2006/relationships/image" Target="media/image603.jpeg"/><Relationship Id="rId608" Type="http://schemas.openxmlformats.org/officeDocument/2006/relationships/image" Target="media/image602.jpeg"/><Relationship Id="rId607" Type="http://schemas.openxmlformats.org/officeDocument/2006/relationships/image" Target="media/image601.jpeg"/><Relationship Id="rId606" Type="http://schemas.openxmlformats.org/officeDocument/2006/relationships/image" Target="media/image600.jpeg"/><Relationship Id="rId605" Type="http://schemas.openxmlformats.org/officeDocument/2006/relationships/header" Target="header548.xml"/><Relationship Id="rId604" Type="http://schemas.openxmlformats.org/officeDocument/2006/relationships/header" Target="header547.xml"/><Relationship Id="rId603" Type="http://schemas.openxmlformats.org/officeDocument/2006/relationships/header" Target="header546.xml"/><Relationship Id="rId602" Type="http://schemas.openxmlformats.org/officeDocument/2006/relationships/header" Target="header545.xml"/><Relationship Id="rId601" Type="http://schemas.openxmlformats.org/officeDocument/2006/relationships/image" Target="media/image595.png"/><Relationship Id="rId600" Type="http://schemas.openxmlformats.org/officeDocument/2006/relationships/image" Target="media/image594.png"/><Relationship Id="rId60" Type="http://schemas.openxmlformats.org/officeDocument/2006/relationships/header" Target="header56.xml"/><Relationship Id="rId6" Type="http://schemas.openxmlformats.org/officeDocument/2006/relationships/header" Target="header4.xml"/><Relationship Id="rId599" Type="http://schemas.openxmlformats.org/officeDocument/2006/relationships/image" Target="media/image593.png"/><Relationship Id="rId598" Type="http://schemas.openxmlformats.org/officeDocument/2006/relationships/header" Target="header544.xml"/><Relationship Id="rId597" Type="http://schemas.openxmlformats.org/officeDocument/2006/relationships/header" Target="header543.xml"/><Relationship Id="rId596" Type="http://schemas.openxmlformats.org/officeDocument/2006/relationships/header" Target="header542.xml"/><Relationship Id="rId595" Type="http://schemas.openxmlformats.org/officeDocument/2006/relationships/header" Target="header541.xml"/><Relationship Id="rId594" Type="http://schemas.openxmlformats.org/officeDocument/2006/relationships/image" Target="media/image588.jpeg"/><Relationship Id="rId593" Type="http://schemas.openxmlformats.org/officeDocument/2006/relationships/header" Target="header540.xml"/><Relationship Id="rId592" Type="http://schemas.openxmlformats.org/officeDocument/2006/relationships/header" Target="header539.xml"/><Relationship Id="rId591" Type="http://schemas.openxmlformats.org/officeDocument/2006/relationships/header" Target="header538.xml"/><Relationship Id="rId590" Type="http://schemas.openxmlformats.org/officeDocument/2006/relationships/header" Target="header537.xml"/><Relationship Id="rId59" Type="http://schemas.openxmlformats.org/officeDocument/2006/relationships/header" Target="header55.xml"/><Relationship Id="rId589" Type="http://schemas.openxmlformats.org/officeDocument/2006/relationships/header" Target="header536.xml"/><Relationship Id="rId588" Type="http://schemas.openxmlformats.org/officeDocument/2006/relationships/image" Target="media/image582.jpeg"/><Relationship Id="rId587" Type="http://schemas.openxmlformats.org/officeDocument/2006/relationships/image" Target="media/image581.jpeg"/><Relationship Id="rId586" Type="http://schemas.openxmlformats.org/officeDocument/2006/relationships/header" Target="header535.xml"/><Relationship Id="rId585" Type="http://schemas.openxmlformats.org/officeDocument/2006/relationships/header" Target="header534.xml"/><Relationship Id="rId584" Type="http://schemas.openxmlformats.org/officeDocument/2006/relationships/header" Target="header533.xml"/><Relationship Id="rId583" Type="http://schemas.openxmlformats.org/officeDocument/2006/relationships/image" Target="media/image577.jpeg"/><Relationship Id="rId582" Type="http://schemas.openxmlformats.org/officeDocument/2006/relationships/header" Target="header532.xml"/><Relationship Id="rId581" Type="http://schemas.openxmlformats.org/officeDocument/2006/relationships/header" Target="header531.xml"/><Relationship Id="rId580" Type="http://schemas.openxmlformats.org/officeDocument/2006/relationships/header" Target="header530.xml"/><Relationship Id="rId58" Type="http://schemas.openxmlformats.org/officeDocument/2006/relationships/header" Target="header54.xml"/><Relationship Id="rId579" Type="http://schemas.openxmlformats.org/officeDocument/2006/relationships/header" Target="header529.xml"/><Relationship Id="rId578" Type="http://schemas.openxmlformats.org/officeDocument/2006/relationships/header" Target="header528.xml"/><Relationship Id="rId577" Type="http://schemas.openxmlformats.org/officeDocument/2006/relationships/header" Target="header527.xml"/><Relationship Id="rId576" Type="http://schemas.openxmlformats.org/officeDocument/2006/relationships/header" Target="header526.xml"/><Relationship Id="rId575" Type="http://schemas.openxmlformats.org/officeDocument/2006/relationships/header" Target="header525.xml"/><Relationship Id="rId574" Type="http://schemas.openxmlformats.org/officeDocument/2006/relationships/header" Target="header524.xml"/><Relationship Id="rId573" Type="http://schemas.openxmlformats.org/officeDocument/2006/relationships/image" Target="media/image567.jpeg"/><Relationship Id="rId572" Type="http://schemas.openxmlformats.org/officeDocument/2006/relationships/image" Target="media/image566.jpeg"/><Relationship Id="rId571" Type="http://schemas.openxmlformats.org/officeDocument/2006/relationships/image" Target="media/image565.jpeg"/><Relationship Id="rId570" Type="http://schemas.openxmlformats.org/officeDocument/2006/relationships/header" Target="header523.xml"/><Relationship Id="rId57" Type="http://schemas.openxmlformats.org/officeDocument/2006/relationships/header" Target="header53.xml"/><Relationship Id="rId569" Type="http://schemas.openxmlformats.org/officeDocument/2006/relationships/image" Target="media/image564.jpeg"/><Relationship Id="rId568" Type="http://schemas.openxmlformats.org/officeDocument/2006/relationships/image" Target="media/image563.jpeg"/><Relationship Id="rId567" Type="http://schemas.openxmlformats.org/officeDocument/2006/relationships/image" Target="media/image562.jpeg"/><Relationship Id="rId566" Type="http://schemas.openxmlformats.org/officeDocument/2006/relationships/image" Target="media/image561.jpeg"/><Relationship Id="rId565" Type="http://schemas.openxmlformats.org/officeDocument/2006/relationships/header" Target="header522.xml"/><Relationship Id="rId564" Type="http://schemas.openxmlformats.org/officeDocument/2006/relationships/image" Target="media/image559.jpeg"/><Relationship Id="rId563" Type="http://schemas.openxmlformats.org/officeDocument/2006/relationships/image" Target="media/image558.jpeg"/><Relationship Id="rId562" Type="http://schemas.openxmlformats.org/officeDocument/2006/relationships/header" Target="header521.xml"/><Relationship Id="rId561" Type="http://schemas.openxmlformats.org/officeDocument/2006/relationships/header" Target="header520.xml"/><Relationship Id="rId560" Type="http://schemas.openxmlformats.org/officeDocument/2006/relationships/header" Target="header519.xml"/><Relationship Id="rId56" Type="http://schemas.openxmlformats.org/officeDocument/2006/relationships/header" Target="header52.xml"/><Relationship Id="rId559" Type="http://schemas.openxmlformats.org/officeDocument/2006/relationships/header" Target="header518.xml"/><Relationship Id="rId558" Type="http://schemas.openxmlformats.org/officeDocument/2006/relationships/header" Target="header517.xml"/><Relationship Id="rId557" Type="http://schemas.openxmlformats.org/officeDocument/2006/relationships/header" Target="header516.xml"/><Relationship Id="rId556" Type="http://schemas.openxmlformats.org/officeDocument/2006/relationships/header" Target="header515.xml"/><Relationship Id="rId555" Type="http://schemas.openxmlformats.org/officeDocument/2006/relationships/header" Target="header514.xml"/><Relationship Id="rId554" Type="http://schemas.openxmlformats.org/officeDocument/2006/relationships/header" Target="header513.xml"/><Relationship Id="rId553" Type="http://schemas.openxmlformats.org/officeDocument/2006/relationships/header" Target="header512.xml"/><Relationship Id="rId552" Type="http://schemas.openxmlformats.org/officeDocument/2006/relationships/header" Target="header511.xml"/><Relationship Id="rId551" Type="http://schemas.openxmlformats.org/officeDocument/2006/relationships/header" Target="header510.xml"/><Relationship Id="rId550" Type="http://schemas.openxmlformats.org/officeDocument/2006/relationships/image" Target="media/image545.jpeg"/><Relationship Id="rId55" Type="http://schemas.openxmlformats.org/officeDocument/2006/relationships/header" Target="header51.xml"/><Relationship Id="rId549" Type="http://schemas.openxmlformats.org/officeDocument/2006/relationships/image" Target="media/image544.jpeg"/><Relationship Id="rId548" Type="http://schemas.openxmlformats.org/officeDocument/2006/relationships/header" Target="header509.xml"/><Relationship Id="rId547" Type="http://schemas.openxmlformats.org/officeDocument/2006/relationships/header" Target="header508.xml"/><Relationship Id="rId546" Type="http://schemas.openxmlformats.org/officeDocument/2006/relationships/header" Target="header507.xml"/><Relationship Id="rId545" Type="http://schemas.openxmlformats.org/officeDocument/2006/relationships/header" Target="header506.xml"/><Relationship Id="rId544" Type="http://schemas.openxmlformats.org/officeDocument/2006/relationships/image" Target="media/image539.png"/><Relationship Id="rId543" Type="http://schemas.openxmlformats.org/officeDocument/2006/relationships/header" Target="header505.xml"/><Relationship Id="rId542" Type="http://schemas.openxmlformats.org/officeDocument/2006/relationships/header" Target="header504.xml"/><Relationship Id="rId541" Type="http://schemas.openxmlformats.org/officeDocument/2006/relationships/header" Target="header503.xml"/><Relationship Id="rId540" Type="http://schemas.openxmlformats.org/officeDocument/2006/relationships/header" Target="header502.xml"/><Relationship Id="rId54" Type="http://schemas.openxmlformats.org/officeDocument/2006/relationships/header" Target="header50.xml"/><Relationship Id="rId539" Type="http://schemas.openxmlformats.org/officeDocument/2006/relationships/header" Target="header501.xml"/><Relationship Id="rId538" Type="http://schemas.openxmlformats.org/officeDocument/2006/relationships/header" Target="header500.xml"/><Relationship Id="rId537" Type="http://schemas.openxmlformats.org/officeDocument/2006/relationships/header" Target="header499.xml"/><Relationship Id="rId536" Type="http://schemas.openxmlformats.org/officeDocument/2006/relationships/header" Target="header498.xml"/><Relationship Id="rId535" Type="http://schemas.openxmlformats.org/officeDocument/2006/relationships/header" Target="header497.xml"/><Relationship Id="rId534" Type="http://schemas.openxmlformats.org/officeDocument/2006/relationships/header" Target="header496.xml"/><Relationship Id="rId533" Type="http://schemas.openxmlformats.org/officeDocument/2006/relationships/header" Target="header495.xml"/><Relationship Id="rId532" Type="http://schemas.openxmlformats.org/officeDocument/2006/relationships/header" Target="header494.xml"/><Relationship Id="rId531" Type="http://schemas.openxmlformats.org/officeDocument/2006/relationships/header" Target="header493.xml"/><Relationship Id="rId530" Type="http://schemas.openxmlformats.org/officeDocument/2006/relationships/header" Target="header492.xml"/><Relationship Id="rId53" Type="http://schemas.openxmlformats.org/officeDocument/2006/relationships/image" Target="media/image49.jpeg"/><Relationship Id="rId529" Type="http://schemas.openxmlformats.org/officeDocument/2006/relationships/header" Target="header491.xml"/><Relationship Id="rId528" Type="http://schemas.openxmlformats.org/officeDocument/2006/relationships/header" Target="header490.xml"/><Relationship Id="rId527" Type="http://schemas.openxmlformats.org/officeDocument/2006/relationships/header" Target="header489.xml"/><Relationship Id="rId526" Type="http://schemas.openxmlformats.org/officeDocument/2006/relationships/header" Target="header488.xml"/><Relationship Id="rId525" Type="http://schemas.openxmlformats.org/officeDocument/2006/relationships/header" Target="header487.xml"/><Relationship Id="rId524" Type="http://schemas.openxmlformats.org/officeDocument/2006/relationships/header" Target="header486.xml"/><Relationship Id="rId523" Type="http://schemas.openxmlformats.org/officeDocument/2006/relationships/header" Target="header485.xml"/><Relationship Id="rId522" Type="http://schemas.openxmlformats.org/officeDocument/2006/relationships/header" Target="header484.xml"/><Relationship Id="rId521" Type="http://schemas.openxmlformats.org/officeDocument/2006/relationships/header" Target="header483.xml"/><Relationship Id="rId520" Type="http://schemas.openxmlformats.org/officeDocument/2006/relationships/header" Target="header482.xml"/><Relationship Id="rId52" Type="http://schemas.openxmlformats.org/officeDocument/2006/relationships/image" Target="media/image48.jpeg"/><Relationship Id="rId519" Type="http://schemas.openxmlformats.org/officeDocument/2006/relationships/header" Target="header481.xml"/><Relationship Id="rId518" Type="http://schemas.openxmlformats.org/officeDocument/2006/relationships/header" Target="header480.xml"/><Relationship Id="rId517" Type="http://schemas.openxmlformats.org/officeDocument/2006/relationships/header" Target="header479.xml"/><Relationship Id="rId516" Type="http://schemas.openxmlformats.org/officeDocument/2006/relationships/header" Target="header478.xml"/><Relationship Id="rId515" Type="http://schemas.openxmlformats.org/officeDocument/2006/relationships/header" Target="header477.xml"/><Relationship Id="rId514" Type="http://schemas.openxmlformats.org/officeDocument/2006/relationships/header" Target="header476.xml"/><Relationship Id="rId513" Type="http://schemas.openxmlformats.org/officeDocument/2006/relationships/header" Target="header475.xml"/><Relationship Id="rId512" Type="http://schemas.openxmlformats.org/officeDocument/2006/relationships/header" Target="header474.xml"/><Relationship Id="rId511" Type="http://schemas.openxmlformats.org/officeDocument/2006/relationships/header" Target="header473.xml"/><Relationship Id="rId510" Type="http://schemas.openxmlformats.org/officeDocument/2006/relationships/header" Target="header472.xml"/><Relationship Id="rId51" Type="http://schemas.openxmlformats.org/officeDocument/2006/relationships/header" Target="header49.xml"/><Relationship Id="rId509" Type="http://schemas.openxmlformats.org/officeDocument/2006/relationships/header" Target="header471.xml"/><Relationship Id="rId508" Type="http://schemas.openxmlformats.org/officeDocument/2006/relationships/header" Target="header470.xml"/><Relationship Id="rId507" Type="http://schemas.openxmlformats.org/officeDocument/2006/relationships/header" Target="header469.xml"/><Relationship Id="rId506" Type="http://schemas.openxmlformats.org/officeDocument/2006/relationships/header" Target="header468.xml"/><Relationship Id="rId505" Type="http://schemas.openxmlformats.org/officeDocument/2006/relationships/header" Target="header467.xml"/><Relationship Id="rId504" Type="http://schemas.openxmlformats.org/officeDocument/2006/relationships/header" Target="header466.xml"/><Relationship Id="rId503" Type="http://schemas.openxmlformats.org/officeDocument/2006/relationships/header" Target="header465.xml"/><Relationship Id="rId502" Type="http://schemas.openxmlformats.org/officeDocument/2006/relationships/header" Target="header464.xml"/><Relationship Id="rId501" Type="http://schemas.openxmlformats.org/officeDocument/2006/relationships/header" Target="header463.xml"/><Relationship Id="rId500" Type="http://schemas.openxmlformats.org/officeDocument/2006/relationships/header" Target="header462.xml"/><Relationship Id="rId50" Type="http://schemas.openxmlformats.org/officeDocument/2006/relationships/header" Target="header48.xml"/><Relationship Id="rId5" Type="http://schemas.openxmlformats.org/officeDocument/2006/relationships/header" Target="header3.xml"/><Relationship Id="rId499" Type="http://schemas.openxmlformats.org/officeDocument/2006/relationships/header" Target="header461.xml"/><Relationship Id="rId498" Type="http://schemas.openxmlformats.org/officeDocument/2006/relationships/header" Target="header460.xml"/><Relationship Id="rId497" Type="http://schemas.openxmlformats.org/officeDocument/2006/relationships/header" Target="header459.xml"/><Relationship Id="rId496" Type="http://schemas.openxmlformats.org/officeDocument/2006/relationships/header" Target="header458.xml"/><Relationship Id="rId495" Type="http://schemas.openxmlformats.org/officeDocument/2006/relationships/header" Target="header457.xml"/><Relationship Id="rId494" Type="http://schemas.openxmlformats.org/officeDocument/2006/relationships/header" Target="header456.xml"/><Relationship Id="rId493" Type="http://schemas.openxmlformats.org/officeDocument/2006/relationships/header" Target="header455.xml"/><Relationship Id="rId492" Type="http://schemas.openxmlformats.org/officeDocument/2006/relationships/header" Target="header454.xml"/><Relationship Id="rId491" Type="http://schemas.openxmlformats.org/officeDocument/2006/relationships/header" Target="header453.xml"/><Relationship Id="rId490" Type="http://schemas.openxmlformats.org/officeDocument/2006/relationships/header" Target="header452.xml"/><Relationship Id="rId49" Type="http://schemas.openxmlformats.org/officeDocument/2006/relationships/header" Target="header47.xml"/><Relationship Id="rId489" Type="http://schemas.openxmlformats.org/officeDocument/2006/relationships/header" Target="header451.xml"/><Relationship Id="rId488" Type="http://schemas.openxmlformats.org/officeDocument/2006/relationships/header" Target="header450.xml"/><Relationship Id="rId487" Type="http://schemas.openxmlformats.org/officeDocument/2006/relationships/header" Target="header449.xml"/><Relationship Id="rId486" Type="http://schemas.openxmlformats.org/officeDocument/2006/relationships/header" Target="header448.xml"/><Relationship Id="rId485" Type="http://schemas.openxmlformats.org/officeDocument/2006/relationships/header" Target="header447.xml"/><Relationship Id="rId484" Type="http://schemas.openxmlformats.org/officeDocument/2006/relationships/header" Target="header446.xml"/><Relationship Id="rId483" Type="http://schemas.openxmlformats.org/officeDocument/2006/relationships/header" Target="header445.xml"/><Relationship Id="rId482" Type="http://schemas.openxmlformats.org/officeDocument/2006/relationships/header" Target="header444.xml"/><Relationship Id="rId481" Type="http://schemas.openxmlformats.org/officeDocument/2006/relationships/header" Target="header443.xml"/><Relationship Id="rId480" Type="http://schemas.openxmlformats.org/officeDocument/2006/relationships/header" Target="header442.xml"/><Relationship Id="rId48" Type="http://schemas.openxmlformats.org/officeDocument/2006/relationships/header" Target="header46.xml"/><Relationship Id="rId479" Type="http://schemas.openxmlformats.org/officeDocument/2006/relationships/header" Target="header441.xml"/><Relationship Id="rId478" Type="http://schemas.openxmlformats.org/officeDocument/2006/relationships/header" Target="header440.xml"/><Relationship Id="rId477" Type="http://schemas.openxmlformats.org/officeDocument/2006/relationships/header" Target="header439.xml"/><Relationship Id="rId476" Type="http://schemas.openxmlformats.org/officeDocument/2006/relationships/header" Target="header438.xml"/><Relationship Id="rId475" Type="http://schemas.openxmlformats.org/officeDocument/2006/relationships/header" Target="header437.xml"/><Relationship Id="rId474" Type="http://schemas.openxmlformats.org/officeDocument/2006/relationships/header" Target="header436.xml"/><Relationship Id="rId473" Type="http://schemas.openxmlformats.org/officeDocument/2006/relationships/header" Target="header435.xml"/><Relationship Id="rId472" Type="http://schemas.openxmlformats.org/officeDocument/2006/relationships/image" Target="media/image467.jpeg"/><Relationship Id="rId471" Type="http://schemas.openxmlformats.org/officeDocument/2006/relationships/image" Target="media/image466.png"/><Relationship Id="rId470" Type="http://schemas.openxmlformats.org/officeDocument/2006/relationships/header" Target="header434.xml"/><Relationship Id="rId47" Type="http://schemas.openxmlformats.org/officeDocument/2006/relationships/header" Target="header45.xml"/><Relationship Id="rId469" Type="http://schemas.openxmlformats.org/officeDocument/2006/relationships/header" Target="header433.xml"/><Relationship Id="rId468" Type="http://schemas.openxmlformats.org/officeDocument/2006/relationships/header" Target="header432.xml"/><Relationship Id="rId467" Type="http://schemas.openxmlformats.org/officeDocument/2006/relationships/header" Target="header431.xml"/><Relationship Id="rId466" Type="http://schemas.openxmlformats.org/officeDocument/2006/relationships/header" Target="header430.xml"/><Relationship Id="rId465" Type="http://schemas.openxmlformats.org/officeDocument/2006/relationships/header" Target="header429.xml"/><Relationship Id="rId464" Type="http://schemas.openxmlformats.org/officeDocument/2006/relationships/header" Target="header428.xml"/><Relationship Id="rId463" Type="http://schemas.openxmlformats.org/officeDocument/2006/relationships/header" Target="header427.xml"/><Relationship Id="rId462" Type="http://schemas.openxmlformats.org/officeDocument/2006/relationships/header" Target="header426.xml"/><Relationship Id="rId461" Type="http://schemas.openxmlformats.org/officeDocument/2006/relationships/header" Target="header425.xml"/><Relationship Id="rId460" Type="http://schemas.openxmlformats.org/officeDocument/2006/relationships/header" Target="header424.xml"/><Relationship Id="rId46" Type="http://schemas.openxmlformats.org/officeDocument/2006/relationships/header" Target="header44.xml"/><Relationship Id="rId459" Type="http://schemas.openxmlformats.org/officeDocument/2006/relationships/header" Target="header423.xml"/><Relationship Id="rId458" Type="http://schemas.openxmlformats.org/officeDocument/2006/relationships/header" Target="header422.xml"/><Relationship Id="rId457" Type="http://schemas.openxmlformats.org/officeDocument/2006/relationships/header" Target="header421.xml"/><Relationship Id="rId456" Type="http://schemas.openxmlformats.org/officeDocument/2006/relationships/header" Target="header420.xml"/><Relationship Id="rId455" Type="http://schemas.openxmlformats.org/officeDocument/2006/relationships/header" Target="header419.xml"/><Relationship Id="rId454" Type="http://schemas.openxmlformats.org/officeDocument/2006/relationships/header" Target="header418.xml"/><Relationship Id="rId453" Type="http://schemas.openxmlformats.org/officeDocument/2006/relationships/header" Target="header417.xml"/><Relationship Id="rId452" Type="http://schemas.openxmlformats.org/officeDocument/2006/relationships/header" Target="header416.xml"/><Relationship Id="rId451" Type="http://schemas.openxmlformats.org/officeDocument/2006/relationships/header" Target="header415.xml"/><Relationship Id="rId450" Type="http://schemas.openxmlformats.org/officeDocument/2006/relationships/header" Target="header414.xml"/><Relationship Id="rId45" Type="http://schemas.openxmlformats.org/officeDocument/2006/relationships/header" Target="header43.xml"/><Relationship Id="rId449" Type="http://schemas.openxmlformats.org/officeDocument/2006/relationships/header" Target="header413.xml"/><Relationship Id="rId448" Type="http://schemas.openxmlformats.org/officeDocument/2006/relationships/header" Target="header412.xml"/><Relationship Id="rId447" Type="http://schemas.openxmlformats.org/officeDocument/2006/relationships/header" Target="header411.xml"/><Relationship Id="rId446" Type="http://schemas.openxmlformats.org/officeDocument/2006/relationships/header" Target="header410.xml"/><Relationship Id="rId445" Type="http://schemas.openxmlformats.org/officeDocument/2006/relationships/header" Target="header409.xml"/><Relationship Id="rId444" Type="http://schemas.openxmlformats.org/officeDocument/2006/relationships/header" Target="header408.xml"/><Relationship Id="rId443" Type="http://schemas.openxmlformats.org/officeDocument/2006/relationships/header" Target="header407.xml"/><Relationship Id="rId442" Type="http://schemas.openxmlformats.org/officeDocument/2006/relationships/header" Target="header406.xml"/><Relationship Id="rId441" Type="http://schemas.openxmlformats.org/officeDocument/2006/relationships/header" Target="header405.xml"/><Relationship Id="rId440" Type="http://schemas.openxmlformats.org/officeDocument/2006/relationships/header" Target="header404.xml"/><Relationship Id="rId44" Type="http://schemas.openxmlformats.org/officeDocument/2006/relationships/header" Target="header42.xml"/><Relationship Id="rId439" Type="http://schemas.openxmlformats.org/officeDocument/2006/relationships/header" Target="header403.xml"/><Relationship Id="rId438" Type="http://schemas.openxmlformats.org/officeDocument/2006/relationships/header" Target="header402.xml"/><Relationship Id="rId437" Type="http://schemas.openxmlformats.org/officeDocument/2006/relationships/header" Target="header401.xml"/><Relationship Id="rId436" Type="http://schemas.openxmlformats.org/officeDocument/2006/relationships/header" Target="header400.xml"/><Relationship Id="rId435" Type="http://schemas.openxmlformats.org/officeDocument/2006/relationships/header" Target="header399.xml"/><Relationship Id="rId434" Type="http://schemas.openxmlformats.org/officeDocument/2006/relationships/header" Target="header398.xml"/><Relationship Id="rId433" Type="http://schemas.openxmlformats.org/officeDocument/2006/relationships/header" Target="header397.xml"/><Relationship Id="rId432" Type="http://schemas.openxmlformats.org/officeDocument/2006/relationships/header" Target="header396.xml"/><Relationship Id="rId431" Type="http://schemas.openxmlformats.org/officeDocument/2006/relationships/header" Target="header395.xml"/><Relationship Id="rId430" Type="http://schemas.openxmlformats.org/officeDocument/2006/relationships/header" Target="header394.xml"/><Relationship Id="rId43" Type="http://schemas.openxmlformats.org/officeDocument/2006/relationships/header" Target="header41.xml"/><Relationship Id="rId429" Type="http://schemas.openxmlformats.org/officeDocument/2006/relationships/header" Target="header393.xml"/><Relationship Id="rId428" Type="http://schemas.openxmlformats.org/officeDocument/2006/relationships/header" Target="header392.xml"/><Relationship Id="rId427" Type="http://schemas.openxmlformats.org/officeDocument/2006/relationships/header" Target="header391.xml"/><Relationship Id="rId426" Type="http://schemas.openxmlformats.org/officeDocument/2006/relationships/header" Target="header390.xml"/><Relationship Id="rId425" Type="http://schemas.openxmlformats.org/officeDocument/2006/relationships/header" Target="header389.xml"/><Relationship Id="rId424" Type="http://schemas.openxmlformats.org/officeDocument/2006/relationships/header" Target="header388.xml"/><Relationship Id="rId423" Type="http://schemas.openxmlformats.org/officeDocument/2006/relationships/header" Target="header387.xml"/><Relationship Id="rId422" Type="http://schemas.openxmlformats.org/officeDocument/2006/relationships/header" Target="header386.xml"/><Relationship Id="rId421" Type="http://schemas.openxmlformats.org/officeDocument/2006/relationships/header" Target="header385.xml"/><Relationship Id="rId420" Type="http://schemas.openxmlformats.org/officeDocument/2006/relationships/header" Target="header384.xml"/><Relationship Id="rId42" Type="http://schemas.openxmlformats.org/officeDocument/2006/relationships/header" Target="header40.xml"/><Relationship Id="rId419" Type="http://schemas.openxmlformats.org/officeDocument/2006/relationships/header" Target="header383.xml"/><Relationship Id="rId418" Type="http://schemas.openxmlformats.org/officeDocument/2006/relationships/header" Target="header382.xml"/><Relationship Id="rId417" Type="http://schemas.openxmlformats.org/officeDocument/2006/relationships/header" Target="header381.xml"/><Relationship Id="rId416" Type="http://schemas.openxmlformats.org/officeDocument/2006/relationships/header" Target="header380.xml"/><Relationship Id="rId415" Type="http://schemas.openxmlformats.org/officeDocument/2006/relationships/header" Target="header379.xml"/><Relationship Id="rId414" Type="http://schemas.openxmlformats.org/officeDocument/2006/relationships/header" Target="header378.xml"/><Relationship Id="rId413" Type="http://schemas.openxmlformats.org/officeDocument/2006/relationships/header" Target="header377.xml"/><Relationship Id="rId412" Type="http://schemas.openxmlformats.org/officeDocument/2006/relationships/header" Target="header376.xml"/><Relationship Id="rId411" Type="http://schemas.openxmlformats.org/officeDocument/2006/relationships/header" Target="header375.xml"/><Relationship Id="rId410" Type="http://schemas.openxmlformats.org/officeDocument/2006/relationships/header" Target="header374.xml"/><Relationship Id="rId41" Type="http://schemas.openxmlformats.org/officeDocument/2006/relationships/header" Target="header39.xml"/><Relationship Id="rId409" Type="http://schemas.openxmlformats.org/officeDocument/2006/relationships/header" Target="header373.xml"/><Relationship Id="rId408" Type="http://schemas.openxmlformats.org/officeDocument/2006/relationships/header" Target="header372.xml"/><Relationship Id="rId407" Type="http://schemas.openxmlformats.org/officeDocument/2006/relationships/header" Target="header371.xml"/><Relationship Id="rId406" Type="http://schemas.openxmlformats.org/officeDocument/2006/relationships/header" Target="header370.xml"/><Relationship Id="rId405" Type="http://schemas.openxmlformats.org/officeDocument/2006/relationships/image" Target="media/image400.jpeg"/><Relationship Id="rId404" Type="http://schemas.openxmlformats.org/officeDocument/2006/relationships/header" Target="header369.xml"/><Relationship Id="rId403" Type="http://schemas.openxmlformats.org/officeDocument/2006/relationships/header" Target="header368.xml"/><Relationship Id="rId402" Type="http://schemas.openxmlformats.org/officeDocument/2006/relationships/header" Target="header367.xml"/><Relationship Id="rId401" Type="http://schemas.openxmlformats.org/officeDocument/2006/relationships/header" Target="header366.xml"/><Relationship Id="rId400" Type="http://schemas.openxmlformats.org/officeDocument/2006/relationships/header" Target="header365.xml"/><Relationship Id="rId40" Type="http://schemas.openxmlformats.org/officeDocument/2006/relationships/header" Target="header38.xml"/><Relationship Id="rId4" Type="http://schemas.openxmlformats.org/officeDocument/2006/relationships/header" Target="header2.xml"/><Relationship Id="rId399" Type="http://schemas.openxmlformats.org/officeDocument/2006/relationships/header" Target="header364.xml"/><Relationship Id="rId398" Type="http://schemas.openxmlformats.org/officeDocument/2006/relationships/header" Target="header363.xml"/><Relationship Id="rId397" Type="http://schemas.openxmlformats.org/officeDocument/2006/relationships/header" Target="header362.xml"/><Relationship Id="rId396" Type="http://schemas.openxmlformats.org/officeDocument/2006/relationships/header" Target="header361.xml"/><Relationship Id="rId395" Type="http://schemas.openxmlformats.org/officeDocument/2006/relationships/header" Target="header360.xml"/><Relationship Id="rId394" Type="http://schemas.openxmlformats.org/officeDocument/2006/relationships/header" Target="header359.xml"/><Relationship Id="rId393" Type="http://schemas.openxmlformats.org/officeDocument/2006/relationships/header" Target="header358.xml"/><Relationship Id="rId392" Type="http://schemas.openxmlformats.org/officeDocument/2006/relationships/header" Target="header357.xml"/><Relationship Id="rId391" Type="http://schemas.openxmlformats.org/officeDocument/2006/relationships/header" Target="header356.xml"/><Relationship Id="rId390" Type="http://schemas.openxmlformats.org/officeDocument/2006/relationships/header" Target="header355.xml"/><Relationship Id="rId39" Type="http://schemas.openxmlformats.org/officeDocument/2006/relationships/header" Target="header37.xml"/><Relationship Id="rId389" Type="http://schemas.openxmlformats.org/officeDocument/2006/relationships/header" Target="header354.xml"/><Relationship Id="rId388" Type="http://schemas.openxmlformats.org/officeDocument/2006/relationships/header" Target="header353.xml"/><Relationship Id="rId387" Type="http://schemas.openxmlformats.org/officeDocument/2006/relationships/header" Target="header352.xml"/><Relationship Id="rId386" Type="http://schemas.openxmlformats.org/officeDocument/2006/relationships/header" Target="header351.xml"/><Relationship Id="rId385" Type="http://schemas.openxmlformats.org/officeDocument/2006/relationships/header" Target="header350.xml"/><Relationship Id="rId384" Type="http://schemas.openxmlformats.org/officeDocument/2006/relationships/header" Target="header349.xml"/><Relationship Id="rId383" Type="http://schemas.openxmlformats.org/officeDocument/2006/relationships/header" Target="header348.xml"/><Relationship Id="rId382" Type="http://schemas.openxmlformats.org/officeDocument/2006/relationships/header" Target="header347.xml"/><Relationship Id="rId381" Type="http://schemas.openxmlformats.org/officeDocument/2006/relationships/header" Target="header346.xml"/><Relationship Id="rId380" Type="http://schemas.openxmlformats.org/officeDocument/2006/relationships/header" Target="header345.xml"/><Relationship Id="rId38" Type="http://schemas.openxmlformats.org/officeDocument/2006/relationships/header" Target="header36.xml"/><Relationship Id="rId379" Type="http://schemas.openxmlformats.org/officeDocument/2006/relationships/header" Target="header344.xml"/><Relationship Id="rId378" Type="http://schemas.openxmlformats.org/officeDocument/2006/relationships/header" Target="header343.xml"/><Relationship Id="rId377" Type="http://schemas.openxmlformats.org/officeDocument/2006/relationships/header" Target="header342.xml"/><Relationship Id="rId376" Type="http://schemas.openxmlformats.org/officeDocument/2006/relationships/header" Target="header341.xml"/><Relationship Id="rId375" Type="http://schemas.openxmlformats.org/officeDocument/2006/relationships/header" Target="header340.xml"/><Relationship Id="rId374" Type="http://schemas.openxmlformats.org/officeDocument/2006/relationships/header" Target="header339.xml"/><Relationship Id="rId373" Type="http://schemas.openxmlformats.org/officeDocument/2006/relationships/header" Target="header338.xml"/><Relationship Id="rId372" Type="http://schemas.openxmlformats.org/officeDocument/2006/relationships/header" Target="header337.xml"/><Relationship Id="rId371" Type="http://schemas.openxmlformats.org/officeDocument/2006/relationships/header" Target="header336.xml"/><Relationship Id="rId370" Type="http://schemas.openxmlformats.org/officeDocument/2006/relationships/header" Target="header335.xml"/><Relationship Id="rId37" Type="http://schemas.openxmlformats.org/officeDocument/2006/relationships/header" Target="header35.xml"/><Relationship Id="rId369" Type="http://schemas.openxmlformats.org/officeDocument/2006/relationships/header" Target="header334.xml"/><Relationship Id="rId368" Type="http://schemas.openxmlformats.org/officeDocument/2006/relationships/header" Target="header333.xml"/><Relationship Id="rId367" Type="http://schemas.openxmlformats.org/officeDocument/2006/relationships/header" Target="header332.xml"/><Relationship Id="rId366" Type="http://schemas.openxmlformats.org/officeDocument/2006/relationships/header" Target="header331.xml"/><Relationship Id="rId365" Type="http://schemas.openxmlformats.org/officeDocument/2006/relationships/header" Target="header330.xml"/><Relationship Id="rId364" Type="http://schemas.openxmlformats.org/officeDocument/2006/relationships/header" Target="header329.xml"/><Relationship Id="rId363" Type="http://schemas.openxmlformats.org/officeDocument/2006/relationships/header" Target="header328.xml"/><Relationship Id="rId362" Type="http://schemas.openxmlformats.org/officeDocument/2006/relationships/header" Target="header327.xml"/><Relationship Id="rId361" Type="http://schemas.openxmlformats.org/officeDocument/2006/relationships/header" Target="header326.xml"/><Relationship Id="rId360" Type="http://schemas.openxmlformats.org/officeDocument/2006/relationships/header" Target="header325.xml"/><Relationship Id="rId36" Type="http://schemas.openxmlformats.org/officeDocument/2006/relationships/header" Target="header34.xml"/><Relationship Id="rId359" Type="http://schemas.openxmlformats.org/officeDocument/2006/relationships/header" Target="header324.xml"/><Relationship Id="rId358" Type="http://schemas.openxmlformats.org/officeDocument/2006/relationships/header" Target="header323.xml"/><Relationship Id="rId357" Type="http://schemas.openxmlformats.org/officeDocument/2006/relationships/header" Target="header322.xml"/><Relationship Id="rId356" Type="http://schemas.openxmlformats.org/officeDocument/2006/relationships/header" Target="header321.xml"/><Relationship Id="rId355" Type="http://schemas.openxmlformats.org/officeDocument/2006/relationships/header" Target="header320.xml"/><Relationship Id="rId354" Type="http://schemas.openxmlformats.org/officeDocument/2006/relationships/header" Target="header319.xml"/><Relationship Id="rId353" Type="http://schemas.openxmlformats.org/officeDocument/2006/relationships/header" Target="header318.xml"/><Relationship Id="rId352" Type="http://schemas.openxmlformats.org/officeDocument/2006/relationships/header" Target="header317.xml"/><Relationship Id="rId351" Type="http://schemas.openxmlformats.org/officeDocument/2006/relationships/header" Target="header316.xml"/><Relationship Id="rId350" Type="http://schemas.openxmlformats.org/officeDocument/2006/relationships/header" Target="header315.xml"/><Relationship Id="rId35" Type="http://schemas.openxmlformats.org/officeDocument/2006/relationships/header" Target="header33.xml"/><Relationship Id="rId349" Type="http://schemas.openxmlformats.org/officeDocument/2006/relationships/header" Target="header314.xml"/><Relationship Id="rId348" Type="http://schemas.openxmlformats.org/officeDocument/2006/relationships/header" Target="header313.xml"/><Relationship Id="rId347" Type="http://schemas.openxmlformats.org/officeDocument/2006/relationships/header" Target="header312.xml"/><Relationship Id="rId346" Type="http://schemas.openxmlformats.org/officeDocument/2006/relationships/header" Target="header311.xml"/><Relationship Id="rId345" Type="http://schemas.openxmlformats.org/officeDocument/2006/relationships/header" Target="header310.xml"/><Relationship Id="rId344" Type="http://schemas.openxmlformats.org/officeDocument/2006/relationships/header" Target="header309.xml"/><Relationship Id="rId343" Type="http://schemas.openxmlformats.org/officeDocument/2006/relationships/header" Target="header308.xml"/><Relationship Id="rId342" Type="http://schemas.openxmlformats.org/officeDocument/2006/relationships/header" Target="header307.xml"/><Relationship Id="rId341" Type="http://schemas.openxmlformats.org/officeDocument/2006/relationships/header" Target="header306.xml"/><Relationship Id="rId340" Type="http://schemas.openxmlformats.org/officeDocument/2006/relationships/header" Target="header305.xml"/><Relationship Id="rId34" Type="http://schemas.openxmlformats.org/officeDocument/2006/relationships/header" Target="header32.xml"/><Relationship Id="rId339" Type="http://schemas.openxmlformats.org/officeDocument/2006/relationships/header" Target="header304.xml"/><Relationship Id="rId338" Type="http://schemas.openxmlformats.org/officeDocument/2006/relationships/header" Target="header303.xml"/><Relationship Id="rId337" Type="http://schemas.openxmlformats.org/officeDocument/2006/relationships/header" Target="header302.xml"/><Relationship Id="rId336" Type="http://schemas.openxmlformats.org/officeDocument/2006/relationships/header" Target="header301.xml"/><Relationship Id="rId335" Type="http://schemas.openxmlformats.org/officeDocument/2006/relationships/header" Target="header300.xml"/><Relationship Id="rId334" Type="http://schemas.openxmlformats.org/officeDocument/2006/relationships/header" Target="header299.xml"/><Relationship Id="rId333" Type="http://schemas.openxmlformats.org/officeDocument/2006/relationships/header" Target="header298.xml"/><Relationship Id="rId332" Type="http://schemas.openxmlformats.org/officeDocument/2006/relationships/header" Target="header297.xml"/><Relationship Id="rId331" Type="http://schemas.openxmlformats.org/officeDocument/2006/relationships/header" Target="header296.xml"/><Relationship Id="rId330" Type="http://schemas.openxmlformats.org/officeDocument/2006/relationships/header" Target="header295.xml"/><Relationship Id="rId33" Type="http://schemas.openxmlformats.org/officeDocument/2006/relationships/header" Target="header31.xml"/><Relationship Id="rId329" Type="http://schemas.openxmlformats.org/officeDocument/2006/relationships/header" Target="header294.xml"/><Relationship Id="rId328" Type="http://schemas.openxmlformats.org/officeDocument/2006/relationships/header" Target="header293.xml"/><Relationship Id="rId327" Type="http://schemas.openxmlformats.org/officeDocument/2006/relationships/header" Target="header292.xml"/><Relationship Id="rId326" Type="http://schemas.openxmlformats.org/officeDocument/2006/relationships/header" Target="header291.xml"/><Relationship Id="rId325" Type="http://schemas.openxmlformats.org/officeDocument/2006/relationships/header" Target="header290.xml"/><Relationship Id="rId324" Type="http://schemas.openxmlformats.org/officeDocument/2006/relationships/header" Target="header289.xml"/><Relationship Id="rId323" Type="http://schemas.openxmlformats.org/officeDocument/2006/relationships/header" Target="header288.xml"/><Relationship Id="rId322" Type="http://schemas.openxmlformats.org/officeDocument/2006/relationships/header" Target="header287.xml"/><Relationship Id="rId321" Type="http://schemas.openxmlformats.org/officeDocument/2006/relationships/header" Target="header286.xml"/><Relationship Id="rId320" Type="http://schemas.openxmlformats.org/officeDocument/2006/relationships/header" Target="header285.xml"/><Relationship Id="rId32" Type="http://schemas.openxmlformats.org/officeDocument/2006/relationships/header" Target="header30.xml"/><Relationship Id="rId319" Type="http://schemas.openxmlformats.org/officeDocument/2006/relationships/header" Target="header284.xml"/><Relationship Id="rId318" Type="http://schemas.openxmlformats.org/officeDocument/2006/relationships/header" Target="header283.xml"/><Relationship Id="rId317" Type="http://schemas.openxmlformats.org/officeDocument/2006/relationships/header" Target="header282.xml"/><Relationship Id="rId316" Type="http://schemas.openxmlformats.org/officeDocument/2006/relationships/header" Target="header281.xml"/><Relationship Id="rId315" Type="http://schemas.openxmlformats.org/officeDocument/2006/relationships/header" Target="header280.xml"/><Relationship Id="rId314" Type="http://schemas.openxmlformats.org/officeDocument/2006/relationships/header" Target="header279.xml"/><Relationship Id="rId313" Type="http://schemas.openxmlformats.org/officeDocument/2006/relationships/header" Target="header278.xml"/><Relationship Id="rId312" Type="http://schemas.openxmlformats.org/officeDocument/2006/relationships/header" Target="header277.xml"/><Relationship Id="rId311" Type="http://schemas.openxmlformats.org/officeDocument/2006/relationships/header" Target="header276.xml"/><Relationship Id="rId310" Type="http://schemas.openxmlformats.org/officeDocument/2006/relationships/header" Target="header275.xml"/><Relationship Id="rId31" Type="http://schemas.openxmlformats.org/officeDocument/2006/relationships/header" Target="header29.xml"/><Relationship Id="rId309" Type="http://schemas.openxmlformats.org/officeDocument/2006/relationships/header" Target="header274.xml"/><Relationship Id="rId308" Type="http://schemas.openxmlformats.org/officeDocument/2006/relationships/header" Target="header273.xml"/><Relationship Id="rId307" Type="http://schemas.openxmlformats.org/officeDocument/2006/relationships/header" Target="header272.xml"/><Relationship Id="rId306" Type="http://schemas.openxmlformats.org/officeDocument/2006/relationships/image" Target="media/image302.jpeg"/><Relationship Id="rId305" Type="http://schemas.openxmlformats.org/officeDocument/2006/relationships/header" Target="header271.xml"/><Relationship Id="rId304" Type="http://schemas.openxmlformats.org/officeDocument/2006/relationships/header" Target="header270.xml"/><Relationship Id="rId303" Type="http://schemas.openxmlformats.org/officeDocument/2006/relationships/header" Target="header269.xml"/><Relationship Id="rId302" Type="http://schemas.openxmlformats.org/officeDocument/2006/relationships/header" Target="header268.xml"/><Relationship Id="rId301" Type="http://schemas.openxmlformats.org/officeDocument/2006/relationships/image" Target="media/image297.jpeg"/><Relationship Id="rId300" Type="http://schemas.openxmlformats.org/officeDocument/2006/relationships/image" Target="media/image296.jpeg"/><Relationship Id="rId30" Type="http://schemas.openxmlformats.org/officeDocument/2006/relationships/header" Target="header28.xml"/><Relationship Id="rId3" Type="http://schemas.openxmlformats.org/officeDocument/2006/relationships/footer" Target="footer2.xml"/><Relationship Id="rId299" Type="http://schemas.openxmlformats.org/officeDocument/2006/relationships/image" Target="media/image295.jpeg"/><Relationship Id="rId298" Type="http://schemas.openxmlformats.org/officeDocument/2006/relationships/image" Target="media/image294.jpeg"/><Relationship Id="rId297" Type="http://schemas.openxmlformats.org/officeDocument/2006/relationships/image" Target="media/image293.jpeg"/><Relationship Id="rId296" Type="http://schemas.openxmlformats.org/officeDocument/2006/relationships/image" Target="media/image292.jpeg"/><Relationship Id="rId295" Type="http://schemas.openxmlformats.org/officeDocument/2006/relationships/image" Target="media/image291.jpeg"/><Relationship Id="rId294" Type="http://schemas.openxmlformats.org/officeDocument/2006/relationships/image" Target="media/image290.jpeg"/><Relationship Id="rId293" Type="http://schemas.openxmlformats.org/officeDocument/2006/relationships/image" Target="media/image289.jpeg"/><Relationship Id="rId292" Type="http://schemas.openxmlformats.org/officeDocument/2006/relationships/image" Target="media/image288.jpeg"/><Relationship Id="rId291" Type="http://schemas.openxmlformats.org/officeDocument/2006/relationships/image" Target="media/image287.jpeg"/><Relationship Id="rId290" Type="http://schemas.openxmlformats.org/officeDocument/2006/relationships/image" Target="media/image286.jpeg"/><Relationship Id="rId29" Type="http://schemas.openxmlformats.org/officeDocument/2006/relationships/header" Target="header27.xml"/><Relationship Id="rId289" Type="http://schemas.openxmlformats.org/officeDocument/2006/relationships/image" Target="media/image285.jpeg"/><Relationship Id="rId288" Type="http://schemas.openxmlformats.org/officeDocument/2006/relationships/image" Target="media/image284.jpeg"/><Relationship Id="rId287" Type="http://schemas.openxmlformats.org/officeDocument/2006/relationships/header" Target="header267.xml"/><Relationship Id="rId286" Type="http://schemas.openxmlformats.org/officeDocument/2006/relationships/header" Target="header266.xml"/><Relationship Id="rId285" Type="http://schemas.openxmlformats.org/officeDocument/2006/relationships/header" Target="header265.xml"/><Relationship Id="rId284" Type="http://schemas.openxmlformats.org/officeDocument/2006/relationships/header" Target="header264.xml"/><Relationship Id="rId283" Type="http://schemas.openxmlformats.org/officeDocument/2006/relationships/header" Target="header263.xml"/><Relationship Id="rId282" Type="http://schemas.openxmlformats.org/officeDocument/2006/relationships/image" Target="media/image278.jpeg"/><Relationship Id="rId281" Type="http://schemas.openxmlformats.org/officeDocument/2006/relationships/image" Target="media/image277.jpeg"/><Relationship Id="rId280" Type="http://schemas.openxmlformats.org/officeDocument/2006/relationships/header" Target="header262.xml"/><Relationship Id="rId28" Type="http://schemas.openxmlformats.org/officeDocument/2006/relationships/header" Target="header26.xml"/><Relationship Id="rId279" Type="http://schemas.openxmlformats.org/officeDocument/2006/relationships/header" Target="header261.xml"/><Relationship Id="rId278" Type="http://schemas.openxmlformats.org/officeDocument/2006/relationships/header" Target="header260.xml"/><Relationship Id="rId277" Type="http://schemas.openxmlformats.org/officeDocument/2006/relationships/header" Target="header259.xml"/><Relationship Id="rId276" Type="http://schemas.openxmlformats.org/officeDocument/2006/relationships/header" Target="header258.xml"/><Relationship Id="rId275" Type="http://schemas.openxmlformats.org/officeDocument/2006/relationships/header" Target="header257.xml"/><Relationship Id="rId274" Type="http://schemas.openxmlformats.org/officeDocument/2006/relationships/header" Target="header256.xml"/><Relationship Id="rId273" Type="http://schemas.openxmlformats.org/officeDocument/2006/relationships/header" Target="header255.xml"/><Relationship Id="rId272" Type="http://schemas.openxmlformats.org/officeDocument/2006/relationships/image" Target="media/image268.jpeg"/><Relationship Id="rId271" Type="http://schemas.openxmlformats.org/officeDocument/2006/relationships/header" Target="header254.xml"/><Relationship Id="rId270" Type="http://schemas.openxmlformats.org/officeDocument/2006/relationships/header" Target="header253.xml"/><Relationship Id="rId27" Type="http://schemas.openxmlformats.org/officeDocument/2006/relationships/header" Target="header25.xml"/><Relationship Id="rId269" Type="http://schemas.openxmlformats.org/officeDocument/2006/relationships/image" Target="media/image265.jpeg"/><Relationship Id="rId268" Type="http://schemas.openxmlformats.org/officeDocument/2006/relationships/image" Target="media/image264.png"/><Relationship Id="rId267" Type="http://schemas.openxmlformats.org/officeDocument/2006/relationships/header" Target="header252.xml"/><Relationship Id="rId266" Type="http://schemas.openxmlformats.org/officeDocument/2006/relationships/header" Target="header251.xml"/><Relationship Id="rId265" Type="http://schemas.openxmlformats.org/officeDocument/2006/relationships/image" Target="media/image261.jpeg"/><Relationship Id="rId264" Type="http://schemas.openxmlformats.org/officeDocument/2006/relationships/image" Target="media/image260.jpeg"/><Relationship Id="rId263" Type="http://schemas.openxmlformats.org/officeDocument/2006/relationships/image" Target="media/image259.jpeg"/><Relationship Id="rId262" Type="http://schemas.openxmlformats.org/officeDocument/2006/relationships/header" Target="header250.xml"/><Relationship Id="rId261" Type="http://schemas.openxmlformats.org/officeDocument/2006/relationships/header" Target="header249.xml"/><Relationship Id="rId260" Type="http://schemas.openxmlformats.org/officeDocument/2006/relationships/header" Target="header248.xml"/><Relationship Id="rId26" Type="http://schemas.openxmlformats.org/officeDocument/2006/relationships/header" Target="header24.xml"/><Relationship Id="rId259" Type="http://schemas.openxmlformats.org/officeDocument/2006/relationships/header" Target="header247.xml"/><Relationship Id="rId258" Type="http://schemas.openxmlformats.org/officeDocument/2006/relationships/header" Target="header246.xml"/><Relationship Id="rId257" Type="http://schemas.openxmlformats.org/officeDocument/2006/relationships/header" Target="header245.xml"/><Relationship Id="rId256" Type="http://schemas.openxmlformats.org/officeDocument/2006/relationships/header" Target="header244.xml"/><Relationship Id="rId255" Type="http://schemas.openxmlformats.org/officeDocument/2006/relationships/header" Target="header243.xml"/><Relationship Id="rId254" Type="http://schemas.openxmlformats.org/officeDocument/2006/relationships/image" Target="media/image250.jpeg"/><Relationship Id="rId253" Type="http://schemas.openxmlformats.org/officeDocument/2006/relationships/header" Target="header242.xml"/><Relationship Id="rId252" Type="http://schemas.openxmlformats.org/officeDocument/2006/relationships/header" Target="header241.xml"/><Relationship Id="rId251" Type="http://schemas.openxmlformats.org/officeDocument/2006/relationships/header" Target="header240.xml"/><Relationship Id="rId250" Type="http://schemas.openxmlformats.org/officeDocument/2006/relationships/header" Target="header239.xml"/><Relationship Id="rId25" Type="http://schemas.openxmlformats.org/officeDocument/2006/relationships/header" Target="header23.xml"/><Relationship Id="rId249" Type="http://schemas.openxmlformats.org/officeDocument/2006/relationships/header" Target="header238.xml"/><Relationship Id="rId248" Type="http://schemas.openxmlformats.org/officeDocument/2006/relationships/header" Target="header237.xml"/><Relationship Id="rId247" Type="http://schemas.openxmlformats.org/officeDocument/2006/relationships/image" Target="media/image243.jpeg"/><Relationship Id="rId246" Type="http://schemas.openxmlformats.org/officeDocument/2006/relationships/image" Target="media/image242.jpeg"/><Relationship Id="rId245" Type="http://schemas.openxmlformats.org/officeDocument/2006/relationships/header" Target="header236.xml"/><Relationship Id="rId244" Type="http://schemas.openxmlformats.org/officeDocument/2006/relationships/header" Target="header235.xml"/><Relationship Id="rId243" Type="http://schemas.openxmlformats.org/officeDocument/2006/relationships/header" Target="header234.xml"/><Relationship Id="rId242" Type="http://schemas.openxmlformats.org/officeDocument/2006/relationships/header" Target="header233.xml"/><Relationship Id="rId241" Type="http://schemas.openxmlformats.org/officeDocument/2006/relationships/header" Target="header232.xml"/><Relationship Id="rId240" Type="http://schemas.openxmlformats.org/officeDocument/2006/relationships/header" Target="header231.xml"/><Relationship Id="rId24" Type="http://schemas.openxmlformats.org/officeDocument/2006/relationships/header" Target="header22.xml"/><Relationship Id="rId239" Type="http://schemas.openxmlformats.org/officeDocument/2006/relationships/header" Target="header230.xml"/><Relationship Id="rId238" Type="http://schemas.openxmlformats.org/officeDocument/2006/relationships/header" Target="header229.xml"/><Relationship Id="rId237" Type="http://schemas.openxmlformats.org/officeDocument/2006/relationships/header" Target="header228.xml"/><Relationship Id="rId236" Type="http://schemas.openxmlformats.org/officeDocument/2006/relationships/header" Target="header227.xml"/><Relationship Id="rId235" Type="http://schemas.openxmlformats.org/officeDocument/2006/relationships/header" Target="header226.xml"/><Relationship Id="rId234" Type="http://schemas.openxmlformats.org/officeDocument/2006/relationships/header" Target="header225.xml"/><Relationship Id="rId233" Type="http://schemas.openxmlformats.org/officeDocument/2006/relationships/header" Target="header224.xml"/><Relationship Id="rId232" Type="http://schemas.openxmlformats.org/officeDocument/2006/relationships/header" Target="header223.xml"/><Relationship Id="rId231" Type="http://schemas.openxmlformats.org/officeDocument/2006/relationships/header" Target="header222.xml"/><Relationship Id="rId230" Type="http://schemas.openxmlformats.org/officeDocument/2006/relationships/header" Target="header221.xml"/><Relationship Id="rId23" Type="http://schemas.openxmlformats.org/officeDocument/2006/relationships/header" Target="header21.xml"/><Relationship Id="rId229" Type="http://schemas.openxmlformats.org/officeDocument/2006/relationships/header" Target="header220.xml"/><Relationship Id="rId228" Type="http://schemas.openxmlformats.org/officeDocument/2006/relationships/header" Target="header219.xml"/><Relationship Id="rId227" Type="http://schemas.openxmlformats.org/officeDocument/2006/relationships/header" Target="header218.xml"/><Relationship Id="rId226" Type="http://schemas.openxmlformats.org/officeDocument/2006/relationships/header" Target="header217.xml"/><Relationship Id="rId225" Type="http://schemas.openxmlformats.org/officeDocument/2006/relationships/header" Target="header216.xml"/><Relationship Id="rId224" Type="http://schemas.openxmlformats.org/officeDocument/2006/relationships/header" Target="header215.xml"/><Relationship Id="rId223" Type="http://schemas.openxmlformats.org/officeDocument/2006/relationships/header" Target="header214.xml"/><Relationship Id="rId222" Type="http://schemas.openxmlformats.org/officeDocument/2006/relationships/header" Target="header213.xml"/><Relationship Id="rId221" Type="http://schemas.openxmlformats.org/officeDocument/2006/relationships/header" Target="header212.xml"/><Relationship Id="rId220" Type="http://schemas.openxmlformats.org/officeDocument/2006/relationships/header" Target="header211.xml"/><Relationship Id="rId22" Type="http://schemas.openxmlformats.org/officeDocument/2006/relationships/header" Target="header20.xml"/><Relationship Id="rId219" Type="http://schemas.openxmlformats.org/officeDocument/2006/relationships/header" Target="header210.xml"/><Relationship Id="rId218" Type="http://schemas.openxmlformats.org/officeDocument/2006/relationships/header" Target="header209.xml"/><Relationship Id="rId217" Type="http://schemas.openxmlformats.org/officeDocument/2006/relationships/header" Target="header208.xml"/><Relationship Id="rId216" Type="http://schemas.openxmlformats.org/officeDocument/2006/relationships/header" Target="header207.xml"/><Relationship Id="rId215" Type="http://schemas.openxmlformats.org/officeDocument/2006/relationships/header" Target="header206.xml"/><Relationship Id="rId214" Type="http://schemas.openxmlformats.org/officeDocument/2006/relationships/header" Target="header205.xml"/><Relationship Id="rId213" Type="http://schemas.openxmlformats.org/officeDocument/2006/relationships/header" Target="header204.xml"/><Relationship Id="rId212" Type="http://schemas.openxmlformats.org/officeDocument/2006/relationships/header" Target="header203.xml"/><Relationship Id="rId211" Type="http://schemas.openxmlformats.org/officeDocument/2006/relationships/header" Target="header202.xml"/><Relationship Id="rId210" Type="http://schemas.openxmlformats.org/officeDocument/2006/relationships/header" Target="header201.xml"/><Relationship Id="rId21" Type="http://schemas.openxmlformats.org/officeDocument/2006/relationships/header" Target="header19.xml"/><Relationship Id="rId209" Type="http://schemas.openxmlformats.org/officeDocument/2006/relationships/header" Target="header200.xml"/><Relationship Id="rId208" Type="http://schemas.openxmlformats.org/officeDocument/2006/relationships/header" Target="header199.xml"/><Relationship Id="rId207" Type="http://schemas.openxmlformats.org/officeDocument/2006/relationships/header" Target="header198.xml"/><Relationship Id="rId206" Type="http://schemas.openxmlformats.org/officeDocument/2006/relationships/header" Target="header197.xml"/><Relationship Id="rId205" Type="http://schemas.openxmlformats.org/officeDocument/2006/relationships/header" Target="header196.xml"/><Relationship Id="rId204" Type="http://schemas.openxmlformats.org/officeDocument/2006/relationships/header" Target="header195.xml"/><Relationship Id="rId203" Type="http://schemas.openxmlformats.org/officeDocument/2006/relationships/header" Target="header194.xml"/><Relationship Id="rId202" Type="http://schemas.openxmlformats.org/officeDocument/2006/relationships/header" Target="header193.xml"/><Relationship Id="rId201" Type="http://schemas.openxmlformats.org/officeDocument/2006/relationships/header" Target="header192.xml"/><Relationship Id="rId200" Type="http://schemas.openxmlformats.org/officeDocument/2006/relationships/header" Target="header191.xml"/><Relationship Id="rId20" Type="http://schemas.openxmlformats.org/officeDocument/2006/relationships/header" Target="header18.xml"/><Relationship Id="rId2" Type="http://schemas.openxmlformats.org/officeDocument/2006/relationships/header" Target="header1.xml"/><Relationship Id="rId199" Type="http://schemas.openxmlformats.org/officeDocument/2006/relationships/header" Target="header190.xml"/><Relationship Id="rId198" Type="http://schemas.openxmlformats.org/officeDocument/2006/relationships/header" Target="header189.xml"/><Relationship Id="rId197" Type="http://schemas.openxmlformats.org/officeDocument/2006/relationships/header" Target="header188.xml"/><Relationship Id="rId196" Type="http://schemas.openxmlformats.org/officeDocument/2006/relationships/header" Target="header187.xml"/><Relationship Id="rId195" Type="http://schemas.openxmlformats.org/officeDocument/2006/relationships/header" Target="header186.xml"/><Relationship Id="rId194" Type="http://schemas.openxmlformats.org/officeDocument/2006/relationships/header" Target="header185.xml"/><Relationship Id="rId193" Type="http://schemas.openxmlformats.org/officeDocument/2006/relationships/header" Target="header184.xml"/><Relationship Id="rId192" Type="http://schemas.openxmlformats.org/officeDocument/2006/relationships/image" Target="media/image188.jpeg"/><Relationship Id="rId191" Type="http://schemas.openxmlformats.org/officeDocument/2006/relationships/image" Target="media/image187.jpeg"/><Relationship Id="rId190" Type="http://schemas.openxmlformats.org/officeDocument/2006/relationships/image" Target="media/image186.jpeg"/><Relationship Id="rId19" Type="http://schemas.openxmlformats.org/officeDocument/2006/relationships/header" Target="header17.xml"/><Relationship Id="rId189" Type="http://schemas.openxmlformats.org/officeDocument/2006/relationships/header" Target="header183.xml"/><Relationship Id="rId188" Type="http://schemas.openxmlformats.org/officeDocument/2006/relationships/header" Target="header182.xml"/><Relationship Id="rId187" Type="http://schemas.openxmlformats.org/officeDocument/2006/relationships/header" Target="header181.xml"/><Relationship Id="rId186" Type="http://schemas.openxmlformats.org/officeDocument/2006/relationships/header" Target="header180.xml"/><Relationship Id="rId185" Type="http://schemas.openxmlformats.org/officeDocument/2006/relationships/header" Target="header179.xml"/><Relationship Id="rId184" Type="http://schemas.openxmlformats.org/officeDocument/2006/relationships/header" Target="header178.xml"/><Relationship Id="rId183" Type="http://schemas.openxmlformats.org/officeDocument/2006/relationships/header" Target="header177.xml"/><Relationship Id="rId182" Type="http://schemas.openxmlformats.org/officeDocument/2006/relationships/header" Target="header176.xml"/><Relationship Id="rId181" Type="http://schemas.openxmlformats.org/officeDocument/2006/relationships/header" Target="header175.xml"/><Relationship Id="rId180" Type="http://schemas.openxmlformats.org/officeDocument/2006/relationships/header" Target="header174.xml"/><Relationship Id="rId18" Type="http://schemas.openxmlformats.org/officeDocument/2006/relationships/header" Target="header16.xml"/><Relationship Id="rId179" Type="http://schemas.openxmlformats.org/officeDocument/2006/relationships/header" Target="header173.xml"/><Relationship Id="rId178" Type="http://schemas.openxmlformats.org/officeDocument/2006/relationships/header" Target="header172.xml"/><Relationship Id="rId177" Type="http://schemas.openxmlformats.org/officeDocument/2006/relationships/header" Target="header171.xml"/><Relationship Id="rId176" Type="http://schemas.openxmlformats.org/officeDocument/2006/relationships/header" Target="header170.xml"/><Relationship Id="rId175" Type="http://schemas.openxmlformats.org/officeDocument/2006/relationships/header" Target="header169.xml"/><Relationship Id="rId174" Type="http://schemas.openxmlformats.org/officeDocument/2006/relationships/header" Target="header168.xml"/><Relationship Id="rId173" Type="http://schemas.openxmlformats.org/officeDocument/2006/relationships/header" Target="header167.xml"/><Relationship Id="rId172" Type="http://schemas.openxmlformats.org/officeDocument/2006/relationships/header" Target="header166.xml"/><Relationship Id="rId171" Type="http://schemas.openxmlformats.org/officeDocument/2006/relationships/header" Target="header165.xml"/><Relationship Id="rId170" Type="http://schemas.openxmlformats.org/officeDocument/2006/relationships/header" Target="header164.xml"/><Relationship Id="rId17" Type="http://schemas.openxmlformats.org/officeDocument/2006/relationships/header" Target="header15.xml"/><Relationship Id="rId169" Type="http://schemas.openxmlformats.org/officeDocument/2006/relationships/header" Target="header163.xml"/><Relationship Id="rId168" Type="http://schemas.openxmlformats.org/officeDocument/2006/relationships/header" Target="header162.xml"/><Relationship Id="rId167" Type="http://schemas.openxmlformats.org/officeDocument/2006/relationships/header" Target="header161.xml"/><Relationship Id="rId166" Type="http://schemas.openxmlformats.org/officeDocument/2006/relationships/header" Target="header160.xml"/><Relationship Id="rId165" Type="http://schemas.openxmlformats.org/officeDocument/2006/relationships/header" Target="header159.xml"/><Relationship Id="rId164" Type="http://schemas.openxmlformats.org/officeDocument/2006/relationships/header" Target="header158.xml"/><Relationship Id="rId163" Type="http://schemas.openxmlformats.org/officeDocument/2006/relationships/header" Target="header157.xml"/><Relationship Id="rId162" Type="http://schemas.openxmlformats.org/officeDocument/2006/relationships/header" Target="header156.xml"/><Relationship Id="rId161" Type="http://schemas.openxmlformats.org/officeDocument/2006/relationships/header" Target="header155.xml"/><Relationship Id="rId160" Type="http://schemas.openxmlformats.org/officeDocument/2006/relationships/header" Target="header154.xml"/><Relationship Id="rId16" Type="http://schemas.openxmlformats.org/officeDocument/2006/relationships/header" Target="header14.xml"/><Relationship Id="rId159" Type="http://schemas.openxmlformats.org/officeDocument/2006/relationships/header" Target="header153.xml"/><Relationship Id="rId158" Type="http://schemas.openxmlformats.org/officeDocument/2006/relationships/header" Target="header152.xml"/><Relationship Id="rId157" Type="http://schemas.openxmlformats.org/officeDocument/2006/relationships/header" Target="header151.xml"/><Relationship Id="rId156" Type="http://schemas.openxmlformats.org/officeDocument/2006/relationships/header" Target="header150.xml"/><Relationship Id="rId155" Type="http://schemas.openxmlformats.org/officeDocument/2006/relationships/header" Target="header149.xml"/><Relationship Id="rId154" Type="http://schemas.openxmlformats.org/officeDocument/2006/relationships/header" Target="header148.xml"/><Relationship Id="rId153" Type="http://schemas.openxmlformats.org/officeDocument/2006/relationships/header" Target="header147.xml"/><Relationship Id="rId152" Type="http://schemas.openxmlformats.org/officeDocument/2006/relationships/header" Target="header146.xml"/><Relationship Id="rId151" Type="http://schemas.openxmlformats.org/officeDocument/2006/relationships/header" Target="header145.xml"/><Relationship Id="rId150" Type="http://schemas.openxmlformats.org/officeDocument/2006/relationships/header" Target="header144.xml"/><Relationship Id="rId15" Type="http://schemas.openxmlformats.org/officeDocument/2006/relationships/header" Target="header13.xml"/><Relationship Id="rId149" Type="http://schemas.openxmlformats.org/officeDocument/2006/relationships/header" Target="header143.xml"/><Relationship Id="rId148" Type="http://schemas.openxmlformats.org/officeDocument/2006/relationships/header" Target="header142.xml"/><Relationship Id="rId147" Type="http://schemas.openxmlformats.org/officeDocument/2006/relationships/header" Target="header141.xml"/><Relationship Id="rId146" Type="http://schemas.openxmlformats.org/officeDocument/2006/relationships/header" Target="header140.xml"/><Relationship Id="rId145" Type="http://schemas.openxmlformats.org/officeDocument/2006/relationships/header" Target="header139.xml"/><Relationship Id="rId144" Type="http://schemas.openxmlformats.org/officeDocument/2006/relationships/header" Target="header138.xml"/><Relationship Id="rId143" Type="http://schemas.openxmlformats.org/officeDocument/2006/relationships/header" Target="header137.xml"/><Relationship Id="rId142" Type="http://schemas.openxmlformats.org/officeDocument/2006/relationships/header" Target="header136.xml"/><Relationship Id="rId141" Type="http://schemas.openxmlformats.org/officeDocument/2006/relationships/header" Target="header135.xml"/><Relationship Id="rId140" Type="http://schemas.openxmlformats.org/officeDocument/2006/relationships/header" Target="header134.xml"/><Relationship Id="rId14" Type="http://schemas.openxmlformats.org/officeDocument/2006/relationships/header" Target="header12.xml"/><Relationship Id="rId139" Type="http://schemas.openxmlformats.org/officeDocument/2006/relationships/header" Target="header133.xml"/><Relationship Id="rId138" Type="http://schemas.openxmlformats.org/officeDocument/2006/relationships/header" Target="header132.xml"/><Relationship Id="rId137" Type="http://schemas.openxmlformats.org/officeDocument/2006/relationships/header" Target="header131.xml"/><Relationship Id="rId136" Type="http://schemas.openxmlformats.org/officeDocument/2006/relationships/header" Target="header130.xml"/><Relationship Id="rId135" Type="http://schemas.openxmlformats.org/officeDocument/2006/relationships/header" Target="header129.xml"/><Relationship Id="rId134" Type="http://schemas.openxmlformats.org/officeDocument/2006/relationships/header" Target="header128.xml"/><Relationship Id="rId133" Type="http://schemas.openxmlformats.org/officeDocument/2006/relationships/header" Target="header127.xml"/><Relationship Id="rId132" Type="http://schemas.openxmlformats.org/officeDocument/2006/relationships/header" Target="header126.xml"/><Relationship Id="rId131" Type="http://schemas.openxmlformats.org/officeDocument/2006/relationships/header" Target="header125.xml"/><Relationship Id="rId130" Type="http://schemas.openxmlformats.org/officeDocument/2006/relationships/header" Target="header124.xml"/><Relationship Id="rId13" Type="http://schemas.openxmlformats.org/officeDocument/2006/relationships/header" Target="header11.xml"/><Relationship Id="rId129" Type="http://schemas.openxmlformats.org/officeDocument/2006/relationships/header" Target="header123.xml"/><Relationship Id="rId128" Type="http://schemas.openxmlformats.org/officeDocument/2006/relationships/header" Target="header122.xml"/><Relationship Id="rId127" Type="http://schemas.openxmlformats.org/officeDocument/2006/relationships/header" Target="header121.xml"/><Relationship Id="rId126" Type="http://schemas.openxmlformats.org/officeDocument/2006/relationships/header" Target="header120.xml"/><Relationship Id="rId125" Type="http://schemas.openxmlformats.org/officeDocument/2006/relationships/header" Target="header119.xml"/><Relationship Id="rId124" Type="http://schemas.openxmlformats.org/officeDocument/2006/relationships/header" Target="header118.xml"/><Relationship Id="rId123" Type="http://schemas.openxmlformats.org/officeDocument/2006/relationships/header" Target="header117.xml"/><Relationship Id="rId122" Type="http://schemas.openxmlformats.org/officeDocument/2006/relationships/image" Target="media/image118.jpeg"/><Relationship Id="rId121" Type="http://schemas.openxmlformats.org/officeDocument/2006/relationships/header" Target="header116.xml"/><Relationship Id="rId120" Type="http://schemas.openxmlformats.org/officeDocument/2006/relationships/header" Target="header115.xml"/><Relationship Id="rId12" Type="http://schemas.openxmlformats.org/officeDocument/2006/relationships/header" Target="header10.xml"/><Relationship Id="rId119" Type="http://schemas.openxmlformats.org/officeDocument/2006/relationships/header" Target="header114.xml"/><Relationship Id="rId118" Type="http://schemas.openxmlformats.org/officeDocument/2006/relationships/header" Target="header113.xml"/><Relationship Id="rId117" Type="http://schemas.openxmlformats.org/officeDocument/2006/relationships/header" Target="header112.xml"/><Relationship Id="rId116" Type="http://schemas.openxmlformats.org/officeDocument/2006/relationships/header" Target="header111.xml"/><Relationship Id="rId115" Type="http://schemas.openxmlformats.org/officeDocument/2006/relationships/header" Target="header110.xml"/><Relationship Id="rId114" Type="http://schemas.openxmlformats.org/officeDocument/2006/relationships/header" Target="header109.xml"/><Relationship Id="rId113" Type="http://schemas.openxmlformats.org/officeDocument/2006/relationships/header" Target="header108.xml"/><Relationship Id="rId112" Type="http://schemas.openxmlformats.org/officeDocument/2006/relationships/header" Target="header107.xml"/><Relationship Id="rId111" Type="http://schemas.openxmlformats.org/officeDocument/2006/relationships/header" Target="header106.xml"/><Relationship Id="rId110" Type="http://schemas.openxmlformats.org/officeDocument/2006/relationships/header" Target="header105.xml"/><Relationship Id="rId11" Type="http://schemas.openxmlformats.org/officeDocument/2006/relationships/header" Target="header9.xml"/><Relationship Id="rId109" Type="http://schemas.openxmlformats.org/officeDocument/2006/relationships/header" Target="header104.xml"/><Relationship Id="rId108" Type="http://schemas.openxmlformats.org/officeDocument/2006/relationships/header" Target="header103.xml"/><Relationship Id="rId107" Type="http://schemas.openxmlformats.org/officeDocument/2006/relationships/header" Target="header102.xml"/><Relationship Id="rId106" Type="http://schemas.openxmlformats.org/officeDocument/2006/relationships/header" Target="header101.xml"/><Relationship Id="rId105" Type="http://schemas.openxmlformats.org/officeDocument/2006/relationships/header" Target="header100.xml"/><Relationship Id="rId104" Type="http://schemas.openxmlformats.org/officeDocument/2006/relationships/header" Target="header99.xml"/><Relationship Id="rId103" Type="http://schemas.openxmlformats.org/officeDocument/2006/relationships/header" Target="header98.xml"/><Relationship Id="rId102" Type="http://schemas.openxmlformats.org/officeDocument/2006/relationships/header" Target="header97.xml"/><Relationship Id="rId1019" Type="http://schemas.openxmlformats.org/officeDocument/2006/relationships/fontTable" Target="fontTable.xml"/><Relationship Id="rId1018" Type="http://schemas.openxmlformats.org/officeDocument/2006/relationships/styles" Target="styles.xml"/><Relationship Id="rId1017" Type="http://schemas.openxmlformats.org/officeDocument/2006/relationships/settings" Target="settings.xml"/><Relationship Id="rId1016" Type="http://schemas.openxmlformats.org/officeDocument/2006/relationships/image" Target="media/image1010.png"/><Relationship Id="rId1015" Type="http://schemas.openxmlformats.org/officeDocument/2006/relationships/header" Target="header681.xml"/><Relationship Id="rId1014" Type="http://schemas.openxmlformats.org/officeDocument/2006/relationships/header" Target="header680.xml"/><Relationship Id="rId1013" Type="http://schemas.openxmlformats.org/officeDocument/2006/relationships/image" Target="media/image1007.jpeg"/><Relationship Id="rId1012" Type="http://schemas.openxmlformats.org/officeDocument/2006/relationships/header" Target="header679.xml"/><Relationship Id="rId1011" Type="http://schemas.openxmlformats.org/officeDocument/2006/relationships/image" Target="media/image1005.jpeg"/><Relationship Id="rId1010" Type="http://schemas.openxmlformats.org/officeDocument/2006/relationships/header" Target="header678.xml"/><Relationship Id="rId101" Type="http://schemas.openxmlformats.org/officeDocument/2006/relationships/header" Target="header96.xml"/><Relationship Id="rId1009" Type="http://schemas.openxmlformats.org/officeDocument/2006/relationships/image" Target="media/image1003.jpeg"/><Relationship Id="rId1008" Type="http://schemas.openxmlformats.org/officeDocument/2006/relationships/header" Target="header677.xml"/><Relationship Id="rId1007" Type="http://schemas.openxmlformats.org/officeDocument/2006/relationships/image" Target="media/image1001.jpeg"/><Relationship Id="rId1006" Type="http://schemas.openxmlformats.org/officeDocument/2006/relationships/image" Target="media/image1000.jpeg"/><Relationship Id="rId1005" Type="http://schemas.openxmlformats.org/officeDocument/2006/relationships/header" Target="header676.xml"/><Relationship Id="rId1004" Type="http://schemas.openxmlformats.org/officeDocument/2006/relationships/image" Target="media/image998.jpeg"/><Relationship Id="rId1003" Type="http://schemas.openxmlformats.org/officeDocument/2006/relationships/header" Target="header675.xml"/><Relationship Id="rId1002" Type="http://schemas.openxmlformats.org/officeDocument/2006/relationships/image" Target="media/image996.jpeg"/><Relationship Id="rId1001" Type="http://schemas.openxmlformats.org/officeDocument/2006/relationships/header" Target="header674.xml"/><Relationship Id="rId1000" Type="http://schemas.openxmlformats.org/officeDocument/2006/relationships/image" Target="media/image994.jpeg"/><Relationship Id="rId100" Type="http://schemas.openxmlformats.org/officeDocument/2006/relationships/header" Target="header95.xml"/><Relationship Id="rId10" Type="http://schemas.openxmlformats.org/officeDocument/2006/relationships/header" Target="header8.xml"/><Relationship Id="rId1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6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20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21.jpeg"/></Relationships>
</file>

<file path=word/_rels/header24.xml.rels><?xml version="1.0" encoding="UTF-8" standalone="yes"?>
<Relationships xmlns="http://schemas.openxmlformats.org/package/2006/relationships"><Relationship Id="rId1" Type="http://schemas.openxmlformats.org/officeDocument/2006/relationships/image" Target="media/image22.jpeg"/></Relationships>
</file>

<file path=word/_rels/head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3.jpeg"/></Relationships>
</file>

<file path=word/_rels/header26.xml.rels><?xml version="1.0" encoding="UTF-8" standalone="yes"?>
<Relationships xmlns="http://schemas.openxmlformats.org/package/2006/relationships"><Relationship Id="rId1" Type="http://schemas.openxmlformats.org/officeDocument/2006/relationships/image" Target="media/image24.jpeg"/></Relationships>
</file>

<file path=word/_rels/header27.xml.rels><?xml version="1.0" encoding="UTF-8" standalone="yes"?>
<Relationships xmlns="http://schemas.openxmlformats.org/package/2006/relationships"><Relationship Id="rId1" Type="http://schemas.openxmlformats.org/officeDocument/2006/relationships/image" Target="media/image25.jpeg"/></Relationships>
</file>

<file path=word/_rels/header28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header29.xml.rels><?xml version="1.0" encoding="UTF-8" standalone="yes"?>
<Relationships xmlns="http://schemas.openxmlformats.org/package/2006/relationships"><Relationship Id="rId1" Type="http://schemas.openxmlformats.org/officeDocument/2006/relationships/image" Target="media/image27.jpeg"/></Relationships>
</file>

<file path=word/_rels/header30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_rels/header3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32.xml.rels><?xml version="1.0" encoding="UTF-8" standalone="yes"?>
<Relationships xmlns="http://schemas.openxmlformats.org/package/2006/relationships"><Relationship Id="rId1" Type="http://schemas.openxmlformats.org/officeDocument/2006/relationships/image" Target="media/image30.jpeg"/></Relationships>
</file>

<file path=word/_rels/head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1.jpeg"/></Relationships>
</file>

<file path=word/_rels/header34.xml.rels><?xml version="1.0" encoding="UTF-8" standalone="yes"?>
<Relationships xmlns="http://schemas.openxmlformats.org/package/2006/relationships"><Relationship Id="rId1" Type="http://schemas.openxmlformats.org/officeDocument/2006/relationships/image" Target="media/image32.jpeg"/></Relationships>
</file>

<file path=word/_rels/header35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eg"/></Relationships>
</file>

<file path=word/_rels/header36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header37.xml.rels><?xml version="1.0" encoding="UTF-8" standalone="yes"?>
<Relationships xmlns="http://schemas.openxmlformats.org/package/2006/relationships"><Relationship Id="rId1" Type="http://schemas.openxmlformats.org/officeDocument/2006/relationships/image" Target="media/image35.jpeg"/></Relationships>
</file>

<file path=word/_rels/header38.xml.rels><?xml version="1.0" encoding="UTF-8" standalone="yes"?>
<Relationships xmlns="http://schemas.openxmlformats.org/package/2006/relationships"><Relationship Id="rId1" Type="http://schemas.openxmlformats.org/officeDocument/2006/relationships/image" Target="media/image36.png"/></Relationships>
</file>

<file path=word/_rels/header39.xml.rels><?xml version="1.0" encoding="UTF-8" standalone="yes"?>
<Relationships xmlns="http://schemas.openxmlformats.org/package/2006/relationships"><Relationship Id="rId1" Type="http://schemas.openxmlformats.org/officeDocument/2006/relationships/image" Target="media/image37.png"/></Relationships>
</file>

<file path=word/_rels/header40.xml.rels><?xml version="1.0" encoding="UTF-8" standalone="yes"?>
<Relationships xmlns="http://schemas.openxmlformats.org/package/2006/relationships"><Relationship Id="rId1" Type="http://schemas.openxmlformats.org/officeDocument/2006/relationships/image" Target="media/image38.png"/></Relationships>
</file>

<file path=word/_rels/header41.xml.rels><?xml version="1.0" encoding="UTF-8" standalone="yes"?>
<Relationships xmlns="http://schemas.openxmlformats.org/package/2006/relationships"><Relationship Id="rId1" Type="http://schemas.openxmlformats.org/officeDocument/2006/relationships/image" Target="media/image39.jpeg"/></Relationships>
</file>

<file path=word/_rels/header42.xml.rels><?xml version="1.0" encoding="UTF-8" standalone="yes"?>
<Relationships xmlns="http://schemas.openxmlformats.org/package/2006/relationships"><Relationship Id="rId1" Type="http://schemas.openxmlformats.org/officeDocument/2006/relationships/image" Target="media/image40.jpeg"/></Relationships>
</file>

<file path=word/_rels/header43.xml.rels><?xml version="1.0" encoding="UTF-8" standalone="yes"?>
<Relationships xmlns="http://schemas.openxmlformats.org/package/2006/relationships"><Relationship Id="rId1" Type="http://schemas.openxmlformats.org/officeDocument/2006/relationships/image" Target="media/image41.jpeg"/></Relationships>
</file>

<file path=word/_rels/header44.xml.rels><?xml version="1.0" encoding="UTF-8" standalone="yes"?>
<Relationships xmlns="http://schemas.openxmlformats.org/package/2006/relationships"><Relationship Id="rId1" Type="http://schemas.openxmlformats.org/officeDocument/2006/relationships/image" Target="media/image42.png"/></Relationships>
</file>

<file path=word/_rels/header45.xml.rels><?xml version="1.0" encoding="UTF-8" standalone="yes"?>
<Relationships xmlns="http://schemas.openxmlformats.org/package/2006/relationships"><Relationship Id="rId1" Type="http://schemas.openxmlformats.org/officeDocument/2006/relationships/image" Target="media/image43.png"/></Relationships>
</file>

<file path=word/_rels/header46.xml.rels><?xml version="1.0" encoding="UTF-8" standalone="yes"?>
<Relationships xmlns="http://schemas.openxmlformats.org/package/2006/relationships"><Relationship Id="rId1" Type="http://schemas.openxmlformats.org/officeDocument/2006/relationships/image" Target="media/image44.jpeg"/></Relationships>
</file>

<file path=word/_rels/header47.xml.rels><?xml version="1.0" encoding="UTF-8" standalone="yes"?>
<Relationships xmlns="http://schemas.openxmlformats.org/package/2006/relationships"><Relationship Id="rId1" Type="http://schemas.openxmlformats.org/officeDocument/2006/relationships/image" Target="media/image45.jpeg"/></Relationships>
</file>

<file path=word/_rels/header48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header49.xml.rels><?xml version="1.0" encoding="UTF-8" standalone="yes"?>
<Relationships xmlns="http://schemas.openxmlformats.org/package/2006/relationships"><Relationship Id="rId1" Type="http://schemas.openxmlformats.org/officeDocument/2006/relationships/image" Target="media/image47.jpeg"/></Relationships>
</file>

<file path=word/_rels/header50.xml.rels><?xml version="1.0" encoding="UTF-8" standalone="yes"?>
<Relationships xmlns="http://schemas.openxmlformats.org/package/2006/relationships"><Relationship Id="rId1" Type="http://schemas.openxmlformats.org/officeDocument/2006/relationships/image" Target="media/image50.jpeg"/></Relationships>
</file>

<file path=word/_rels/header51.xml.rels><?xml version="1.0" encoding="UTF-8" standalone="yes"?>
<Relationships xmlns="http://schemas.openxmlformats.org/package/2006/relationships"><Relationship Id="rId1" Type="http://schemas.openxmlformats.org/officeDocument/2006/relationships/image" Target="media/image51.jpeg"/></Relationships>
</file>

<file path=word/_rels/header52.xml.rels><?xml version="1.0" encoding="UTF-8" standalone="yes"?>
<Relationships xmlns="http://schemas.openxmlformats.org/package/2006/relationships"><Relationship Id="rId1" Type="http://schemas.openxmlformats.org/officeDocument/2006/relationships/image" Target="media/image52.jpeg"/></Relationships>
</file>

<file path=word/_rels/header53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_rels/header54.xml.rels><?xml version="1.0" encoding="UTF-8" standalone="yes"?>
<Relationships xmlns="http://schemas.openxmlformats.org/package/2006/relationships"><Relationship Id="rId1" Type="http://schemas.openxmlformats.org/officeDocument/2006/relationships/image" Target="media/image54.jpeg"/></Relationships>
</file>

<file path=word/_rels/header55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_rels/header56.xml.rels><?xml version="1.0" encoding="UTF-8" standalone="yes"?>
<Relationships xmlns="http://schemas.openxmlformats.org/package/2006/relationships"><Relationship Id="rId1" Type="http://schemas.openxmlformats.org/officeDocument/2006/relationships/image" Target="media/image56.jpeg"/></Relationships>
</file>

<file path=word/_rels/header57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header58.xml.rels><?xml version="1.0" encoding="UTF-8" standalone="yes"?>
<Relationships xmlns="http://schemas.openxmlformats.org/package/2006/relationships"><Relationship Id="rId1" Type="http://schemas.openxmlformats.org/officeDocument/2006/relationships/image" Target="media/image58.jpeg"/></Relationships>
</file>

<file path=word/_rels/header59.xml.rels><?xml version="1.0" encoding="UTF-8" standalone="yes"?>
<Relationships xmlns="http://schemas.openxmlformats.org/package/2006/relationships"><Relationship Id="rId1" Type="http://schemas.openxmlformats.org/officeDocument/2006/relationships/image" Target="media/image59.png"/></Relationships>
</file>

<file path=word/_rels/header60.xml.rels><?xml version="1.0" encoding="UTF-8" standalone="yes"?>
<Relationships xmlns="http://schemas.openxmlformats.org/package/2006/relationships"><Relationship Id="rId1" Type="http://schemas.openxmlformats.org/officeDocument/2006/relationships/image" Target="media/image60.jpeg"/></Relationships>
</file>

<file path=word/_rels/header61.xml.rels><?xml version="1.0" encoding="UTF-8" standalone="yes"?>
<Relationships xmlns="http://schemas.openxmlformats.org/package/2006/relationships"><Relationship Id="rId1" Type="http://schemas.openxmlformats.org/officeDocument/2006/relationships/image" Target="media/image61.jpeg"/></Relationships>
</file>

<file path=word/_rels/header62.xml.rels><?xml version="1.0" encoding="UTF-8" standalone="yes"?>
<Relationships xmlns="http://schemas.openxmlformats.org/package/2006/relationships"><Relationship Id="rId1" Type="http://schemas.openxmlformats.org/officeDocument/2006/relationships/image" Target="media/image62.jpeg"/></Relationships>
</file>

<file path=word/_rels/header63.xml.rels><?xml version="1.0" encoding="UTF-8" standalone="yes"?>
<Relationships xmlns="http://schemas.openxmlformats.org/package/2006/relationships"><Relationship Id="rId1" Type="http://schemas.openxmlformats.org/officeDocument/2006/relationships/image" Target="media/image63.jpeg"/></Relationships>
</file>

<file path=word/_rels/header64.xml.rels><?xml version="1.0" encoding="UTF-8" standalone="yes"?>
<Relationships xmlns="http://schemas.openxmlformats.org/package/2006/relationships"><Relationship Id="rId1" Type="http://schemas.openxmlformats.org/officeDocument/2006/relationships/image" Target="media/image64.jpeg"/></Relationships>
</file>

<file path=word/_rels/header65.xml.rels><?xml version="1.0" encoding="UTF-8" standalone="yes"?>
<Relationships xmlns="http://schemas.openxmlformats.org/package/2006/relationships"><Relationship Id="rId1" Type="http://schemas.openxmlformats.org/officeDocument/2006/relationships/image" Target="media/image65.jpeg"/></Relationships>
</file>

<file path=word/_rels/header66.xml.rels><?xml version="1.0" encoding="UTF-8" standalone="yes"?>
<Relationships xmlns="http://schemas.openxmlformats.org/package/2006/relationships"><Relationship Id="rId1" Type="http://schemas.openxmlformats.org/officeDocument/2006/relationships/image" Target="media/image66.jpeg"/></Relationships>
</file>

<file path=word/_rels/header67.xml.rels><?xml version="1.0" encoding="UTF-8" standalone="yes"?>
<Relationships xmlns="http://schemas.openxmlformats.org/package/2006/relationships"><Relationship Id="rId1" Type="http://schemas.openxmlformats.org/officeDocument/2006/relationships/image" Target="media/image67.jpeg"/></Relationships>
</file>

<file path=word/_rels/header68.xml.rels><?xml version="1.0" encoding="UTF-8" standalone="yes"?>
<Relationships xmlns="http://schemas.openxmlformats.org/package/2006/relationships"><Relationship Id="rId1" Type="http://schemas.openxmlformats.org/officeDocument/2006/relationships/image" Target="media/image68.jpeg"/></Relationships>
</file>

<file path=word/_rels/header69.xml.rels><?xml version="1.0" encoding="UTF-8" standalone="yes"?>
<Relationships xmlns="http://schemas.openxmlformats.org/package/2006/relationships"><Relationship Id="rId1" Type="http://schemas.openxmlformats.org/officeDocument/2006/relationships/image" Target="media/image69.jpeg"/></Relationships>
</file>

<file path=word/_rels/header70.xml.rels><?xml version="1.0" encoding="UTF-8" standalone="yes"?>
<Relationships xmlns="http://schemas.openxmlformats.org/package/2006/relationships"><Relationship Id="rId1" Type="http://schemas.openxmlformats.org/officeDocument/2006/relationships/image" Target="media/image70.jpeg"/></Relationships>
</file>

<file path=word/_rels/header71.xml.rels><?xml version="1.0" encoding="UTF-8" standalone="yes"?>
<Relationships xmlns="http://schemas.openxmlformats.org/package/2006/relationships"><Relationship Id="rId1" Type="http://schemas.openxmlformats.org/officeDocument/2006/relationships/image" Target="media/image71.jpeg"/></Relationships>
</file>

<file path=word/_rels/header72.xml.rels><?xml version="1.0" encoding="UTF-8" standalone="yes"?>
<Relationships xmlns="http://schemas.openxmlformats.org/package/2006/relationships"><Relationship Id="rId1" Type="http://schemas.openxmlformats.org/officeDocument/2006/relationships/image" Target="media/image72.jpeg"/></Relationships>
</file>

<file path=word/_rels/header73.xml.rels><?xml version="1.0" encoding="UTF-8" standalone="yes"?>
<Relationships xmlns="http://schemas.openxmlformats.org/package/2006/relationships"><Relationship Id="rId1" Type="http://schemas.openxmlformats.org/officeDocument/2006/relationships/image" Target="media/image73.png"/></Relationships>
</file>

<file path=word/_rels/header74.xml.rels><?xml version="1.0" encoding="UTF-8" standalone="yes"?>
<Relationships xmlns="http://schemas.openxmlformats.org/package/2006/relationships"><Relationship Id="rId1" Type="http://schemas.openxmlformats.org/officeDocument/2006/relationships/image" Target="media/image74.jpeg"/></Relationships>
</file>

<file path=word/_rels/header75.xml.rels><?xml version="1.0" encoding="UTF-8" standalone="yes"?>
<Relationships xmlns="http://schemas.openxmlformats.org/package/2006/relationships"><Relationship Id="rId1" Type="http://schemas.openxmlformats.org/officeDocument/2006/relationships/image" Target="media/image75.jpeg"/></Relationships>
</file>

<file path=word/_rels/header76.xml.rels><?xml version="1.0" encoding="UTF-8" standalone="yes"?>
<Relationships xmlns="http://schemas.openxmlformats.org/package/2006/relationships"><Relationship Id="rId1" Type="http://schemas.openxmlformats.org/officeDocument/2006/relationships/image" Target="media/image76.png"/></Relationships>
</file>

<file path=word/_rels/header77.xml.rels><?xml version="1.0" encoding="UTF-8" standalone="yes"?>
<Relationships xmlns="http://schemas.openxmlformats.org/package/2006/relationships"><Relationship Id="rId1" Type="http://schemas.openxmlformats.org/officeDocument/2006/relationships/image" Target="media/image77.jpeg"/></Relationships>
</file>

<file path=word/_rels/header78.xml.rels><?xml version="1.0" encoding="UTF-8" standalone="yes"?>
<Relationships xmlns="http://schemas.openxmlformats.org/package/2006/relationships"><Relationship Id="rId1" Type="http://schemas.openxmlformats.org/officeDocument/2006/relationships/image" Target="media/image78.jpeg"/></Relationships>
</file>

<file path=word/_rels/header79.xml.rels><?xml version="1.0" encoding="UTF-8" standalone="yes"?>
<Relationships xmlns="http://schemas.openxmlformats.org/package/2006/relationships"><Relationship Id="rId1" Type="http://schemas.openxmlformats.org/officeDocument/2006/relationships/image" Target="media/image79.jpeg"/></Relationships>
</file>

<file path=word/_rels/header80.xml.rels><?xml version="1.0" encoding="UTF-8" standalone="yes"?>
<Relationships xmlns="http://schemas.openxmlformats.org/package/2006/relationships"><Relationship Id="rId1" Type="http://schemas.openxmlformats.org/officeDocument/2006/relationships/image" Target="media/image80.jpeg"/></Relationships>
</file>

<file path=word/_rels/header81.xml.rels><?xml version="1.0" encoding="UTF-8" standalone="yes"?>
<Relationships xmlns="http://schemas.openxmlformats.org/package/2006/relationships"><Relationship Id="rId1" Type="http://schemas.openxmlformats.org/officeDocument/2006/relationships/image" Target="media/image81.png"/></Relationships>
</file>

<file path=word/_rels/header82.xml.rels><?xml version="1.0" encoding="UTF-8" standalone="yes"?>
<Relationships xmlns="http://schemas.openxmlformats.org/package/2006/relationships"><Relationship Id="rId1" Type="http://schemas.openxmlformats.org/officeDocument/2006/relationships/image" Target="media/image82.jpeg"/></Relationships>
</file>

<file path=word/_rels/header83.xml.rels><?xml version="1.0" encoding="UTF-8" standalone="yes"?>
<Relationships xmlns="http://schemas.openxmlformats.org/package/2006/relationships"><Relationship Id="rId1" Type="http://schemas.openxmlformats.org/officeDocument/2006/relationships/image" Target="media/image83.jpeg"/></Relationships>
</file>

<file path=word/_rels/header84.xml.rels><?xml version="1.0" encoding="UTF-8" standalone="yes"?>
<Relationships xmlns="http://schemas.openxmlformats.org/package/2006/relationships"><Relationship Id="rId1" Type="http://schemas.openxmlformats.org/officeDocument/2006/relationships/image" Target="media/image84.jpeg"/></Relationships>
</file>

<file path=word/_rels/header85.xml.rels><?xml version="1.0" encoding="UTF-8" standalone="yes"?>
<Relationships xmlns="http://schemas.openxmlformats.org/package/2006/relationships"><Relationship Id="rId1" Type="http://schemas.openxmlformats.org/officeDocument/2006/relationships/image" Target="media/image85.jpeg"/></Relationships>
</file>

<file path=word/_rels/header86.xml.rels><?xml version="1.0" encoding="UTF-8" standalone="yes"?>
<Relationships xmlns="http://schemas.openxmlformats.org/package/2006/relationships"><Relationship Id="rId1" Type="http://schemas.openxmlformats.org/officeDocument/2006/relationships/image" Target="media/image86.jpeg"/></Relationships>
</file>

<file path=word/_rels/header87.xml.rels><?xml version="1.0" encoding="UTF-8" standalone="yes"?>
<Relationships xmlns="http://schemas.openxmlformats.org/package/2006/relationships"><Relationship Id="rId1" Type="http://schemas.openxmlformats.org/officeDocument/2006/relationships/image" Target="media/image87.jpeg"/></Relationships>
</file>

<file path=word/_rels/header88.xml.rels><?xml version="1.0" encoding="UTF-8" standalone="yes"?>
<Relationships xmlns="http://schemas.openxmlformats.org/package/2006/relationships"><Relationship Id="rId1" Type="http://schemas.openxmlformats.org/officeDocument/2006/relationships/image" Target="media/image88.jpeg"/></Relationships>
</file>

<file path=word/_rels/header89.xml.rels><?xml version="1.0" encoding="UTF-8" standalone="yes"?>
<Relationships xmlns="http://schemas.openxmlformats.org/package/2006/relationships"><Relationship Id="rId1" Type="http://schemas.openxmlformats.org/officeDocument/2006/relationships/image" Target="media/image89.jpeg"/></Relationships>
</file>

<file path=word/_rels/header90.xml.rels><?xml version="1.0" encoding="UTF-8" standalone="yes"?>
<Relationships xmlns="http://schemas.openxmlformats.org/package/2006/relationships"><Relationship Id="rId1" Type="http://schemas.openxmlformats.org/officeDocument/2006/relationships/image" Target="media/image90.jpeg"/></Relationships>
</file>

<file path=word/_rels/header91.xml.rels><?xml version="1.0" encoding="UTF-8" standalone="yes"?>
<Relationships xmlns="http://schemas.openxmlformats.org/package/2006/relationships"><Relationship Id="rId1" Type="http://schemas.openxmlformats.org/officeDocument/2006/relationships/image" Target="media/image91.jpeg"/></Relationships>
</file>

<file path=word/_rels/header92.xml.rels><?xml version="1.0" encoding="UTF-8" standalone="yes"?>
<Relationships xmlns="http://schemas.openxmlformats.org/package/2006/relationships"><Relationship Id="rId1" Type="http://schemas.openxmlformats.org/officeDocument/2006/relationships/image" Target="media/image93.jpeg"/></Relationships>
</file>

<file path=word/_rels/header93.xml.rels><?xml version="1.0" encoding="UTF-8" standalone="yes"?>
<Relationships xmlns="http://schemas.openxmlformats.org/package/2006/relationships"><Relationship Id="rId1" Type="http://schemas.openxmlformats.org/officeDocument/2006/relationships/image" Target="media/image94.jpeg"/></Relationships>
</file>

<file path=word/_rels/header94.xml.rels><?xml version="1.0" encoding="UTF-8" standalone="yes"?>
<Relationships xmlns="http://schemas.openxmlformats.org/package/2006/relationships"><Relationship Id="rId1" Type="http://schemas.openxmlformats.org/officeDocument/2006/relationships/image" Target="media/image95.jpeg"/></Relationships>
</file>

<file path=word/_rels/header95.xml.rels><?xml version="1.0" encoding="UTF-8" standalone="yes"?>
<Relationships xmlns="http://schemas.openxmlformats.org/package/2006/relationships"><Relationship Id="rId1" Type="http://schemas.openxmlformats.org/officeDocument/2006/relationships/image" Target="media/image96.jpeg"/></Relationships>
</file>

<file path=word/_rels/header96.xml.rels><?xml version="1.0" encoding="UTF-8" standalone="yes"?>
<Relationships xmlns="http://schemas.openxmlformats.org/package/2006/relationships"><Relationship Id="rId1" Type="http://schemas.openxmlformats.org/officeDocument/2006/relationships/image" Target="media/image97.jpeg"/></Relationships>
</file>

<file path=word/_rels/header97.xml.rels><?xml version="1.0" encoding="UTF-8" standalone="yes"?>
<Relationships xmlns="http://schemas.openxmlformats.org/package/2006/relationships"><Relationship Id="rId1" Type="http://schemas.openxmlformats.org/officeDocument/2006/relationships/image" Target="media/image98.jpeg"/></Relationships>
</file>

<file path=word/_rels/header98.xml.rels><?xml version="1.0" encoding="UTF-8" standalone="yes"?>
<Relationships xmlns="http://schemas.openxmlformats.org/package/2006/relationships"><Relationship Id="rId1" Type="http://schemas.openxmlformats.org/officeDocument/2006/relationships/image" Target="media/image99.jpeg"/></Relationships>
</file>

<file path=word/_rels/header99.xml.rels><?xml version="1.0" encoding="UTF-8" standalone="yes"?>
<Relationships xmlns="http://schemas.openxmlformats.org/package/2006/relationships"><Relationship Id="rId1" Type="http://schemas.openxmlformats.org/officeDocument/2006/relationships/image" Target="media/image100.jpeg"/></Relationships>
</file>

<file path=word/_rels/header100.xml.rels><?xml version="1.0" encoding="UTF-8" standalone="yes"?>
<Relationships xmlns="http://schemas.openxmlformats.org/package/2006/relationships"><Relationship Id="rId1" Type="http://schemas.openxmlformats.org/officeDocument/2006/relationships/image" Target="media/image101.jpeg"/></Relationships>
</file>

<file path=word/_rels/header101.xml.rels><?xml version="1.0" encoding="UTF-8" standalone="yes"?>
<Relationships xmlns="http://schemas.openxmlformats.org/package/2006/relationships"><Relationship Id="rId1" Type="http://schemas.openxmlformats.org/officeDocument/2006/relationships/image" Target="media/image102.png"/></Relationships>
</file>

<file path=word/_rels/header102.xml.rels><?xml version="1.0" encoding="UTF-8" standalone="yes"?>
<Relationships xmlns="http://schemas.openxmlformats.org/package/2006/relationships"><Relationship Id="rId1" Type="http://schemas.openxmlformats.org/officeDocument/2006/relationships/image" Target="media/image103.png"/></Relationships>
</file>

<file path=word/_rels/header103.xml.rels><?xml version="1.0" encoding="UTF-8" standalone="yes"?>
<Relationships xmlns="http://schemas.openxmlformats.org/package/2006/relationships"><Relationship Id="rId1" Type="http://schemas.openxmlformats.org/officeDocument/2006/relationships/image" Target="media/image104.jpeg"/></Relationships>
</file>

<file path=word/_rels/header104.xml.rels><?xml version="1.0" encoding="UTF-8" standalone="yes"?>
<Relationships xmlns="http://schemas.openxmlformats.org/package/2006/relationships"><Relationship Id="rId1" Type="http://schemas.openxmlformats.org/officeDocument/2006/relationships/image" Target="media/image105.jpeg"/></Relationships>
</file>

<file path=word/_rels/header105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word/_rels/header106.xml.rels><?xml version="1.0" encoding="UTF-8" standalone="yes"?>
<Relationships xmlns="http://schemas.openxmlformats.org/package/2006/relationships"><Relationship Id="rId1" Type="http://schemas.openxmlformats.org/officeDocument/2006/relationships/image" Target="media/image107.jpeg"/></Relationships>
</file>

<file path=word/_rels/header107.xml.rels><?xml version="1.0" encoding="UTF-8" standalone="yes"?>
<Relationships xmlns="http://schemas.openxmlformats.org/package/2006/relationships"><Relationship Id="rId1" Type="http://schemas.openxmlformats.org/officeDocument/2006/relationships/image" Target="media/image108.jpeg"/></Relationships>
</file>

<file path=word/_rels/header108.xml.rels><?xml version="1.0" encoding="UTF-8" standalone="yes"?>
<Relationships xmlns="http://schemas.openxmlformats.org/package/2006/relationships"><Relationship Id="rId1" Type="http://schemas.openxmlformats.org/officeDocument/2006/relationships/image" Target="media/image109.jpeg"/></Relationships>
</file>

<file path=word/_rels/header109.xml.rels><?xml version="1.0" encoding="UTF-8" standalone="yes"?>
<Relationships xmlns="http://schemas.openxmlformats.org/package/2006/relationships"><Relationship Id="rId1" Type="http://schemas.openxmlformats.org/officeDocument/2006/relationships/image" Target="media/image110.jpeg"/></Relationships>
</file>

<file path=word/_rels/header110.xml.rels><?xml version="1.0" encoding="UTF-8" standalone="yes"?>
<Relationships xmlns="http://schemas.openxmlformats.org/package/2006/relationships"><Relationship Id="rId1" Type="http://schemas.openxmlformats.org/officeDocument/2006/relationships/image" Target="media/image111.jpeg"/></Relationships>
</file>

<file path=word/_rels/header111.xml.rels><?xml version="1.0" encoding="UTF-8" standalone="yes"?>
<Relationships xmlns="http://schemas.openxmlformats.org/package/2006/relationships"><Relationship Id="rId1" Type="http://schemas.openxmlformats.org/officeDocument/2006/relationships/image" Target="media/image112.png"/></Relationships>
</file>

<file path=word/_rels/header112.xml.rels><?xml version="1.0" encoding="UTF-8" standalone="yes"?>
<Relationships xmlns="http://schemas.openxmlformats.org/package/2006/relationships"><Relationship Id="rId1" Type="http://schemas.openxmlformats.org/officeDocument/2006/relationships/image" Target="media/image113.jpeg"/></Relationships>
</file>

<file path=word/_rels/header113.xml.rels><?xml version="1.0" encoding="UTF-8" standalone="yes"?>
<Relationships xmlns="http://schemas.openxmlformats.org/package/2006/relationships"><Relationship Id="rId1" Type="http://schemas.openxmlformats.org/officeDocument/2006/relationships/image" Target="media/image114.jpeg"/></Relationships>
</file>

<file path=word/_rels/header114.xml.rels><?xml version="1.0" encoding="UTF-8" standalone="yes"?>
<Relationships xmlns="http://schemas.openxmlformats.org/package/2006/relationships"><Relationship Id="rId1" Type="http://schemas.openxmlformats.org/officeDocument/2006/relationships/image" Target="media/image115.jpeg"/></Relationships>
</file>

<file path=word/_rels/header115.xml.rels><?xml version="1.0" encoding="UTF-8" standalone="yes"?>
<Relationships xmlns="http://schemas.openxmlformats.org/package/2006/relationships"><Relationship Id="rId1" Type="http://schemas.openxmlformats.org/officeDocument/2006/relationships/image" Target="media/image116.jpeg"/></Relationships>
</file>

<file path=word/_rels/header116.xml.rels><?xml version="1.0" encoding="UTF-8" standalone="yes"?>
<Relationships xmlns="http://schemas.openxmlformats.org/package/2006/relationships"><Relationship Id="rId1" Type="http://schemas.openxmlformats.org/officeDocument/2006/relationships/image" Target="media/image117.jpeg"/></Relationships>
</file>

<file path=word/_rels/header117.xml.rels><?xml version="1.0" encoding="UTF-8" standalone="yes"?>
<Relationships xmlns="http://schemas.openxmlformats.org/package/2006/relationships"><Relationship Id="rId1" Type="http://schemas.openxmlformats.org/officeDocument/2006/relationships/image" Target="media/image119.jpeg"/></Relationships>
</file>

<file path=word/_rels/header118.xml.rels><?xml version="1.0" encoding="UTF-8" standalone="yes"?>
<Relationships xmlns="http://schemas.openxmlformats.org/package/2006/relationships"><Relationship Id="rId1" Type="http://schemas.openxmlformats.org/officeDocument/2006/relationships/image" Target="media/image120.jpeg"/></Relationships>
</file>

<file path=word/_rels/header119.xml.rels><?xml version="1.0" encoding="UTF-8" standalone="yes"?>
<Relationships xmlns="http://schemas.openxmlformats.org/package/2006/relationships"><Relationship Id="rId1" Type="http://schemas.openxmlformats.org/officeDocument/2006/relationships/image" Target="media/image121.jpeg"/></Relationships>
</file>

<file path=word/_rels/header120.xml.rels><?xml version="1.0" encoding="UTF-8" standalone="yes"?>
<Relationships xmlns="http://schemas.openxmlformats.org/package/2006/relationships"><Relationship Id="rId1" Type="http://schemas.openxmlformats.org/officeDocument/2006/relationships/image" Target="media/image122.jpeg"/></Relationships>
</file>

<file path=word/_rels/header121.xml.rels><?xml version="1.0" encoding="UTF-8" standalone="yes"?>
<Relationships xmlns="http://schemas.openxmlformats.org/package/2006/relationships"><Relationship Id="rId1" Type="http://schemas.openxmlformats.org/officeDocument/2006/relationships/image" Target="media/image123.jpeg"/></Relationships>
</file>

<file path=word/_rels/header122.xml.rels><?xml version="1.0" encoding="UTF-8" standalone="yes"?>
<Relationships xmlns="http://schemas.openxmlformats.org/package/2006/relationships"><Relationship Id="rId1" Type="http://schemas.openxmlformats.org/officeDocument/2006/relationships/image" Target="media/image124.jpeg"/></Relationships>
</file>

<file path=word/_rels/header123.xml.rels><?xml version="1.0" encoding="UTF-8" standalone="yes"?>
<Relationships xmlns="http://schemas.openxmlformats.org/package/2006/relationships"><Relationship Id="rId1" Type="http://schemas.openxmlformats.org/officeDocument/2006/relationships/image" Target="media/image125.jpeg"/></Relationships>
</file>

<file path=word/_rels/header124.xml.rels><?xml version="1.0" encoding="UTF-8" standalone="yes"?>
<Relationships xmlns="http://schemas.openxmlformats.org/package/2006/relationships"><Relationship Id="rId1" Type="http://schemas.openxmlformats.org/officeDocument/2006/relationships/image" Target="media/image126.jpeg"/></Relationships>
</file>

<file path=word/_rels/header125.xml.rels><?xml version="1.0" encoding="UTF-8" standalone="yes"?>
<Relationships xmlns="http://schemas.openxmlformats.org/package/2006/relationships"><Relationship Id="rId1" Type="http://schemas.openxmlformats.org/officeDocument/2006/relationships/image" Target="media/image127.jpeg"/></Relationships>
</file>

<file path=word/_rels/header126.xml.rels><?xml version="1.0" encoding="UTF-8" standalone="yes"?>
<Relationships xmlns="http://schemas.openxmlformats.org/package/2006/relationships"><Relationship Id="rId1" Type="http://schemas.openxmlformats.org/officeDocument/2006/relationships/image" Target="media/image128.jpeg"/></Relationships>
</file>

<file path=word/_rels/header127.xml.rels><?xml version="1.0" encoding="UTF-8" standalone="yes"?>
<Relationships xmlns="http://schemas.openxmlformats.org/package/2006/relationships"><Relationship Id="rId1" Type="http://schemas.openxmlformats.org/officeDocument/2006/relationships/image" Target="media/image129.jpeg"/></Relationships>
</file>

<file path=word/_rels/header128.xml.rels><?xml version="1.0" encoding="UTF-8" standalone="yes"?>
<Relationships xmlns="http://schemas.openxmlformats.org/package/2006/relationships"><Relationship Id="rId1" Type="http://schemas.openxmlformats.org/officeDocument/2006/relationships/image" Target="media/image130.jpeg"/></Relationships>
</file>

<file path=word/_rels/header129.xml.rels><?xml version="1.0" encoding="UTF-8" standalone="yes"?>
<Relationships xmlns="http://schemas.openxmlformats.org/package/2006/relationships"><Relationship Id="rId1" Type="http://schemas.openxmlformats.org/officeDocument/2006/relationships/image" Target="media/image131.jpeg"/></Relationships>
</file>

<file path=word/_rels/header130.xml.rels><?xml version="1.0" encoding="UTF-8" standalone="yes"?>
<Relationships xmlns="http://schemas.openxmlformats.org/package/2006/relationships"><Relationship Id="rId1" Type="http://schemas.openxmlformats.org/officeDocument/2006/relationships/image" Target="media/image132.jpeg"/></Relationships>
</file>

<file path=word/_rels/header131.xml.rels><?xml version="1.0" encoding="UTF-8" standalone="yes"?>
<Relationships xmlns="http://schemas.openxmlformats.org/package/2006/relationships"><Relationship Id="rId1" Type="http://schemas.openxmlformats.org/officeDocument/2006/relationships/image" Target="media/image133.jpeg"/></Relationships>
</file>

<file path=word/_rels/header132.xml.rels><?xml version="1.0" encoding="UTF-8" standalone="yes"?>
<Relationships xmlns="http://schemas.openxmlformats.org/package/2006/relationships"><Relationship Id="rId1" Type="http://schemas.openxmlformats.org/officeDocument/2006/relationships/image" Target="media/image134.jpeg"/></Relationships>
</file>

<file path=word/_rels/header133.xml.rels><?xml version="1.0" encoding="UTF-8" standalone="yes"?>
<Relationships xmlns="http://schemas.openxmlformats.org/package/2006/relationships"><Relationship Id="rId1" Type="http://schemas.openxmlformats.org/officeDocument/2006/relationships/image" Target="media/image135.jpeg"/></Relationships>
</file>

<file path=word/_rels/header134.xml.rels><?xml version="1.0" encoding="UTF-8" standalone="yes"?>
<Relationships xmlns="http://schemas.openxmlformats.org/package/2006/relationships"><Relationship Id="rId1" Type="http://schemas.openxmlformats.org/officeDocument/2006/relationships/image" Target="media/image136.png"/></Relationships>
</file>

<file path=word/_rels/header135.xml.rels><?xml version="1.0" encoding="UTF-8" standalone="yes"?>
<Relationships xmlns="http://schemas.openxmlformats.org/package/2006/relationships"><Relationship Id="rId1" Type="http://schemas.openxmlformats.org/officeDocument/2006/relationships/image" Target="media/image137.jpeg"/></Relationships>
</file>

<file path=word/_rels/header136.xml.rels><?xml version="1.0" encoding="UTF-8" standalone="yes"?>
<Relationships xmlns="http://schemas.openxmlformats.org/package/2006/relationships"><Relationship Id="rId1" Type="http://schemas.openxmlformats.org/officeDocument/2006/relationships/image" Target="media/image138.jpeg"/></Relationships>
</file>

<file path=word/_rels/header137.xml.rels><?xml version="1.0" encoding="UTF-8" standalone="yes"?>
<Relationships xmlns="http://schemas.openxmlformats.org/package/2006/relationships"><Relationship Id="rId1" Type="http://schemas.openxmlformats.org/officeDocument/2006/relationships/image" Target="media/image139.jpeg"/></Relationships>
</file>

<file path=word/_rels/header138.xml.rels><?xml version="1.0" encoding="UTF-8" standalone="yes"?>
<Relationships xmlns="http://schemas.openxmlformats.org/package/2006/relationships"><Relationship Id="rId1" Type="http://schemas.openxmlformats.org/officeDocument/2006/relationships/image" Target="media/image140.jpeg"/></Relationships>
</file>

<file path=word/_rels/header139.xml.rels><?xml version="1.0" encoding="UTF-8" standalone="yes"?>
<Relationships xmlns="http://schemas.openxmlformats.org/package/2006/relationships"><Relationship Id="rId1" Type="http://schemas.openxmlformats.org/officeDocument/2006/relationships/image" Target="media/image141.jpeg"/></Relationships>
</file>

<file path=word/_rels/header140.xml.rels><?xml version="1.0" encoding="UTF-8" standalone="yes"?>
<Relationships xmlns="http://schemas.openxmlformats.org/package/2006/relationships"><Relationship Id="rId1" Type="http://schemas.openxmlformats.org/officeDocument/2006/relationships/image" Target="media/image142.jpeg"/></Relationships>
</file>

<file path=word/_rels/header141.xml.rels><?xml version="1.0" encoding="UTF-8" standalone="yes"?>
<Relationships xmlns="http://schemas.openxmlformats.org/package/2006/relationships"><Relationship Id="rId1" Type="http://schemas.openxmlformats.org/officeDocument/2006/relationships/image" Target="media/image143.jpeg"/></Relationships>
</file>

<file path=word/_rels/header142.xml.rels><?xml version="1.0" encoding="UTF-8" standalone="yes"?>
<Relationships xmlns="http://schemas.openxmlformats.org/package/2006/relationships"><Relationship Id="rId1" Type="http://schemas.openxmlformats.org/officeDocument/2006/relationships/image" Target="media/image144.jpeg"/></Relationships>
</file>

<file path=word/_rels/header143.xml.rels><?xml version="1.0" encoding="UTF-8" standalone="yes"?>
<Relationships xmlns="http://schemas.openxmlformats.org/package/2006/relationships"><Relationship Id="rId1" Type="http://schemas.openxmlformats.org/officeDocument/2006/relationships/image" Target="media/image145.jpeg"/></Relationships>
</file>

<file path=word/_rels/header144.xml.rels><?xml version="1.0" encoding="UTF-8" standalone="yes"?>
<Relationships xmlns="http://schemas.openxmlformats.org/package/2006/relationships"><Relationship Id="rId1" Type="http://schemas.openxmlformats.org/officeDocument/2006/relationships/image" Target="media/image146.jpeg"/></Relationships>
</file>

<file path=word/_rels/header145.xml.rels><?xml version="1.0" encoding="UTF-8" standalone="yes"?>
<Relationships xmlns="http://schemas.openxmlformats.org/package/2006/relationships"><Relationship Id="rId1" Type="http://schemas.openxmlformats.org/officeDocument/2006/relationships/image" Target="media/image147.jpeg"/></Relationships>
</file>

<file path=word/_rels/header146.xml.rels><?xml version="1.0" encoding="UTF-8" standalone="yes"?>
<Relationships xmlns="http://schemas.openxmlformats.org/package/2006/relationships"><Relationship Id="rId1" Type="http://schemas.openxmlformats.org/officeDocument/2006/relationships/image" Target="media/image148.jpeg"/></Relationships>
</file>

<file path=word/_rels/header147.xml.rels><?xml version="1.0" encoding="UTF-8" standalone="yes"?>
<Relationships xmlns="http://schemas.openxmlformats.org/package/2006/relationships"><Relationship Id="rId1" Type="http://schemas.openxmlformats.org/officeDocument/2006/relationships/image" Target="media/image149.png"/></Relationships>
</file>

<file path=word/_rels/header148.xml.rels><?xml version="1.0" encoding="UTF-8" standalone="yes"?>
<Relationships xmlns="http://schemas.openxmlformats.org/package/2006/relationships"><Relationship Id="rId1" Type="http://schemas.openxmlformats.org/officeDocument/2006/relationships/image" Target="media/image150.jpeg"/></Relationships>
</file>

<file path=word/_rels/header149.xml.rels><?xml version="1.0" encoding="UTF-8" standalone="yes"?>
<Relationships xmlns="http://schemas.openxmlformats.org/package/2006/relationships"><Relationship Id="rId1" Type="http://schemas.openxmlformats.org/officeDocument/2006/relationships/image" Target="media/image151.jpeg"/></Relationships>
</file>

<file path=word/_rels/header150.xml.rels><?xml version="1.0" encoding="UTF-8" standalone="yes"?>
<Relationships xmlns="http://schemas.openxmlformats.org/package/2006/relationships"><Relationship Id="rId1" Type="http://schemas.openxmlformats.org/officeDocument/2006/relationships/image" Target="media/image152.jpeg"/></Relationships>
</file>

<file path=word/_rels/header151.xml.rels><?xml version="1.0" encoding="UTF-8" standalone="yes"?>
<Relationships xmlns="http://schemas.openxmlformats.org/package/2006/relationships"><Relationship Id="rId1" Type="http://schemas.openxmlformats.org/officeDocument/2006/relationships/image" Target="media/image153.jpeg"/></Relationships>
</file>

<file path=word/_rels/header152.xml.rels><?xml version="1.0" encoding="UTF-8" standalone="yes"?>
<Relationships xmlns="http://schemas.openxmlformats.org/package/2006/relationships"><Relationship Id="rId1" Type="http://schemas.openxmlformats.org/officeDocument/2006/relationships/image" Target="media/image154.jpeg"/></Relationships>
</file>

<file path=word/_rels/header153.xml.rels><?xml version="1.0" encoding="UTF-8" standalone="yes"?>
<Relationships xmlns="http://schemas.openxmlformats.org/package/2006/relationships"><Relationship Id="rId1" Type="http://schemas.openxmlformats.org/officeDocument/2006/relationships/image" Target="media/image155.jpeg"/></Relationships>
</file>

<file path=word/_rels/header154.xml.rels><?xml version="1.0" encoding="UTF-8" standalone="yes"?>
<Relationships xmlns="http://schemas.openxmlformats.org/package/2006/relationships"><Relationship Id="rId1" Type="http://schemas.openxmlformats.org/officeDocument/2006/relationships/image" Target="media/image156.jpeg"/></Relationships>
</file>

<file path=word/_rels/header155.xml.rels><?xml version="1.0" encoding="UTF-8" standalone="yes"?>
<Relationships xmlns="http://schemas.openxmlformats.org/package/2006/relationships"><Relationship Id="rId1" Type="http://schemas.openxmlformats.org/officeDocument/2006/relationships/image" Target="media/image157.png"/></Relationships>
</file>

<file path=word/_rels/header156.xml.rels><?xml version="1.0" encoding="UTF-8" standalone="yes"?>
<Relationships xmlns="http://schemas.openxmlformats.org/package/2006/relationships"><Relationship Id="rId1" Type="http://schemas.openxmlformats.org/officeDocument/2006/relationships/image" Target="media/image158.jpeg"/></Relationships>
</file>

<file path=word/_rels/header157.xml.rels><?xml version="1.0" encoding="UTF-8" standalone="yes"?>
<Relationships xmlns="http://schemas.openxmlformats.org/package/2006/relationships"><Relationship Id="rId1" Type="http://schemas.openxmlformats.org/officeDocument/2006/relationships/image" Target="media/image159.jpeg"/></Relationships>
</file>

<file path=word/_rels/header158.xml.rels><?xml version="1.0" encoding="UTF-8" standalone="yes"?>
<Relationships xmlns="http://schemas.openxmlformats.org/package/2006/relationships"><Relationship Id="rId1" Type="http://schemas.openxmlformats.org/officeDocument/2006/relationships/image" Target="media/image160.jpeg"/></Relationships>
</file>

<file path=word/_rels/header159.xml.rels><?xml version="1.0" encoding="UTF-8" standalone="yes"?>
<Relationships xmlns="http://schemas.openxmlformats.org/package/2006/relationships"><Relationship Id="rId1" Type="http://schemas.openxmlformats.org/officeDocument/2006/relationships/image" Target="media/image161.jpeg"/></Relationships>
</file>

<file path=word/_rels/header160.xml.rels><?xml version="1.0" encoding="UTF-8" standalone="yes"?>
<Relationships xmlns="http://schemas.openxmlformats.org/package/2006/relationships"><Relationship Id="rId1" Type="http://schemas.openxmlformats.org/officeDocument/2006/relationships/image" Target="media/image162.jpeg"/></Relationships>
</file>

<file path=word/_rels/header161.xml.rels><?xml version="1.0" encoding="UTF-8" standalone="yes"?>
<Relationships xmlns="http://schemas.openxmlformats.org/package/2006/relationships"><Relationship Id="rId1" Type="http://schemas.openxmlformats.org/officeDocument/2006/relationships/image" Target="media/image163.jpeg"/></Relationships>
</file>

<file path=word/_rels/header162.xml.rels><?xml version="1.0" encoding="UTF-8" standalone="yes"?>
<Relationships xmlns="http://schemas.openxmlformats.org/package/2006/relationships"><Relationship Id="rId1" Type="http://schemas.openxmlformats.org/officeDocument/2006/relationships/image" Target="media/image164.jpeg"/></Relationships>
</file>

<file path=word/_rels/header163.xml.rels><?xml version="1.0" encoding="UTF-8" standalone="yes"?>
<Relationships xmlns="http://schemas.openxmlformats.org/package/2006/relationships"><Relationship Id="rId1" Type="http://schemas.openxmlformats.org/officeDocument/2006/relationships/image" Target="media/image165.jpeg"/></Relationships>
</file>

<file path=word/_rels/header164.xml.rels><?xml version="1.0" encoding="UTF-8" standalone="yes"?>
<Relationships xmlns="http://schemas.openxmlformats.org/package/2006/relationships"><Relationship Id="rId1" Type="http://schemas.openxmlformats.org/officeDocument/2006/relationships/image" Target="media/image166.jpeg"/></Relationships>
</file>

<file path=word/_rels/header165.xml.rels><?xml version="1.0" encoding="UTF-8" standalone="yes"?>
<Relationships xmlns="http://schemas.openxmlformats.org/package/2006/relationships"><Relationship Id="rId1" Type="http://schemas.openxmlformats.org/officeDocument/2006/relationships/image" Target="media/image167.png"/></Relationships>
</file>

<file path=word/_rels/header166.xml.rels><?xml version="1.0" encoding="UTF-8" standalone="yes"?>
<Relationships xmlns="http://schemas.openxmlformats.org/package/2006/relationships"><Relationship Id="rId1" Type="http://schemas.openxmlformats.org/officeDocument/2006/relationships/image" Target="media/image168.jpeg"/></Relationships>
</file>

<file path=word/_rels/header167.xml.rels><?xml version="1.0" encoding="UTF-8" standalone="yes"?>
<Relationships xmlns="http://schemas.openxmlformats.org/package/2006/relationships"><Relationship Id="rId1" Type="http://schemas.openxmlformats.org/officeDocument/2006/relationships/image" Target="media/image169.jpeg"/></Relationships>
</file>

<file path=word/_rels/header168.xml.rels><?xml version="1.0" encoding="UTF-8" standalone="yes"?>
<Relationships xmlns="http://schemas.openxmlformats.org/package/2006/relationships"><Relationship Id="rId1" Type="http://schemas.openxmlformats.org/officeDocument/2006/relationships/image" Target="media/image170.jpeg"/></Relationships>
</file>

<file path=word/_rels/header169.xml.rels><?xml version="1.0" encoding="UTF-8" standalone="yes"?>
<Relationships xmlns="http://schemas.openxmlformats.org/package/2006/relationships"><Relationship Id="rId1" Type="http://schemas.openxmlformats.org/officeDocument/2006/relationships/image" Target="media/image171.jpeg"/></Relationships>
</file>

<file path=word/_rels/header170.xml.rels><?xml version="1.0" encoding="UTF-8" standalone="yes"?>
<Relationships xmlns="http://schemas.openxmlformats.org/package/2006/relationships"><Relationship Id="rId1" Type="http://schemas.openxmlformats.org/officeDocument/2006/relationships/image" Target="media/image172.jpeg"/></Relationships>
</file>

<file path=word/_rels/header171.xml.rels><?xml version="1.0" encoding="UTF-8" standalone="yes"?>
<Relationships xmlns="http://schemas.openxmlformats.org/package/2006/relationships"><Relationship Id="rId1" Type="http://schemas.openxmlformats.org/officeDocument/2006/relationships/image" Target="media/image173.jpeg"/></Relationships>
</file>

<file path=word/_rels/header172.xml.rels><?xml version="1.0" encoding="UTF-8" standalone="yes"?>
<Relationships xmlns="http://schemas.openxmlformats.org/package/2006/relationships"><Relationship Id="rId1" Type="http://schemas.openxmlformats.org/officeDocument/2006/relationships/image" Target="media/image174.jpeg"/></Relationships>
</file>

<file path=word/_rels/header173.xml.rels><?xml version="1.0" encoding="UTF-8" standalone="yes"?>
<Relationships xmlns="http://schemas.openxmlformats.org/package/2006/relationships"><Relationship Id="rId1" Type="http://schemas.openxmlformats.org/officeDocument/2006/relationships/image" Target="media/image175.png"/></Relationships>
</file>

<file path=word/_rels/header174.xml.rels><?xml version="1.0" encoding="UTF-8" standalone="yes"?>
<Relationships xmlns="http://schemas.openxmlformats.org/package/2006/relationships"><Relationship Id="rId1" Type="http://schemas.openxmlformats.org/officeDocument/2006/relationships/image" Target="media/image176.jpeg"/></Relationships>
</file>

<file path=word/_rels/header175.xml.rels><?xml version="1.0" encoding="UTF-8" standalone="yes"?>
<Relationships xmlns="http://schemas.openxmlformats.org/package/2006/relationships"><Relationship Id="rId1" Type="http://schemas.openxmlformats.org/officeDocument/2006/relationships/image" Target="media/image177.png"/></Relationships>
</file>

<file path=word/_rels/header176.xml.rels><?xml version="1.0" encoding="UTF-8" standalone="yes"?>
<Relationships xmlns="http://schemas.openxmlformats.org/package/2006/relationships"><Relationship Id="rId1" Type="http://schemas.openxmlformats.org/officeDocument/2006/relationships/image" Target="media/image178.png"/></Relationships>
</file>

<file path=word/_rels/header177.xml.rels><?xml version="1.0" encoding="UTF-8" standalone="yes"?>
<Relationships xmlns="http://schemas.openxmlformats.org/package/2006/relationships"><Relationship Id="rId1" Type="http://schemas.openxmlformats.org/officeDocument/2006/relationships/image" Target="media/image179.jpeg"/></Relationships>
</file>

<file path=word/_rels/header178.xml.rels><?xml version="1.0" encoding="UTF-8" standalone="yes"?>
<Relationships xmlns="http://schemas.openxmlformats.org/package/2006/relationships"><Relationship Id="rId1" Type="http://schemas.openxmlformats.org/officeDocument/2006/relationships/image" Target="media/image180.jpeg"/></Relationships>
</file>

<file path=word/_rels/header179.xml.rels><?xml version="1.0" encoding="UTF-8" standalone="yes"?>
<Relationships xmlns="http://schemas.openxmlformats.org/package/2006/relationships"><Relationship Id="rId1" Type="http://schemas.openxmlformats.org/officeDocument/2006/relationships/image" Target="media/image181.jpeg"/></Relationships>
</file>

<file path=word/_rels/header180.xml.rels><?xml version="1.0" encoding="UTF-8" standalone="yes"?>
<Relationships xmlns="http://schemas.openxmlformats.org/package/2006/relationships"><Relationship Id="rId1" Type="http://schemas.openxmlformats.org/officeDocument/2006/relationships/image" Target="media/image182.png"/></Relationships>
</file>

<file path=word/_rels/header181.xml.rels><?xml version="1.0" encoding="UTF-8" standalone="yes"?>
<Relationships xmlns="http://schemas.openxmlformats.org/package/2006/relationships"><Relationship Id="rId1" Type="http://schemas.openxmlformats.org/officeDocument/2006/relationships/image" Target="media/image183.jpeg"/></Relationships>
</file>

<file path=word/_rels/header182.xml.rels><?xml version="1.0" encoding="UTF-8" standalone="yes"?>
<Relationships xmlns="http://schemas.openxmlformats.org/package/2006/relationships"><Relationship Id="rId1" Type="http://schemas.openxmlformats.org/officeDocument/2006/relationships/image" Target="media/image184.jpeg"/></Relationships>
</file>

<file path=word/_rels/header183.xml.rels><?xml version="1.0" encoding="UTF-8" standalone="yes"?>
<Relationships xmlns="http://schemas.openxmlformats.org/package/2006/relationships"><Relationship Id="rId1" Type="http://schemas.openxmlformats.org/officeDocument/2006/relationships/image" Target="media/image185.jpeg"/></Relationships>
</file>

<file path=word/_rels/header184.xml.rels><?xml version="1.0" encoding="UTF-8" standalone="yes"?>
<Relationships xmlns="http://schemas.openxmlformats.org/package/2006/relationships"><Relationship Id="rId1" Type="http://schemas.openxmlformats.org/officeDocument/2006/relationships/image" Target="media/image189.jpeg"/></Relationships>
</file>

<file path=word/_rels/header185.xml.rels><?xml version="1.0" encoding="UTF-8" standalone="yes"?>
<Relationships xmlns="http://schemas.openxmlformats.org/package/2006/relationships"><Relationship Id="rId1" Type="http://schemas.openxmlformats.org/officeDocument/2006/relationships/image" Target="media/image190.png"/></Relationships>
</file>

<file path=word/_rels/header186.xml.rels><?xml version="1.0" encoding="UTF-8" standalone="yes"?>
<Relationships xmlns="http://schemas.openxmlformats.org/package/2006/relationships"><Relationship Id="rId1" Type="http://schemas.openxmlformats.org/officeDocument/2006/relationships/image" Target="media/image191.jpeg"/></Relationships>
</file>

<file path=word/_rels/header187.xml.rels><?xml version="1.0" encoding="UTF-8" standalone="yes"?>
<Relationships xmlns="http://schemas.openxmlformats.org/package/2006/relationships"><Relationship Id="rId1" Type="http://schemas.openxmlformats.org/officeDocument/2006/relationships/image" Target="media/image192.jpeg"/></Relationships>
</file>

<file path=word/_rels/header188.xml.rels><?xml version="1.0" encoding="UTF-8" standalone="yes"?>
<Relationships xmlns="http://schemas.openxmlformats.org/package/2006/relationships"><Relationship Id="rId1" Type="http://schemas.openxmlformats.org/officeDocument/2006/relationships/image" Target="media/image193.jpeg"/></Relationships>
</file>

<file path=word/_rels/header189.xml.rels><?xml version="1.0" encoding="UTF-8" standalone="yes"?>
<Relationships xmlns="http://schemas.openxmlformats.org/package/2006/relationships"><Relationship Id="rId1" Type="http://schemas.openxmlformats.org/officeDocument/2006/relationships/image" Target="media/image194.jpeg"/></Relationships>
</file>

<file path=word/_rels/header190.xml.rels><?xml version="1.0" encoding="UTF-8" standalone="yes"?>
<Relationships xmlns="http://schemas.openxmlformats.org/package/2006/relationships"><Relationship Id="rId1" Type="http://schemas.openxmlformats.org/officeDocument/2006/relationships/image" Target="media/image195.jpeg"/></Relationships>
</file>

<file path=word/_rels/header191.xml.rels><?xml version="1.0" encoding="UTF-8" standalone="yes"?>
<Relationships xmlns="http://schemas.openxmlformats.org/package/2006/relationships"><Relationship Id="rId1" Type="http://schemas.openxmlformats.org/officeDocument/2006/relationships/image" Target="media/image196.jpeg"/></Relationships>
</file>

<file path=word/_rels/header192.xml.rels><?xml version="1.0" encoding="UTF-8" standalone="yes"?>
<Relationships xmlns="http://schemas.openxmlformats.org/package/2006/relationships"><Relationship Id="rId1" Type="http://schemas.openxmlformats.org/officeDocument/2006/relationships/image" Target="media/image197.jpeg"/></Relationships>
</file>

<file path=word/_rels/header193.xml.rels><?xml version="1.0" encoding="UTF-8" standalone="yes"?>
<Relationships xmlns="http://schemas.openxmlformats.org/package/2006/relationships"><Relationship Id="rId1" Type="http://schemas.openxmlformats.org/officeDocument/2006/relationships/image" Target="media/image198.jpeg"/></Relationships>
</file>

<file path=word/_rels/header194.xml.rels><?xml version="1.0" encoding="UTF-8" standalone="yes"?>
<Relationships xmlns="http://schemas.openxmlformats.org/package/2006/relationships"><Relationship Id="rId1" Type="http://schemas.openxmlformats.org/officeDocument/2006/relationships/image" Target="media/image199.jpeg"/></Relationships>
</file>

<file path=word/_rels/header195.xml.rels><?xml version="1.0" encoding="UTF-8" standalone="yes"?>
<Relationships xmlns="http://schemas.openxmlformats.org/package/2006/relationships"><Relationship Id="rId1" Type="http://schemas.openxmlformats.org/officeDocument/2006/relationships/image" Target="media/image200.jpeg"/></Relationships>
</file>

<file path=word/_rels/header196.xml.rels><?xml version="1.0" encoding="UTF-8" standalone="yes"?>
<Relationships xmlns="http://schemas.openxmlformats.org/package/2006/relationships"><Relationship Id="rId1" Type="http://schemas.openxmlformats.org/officeDocument/2006/relationships/image" Target="media/image201.jpeg"/></Relationships>
</file>

<file path=word/_rels/header197.xml.rels><?xml version="1.0" encoding="UTF-8" standalone="yes"?>
<Relationships xmlns="http://schemas.openxmlformats.org/package/2006/relationships"><Relationship Id="rId1" Type="http://schemas.openxmlformats.org/officeDocument/2006/relationships/image" Target="media/image202.jpeg"/></Relationships>
</file>

<file path=word/_rels/header198.xml.rels><?xml version="1.0" encoding="UTF-8" standalone="yes"?>
<Relationships xmlns="http://schemas.openxmlformats.org/package/2006/relationships"><Relationship Id="rId1" Type="http://schemas.openxmlformats.org/officeDocument/2006/relationships/image" Target="media/image203.jpeg"/></Relationships>
</file>

<file path=word/_rels/header199.xml.rels><?xml version="1.0" encoding="UTF-8" standalone="yes"?>
<Relationships xmlns="http://schemas.openxmlformats.org/package/2006/relationships"><Relationship Id="rId1" Type="http://schemas.openxmlformats.org/officeDocument/2006/relationships/image" Target="media/image204.jpeg"/></Relationships>
</file>

<file path=word/_rels/header200.xml.rels><?xml version="1.0" encoding="UTF-8" standalone="yes"?>
<Relationships xmlns="http://schemas.openxmlformats.org/package/2006/relationships"><Relationship Id="rId1" Type="http://schemas.openxmlformats.org/officeDocument/2006/relationships/image" Target="media/image205.jpeg"/></Relationships>
</file>

<file path=word/_rels/header201.xml.rels><?xml version="1.0" encoding="UTF-8" standalone="yes"?>
<Relationships xmlns="http://schemas.openxmlformats.org/package/2006/relationships"><Relationship Id="rId1" Type="http://schemas.openxmlformats.org/officeDocument/2006/relationships/image" Target="media/image206.jpeg"/></Relationships>
</file>

<file path=word/_rels/header202.xml.rels><?xml version="1.0" encoding="UTF-8" standalone="yes"?>
<Relationships xmlns="http://schemas.openxmlformats.org/package/2006/relationships"><Relationship Id="rId1" Type="http://schemas.openxmlformats.org/officeDocument/2006/relationships/image" Target="media/image207.jpeg"/></Relationships>
</file>

<file path=word/_rels/header203.xml.rels><?xml version="1.0" encoding="UTF-8" standalone="yes"?>
<Relationships xmlns="http://schemas.openxmlformats.org/package/2006/relationships"><Relationship Id="rId1" Type="http://schemas.openxmlformats.org/officeDocument/2006/relationships/image" Target="media/image208.jpeg"/></Relationships>
</file>

<file path=word/_rels/header204.xml.rels><?xml version="1.0" encoding="UTF-8" standalone="yes"?>
<Relationships xmlns="http://schemas.openxmlformats.org/package/2006/relationships"><Relationship Id="rId1" Type="http://schemas.openxmlformats.org/officeDocument/2006/relationships/image" Target="media/image209.jpeg"/></Relationships>
</file>

<file path=word/_rels/header205.xml.rels><?xml version="1.0" encoding="UTF-8" standalone="yes"?>
<Relationships xmlns="http://schemas.openxmlformats.org/package/2006/relationships"><Relationship Id="rId1" Type="http://schemas.openxmlformats.org/officeDocument/2006/relationships/image" Target="media/image210.jpeg"/></Relationships>
</file>

<file path=word/_rels/header206.xml.rels><?xml version="1.0" encoding="UTF-8" standalone="yes"?>
<Relationships xmlns="http://schemas.openxmlformats.org/package/2006/relationships"><Relationship Id="rId1" Type="http://schemas.openxmlformats.org/officeDocument/2006/relationships/image" Target="media/image211.jpeg"/></Relationships>
</file>

<file path=word/_rels/header207.xml.rels><?xml version="1.0" encoding="UTF-8" standalone="yes"?>
<Relationships xmlns="http://schemas.openxmlformats.org/package/2006/relationships"><Relationship Id="rId1" Type="http://schemas.openxmlformats.org/officeDocument/2006/relationships/image" Target="media/image212.jpeg"/></Relationships>
</file>

<file path=word/_rels/header208.xml.rels><?xml version="1.0" encoding="UTF-8" standalone="yes"?>
<Relationships xmlns="http://schemas.openxmlformats.org/package/2006/relationships"><Relationship Id="rId1" Type="http://schemas.openxmlformats.org/officeDocument/2006/relationships/image" Target="media/image213.jpeg"/></Relationships>
</file>

<file path=word/_rels/header209.xml.rels><?xml version="1.0" encoding="UTF-8" standalone="yes"?>
<Relationships xmlns="http://schemas.openxmlformats.org/package/2006/relationships"><Relationship Id="rId1" Type="http://schemas.openxmlformats.org/officeDocument/2006/relationships/image" Target="media/image214.jpeg"/></Relationships>
</file>

<file path=word/_rels/header210.xml.rels><?xml version="1.0" encoding="UTF-8" standalone="yes"?>
<Relationships xmlns="http://schemas.openxmlformats.org/package/2006/relationships"><Relationship Id="rId1" Type="http://schemas.openxmlformats.org/officeDocument/2006/relationships/image" Target="media/image215.jpeg"/></Relationships>
</file>

<file path=word/_rels/header211.xml.rels><?xml version="1.0" encoding="UTF-8" standalone="yes"?>
<Relationships xmlns="http://schemas.openxmlformats.org/package/2006/relationships"><Relationship Id="rId1" Type="http://schemas.openxmlformats.org/officeDocument/2006/relationships/image" Target="media/image216.jpeg"/></Relationships>
</file>

<file path=word/_rels/header212.xml.rels><?xml version="1.0" encoding="UTF-8" standalone="yes"?>
<Relationships xmlns="http://schemas.openxmlformats.org/package/2006/relationships"><Relationship Id="rId1" Type="http://schemas.openxmlformats.org/officeDocument/2006/relationships/image" Target="media/image217.jpeg"/></Relationships>
</file>

<file path=word/_rels/header213.xml.rels><?xml version="1.0" encoding="UTF-8" standalone="yes"?>
<Relationships xmlns="http://schemas.openxmlformats.org/package/2006/relationships"><Relationship Id="rId1" Type="http://schemas.openxmlformats.org/officeDocument/2006/relationships/image" Target="media/image218.jpeg"/></Relationships>
</file>

<file path=word/_rels/header214.xml.rels><?xml version="1.0" encoding="UTF-8" standalone="yes"?>
<Relationships xmlns="http://schemas.openxmlformats.org/package/2006/relationships"><Relationship Id="rId1" Type="http://schemas.openxmlformats.org/officeDocument/2006/relationships/image" Target="media/image219.jpeg"/></Relationships>
</file>

<file path=word/_rels/header215.xml.rels><?xml version="1.0" encoding="UTF-8" standalone="yes"?>
<Relationships xmlns="http://schemas.openxmlformats.org/package/2006/relationships"><Relationship Id="rId1" Type="http://schemas.openxmlformats.org/officeDocument/2006/relationships/image" Target="media/image220.jpeg"/></Relationships>
</file>

<file path=word/_rels/header216.xml.rels><?xml version="1.0" encoding="UTF-8" standalone="yes"?>
<Relationships xmlns="http://schemas.openxmlformats.org/package/2006/relationships"><Relationship Id="rId1" Type="http://schemas.openxmlformats.org/officeDocument/2006/relationships/image" Target="media/image221.jpeg"/></Relationships>
</file>

<file path=word/_rels/header217.xml.rels><?xml version="1.0" encoding="UTF-8" standalone="yes"?>
<Relationships xmlns="http://schemas.openxmlformats.org/package/2006/relationships"><Relationship Id="rId1" Type="http://schemas.openxmlformats.org/officeDocument/2006/relationships/image" Target="media/image222.jpeg"/></Relationships>
</file>

<file path=word/_rels/header218.xml.rels><?xml version="1.0" encoding="UTF-8" standalone="yes"?>
<Relationships xmlns="http://schemas.openxmlformats.org/package/2006/relationships"><Relationship Id="rId1" Type="http://schemas.openxmlformats.org/officeDocument/2006/relationships/image" Target="media/image223.jpeg"/></Relationships>
</file>

<file path=word/_rels/header219.xml.rels><?xml version="1.0" encoding="UTF-8" standalone="yes"?>
<Relationships xmlns="http://schemas.openxmlformats.org/package/2006/relationships"><Relationship Id="rId1" Type="http://schemas.openxmlformats.org/officeDocument/2006/relationships/image" Target="media/image224.jpeg"/></Relationships>
</file>

<file path=word/_rels/header220.xml.rels><?xml version="1.0" encoding="UTF-8" standalone="yes"?>
<Relationships xmlns="http://schemas.openxmlformats.org/package/2006/relationships"><Relationship Id="rId1" Type="http://schemas.openxmlformats.org/officeDocument/2006/relationships/image" Target="media/image225.jpeg"/></Relationships>
</file>

<file path=word/_rels/header221.xml.rels><?xml version="1.0" encoding="UTF-8" standalone="yes"?>
<Relationships xmlns="http://schemas.openxmlformats.org/package/2006/relationships"><Relationship Id="rId1" Type="http://schemas.openxmlformats.org/officeDocument/2006/relationships/image" Target="media/image226.png"/></Relationships>
</file>

<file path=word/_rels/header222.xml.rels><?xml version="1.0" encoding="UTF-8" standalone="yes"?>
<Relationships xmlns="http://schemas.openxmlformats.org/package/2006/relationships"><Relationship Id="rId1" Type="http://schemas.openxmlformats.org/officeDocument/2006/relationships/image" Target="media/image227.jpeg"/></Relationships>
</file>

<file path=word/_rels/header223.xml.rels><?xml version="1.0" encoding="UTF-8" standalone="yes"?>
<Relationships xmlns="http://schemas.openxmlformats.org/package/2006/relationships"><Relationship Id="rId1" Type="http://schemas.openxmlformats.org/officeDocument/2006/relationships/image" Target="media/image228.jpeg"/></Relationships>
</file>

<file path=word/_rels/header224.xml.rels><?xml version="1.0" encoding="UTF-8" standalone="yes"?>
<Relationships xmlns="http://schemas.openxmlformats.org/package/2006/relationships"><Relationship Id="rId1" Type="http://schemas.openxmlformats.org/officeDocument/2006/relationships/image" Target="media/image229.jpeg"/></Relationships>
</file>

<file path=word/_rels/header225.xml.rels><?xml version="1.0" encoding="UTF-8" standalone="yes"?>
<Relationships xmlns="http://schemas.openxmlformats.org/package/2006/relationships"><Relationship Id="rId1" Type="http://schemas.openxmlformats.org/officeDocument/2006/relationships/image" Target="media/image230.jpeg"/></Relationships>
</file>

<file path=word/_rels/header226.xml.rels><?xml version="1.0" encoding="UTF-8" standalone="yes"?>
<Relationships xmlns="http://schemas.openxmlformats.org/package/2006/relationships"><Relationship Id="rId1" Type="http://schemas.openxmlformats.org/officeDocument/2006/relationships/image" Target="media/image231.jpeg"/></Relationships>
</file>

<file path=word/_rels/header227.xml.rels><?xml version="1.0" encoding="UTF-8" standalone="yes"?>
<Relationships xmlns="http://schemas.openxmlformats.org/package/2006/relationships"><Relationship Id="rId1" Type="http://schemas.openxmlformats.org/officeDocument/2006/relationships/image" Target="media/image232.jpeg"/></Relationships>
</file>

<file path=word/_rels/header228.xml.rels><?xml version="1.0" encoding="UTF-8" standalone="yes"?>
<Relationships xmlns="http://schemas.openxmlformats.org/package/2006/relationships"><Relationship Id="rId1" Type="http://schemas.openxmlformats.org/officeDocument/2006/relationships/image" Target="media/image233.jpeg"/></Relationships>
</file>

<file path=word/_rels/header229.xml.rels><?xml version="1.0" encoding="UTF-8" standalone="yes"?>
<Relationships xmlns="http://schemas.openxmlformats.org/package/2006/relationships"><Relationship Id="rId1" Type="http://schemas.openxmlformats.org/officeDocument/2006/relationships/image" Target="media/image234.jpeg"/></Relationships>
</file>

<file path=word/_rels/header230.xml.rels><?xml version="1.0" encoding="UTF-8" standalone="yes"?>
<Relationships xmlns="http://schemas.openxmlformats.org/package/2006/relationships"><Relationship Id="rId1" Type="http://schemas.openxmlformats.org/officeDocument/2006/relationships/image" Target="media/image235.jpeg"/></Relationships>
</file>

<file path=word/_rels/header231.xml.rels><?xml version="1.0" encoding="UTF-8" standalone="yes"?>
<Relationships xmlns="http://schemas.openxmlformats.org/package/2006/relationships"><Relationship Id="rId1" Type="http://schemas.openxmlformats.org/officeDocument/2006/relationships/image" Target="media/image236.jpeg"/></Relationships>
</file>

<file path=word/_rels/header232.xml.rels><?xml version="1.0" encoding="UTF-8" standalone="yes"?>
<Relationships xmlns="http://schemas.openxmlformats.org/package/2006/relationships"><Relationship Id="rId1" Type="http://schemas.openxmlformats.org/officeDocument/2006/relationships/image" Target="media/image237.png"/></Relationships>
</file>

<file path=word/_rels/header233.xml.rels><?xml version="1.0" encoding="UTF-8" standalone="yes"?>
<Relationships xmlns="http://schemas.openxmlformats.org/package/2006/relationships"><Relationship Id="rId1" Type="http://schemas.openxmlformats.org/officeDocument/2006/relationships/image" Target="media/image238.jpeg"/></Relationships>
</file>

<file path=word/_rels/header234.xml.rels><?xml version="1.0" encoding="UTF-8" standalone="yes"?>
<Relationships xmlns="http://schemas.openxmlformats.org/package/2006/relationships"><Relationship Id="rId1" Type="http://schemas.openxmlformats.org/officeDocument/2006/relationships/image" Target="media/image239.png"/></Relationships>
</file>

<file path=word/_rels/header235.xml.rels><?xml version="1.0" encoding="UTF-8" standalone="yes"?>
<Relationships xmlns="http://schemas.openxmlformats.org/package/2006/relationships"><Relationship Id="rId1" Type="http://schemas.openxmlformats.org/officeDocument/2006/relationships/image" Target="media/image240.jpeg"/></Relationships>
</file>

<file path=word/_rels/header236.xml.rels><?xml version="1.0" encoding="UTF-8" standalone="yes"?>
<Relationships xmlns="http://schemas.openxmlformats.org/package/2006/relationships"><Relationship Id="rId1" Type="http://schemas.openxmlformats.org/officeDocument/2006/relationships/image" Target="media/image241.jpeg"/></Relationships>
</file>

<file path=word/_rels/header237.xml.rels><?xml version="1.0" encoding="UTF-8" standalone="yes"?>
<Relationships xmlns="http://schemas.openxmlformats.org/package/2006/relationships"><Relationship Id="rId1" Type="http://schemas.openxmlformats.org/officeDocument/2006/relationships/image" Target="media/image244.jpeg"/></Relationships>
</file>

<file path=word/_rels/header238.xml.rels><?xml version="1.0" encoding="UTF-8" standalone="yes"?>
<Relationships xmlns="http://schemas.openxmlformats.org/package/2006/relationships"><Relationship Id="rId1" Type="http://schemas.openxmlformats.org/officeDocument/2006/relationships/image" Target="media/image245.jpeg"/></Relationships>
</file>

<file path=word/_rels/header239.xml.rels><?xml version="1.0" encoding="UTF-8" standalone="yes"?>
<Relationships xmlns="http://schemas.openxmlformats.org/package/2006/relationships"><Relationship Id="rId1" Type="http://schemas.openxmlformats.org/officeDocument/2006/relationships/image" Target="media/image246.jpeg"/></Relationships>
</file>

<file path=word/_rels/header240.xml.rels><?xml version="1.0" encoding="UTF-8" standalone="yes"?>
<Relationships xmlns="http://schemas.openxmlformats.org/package/2006/relationships"><Relationship Id="rId1" Type="http://schemas.openxmlformats.org/officeDocument/2006/relationships/image" Target="media/image247.jpeg"/></Relationships>
</file>

<file path=word/_rels/header241.xml.rels><?xml version="1.0" encoding="UTF-8" standalone="yes"?>
<Relationships xmlns="http://schemas.openxmlformats.org/package/2006/relationships"><Relationship Id="rId1" Type="http://schemas.openxmlformats.org/officeDocument/2006/relationships/image" Target="media/image248.jpeg"/></Relationships>
</file>

<file path=word/_rels/header242.xml.rels><?xml version="1.0" encoding="UTF-8" standalone="yes"?>
<Relationships xmlns="http://schemas.openxmlformats.org/package/2006/relationships"><Relationship Id="rId1" Type="http://schemas.openxmlformats.org/officeDocument/2006/relationships/image" Target="media/image249.jpeg"/></Relationships>
</file>

<file path=word/_rels/header243.xml.rels><?xml version="1.0" encoding="UTF-8" standalone="yes"?>
<Relationships xmlns="http://schemas.openxmlformats.org/package/2006/relationships"><Relationship Id="rId1" Type="http://schemas.openxmlformats.org/officeDocument/2006/relationships/image" Target="media/image251.png"/></Relationships>
</file>

<file path=word/_rels/header244.xml.rels><?xml version="1.0" encoding="UTF-8" standalone="yes"?>
<Relationships xmlns="http://schemas.openxmlformats.org/package/2006/relationships"><Relationship Id="rId1" Type="http://schemas.openxmlformats.org/officeDocument/2006/relationships/image" Target="media/image252.jpeg"/></Relationships>
</file>

<file path=word/_rels/header245.xml.rels><?xml version="1.0" encoding="UTF-8" standalone="yes"?>
<Relationships xmlns="http://schemas.openxmlformats.org/package/2006/relationships"><Relationship Id="rId1" Type="http://schemas.openxmlformats.org/officeDocument/2006/relationships/image" Target="media/image253.jpeg"/></Relationships>
</file>

<file path=word/_rels/header246.xml.rels><?xml version="1.0" encoding="UTF-8" standalone="yes"?>
<Relationships xmlns="http://schemas.openxmlformats.org/package/2006/relationships"><Relationship Id="rId1" Type="http://schemas.openxmlformats.org/officeDocument/2006/relationships/image" Target="media/image254.jpeg"/></Relationships>
</file>

<file path=word/_rels/header247.xml.rels><?xml version="1.0" encoding="UTF-8" standalone="yes"?>
<Relationships xmlns="http://schemas.openxmlformats.org/package/2006/relationships"><Relationship Id="rId1" Type="http://schemas.openxmlformats.org/officeDocument/2006/relationships/image" Target="media/image255.jpeg"/></Relationships>
</file>

<file path=word/_rels/header248.xml.rels><?xml version="1.0" encoding="UTF-8" standalone="yes"?>
<Relationships xmlns="http://schemas.openxmlformats.org/package/2006/relationships"><Relationship Id="rId1" Type="http://schemas.openxmlformats.org/officeDocument/2006/relationships/image" Target="media/image256.jpeg"/></Relationships>
</file>

<file path=word/_rels/header249.xml.rels><?xml version="1.0" encoding="UTF-8" standalone="yes"?>
<Relationships xmlns="http://schemas.openxmlformats.org/package/2006/relationships"><Relationship Id="rId1" Type="http://schemas.openxmlformats.org/officeDocument/2006/relationships/image" Target="media/image257.jpeg"/></Relationships>
</file>

<file path=word/_rels/header250.xml.rels><?xml version="1.0" encoding="UTF-8" standalone="yes"?>
<Relationships xmlns="http://schemas.openxmlformats.org/package/2006/relationships"><Relationship Id="rId1" Type="http://schemas.openxmlformats.org/officeDocument/2006/relationships/image" Target="media/image258.jpeg"/></Relationships>
</file>

<file path=word/_rels/header251.xml.rels><?xml version="1.0" encoding="UTF-8" standalone="yes"?>
<Relationships xmlns="http://schemas.openxmlformats.org/package/2006/relationships"><Relationship Id="rId1" Type="http://schemas.openxmlformats.org/officeDocument/2006/relationships/image" Target="media/image262.jpeg"/></Relationships>
</file>

<file path=word/_rels/header252.xml.rels><?xml version="1.0" encoding="UTF-8" standalone="yes"?>
<Relationships xmlns="http://schemas.openxmlformats.org/package/2006/relationships"><Relationship Id="rId1" Type="http://schemas.openxmlformats.org/officeDocument/2006/relationships/image" Target="media/image263.jpeg"/></Relationships>
</file>

<file path=word/_rels/header253.xml.rels><?xml version="1.0" encoding="UTF-8" standalone="yes"?>
<Relationships xmlns="http://schemas.openxmlformats.org/package/2006/relationships"><Relationship Id="rId1" Type="http://schemas.openxmlformats.org/officeDocument/2006/relationships/image" Target="media/image266.jpeg"/></Relationships>
</file>

<file path=word/_rels/header254.xml.rels><?xml version="1.0" encoding="UTF-8" standalone="yes"?>
<Relationships xmlns="http://schemas.openxmlformats.org/package/2006/relationships"><Relationship Id="rId1" Type="http://schemas.openxmlformats.org/officeDocument/2006/relationships/image" Target="media/image267.jpeg"/></Relationships>
</file>

<file path=word/_rels/header255.xml.rels><?xml version="1.0" encoding="UTF-8" standalone="yes"?>
<Relationships xmlns="http://schemas.openxmlformats.org/package/2006/relationships"><Relationship Id="rId1" Type="http://schemas.openxmlformats.org/officeDocument/2006/relationships/image" Target="media/image269.jpeg"/></Relationships>
</file>

<file path=word/_rels/header256.xml.rels><?xml version="1.0" encoding="UTF-8" standalone="yes"?>
<Relationships xmlns="http://schemas.openxmlformats.org/package/2006/relationships"><Relationship Id="rId1" Type="http://schemas.openxmlformats.org/officeDocument/2006/relationships/image" Target="media/image270.jpeg"/></Relationships>
</file>

<file path=word/_rels/header257.xml.rels><?xml version="1.0" encoding="UTF-8" standalone="yes"?>
<Relationships xmlns="http://schemas.openxmlformats.org/package/2006/relationships"><Relationship Id="rId1" Type="http://schemas.openxmlformats.org/officeDocument/2006/relationships/image" Target="media/image271.jpeg"/></Relationships>
</file>

<file path=word/_rels/header258.xml.rels><?xml version="1.0" encoding="UTF-8" standalone="yes"?>
<Relationships xmlns="http://schemas.openxmlformats.org/package/2006/relationships"><Relationship Id="rId1" Type="http://schemas.openxmlformats.org/officeDocument/2006/relationships/image" Target="media/image272.jpeg"/></Relationships>
</file>

<file path=word/_rels/header259.xml.rels><?xml version="1.0" encoding="UTF-8" standalone="yes"?>
<Relationships xmlns="http://schemas.openxmlformats.org/package/2006/relationships"><Relationship Id="rId1" Type="http://schemas.openxmlformats.org/officeDocument/2006/relationships/image" Target="media/image273.jpeg"/></Relationships>
</file>

<file path=word/_rels/header260.xml.rels><?xml version="1.0" encoding="UTF-8" standalone="yes"?>
<Relationships xmlns="http://schemas.openxmlformats.org/package/2006/relationships"><Relationship Id="rId1" Type="http://schemas.openxmlformats.org/officeDocument/2006/relationships/image" Target="media/image274.jpeg"/></Relationships>
</file>

<file path=word/_rels/header261.xml.rels><?xml version="1.0" encoding="UTF-8" standalone="yes"?>
<Relationships xmlns="http://schemas.openxmlformats.org/package/2006/relationships"><Relationship Id="rId1" Type="http://schemas.openxmlformats.org/officeDocument/2006/relationships/image" Target="media/image275.jpeg"/></Relationships>
</file>

<file path=word/_rels/header262.xml.rels><?xml version="1.0" encoding="UTF-8" standalone="yes"?>
<Relationships xmlns="http://schemas.openxmlformats.org/package/2006/relationships"><Relationship Id="rId1" Type="http://schemas.openxmlformats.org/officeDocument/2006/relationships/image" Target="media/image276.jpeg"/></Relationships>
</file>

<file path=word/_rels/header263.xml.rels><?xml version="1.0" encoding="UTF-8" standalone="yes"?>
<Relationships xmlns="http://schemas.openxmlformats.org/package/2006/relationships"><Relationship Id="rId1" Type="http://schemas.openxmlformats.org/officeDocument/2006/relationships/image" Target="media/image279.jpeg"/></Relationships>
</file>

<file path=word/_rels/header264.xml.rels><?xml version="1.0" encoding="UTF-8" standalone="yes"?>
<Relationships xmlns="http://schemas.openxmlformats.org/package/2006/relationships"><Relationship Id="rId1" Type="http://schemas.openxmlformats.org/officeDocument/2006/relationships/image" Target="media/image280.jpeg"/></Relationships>
</file>

<file path=word/_rels/header265.xml.rels><?xml version="1.0" encoding="UTF-8" standalone="yes"?>
<Relationships xmlns="http://schemas.openxmlformats.org/package/2006/relationships"><Relationship Id="rId1" Type="http://schemas.openxmlformats.org/officeDocument/2006/relationships/image" Target="media/image281.jpeg"/></Relationships>
</file>

<file path=word/_rels/header266.xml.rels><?xml version="1.0" encoding="UTF-8" standalone="yes"?>
<Relationships xmlns="http://schemas.openxmlformats.org/package/2006/relationships"><Relationship Id="rId1" Type="http://schemas.openxmlformats.org/officeDocument/2006/relationships/image" Target="media/image282.jpeg"/></Relationships>
</file>

<file path=word/_rels/header267.xml.rels><?xml version="1.0" encoding="UTF-8" standalone="yes"?>
<Relationships xmlns="http://schemas.openxmlformats.org/package/2006/relationships"><Relationship Id="rId1" Type="http://schemas.openxmlformats.org/officeDocument/2006/relationships/image" Target="media/image283.jpeg"/></Relationships>
</file>

<file path=word/_rels/header268.xml.rels><?xml version="1.0" encoding="UTF-8" standalone="yes"?>
<Relationships xmlns="http://schemas.openxmlformats.org/package/2006/relationships"><Relationship Id="rId1" Type="http://schemas.openxmlformats.org/officeDocument/2006/relationships/image" Target="media/image298.jpeg"/></Relationships>
</file>

<file path=word/_rels/header269.xml.rels><?xml version="1.0" encoding="UTF-8" standalone="yes"?>
<Relationships xmlns="http://schemas.openxmlformats.org/package/2006/relationships"><Relationship Id="rId1" Type="http://schemas.openxmlformats.org/officeDocument/2006/relationships/image" Target="media/image299.jpeg"/></Relationships>
</file>

<file path=word/_rels/header270.xml.rels><?xml version="1.0" encoding="UTF-8" standalone="yes"?>
<Relationships xmlns="http://schemas.openxmlformats.org/package/2006/relationships"><Relationship Id="rId1" Type="http://schemas.openxmlformats.org/officeDocument/2006/relationships/image" Target="media/image300.jpeg"/></Relationships>
</file>

<file path=word/_rels/header271.xml.rels><?xml version="1.0" encoding="UTF-8" standalone="yes"?>
<Relationships xmlns="http://schemas.openxmlformats.org/package/2006/relationships"><Relationship Id="rId1" Type="http://schemas.openxmlformats.org/officeDocument/2006/relationships/image" Target="media/image301.jpeg"/></Relationships>
</file>

<file path=word/_rels/header272.xml.rels><?xml version="1.0" encoding="UTF-8" standalone="yes"?>
<Relationships xmlns="http://schemas.openxmlformats.org/package/2006/relationships"><Relationship Id="rId1" Type="http://schemas.openxmlformats.org/officeDocument/2006/relationships/image" Target="media/image303.jpeg"/></Relationships>
</file>

<file path=word/_rels/header273.xml.rels><?xml version="1.0" encoding="UTF-8" standalone="yes"?>
<Relationships xmlns="http://schemas.openxmlformats.org/package/2006/relationships"><Relationship Id="rId1" Type="http://schemas.openxmlformats.org/officeDocument/2006/relationships/image" Target="media/image304.jpeg"/></Relationships>
</file>

<file path=word/_rels/header274.xml.rels><?xml version="1.0" encoding="UTF-8" standalone="yes"?>
<Relationships xmlns="http://schemas.openxmlformats.org/package/2006/relationships"><Relationship Id="rId1" Type="http://schemas.openxmlformats.org/officeDocument/2006/relationships/image" Target="media/image305.jpeg"/></Relationships>
</file>

<file path=word/_rels/header275.xml.rels><?xml version="1.0" encoding="UTF-8" standalone="yes"?>
<Relationships xmlns="http://schemas.openxmlformats.org/package/2006/relationships"><Relationship Id="rId1" Type="http://schemas.openxmlformats.org/officeDocument/2006/relationships/image" Target="media/image306.jpeg"/></Relationships>
</file>

<file path=word/_rels/header276.xml.rels><?xml version="1.0" encoding="UTF-8" standalone="yes"?>
<Relationships xmlns="http://schemas.openxmlformats.org/package/2006/relationships"><Relationship Id="rId1" Type="http://schemas.openxmlformats.org/officeDocument/2006/relationships/image" Target="media/image307.jpeg"/></Relationships>
</file>

<file path=word/_rels/header277.xml.rels><?xml version="1.0" encoding="UTF-8" standalone="yes"?>
<Relationships xmlns="http://schemas.openxmlformats.org/package/2006/relationships"><Relationship Id="rId1" Type="http://schemas.openxmlformats.org/officeDocument/2006/relationships/image" Target="media/image308.jpeg"/></Relationships>
</file>

<file path=word/_rels/header278.xml.rels><?xml version="1.0" encoding="UTF-8" standalone="yes"?>
<Relationships xmlns="http://schemas.openxmlformats.org/package/2006/relationships"><Relationship Id="rId1" Type="http://schemas.openxmlformats.org/officeDocument/2006/relationships/image" Target="media/image309.jpeg"/></Relationships>
</file>

<file path=word/_rels/header279.xml.rels><?xml version="1.0" encoding="UTF-8" standalone="yes"?>
<Relationships xmlns="http://schemas.openxmlformats.org/package/2006/relationships"><Relationship Id="rId1" Type="http://schemas.openxmlformats.org/officeDocument/2006/relationships/image" Target="media/image310.jpeg"/></Relationships>
</file>

<file path=word/_rels/header280.xml.rels><?xml version="1.0" encoding="UTF-8" standalone="yes"?>
<Relationships xmlns="http://schemas.openxmlformats.org/package/2006/relationships"><Relationship Id="rId1" Type="http://schemas.openxmlformats.org/officeDocument/2006/relationships/image" Target="media/image311.jpeg"/></Relationships>
</file>

<file path=word/_rels/header281.xml.rels><?xml version="1.0" encoding="UTF-8" standalone="yes"?>
<Relationships xmlns="http://schemas.openxmlformats.org/package/2006/relationships"><Relationship Id="rId1" Type="http://schemas.openxmlformats.org/officeDocument/2006/relationships/image" Target="media/image312.jpeg"/></Relationships>
</file>

<file path=word/_rels/header282.xml.rels><?xml version="1.0" encoding="UTF-8" standalone="yes"?>
<Relationships xmlns="http://schemas.openxmlformats.org/package/2006/relationships"><Relationship Id="rId1" Type="http://schemas.openxmlformats.org/officeDocument/2006/relationships/image" Target="media/image313.jpeg"/></Relationships>
</file>

<file path=word/_rels/header283.xml.rels><?xml version="1.0" encoding="UTF-8" standalone="yes"?>
<Relationships xmlns="http://schemas.openxmlformats.org/package/2006/relationships"><Relationship Id="rId1" Type="http://schemas.openxmlformats.org/officeDocument/2006/relationships/image" Target="media/image314.jpeg"/></Relationships>
</file>

<file path=word/_rels/header284.xml.rels><?xml version="1.0" encoding="UTF-8" standalone="yes"?>
<Relationships xmlns="http://schemas.openxmlformats.org/package/2006/relationships"><Relationship Id="rId1" Type="http://schemas.openxmlformats.org/officeDocument/2006/relationships/image" Target="media/image315.jpeg"/></Relationships>
</file>

<file path=word/_rels/header285.xml.rels><?xml version="1.0" encoding="UTF-8" standalone="yes"?>
<Relationships xmlns="http://schemas.openxmlformats.org/package/2006/relationships"><Relationship Id="rId1" Type="http://schemas.openxmlformats.org/officeDocument/2006/relationships/image" Target="media/image316.jpeg"/></Relationships>
</file>

<file path=word/_rels/header286.xml.rels><?xml version="1.0" encoding="UTF-8" standalone="yes"?>
<Relationships xmlns="http://schemas.openxmlformats.org/package/2006/relationships"><Relationship Id="rId1" Type="http://schemas.openxmlformats.org/officeDocument/2006/relationships/image" Target="media/image317.jpeg"/></Relationships>
</file>

<file path=word/_rels/header287.xml.rels><?xml version="1.0" encoding="UTF-8" standalone="yes"?>
<Relationships xmlns="http://schemas.openxmlformats.org/package/2006/relationships"><Relationship Id="rId1" Type="http://schemas.openxmlformats.org/officeDocument/2006/relationships/image" Target="media/image318.jpeg"/></Relationships>
</file>

<file path=word/_rels/header288.xml.rels><?xml version="1.0" encoding="UTF-8" standalone="yes"?>
<Relationships xmlns="http://schemas.openxmlformats.org/package/2006/relationships"><Relationship Id="rId1" Type="http://schemas.openxmlformats.org/officeDocument/2006/relationships/image" Target="media/image319.jpeg"/></Relationships>
</file>

<file path=word/_rels/header289.xml.rels><?xml version="1.0" encoding="UTF-8" standalone="yes"?>
<Relationships xmlns="http://schemas.openxmlformats.org/package/2006/relationships"><Relationship Id="rId1" Type="http://schemas.openxmlformats.org/officeDocument/2006/relationships/image" Target="media/image320.jpeg"/></Relationships>
</file>

<file path=word/_rels/header290.xml.rels><?xml version="1.0" encoding="UTF-8" standalone="yes"?>
<Relationships xmlns="http://schemas.openxmlformats.org/package/2006/relationships"><Relationship Id="rId1" Type="http://schemas.openxmlformats.org/officeDocument/2006/relationships/image" Target="media/image321.jpeg"/></Relationships>
</file>

<file path=word/_rels/header291.xml.rels><?xml version="1.0" encoding="UTF-8" standalone="yes"?>
<Relationships xmlns="http://schemas.openxmlformats.org/package/2006/relationships"><Relationship Id="rId1" Type="http://schemas.openxmlformats.org/officeDocument/2006/relationships/image" Target="media/image322.jpeg"/></Relationships>
</file>

<file path=word/_rels/header292.xml.rels><?xml version="1.0" encoding="UTF-8" standalone="yes"?>
<Relationships xmlns="http://schemas.openxmlformats.org/package/2006/relationships"><Relationship Id="rId1" Type="http://schemas.openxmlformats.org/officeDocument/2006/relationships/image" Target="media/image323.jpeg"/></Relationships>
</file>

<file path=word/_rels/header293.xml.rels><?xml version="1.0" encoding="UTF-8" standalone="yes"?>
<Relationships xmlns="http://schemas.openxmlformats.org/package/2006/relationships"><Relationship Id="rId1" Type="http://schemas.openxmlformats.org/officeDocument/2006/relationships/image" Target="media/image324.jpeg"/></Relationships>
</file>

<file path=word/_rels/header294.xml.rels><?xml version="1.0" encoding="UTF-8" standalone="yes"?>
<Relationships xmlns="http://schemas.openxmlformats.org/package/2006/relationships"><Relationship Id="rId1" Type="http://schemas.openxmlformats.org/officeDocument/2006/relationships/image" Target="media/image325.jpeg"/></Relationships>
</file>

<file path=word/_rels/header295.xml.rels><?xml version="1.0" encoding="UTF-8" standalone="yes"?>
<Relationships xmlns="http://schemas.openxmlformats.org/package/2006/relationships"><Relationship Id="rId1" Type="http://schemas.openxmlformats.org/officeDocument/2006/relationships/image" Target="media/image326.jpeg"/></Relationships>
</file>

<file path=word/_rels/header296.xml.rels><?xml version="1.0" encoding="UTF-8" standalone="yes"?>
<Relationships xmlns="http://schemas.openxmlformats.org/package/2006/relationships"><Relationship Id="rId1" Type="http://schemas.openxmlformats.org/officeDocument/2006/relationships/image" Target="media/image327.jpeg"/></Relationships>
</file>

<file path=word/_rels/header297.xml.rels><?xml version="1.0" encoding="UTF-8" standalone="yes"?>
<Relationships xmlns="http://schemas.openxmlformats.org/package/2006/relationships"><Relationship Id="rId1" Type="http://schemas.openxmlformats.org/officeDocument/2006/relationships/image" Target="media/image328.jpeg"/></Relationships>
</file>

<file path=word/_rels/header298.xml.rels><?xml version="1.0" encoding="UTF-8" standalone="yes"?>
<Relationships xmlns="http://schemas.openxmlformats.org/package/2006/relationships"><Relationship Id="rId1" Type="http://schemas.openxmlformats.org/officeDocument/2006/relationships/image" Target="media/image329.jpeg"/></Relationships>
</file>

<file path=word/_rels/header299.xml.rels><?xml version="1.0" encoding="UTF-8" standalone="yes"?>
<Relationships xmlns="http://schemas.openxmlformats.org/package/2006/relationships"><Relationship Id="rId1" Type="http://schemas.openxmlformats.org/officeDocument/2006/relationships/image" Target="media/image330.jpeg"/></Relationships>
</file>

<file path=word/_rels/header300.xml.rels><?xml version="1.0" encoding="UTF-8" standalone="yes"?>
<Relationships xmlns="http://schemas.openxmlformats.org/package/2006/relationships"><Relationship Id="rId1" Type="http://schemas.openxmlformats.org/officeDocument/2006/relationships/image" Target="media/image331.png"/></Relationships>
</file>

<file path=word/_rels/header301.xml.rels><?xml version="1.0" encoding="UTF-8" standalone="yes"?>
<Relationships xmlns="http://schemas.openxmlformats.org/package/2006/relationships"><Relationship Id="rId1" Type="http://schemas.openxmlformats.org/officeDocument/2006/relationships/image" Target="media/image332.jpeg"/></Relationships>
</file>

<file path=word/_rels/header302.xml.rels><?xml version="1.0" encoding="UTF-8" standalone="yes"?>
<Relationships xmlns="http://schemas.openxmlformats.org/package/2006/relationships"><Relationship Id="rId1" Type="http://schemas.openxmlformats.org/officeDocument/2006/relationships/image" Target="media/image333.png"/></Relationships>
</file>

<file path=word/_rels/header303.xml.rels><?xml version="1.0" encoding="UTF-8" standalone="yes"?>
<Relationships xmlns="http://schemas.openxmlformats.org/package/2006/relationships"><Relationship Id="rId1" Type="http://schemas.openxmlformats.org/officeDocument/2006/relationships/image" Target="media/image334.jpeg"/></Relationships>
</file>

<file path=word/_rels/header304.xml.rels><?xml version="1.0" encoding="UTF-8" standalone="yes"?>
<Relationships xmlns="http://schemas.openxmlformats.org/package/2006/relationships"><Relationship Id="rId1" Type="http://schemas.openxmlformats.org/officeDocument/2006/relationships/image" Target="media/image335.png"/></Relationships>
</file>

<file path=word/_rels/header305.xml.rels><?xml version="1.0" encoding="UTF-8" standalone="yes"?>
<Relationships xmlns="http://schemas.openxmlformats.org/package/2006/relationships"><Relationship Id="rId1" Type="http://schemas.openxmlformats.org/officeDocument/2006/relationships/image" Target="media/image336.jpeg"/></Relationships>
</file>

<file path=word/_rels/header306.xml.rels><?xml version="1.0" encoding="UTF-8" standalone="yes"?>
<Relationships xmlns="http://schemas.openxmlformats.org/package/2006/relationships"><Relationship Id="rId1" Type="http://schemas.openxmlformats.org/officeDocument/2006/relationships/image" Target="media/image337.jpeg"/></Relationships>
</file>

<file path=word/_rels/header307.xml.rels><?xml version="1.0" encoding="UTF-8" standalone="yes"?>
<Relationships xmlns="http://schemas.openxmlformats.org/package/2006/relationships"><Relationship Id="rId1" Type="http://schemas.openxmlformats.org/officeDocument/2006/relationships/image" Target="media/image338.jpeg"/></Relationships>
</file>

<file path=word/_rels/header308.xml.rels><?xml version="1.0" encoding="UTF-8" standalone="yes"?>
<Relationships xmlns="http://schemas.openxmlformats.org/package/2006/relationships"><Relationship Id="rId1" Type="http://schemas.openxmlformats.org/officeDocument/2006/relationships/image" Target="media/image339.jpeg"/></Relationships>
</file>

<file path=word/_rels/header309.xml.rels><?xml version="1.0" encoding="UTF-8" standalone="yes"?>
<Relationships xmlns="http://schemas.openxmlformats.org/package/2006/relationships"><Relationship Id="rId1" Type="http://schemas.openxmlformats.org/officeDocument/2006/relationships/image" Target="media/image340.jpeg"/></Relationships>
</file>

<file path=word/_rels/header310.xml.rels><?xml version="1.0" encoding="UTF-8" standalone="yes"?>
<Relationships xmlns="http://schemas.openxmlformats.org/package/2006/relationships"><Relationship Id="rId1" Type="http://schemas.openxmlformats.org/officeDocument/2006/relationships/image" Target="media/image341.jpeg"/></Relationships>
</file>

<file path=word/_rels/header311.xml.rels><?xml version="1.0" encoding="UTF-8" standalone="yes"?>
<Relationships xmlns="http://schemas.openxmlformats.org/package/2006/relationships"><Relationship Id="rId1" Type="http://schemas.openxmlformats.org/officeDocument/2006/relationships/image" Target="media/image342.jpeg"/></Relationships>
</file>

<file path=word/_rels/header312.xml.rels><?xml version="1.0" encoding="UTF-8" standalone="yes"?>
<Relationships xmlns="http://schemas.openxmlformats.org/package/2006/relationships"><Relationship Id="rId1" Type="http://schemas.openxmlformats.org/officeDocument/2006/relationships/image" Target="media/image343.jpeg"/></Relationships>
</file>

<file path=word/_rels/header313.xml.rels><?xml version="1.0" encoding="UTF-8" standalone="yes"?>
<Relationships xmlns="http://schemas.openxmlformats.org/package/2006/relationships"><Relationship Id="rId1" Type="http://schemas.openxmlformats.org/officeDocument/2006/relationships/image" Target="media/image344.jpeg"/></Relationships>
</file>

<file path=word/_rels/header314.xml.rels><?xml version="1.0" encoding="UTF-8" standalone="yes"?>
<Relationships xmlns="http://schemas.openxmlformats.org/package/2006/relationships"><Relationship Id="rId1" Type="http://schemas.openxmlformats.org/officeDocument/2006/relationships/image" Target="media/image345.jpeg"/></Relationships>
</file>

<file path=word/_rels/header315.xml.rels><?xml version="1.0" encoding="UTF-8" standalone="yes"?>
<Relationships xmlns="http://schemas.openxmlformats.org/package/2006/relationships"><Relationship Id="rId1" Type="http://schemas.openxmlformats.org/officeDocument/2006/relationships/image" Target="media/image346.jpeg"/></Relationships>
</file>

<file path=word/_rels/header316.xml.rels><?xml version="1.0" encoding="UTF-8" standalone="yes"?>
<Relationships xmlns="http://schemas.openxmlformats.org/package/2006/relationships"><Relationship Id="rId1" Type="http://schemas.openxmlformats.org/officeDocument/2006/relationships/image" Target="media/image347.jpeg"/></Relationships>
</file>

<file path=word/_rels/header317.xml.rels><?xml version="1.0" encoding="UTF-8" standalone="yes"?>
<Relationships xmlns="http://schemas.openxmlformats.org/package/2006/relationships"><Relationship Id="rId1" Type="http://schemas.openxmlformats.org/officeDocument/2006/relationships/image" Target="media/image348.jpeg"/></Relationships>
</file>

<file path=word/_rels/header318.xml.rels><?xml version="1.0" encoding="UTF-8" standalone="yes"?>
<Relationships xmlns="http://schemas.openxmlformats.org/package/2006/relationships"><Relationship Id="rId1" Type="http://schemas.openxmlformats.org/officeDocument/2006/relationships/image" Target="media/image349.jpeg"/></Relationships>
</file>

<file path=word/_rels/header319.xml.rels><?xml version="1.0" encoding="UTF-8" standalone="yes"?>
<Relationships xmlns="http://schemas.openxmlformats.org/package/2006/relationships"><Relationship Id="rId1" Type="http://schemas.openxmlformats.org/officeDocument/2006/relationships/image" Target="media/image350.jpeg"/></Relationships>
</file>

<file path=word/_rels/header320.xml.rels><?xml version="1.0" encoding="UTF-8" standalone="yes"?>
<Relationships xmlns="http://schemas.openxmlformats.org/package/2006/relationships"><Relationship Id="rId1" Type="http://schemas.openxmlformats.org/officeDocument/2006/relationships/image" Target="media/image351.jpeg"/></Relationships>
</file>

<file path=word/_rels/header321.xml.rels><?xml version="1.0" encoding="UTF-8" standalone="yes"?>
<Relationships xmlns="http://schemas.openxmlformats.org/package/2006/relationships"><Relationship Id="rId1" Type="http://schemas.openxmlformats.org/officeDocument/2006/relationships/image" Target="media/image352.jpeg"/></Relationships>
</file>

<file path=word/_rels/header322.xml.rels><?xml version="1.0" encoding="UTF-8" standalone="yes"?>
<Relationships xmlns="http://schemas.openxmlformats.org/package/2006/relationships"><Relationship Id="rId1" Type="http://schemas.openxmlformats.org/officeDocument/2006/relationships/image" Target="media/image353.jpeg"/></Relationships>
</file>

<file path=word/_rels/header323.xml.rels><?xml version="1.0" encoding="UTF-8" standalone="yes"?>
<Relationships xmlns="http://schemas.openxmlformats.org/package/2006/relationships"><Relationship Id="rId1" Type="http://schemas.openxmlformats.org/officeDocument/2006/relationships/image" Target="media/image354.jpeg"/></Relationships>
</file>

<file path=word/_rels/header324.xml.rels><?xml version="1.0" encoding="UTF-8" standalone="yes"?>
<Relationships xmlns="http://schemas.openxmlformats.org/package/2006/relationships"><Relationship Id="rId1" Type="http://schemas.openxmlformats.org/officeDocument/2006/relationships/image" Target="media/image355.jpeg"/></Relationships>
</file>

<file path=word/_rels/header325.xml.rels><?xml version="1.0" encoding="UTF-8" standalone="yes"?>
<Relationships xmlns="http://schemas.openxmlformats.org/package/2006/relationships"><Relationship Id="rId1" Type="http://schemas.openxmlformats.org/officeDocument/2006/relationships/image" Target="media/image356.jpeg"/></Relationships>
</file>

<file path=word/_rels/header326.xml.rels><?xml version="1.0" encoding="UTF-8" standalone="yes"?>
<Relationships xmlns="http://schemas.openxmlformats.org/package/2006/relationships"><Relationship Id="rId1" Type="http://schemas.openxmlformats.org/officeDocument/2006/relationships/image" Target="media/image357.jpeg"/></Relationships>
</file>

<file path=word/_rels/header327.xml.rels><?xml version="1.0" encoding="UTF-8" standalone="yes"?>
<Relationships xmlns="http://schemas.openxmlformats.org/package/2006/relationships"><Relationship Id="rId1" Type="http://schemas.openxmlformats.org/officeDocument/2006/relationships/image" Target="media/image358.jpeg"/></Relationships>
</file>

<file path=word/_rels/header328.xml.rels><?xml version="1.0" encoding="UTF-8" standalone="yes"?>
<Relationships xmlns="http://schemas.openxmlformats.org/package/2006/relationships"><Relationship Id="rId1" Type="http://schemas.openxmlformats.org/officeDocument/2006/relationships/image" Target="media/image359.jpeg"/></Relationships>
</file>

<file path=word/_rels/header329.xml.rels><?xml version="1.0" encoding="UTF-8" standalone="yes"?>
<Relationships xmlns="http://schemas.openxmlformats.org/package/2006/relationships"><Relationship Id="rId1" Type="http://schemas.openxmlformats.org/officeDocument/2006/relationships/image" Target="media/image360.jpeg"/></Relationships>
</file>

<file path=word/_rels/header330.xml.rels><?xml version="1.0" encoding="UTF-8" standalone="yes"?>
<Relationships xmlns="http://schemas.openxmlformats.org/package/2006/relationships"><Relationship Id="rId1" Type="http://schemas.openxmlformats.org/officeDocument/2006/relationships/image" Target="media/image361.jpeg"/></Relationships>
</file>

<file path=word/_rels/header331.xml.rels><?xml version="1.0" encoding="UTF-8" standalone="yes"?>
<Relationships xmlns="http://schemas.openxmlformats.org/package/2006/relationships"><Relationship Id="rId1" Type="http://schemas.openxmlformats.org/officeDocument/2006/relationships/image" Target="media/image362.jpeg"/></Relationships>
</file>

<file path=word/_rels/header332.xml.rels><?xml version="1.0" encoding="UTF-8" standalone="yes"?>
<Relationships xmlns="http://schemas.openxmlformats.org/package/2006/relationships"><Relationship Id="rId1" Type="http://schemas.openxmlformats.org/officeDocument/2006/relationships/image" Target="media/image363.jpeg"/></Relationships>
</file>

<file path=word/_rels/header333.xml.rels><?xml version="1.0" encoding="UTF-8" standalone="yes"?>
<Relationships xmlns="http://schemas.openxmlformats.org/package/2006/relationships"><Relationship Id="rId1" Type="http://schemas.openxmlformats.org/officeDocument/2006/relationships/image" Target="media/image364.jpeg"/></Relationships>
</file>

<file path=word/_rels/header334.xml.rels><?xml version="1.0" encoding="UTF-8" standalone="yes"?>
<Relationships xmlns="http://schemas.openxmlformats.org/package/2006/relationships"><Relationship Id="rId1" Type="http://schemas.openxmlformats.org/officeDocument/2006/relationships/image" Target="media/image365.jpeg"/></Relationships>
</file>

<file path=word/_rels/header335.xml.rels><?xml version="1.0" encoding="UTF-8" standalone="yes"?>
<Relationships xmlns="http://schemas.openxmlformats.org/package/2006/relationships"><Relationship Id="rId1" Type="http://schemas.openxmlformats.org/officeDocument/2006/relationships/image" Target="media/image366.jpeg"/></Relationships>
</file>

<file path=word/_rels/header336.xml.rels><?xml version="1.0" encoding="UTF-8" standalone="yes"?>
<Relationships xmlns="http://schemas.openxmlformats.org/package/2006/relationships"><Relationship Id="rId1" Type="http://schemas.openxmlformats.org/officeDocument/2006/relationships/image" Target="media/image367.png"/></Relationships>
</file>

<file path=word/_rels/header337.xml.rels><?xml version="1.0" encoding="UTF-8" standalone="yes"?>
<Relationships xmlns="http://schemas.openxmlformats.org/package/2006/relationships"><Relationship Id="rId1" Type="http://schemas.openxmlformats.org/officeDocument/2006/relationships/image" Target="media/image368.jpeg"/></Relationships>
</file>

<file path=word/_rels/header338.xml.rels><?xml version="1.0" encoding="UTF-8" standalone="yes"?>
<Relationships xmlns="http://schemas.openxmlformats.org/package/2006/relationships"><Relationship Id="rId1" Type="http://schemas.openxmlformats.org/officeDocument/2006/relationships/image" Target="media/image369.jpeg"/></Relationships>
</file>

<file path=word/_rels/header339.xml.rels><?xml version="1.0" encoding="UTF-8" standalone="yes"?>
<Relationships xmlns="http://schemas.openxmlformats.org/package/2006/relationships"><Relationship Id="rId1" Type="http://schemas.openxmlformats.org/officeDocument/2006/relationships/image" Target="media/image370.jpeg"/></Relationships>
</file>

<file path=word/_rels/header340.xml.rels><?xml version="1.0" encoding="UTF-8" standalone="yes"?>
<Relationships xmlns="http://schemas.openxmlformats.org/package/2006/relationships"><Relationship Id="rId1" Type="http://schemas.openxmlformats.org/officeDocument/2006/relationships/image" Target="media/image371.jpeg"/></Relationships>
</file>

<file path=word/_rels/header341.xml.rels><?xml version="1.0" encoding="UTF-8" standalone="yes"?>
<Relationships xmlns="http://schemas.openxmlformats.org/package/2006/relationships"><Relationship Id="rId1" Type="http://schemas.openxmlformats.org/officeDocument/2006/relationships/image" Target="media/image372.jpeg"/></Relationships>
</file>

<file path=word/_rels/header342.xml.rels><?xml version="1.0" encoding="UTF-8" standalone="yes"?>
<Relationships xmlns="http://schemas.openxmlformats.org/package/2006/relationships"><Relationship Id="rId1" Type="http://schemas.openxmlformats.org/officeDocument/2006/relationships/image" Target="media/image373.jpeg"/></Relationships>
</file>

<file path=word/_rels/header343.xml.rels><?xml version="1.0" encoding="UTF-8" standalone="yes"?>
<Relationships xmlns="http://schemas.openxmlformats.org/package/2006/relationships"><Relationship Id="rId1" Type="http://schemas.openxmlformats.org/officeDocument/2006/relationships/image" Target="media/image374.jpeg"/></Relationships>
</file>

<file path=word/_rels/header344.xml.rels><?xml version="1.0" encoding="UTF-8" standalone="yes"?>
<Relationships xmlns="http://schemas.openxmlformats.org/package/2006/relationships"><Relationship Id="rId1" Type="http://schemas.openxmlformats.org/officeDocument/2006/relationships/image" Target="media/image375.jpeg"/></Relationships>
</file>

<file path=word/_rels/header345.xml.rels><?xml version="1.0" encoding="UTF-8" standalone="yes"?>
<Relationships xmlns="http://schemas.openxmlformats.org/package/2006/relationships"><Relationship Id="rId1" Type="http://schemas.openxmlformats.org/officeDocument/2006/relationships/image" Target="media/image376.jpeg"/></Relationships>
</file>

<file path=word/_rels/header346.xml.rels><?xml version="1.0" encoding="UTF-8" standalone="yes"?>
<Relationships xmlns="http://schemas.openxmlformats.org/package/2006/relationships"><Relationship Id="rId1" Type="http://schemas.openxmlformats.org/officeDocument/2006/relationships/image" Target="media/image377.jpeg"/></Relationships>
</file>

<file path=word/_rels/header347.xml.rels><?xml version="1.0" encoding="UTF-8" standalone="yes"?>
<Relationships xmlns="http://schemas.openxmlformats.org/package/2006/relationships"><Relationship Id="rId1" Type="http://schemas.openxmlformats.org/officeDocument/2006/relationships/image" Target="media/image378.jpeg"/></Relationships>
</file>

<file path=word/_rels/header348.xml.rels><?xml version="1.0" encoding="UTF-8" standalone="yes"?>
<Relationships xmlns="http://schemas.openxmlformats.org/package/2006/relationships"><Relationship Id="rId1" Type="http://schemas.openxmlformats.org/officeDocument/2006/relationships/image" Target="media/image379.jpeg"/></Relationships>
</file>

<file path=word/_rels/header349.xml.rels><?xml version="1.0" encoding="UTF-8" standalone="yes"?>
<Relationships xmlns="http://schemas.openxmlformats.org/package/2006/relationships"><Relationship Id="rId1" Type="http://schemas.openxmlformats.org/officeDocument/2006/relationships/image" Target="media/image380.jpeg"/></Relationships>
</file>

<file path=word/_rels/header350.xml.rels><?xml version="1.0" encoding="UTF-8" standalone="yes"?>
<Relationships xmlns="http://schemas.openxmlformats.org/package/2006/relationships"><Relationship Id="rId1" Type="http://schemas.openxmlformats.org/officeDocument/2006/relationships/image" Target="media/image381.jpeg"/></Relationships>
</file>

<file path=word/_rels/header351.xml.rels><?xml version="1.0" encoding="UTF-8" standalone="yes"?>
<Relationships xmlns="http://schemas.openxmlformats.org/package/2006/relationships"><Relationship Id="rId1" Type="http://schemas.openxmlformats.org/officeDocument/2006/relationships/image" Target="media/image382.jpeg"/></Relationships>
</file>

<file path=word/_rels/header352.xml.rels><?xml version="1.0" encoding="UTF-8" standalone="yes"?>
<Relationships xmlns="http://schemas.openxmlformats.org/package/2006/relationships"><Relationship Id="rId1" Type="http://schemas.openxmlformats.org/officeDocument/2006/relationships/image" Target="media/image383.jpeg"/></Relationships>
</file>

<file path=word/_rels/header353.xml.rels><?xml version="1.0" encoding="UTF-8" standalone="yes"?>
<Relationships xmlns="http://schemas.openxmlformats.org/package/2006/relationships"><Relationship Id="rId1" Type="http://schemas.openxmlformats.org/officeDocument/2006/relationships/image" Target="media/image384.jpeg"/></Relationships>
</file>

<file path=word/_rels/header354.xml.rels><?xml version="1.0" encoding="UTF-8" standalone="yes"?>
<Relationships xmlns="http://schemas.openxmlformats.org/package/2006/relationships"><Relationship Id="rId1" Type="http://schemas.openxmlformats.org/officeDocument/2006/relationships/image" Target="media/image385.jpeg"/></Relationships>
</file>

<file path=word/_rels/header355.xml.rels><?xml version="1.0" encoding="UTF-8" standalone="yes"?>
<Relationships xmlns="http://schemas.openxmlformats.org/package/2006/relationships"><Relationship Id="rId1" Type="http://schemas.openxmlformats.org/officeDocument/2006/relationships/image" Target="media/image386.jpeg"/></Relationships>
</file>

<file path=word/_rels/header356.xml.rels><?xml version="1.0" encoding="UTF-8" standalone="yes"?>
<Relationships xmlns="http://schemas.openxmlformats.org/package/2006/relationships"><Relationship Id="rId1" Type="http://schemas.openxmlformats.org/officeDocument/2006/relationships/image" Target="media/image387.jpeg"/></Relationships>
</file>

<file path=word/_rels/header357.xml.rels><?xml version="1.0" encoding="UTF-8" standalone="yes"?>
<Relationships xmlns="http://schemas.openxmlformats.org/package/2006/relationships"><Relationship Id="rId1" Type="http://schemas.openxmlformats.org/officeDocument/2006/relationships/image" Target="media/image388.jpeg"/></Relationships>
</file>

<file path=word/_rels/header358.xml.rels><?xml version="1.0" encoding="UTF-8" standalone="yes"?>
<Relationships xmlns="http://schemas.openxmlformats.org/package/2006/relationships"><Relationship Id="rId1" Type="http://schemas.openxmlformats.org/officeDocument/2006/relationships/image" Target="media/image389.jpeg"/></Relationships>
</file>

<file path=word/_rels/header359.xml.rels><?xml version="1.0" encoding="UTF-8" standalone="yes"?>
<Relationships xmlns="http://schemas.openxmlformats.org/package/2006/relationships"><Relationship Id="rId1" Type="http://schemas.openxmlformats.org/officeDocument/2006/relationships/image" Target="media/image390.jpeg"/></Relationships>
</file>

<file path=word/_rels/header360.xml.rels><?xml version="1.0" encoding="UTF-8" standalone="yes"?>
<Relationships xmlns="http://schemas.openxmlformats.org/package/2006/relationships"><Relationship Id="rId1" Type="http://schemas.openxmlformats.org/officeDocument/2006/relationships/image" Target="media/image391.jpeg"/></Relationships>
</file>

<file path=word/_rels/header361.xml.rels><?xml version="1.0" encoding="UTF-8" standalone="yes"?>
<Relationships xmlns="http://schemas.openxmlformats.org/package/2006/relationships"><Relationship Id="rId1" Type="http://schemas.openxmlformats.org/officeDocument/2006/relationships/image" Target="media/image392.jpeg"/></Relationships>
</file>

<file path=word/_rels/header362.xml.rels><?xml version="1.0" encoding="UTF-8" standalone="yes"?>
<Relationships xmlns="http://schemas.openxmlformats.org/package/2006/relationships"><Relationship Id="rId1" Type="http://schemas.openxmlformats.org/officeDocument/2006/relationships/image" Target="media/image393.jpeg"/></Relationships>
</file>

<file path=word/_rels/header363.xml.rels><?xml version="1.0" encoding="UTF-8" standalone="yes"?>
<Relationships xmlns="http://schemas.openxmlformats.org/package/2006/relationships"><Relationship Id="rId1" Type="http://schemas.openxmlformats.org/officeDocument/2006/relationships/image" Target="media/image394.jpeg"/></Relationships>
</file>

<file path=word/_rels/header364.xml.rels><?xml version="1.0" encoding="UTF-8" standalone="yes"?>
<Relationships xmlns="http://schemas.openxmlformats.org/package/2006/relationships"><Relationship Id="rId1" Type="http://schemas.openxmlformats.org/officeDocument/2006/relationships/image" Target="media/image395.jpeg"/></Relationships>
</file>

<file path=word/_rels/header365.xml.rels><?xml version="1.0" encoding="UTF-8" standalone="yes"?>
<Relationships xmlns="http://schemas.openxmlformats.org/package/2006/relationships"><Relationship Id="rId1" Type="http://schemas.openxmlformats.org/officeDocument/2006/relationships/image" Target="media/image396.jpeg"/></Relationships>
</file>

<file path=word/_rels/header366.xml.rels><?xml version="1.0" encoding="UTF-8" standalone="yes"?>
<Relationships xmlns="http://schemas.openxmlformats.org/package/2006/relationships"><Relationship Id="rId1" Type="http://schemas.openxmlformats.org/officeDocument/2006/relationships/image" Target="media/image397.jpeg"/></Relationships>
</file>

<file path=word/_rels/header367.xml.rels><?xml version="1.0" encoding="UTF-8" standalone="yes"?>
<Relationships xmlns="http://schemas.openxmlformats.org/package/2006/relationships"><Relationship Id="rId1" Type="http://schemas.openxmlformats.org/officeDocument/2006/relationships/image" Target="media/image398.jpeg"/></Relationships>
</file>

<file path=word/_rels/header368.xml.rels><?xml version="1.0" encoding="UTF-8" standalone="yes"?>
<Relationships xmlns="http://schemas.openxmlformats.org/package/2006/relationships"><Relationship Id="rId1" Type="http://schemas.openxmlformats.org/officeDocument/2006/relationships/image" Target="media/image399.jpeg"/></Relationships>
</file>

<file path=word/_rels/header370.xml.rels><?xml version="1.0" encoding="UTF-8" standalone="yes"?>
<Relationships xmlns="http://schemas.openxmlformats.org/package/2006/relationships"><Relationship Id="rId1" Type="http://schemas.openxmlformats.org/officeDocument/2006/relationships/image" Target="media/image401.jpeg"/></Relationships>
</file>

<file path=word/_rels/header371.xml.rels><?xml version="1.0" encoding="UTF-8" standalone="yes"?>
<Relationships xmlns="http://schemas.openxmlformats.org/package/2006/relationships"><Relationship Id="rId1" Type="http://schemas.openxmlformats.org/officeDocument/2006/relationships/image" Target="media/image402.jpeg"/></Relationships>
</file>

<file path=word/_rels/header372.xml.rels><?xml version="1.0" encoding="UTF-8" standalone="yes"?>
<Relationships xmlns="http://schemas.openxmlformats.org/package/2006/relationships"><Relationship Id="rId1" Type="http://schemas.openxmlformats.org/officeDocument/2006/relationships/image" Target="media/image403.jpeg"/></Relationships>
</file>

<file path=word/_rels/header373.xml.rels><?xml version="1.0" encoding="UTF-8" standalone="yes"?>
<Relationships xmlns="http://schemas.openxmlformats.org/package/2006/relationships"><Relationship Id="rId1" Type="http://schemas.openxmlformats.org/officeDocument/2006/relationships/image" Target="media/image404.png"/></Relationships>
</file>

<file path=word/_rels/header374.xml.rels><?xml version="1.0" encoding="UTF-8" standalone="yes"?>
<Relationships xmlns="http://schemas.openxmlformats.org/package/2006/relationships"><Relationship Id="rId1" Type="http://schemas.openxmlformats.org/officeDocument/2006/relationships/image" Target="media/image405.jpeg"/></Relationships>
</file>

<file path=word/_rels/header375.xml.rels><?xml version="1.0" encoding="UTF-8" standalone="yes"?>
<Relationships xmlns="http://schemas.openxmlformats.org/package/2006/relationships"><Relationship Id="rId1" Type="http://schemas.openxmlformats.org/officeDocument/2006/relationships/image" Target="media/image406.jpeg"/></Relationships>
</file>

<file path=word/_rels/header376.xml.rels><?xml version="1.0" encoding="UTF-8" standalone="yes"?>
<Relationships xmlns="http://schemas.openxmlformats.org/package/2006/relationships"><Relationship Id="rId1" Type="http://schemas.openxmlformats.org/officeDocument/2006/relationships/image" Target="media/image407.jpeg"/></Relationships>
</file>

<file path=word/_rels/header377.xml.rels><?xml version="1.0" encoding="UTF-8" standalone="yes"?>
<Relationships xmlns="http://schemas.openxmlformats.org/package/2006/relationships"><Relationship Id="rId1" Type="http://schemas.openxmlformats.org/officeDocument/2006/relationships/image" Target="media/image408.jpeg"/></Relationships>
</file>

<file path=word/_rels/header378.xml.rels><?xml version="1.0" encoding="UTF-8" standalone="yes"?>
<Relationships xmlns="http://schemas.openxmlformats.org/package/2006/relationships"><Relationship Id="rId1" Type="http://schemas.openxmlformats.org/officeDocument/2006/relationships/image" Target="media/image409.jpeg"/></Relationships>
</file>

<file path=word/_rels/header379.xml.rels><?xml version="1.0" encoding="UTF-8" standalone="yes"?>
<Relationships xmlns="http://schemas.openxmlformats.org/package/2006/relationships"><Relationship Id="rId1" Type="http://schemas.openxmlformats.org/officeDocument/2006/relationships/image" Target="media/image410.jpeg"/></Relationships>
</file>

<file path=word/_rels/header380.xml.rels><?xml version="1.0" encoding="UTF-8" standalone="yes"?>
<Relationships xmlns="http://schemas.openxmlformats.org/package/2006/relationships"><Relationship Id="rId1" Type="http://schemas.openxmlformats.org/officeDocument/2006/relationships/image" Target="media/image411.jpeg"/></Relationships>
</file>

<file path=word/_rels/header381.xml.rels><?xml version="1.0" encoding="UTF-8" standalone="yes"?>
<Relationships xmlns="http://schemas.openxmlformats.org/package/2006/relationships"><Relationship Id="rId1" Type="http://schemas.openxmlformats.org/officeDocument/2006/relationships/image" Target="media/image412.jpeg"/></Relationships>
</file>

<file path=word/_rels/header382.xml.rels><?xml version="1.0" encoding="UTF-8" standalone="yes"?>
<Relationships xmlns="http://schemas.openxmlformats.org/package/2006/relationships"><Relationship Id="rId1" Type="http://schemas.openxmlformats.org/officeDocument/2006/relationships/image" Target="media/image413.jpeg"/></Relationships>
</file>

<file path=word/_rels/header383.xml.rels><?xml version="1.0" encoding="UTF-8" standalone="yes"?>
<Relationships xmlns="http://schemas.openxmlformats.org/package/2006/relationships"><Relationship Id="rId1" Type="http://schemas.openxmlformats.org/officeDocument/2006/relationships/image" Target="media/image414.jpeg"/></Relationships>
</file>

<file path=word/_rels/header384.xml.rels><?xml version="1.0" encoding="UTF-8" standalone="yes"?>
<Relationships xmlns="http://schemas.openxmlformats.org/package/2006/relationships"><Relationship Id="rId1" Type="http://schemas.openxmlformats.org/officeDocument/2006/relationships/image" Target="media/image415.png"/></Relationships>
</file>

<file path=word/_rels/header385.xml.rels><?xml version="1.0" encoding="UTF-8" standalone="yes"?>
<Relationships xmlns="http://schemas.openxmlformats.org/package/2006/relationships"><Relationship Id="rId1" Type="http://schemas.openxmlformats.org/officeDocument/2006/relationships/image" Target="media/image416.jpeg"/></Relationships>
</file>

<file path=word/_rels/header386.xml.rels><?xml version="1.0" encoding="UTF-8" standalone="yes"?>
<Relationships xmlns="http://schemas.openxmlformats.org/package/2006/relationships"><Relationship Id="rId1" Type="http://schemas.openxmlformats.org/officeDocument/2006/relationships/image" Target="media/image417.jpeg"/></Relationships>
</file>

<file path=word/_rels/header387.xml.rels><?xml version="1.0" encoding="UTF-8" standalone="yes"?>
<Relationships xmlns="http://schemas.openxmlformats.org/package/2006/relationships"><Relationship Id="rId1" Type="http://schemas.openxmlformats.org/officeDocument/2006/relationships/image" Target="media/image418.jpeg"/></Relationships>
</file>

<file path=word/_rels/header388.xml.rels><?xml version="1.0" encoding="UTF-8" standalone="yes"?>
<Relationships xmlns="http://schemas.openxmlformats.org/package/2006/relationships"><Relationship Id="rId1" Type="http://schemas.openxmlformats.org/officeDocument/2006/relationships/image" Target="media/image419.jpeg"/></Relationships>
</file>

<file path=word/_rels/header389.xml.rels><?xml version="1.0" encoding="UTF-8" standalone="yes"?>
<Relationships xmlns="http://schemas.openxmlformats.org/package/2006/relationships"><Relationship Id="rId1" Type="http://schemas.openxmlformats.org/officeDocument/2006/relationships/image" Target="media/image420.png"/></Relationships>
</file>

<file path=word/_rels/header390.xml.rels><?xml version="1.0" encoding="UTF-8" standalone="yes"?>
<Relationships xmlns="http://schemas.openxmlformats.org/package/2006/relationships"><Relationship Id="rId1" Type="http://schemas.openxmlformats.org/officeDocument/2006/relationships/image" Target="media/image421.png"/></Relationships>
</file>

<file path=word/_rels/header391.xml.rels><?xml version="1.0" encoding="UTF-8" standalone="yes"?>
<Relationships xmlns="http://schemas.openxmlformats.org/package/2006/relationships"><Relationship Id="rId1" Type="http://schemas.openxmlformats.org/officeDocument/2006/relationships/image" Target="media/image422.jpeg"/></Relationships>
</file>

<file path=word/_rels/header392.xml.rels><?xml version="1.0" encoding="UTF-8" standalone="yes"?>
<Relationships xmlns="http://schemas.openxmlformats.org/package/2006/relationships"><Relationship Id="rId1" Type="http://schemas.openxmlformats.org/officeDocument/2006/relationships/image" Target="media/image423.jpeg"/></Relationships>
</file>

<file path=word/_rels/header393.xml.rels><?xml version="1.0" encoding="UTF-8" standalone="yes"?>
<Relationships xmlns="http://schemas.openxmlformats.org/package/2006/relationships"><Relationship Id="rId1" Type="http://schemas.openxmlformats.org/officeDocument/2006/relationships/image" Target="media/image424.png"/></Relationships>
</file>

<file path=word/_rels/header394.xml.rels><?xml version="1.0" encoding="UTF-8" standalone="yes"?>
<Relationships xmlns="http://schemas.openxmlformats.org/package/2006/relationships"><Relationship Id="rId1" Type="http://schemas.openxmlformats.org/officeDocument/2006/relationships/image" Target="media/image425.png"/></Relationships>
</file>

<file path=word/_rels/header395.xml.rels><?xml version="1.0" encoding="UTF-8" standalone="yes"?>
<Relationships xmlns="http://schemas.openxmlformats.org/package/2006/relationships"><Relationship Id="rId1" Type="http://schemas.openxmlformats.org/officeDocument/2006/relationships/image" Target="media/image426.jpeg"/></Relationships>
</file>

<file path=word/_rels/header396.xml.rels><?xml version="1.0" encoding="UTF-8" standalone="yes"?>
<Relationships xmlns="http://schemas.openxmlformats.org/package/2006/relationships"><Relationship Id="rId1" Type="http://schemas.openxmlformats.org/officeDocument/2006/relationships/image" Target="media/image427.jpeg"/></Relationships>
</file>

<file path=word/_rels/header397.xml.rels><?xml version="1.0" encoding="UTF-8" standalone="yes"?>
<Relationships xmlns="http://schemas.openxmlformats.org/package/2006/relationships"><Relationship Id="rId1" Type="http://schemas.openxmlformats.org/officeDocument/2006/relationships/image" Target="media/image428.jpeg"/></Relationships>
</file>

<file path=word/_rels/header398.xml.rels><?xml version="1.0" encoding="UTF-8" standalone="yes"?>
<Relationships xmlns="http://schemas.openxmlformats.org/package/2006/relationships"><Relationship Id="rId1" Type="http://schemas.openxmlformats.org/officeDocument/2006/relationships/image" Target="media/image429.jpeg"/></Relationships>
</file>

<file path=word/_rels/header399.xml.rels><?xml version="1.0" encoding="UTF-8" standalone="yes"?>
<Relationships xmlns="http://schemas.openxmlformats.org/package/2006/relationships"><Relationship Id="rId1" Type="http://schemas.openxmlformats.org/officeDocument/2006/relationships/image" Target="media/image430.jpeg"/></Relationships>
</file>

<file path=word/_rels/header400.xml.rels><?xml version="1.0" encoding="UTF-8" standalone="yes"?>
<Relationships xmlns="http://schemas.openxmlformats.org/package/2006/relationships"><Relationship Id="rId1" Type="http://schemas.openxmlformats.org/officeDocument/2006/relationships/image" Target="media/image431.jpeg"/></Relationships>
</file>

<file path=word/_rels/header401.xml.rels><?xml version="1.0" encoding="UTF-8" standalone="yes"?>
<Relationships xmlns="http://schemas.openxmlformats.org/package/2006/relationships"><Relationship Id="rId1" Type="http://schemas.openxmlformats.org/officeDocument/2006/relationships/image" Target="media/image432.jpeg"/></Relationships>
</file>

<file path=word/_rels/header402.xml.rels><?xml version="1.0" encoding="UTF-8" standalone="yes"?>
<Relationships xmlns="http://schemas.openxmlformats.org/package/2006/relationships"><Relationship Id="rId1" Type="http://schemas.openxmlformats.org/officeDocument/2006/relationships/image" Target="media/image433.jpeg"/></Relationships>
</file>

<file path=word/_rels/header403.xml.rels><?xml version="1.0" encoding="UTF-8" standalone="yes"?>
<Relationships xmlns="http://schemas.openxmlformats.org/package/2006/relationships"><Relationship Id="rId1" Type="http://schemas.openxmlformats.org/officeDocument/2006/relationships/image" Target="media/image434.jpeg"/></Relationships>
</file>

<file path=word/_rels/header404.xml.rels><?xml version="1.0" encoding="UTF-8" standalone="yes"?>
<Relationships xmlns="http://schemas.openxmlformats.org/package/2006/relationships"><Relationship Id="rId1" Type="http://schemas.openxmlformats.org/officeDocument/2006/relationships/image" Target="media/image435.jpeg"/></Relationships>
</file>

<file path=word/_rels/header405.xml.rels><?xml version="1.0" encoding="UTF-8" standalone="yes"?>
<Relationships xmlns="http://schemas.openxmlformats.org/package/2006/relationships"><Relationship Id="rId1" Type="http://schemas.openxmlformats.org/officeDocument/2006/relationships/image" Target="media/image436.jpeg"/></Relationships>
</file>

<file path=word/_rels/header406.xml.rels><?xml version="1.0" encoding="UTF-8" standalone="yes"?>
<Relationships xmlns="http://schemas.openxmlformats.org/package/2006/relationships"><Relationship Id="rId1" Type="http://schemas.openxmlformats.org/officeDocument/2006/relationships/image" Target="media/image437.jpeg"/></Relationships>
</file>

<file path=word/_rels/header407.xml.rels><?xml version="1.0" encoding="UTF-8" standalone="yes"?>
<Relationships xmlns="http://schemas.openxmlformats.org/package/2006/relationships"><Relationship Id="rId1" Type="http://schemas.openxmlformats.org/officeDocument/2006/relationships/image" Target="media/image438.jpeg"/></Relationships>
</file>

<file path=word/_rels/header408.xml.rels><?xml version="1.0" encoding="UTF-8" standalone="yes"?>
<Relationships xmlns="http://schemas.openxmlformats.org/package/2006/relationships"><Relationship Id="rId1" Type="http://schemas.openxmlformats.org/officeDocument/2006/relationships/image" Target="media/image439.jpeg"/></Relationships>
</file>

<file path=word/_rels/header409.xml.rels><?xml version="1.0" encoding="UTF-8" standalone="yes"?>
<Relationships xmlns="http://schemas.openxmlformats.org/package/2006/relationships"><Relationship Id="rId1" Type="http://schemas.openxmlformats.org/officeDocument/2006/relationships/image" Target="media/image440.jpeg"/></Relationships>
</file>

<file path=word/_rels/header410.xml.rels><?xml version="1.0" encoding="UTF-8" standalone="yes"?>
<Relationships xmlns="http://schemas.openxmlformats.org/package/2006/relationships"><Relationship Id="rId1" Type="http://schemas.openxmlformats.org/officeDocument/2006/relationships/image" Target="media/image441.jpeg"/></Relationships>
</file>

<file path=word/_rels/header411.xml.rels><?xml version="1.0" encoding="UTF-8" standalone="yes"?>
<Relationships xmlns="http://schemas.openxmlformats.org/package/2006/relationships"><Relationship Id="rId1" Type="http://schemas.openxmlformats.org/officeDocument/2006/relationships/image" Target="media/image442.jpeg"/></Relationships>
</file>

<file path=word/_rels/header412.xml.rels><?xml version="1.0" encoding="UTF-8" standalone="yes"?>
<Relationships xmlns="http://schemas.openxmlformats.org/package/2006/relationships"><Relationship Id="rId1" Type="http://schemas.openxmlformats.org/officeDocument/2006/relationships/image" Target="media/image443.jpeg"/></Relationships>
</file>

<file path=word/_rels/header413.xml.rels><?xml version="1.0" encoding="UTF-8" standalone="yes"?>
<Relationships xmlns="http://schemas.openxmlformats.org/package/2006/relationships"><Relationship Id="rId1" Type="http://schemas.openxmlformats.org/officeDocument/2006/relationships/image" Target="media/image444.jpeg"/></Relationships>
</file>

<file path=word/_rels/header414.xml.rels><?xml version="1.0" encoding="UTF-8" standalone="yes"?>
<Relationships xmlns="http://schemas.openxmlformats.org/package/2006/relationships"><Relationship Id="rId1" Type="http://schemas.openxmlformats.org/officeDocument/2006/relationships/image" Target="media/image445.jpeg"/></Relationships>
</file>

<file path=word/_rels/header415.xml.rels><?xml version="1.0" encoding="UTF-8" standalone="yes"?>
<Relationships xmlns="http://schemas.openxmlformats.org/package/2006/relationships"><Relationship Id="rId1" Type="http://schemas.openxmlformats.org/officeDocument/2006/relationships/image" Target="media/image446.jpeg"/></Relationships>
</file>

<file path=word/_rels/header416.xml.rels><?xml version="1.0" encoding="UTF-8" standalone="yes"?>
<Relationships xmlns="http://schemas.openxmlformats.org/package/2006/relationships"><Relationship Id="rId1" Type="http://schemas.openxmlformats.org/officeDocument/2006/relationships/image" Target="media/image447.jpeg"/></Relationships>
</file>

<file path=word/_rels/header417.xml.rels><?xml version="1.0" encoding="UTF-8" standalone="yes"?>
<Relationships xmlns="http://schemas.openxmlformats.org/package/2006/relationships"><Relationship Id="rId1" Type="http://schemas.openxmlformats.org/officeDocument/2006/relationships/image" Target="media/image448.jpeg"/></Relationships>
</file>

<file path=word/_rels/header418.xml.rels><?xml version="1.0" encoding="UTF-8" standalone="yes"?>
<Relationships xmlns="http://schemas.openxmlformats.org/package/2006/relationships"><Relationship Id="rId1" Type="http://schemas.openxmlformats.org/officeDocument/2006/relationships/image" Target="media/image449.jpeg"/></Relationships>
</file>

<file path=word/_rels/header419.xml.rels><?xml version="1.0" encoding="UTF-8" standalone="yes"?>
<Relationships xmlns="http://schemas.openxmlformats.org/package/2006/relationships"><Relationship Id="rId1" Type="http://schemas.openxmlformats.org/officeDocument/2006/relationships/image" Target="media/image450.jpeg"/></Relationships>
</file>

<file path=word/_rels/header420.xml.rels><?xml version="1.0" encoding="UTF-8" standalone="yes"?>
<Relationships xmlns="http://schemas.openxmlformats.org/package/2006/relationships"><Relationship Id="rId1" Type="http://schemas.openxmlformats.org/officeDocument/2006/relationships/image" Target="media/image451.png"/></Relationships>
</file>

<file path=word/_rels/header421.xml.rels><?xml version="1.0" encoding="UTF-8" standalone="yes"?>
<Relationships xmlns="http://schemas.openxmlformats.org/package/2006/relationships"><Relationship Id="rId1" Type="http://schemas.openxmlformats.org/officeDocument/2006/relationships/image" Target="media/image452.jpeg"/></Relationships>
</file>

<file path=word/_rels/header422.xml.rels><?xml version="1.0" encoding="UTF-8" standalone="yes"?>
<Relationships xmlns="http://schemas.openxmlformats.org/package/2006/relationships"><Relationship Id="rId1" Type="http://schemas.openxmlformats.org/officeDocument/2006/relationships/image" Target="media/image453.jpeg"/></Relationships>
</file>

<file path=word/_rels/header423.xml.rels><?xml version="1.0" encoding="UTF-8" standalone="yes"?>
<Relationships xmlns="http://schemas.openxmlformats.org/package/2006/relationships"><Relationship Id="rId1" Type="http://schemas.openxmlformats.org/officeDocument/2006/relationships/image" Target="media/image454.jpeg"/></Relationships>
</file>

<file path=word/_rels/header424.xml.rels><?xml version="1.0" encoding="UTF-8" standalone="yes"?>
<Relationships xmlns="http://schemas.openxmlformats.org/package/2006/relationships"><Relationship Id="rId1" Type="http://schemas.openxmlformats.org/officeDocument/2006/relationships/image" Target="media/image455.jpeg"/></Relationships>
</file>

<file path=word/_rels/header425.xml.rels><?xml version="1.0" encoding="UTF-8" standalone="yes"?>
<Relationships xmlns="http://schemas.openxmlformats.org/package/2006/relationships"><Relationship Id="rId1" Type="http://schemas.openxmlformats.org/officeDocument/2006/relationships/image" Target="media/image456.jpeg"/></Relationships>
</file>

<file path=word/_rels/header426.xml.rels><?xml version="1.0" encoding="UTF-8" standalone="yes"?>
<Relationships xmlns="http://schemas.openxmlformats.org/package/2006/relationships"><Relationship Id="rId1" Type="http://schemas.openxmlformats.org/officeDocument/2006/relationships/image" Target="media/image457.jpeg"/></Relationships>
</file>

<file path=word/_rels/header427.xml.rels><?xml version="1.0" encoding="UTF-8" standalone="yes"?>
<Relationships xmlns="http://schemas.openxmlformats.org/package/2006/relationships"><Relationship Id="rId1" Type="http://schemas.openxmlformats.org/officeDocument/2006/relationships/image" Target="media/image458.jpeg"/></Relationships>
</file>

<file path=word/_rels/header428.xml.rels><?xml version="1.0" encoding="UTF-8" standalone="yes"?>
<Relationships xmlns="http://schemas.openxmlformats.org/package/2006/relationships"><Relationship Id="rId1" Type="http://schemas.openxmlformats.org/officeDocument/2006/relationships/image" Target="media/image459.jpeg"/></Relationships>
</file>

<file path=word/_rels/header429.xml.rels><?xml version="1.0" encoding="UTF-8" standalone="yes"?>
<Relationships xmlns="http://schemas.openxmlformats.org/package/2006/relationships"><Relationship Id="rId1" Type="http://schemas.openxmlformats.org/officeDocument/2006/relationships/image" Target="media/image460.jpeg"/></Relationships>
</file>

<file path=word/_rels/header430.xml.rels><?xml version="1.0" encoding="UTF-8" standalone="yes"?>
<Relationships xmlns="http://schemas.openxmlformats.org/package/2006/relationships"><Relationship Id="rId1" Type="http://schemas.openxmlformats.org/officeDocument/2006/relationships/image" Target="media/image461.jpeg"/></Relationships>
</file>

<file path=word/_rels/header431.xml.rels><?xml version="1.0" encoding="UTF-8" standalone="yes"?>
<Relationships xmlns="http://schemas.openxmlformats.org/package/2006/relationships"><Relationship Id="rId1" Type="http://schemas.openxmlformats.org/officeDocument/2006/relationships/image" Target="media/image462.jpeg"/></Relationships>
</file>

<file path=word/_rels/header432.xml.rels><?xml version="1.0" encoding="UTF-8" standalone="yes"?>
<Relationships xmlns="http://schemas.openxmlformats.org/package/2006/relationships"><Relationship Id="rId1" Type="http://schemas.openxmlformats.org/officeDocument/2006/relationships/image" Target="media/image463.jpeg"/></Relationships>
</file>

<file path=word/_rels/header433.xml.rels><?xml version="1.0" encoding="UTF-8" standalone="yes"?>
<Relationships xmlns="http://schemas.openxmlformats.org/package/2006/relationships"><Relationship Id="rId1" Type="http://schemas.openxmlformats.org/officeDocument/2006/relationships/image" Target="media/image464.jpeg"/></Relationships>
</file>

<file path=word/_rels/header434.xml.rels><?xml version="1.0" encoding="UTF-8" standalone="yes"?>
<Relationships xmlns="http://schemas.openxmlformats.org/package/2006/relationships"><Relationship Id="rId1" Type="http://schemas.openxmlformats.org/officeDocument/2006/relationships/image" Target="media/image465.jpeg"/></Relationships>
</file>

<file path=word/_rels/header435.xml.rels><?xml version="1.0" encoding="UTF-8" standalone="yes"?>
<Relationships xmlns="http://schemas.openxmlformats.org/package/2006/relationships"><Relationship Id="rId1" Type="http://schemas.openxmlformats.org/officeDocument/2006/relationships/image" Target="media/image468.jpeg"/></Relationships>
</file>

<file path=word/_rels/header436.xml.rels><?xml version="1.0" encoding="UTF-8" standalone="yes"?>
<Relationships xmlns="http://schemas.openxmlformats.org/package/2006/relationships"><Relationship Id="rId1" Type="http://schemas.openxmlformats.org/officeDocument/2006/relationships/image" Target="media/image469.jpeg"/></Relationships>
</file>

<file path=word/_rels/header437.xml.rels><?xml version="1.0" encoding="UTF-8" standalone="yes"?>
<Relationships xmlns="http://schemas.openxmlformats.org/package/2006/relationships"><Relationship Id="rId1" Type="http://schemas.openxmlformats.org/officeDocument/2006/relationships/image" Target="media/image470.jpeg"/></Relationships>
</file>

<file path=word/_rels/header438.xml.rels><?xml version="1.0" encoding="UTF-8" standalone="yes"?>
<Relationships xmlns="http://schemas.openxmlformats.org/package/2006/relationships"><Relationship Id="rId1" Type="http://schemas.openxmlformats.org/officeDocument/2006/relationships/image" Target="media/image471.jpeg"/></Relationships>
</file>

<file path=word/_rels/header439.xml.rels><?xml version="1.0" encoding="UTF-8" standalone="yes"?>
<Relationships xmlns="http://schemas.openxmlformats.org/package/2006/relationships"><Relationship Id="rId1" Type="http://schemas.openxmlformats.org/officeDocument/2006/relationships/image" Target="media/image472.jpeg"/></Relationships>
</file>

<file path=word/_rels/header440.xml.rels><?xml version="1.0" encoding="UTF-8" standalone="yes"?>
<Relationships xmlns="http://schemas.openxmlformats.org/package/2006/relationships"><Relationship Id="rId1" Type="http://schemas.openxmlformats.org/officeDocument/2006/relationships/image" Target="media/image473.jpeg"/></Relationships>
</file>

<file path=word/_rels/header441.xml.rels><?xml version="1.0" encoding="UTF-8" standalone="yes"?>
<Relationships xmlns="http://schemas.openxmlformats.org/package/2006/relationships"><Relationship Id="rId1" Type="http://schemas.openxmlformats.org/officeDocument/2006/relationships/image" Target="media/image474.jpeg"/></Relationships>
</file>

<file path=word/_rels/header442.xml.rels><?xml version="1.0" encoding="UTF-8" standalone="yes"?>
<Relationships xmlns="http://schemas.openxmlformats.org/package/2006/relationships"><Relationship Id="rId1" Type="http://schemas.openxmlformats.org/officeDocument/2006/relationships/image" Target="media/image475.jpeg"/></Relationships>
</file>

<file path=word/_rels/header443.xml.rels><?xml version="1.0" encoding="UTF-8" standalone="yes"?>
<Relationships xmlns="http://schemas.openxmlformats.org/package/2006/relationships"><Relationship Id="rId1" Type="http://schemas.openxmlformats.org/officeDocument/2006/relationships/image" Target="media/image476.jpeg"/></Relationships>
</file>

<file path=word/_rels/header444.xml.rels><?xml version="1.0" encoding="UTF-8" standalone="yes"?>
<Relationships xmlns="http://schemas.openxmlformats.org/package/2006/relationships"><Relationship Id="rId1" Type="http://schemas.openxmlformats.org/officeDocument/2006/relationships/image" Target="media/image477.jpeg"/></Relationships>
</file>

<file path=word/_rels/header445.xml.rels><?xml version="1.0" encoding="UTF-8" standalone="yes"?>
<Relationships xmlns="http://schemas.openxmlformats.org/package/2006/relationships"><Relationship Id="rId1" Type="http://schemas.openxmlformats.org/officeDocument/2006/relationships/image" Target="media/image478.png"/></Relationships>
</file>

<file path=word/_rels/header446.xml.rels><?xml version="1.0" encoding="UTF-8" standalone="yes"?>
<Relationships xmlns="http://schemas.openxmlformats.org/package/2006/relationships"><Relationship Id="rId1" Type="http://schemas.openxmlformats.org/officeDocument/2006/relationships/image" Target="media/image479.jpeg"/></Relationships>
</file>

<file path=word/_rels/header447.xml.rels><?xml version="1.0" encoding="UTF-8" standalone="yes"?>
<Relationships xmlns="http://schemas.openxmlformats.org/package/2006/relationships"><Relationship Id="rId1" Type="http://schemas.openxmlformats.org/officeDocument/2006/relationships/image" Target="media/image480.jpeg"/></Relationships>
</file>

<file path=word/_rels/header448.xml.rels><?xml version="1.0" encoding="UTF-8" standalone="yes"?>
<Relationships xmlns="http://schemas.openxmlformats.org/package/2006/relationships"><Relationship Id="rId1" Type="http://schemas.openxmlformats.org/officeDocument/2006/relationships/image" Target="media/image481.jpeg"/></Relationships>
</file>

<file path=word/_rels/header449.xml.rels><?xml version="1.0" encoding="UTF-8" standalone="yes"?>
<Relationships xmlns="http://schemas.openxmlformats.org/package/2006/relationships"><Relationship Id="rId1" Type="http://schemas.openxmlformats.org/officeDocument/2006/relationships/image" Target="media/image482.jpeg"/></Relationships>
</file>

<file path=word/_rels/header450.xml.rels><?xml version="1.0" encoding="UTF-8" standalone="yes"?>
<Relationships xmlns="http://schemas.openxmlformats.org/package/2006/relationships"><Relationship Id="rId1" Type="http://schemas.openxmlformats.org/officeDocument/2006/relationships/image" Target="media/image483.jpeg"/></Relationships>
</file>

<file path=word/_rels/header451.xml.rels><?xml version="1.0" encoding="UTF-8" standalone="yes"?>
<Relationships xmlns="http://schemas.openxmlformats.org/package/2006/relationships"><Relationship Id="rId1" Type="http://schemas.openxmlformats.org/officeDocument/2006/relationships/image" Target="media/image484.jpeg"/></Relationships>
</file>

<file path=word/_rels/header452.xml.rels><?xml version="1.0" encoding="UTF-8" standalone="yes"?>
<Relationships xmlns="http://schemas.openxmlformats.org/package/2006/relationships"><Relationship Id="rId1" Type="http://schemas.openxmlformats.org/officeDocument/2006/relationships/image" Target="media/image485.jpeg"/></Relationships>
</file>

<file path=word/_rels/header453.xml.rels><?xml version="1.0" encoding="UTF-8" standalone="yes"?>
<Relationships xmlns="http://schemas.openxmlformats.org/package/2006/relationships"><Relationship Id="rId1" Type="http://schemas.openxmlformats.org/officeDocument/2006/relationships/image" Target="media/image486.jpeg"/></Relationships>
</file>

<file path=word/_rels/header454.xml.rels><?xml version="1.0" encoding="UTF-8" standalone="yes"?>
<Relationships xmlns="http://schemas.openxmlformats.org/package/2006/relationships"><Relationship Id="rId1" Type="http://schemas.openxmlformats.org/officeDocument/2006/relationships/image" Target="media/image487.jpeg"/></Relationships>
</file>

<file path=word/_rels/header455.xml.rels><?xml version="1.0" encoding="UTF-8" standalone="yes"?>
<Relationships xmlns="http://schemas.openxmlformats.org/package/2006/relationships"><Relationship Id="rId1" Type="http://schemas.openxmlformats.org/officeDocument/2006/relationships/image" Target="media/image488.jpeg"/></Relationships>
</file>

<file path=word/_rels/header456.xml.rels><?xml version="1.0" encoding="UTF-8" standalone="yes"?>
<Relationships xmlns="http://schemas.openxmlformats.org/package/2006/relationships"><Relationship Id="rId1" Type="http://schemas.openxmlformats.org/officeDocument/2006/relationships/image" Target="media/image489.jpeg"/></Relationships>
</file>

<file path=word/_rels/header457.xml.rels><?xml version="1.0" encoding="UTF-8" standalone="yes"?>
<Relationships xmlns="http://schemas.openxmlformats.org/package/2006/relationships"><Relationship Id="rId1" Type="http://schemas.openxmlformats.org/officeDocument/2006/relationships/image" Target="media/image490.jpeg"/></Relationships>
</file>

<file path=word/_rels/header458.xml.rels><?xml version="1.0" encoding="UTF-8" standalone="yes"?>
<Relationships xmlns="http://schemas.openxmlformats.org/package/2006/relationships"><Relationship Id="rId1" Type="http://schemas.openxmlformats.org/officeDocument/2006/relationships/image" Target="media/image491.jpeg"/></Relationships>
</file>

<file path=word/_rels/header459.xml.rels><?xml version="1.0" encoding="UTF-8" standalone="yes"?>
<Relationships xmlns="http://schemas.openxmlformats.org/package/2006/relationships"><Relationship Id="rId1" Type="http://schemas.openxmlformats.org/officeDocument/2006/relationships/image" Target="media/image492.jpeg"/></Relationships>
</file>

<file path=word/_rels/header460.xml.rels><?xml version="1.0" encoding="UTF-8" standalone="yes"?>
<Relationships xmlns="http://schemas.openxmlformats.org/package/2006/relationships"><Relationship Id="rId1" Type="http://schemas.openxmlformats.org/officeDocument/2006/relationships/image" Target="media/image493.jpeg"/></Relationships>
</file>

<file path=word/_rels/header461.xml.rels><?xml version="1.0" encoding="UTF-8" standalone="yes"?>
<Relationships xmlns="http://schemas.openxmlformats.org/package/2006/relationships"><Relationship Id="rId1" Type="http://schemas.openxmlformats.org/officeDocument/2006/relationships/image" Target="media/image494.jpeg"/></Relationships>
</file>

<file path=word/_rels/header462.xml.rels><?xml version="1.0" encoding="UTF-8" standalone="yes"?>
<Relationships xmlns="http://schemas.openxmlformats.org/package/2006/relationships"><Relationship Id="rId1" Type="http://schemas.openxmlformats.org/officeDocument/2006/relationships/image" Target="media/image495.png"/></Relationships>
</file>

<file path=word/_rels/header463.xml.rels><?xml version="1.0" encoding="UTF-8" standalone="yes"?>
<Relationships xmlns="http://schemas.openxmlformats.org/package/2006/relationships"><Relationship Id="rId1" Type="http://schemas.openxmlformats.org/officeDocument/2006/relationships/image" Target="media/image496.jpeg"/></Relationships>
</file>

<file path=word/_rels/header464.xml.rels><?xml version="1.0" encoding="UTF-8" standalone="yes"?>
<Relationships xmlns="http://schemas.openxmlformats.org/package/2006/relationships"><Relationship Id="rId1" Type="http://schemas.openxmlformats.org/officeDocument/2006/relationships/image" Target="media/image497.jpeg"/></Relationships>
</file>

<file path=word/_rels/header465.xml.rels><?xml version="1.0" encoding="UTF-8" standalone="yes"?>
<Relationships xmlns="http://schemas.openxmlformats.org/package/2006/relationships"><Relationship Id="rId1" Type="http://schemas.openxmlformats.org/officeDocument/2006/relationships/image" Target="media/image498.jpeg"/></Relationships>
</file>

<file path=word/_rels/header466.xml.rels><?xml version="1.0" encoding="UTF-8" standalone="yes"?>
<Relationships xmlns="http://schemas.openxmlformats.org/package/2006/relationships"><Relationship Id="rId1" Type="http://schemas.openxmlformats.org/officeDocument/2006/relationships/image" Target="media/image499.jpeg"/></Relationships>
</file>

<file path=word/_rels/header467.xml.rels><?xml version="1.0" encoding="UTF-8" standalone="yes"?>
<Relationships xmlns="http://schemas.openxmlformats.org/package/2006/relationships"><Relationship Id="rId1" Type="http://schemas.openxmlformats.org/officeDocument/2006/relationships/image" Target="media/image500.jpeg"/></Relationships>
</file>

<file path=word/_rels/header468.xml.rels><?xml version="1.0" encoding="UTF-8" standalone="yes"?>
<Relationships xmlns="http://schemas.openxmlformats.org/package/2006/relationships"><Relationship Id="rId1" Type="http://schemas.openxmlformats.org/officeDocument/2006/relationships/image" Target="media/image501.jpeg"/></Relationships>
</file>

<file path=word/_rels/header469.xml.rels><?xml version="1.0" encoding="UTF-8" standalone="yes"?>
<Relationships xmlns="http://schemas.openxmlformats.org/package/2006/relationships"><Relationship Id="rId1" Type="http://schemas.openxmlformats.org/officeDocument/2006/relationships/image" Target="media/image502.jpeg"/></Relationships>
</file>

<file path=word/_rels/header470.xml.rels><?xml version="1.0" encoding="UTF-8" standalone="yes"?>
<Relationships xmlns="http://schemas.openxmlformats.org/package/2006/relationships"><Relationship Id="rId1" Type="http://schemas.openxmlformats.org/officeDocument/2006/relationships/image" Target="media/image503.jpeg"/></Relationships>
</file>

<file path=word/_rels/header471.xml.rels><?xml version="1.0" encoding="UTF-8" standalone="yes"?>
<Relationships xmlns="http://schemas.openxmlformats.org/package/2006/relationships"><Relationship Id="rId1" Type="http://schemas.openxmlformats.org/officeDocument/2006/relationships/image" Target="media/image504.jpeg"/></Relationships>
</file>

<file path=word/_rels/header472.xml.rels><?xml version="1.0" encoding="UTF-8" standalone="yes"?>
<Relationships xmlns="http://schemas.openxmlformats.org/package/2006/relationships"><Relationship Id="rId1" Type="http://schemas.openxmlformats.org/officeDocument/2006/relationships/image" Target="media/image505.jpeg"/></Relationships>
</file>

<file path=word/_rels/header473.xml.rels><?xml version="1.0" encoding="UTF-8" standalone="yes"?>
<Relationships xmlns="http://schemas.openxmlformats.org/package/2006/relationships"><Relationship Id="rId1" Type="http://schemas.openxmlformats.org/officeDocument/2006/relationships/image" Target="media/image506.jpeg"/></Relationships>
</file>

<file path=word/_rels/header474.xml.rels><?xml version="1.0" encoding="UTF-8" standalone="yes"?>
<Relationships xmlns="http://schemas.openxmlformats.org/package/2006/relationships"><Relationship Id="rId1" Type="http://schemas.openxmlformats.org/officeDocument/2006/relationships/image" Target="media/image507.jpeg"/></Relationships>
</file>

<file path=word/_rels/header475.xml.rels><?xml version="1.0" encoding="UTF-8" standalone="yes"?>
<Relationships xmlns="http://schemas.openxmlformats.org/package/2006/relationships"><Relationship Id="rId1" Type="http://schemas.openxmlformats.org/officeDocument/2006/relationships/image" Target="media/image508.jpeg"/></Relationships>
</file>

<file path=word/_rels/header476.xml.rels><?xml version="1.0" encoding="UTF-8" standalone="yes"?>
<Relationships xmlns="http://schemas.openxmlformats.org/package/2006/relationships"><Relationship Id="rId1" Type="http://schemas.openxmlformats.org/officeDocument/2006/relationships/image" Target="media/image509.jpeg"/></Relationships>
</file>

<file path=word/_rels/header477.xml.rels><?xml version="1.0" encoding="UTF-8" standalone="yes"?>
<Relationships xmlns="http://schemas.openxmlformats.org/package/2006/relationships"><Relationship Id="rId1" Type="http://schemas.openxmlformats.org/officeDocument/2006/relationships/image" Target="media/image510.jpeg"/></Relationships>
</file>

<file path=word/_rels/header478.xml.rels><?xml version="1.0" encoding="UTF-8" standalone="yes"?>
<Relationships xmlns="http://schemas.openxmlformats.org/package/2006/relationships"><Relationship Id="rId1" Type="http://schemas.openxmlformats.org/officeDocument/2006/relationships/image" Target="media/image511.jpeg"/></Relationships>
</file>

<file path=word/_rels/header479.xml.rels><?xml version="1.0" encoding="UTF-8" standalone="yes"?>
<Relationships xmlns="http://schemas.openxmlformats.org/package/2006/relationships"><Relationship Id="rId1" Type="http://schemas.openxmlformats.org/officeDocument/2006/relationships/image" Target="media/image512.jpeg"/></Relationships>
</file>

<file path=word/_rels/header480.xml.rels><?xml version="1.0" encoding="UTF-8" standalone="yes"?>
<Relationships xmlns="http://schemas.openxmlformats.org/package/2006/relationships"><Relationship Id="rId1" Type="http://schemas.openxmlformats.org/officeDocument/2006/relationships/image" Target="media/image513.jpeg"/></Relationships>
</file>

<file path=word/_rels/header481.xml.rels><?xml version="1.0" encoding="UTF-8" standalone="yes"?>
<Relationships xmlns="http://schemas.openxmlformats.org/package/2006/relationships"><Relationship Id="rId1" Type="http://schemas.openxmlformats.org/officeDocument/2006/relationships/image" Target="media/image514.png"/></Relationships>
</file>

<file path=word/_rels/header482.xml.rels><?xml version="1.0" encoding="UTF-8" standalone="yes"?>
<Relationships xmlns="http://schemas.openxmlformats.org/package/2006/relationships"><Relationship Id="rId1" Type="http://schemas.openxmlformats.org/officeDocument/2006/relationships/image" Target="media/image515.jpeg"/></Relationships>
</file>

<file path=word/_rels/header483.xml.rels><?xml version="1.0" encoding="UTF-8" standalone="yes"?>
<Relationships xmlns="http://schemas.openxmlformats.org/package/2006/relationships"><Relationship Id="rId1" Type="http://schemas.openxmlformats.org/officeDocument/2006/relationships/image" Target="media/image516.jpeg"/></Relationships>
</file>

<file path=word/_rels/header484.xml.rels><?xml version="1.0" encoding="UTF-8" standalone="yes"?>
<Relationships xmlns="http://schemas.openxmlformats.org/package/2006/relationships"><Relationship Id="rId1" Type="http://schemas.openxmlformats.org/officeDocument/2006/relationships/image" Target="media/image517.jpeg"/></Relationships>
</file>

<file path=word/_rels/header485.xml.rels><?xml version="1.0" encoding="UTF-8" standalone="yes"?>
<Relationships xmlns="http://schemas.openxmlformats.org/package/2006/relationships"><Relationship Id="rId1" Type="http://schemas.openxmlformats.org/officeDocument/2006/relationships/image" Target="media/image518.jpeg"/></Relationships>
</file>

<file path=word/_rels/header486.xml.rels><?xml version="1.0" encoding="UTF-8" standalone="yes"?>
<Relationships xmlns="http://schemas.openxmlformats.org/package/2006/relationships"><Relationship Id="rId1" Type="http://schemas.openxmlformats.org/officeDocument/2006/relationships/image" Target="media/image519.jpeg"/></Relationships>
</file>

<file path=word/_rels/header487.xml.rels><?xml version="1.0" encoding="UTF-8" standalone="yes"?>
<Relationships xmlns="http://schemas.openxmlformats.org/package/2006/relationships"><Relationship Id="rId1" Type="http://schemas.openxmlformats.org/officeDocument/2006/relationships/image" Target="media/image520.jpeg"/></Relationships>
</file>

<file path=word/_rels/header488.xml.rels><?xml version="1.0" encoding="UTF-8" standalone="yes"?>
<Relationships xmlns="http://schemas.openxmlformats.org/package/2006/relationships"><Relationship Id="rId1" Type="http://schemas.openxmlformats.org/officeDocument/2006/relationships/image" Target="media/image521.jpeg"/></Relationships>
</file>

<file path=word/_rels/header489.xml.rels><?xml version="1.0" encoding="UTF-8" standalone="yes"?>
<Relationships xmlns="http://schemas.openxmlformats.org/package/2006/relationships"><Relationship Id="rId1" Type="http://schemas.openxmlformats.org/officeDocument/2006/relationships/image" Target="media/image522.jpeg"/></Relationships>
</file>

<file path=word/_rels/header490.xml.rels><?xml version="1.0" encoding="UTF-8" standalone="yes"?>
<Relationships xmlns="http://schemas.openxmlformats.org/package/2006/relationships"><Relationship Id="rId1" Type="http://schemas.openxmlformats.org/officeDocument/2006/relationships/image" Target="media/image523.jpeg"/></Relationships>
</file>

<file path=word/_rels/header491.xml.rels><?xml version="1.0" encoding="UTF-8" standalone="yes"?>
<Relationships xmlns="http://schemas.openxmlformats.org/package/2006/relationships"><Relationship Id="rId1" Type="http://schemas.openxmlformats.org/officeDocument/2006/relationships/image" Target="media/image524.jpeg"/></Relationships>
</file>

<file path=word/_rels/header492.xml.rels><?xml version="1.0" encoding="UTF-8" standalone="yes"?>
<Relationships xmlns="http://schemas.openxmlformats.org/package/2006/relationships"><Relationship Id="rId1" Type="http://schemas.openxmlformats.org/officeDocument/2006/relationships/image" Target="media/image525.png"/></Relationships>
</file>

<file path=word/_rels/header493.xml.rels><?xml version="1.0" encoding="UTF-8" standalone="yes"?>
<Relationships xmlns="http://schemas.openxmlformats.org/package/2006/relationships"><Relationship Id="rId1" Type="http://schemas.openxmlformats.org/officeDocument/2006/relationships/image" Target="media/image526.jpeg"/></Relationships>
</file>

<file path=word/_rels/header494.xml.rels><?xml version="1.0" encoding="UTF-8" standalone="yes"?>
<Relationships xmlns="http://schemas.openxmlformats.org/package/2006/relationships"><Relationship Id="rId1" Type="http://schemas.openxmlformats.org/officeDocument/2006/relationships/image" Target="media/image527.png"/></Relationships>
</file>

<file path=word/_rels/header495.xml.rels><?xml version="1.0" encoding="UTF-8" standalone="yes"?>
<Relationships xmlns="http://schemas.openxmlformats.org/package/2006/relationships"><Relationship Id="rId1" Type="http://schemas.openxmlformats.org/officeDocument/2006/relationships/image" Target="media/image528.jpeg"/></Relationships>
</file>

<file path=word/_rels/header496.xml.rels><?xml version="1.0" encoding="UTF-8" standalone="yes"?>
<Relationships xmlns="http://schemas.openxmlformats.org/package/2006/relationships"><Relationship Id="rId1" Type="http://schemas.openxmlformats.org/officeDocument/2006/relationships/image" Target="media/image529.png"/></Relationships>
</file>

<file path=word/_rels/header497.xml.rels><?xml version="1.0" encoding="UTF-8" standalone="yes"?>
<Relationships xmlns="http://schemas.openxmlformats.org/package/2006/relationships"><Relationship Id="rId1" Type="http://schemas.openxmlformats.org/officeDocument/2006/relationships/image" Target="media/image530.jpeg"/></Relationships>
</file>

<file path=word/_rels/header498.xml.rels><?xml version="1.0" encoding="UTF-8" standalone="yes"?>
<Relationships xmlns="http://schemas.openxmlformats.org/package/2006/relationships"><Relationship Id="rId1" Type="http://schemas.openxmlformats.org/officeDocument/2006/relationships/image" Target="media/image531.jpeg"/></Relationships>
</file>

<file path=word/_rels/header499.xml.rels><?xml version="1.0" encoding="UTF-8" standalone="yes"?>
<Relationships xmlns="http://schemas.openxmlformats.org/package/2006/relationships"><Relationship Id="rId1" Type="http://schemas.openxmlformats.org/officeDocument/2006/relationships/image" Target="media/image532.png"/></Relationships>
</file>

<file path=word/_rels/header500.xml.rels><?xml version="1.0" encoding="UTF-8" standalone="yes"?>
<Relationships xmlns="http://schemas.openxmlformats.org/package/2006/relationships"><Relationship Id="rId1" Type="http://schemas.openxmlformats.org/officeDocument/2006/relationships/image" Target="media/image533.jpeg"/></Relationships>
</file>

<file path=word/_rels/header501.xml.rels><?xml version="1.0" encoding="UTF-8" standalone="yes"?>
<Relationships xmlns="http://schemas.openxmlformats.org/package/2006/relationships"><Relationship Id="rId1" Type="http://schemas.openxmlformats.org/officeDocument/2006/relationships/image" Target="media/image534.jpeg"/></Relationships>
</file>

<file path=word/_rels/header502.xml.rels><?xml version="1.0" encoding="UTF-8" standalone="yes"?>
<Relationships xmlns="http://schemas.openxmlformats.org/package/2006/relationships"><Relationship Id="rId1" Type="http://schemas.openxmlformats.org/officeDocument/2006/relationships/image" Target="media/image535.jpeg"/></Relationships>
</file>

<file path=word/_rels/header503.xml.rels><?xml version="1.0" encoding="UTF-8" standalone="yes"?>
<Relationships xmlns="http://schemas.openxmlformats.org/package/2006/relationships"><Relationship Id="rId1" Type="http://schemas.openxmlformats.org/officeDocument/2006/relationships/image" Target="media/image536.jpeg"/></Relationships>
</file>

<file path=word/_rels/header504.xml.rels><?xml version="1.0" encoding="UTF-8" standalone="yes"?>
<Relationships xmlns="http://schemas.openxmlformats.org/package/2006/relationships"><Relationship Id="rId1" Type="http://schemas.openxmlformats.org/officeDocument/2006/relationships/image" Target="media/image537.png"/></Relationships>
</file>

<file path=word/_rels/header505.xml.rels><?xml version="1.0" encoding="UTF-8" standalone="yes"?>
<Relationships xmlns="http://schemas.openxmlformats.org/package/2006/relationships"><Relationship Id="rId1" Type="http://schemas.openxmlformats.org/officeDocument/2006/relationships/image" Target="media/image538.jpeg"/></Relationships>
</file>

<file path=word/_rels/header506.xml.rels><?xml version="1.0" encoding="UTF-8" standalone="yes"?>
<Relationships xmlns="http://schemas.openxmlformats.org/package/2006/relationships"><Relationship Id="rId1" Type="http://schemas.openxmlformats.org/officeDocument/2006/relationships/image" Target="media/image540.jpeg"/></Relationships>
</file>

<file path=word/_rels/header507.xml.rels><?xml version="1.0" encoding="UTF-8" standalone="yes"?>
<Relationships xmlns="http://schemas.openxmlformats.org/package/2006/relationships"><Relationship Id="rId1" Type="http://schemas.openxmlformats.org/officeDocument/2006/relationships/image" Target="media/image541.png"/></Relationships>
</file>

<file path=word/_rels/header508.xml.rels><?xml version="1.0" encoding="UTF-8" standalone="yes"?>
<Relationships xmlns="http://schemas.openxmlformats.org/package/2006/relationships"><Relationship Id="rId1" Type="http://schemas.openxmlformats.org/officeDocument/2006/relationships/image" Target="media/image542.jpeg"/></Relationships>
</file>

<file path=word/_rels/header509.xml.rels><?xml version="1.0" encoding="UTF-8" standalone="yes"?>
<Relationships xmlns="http://schemas.openxmlformats.org/package/2006/relationships"><Relationship Id="rId1" Type="http://schemas.openxmlformats.org/officeDocument/2006/relationships/image" Target="media/image543.jpeg"/></Relationships>
</file>

<file path=word/_rels/header510.xml.rels><?xml version="1.0" encoding="UTF-8" standalone="yes"?>
<Relationships xmlns="http://schemas.openxmlformats.org/package/2006/relationships"><Relationship Id="rId1" Type="http://schemas.openxmlformats.org/officeDocument/2006/relationships/image" Target="media/image546.png"/></Relationships>
</file>

<file path=word/_rels/header511.xml.rels><?xml version="1.0" encoding="UTF-8" standalone="yes"?>
<Relationships xmlns="http://schemas.openxmlformats.org/package/2006/relationships"><Relationship Id="rId1" Type="http://schemas.openxmlformats.org/officeDocument/2006/relationships/image" Target="media/image547.jpeg"/></Relationships>
</file>

<file path=word/_rels/header512.xml.rels><?xml version="1.0" encoding="UTF-8" standalone="yes"?>
<Relationships xmlns="http://schemas.openxmlformats.org/package/2006/relationships"><Relationship Id="rId1" Type="http://schemas.openxmlformats.org/officeDocument/2006/relationships/image" Target="media/image548.jpeg"/></Relationships>
</file>

<file path=word/_rels/header513.xml.rels><?xml version="1.0" encoding="UTF-8" standalone="yes"?>
<Relationships xmlns="http://schemas.openxmlformats.org/package/2006/relationships"><Relationship Id="rId1" Type="http://schemas.openxmlformats.org/officeDocument/2006/relationships/image" Target="media/image549.jpeg"/></Relationships>
</file>

<file path=word/_rels/header514.xml.rels><?xml version="1.0" encoding="UTF-8" standalone="yes"?>
<Relationships xmlns="http://schemas.openxmlformats.org/package/2006/relationships"><Relationship Id="rId1" Type="http://schemas.openxmlformats.org/officeDocument/2006/relationships/image" Target="media/image550.jpeg"/></Relationships>
</file>

<file path=word/_rels/header515.xml.rels><?xml version="1.0" encoding="UTF-8" standalone="yes"?>
<Relationships xmlns="http://schemas.openxmlformats.org/package/2006/relationships"><Relationship Id="rId1" Type="http://schemas.openxmlformats.org/officeDocument/2006/relationships/image" Target="media/image551.jpeg"/></Relationships>
</file>

<file path=word/_rels/header516.xml.rels><?xml version="1.0" encoding="UTF-8" standalone="yes"?>
<Relationships xmlns="http://schemas.openxmlformats.org/package/2006/relationships"><Relationship Id="rId1" Type="http://schemas.openxmlformats.org/officeDocument/2006/relationships/image" Target="media/image552.jpeg"/></Relationships>
</file>

<file path=word/_rels/header517.xml.rels><?xml version="1.0" encoding="UTF-8" standalone="yes"?>
<Relationships xmlns="http://schemas.openxmlformats.org/package/2006/relationships"><Relationship Id="rId1" Type="http://schemas.openxmlformats.org/officeDocument/2006/relationships/image" Target="media/image553.jpeg"/></Relationships>
</file>

<file path=word/_rels/header518.xml.rels><?xml version="1.0" encoding="UTF-8" standalone="yes"?>
<Relationships xmlns="http://schemas.openxmlformats.org/package/2006/relationships"><Relationship Id="rId1" Type="http://schemas.openxmlformats.org/officeDocument/2006/relationships/image" Target="media/image554.jpeg"/></Relationships>
</file>

<file path=word/_rels/header519.xml.rels><?xml version="1.0" encoding="UTF-8" standalone="yes"?>
<Relationships xmlns="http://schemas.openxmlformats.org/package/2006/relationships"><Relationship Id="rId1" Type="http://schemas.openxmlformats.org/officeDocument/2006/relationships/image" Target="media/image555.png"/></Relationships>
</file>

<file path=word/_rels/header520.xml.rels><?xml version="1.0" encoding="UTF-8" standalone="yes"?>
<Relationships xmlns="http://schemas.openxmlformats.org/package/2006/relationships"><Relationship Id="rId1" Type="http://schemas.openxmlformats.org/officeDocument/2006/relationships/image" Target="media/image556.jpeg"/></Relationships>
</file>

<file path=word/_rels/header521.xml.rels><?xml version="1.0" encoding="UTF-8" standalone="yes"?>
<Relationships xmlns="http://schemas.openxmlformats.org/package/2006/relationships"><Relationship Id="rId1" Type="http://schemas.openxmlformats.org/officeDocument/2006/relationships/image" Target="media/image557.jpeg"/></Relationships>
</file>

<file path=word/_rels/header522.xml.rels><?xml version="1.0" encoding="UTF-8" standalone="yes"?>
<Relationships xmlns="http://schemas.openxmlformats.org/package/2006/relationships"><Relationship Id="rId1" Type="http://schemas.openxmlformats.org/officeDocument/2006/relationships/image" Target="media/image560.jpeg"/></Relationships>
</file>

<file path=word/_rels/header524.xml.rels><?xml version="1.0" encoding="UTF-8" standalone="yes"?>
<Relationships xmlns="http://schemas.openxmlformats.org/package/2006/relationships"><Relationship Id="rId1" Type="http://schemas.openxmlformats.org/officeDocument/2006/relationships/image" Target="media/image568.jpeg"/></Relationships>
</file>

<file path=word/_rels/header525.xml.rels><?xml version="1.0" encoding="UTF-8" standalone="yes"?>
<Relationships xmlns="http://schemas.openxmlformats.org/package/2006/relationships"><Relationship Id="rId1" Type="http://schemas.openxmlformats.org/officeDocument/2006/relationships/image" Target="media/image569.jpeg"/></Relationships>
</file>

<file path=word/_rels/header526.xml.rels><?xml version="1.0" encoding="UTF-8" standalone="yes"?>
<Relationships xmlns="http://schemas.openxmlformats.org/package/2006/relationships"><Relationship Id="rId1" Type="http://schemas.openxmlformats.org/officeDocument/2006/relationships/image" Target="media/image570.jpeg"/></Relationships>
</file>

<file path=word/_rels/header527.xml.rels><?xml version="1.0" encoding="UTF-8" standalone="yes"?>
<Relationships xmlns="http://schemas.openxmlformats.org/package/2006/relationships"><Relationship Id="rId1" Type="http://schemas.openxmlformats.org/officeDocument/2006/relationships/image" Target="media/image571.jpeg"/></Relationships>
</file>

<file path=word/_rels/header528.xml.rels><?xml version="1.0" encoding="UTF-8" standalone="yes"?>
<Relationships xmlns="http://schemas.openxmlformats.org/package/2006/relationships"><Relationship Id="rId1" Type="http://schemas.openxmlformats.org/officeDocument/2006/relationships/image" Target="media/image572.jpeg"/></Relationships>
</file>

<file path=word/_rels/header529.xml.rels><?xml version="1.0" encoding="UTF-8" standalone="yes"?>
<Relationships xmlns="http://schemas.openxmlformats.org/package/2006/relationships"><Relationship Id="rId1" Type="http://schemas.openxmlformats.org/officeDocument/2006/relationships/image" Target="media/image573.jpeg"/></Relationships>
</file>

<file path=word/_rels/header530.xml.rels><?xml version="1.0" encoding="UTF-8" standalone="yes"?>
<Relationships xmlns="http://schemas.openxmlformats.org/package/2006/relationships"><Relationship Id="rId1" Type="http://schemas.openxmlformats.org/officeDocument/2006/relationships/image" Target="media/image574.jpeg"/></Relationships>
</file>

<file path=word/_rels/header531.xml.rels><?xml version="1.0" encoding="UTF-8" standalone="yes"?>
<Relationships xmlns="http://schemas.openxmlformats.org/package/2006/relationships"><Relationship Id="rId1" Type="http://schemas.openxmlformats.org/officeDocument/2006/relationships/image" Target="media/image575.jpeg"/></Relationships>
</file>

<file path=word/_rels/header532.xml.rels><?xml version="1.0" encoding="UTF-8" standalone="yes"?>
<Relationships xmlns="http://schemas.openxmlformats.org/package/2006/relationships"><Relationship Id="rId1" Type="http://schemas.openxmlformats.org/officeDocument/2006/relationships/image" Target="media/image576.jpeg"/></Relationships>
</file>

<file path=word/_rels/header533.xml.rels><?xml version="1.0" encoding="UTF-8" standalone="yes"?>
<Relationships xmlns="http://schemas.openxmlformats.org/package/2006/relationships"><Relationship Id="rId1" Type="http://schemas.openxmlformats.org/officeDocument/2006/relationships/image" Target="media/image578.jpeg"/></Relationships>
</file>

<file path=word/_rels/header534.xml.rels><?xml version="1.0" encoding="UTF-8" standalone="yes"?>
<Relationships xmlns="http://schemas.openxmlformats.org/package/2006/relationships"><Relationship Id="rId1" Type="http://schemas.openxmlformats.org/officeDocument/2006/relationships/image" Target="media/image579.jpeg"/></Relationships>
</file>

<file path=word/_rels/header535.xml.rels><?xml version="1.0" encoding="UTF-8" standalone="yes"?>
<Relationships xmlns="http://schemas.openxmlformats.org/package/2006/relationships"><Relationship Id="rId1" Type="http://schemas.openxmlformats.org/officeDocument/2006/relationships/image" Target="media/image580.jpeg"/></Relationships>
</file>

<file path=word/_rels/header536.xml.rels><?xml version="1.0" encoding="UTF-8" standalone="yes"?>
<Relationships xmlns="http://schemas.openxmlformats.org/package/2006/relationships"><Relationship Id="rId1" Type="http://schemas.openxmlformats.org/officeDocument/2006/relationships/image" Target="media/image583.jpeg"/></Relationships>
</file>

<file path=word/_rels/header537.xml.rels><?xml version="1.0" encoding="UTF-8" standalone="yes"?>
<Relationships xmlns="http://schemas.openxmlformats.org/package/2006/relationships"><Relationship Id="rId1" Type="http://schemas.openxmlformats.org/officeDocument/2006/relationships/image" Target="media/image584.jpeg"/></Relationships>
</file>

<file path=word/_rels/header538.xml.rels><?xml version="1.0" encoding="UTF-8" standalone="yes"?>
<Relationships xmlns="http://schemas.openxmlformats.org/package/2006/relationships"><Relationship Id="rId1" Type="http://schemas.openxmlformats.org/officeDocument/2006/relationships/image" Target="media/image585.jpeg"/></Relationships>
</file>

<file path=word/_rels/header539.xml.rels><?xml version="1.0" encoding="UTF-8" standalone="yes"?>
<Relationships xmlns="http://schemas.openxmlformats.org/package/2006/relationships"><Relationship Id="rId1" Type="http://schemas.openxmlformats.org/officeDocument/2006/relationships/image" Target="media/image586.jpeg"/></Relationships>
</file>

<file path=word/_rels/header540.xml.rels><?xml version="1.0" encoding="UTF-8" standalone="yes"?>
<Relationships xmlns="http://schemas.openxmlformats.org/package/2006/relationships"><Relationship Id="rId1" Type="http://schemas.openxmlformats.org/officeDocument/2006/relationships/image" Target="media/image587.jpeg"/></Relationships>
</file>

<file path=word/_rels/header541.xml.rels><?xml version="1.0" encoding="UTF-8" standalone="yes"?>
<Relationships xmlns="http://schemas.openxmlformats.org/package/2006/relationships"><Relationship Id="rId1" Type="http://schemas.openxmlformats.org/officeDocument/2006/relationships/image" Target="media/image589.jpeg"/></Relationships>
</file>

<file path=word/_rels/header542.xml.rels><?xml version="1.0" encoding="UTF-8" standalone="yes"?>
<Relationships xmlns="http://schemas.openxmlformats.org/package/2006/relationships"><Relationship Id="rId1" Type="http://schemas.openxmlformats.org/officeDocument/2006/relationships/image" Target="media/image590.jpeg"/></Relationships>
</file>

<file path=word/_rels/header543.xml.rels><?xml version="1.0" encoding="UTF-8" standalone="yes"?>
<Relationships xmlns="http://schemas.openxmlformats.org/package/2006/relationships"><Relationship Id="rId1" Type="http://schemas.openxmlformats.org/officeDocument/2006/relationships/image" Target="media/image591.jpeg"/></Relationships>
</file>

<file path=word/_rels/header544.xml.rels><?xml version="1.0" encoding="UTF-8" standalone="yes"?>
<Relationships xmlns="http://schemas.openxmlformats.org/package/2006/relationships"><Relationship Id="rId1" Type="http://schemas.openxmlformats.org/officeDocument/2006/relationships/image" Target="media/image592.jpeg"/></Relationships>
</file>

<file path=word/_rels/header545.xml.rels><?xml version="1.0" encoding="UTF-8" standalone="yes"?>
<Relationships xmlns="http://schemas.openxmlformats.org/package/2006/relationships"><Relationship Id="rId1" Type="http://schemas.openxmlformats.org/officeDocument/2006/relationships/image" Target="media/image596.jpeg"/></Relationships>
</file>

<file path=word/_rels/header546.xml.rels><?xml version="1.0" encoding="UTF-8" standalone="yes"?>
<Relationships xmlns="http://schemas.openxmlformats.org/package/2006/relationships"><Relationship Id="rId1" Type="http://schemas.openxmlformats.org/officeDocument/2006/relationships/image" Target="media/image597.jpeg"/></Relationships>
</file>

<file path=word/_rels/header547.xml.rels><?xml version="1.0" encoding="UTF-8" standalone="yes"?>
<Relationships xmlns="http://schemas.openxmlformats.org/package/2006/relationships"><Relationship Id="rId1" Type="http://schemas.openxmlformats.org/officeDocument/2006/relationships/image" Target="media/image598.jpeg"/></Relationships>
</file>

<file path=word/_rels/header548.xml.rels><?xml version="1.0" encoding="UTF-8" standalone="yes"?>
<Relationships xmlns="http://schemas.openxmlformats.org/package/2006/relationships"><Relationship Id="rId1" Type="http://schemas.openxmlformats.org/officeDocument/2006/relationships/image" Target="media/image599.jpeg"/></Relationships>
</file>

<file path=word/_rels/header549.xml.rels><?xml version="1.0" encoding="UTF-8" standalone="yes"?>
<Relationships xmlns="http://schemas.openxmlformats.org/package/2006/relationships"><Relationship Id="rId1" Type="http://schemas.openxmlformats.org/officeDocument/2006/relationships/image" Target="media/image604.jpeg"/></Relationships>
</file>

<file path=word/_rels/header550.xml.rels><?xml version="1.0" encoding="UTF-8" standalone="yes"?>
<Relationships xmlns="http://schemas.openxmlformats.org/package/2006/relationships"><Relationship Id="rId1" Type="http://schemas.openxmlformats.org/officeDocument/2006/relationships/image" Target="media/image605.jpeg"/></Relationships>
</file>

<file path=word/_rels/header551.xml.rels><?xml version="1.0" encoding="UTF-8" standalone="yes"?>
<Relationships xmlns="http://schemas.openxmlformats.org/package/2006/relationships"><Relationship Id="rId1" Type="http://schemas.openxmlformats.org/officeDocument/2006/relationships/image" Target="media/image606.jpeg"/></Relationships>
</file>

<file path=word/_rels/header552.xml.rels><?xml version="1.0" encoding="UTF-8" standalone="yes"?>
<Relationships xmlns="http://schemas.openxmlformats.org/package/2006/relationships"><Relationship Id="rId1" Type="http://schemas.openxmlformats.org/officeDocument/2006/relationships/image" Target="media/image607.jpeg"/></Relationships>
</file>

<file path=word/_rels/header553.xml.rels><?xml version="1.0" encoding="UTF-8" standalone="yes"?>
<Relationships xmlns="http://schemas.openxmlformats.org/package/2006/relationships"><Relationship Id="rId1" Type="http://schemas.openxmlformats.org/officeDocument/2006/relationships/image" Target="media/image608.jpeg"/></Relationships>
</file>

<file path=word/_rels/header554.xml.rels><?xml version="1.0" encoding="UTF-8" standalone="yes"?>
<Relationships xmlns="http://schemas.openxmlformats.org/package/2006/relationships"><Relationship Id="rId1" Type="http://schemas.openxmlformats.org/officeDocument/2006/relationships/image" Target="media/image611.png"/></Relationships>
</file>

<file path=word/_rels/header555.xml.rels><?xml version="1.0" encoding="UTF-8" standalone="yes"?>
<Relationships xmlns="http://schemas.openxmlformats.org/package/2006/relationships"><Relationship Id="rId1" Type="http://schemas.openxmlformats.org/officeDocument/2006/relationships/image" Target="media/image613.jpeg"/></Relationships>
</file>

<file path=word/_rels/header556.xml.rels><?xml version="1.0" encoding="UTF-8" standalone="yes"?>
<Relationships xmlns="http://schemas.openxmlformats.org/package/2006/relationships"><Relationship Id="rId1" Type="http://schemas.openxmlformats.org/officeDocument/2006/relationships/image" Target="media/image614.jpeg"/></Relationships>
</file>

<file path=word/_rels/header557.xml.rels><?xml version="1.0" encoding="UTF-8" standalone="yes"?>
<Relationships xmlns="http://schemas.openxmlformats.org/package/2006/relationships"><Relationship Id="rId1" Type="http://schemas.openxmlformats.org/officeDocument/2006/relationships/image" Target="media/image615.png"/></Relationships>
</file>

<file path=word/_rels/header558.xml.rels><?xml version="1.0" encoding="UTF-8" standalone="yes"?>
<Relationships xmlns="http://schemas.openxmlformats.org/package/2006/relationships"><Relationship Id="rId1" Type="http://schemas.openxmlformats.org/officeDocument/2006/relationships/image" Target="media/image616.jpeg"/></Relationships>
</file>

<file path=word/_rels/header559.xml.rels><?xml version="1.0" encoding="UTF-8" standalone="yes"?>
<Relationships xmlns="http://schemas.openxmlformats.org/package/2006/relationships"><Relationship Id="rId1" Type="http://schemas.openxmlformats.org/officeDocument/2006/relationships/image" Target="media/image617.jpeg"/></Relationships>
</file>

<file path=word/_rels/header560.xml.rels><?xml version="1.0" encoding="UTF-8" standalone="yes"?>
<Relationships xmlns="http://schemas.openxmlformats.org/package/2006/relationships"><Relationship Id="rId1" Type="http://schemas.openxmlformats.org/officeDocument/2006/relationships/image" Target="media/image618.jpeg"/></Relationships>
</file>

<file path=word/_rels/header561.xml.rels><?xml version="1.0" encoding="UTF-8" standalone="yes"?>
<Relationships xmlns="http://schemas.openxmlformats.org/package/2006/relationships"><Relationship Id="rId1" Type="http://schemas.openxmlformats.org/officeDocument/2006/relationships/image" Target="media/image619.jpeg"/></Relationships>
</file>

<file path=word/_rels/header562.xml.rels><?xml version="1.0" encoding="UTF-8" standalone="yes"?>
<Relationships xmlns="http://schemas.openxmlformats.org/package/2006/relationships"><Relationship Id="rId1" Type="http://schemas.openxmlformats.org/officeDocument/2006/relationships/image" Target="media/image620.jpeg"/></Relationships>
</file>

<file path=word/_rels/header563.xml.rels><?xml version="1.0" encoding="UTF-8" standalone="yes"?>
<Relationships xmlns="http://schemas.openxmlformats.org/package/2006/relationships"><Relationship Id="rId1" Type="http://schemas.openxmlformats.org/officeDocument/2006/relationships/image" Target="media/image621.jpeg"/></Relationships>
</file>

<file path=word/_rels/header564.xml.rels><?xml version="1.0" encoding="UTF-8" standalone="yes"?>
<Relationships xmlns="http://schemas.openxmlformats.org/package/2006/relationships"><Relationship Id="rId1" Type="http://schemas.openxmlformats.org/officeDocument/2006/relationships/image" Target="media/image622.jpeg"/></Relationships>
</file>

<file path=word/_rels/header565.xml.rels><?xml version="1.0" encoding="UTF-8" standalone="yes"?>
<Relationships xmlns="http://schemas.openxmlformats.org/package/2006/relationships"><Relationship Id="rId1" Type="http://schemas.openxmlformats.org/officeDocument/2006/relationships/image" Target="media/image623.jpeg"/></Relationships>
</file>

<file path=word/_rels/header566.xml.rels><?xml version="1.0" encoding="UTF-8" standalone="yes"?>
<Relationships xmlns="http://schemas.openxmlformats.org/package/2006/relationships"><Relationship Id="rId1" Type="http://schemas.openxmlformats.org/officeDocument/2006/relationships/image" Target="media/image624.jpeg"/></Relationships>
</file>

<file path=word/_rels/header567.xml.rels><?xml version="1.0" encoding="UTF-8" standalone="yes"?>
<Relationships xmlns="http://schemas.openxmlformats.org/package/2006/relationships"><Relationship Id="rId1" Type="http://schemas.openxmlformats.org/officeDocument/2006/relationships/image" Target="media/image625.jpeg"/></Relationships>
</file>

<file path=word/_rels/header568.xml.rels><?xml version="1.0" encoding="UTF-8" standalone="yes"?>
<Relationships xmlns="http://schemas.openxmlformats.org/package/2006/relationships"><Relationship Id="rId1" Type="http://schemas.openxmlformats.org/officeDocument/2006/relationships/image" Target="media/image626.jpeg"/></Relationships>
</file>

<file path=word/_rels/header569.xml.rels><?xml version="1.0" encoding="UTF-8" standalone="yes"?>
<Relationships xmlns="http://schemas.openxmlformats.org/package/2006/relationships"><Relationship Id="rId1" Type="http://schemas.openxmlformats.org/officeDocument/2006/relationships/image" Target="media/image627.jpeg"/></Relationships>
</file>

<file path=word/_rels/header570.xml.rels><?xml version="1.0" encoding="UTF-8" standalone="yes"?>
<Relationships xmlns="http://schemas.openxmlformats.org/package/2006/relationships"><Relationship Id="rId1" Type="http://schemas.openxmlformats.org/officeDocument/2006/relationships/image" Target="media/image628.jpeg"/></Relationships>
</file>

<file path=word/_rels/header571.xml.rels><?xml version="1.0" encoding="UTF-8" standalone="yes"?>
<Relationships xmlns="http://schemas.openxmlformats.org/package/2006/relationships"><Relationship Id="rId1" Type="http://schemas.openxmlformats.org/officeDocument/2006/relationships/image" Target="media/image629.png"/></Relationships>
</file>

<file path=word/_rels/header572.xml.rels><?xml version="1.0" encoding="UTF-8" standalone="yes"?>
<Relationships xmlns="http://schemas.openxmlformats.org/package/2006/relationships"><Relationship Id="rId1" Type="http://schemas.openxmlformats.org/officeDocument/2006/relationships/image" Target="media/image630.jpeg"/></Relationships>
</file>

<file path=word/_rels/header573.xml.rels><?xml version="1.0" encoding="UTF-8" standalone="yes"?>
<Relationships xmlns="http://schemas.openxmlformats.org/package/2006/relationships"><Relationship Id="rId1" Type="http://schemas.openxmlformats.org/officeDocument/2006/relationships/image" Target="media/image631.png"/></Relationships>
</file>

<file path=word/_rels/header574.xml.rels><?xml version="1.0" encoding="UTF-8" standalone="yes"?>
<Relationships xmlns="http://schemas.openxmlformats.org/package/2006/relationships"><Relationship Id="rId1" Type="http://schemas.openxmlformats.org/officeDocument/2006/relationships/image" Target="media/image632.jpeg"/></Relationships>
</file>

<file path=word/_rels/header575.xml.rels><?xml version="1.0" encoding="UTF-8" standalone="yes"?>
<Relationships xmlns="http://schemas.openxmlformats.org/package/2006/relationships"><Relationship Id="rId1" Type="http://schemas.openxmlformats.org/officeDocument/2006/relationships/image" Target="media/image633.jpeg"/></Relationships>
</file>

<file path=word/_rels/header576.xml.rels><?xml version="1.0" encoding="UTF-8" standalone="yes"?>
<Relationships xmlns="http://schemas.openxmlformats.org/package/2006/relationships"><Relationship Id="rId1" Type="http://schemas.openxmlformats.org/officeDocument/2006/relationships/image" Target="media/image634.jpeg"/></Relationships>
</file>

<file path=word/_rels/header577.xml.rels><?xml version="1.0" encoding="UTF-8" standalone="yes"?>
<Relationships xmlns="http://schemas.openxmlformats.org/package/2006/relationships"><Relationship Id="rId1" Type="http://schemas.openxmlformats.org/officeDocument/2006/relationships/image" Target="media/image635.jpeg"/></Relationships>
</file>

<file path=word/_rels/header578.xml.rels><?xml version="1.0" encoding="UTF-8" standalone="yes"?>
<Relationships xmlns="http://schemas.openxmlformats.org/package/2006/relationships"><Relationship Id="rId1" Type="http://schemas.openxmlformats.org/officeDocument/2006/relationships/image" Target="media/image636.jpeg"/></Relationships>
</file>

<file path=word/_rels/header579.xml.rels><?xml version="1.0" encoding="UTF-8" standalone="yes"?>
<Relationships xmlns="http://schemas.openxmlformats.org/package/2006/relationships"><Relationship Id="rId1" Type="http://schemas.openxmlformats.org/officeDocument/2006/relationships/image" Target="media/image637.jpeg"/></Relationships>
</file>

<file path=word/_rels/header580.xml.rels><?xml version="1.0" encoding="UTF-8" standalone="yes"?>
<Relationships xmlns="http://schemas.openxmlformats.org/package/2006/relationships"><Relationship Id="rId1" Type="http://schemas.openxmlformats.org/officeDocument/2006/relationships/image" Target="media/image638.jpeg"/></Relationships>
</file>

<file path=word/_rels/header581.xml.rels><?xml version="1.0" encoding="UTF-8" standalone="yes"?>
<Relationships xmlns="http://schemas.openxmlformats.org/package/2006/relationships"><Relationship Id="rId1" Type="http://schemas.openxmlformats.org/officeDocument/2006/relationships/image" Target="media/image639.jpeg"/></Relationships>
</file>

<file path=word/_rels/header582.xml.rels><?xml version="1.0" encoding="UTF-8" standalone="yes"?>
<Relationships xmlns="http://schemas.openxmlformats.org/package/2006/relationships"><Relationship Id="rId1" Type="http://schemas.openxmlformats.org/officeDocument/2006/relationships/image" Target="media/image640.jpeg"/></Relationships>
</file>

<file path=word/_rels/header583.xml.rels><?xml version="1.0" encoding="UTF-8" standalone="yes"?>
<Relationships xmlns="http://schemas.openxmlformats.org/package/2006/relationships"><Relationship Id="rId1" Type="http://schemas.openxmlformats.org/officeDocument/2006/relationships/image" Target="media/image641.jpeg"/></Relationships>
</file>

<file path=word/_rels/header584.xml.rels><?xml version="1.0" encoding="UTF-8" standalone="yes"?>
<Relationships xmlns="http://schemas.openxmlformats.org/package/2006/relationships"><Relationship Id="rId1" Type="http://schemas.openxmlformats.org/officeDocument/2006/relationships/image" Target="media/image642.jpeg"/></Relationships>
</file>

<file path=word/_rels/header585.xml.rels><?xml version="1.0" encoding="UTF-8" standalone="yes"?>
<Relationships xmlns="http://schemas.openxmlformats.org/package/2006/relationships"><Relationship Id="rId1" Type="http://schemas.openxmlformats.org/officeDocument/2006/relationships/image" Target="media/image643.jpeg"/></Relationships>
</file>

<file path=word/_rels/header586.xml.rels><?xml version="1.0" encoding="UTF-8" standalone="yes"?>
<Relationships xmlns="http://schemas.openxmlformats.org/package/2006/relationships"><Relationship Id="rId1" Type="http://schemas.openxmlformats.org/officeDocument/2006/relationships/image" Target="media/image644.png"/></Relationships>
</file>

<file path=word/_rels/header587.xml.rels><?xml version="1.0" encoding="UTF-8" standalone="yes"?>
<Relationships xmlns="http://schemas.openxmlformats.org/package/2006/relationships"><Relationship Id="rId1" Type="http://schemas.openxmlformats.org/officeDocument/2006/relationships/image" Target="media/image645.jpeg"/></Relationships>
</file>

<file path=word/_rels/header588.xml.rels><?xml version="1.0" encoding="UTF-8" standalone="yes"?>
<Relationships xmlns="http://schemas.openxmlformats.org/package/2006/relationships"><Relationship Id="rId1" Type="http://schemas.openxmlformats.org/officeDocument/2006/relationships/image" Target="media/image646.jpeg"/></Relationships>
</file>

<file path=word/_rels/header589.xml.rels><?xml version="1.0" encoding="UTF-8" standalone="yes"?>
<Relationships xmlns="http://schemas.openxmlformats.org/package/2006/relationships"><Relationship Id="rId1" Type="http://schemas.openxmlformats.org/officeDocument/2006/relationships/image" Target="media/image647.jpeg"/></Relationships>
</file>

<file path=word/_rels/header590.xml.rels><?xml version="1.0" encoding="UTF-8" standalone="yes"?>
<Relationships xmlns="http://schemas.openxmlformats.org/package/2006/relationships"><Relationship Id="rId1" Type="http://schemas.openxmlformats.org/officeDocument/2006/relationships/image" Target="media/image648.jpeg"/></Relationships>
</file>

<file path=word/_rels/header591.xml.rels><?xml version="1.0" encoding="UTF-8" standalone="yes"?>
<Relationships xmlns="http://schemas.openxmlformats.org/package/2006/relationships"><Relationship Id="rId1" Type="http://schemas.openxmlformats.org/officeDocument/2006/relationships/image" Target="media/image649.jpeg"/></Relationships>
</file>

<file path=word/_rels/header592.xml.rels><?xml version="1.0" encoding="UTF-8" standalone="yes"?>
<Relationships xmlns="http://schemas.openxmlformats.org/package/2006/relationships"><Relationship Id="rId1" Type="http://schemas.openxmlformats.org/officeDocument/2006/relationships/image" Target="media/image650.jpeg"/></Relationships>
</file>

<file path=word/_rels/header593.xml.rels><?xml version="1.0" encoding="UTF-8" standalone="yes"?>
<Relationships xmlns="http://schemas.openxmlformats.org/package/2006/relationships"><Relationship Id="rId1" Type="http://schemas.openxmlformats.org/officeDocument/2006/relationships/image" Target="media/image651.jpeg"/></Relationships>
</file>

<file path=word/_rels/header594.xml.rels><?xml version="1.0" encoding="UTF-8" standalone="yes"?>
<Relationships xmlns="http://schemas.openxmlformats.org/package/2006/relationships"><Relationship Id="rId1" Type="http://schemas.openxmlformats.org/officeDocument/2006/relationships/image" Target="media/image652.jpeg"/></Relationships>
</file>

<file path=word/_rels/header595.xml.rels><?xml version="1.0" encoding="UTF-8" standalone="yes"?>
<Relationships xmlns="http://schemas.openxmlformats.org/package/2006/relationships"><Relationship Id="rId1" Type="http://schemas.openxmlformats.org/officeDocument/2006/relationships/image" Target="media/image653.jpeg"/></Relationships>
</file>

<file path=word/_rels/header596.xml.rels><?xml version="1.0" encoding="UTF-8" standalone="yes"?>
<Relationships xmlns="http://schemas.openxmlformats.org/package/2006/relationships"><Relationship Id="rId1" Type="http://schemas.openxmlformats.org/officeDocument/2006/relationships/image" Target="media/image654.jpeg"/></Relationships>
</file>

<file path=word/_rels/header597.xml.rels><?xml version="1.0" encoding="UTF-8" standalone="yes"?>
<Relationships xmlns="http://schemas.openxmlformats.org/package/2006/relationships"><Relationship Id="rId1" Type="http://schemas.openxmlformats.org/officeDocument/2006/relationships/image" Target="media/image655.jpeg"/></Relationships>
</file>

<file path=word/_rels/header598.xml.rels><?xml version="1.0" encoding="UTF-8" standalone="yes"?>
<Relationships xmlns="http://schemas.openxmlformats.org/package/2006/relationships"><Relationship Id="rId1" Type="http://schemas.openxmlformats.org/officeDocument/2006/relationships/image" Target="media/image656.jpeg"/></Relationships>
</file>

<file path=word/_rels/header599.xml.rels><?xml version="1.0" encoding="UTF-8" standalone="yes"?>
<Relationships xmlns="http://schemas.openxmlformats.org/package/2006/relationships"><Relationship Id="rId1" Type="http://schemas.openxmlformats.org/officeDocument/2006/relationships/image" Target="media/image657.png"/></Relationships>
</file>

<file path=word/_rels/header600.xml.rels><?xml version="1.0" encoding="UTF-8" standalone="yes"?>
<Relationships xmlns="http://schemas.openxmlformats.org/package/2006/relationships"><Relationship Id="rId1" Type="http://schemas.openxmlformats.org/officeDocument/2006/relationships/image" Target="media/image658.jpeg"/></Relationships>
</file>

<file path=word/_rels/header601.xml.rels><?xml version="1.0" encoding="UTF-8" standalone="yes"?>
<Relationships xmlns="http://schemas.openxmlformats.org/package/2006/relationships"><Relationship Id="rId1" Type="http://schemas.openxmlformats.org/officeDocument/2006/relationships/image" Target="media/image659.jpeg"/></Relationships>
</file>

<file path=word/_rels/header602.xml.rels><?xml version="1.0" encoding="UTF-8" standalone="yes"?>
<Relationships xmlns="http://schemas.openxmlformats.org/package/2006/relationships"><Relationship Id="rId1" Type="http://schemas.openxmlformats.org/officeDocument/2006/relationships/image" Target="media/image660.jpeg"/></Relationships>
</file>

<file path=word/_rels/header603.xml.rels><?xml version="1.0" encoding="UTF-8" standalone="yes"?>
<Relationships xmlns="http://schemas.openxmlformats.org/package/2006/relationships"><Relationship Id="rId1" Type="http://schemas.openxmlformats.org/officeDocument/2006/relationships/image" Target="media/image661.jpeg"/></Relationships>
</file>

<file path=word/_rels/header604.xml.rels><?xml version="1.0" encoding="UTF-8" standalone="yes"?>
<Relationships xmlns="http://schemas.openxmlformats.org/package/2006/relationships"><Relationship Id="rId1" Type="http://schemas.openxmlformats.org/officeDocument/2006/relationships/image" Target="media/image662.png"/></Relationships>
</file>

<file path=word/_rels/header605.xml.rels><?xml version="1.0" encoding="UTF-8" standalone="yes"?>
<Relationships xmlns="http://schemas.openxmlformats.org/package/2006/relationships"><Relationship Id="rId1" Type="http://schemas.openxmlformats.org/officeDocument/2006/relationships/image" Target="media/image663.jpeg"/></Relationships>
</file>

<file path=word/_rels/header606.xml.rels><?xml version="1.0" encoding="UTF-8" standalone="yes"?>
<Relationships xmlns="http://schemas.openxmlformats.org/package/2006/relationships"><Relationship Id="rId1" Type="http://schemas.openxmlformats.org/officeDocument/2006/relationships/image" Target="media/image664.jpeg"/></Relationships>
</file>

<file path=word/_rels/header607.xml.rels><?xml version="1.0" encoding="UTF-8" standalone="yes"?>
<Relationships xmlns="http://schemas.openxmlformats.org/package/2006/relationships"><Relationship Id="rId1" Type="http://schemas.openxmlformats.org/officeDocument/2006/relationships/image" Target="media/image665.jpeg"/></Relationships>
</file>

<file path=word/_rels/header608.xml.rels><?xml version="1.0" encoding="UTF-8" standalone="yes"?>
<Relationships xmlns="http://schemas.openxmlformats.org/package/2006/relationships"><Relationship Id="rId1" Type="http://schemas.openxmlformats.org/officeDocument/2006/relationships/image" Target="media/image666.jpeg"/></Relationships>
</file>

<file path=word/_rels/header609.xml.rels><?xml version="1.0" encoding="UTF-8" standalone="yes"?>
<Relationships xmlns="http://schemas.openxmlformats.org/package/2006/relationships"><Relationship Id="rId1" Type="http://schemas.openxmlformats.org/officeDocument/2006/relationships/image" Target="media/image667.jpeg"/></Relationships>
</file>

<file path=word/_rels/header610.xml.rels><?xml version="1.0" encoding="UTF-8" standalone="yes"?>
<Relationships xmlns="http://schemas.openxmlformats.org/package/2006/relationships"><Relationship Id="rId1" Type="http://schemas.openxmlformats.org/officeDocument/2006/relationships/image" Target="media/image668.jpeg"/></Relationships>
</file>

<file path=word/_rels/header611.xml.rels><?xml version="1.0" encoding="UTF-8" standalone="yes"?>
<Relationships xmlns="http://schemas.openxmlformats.org/package/2006/relationships"><Relationship Id="rId1" Type="http://schemas.openxmlformats.org/officeDocument/2006/relationships/image" Target="media/image669.jpeg"/></Relationships>
</file>

<file path=word/_rels/header612.xml.rels><?xml version="1.0" encoding="UTF-8" standalone="yes"?>
<Relationships xmlns="http://schemas.openxmlformats.org/package/2006/relationships"><Relationship Id="rId1" Type="http://schemas.openxmlformats.org/officeDocument/2006/relationships/image" Target="media/image670.jpeg"/></Relationships>
</file>

<file path=word/_rels/header613.xml.rels><?xml version="1.0" encoding="UTF-8" standalone="yes"?>
<Relationships xmlns="http://schemas.openxmlformats.org/package/2006/relationships"><Relationship Id="rId1" Type="http://schemas.openxmlformats.org/officeDocument/2006/relationships/image" Target="media/image671.jpeg"/></Relationships>
</file>

<file path=word/_rels/header614.xml.rels><?xml version="1.0" encoding="UTF-8" standalone="yes"?>
<Relationships xmlns="http://schemas.openxmlformats.org/package/2006/relationships"><Relationship Id="rId1" Type="http://schemas.openxmlformats.org/officeDocument/2006/relationships/image" Target="media/image672.jpeg"/></Relationships>
</file>

<file path=word/_rels/header615.xml.rels><?xml version="1.0" encoding="UTF-8" standalone="yes"?>
<Relationships xmlns="http://schemas.openxmlformats.org/package/2006/relationships"><Relationship Id="rId1" Type="http://schemas.openxmlformats.org/officeDocument/2006/relationships/image" Target="media/image673.jpeg"/></Relationships>
</file>

<file path=word/_rels/header616.xml.rels><?xml version="1.0" encoding="UTF-8" standalone="yes"?>
<Relationships xmlns="http://schemas.openxmlformats.org/package/2006/relationships"><Relationship Id="rId1" Type="http://schemas.openxmlformats.org/officeDocument/2006/relationships/image" Target="media/image674.jpeg"/></Relationships>
</file>

<file path=word/_rels/header617.xml.rels><?xml version="1.0" encoding="UTF-8" standalone="yes"?>
<Relationships xmlns="http://schemas.openxmlformats.org/package/2006/relationships"><Relationship Id="rId1" Type="http://schemas.openxmlformats.org/officeDocument/2006/relationships/image" Target="media/image675.jpeg"/></Relationships>
</file>

<file path=word/_rels/header618.xml.rels><?xml version="1.0" encoding="UTF-8" standalone="yes"?>
<Relationships xmlns="http://schemas.openxmlformats.org/package/2006/relationships"><Relationship Id="rId1" Type="http://schemas.openxmlformats.org/officeDocument/2006/relationships/image" Target="media/image676.jpeg"/></Relationships>
</file>

<file path=word/_rels/header619.xml.rels><?xml version="1.0" encoding="UTF-8" standalone="yes"?>
<Relationships xmlns="http://schemas.openxmlformats.org/package/2006/relationships"><Relationship Id="rId1" Type="http://schemas.openxmlformats.org/officeDocument/2006/relationships/image" Target="media/image677.jpeg"/></Relationships>
</file>

<file path=word/_rels/header620.xml.rels><?xml version="1.0" encoding="UTF-8" standalone="yes"?>
<Relationships xmlns="http://schemas.openxmlformats.org/package/2006/relationships"><Relationship Id="rId1" Type="http://schemas.openxmlformats.org/officeDocument/2006/relationships/image" Target="media/image678.jpeg"/></Relationships>
</file>

<file path=word/_rels/header621.xml.rels><?xml version="1.0" encoding="UTF-8" standalone="yes"?>
<Relationships xmlns="http://schemas.openxmlformats.org/package/2006/relationships"><Relationship Id="rId1" Type="http://schemas.openxmlformats.org/officeDocument/2006/relationships/image" Target="media/image679.jpeg"/></Relationships>
</file>

<file path=word/_rels/header622.xml.rels><?xml version="1.0" encoding="UTF-8" standalone="yes"?>
<Relationships xmlns="http://schemas.openxmlformats.org/package/2006/relationships"><Relationship Id="rId1" Type="http://schemas.openxmlformats.org/officeDocument/2006/relationships/image" Target="media/image680.jpeg"/></Relationships>
</file>

<file path=word/_rels/header623.xml.rels><?xml version="1.0" encoding="UTF-8" standalone="yes"?>
<Relationships xmlns="http://schemas.openxmlformats.org/package/2006/relationships"><Relationship Id="rId1" Type="http://schemas.openxmlformats.org/officeDocument/2006/relationships/image" Target="media/image681.jpeg"/></Relationships>
</file>

<file path=word/_rels/header624.xml.rels><?xml version="1.0" encoding="UTF-8" standalone="yes"?>
<Relationships xmlns="http://schemas.openxmlformats.org/package/2006/relationships"><Relationship Id="rId1" Type="http://schemas.openxmlformats.org/officeDocument/2006/relationships/image" Target="media/image682.jpeg"/></Relationships>
</file>

<file path=word/_rels/header625.xml.rels><?xml version="1.0" encoding="UTF-8" standalone="yes"?>
<Relationships xmlns="http://schemas.openxmlformats.org/package/2006/relationships"><Relationship Id="rId1" Type="http://schemas.openxmlformats.org/officeDocument/2006/relationships/image" Target="media/image683.jpeg"/></Relationships>
</file>

<file path=word/_rels/header626.xml.rels><?xml version="1.0" encoding="UTF-8" standalone="yes"?>
<Relationships xmlns="http://schemas.openxmlformats.org/package/2006/relationships"><Relationship Id="rId1" Type="http://schemas.openxmlformats.org/officeDocument/2006/relationships/image" Target="media/image684.png"/></Relationships>
</file>

<file path=word/_rels/header627.xml.rels><?xml version="1.0" encoding="UTF-8" standalone="yes"?>
<Relationships xmlns="http://schemas.openxmlformats.org/package/2006/relationships"><Relationship Id="rId1" Type="http://schemas.openxmlformats.org/officeDocument/2006/relationships/image" Target="media/image685.jpeg"/></Relationships>
</file>

<file path=word/_rels/header628.xml.rels><?xml version="1.0" encoding="UTF-8" standalone="yes"?>
<Relationships xmlns="http://schemas.openxmlformats.org/package/2006/relationships"><Relationship Id="rId1" Type="http://schemas.openxmlformats.org/officeDocument/2006/relationships/image" Target="media/image686.png"/></Relationships>
</file>

<file path=word/_rels/header629.xml.rels><?xml version="1.0" encoding="UTF-8" standalone="yes"?>
<Relationships xmlns="http://schemas.openxmlformats.org/package/2006/relationships"><Relationship Id="rId1" Type="http://schemas.openxmlformats.org/officeDocument/2006/relationships/image" Target="media/image687.jpeg"/></Relationships>
</file>

<file path=word/_rels/header630.xml.rels><?xml version="1.0" encoding="UTF-8" standalone="yes"?>
<Relationships xmlns="http://schemas.openxmlformats.org/package/2006/relationships"><Relationship Id="rId1" Type="http://schemas.openxmlformats.org/officeDocument/2006/relationships/image" Target="media/image688.png"/></Relationships>
</file>

<file path=word/_rels/header631.xml.rels><?xml version="1.0" encoding="UTF-8" standalone="yes"?>
<Relationships xmlns="http://schemas.openxmlformats.org/package/2006/relationships"><Relationship Id="rId1" Type="http://schemas.openxmlformats.org/officeDocument/2006/relationships/image" Target="media/image689.jpeg"/></Relationships>
</file>

<file path=word/_rels/header632.xml.rels><?xml version="1.0" encoding="UTF-8" standalone="yes"?>
<Relationships xmlns="http://schemas.openxmlformats.org/package/2006/relationships"><Relationship Id="rId1" Type="http://schemas.openxmlformats.org/officeDocument/2006/relationships/image" Target="media/image691.jpeg"/></Relationships>
</file>

<file path=word/_rels/header633.xml.rels><?xml version="1.0" encoding="UTF-8" standalone="yes"?>
<Relationships xmlns="http://schemas.openxmlformats.org/package/2006/relationships"><Relationship Id="rId1" Type="http://schemas.openxmlformats.org/officeDocument/2006/relationships/image" Target="media/image693.jpeg"/></Relationships>
</file>

<file path=word/_rels/header634.xml.rels><?xml version="1.0" encoding="UTF-8" standalone="yes"?>
<Relationships xmlns="http://schemas.openxmlformats.org/package/2006/relationships"><Relationship Id="rId1" Type="http://schemas.openxmlformats.org/officeDocument/2006/relationships/image" Target="media/image696.jpeg"/></Relationships>
</file>

<file path=word/_rels/header635.xml.rels><?xml version="1.0" encoding="UTF-8" standalone="yes"?>
<Relationships xmlns="http://schemas.openxmlformats.org/package/2006/relationships"><Relationship Id="rId1" Type="http://schemas.openxmlformats.org/officeDocument/2006/relationships/image" Target="media/image699.jpeg"/></Relationships>
</file>

<file path=word/_rels/header636.xml.rels><?xml version="1.0" encoding="UTF-8" standalone="yes"?>
<Relationships xmlns="http://schemas.openxmlformats.org/package/2006/relationships"><Relationship Id="rId1" Type="http://schemas.openxmlformats.org/officeDocument/2006/relationships/image" Target="media/image704.jpeg"/></Relationships>
</file>

<file path=word/_rels/header637.xml.rels><?xml version="1.0" encoding="UTF-8" standalone="yes"?>
<Relationships xmlns="http://schemas.openxmlformats.org/package/2006/relationships"><Relationship Id="rId1" Type="http://schemas.openxmlformats.org/officeDocument/2006/relationships/image" Target="media/image706.jpeg"/></Relationships>
</file>

<file path=word/_rels/header638.xml.rels><?xml version="1.0" encoding="UTF-8" standalone="yes"?>
<Relationships xmlns="http://schemas.openxmlformats.org/package/2006/relationships"><Relationship Id="rId1" Type="http://schemas.openxmlformats.org/officeDocument/2006/relationships/image" Target="media/image708.jpeg"/></Relationships>
</file>

<file path=word/_rels/header639.xml.rels><?xml version="1.0" encoding="UTF-8" standalone="yes"?>
<Relationships xmlns="http://schemas.openxmlformats.org/package/2006/relationships"><Relationship Id="rId1" Type="http://schemas.openxmlformats.org/officeDocument/2006/relationships/image" Target="media/image715.jpeg"/></Relationships>
</file>

<file path=word/_rels/header640.xml.rels><?xml version="1.0" encoding="UTF-8" standalone="yes"?>
<Relationships xmlns="http://schemas.openxmlformats.org/package/2006/relationships"><Relationship Id="rId1" Type="http://schemas.openxmlformats.org/officeDocument/2006/relationships/image" Target="media/image717.jpeg"/></Relationships>
</file>

<file path=word/_rels/header641.xml.rels><?xml version="1.0" encoding="UTF-8" standalone="yes"?>
<Relationships xmlns="http://schemas.openxmlformats.org/package/2006/relationships"><Relationship Id="rId1" Type="http://schemas.openxmlformats.org/officeDocument/2006/relationships/image" Target="media/image720.jpeg"/></Relationships>
</file>

<file path=word/_rels/header642.xml.rels><?xml version="1.0" encoding="UTF-8" standalone="yes"?>
<Relationships xmlns="http://schemas.openxmlformats.org/package/2006/relationships"><Relationship Id="rId1" Type="http://schemas.openxmlformats.org/officeDocument/2006/relationships/image" Target="media/image723.jpeg"/></Relationships>
</file>

<file path=word/_rels/header643.xml.rels><?xml version="1.0" encoding="UTF-8" standalone="yes"?>
<Relationships xmlns="http://schemas.openxmlformats.org/package/2006/relationships"><Relationship Id="rId1" Type="http://schemas.openxmlformats.org/officeDocument/2006/relationships/image" Target="media/image726.jpeg"/></Relationships>
</file>

<file path=word/_rels/header644.xml.rels><?xml version="1.0" encoding="UTF-8" standalone="yes"?>
<Relationships xmlns="http://schemas.openxmlformats.org/package/2006/relationships"><Relationship Id="rId1" Type="http://schemas.openxmlformats.org/officeDocument/2006/relationships/image" Target="media/image729.jpeg"/></Relationships>
</file>

<file path=word/_rels/header645.xml.rels><?xml version="1.0" encoding="UTF-8" standalone="yes"?>
<Relationships xmlns="http://schemas.openxmlformats.org/package/2006/relationships"><Relationship Id="rId1" Type="http://schemas.openxmlformats.org/officeDocument/2006/relationships/image" Target="media/image732.png"/></Relationships>
</file>

<file path=word/_rels/header646.xml.rels><?xml version="1.0" encoding="UTF-8" standalone="yes"?>
<Relationships xmlns="http://schemas.openxmlformats.org/package/2006/relationships"><Relationship Id="rId1" Type="http://schemas.openxmlformats.org/officeDocument/2006/relationships/image" Target="media/image736.png"/></Relationships>
</file>

<file path=word/_rels/header647.xml.rels><?xml version="1.0" encoding="UTF-8" standalone="yes"?>
<Relationships xmlns="http://schemas.openxmlformats.org/package/2006/relationships"><Relationship Id="rId1" Type="http://schemas.openxmlformats.org/officeDocument/2006/relationships/image" Target="media/image739.jpeg"/></Relationships>
</file>

<file path=word/_rels/header648.xml.rels><?xml version="1.0" encoding="UTF-8" standalone="yes"?>
<Relationships xmlns="http://schemas.openxmlformats.org/package/2006/relationships"><Relationship Id="rId1" Type="http://schemas.openxmlformats.org/officeDocument/2006/relationships/image" Target="media/image743.jpeg"/></Relationships>
</file>

<file path=word/_rels/header649.xml.rels><?xml version="1.0" encoding="UTF-8" standalone="yes"?>
<Relationships xmlns="http://schemas.openxmlformats.org/package/2006/relationships"><Relationship Id="rId1" Type="http://schemas.openxmlformats.org/officeDocument/2006/relationships/image" Target="media/image747.jpeg"/></Relationships>
</file>

<file path=word/_rels/header650.xml.rels><?xml version="1.0" encoding="UTF-8" standalone="yes"?>
<Relationships xmlns="http://schemas.openxmlformats.org/package/2006/relationships"><Relationship Id="rId1" Type="http://schemas.openxmlformats.org/officeDocument/2006/relationships/image" Target="media/image792.jpeg"/></Relationships>
</file>

<file path=word/_rels/header651.xml.rels><?xml version="1.0" encoding="UTF-8" standalone="yes"?>
<Relationships xmlns="http://schemas.openxmlformats.org/package/2006/relationships"><Relationship Id="rId1" Type="http://schemas.openxmlformats.org/officeDocument/2006/relationships/image" Target="media/image796.jpeg"/></Relationships>
</file>

<file path=word/_rels/header652.xml.rels><?xml version="1.0" encoding="UTF-8" standalone="yes"?>
<Relationships xmlns="http://schemas.openxmlformats.org/package/2006/relationships"><Relationship Id="rId1" Type="http://schemas.openxmlformats.org/officeDocument/2006/relationships/image" Target="media/image800.jpeg"/></Relationships>
</file>

<file path=word/_rels/header653.xml.rels><?xml version="1.0" encoding="UTF-8" standalone="yes"?>
<Relationships xmlns="http://schemas.openxmlformats.org/package/2006/relationships"><Relationship Id="rId1" Type="http://schemas.openxmlformats.org/officeDocument/2006/relationships/image" Target="media/image802.jpeg"/></Relationships>
</file>

<file path=word/_rels/header654.xml.rels><?xml version="1.0" encoding="UTF-8" standalone="yes"?>
<Relationships xmlns="http://schemas.openxmlformats.org/package/2006/relationships"><Relationship Id="rId1" Type="http://schemas.openxmlformats.org/officeDocument/2006/relationships/image" Target="media/image804.jpeg"/></Relationships>
</file>

<file path=word/_rels/header655.xml.rels><?xml version="1.0" encoding="UTF-8" standalone="yes"?>
<Relationships xmlns="http://schemas.openxmlformats.org/package/2006/relationships"><Relationship Id="rId1" Type="http://schemas.openxmlformats.org/officeDocument/2006/relationships/image" Target="media/image807.jpeg"/></Relationships>
</file>

<file path=word/_rels/header656.xml.rels><?xml version="1.0" encoding="UTF-8" standalone="yes"?>
<Relationships xmlns="http://schemas.openxmlformats.org/package/2006/relationships"><Relationship Id="rId1" Type="http://schemas.openxmlformats.org/officeDocument/2006/relationships/image" Target="media/image830.jpeg"/></Relationships>
</file>

<file path=word/_rels/header657.xml.rels><?xml version="1.0" encoding="UTF-8" standalone="yes"?>
<Relationships xmlns="http://schemas.openxmlformats.org/package/2006/relationships"><Relationship Id="rId1" Type="http://schemas.openxmlformats.org/officeDocument/2006/relationships/image" Target="media/image869.png"/></Relationships>
</file>

<file path=word/_rels/header658.xml.rels><?xml version="1.0" encoding="UTF-8" standalone="yes"?>
<Relationships xmlns="http://schemas.openxmlformats.org/package/2006/relationships"><Relationship Id="rId1" Type="http://schemas.openxmlformats.org/officeDocument/2006/relationships/image" Target="media/image870.jpeg"/></Relationships>
</file>

<file path=word/_rels/header659.xml.rels><?xml version="1.0" encoding="UTF-8" standalone="yes"?>
<Relationships xmlns="http://schemas.openxmlformats.org/package/2006/relationships"><Relationship Id="rId1" Type="http://schemas.openxmlformats.org/officeDocument/2006/relationships/image" Target="media/image894.png"/></Relationships>
</file>

<file path=word/_rels/header660.xml.rels><?xml version="1.0" encoding="UTF-8" standalone="yes"?>
<Relationships xmlns="http://schemas.openxmlformats.org/package/2006/relationships"><Relationship Id="rId1" Type="http://schemas.openxmlformats.org/officeDocument/2006/relationships/image" Target="media/image896.jpeg"/></Relationships>
</file>

<file path=word/_rels/header661.xml.rels><?xml version="1.0" encoding="UTF-8" standalone="yes"?>
<Relationships xmlns="http://schemas.openxmlformats.org/package/2006/relationships"><Relationship Id="rId1" Type="http://schemas.openxmlformats.org/officeDocument/2006/relationships/image" Target="media/image898.jpeg"/></Relationships>
</file>

<file path=word/_rels/header662.xml.rels><?xml version="1.0" encoding="UTF-8" standalone="yes"?>
<Relationships xmlns="http://schemas.openxmlformats.org/package/2006/relationships"><Relationship Id="rId1" Type="http://schemas.openxmlformats.org/officeDocument/2006/relationships/image" Target="media/image901.jpeg"/></Relationships>
</file>

<file path=word/_rels/header663.xml.rels><?xml version="1.0" encoding="UTF-8" standalone="yes"?>
<Relationships xmlns="http://schemas.openxmlformats.org/package/2006/relationships"><Relationship Id="rId1" Type="http://schemas.openxmlformats.org/officeDocument/2006/relationships/image" Target="media/image907.jpeg"/></Relationships>
</file>

<file path=word/_rels/header664.xml.rels><?xml version="1.0" encoding="UTF-8" standalone="yes"?>
<Relationships xmlns="http://schemas.openxmlformats.org/package/2006/relationships"><Relationship Id="rId1" Type="http://schemas.openxmlformats.org/officeDocument/2006/relationships/image" Target="media/image909.png"/></Relationships>
</file>

<file path=word/_rels/header665.xml.rels><?xml version="1.0" encoding="UTF-8" standalone="yes"?>
<Relationships xmlns="http://schemas.openxmlformats.org/package/2006/relationships"><Relationship Id="rId1" Type="http://schemas.openxmlformats.org/officeDocument/2006/relationships/image" Target="media/image914.png"/></Relationships>
</file>

<file path=word/_rels/header666.xml.rels><?xml version="1.0" encoding="UTF-8" standalone="yes"?>
<Relationships xmlns="http://schemas.openxmlformats.org/package/2006/relationships"><Relationship Id="rId1" Type="http://schemas.openxmlformats.org/officeDocument/2006/relationships/image" Target="media/image916.png"/></Relationships>
</file>

<file path=word/_rels/header667.xml.rels><?xml version="1.0" encoding="UTF-8" standalone="yes"?>
<Relationships xmlns="http://schemas.openxmlformats.org/package/2006/relationships"><Relationship Id="rId1" Type="http://schemas.openxmlformats.org/officeDocument/2006/relationships/image" Target="media/image918.jpeg"/></Relationships>
</file>

<file path=word/_rels/header668.xml.rels><?xml version="1.0" encoding="UTF-8" standalone="yes"?>
<Relationships xmlns="http://schemas.openxmlformats.org/package/2006/relationships"><Relationship Id="rId1" Type="http://schemas.openxmlformats.org/officeDocument/2006/relationships/image" Target="media/image922.jpeg"/></Relationships>
</file>

<file path=word/_rels/header669.xml.rels><?xml version="1.0" encoding="UTF-8" standalone="yes"?>
<Relationships xmlns="http://schemas.openxmlformats.org/package/2006/relationships"><Relationship Id="rId1" Type="http://schemas.openxmlformats.org/officeDocument/2006/relationships/image" Target="media/image924.jpeg"/></Relationships>
</file>

<file path=word/_rels/header670.xml.rels><?xml version="1.0" encoding="UTF-8" standalone="yes"?>
<Relationships xmlns="http://schemas.openxmlformats.org/package/2006/relationships"><Relationship Id="rId1" Type="http://schemas.openxmlformats.org/officeDocument/2006/relationships/image" Target="media/image951.jpeg"/></Relationships>
</file>

<file path=word/_rels/header671.xml.rels><?xml version="1.0" encoding="UTF-8" standalone="yes"?>
<Relationships xmlns="http://schemas.openxmlformats.org/package/2006/relationships"><Relationship Id="rId1" Type="http://schemas.openxmlformats.org/officeDocument/2006/relationships/image" Target="media/image987.jpeg"/></Relationships>
</file>

<file path=word/_rels/header672.xml.rels><?xml version="1.0" encoding="UTF-8" standalone="yes"?>
<Relationships xmlns="http://schemas.openxmlformats.org/package/2006/relationships"><Relationship Id="rId1" Type="http://schemas.openxmlformats.org/officeDocument/2006/relationships/image" Target="media/image990.jpeg"/></Relationships>
</file>

<file path=word/_rels/header673.xml.rels><?xml version="1.0" encoding="UTF-8" standalone="yes"?>
<Relationships xmlns="http://schemas.openxmlformats.org/package/2006/relationships"><Relationship Id="rId1" Type="http://schemas.openxmlformats.org/officeDocument/2006/relationships/image" Target="media/image992.jpeg"/></Relationships>
</file>

<file path=word/_rels/header674.xml.rels><?xml version="1.0" encoding="UTF-8" standalone="yes"?>
<Relationships xmlns="http://schemas.openxmlformats.org/package/2006/relationships"><Relationship Id="rId1" Type="http://schemas.openxmlformats.org/officeDocument/2006/relationships/image" Target="media/image995.jpeg"/></Relationships>
</file>

<file path=word/_rels/header675.xml.rels><?xml version="1.0" encoding="UTF-8" standalone="yes"?>
<Relationships xmlns="http://schemas.openxmlformats.org/package/2006/relationships"><Relationship Id="rId1" Type="http://schemas.openxmlformats.org/officeDocument/2006/relationships/image" Target="media/image997.jpeg"/></Relationships>
</file>

<file path=word/_rels/header676.xml.rels><?xml version="1.0" encoding="UTF-8" standalone="yes"?>
<Relationships xmlns="http://schemas.openxmlformats.org/package/2006/relationships"><Relationship Id="rId1" Type="http://schemas.openxmlformats.org/officeDocument/2006/relationships/image" Target="media/image999.jpeg"/></Relationships>
</file>

<file path=word/_rels/header677.xml.rels><?xml version="1.0" encoding="UTF-8" standalone="yes"?>
<Relationships xmlns="http://schemas.openxmlformats.org/package/2006/relationships"><Relationship Id="rId1" Type="http://schemas.openxmlformats.org/officeDocument/2006/relationships/image" Target="media/image1002.jpeg"/></Relationships>
</file>

<file path=word/_rels/header678.xml.rels><?xml version="1.0" encoding="UTF-8" standalone="yes"?>
<Relationships xmlns="http://schemas.openxmlformats.org/package/2006/relationships"><Relationship Id="rId1" Type="http://schemas.openxmlformats.org/officeDocument/2006/relationships/image" Target="media/image1004.jpeg"/></Relationships>
</file>

<file path=word/_rels/header679.xml.rels><?xml version="1.0" encoding="UTF-8" standalone="yes"?>
<Relationships xmlns="http://schemas.openxmlformats.org/package/2006/relationships"><Relationship Id="rId1" Type="http://schemas.openxmlformats.org/officeDocument/2006/relationships/image" Target="media/image1006.jpeg"/></Relationships>
</file>

<file path=word/_rels/header680.xml.rels><?xml version="1.0" encoding="UTF-8" standalone="yes"?>
<Relationships xmlns="http://schemas.openxmlformats.org/package/2006/relationships"><Relationship Id="rId1" Type="http://schemas.openxmlformats.org/officeDocument/2006/relationships/image" Target="media/image1008.jpeg"/></Relationships>
</file>

<file path=word/_rels/header681.xml.rels><?xml version="1.0" encoding="UTF-8" standalone="yes"?>
<Relationships xmlns="http://schemas.openxmlformats.org/package/2006/relationships"><Relationship Id="rId1" Type="http://schemas.openxmlformats.org/officeDocument/2006/relationships/image" Target="media/image1009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2024-06-25T09:05:35Z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2024-06-25T09:06:30</vt:filetime>
  </property>
  <property fmtid="{D5CDD505-2E9C-101B-9397-08002B2CF9AE}" pid="4" name="UsrData">
    <vt:lpwstr>667a178180e0c9001f0504ebwl</vt:lpwstr>
  </property>
</Properties>
</file>