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6265010</wp:posOffset>
                </wp:positionH>
                <wp:positionV relativeFrom="page">
                  <wp:posOffset>4551893</wp:posOffset>
                </wp:positionV>
                <wp:extent cx="1675764" cy="75120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6265010" y="4551893"/>
                          <a:ext cx="1675764" cy="75120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80" w:line="185" w:lineRule="auto"/>
                              <w:rPr>
                                <w:rFonts w:ascii="SimSun" w:hAnsi="SimSun" w:eastAsia="SimSun" w:cs="SimSun"/>
                                <w:sz w:val="88"/>
                                <w:szCs w:val="8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88"/>
                                <w:szCs w:val="88"/>
                                <w:spacing w:val="-7"/>
                              </w:rPr>
                              <w:t>01TANn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493.308pt;margin-top:358.417pt;mso-position-vertical-relative:page;mso-position-horizontal-relative:page;width:131.95pt;height:59.15pt;z-index:25165926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80" w:line="185" w:lineRule="auto"/>
                        <w:rPr>
                          <w:rFonts w:ascii="SimSun" w:hAnsi="SimSun" w:eastAsia="SimSun" w:cs="SimSun"/>
                          <w:sz w:val="88"/>
                          <w:szCs w:val="88"/>
                        </w:rPr>
                      </w:pPr>
                      <w:r>
                        <w:rPr>
                          <w:rFonts w:ascii="SimSun" w:hAnsi="SimSun" w:eastAsia="SimSun" w:cs="SimSun"/>
                          <w:sz w:val="88"/>
                          <w:szCs w:val="88"/>
                          <w:spacing w:val="-7"/>
                        </w:rPr>
                        <w:t>01TANn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" style="position:absolute;margin-left:221.5pt;margin-top:246.036pt;mso-position-vertical-relative:page;mso-position-horizontal-relative:page;width:283.65pt;height:260.8pt;z-index:251663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5" w:line="222" w:lineRule="auto"/>
                    <w:jc w:val="right"/>
                    <w:rPr>
                      <w:rFonts w:ascii="SimSun" w:hAnsi="SimSun" w:eastAsia="SimSun" w:cs="SimSun"/>
                      <w:sz w:val="430"/>
                      <w:szCs w:val="430"/>
                    </w:rPr>
                  </w:pPr>
                  <w:r>
                    <w:rPr>
                      <w:rFonts w:ascii="SimSun" w:hAnsi="SimSun" w:eastAsia="SimSun" w:cs="SimSun"/>
                      <w:sz w:val="430"/>
                      <w:szCs w:val="430"/>
                      <w:color w:val="FAEB8A"/>
                      <w:position w:val="244"/>
                    </w:rPr>
                    <w:drawing>
                      <wp:inline distT="0" distB="0" distL="0" distR="0">
                        <wp:extent cx="196850" cy="190433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6850" cy="1904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430"/>
                      <w:szCs w:val="430"/>
                      <w:color w:val="FAEB8A"/>
                      <w:spacing w:val="-4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30"/>
                      <w:szCs w:val="430"/>
                      <w:color w:val="FAEB8A"/>
                      <w:spacing w:val="-339"/>
                      <w:w w:val="92"/>
                    </w:rPr>
                    <w:t>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5486400</wp:posOffset>
            </wp:positionH>
            <wp:positionV relativeFrom="page">
              <wp:posOffset>482679</wp:posOffset>
            </wp:positionV>
            <wp:extent cx="863600" cy="300342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600" cy="300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714.842pt;margin-top:692.869pt;mso-position-vertical-relative:page;mso-position-horizontal-relative:page;width:48pt;height:90.55pt;z-index:251662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5" w:lineRule="auto"/>
                    <w:jc w:val="right"/>
                    <w:rPr>
                      <w:rFonts w:ascii="SimHei" w:hAnsi="SimHei" w:eastAsia="SimHei" w:cs="SimHei"/>
                      <w:sz w:val="152"/>
                      <w:szCs w:val="152"/>
                    </w:rPr>
                  </w:pPr>
                  <w:r>
                    <w:rPr>
                      <w:rFonts w:ascii="SimHei" w:hAnsi="SimHei" w:eastAsia="SimHei" w:cs="SimHei"/>
                      <w:sz w:val="152"/>
                      <w:szCs w:val="152"/>
                      <w:b/>
                      <w:bCs/>
                      <w:i/>
                      <w:iCs/>
                      <w:color w:val="691C10"/>
                      <w:spacing w:val="-68"/>
                      <w:w w:val="63"/>
                    </w:rPr>
                    <w:t>著</w:t>
                  </w:r>
                </w:p>
              </w:txbxContent>
            </v:textbox>
          </v:shape>
        </w:pict>
      </w:r>
      <w:r>
        <w:pict>
          <v:shape id="_x0000_s8" style="position:absolute;margin-left:429.963pt;margin-top:692.869pt;mso-position-vertical-relative:page;mso-position-horizontal-relative:page;width:222.6pt;height:90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7" w:line="214" w:lineRule="auto"/>
                    <w:jc w:val="right"/>
                    <w:rPr>
                      <w:rFonts w:ascii="SimHei" w:hAnsi="SimHei" w:eastAsia="SimHei" w:cs="SimHei"/>
                      <w:sz w:val="152"/>
                      <w:szCs w:val="152"/>
                    </w:rPr>
                  </w:pPr>
                  <w:r>
                    <w:rPr>
                      <w:rFonts w:ascii="SimHei" w:hAnsi="SimHei" w:eastAsia="SimHei" w:cs="SimHei"/>
                      <w:sz w:val="152"/>
                      <w:szCs w:val="152"/>
                      <w:b/>
                      <w:bCs/>
                      <w:i/>
                      <w:iCs/>
                      <w:color w:val="691C10"/>
                      <w:spacing w:val="-66"/>
                    </w:rPr>
                    <w:t>朱渊青</w:t>
                  </w:r>
                </w:p>
              </w:txbxContent>
            </v:textbox>
          </v:shape>
        </w:pict>
      </w: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footerReference w:type="default" r:id="rId1"/>
          <w:pgSz w:w="20000" w:h="28080"/>
          <w:pgMar w:top="0" w:right="0" w:bottom="1" w:left="0" w:header="0" w:footer="0" w:gutter="0"/>
          <w:cols w:equalWidth="0" w:num="1">
            <w:col w:w="28079" w:space="0"/>
          </w:cols>
          <w:textDirection w:val="tbRl"/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39"/>
        <w:spacing w:before="1227" w:line="213" w:lineRule="auto"/>
        <w:rPr>
          <w:rFonts w:ascii="SimSun" w:hAnsi="SimSun" w:eastAsia="SimSun" w:cs="SimSun"/>
          <w:sz w:val="367"/>
          <w:szCs w:val="36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-5812014</wp:posOffset>
            </wp:positionH>
            <wp:positionV relativeFrom="paragraph">
              <wp:posOffset>-8470049</wp:posOffset>
            </wp:positionV>
            <wp:extent cx="12700000" cy="1781814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781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67"/>
          <w:szCs w:val="367"/>
          <w:spacing w:val="285"/>
        </w:rPr>
        <w:t>探秘</w:t>
      </w:r>
    </w:p>
    <w:p>
      <w:pPr>
        <w:ind w:left="1116"/>
        <w:spacing w:before="1" w:line="204" w:lineRule="auto"/>
        <w:rPr>
          <w:rFonts w:ascii="FZYaoTi" w:hAnsi="FZYaoTi" w:eastAsia="FZYaoTi" w:cs="FZYaoTi"/>
          <w:sz w:val="57"/>
          <w:szCs w:val="5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-2271257</wp:posOffset>
            </wp:positionH>
            <wp:positionV relativeFrom="paragraph">
              <wp:posOffset>5398389</wp:posOffset>
            </wp:positionV>
            <wp:extent cx="2641600" cy="39497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ZYaoTi" w:hAnsi="FZYaoTi" w:eastAsia="FZYaoTi" w:cs="FZYaoTi"/>
          <w:sz w:val="57"/>
          <w:szCs w:val="57"/>
          <w:spacing w:val="50"/>
        </w:rPr>
        <w:t>《中华文明宝库》丛书介绍中国对人类</w:t>
      </w:r>
    </w:p>
    <w:p>
      <w:pPr>
        <w:ind w:left="111"/>
        <w:spacing w:before="126" w:line="940" w:lineRule="exact"/>
        <w:rPr>
          <w:rFonts w:ascii="FZYaoTi" w:hAnsi="FZYaoTi" w:eastAsia="FZYaoTi" w:cs="FZYaoTi"/>
          <w:sz w:val="57"/>
          <w:szCs w:val="57"/>
        </w:rPr>
      </w:pPr>
      <w:r>
        <w:rPr>
          <w:rFonts w:ascii="FZYaoTi" w:hAnsi="FZYaoTi" w:eastAsia="FZYaoTi" w:cs="FZYaoTi"/>
          <w:sz w:val="57"/>
          <w:szCs w:val="57"/>
          <w:spacing w:val="63"/>
          <w:position w:val="23"/>
        </w:rPr>
        <w:t>明的发展具有重要贡献的民族遗立或文七</w:t>
      </w:r>
    </w:p>
    <w:p>
      <w:pPr>
        <w:ind w:left="26"/>
        <w:spacing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6"/>
        </w:rPr>
        <w:t>象，体现中华民族丰富的想象力</w:t>
      </w:r>
    </w:p>
    <w:p>
      <w:pPr>
        <w:spacing w:before="214" w:line="21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86"/>
        </w:rPr>
        <w:t>扬优秀的传统文化激励爱国主</w:t>
      </w:r>
    </w:p>
    <w:p>
      <w:pPr>
        <w:spacing w:line="215" w:lineRule="auto"/>
        <w:sectPr>
          <w:type w:val="continuous"/>
          <w:pgSz w:w="20000" w:h="28080"/>
          <w:pgMar w:top="0" w:right="0" w:bottom="1" w:left="0" w:header="0" w:footer="0" w:gutter="0"/>
          <w:cols w:equalWidth="0" w:num="2">
            <w:col w:w="13239" w:space="100"/>
            <w:col w:w="14740" w:space="0"/>
          </w:cols>
          <w:textDirection w:val="tbRl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98" w:lineRule="auto"/>
        <w:rPr/>
      </w:pPr>
      <w:r>
        <w:pict>
          <v:shape id="_x0000_s10" style="position:absolute;margin-left:60.4878pt;margin-top:31.4059pt;mso-position-vertical-relative:page;mso-position-horizontal-relative:page;width:84.55pt;height:390.4pt;z-index:251667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37"/>
                      <w:szCs w:val="137"/>
                    </w:rPr>
                  </w:pPr>
                  <w:r>
                    <w:rPr>
                      <w:rFonts w:ascii="SimSun" w:hAnsi="SimSun" w:eastAsia="SimSun" w:cs="SimSun"/>
                      <w:sz w:val="137"/>
                      <w:szCs w:val="137"/>
                    </w:rPr>
                    <w:t>周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  <w:spacing w:val="7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</w:rPr>
                    <w:t>易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  <w:spacing w:val="7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</w:rPr>
                    <w:t>探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  <w:spacing w:val="7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7"/>
                      <w:szCs w:val="137"/>
                    </w:rPr>
                    <w:t>秘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1" locked="0" layoutInCell="0" allowOverlap="1">
            <wp:simplePos x="0" y="0"/>
            <wp:positionH relativeFrom="page">
              <wp:posOffset>5676831</wp:posOffset>
            </wp:positionH>
            <wp:positionV relativeFrom="page">
              <wp:posOffset>13790876</wp:posOffset>
            </wp:positionV>
            <wp:extent cx="3410111" cy="137297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0111" cy="1372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639.5pt;margin-top:1291.41pt;mso-position-vertical-relative:page;mso-position-horizontal-relative:page;width:261.7pt;height:34.5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8" w:lineRule="auto"/>
                    <w:rPr>
                      <w:rFonts w:ascii="SimSun" w:hAnsi="SimSun" w:eastAsia="SimSun" w:cs="SimSun"/>
                      <w:sz w:val="55"/>
                      <w:szCs w:val="55"/>
                    </w:rPr>
                  </w:pP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5"/>
                    </w:rPr>
                    <w:t>B·246</w:t>
                  </w: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18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5"/>
                    </w:rPr>
                    <w:t>定价：760元</w:t>
                  </w:r>
                </w:p>
              </w:txbxContent>
            </v:textbox>
          </v:shape>
        </w:pict>
      </w:r>
      <w:r/>
    </w:p>
    <w:p>
      <w:pPr>
        <w:pStyle w:val="BodyText"/>
        <w:spacing w:line="298" w:lineRule="auto"/>
        <w:rPr/>
      </w:pPr>
      <w:r/>
    </w:p>
    <w:p>
      <w:pPr>
        <w:ind w:firstLine="3250"/>
        <w:spacing w:line="12610" w:lineRule="exact"/>
        <w:rPr/>
      </w:pPr>
      <w:r>
        <w:rPr>
          <w:position w:val="-252"/>
        </w:rPr>
        <w:drawing>
          <wp:inline distT="0" distB="0" distL="0" distR="0">
            <wp:extent cx="7651750" cy="800727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1750" cy="800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58"/>
        <w:jc w:val="right"/>
        <w:rPr>
          <w:sz w:val="55"/>
          <w:szCs w:val="55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-13736035</wp:posOffset>
            </wp:positionV>
            <wp:extent cx="12700000" cy="1781814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781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9969500</wp:posOffset>
            </wp:positionH>
            <wp:positionV relativeFrom="paragraph">
              <wp:posOffset>2608923</wp:posOffset>
            </wp:positionV>
            <wp:extent cx="2730500" cy="146052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0" cy="14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-2"/>
        </w:rPr>
        <w:t>ISBN</w:t>
      </w: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57"/>
        </w:rPr>
        <w:t xml:space="preserve">  </w:t>
      </w: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-2"/>
        </w:rPr>
        <w:t>7-5325-1961-9</w:t>
      </w:r>
      <w:r>
        <w:rPr>
          <w:rFonts w:ascii="Times New Roman" w:hAnsi="Times New Roman" w:eastAsia="Times New Roman" w:cs="Times New Roman"/>
          <w:sz w:val="55"/>
          <w:szCs w:val="55"/>
          <w:b/>
          <w:bCs/>
          <w:spacing w:val="26"/>
        </w:rPr>
        <w:t xml:space="preserve">   </w:t>
      </w:r>
      <w:r>
        <w:rPr>
          <w:sz w:val="55"/>
          <w:szCs w:val="55"/>
          <w:position w:val="-32"/>
        </w:rPr>
        <w:drawing>
          <wp:inline distT="0" distB="0" distL="0" distR="0">
            <wp:extent cx="1104900" cy="253357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900" cy="253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20000" w:h="28080"/>
          <w:pgMar w:top="0" w:right="0" w:bottom="400" w:left="0" w:header="0" w:footer="0" w:gutter="0"/>
        </w:sectPr>
        <w:rPr>
          <w:sz w:val="55"/>
          <w:szCs w:val="55"/>
        </w:rPr>
      </w:pPr>
    </w:p>
    <w:p>
      <w:pPr>
        <w:pStyle w:val="BodyText"/>
        <w:spacing w:line="279" w:lineRule="auto"/>
        <w:rPr/>
      </w:pP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6911975</wp:posOffset>
            </wp:positionH>
            <wp:positionV relativeFrom="page">
              <wp:posOffset>4657763</wp:posOffset>
            </wp:positionV>
            <wp:extent cx="282575" cy="407032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75" cy="4070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408pt;margin-top:750.039pt;mso-position-vertical-relative:page;mso-position-horizontal-relative:page;width:332.9pt;height:73.25pt;z-index:251674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8" w:line="171" w:lineRule="auto"/>
                    <w:jc w:val="right"/>
                    <w:rPr>
                      <w:rFonts w:ascii="LiSu" w:hAnsi="LiSu" w:eastAsia="LiSu" w:cs="LiSu"/>
                      <w:sz w:val="154"/>
                      <w:szCs w:val="154"/>
                    </w:rPr>
                  </w:pPr>
                  <w:r>
                    <w:rPr>
                      <w:rFonts w:ascii="LiSu" w:hAnsi="LiSu" w:eastAsia="LiSu" w:cs="LiSu"/>
                      <w:sz w:val="154"/>
                      <w:szCs w:val="154"/>
                      <w:i/>
                      <w:iCs/>
                      <w:spacing w:val="-61"/>
                    </w:rPr>
                    <w:t>朱渊青</w:t>
                  </w:r>
                  <w:r>
                    <w:rPr>
                      <w:rFonts w:ascii="LiSu" w:hAnsi="LiSu" w:eastAsia="LiSu" w:cs="LiSu"/>
                      <w:sz w:val="154"/>
                      <w:szCs w:val="154"/>
                      <w:spacing w:val="605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154"/>
                      <w:szCs w:val="154"/>
                      <w:i/>
                      <w:iCs/>
                      <w:spacing w:val="-90"/>
                      <w:w w:val="58"/>
                    </w:rPr>
                    <w:t>著</w:t>
                  </w:r>
                </w:p>
              </w:txbxContent>
            </v:textbox>
          </v:shape>
        </w:pict>
      </w: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3439"/>
        <w:spacing w:before="418" w:line="216" w:lineRule="auto"/>
        <w:rPr>
          <w:rFonts w:ascii="SimSun" w:hAnsi="SimSun" w:eastAsia="SimSun" w:cs="SimSun"/>
          <w:sz w:val="125"/>
          <w:szCs w:val="125"/>
        </w:rPr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-11969100</wp:posOffset>
            </wp:positionH>
            <wp:positionV relativeFrom="paragraph">
              <wp:posOffset>0</wp:posOffset>
            </wp:positionV>
            <wp:extent cx="12700000" cy="1783080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783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25"/>
          <w:szCs w:val="125"/>
          <w:spacing w:val="145"/>
        </w:rPr>
        <w:t>中华文明宝库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717"/>
        <w:spacing w:before="963" w:line="2480" w:lineRule="exact"/>
        <w:rPr>
          <w:rFonts w:ascii="SimSun" w:hAnsi="SimSun" w:eastAsia="SimSun" w:cs="SimSun"/>
          <w:sz w:val="288"/>
          <w:szCs w:val="288"/>
        </w:rPr>
      </w:pPr>
      <w:r>
        <w:rPr>
          <w:rFonts w:ascii="SimSun" w:hAnsi="SimSun" w:eastAsia="SimSun" w:cs="SimSun"/>
          <w:sz w:val="288"/>
          <w:szCs w:val="288"/>
          <w:spacing w:val="-1"/>
          <w:position w:val="-28"/>
        </w:rPr>
        <w:t>周</w:t>
      </w:r>
      <w:r>
        <w:rPr>
          <w:rFonts w:ascii="SimSun" w:hAnsi="SimSun" w:eastAsia="SimSun" w:cs="SimSun"/>
          <w:sz w:val="288"/>
          <w:szCs w:val="288"/>
          <w:spacing w:val="1001"/>
          <w:position w:val="-28"/>
        </w:rPr>
        <w:t xml:space="preserve"> </w:t>
      </w:r>
      <w:r>
        <w:rPr>
          <w:rFonts w:ascii="SimSun" w:hAnsi="SimSun" w:eastAsia="SimSun" w:cs="SimSun"/>
          <w:sz w:val="288"/>
          <w:szCs w:val="288"/>
          <w:spacing w:val="-1"/>
          <w:position w:val="-28"/>
        </w:rPr>
        <w:t>易</w:t>
      </w:r>
    </w:p>
    <w:p>
      <w:pPr>
        <w:ind w:left="14102"/>
        <w:spacing w:before="2" w:line="196" w:lineRule="auto"/>
        <w:rPr>
          <w:rFonts w:ascii="SimSun" w:hAnsi="SimSun" w:eastAsia="SimSun" w:cs="SimSun"/>
          <w:sz w:val="378"/>
          <w:szCs w:val="378"/>
        </w:rPr>
      </w:pPr>
      <w:r>
        <w:rPr>
          <w:rFonts w:ascii="SimSun" w:hAnsi="SimSun" w:eastAsia="SimSun" w:cs="SimSun"/>
          <w:sz w:val="378"/>
          <w:szCs w:val="378"/>
          <w:spacing w:val="304"/>
        </w:rPr>
        <w:t>探秘</w:t>
      </w:r>
    </w:p>
    <w:p>
      <w:pPr>
        <w:spacing w:line="196" w:lineRule="auto"/>
        <w:sectPr>
          <w:pgSz w:w="20000" w:h="28080"/>
          <w:pgMar w:top="0" w:right="0" w:bottom="400" w:left="0" w:header="0" w:footer="0" w:gutter="0"/>
          <w:textDirection w:val="tbRl"/>
        </w:sectPr>
        <w:rPr>
          <w:rFonts w:ascii="SimSun" w:hAnsi="SimSun" w:eastAsia="SimSun" w:cs="SimSun"/>
          <w:sz w:val="378"/>
          <w:szCs w:val="378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4933946</wp:posOffset>
            </wp:positionH>
            <wp:positionV relativeFrom="page">
              <wp:posOffset>15481273</wp:posOffset>
            </wp:positionV>
            <wp:extent cx="3257488" cy="638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488" cy="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25"/>
        <w:spacing w:before="149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27"/>
        </w:rPr>
        <w:t>中华文明宝库</w:t>
      </w:r>
    </w:p>
    <w:p>
      <w:pPr>
        <w:ind w:left="5821"/>
        <w:spacing w:before="197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b/>
          <w:bCs/>
          <w:spacing w:val="-26"/>
        </w:rPr>
        <w:t>周</w:t>
      </w:r>
      <w:r>
        <w:rPr>
          <w:rFonts w:ascii="SimSun" w:hAnsi="SimSun" w:eastAsia="SimSun" w:cs="SimSun"/>
          <w:sz w:val="46"/>
          <w:szCs w:val="46"/>
          <w:spacing w:val="81"/>
        </w:rPr>
        <w:t xml:space="preserve"> </w:t>
      </w:r>
      <w:r>
        <w:rPr>
          <w:rFonts w:ascii="SimSun" w:hAnsi="SimSun" w:eastAsia="SimSun" w:cs="SimSun"/>
          <w:sz w:val="46"/>
          <w:szCs w:val="46"/>
          <w:b/>
          <w:bCs/>
          <w:spacing w:val="-26"/>
        </w:rPr>
        <w:t>易</w:t>
      </w:r>
      <w:r>
        <w:rPr>
          <w:rFonts w:ascii="SimSun" w:hAnsi="SimSun" w:eastAsia="SimSun" w:cs="SimSun"/>
          <w:sz w:val="46"/>
          <w:szCs w:val="46"/>
          <w:spacing w:val="49"/>
        </w:rPr>
        <w:t xml:space="preserve"> </w:t>
      </w:r>
      <w:r>
        <w:rPr>
          <w:rFonts w:ascii="SimSun" w:hAnsi="SimSun" w:eastAsia="SimSun" w:cs="SimSun"/>
          <w:sz w:val="46"/>
          <w:szCs w:val="46"/>
          <w:b/>
          <w:bCs/>
          <w:spacing w:val="-26"/>
        </w:rPr>
        <w:t>探</w:t>
      </w:r>
      <w:r>
        <w:rPr>
          <w:rFonts w:ascii="SimSun" w:hAnsi="SimSun" w:eastAsia="SimSun" w:cs="SimSun"/>
          <w:sz w:val="46"/>
          <w:szCs w:val="46"/>
          <w:spacing w:val="50"/>
        </w:rPr>
        <w:t xml:space="preserve"> </w:t>
      </w:r>
      <w:r>
        <w:rPr>
          <w:rFonts w:ascii="SimSun" w:hAnsi="SimSun" w:eastAsia="SimSun" w:cs="SimSun"/>
          <w:sz w:val="46"/>
          <w:szCs w:val="46"/>
          <w:b/>
          <w:bCs/>
          <w:spacing w:val="-26"/>
        </w:rPr>
        <w:t>秘</w:t>
      </w:r>
    </w:p>
    <w:p>
      <w:pPr>
        <w:ind w:left="6155"/>
        <w:spacing w:before="207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30"/>
        </w:rPr>
        <w:t>朱渊青著</w:t>
      </w:r>
    </w:p>
    <w:p>
      <w:pPr>
        <w:ind w:left="4965"/>
        <w:spacing w:before="204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21"/>
        </w:rPr>
        <w:t>上海古籍出版社出版</w:t>
      </w:r>
    </w:p>
    <w:p>
      <w:pPr>
        <w:ind w:left="5555"/>
        <w:spacing w:before="208" w:line="225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spacing w:val="12"/>
        </w:rPr>
        <w:t>(上海瑞企二路272号)</w:t>
      </w:r>
    </w:p>
    <w:p>
      <w:pPr>
        <w:ind w:left="2581"/>
        <w:spacing w:before="5" w:line="951" w:lineRule="exact"/>
        <w:rPr>
          <w:rFonts w:ascii="SimSun" w:hAnsi="SimSun" w:eastAsia="SimSun" w:cs="SimSun"/>
          <w:sz w:val="46"/>
          <w:szCs w:val="46"/>
        </w:rPr>
      </w:pPr>
      <w:r>
        <w:rPr>
          <w:rFonts w:ascii="STXingkai" w:hAnsi="STXingkai" w:eastAsia="STXingkai" w:cs="STXingkai"/>
          <w:sz w:val="46"/>
          <w:szCs w:val="46"/>
          <w:b/>
          <w:bCs/>
          <w:spacing w:val="21"/>
          <w:position w:val="35"/>
        </w:rPr>
        <w:t>萃辈座</w:t>
      </w:r>
      <w:r>
        <w:rPr>
          <w:rFonts w:ascii="SimSun" w:hAnsi="SimSun" w:eastAsia="SimSun" w:cs="SimSun"/>
          <w:sz w:val="46"/>
          <w:szCs w:val="46"/>
          <w:spacing w:val="21"/>
          <w:position w:val="35"/>
        </w:rPr>
        <w:t>上海发行所发行</w:t>
      </w:r>
      <w:r>
        <w:rPr>
          <w:rFonts w:ascii="SimSun" w:hAnsi="SimSun" w:eastAsia="SimSun" w:cs="SimSun"/>
          <w:sz w:val="46"/>
          <w:szCs w:val="46"/>
          <w:spacing w:val="196"/>
          <w:position w:val="35"/>
        </w:rPr>
        <w:t xml:space="preserve"> </w:t>
      </w:r>
      <w:r>
        <w:rPr>
          <w:rFonts w:ascii="SimSun" w:hAnsi="SimSun" w:eastAsia="SimSun" w:cs="SimSun"/>
          <w:sz w:val="46"/>
          <w:szCs w:val="46"/>
          <w:b/>
          <w:bCs/>
          <w:spacing w:val="21"/>
          <w:position w:val="35"/>
        </w:rPr>
        <w:t>上海市印刷四厂印刷</w:t>
      </w:r>
    </w:p>
    <w:p>
      <w:pPr>
        <w:ind w:left="2875"/>
        <w:spacing w:before="1" w:line="21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20"/>
        </w:rPr>
        <w:t>开本787×10921/32</w:t>
      </w:r>
      <w:r>
        <w:rPr>
          <w:rFonts w:ascii="SimSun" w:hAnsi="SimSun" w:eastAsia="SimSun" w:cs="SimSun"/>
          <w:sz w:val="33"/>
          <w:szCs w:val="33"/>
          <w:spacing w:val="132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20"/>
        </w:rPr>
        <w:t>印张4.875</w:t>
      </w:r>
      <w:r>
        <w:rPr>
          <w:rFonts w:ascii="SimSun" w:hAnsi="SimSun" w:eastAsia="SimSun" w:cs="SimSun"/>
          <w:sz w:val="33"/>
          <w:szCs w:val="33"/>
          <w:spacing w:val="145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20"/>
        </w:rPr>
        <w:t>插页4</w:t>
      </w:r>
      <w:r>
        <w:rPr>
          <w:rFonts w:ascii="SimSun" w:hAnsi="SimSun" w:eastAsia="SimSun" w:cs="SimSun"/>
          <w:sz w:val="33"/>
          <w:szCs w:val="33"/>
          <w:spacing w:val="14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20"/>
        </w:rPr>
        <w:t>宁数190,000</w:t>
      </w:r>
    </w:p>
    <w:p>
      <w:pPr>
        <w:ind w:left="3925"/>
        <w:spacing w:before="249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49"/>
        </w:rPr>
        <w:t>1995年8月第1版1995年8月第1次印刷</w:t>
      </w:r>
    </w:p>
    <w:p>
      <w:pPr>
        <w:ind w:left="6049"/>
        <w:spacing w:before="232" w:line="21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9"/>
        </w:rPr>
        <w:t>印数：1-g,000</w:t>
      </w:r>
    </w:p>
    <w:p>
      <w:pPr>
        <w:ind w:left="4785"/>
        <w:spacing w:before="198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3"/>
        </w:rPr>
        <w:t>ISBN</w:t>
      </w:r>
      <w:r>
        <w:rPr>
          <w:rFonts w:ascii="Times New Roman" w:hAnsi="Times New Roman" w:eastAsia="Times New Roman" w:cs="Times New Roman"/>
          <w:sz w:val="56"/>
          <w:szCs w:val="56"/>
          <w:spacing w:val="128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3"/>
        </w:rPr>
        <w:t>7-5325-1961-9</w:t>
      </w:r>
    </w:p>
    <w:p>
      <w:pPr>
        <w:ind w:left="4764"/>
        <w:spacing w:before="315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B.246</w:t>
      </w:r>
      <w:r>
        <w:rPr>
          <w:rFonts w:ascii="SimSun" w:hAnsi="SimSun" w:eastAsia="SimSun" w:cs="SimSun"/>
          <w:sz w:val="56"/>
          <w:szCs w:val="56"/>
          <w:spacing w:val="15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定价：7.C0元</w:t>
      </w:r>
    </w:p>
    <w:p>
      <w:pPr>
        <w:spacing w:line="218" w:lineRule="auto"/>
        <w:sectPr>
          <w:pgSz w:w="20900" w:h="28710"/>
          <w:pgMar w:top="2440" w:right="3135" w:bottom="400" w:left="3135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916"/>
        <w:spacing w:before="418" w:line="1818" w:lineRule="exact"/>
        <w:rPr>
          <w:rFonts w:ascii="SimSun" w:hAnsi="SimSun" w:eastAsia="SimSun" w:cs="SimSun"/>
          <w:sz w:val="125"/>
          <w:szCs w:val="125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-11398663</wp:posOffset>
            </wp:positionH>
            <wp:positionV relativeFrom="paragraph">
              <wp:posOffset>0</wp:posOffset>
            </wp:positionV>
            <wp:extent cx="12700000" cy="1781814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781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25"/>
          <w:szCs w:val="125"/>
          <w:spacing w:val="7"/>
          <w:position w:val="10"/>
        </w:rPr>
        <w:t>尤  </w:t>
      </w:r>
      <w:r>
        <w:rPr>
          <w:rFonts w:ascii="SimSun" w:hAnsi="SimSun" w:eastAsia="SimSun" w:cs="SimSun"/>
          <w:sz w:val="125"/>
          <w:szCs w:val="125"/>
          <w:spacing w:val="142"/>
          <w:w w:val="150"/>
          <w:position w:val="10"/>
        </w:rPr>
        <w:t>2</w:t>
      </w:r>
      <w:r>
        <w:rPr>
          <w:rFonts w:ascii="SimSun" w:hAnsi="SimSun" w:eastAsia="SimSun" w:cs="SimSun"/>
          <w:sz w:val="125"/>
          <w:szCs w:val="125"/>
          <w:spacing w:val="96"/>
          <w:position w:val="10"/>
        </w:rPr>
        <w:t xml:space="preserve">  </w:t>
      </w:r>
      <w:r>
        <w:rPr>
          <w:rFonts w:ascii="SimSun" w:hAnsi="SimSun" w:eastAsia="SimSun" w:cs="SimSun"/>
          <w:sz w:val="125"/>
          <w:szCs w:val="125"/>
          <w:spacing w:val="7"/>
          <w:position w:val="10"/>
        </w:rPr>
        <w:t>文  之  </w:t>
      </w:r>
      <w:r>
        <w:rPr>
          <w:rFonts w:ascii="SimSun" w:hAnsi="SimSun" w:eastAsia="SimSun" w:cs="SimSun"/>
          <w:sz w:val="125"/>
          <w:szCs w:val="125"/>
          <w:spacing w:val="189"/>
          <w:w w:val="163"/>
          <w:position w:val="10"/>
        </w:rPr>
        <w:t>(</w:t>
      </w:r>
      <w:r>
        <w:rPr>
          <w:rFonts w:ascii="SimSun" w:hAnsi="SimSun" w:eastAsia="SimSun" w:cs="SimSun"/>
          <w:sz w:val="125"/>
          <w:szCs w:val="125"/>
          <w:spacing w:val="33"/>
          <w:position w:val="10"/>
        </w:rPr>
        <w:t xml:space="preserve">  </w:t>
      </w:r>
      <w:r>
        <w:rPr>
          <w:rFonts w:ascii="SimSun" w:hAnsi="SimSun" w:eastAsia="SimSun" w:cs="SimSun"/>
          <w:sz w:val="125"/>
          <w:szCs w:val="125"/>
          <w:spacing w:val="7"/>
          <w:position w:val="10"/>
        </w:rPr>
        <w:t>七  </w:t>
      </w:r>
      <w:r>
        <w:rPr>
          <w:rFonts w:ascii="SimSun" w:hAnsi="SimSun" w:eastAsia="SimSun" w:cs="SimSun"/>
          <w:sz w:val="125"/>
          <w:szCs w:val="125"/>
          <w:spacing w:val="148"/>
          <w:w w:val="150"/>
          <w:position w:val="10"/>
        </w:rPr>
        <w:t>1</w:t>
      </w:r>
      <w:r>
        <w:rPr>
          <w:rFonts w:ascii="SimSun" w:hAnsi="SimSun" w:eastAsia="SimSun" w:cs="SimSun"/>
          <w:sz w:val="125"/>
          <w:szCs w:val="125"/>
          <w:spacing w:val="96"/>
          <w:position w:val="10"/>
        </w:rPr>
        <w:t xml:space="preserve">  </w:t>
      </w:r>
      <w:r>
        <w:rPr>
          <w:rFonts w:ascii="SimSun" w:hAnsi="SimSun" w:eastAsia="SimSun" w:cs="SimSun"/>
          <w:sz w:val="125"/>
          <w:szCs w:val="125"/>
          <w:spacing w:val="148"/>
          <w:w w:val="150"/>
          <w:position w:val="10"/>
        </w:rPr>
        <w:t>5</w:t>
      </w:r>
    </w:p>
    <w:p>
      <w:pPr>
        <w:ind w:left="2379"/>
        <w:spacing w:before="1242" w:line="4950" w:lineRule="exact"/>
        <w:rPr>
          <w:rFonts w:ascii="STXingkai" w:hAnsi="STXingkai" w:eastAsia="STXingkai" w:cs="STXingkai"/>
          <w:sz w:val="330"/>
          <w:szCs w:val="330"/>
        </w:rPr>
      </w:pPr>
      <w:r>
        <w:rPr>
          <w:rFonts w:ascii="STXingkai" w:hAnsi="STXingkai" w:eastAsia="STXingkai" w:cs="STXingkai"/>
          <w:sz w:val="330"/>
          <w:szCs w:val="330"/>
          <w:spacing w:val="293"/>
          <w:position w:val="50"/>
        </w:rPr>
        <w:t>统的民族必定</w:t>
      </w:r>
    </w:p>
    <w:p>
      <w:pPr>
        <w:ind w:left="2693"/>
        <w:spacing w:before="5" w:line="232" w:lineRule="auto"/>
        <w:rPr>
          <w:rFonts w:ascii="STXingkai" w:hAnsi="STXingkai" w:eastAsia="STXingkai" w:cs="STXingkai"/>
          <w:sz w:val="330"/>
          <w:szCs w:val="330"/>
        </w:rPr>
      </w:pPr>
      <w:r>
        <w:rPr>
          <w:rFonts w:ascii="STXingkai" w:hAnsi="STXingkai" w:eastAsia="STXingkai" w:cs="STXingkai"/>
          <w:sz w:val="330"/>
          <w:szCs w:val="330"/>
          <w:spacing w:val="150"/>
        </w:rPr>
        <w:t>有光明的未来</w:t>
      </w:r>
    </w:p>
    <w:p>
      <w:pPr>
        <w:ind w:left="6069"/>
        <w:spacing w:before="4" w:line="199" w:lineRule="auto"/>
        <w:rPr>
          <w:rFonts w:ascii="SimSun" w:hAnsi="SimSun" w:eastAsia="SimSun" w:cs="SimSun"/>
          <w:sz w:val="160"/>
          <w:szCs w:val="160"/>
        </w:rPr>
      </w:pPr>
      <w:r>
        <w:rPr>
          <w:rFonts w:ascii="SimSun" w:hAnsi="SimSun" w:eastAsia="SimSun" w:cs="SimSun"/>
          <w:sz w:val="160"/>
          <w:szCs w:val="160"/>
          <w:spacing w:val="130"/>
        </w:rPr>
        <w:t>题中华文明宝库丛书</w:t>
      </w:r>
    </w:p>
    <w:p>
      <w:pPr>
        <w:ind w:left="8211"/>
        <w:spacing w:before="3" w:line="215" w:lineRule="auto"/>
        <w:rPr>
          <w:rFonts w:ascii="SimSun" w:hAnsi="SimSun" w:eastAsia="SimSun" w:cs="SimSun"/>
          <w:sz w:val="197"/>
          <w:szCs w:val="197"/>
        </w:rPr>
      </w:pPr>
      <w:r>
        <w:rPr>
          <w:rFonts w:ascii="SimSun" w:hAnsi="SimSun" w:eastAsia="SimSun" w:cs="SimSun"/>
          <w:sz w:val="197"/>
          <w:szCs w:val="197"/>
          <w:color w:val="D50E00"/>
          <w:spacing w:val="217"/>
        </w:rPr>
        <w:t>乙亥春柳本徒</w:t>
      </w:r>
    </w:p>
    <w:p>
      <w:pPr>
        <w:spacing w:line="215" w:lineRule="auto"/>
        <w:sectPr>
          <w:pgSz w:w="20000" w:h="28080"/>
          <w:pgMar w:top="0" w:right="0" w:bottom="400" w:left="0" w:header="0" w:footer="0" w:gutter="0"/>
          <w:textDirection w:val="tbRl"/>
        </w:sectPr>
        <w:rPr>
          <w:rFonts w:ascii="SimSun" w:hAnsi="SimSun" w:eastAsia="SimSun" w:cs="SimSun"/>
          <w:sz w:val="197"/>
          <w:szCs w:val="19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740"/>
        <w:spacing w:before="198" w:line="219" w:lineRule="auto"/>
        <w:rPr>
          <w:rFonts w:ascii="SimSun" w:hAnsi="SimSun" w:eastAsia="SimSun" w:cs="SimSun"/>
          <w:sz w:val="61"/>
          <w:szCs w:val="61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-14614061</wp:posOffset>
            </wp:positionV>
            <wp:extent cx="12700000" cy="1781814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781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61"/>
          <w:szCs w:val="61"/>
          <w:spacing w:val="-56"/>
        </w:rPr>
        <w:t>伏羲画八卦(朱宇南绘制</w:t>
      </w:r>
    </w:p>
    <w:p>
      <w:pPr>
        <w:spacing w:line="219" w:lineRule="auto"/>
        <w:sectPr>
          <w:pgSz w:w="20000" w:h="28080"/>
          <w:pgMar w:top="0" w:right="0" w:bottom="400" w:left="0" w:header="0" w:footer="0" w:gutter="0"/>
        </w:sectPr>
        <w:rPr>
          <w:rFonts w:ascii="SimSun" w:hAnsi="SimSun" w:eastAsia="SimSun" w:cs="SimSun"/>
          <w:sz w:val="61"/>
          <w:szCs w:val="61"/>
        </w:rPr>
      </w:pPr>
    </w:p>
    <w:p>
      <w:pPr>
        <w:spacing w:line="23349" w:lineRule="exact"/>
        <w:rPr/>
      </w:pPr>
      <w:r>
        <w:rPr>
          <w:position w:val="-466"/>
        </w:rPr>
        <w:drawing>
          <wp:inline distT="0" distB="0" distL="0" distR="0">
            <wp:extent cx="9029714" cy="148272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29714" cy="148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349"/>
        <w:spacing w:before="151" w:line="219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0"/>
        </w:rPr>
        <w:t>文王演六十四卦(朱宇南绘制)</w:t>
      </w:r>
    </w:p>
    <w:p>
      <w:pPr>
        <w:spacing w:line="219" w:lineRule="auto"/>
        <w:sectPr>
          <w:pgSz w:w="20400" w:h="28360"/>
          <w:pgMar w:top="1340" w:right="3060" w:bottom="400" w:left="2920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370" w:lineRule="auto"/>
        <w:rPr/>
      </w:pPr>
      <w:r/>
    </w:p>
    <w:p>
      <w:pPr>
        <w:ind w:left="67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b/>
          <w:bCs/>
          <w:spacing w:val="-22"/>
        </w:rPr>
        <w:t>(伴影卑支当)国由</w:t>
      </w:r>
      <w:r>
        <w:rPr>
          <w:rFonts w:ascii="Times New Roman" w:hAnsi="Times New Roman" w:eastAsia="Times New Roman" w:cs="Times New Roman"/>
          <w:sz w:val="54"/>
          <w:szCs w:val="54"/>
          <w:b/>
          <w:bCs/>
          <w:spacing w:val="-22"/>
        </w:rPr>
        <w:t>M</w:t>
      </w:r>
      <w:r>
        <w:rPr>
          <w:rFonts w:ascii="SimSun" w:hAnsi="SimSun" w:eastAsia="SimSun" w:cs="SimSun"/>
          <w:sz w:val="54"/>
          <w:szCs w:val="54"/>
          <w:b/>
          <w:bCs/>
          <w:spacing w:val="-22"/>
        </w:rPr>
        <w:t>千鬆</w:t>
      </w:r>
    </w:p>
    <w:p>
      <w:pPr>
        <w:spacing w:before="28" w:line="23290" w:lineRule="exact"/>
        <w:rPr/>
      </w:pPr>
      <w:r>
        <w:rPr>
          <w:position w:val="-465"/>
        </w:rPr>
        <w:drawing>
          <wp:inline distT="0" distB="0" distL="0" distR="0">
            <wp:extent cx="8928052" cy="1478916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28052" cy="14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290" w:lineRule="exact"/>
        <w:sectPr>
          <w:pgSz w:w="20430" w:h="28390"/>
          <w:pgMar w:top="2413" w:right="3064" w:bottom="400" w:left="3049" w:header="0" w:footer="0" w:gutter="0"/>
        </w:sectPr>
        <w:rPr/>
      </w:pPr>
    </w:p>
    <w:p>
      <w:pPr>
        <w:spacing w:line="14009" w:lineRule="exact"/>
        <w:rPr/>
      </w:pPr>
      <w: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12293600</wp:posOffset>
            </wp:positionH>
            <wp:positionV relativeFrom="page">
              <wp:posOffset>2959020</wp:posOffset>
            </wp:positionV>
            <wp:extent cx="196850" cy="60963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50" cy="60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80"/>
        </w:rPr>
        <w:drawing>
          <wp:inline distT="0" distB="0" distL="0" distR="0">
            <wp:extent cx="8934450" cy="889632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4450" cy="88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740"/>
        <w:spacing w:before="191" w:line="22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罗盘</w:t>
      </w:r>
    </w:p>
    <w:p>
      <w:pPr>
        <w:spacing w:line="223" w:lineRule="auto"/>
        <w:sectPr>
          <w:pgSz w:w="20000" w:h="28080"/>
          <w:pgMar w:top="1389" w:right="330" w:bottom="400" w:left="262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475"/>
        <w:spacing w:before="416" w:line="221" w:lineRule="auto"/>
        <w:rPr>
          <w:rFonts w:ascii="SimHei" w:hAnsi="SimHei" w:eastAsia="SimHei" w:cs="SimHei"/>
          <w:sz w:val="74"/>
          <w:szCs w:val="74"/>
        </w:rPr>
      </w:pPr>
      <w:r>
        <w:rPr>
          <w:rFonts w:ascii="SimHei" w:hAnsi="SimHei" w:eastAsia="SimHei" w:cs="SimHei"/>
          <w:sz w:val="74"/>
          <w:szCs w:val="74"/>
          <w:b/>
          <w:bCs/>
          <w:spacing w:val="-47"/>
        </w:rPr>
        <w:t>·中华文明宝库</w:t>
      </w:r>
      <w:r>
        <w:rPr>
          <w:rFonts w:ascii="SimHei" w:hAnsi="SimHei" w:eastAsia="SimHei" w:cs="SimHei"/>
          <w:sz w:val="74"/>
          <w:szCs w:val="74"/>
          <w:spacing w:val="-58"/>
        </w:rPr>
        <w:t xml:space="preserve"> </w:t>
      </w:r>
      <w:r>
        <w:rPr>
          <w:rFonts w:ascii="SimHei" w:hAnsi="SimHei" w:eastAsia="SimHei" w:cs="SimHei"/>
          <w:sz w:val="74"/>
          <w:szCs w:val="74"/>
          <w:b/>
          <w:bCs/>
          <w:spacing w:val="-47"/>
        </w:rPr>
        <w:t>·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17"/>
        <w:spacing w:before="279" w:line="219" w:lineRule="auto"/>
        <w:rPr>
          <w:rFonts w:ascii="SimSun" w:hAnsi="SimSun" w:eastAsia="SimSun" w:cs="SimSun"/>
          <w:sz w:val="86"/>
          <w:szCs w:val="86"/>
        </w:rPr>
      </w:pPr>
      <w:r>
        <w:rPr>
          <w:rFonts w:ascii="SimSun" w:hAnsi="SimSun" w:eastAsia="SimSun" w:cs="SimSun"/>
          <w:sz w:val="86"/>
          <w:szCs w:val="86"/>
          <w:b/>
          <w:bCs/>
          <w:spacing w:val="-40"/>
        </w:rPr>
        <w:t>编</w:t>
      </w:r>
      <w:r>
        <w:rPr>
          <w:rFonts w:ascii="SimSun" w:hAnsi="SimSun" w:eastAsia="SimSun" w:cs="SimSun"/>
          <w:sz w:val="86"/>
          <w:szCs w:val="86"/>
          <w:spacing w:val="-40"/>
        </w:rPr>
        <w:t xml:space="preserve"> </w:t>
      </w:r>
      <w:r>
        <w:rPr>
          <w:rFonts w:ascii="SimSun" w:hAnsi="SimSun" w:eastAsia="SimSun" w:cs="SimSun"/>
          <w:sz w:val="86"/>
          <w:szCs w:val="86"/>
          <w:b/>
          <w:bCs/>
          <w:spacing w:val="-40"/>
        </w:rPr>
        <w:t>者</w:t>
      </w:r>
      <w:r>
        <w:rPr>
          <w:rFonts w:ascii="SimSun" w:hAnsi="SimSun" w:eastAsia="SimSun" w:cs="SimSun"/>
          <w:sz w:val="86"/>
          <w:szCs w:val="86"/>
          <w:spacing w:val="65"/>
        </w:rPr>
        <w:t xml:space="preserve"> </w:t>
      </w:r>
      <w:r>
        <w:rPr>
          <w:rFonts w:ascii="SimSun" w:hAnsi="SimSun" w:eastAsia="SimSun" w:cs="SimSun"/>
          <w:sz w:val="86"/>
          <w:szCs w:val="86"/>
          <w:b/>
          <w:bCs/>
          <w:spacing w:val="-40"/>
        </w:rPr>
        <w:t>的</w:t>
      </w:r>
      <w:r>
        <w:rPr>
          <w:rFonts w:ascii="SimSun" w:hAnsi="SimSun" w:eastAsia="SimSun" w:cs="SimSun"/>
          <w:sz w:val="86"/>
          <w:szCs w:val="86"/>
          <w:spacing w:val="-40"/>
        </w:rPr>
        <w:t xml:space="preserve"> </w:t>
      </w:r>
      <w:r>
        <w:rPr>
          <w:rFonts w:ascii="SimSun" w:hAnsi="SimSun" w:eastAsia="SimSun" w:cs="SimSun"/>
          <w:sz w:val="86"/>
          <w:szCs w:val="86"/>
          <w:b/>
          <w:bCs/>
          <w:spacing w:val="-40"/>
        </w:rPr>
        <w:t>话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284" w:right="245" w:firstLine="1190"/>
        <w:spacing w:before="185" w:line="285" w:lineRule="auto"/>
        <w:jc w:val="both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18"/>
        </w:rPr>
        <w:t>中华民族有着绵延不断的五千年文明史，是世界文明发</w:t>
      </w:r>
      <w:r>
        <w:rPr>
          <w:rFonts w:ascii="FangSong" w:hAnsi="FangSong" w:eastAsia="FangSong" w:cs="FangSong"/>
          <w:sz w:val="57"/>
          <w:szCs w:val="57"/>
          <w:spacing w:val="4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37"/>
        </w:rPr>
        <w:t>达最早的国家之一，与古代埃及、印度、巴比伦并称为四大文</w:t>
      </w:r>
      <w:r>
        <w:rPr>
          <w:rFonts w:ascii="FangSong" w:hAnsi="FangSong" w:eastAsia="FangSong" w:cs="FangSong"/>
          <w:sz w:val="57"/>
          <w:szCs w:val="57"/>
          <w:spacing w:val="8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3"/>
        </w:rPr>
        <w:t>明古国。在云南发现的元谋人化石，说明早在170万年前就</w:t>
      </w:r>
      <w:r>
        <w:rPr>
          <w:rFonts w:ascii="FangSong" w:hAnsi="FangSong" w:eastAsia="FangSong" w:cs="FangSong"/>
          <w:sz w:val="57"/>
          <w:szCs w:val="57"/>
          <w:spacing w:val="6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5"/>
        </w:rPr>
        <w:t>有原始人类生活在中国的大地上。在陕西发现的蓝田人化石</w:t>
      </w:r>
      <w:r>
        <w:rPr>
          <w:rFonts w:ascii="FangSong" w:hAnsi="FangSong" w:eastAsia="FangSong" w:cs="FangSong"/>
          <w:sz w:val="57"/>
          <w:szCs w:val="57"/>
          <w:spacing w:val="14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7"/>
        </w:rPr>
        <w:t>(距今约80万年),北京周口店发现的北京猿人化石(距今约</w:t>
      </w:r>
      <w:r>
        <w:rPr>
          <w:rFonts w:ascii="FangSong" w:hAnsi="FangSong" w:eastAsia="FangSong" w:cs="FangSong"/>
          <w:sz w:val="57"/>
          <w:szCs w:val="57"/>
          <w:spacing w:val="1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2"/>
        </w:rPr>
        <w:t>40--50万年),已经具备人类的基本特征：能直立行走，能制</w:t>
      </w:r>
      <w:r>
        <w:rPr>
          <w:rFonts w:ascii="FangSong" w:hAnsi="FangSong" w:eastAsia="FangSong" w:cs="FangSong"/>
          <w:sz w:val="57"/>
          <w:szCs w:val="57"/>
          <w:spacing w:val="8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34"/>
        </w:rPr>
        <w:t>造和使用简单的工具，并知道用火。这些都</w:t>
      </w:r>
      <w:r>
        <w:rPr>
          <w:rFonts w:ascii="FangSong" w:hAnsi="FangSong" w:eastAsia="FangSong" w:cs="FangSong"/>
          <w:sz w:val="57"/>
          <w:szCs w:val="57"/>
          <w:spacing w:val="-35"/>
        </w:rPr>
        <w:t>说明中国是人类最</w:t>
      </w:r>
    </w:p>
    <w:p>
      <w:pPr>
        <w:ind w:left="285"/>
        <w:spacing w:line="222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20"/>
        </w:rPr>
        <w:t>早的发源地之一。</w:t>
      </w:r>
    </w:p>
    <w:p>
      <w:pPr>
        <w:ind w:firstLine="1475"/>
        <w:spacing w:before="220" w:line="285" w:lineRule="auto"/>
        <w:jc w:val="both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50"/>
        </w:rPr>
        <w:t>中华文明源远流长，博大精深，虽历经磨难，却经久不衰，</w:t>
      </w:r>
      <w:r>
        <w:rPr>
          <w:rFonts w:ascii="FangSong" w:hAnsi="FangSong" w:eastAsia="FangSong" w:cs="FangSong"/>
          <w:sz w:val="57"/>
          <w:szCs w:val="57"/>
          <w:spacing w:val="3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4"/>
        </w:rPr>
        <w:t>显示出巨大的生命力、创造力和凝聚力。勤劳勇敢的中国人</w:t>
      </w:r>
      <w:r>
        <w:rPr>
          <w:rFonts w:ascii="FangSong" w:hAnsi="FangSong" w:eastAsia="FangSong" w:cs="FangSong"/>
          <w:sz w:val="57"/>
          <w:szCs w:val="57"/>
          <w:spacing w:val="1"/>
        </w:rPr>
        <w:t xml:space="preserve">  </w:t>
      </w:r>
      <w:r>
        <w:rPr>
          <w:rFonts w:ascii="FangSong" w:hAnsi="FangSong" w:eastAsia="FangSong" w:cs="FangSong"/>
          <w:sz w:val="57"/>
          <w:szCs w:val="57"/>
          <w:spacing w:val="-36"/>
        </w:rPr>
        <w:t>民，既具有饱经忧患、不屈不挠的斗争精神，又具有敢于探索、</w:t>
      </w:r>
      <w:r>
        <w:rPr>
          <w:rFonts w:ascii="FangSong" w:hAnsi="FangSong" w:eastAsia="FangSong" w:cs="FangSong"/>
          <w:sz w:val="57"/>
          <w:szCs w:val="57"/>
          <w:spacing w:val="16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54"/>
        </w:rPr>
        <w:t>勇于献身的伟大品格。从神话传说“女娲补天”、“精卫填海”、</w:t>
      </w:r>
      <w:r>
        <w:rPr>
          <w:rFonts w:ascii="FangSong" w:hAnsi="FangSong" w:eastAsia="FangSong" w:cs="FangSong"/>
          <w:sz w:val="57"/>
          <w:szCs w:val="57"/>
          <w:spacing w:val="4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69"/>
        </w:rPr>
        <w:t>“愚公移山”,到史书记载的“玄奘西游”、“鉴真</w:t>
      </w:r>
      <w:r>
        <w:rPr>
          <w:rFonts w:ascii="FangSong" w:hAnsi="FangSong" w:eastAsia="FangSong" w:cs="FangSong"/>
          <w:sz w:val="57"/>
          <w:szCs w:val="57"/>
          <w:spacing w:val="-70"/>
        </w:rPr>
        <w:t>东渡”、“郑和</w:t>
      </w:r>
      <w:r>
        <w:rPr>
          <w:rFonts w:ascii="FangSong" w:hAnsi="FangSong" w:eastAsia="FangSong" w:cs="FangSong"/>
          <w:sz w:val="57"/>
          <w:szCs w:val="57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4"/>
        </w:rPr>
        <w:t>下西洋”,都体现出一种自强不息和艰苦奋斗的精神，加上一</w:t>
      </w:r>
      <w:r>
        <w:rPr>
          <w:rFonts w:ascii="FangSong" w:hAnsi="FangSong" w:eastAsia="FangSong" w:cs="FangSong"/>
          <w:sz w:val="57"/>
          <w:szCs w:val="57"/>
        </w:rPr>
        <w:t xml:space="preserve">  </w:t>
      </w:r>
      <w:r>
        <w:rPr>
          <w:rFonts w:ascii="FangSong" w:hAnsi="FangSong" w:eastAsia="FangSong" w:cs="FangSong"/>
          <w:sz w:val="57"/>
          <w:szCs w:val="57"/>
          <w:spacing w:val="-21"/>
        </w:rPr>
        <w:t>脉相承的团结求实、谦虚好学和维护国家统一的美</w:t>
      </w:r>
      <w:r>
        <w:rPr>
          <w:rFonts w:ascii="FangSong" w:hAnsi="FangSong" w:eastAsia="FangSong" w:cs="FangSong"/>
          <w:sz w:val="57"/>
          <w:szCs w:val="57"/>
          <w:spacing w:val="-22"/>
        </w:rPr>
        <w:t>德等，经过</w:t>
      </w:r>
      <w:r>
        <w:rPr>
          <w:rFonts w:ascii="FangSong" w:hAnsi="FangSong" w:eastAsia="FangSong" w:cs="FangSong"/>
          <w:sz w:val="57"/>
          <w:szCs w:val="57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40"/>
        </w:rPr>
        <w:t>千百年来无数英雄人物的实践，不断升华、积淀、凝聚，形成了</w:t>
      </w:r>
    </w:p>
    <w:p>
      <w:pPr>
        <w:ind w:left="285"/>
        <w:spacing w:before="2" w:line="220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24"/>
        </w:rPr>
        <w:t>伟大的民族精神，这是中国人民创造奇迹的</w:t>
      </w:r>
      <w:r>
        <w:rPr>
          <w:rFonts w:ascii="FangSong" w:hAnsi="FangSong" w:eastAsia="FangSong" w:cs="FangSong"/>
          <w:sz w:val="57"/>
          <w:szCs w:val="57"/>
          <w:spacing w:val="-25"/>
        </w:rPr>
        <w:t>力量源泉。</w:t>
      </w:r>
    </w:p>
    <w:p>
      <w:pPr>
        <w:ind w:left="1475"/>
        <w:spacing w:before="305" w:line="219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15"/>
        </w:rPr>
        <w:t>中华文化不仅历史悠久，而且基础深厚，在漫长的岁月</w:t>
      </w:r>
    </w:p>
    <w:p>
      <w:pPr>
        <w:spacing w:line="219" w:lineRule="auto"/>
        <w:sectPr>
          <w:pgSz w:w="20000" w:h="28080"/>
          <w:pgMar w:top="2386" w:right="2185" w:bottom="400" w:left="2814" w:header="0" w:footer="0" w:gutter="0"/>
        </w:sectPr>
        <w:rPr>
          <w:rFonts w:ascii="FangSong" w:hAnsi="FangSong" w:eastAsia="FangSong" w:cs="FangSong"/>
          <w:sz w:val="57"/>
          <w:szCs w:val="57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80" w:right="641"/>
        <w:spacing w:before="182" w:line="294" w:lineRule="auto"/>
        <w:jc w:val="both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1"/>
        </w:rPr>
        <w:t>中，中华各民族的文化交流融合而形成统一的中华文化；同</w:t>
      </w:r>
      <w:r>
        <w:rPr>
          <w:rFonts w:ascii="FangSong" w:hAnsi="FangSong" w:eastAsia="FangSong" w:cs="FangSong"/>
          <w:sz w:val="56"/>
          <w:szCs w:val="56"/>
          <w:spacing w:val="9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43"/>
        </w:rPr>
        <w:t>时，又不断地吸收外来文化，兼收并蓄，并加以消化和创造，使</w:t>
      </w:r>
      <w:r>
        <w:rPr>
          <w:rFonts w:ascii="FangSong" w:hAnsi="FangSong" w:eastAsia="FangSong" w:cs="FangSong"/>
          <w:sz w:val="56"/>
          <w:szCs w:val="56"/>
          <w:spacing w:val="7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6"/>
        </w:rPr>
        <w:t>中华文化成为世界上最优秀的文化传统之一。特别在封建社</w:t>
      </w:r>
      <w:r>
        <w:rPr>
          <w:rFonts w:ascii="FangSong" w:hAnsi="FangSong" w:eastAsia="FangSong" w:cs="FangSong"/>
          <w:sz w:val="56"/>
          <w:szCs w:val="56"/>
          <w:spacing w:val="2"/>
        </w:rPr>
        <w:t xml:space="preserve">  </w:t>
      </w:r>
      <w:r>
        <w:rPr>
          <w:rFonts w:ascii="FangSong" w:hAnsi="FangSong" w:eastAsia="FangSong" w:cs="FangSong"/>
          <w:sz w:val="56"/>
          <w:szCs w:val="56"/>
          <w:spacing w:val="-15"/>
        </w:rPr>
        <w:t>会的形成和上升时期，中华文化和当时我国政治、经济一样，</w:t>
      </w:r>
    </w:p>
    <w:p>
      <w:pPr>
        <w:ind w:left="280"/>
        <w:spacing w:before="1" w:line="219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15"/>
        </w:rPr>
        <w:t>处于世界的前列，在东方以至全世界都产生了深刻的影响。</w:t>
      </w:r>
    </w:p>
    <w:p>
      <w:pPr>
        <w:ind w:right="809" w:firstLine="1430"/>
        <w:spacing w:before="187" w:line="288" w:lineRule="auto"/>
        <w:jc w:val="both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26"/>
        </w:rPr>
        <w:t>从史前时期的仰韶文化、大汶口文化和龙山文化，到河南</w:t>
      </w:r>
      <w:r>
        <w:rPr>
          <w:rFonts w:ascii="FangSong" w:hAnsi="FangSong" w:eastAsia="FangSong" w:cs="FangSong"/>
          <w:sz w:val="56"/>
          <w:szCs w:val="56"/>
          <w:spacing w:val="11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11"/>
        </w:rPr>
        <w:t>安阳小屯村殷墟出土的甲骨文字，说明神州大地</w:t>
      </w:r>
      <w:r>
        <w:rPr>
          <w:rFonts w:ascii="FangSong" w:hAnsi="FangSong" w:eastAsia="FangSong" w:cs="FangSong"/>
          <w:sz w:val="56"/>
          <w:szCs w:val="56"/>
          <w:spacing w:val="10"/>
        </w:rPr>
        <w:t>有着极其丰</w:t>
      </w:r>
      <w:r>
        <w:rPr>
          <w:rFonts w:ascii="FangSong" w:hAnsi="FangSong" w:eastAsia="FangSong" w:cs="FangSong"/>
          <w:sz w:val="56"/>
          <w:szCs w:val="5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11"/>
        </w:rPr>
        <w:t>富的文化遗存，而遍及全国各地历代众多的文物古迹，更是举</w:t>
      </w:r>
      <w:r>
        <w:rPr>
          <w:rFonts w:ascii="FangSong" w:hAnsi="FangSong" w:eastAsia="FangSong" w:cs="FangSong"/>
          <w:sz w:val="56"/>
          <w:szCs w:val="56"/>
          <w:spacing w:val="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11"/>
        </w:rPr>
        <w:t>世罕见。我国所保存的古代典籍更是浩如烟海，名扬天下。从</w:t>
      </w:r>
      <w:r>
        <w:rPr>
          <w:rFonts w:ascii="FangSong" w:hAnsi="FangSong" w:eastAsia="FangSong" w:cs="FangSong"/>
          <w:sz w:val="56"/>
          <w:szCs w:val="5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67"/>
        </w:rPr>
        <w:t>《诗经》、《楚辞》到唐诗、宋词、元曲、明清小说，递相继承而各</w:t>
      </w:r>
      <w:r>
        <w:rPr>
          <w:rFonts w:ascii="FangSong" w:hAnsi="FangSong" w:eastAsia="FangSong" w:cs="FangSong"/>
          <w:sz w:val="56"/>
          <w:szCs w:val="5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13"/>
        </w:rPr>
        <w:t>有创新，异彩纷呈，美不胜收。中华民族对世界科学技术的发</w:t>
      </w:r>
      <w:r>
        <w:rPr>
          <w:rFonts w:ascii="FangSong" w:hAnsi="FangSong" w:eastAsia="FangSong" w:cs="FangSong"/>
          <w:sz w:val="56"/>
          <w:szCs w:val="56"/>
          <w:spacing w:val="2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32"/>
        </w:rPr>
        <w:t>展曾经作出重大贡献：指南针、火药、造纸术、活字印刷术“四</w:t>
      </w:r>
      <w:r>
        <w:rPr>
          <w:rFonts w:ascii="FangSong" w:hAnsi="FangSong" w:eastAsia="FangSong" w:cs="FangSong"/>
          <w:sz w:val="56"/>
          <w:szCs w:val="56"/>
          <w:spacing w:val="14"/>
        </w:rPr>
        <w:t xml:space="preserve"> </w:t>
      </w:r>
      <w:r>
        <w:rPr>
          <w:rFonts w:ascii="FangSong" w:hAnsi="FangSong" w:eastAsia="FangSong" w:cs="FangSong"/>
          <w:sz w:val="56"/>
          <w:szCs w:val="56"/>
        </w:rPr>
        <w:t>大发明”,在世界上产生了巨大而深远的影</w:t>
      </w:r>
      <w:r>
        <w:rPr>
          <w:rFonts w:ascii="FangSong" w:hAnsi="FangSong" w:eastAsia="FangSong" w:cs="FangSong"/>
          <w:sz w:val="56"/>
          <w:szCs w:val="56"/>
          <w:spacing w:val="-1"/>
        </w:rPr>
        <w:t>响；在数学、天文</w:t>
      </w:r>
      <w:r>
        <w:rPr>
          <w:rFonts w:ascii="FangSong" w:hAnsi="FangSong" w:eastAsia="FangSong" w:cs="FangSong"/>
          <w:sz w:val="56"/>
          <w:szCs w:val="5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33"/>
        </w:rPr>
        <w:t>学、物理学、化学、医药学等领域，以及冶炼铸造技术、航海造</w:t>
      </w:r>
      <w:r>
        <w:rPr>
          <w:rFonts w:ascii="FangSong" w:hAnsi="FangSong" w:eastAsia="FangSong" w:cs="FangSong"/>
          <w:sz w:val="56"/>
          <w:szCs w:val="56"/>
          <w:spacing w:val="9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13"/>
        </w:rPr>
        <w:t>船业和农业、水利建设等方面，都有卓越建树，丰富了人类科</w:t>
      </w:r>
    </w:p>
    <w:p>
      <w:pPr>
        <w:ind w:left="280"/>
        <w:spacing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17"/>
        </w:rPr>
        <w:t>学文化的宝库。</w:t>
      </w:r>
    </w:p>
    <w:p>
      <w:pPr>
        <w:ind w:left="280" w:right="641" w:firstLine="1330"/>
        <w:spacing w:before="271" w:line="288" w:lineRule="auto"/>
        <w:jc w:val="both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27"/>
        </w:rPr>
        <w:t>中华民族在五千年文明史中，蕴含着深邃的思想，高度的</w:t>
      </w:r>
      <w:r>
        <w:rPr>
          <w:rFonts w:ascii="FangSong" w:hAnsi="FangSong" w:eastAsia="FangSong" w:cs="FangSong"/>
          <w:sz w:val="56"/>
          <w:szCs w:val="56"/>
          <w:spacing w:val="1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4"/>
        </w:rPr>
        <w:t>智慧和富有个性的人生态度，培育了具有民族特色的高尚情</w:t>
      </w:r>
      <w:r>
        <w:rPr>
          <w:rFonts w:ascii="FangSong" w:hAnsi="FangSong" w:eastAsia="FangSong" w:cs="FangSong"/>
          <w:sz w:val="56"/>
          <w:szCs w:val="56"/>
          <w:spacing w:val="-4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23"/>
        </w:rPr>
        <w:t>操，这是我们民族理性精神的精华，具有极为可</w:t>
      </w:r>
      <w:r>
        <w:rPr>
          <w:rFonts w:ascii="FangSong" w:hAnsi="FangSong" w:eastAsia="FangSong" w:cs="FangSong"/>
          <w:sz w:val="56"/>
          <w:szCs w:val="56"/>
          <w:spacing w:val="-24"/>
        </w:rPr>
        <w:t>贵的向心力和</w:t>
      </w:r>
      <w:r>
        <w:rPr>
          <w:rFonts w:ascii="FangSong" w:hAnsi="FangSong" w:eastAsia="FangSong" w:cs="FangSong"/>
          <w:sz w:val="56"/>
          <w:szCs w:val="56"/>
          <w:spacing w:val="-24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14"/>
        </w:rPr>
        <w:t>凝聚力。1840年鸦片战争以后，帝国主义列强对中国的政治、</w:t>
      </w:r>
      <w:r>
        <w:rPr>
          <w:rFonts w:ascii="FangSong" w:hAnsi="FangSong" w:eastAsia="FangSong" w:cs="FangSong"/>
          <w:sz w:val="56"/>
          <w:szCs w:val="56"/>
          <w:spacing w:val="15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23"/>
        </w:rPr>
        <w:t>经济、军事、文化侵略，使我国逐步沦为半封建</w:t>
      </w:r>
      <w:r>
        <w:rPr>
          <w:rFonts w:ascii="FangSong" w:hAnsi="FangSong" w:eastAsia="FangSong" w:cs="FangSong"/>
          <w:sz w:val="56"/>
          <w:szCs w:val="56"/>
          <w:spacing w:val="-24"/>
        </w:rPr>
        <w:t>、半殖民地社</w:t>
      </w:r>
      <w:r>
        <w:rPr>
          <w:rFonts w:ascii="FangSong" w:hAnsi="FangSong" w:eastAsia="FangSong" w:cs="FangSong"/>
          <w:sz w:val="56"/>
          <w:szCs w:val="56"/>
          <w:spacing w:val="-24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4"/>
        </w:rPr>
        <w:t>会。正是由于中华民族有着反抗外来侵略、维护民族尊严的</w:t>
      </w:r>
      <w:r>
        <w:rPr>
          <w:rFonts w:ascii="FangSong" w:hAnsi="FangSong" w:eastAsia="FangSong" w:cs="FangSong"/>
          <w:sz w:val="56"/>
          <w:szCs w:val="56"/>
          <w:spacing w:val="-4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4"/>
        </w:rPr>
        <w:t>光荣传统——从林则徐虎门焚烟到邓世昌血战黄海，从太平</w:t>
      </w:r>
      <w:r>
        <w:rPr>
          <w:rFonts w:ascii="FangSong" w:hAnsi="FangSong" w:eastAsia="FangSong" w:cs="FangSong"/>
          <w:sz w:val="56"/>
          <w:szCs w:val="56"/>
          <w:spacing w:val="-4"/>
        </w:rPr>
        <w:t xml:space="preserve"> </w:t>
      </w:r>
      <w:r>
        <w:rPr>
          <w:rFonts w:ascii="LiSu" w:hAnsi="LiSu" w:eastAsia="LiSu" w:cs="LiSu"/>
          <w:sz w:val="56"/>
          <w:szCs w:val="56"/>
          <w:spacing w:val="-43"/>
        </w:rPr>
        <w:t>天国</w:t>
      </w:r>
      <w:r>
        <w:rPr>
          <w:rFonts w:ascii="FangSong" w:hAnsi="FangSong" w:eastAsia="FangSong" w:cs="FangSong"/>
          <w:sz w:val="56"/>
          <w:szCs w:val="56"/>
          <w:spacing w:val="-43"/>
        </w:rPr>
        <w:t>革命到义和团运动，从康有为、梁启超的“戊戌变法”到孙</w:t>
      </w:r>
      <w:r>
        <w:rPr>
          <w:rFonts w:ascii="FangSong" w:hAnsi="FangSong" w:eastAsia="FangSong" w:cs="FangSong"/>
          <w:sz w:val="56"/>
          <w:szCs w:val="56"/>
          <w:spacing w:val="13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37"/>
        </w:rPr>
        <w:t>中山领导的辛亥革命，从二万五千里长征到抗日战争胜利，</w:t>
      </w:r>
      <w:r>
        <w:rPr>
          <w:rFonts w:ascii="FangSong" w:hAnsi="FangSong" w:eastAsia="FangSong" w:cs="FangSong"/>
          <w:sz w:val="56"/>
          <w:szCs w:val="56"/>
          <w:spacing w:val="156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37"/>
        </w:rPr>
        <w:t>一</w:t>
      </w:r>
    </w:p>
    <w:p>
      <w:pPr>
        <w:ind w:left="280"/>
        <w:spacing w:before="1" w:line="221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"/>
        </w:rPr>
        <w:t>批又一批的志士仁人，前仆后继地为挽救民族危亡而英勇奋</w:t>
      </w:r>
    </w:p>
    <w:p>
      <w:pPr>
        <w:ind w:left="1890"/>
        <w:spacing w:before="293" w:line="229" w:lineRule="auto"/>
        <w:rPr>
          <w:rFonts w:ascii="SimSun" w:hAnsi="SimSun" w:eastAsia="SimSun" w:cs="SimSun"/>
          <w:sz w:val="83"/>
          <w:szCs w:val="83"/>
        </w:rPr>
      </w:pPr>
      <w:r>
        <w:rPr>
          <w:rFonts w:ascii="Times New Roman" w:hAnsi="Times New Roman" w:eastAsia="Times New Roman" w:cs="Times New Roman"/>
          <w:sz w:val="83"/>
          <w:szCs w:val="83"/>
          <w:spacing w:val="-33"/>
        </w:rPr>
        <w:t>2</w:t>
      </w:r>
      <w:r>
        <w:rPr>
          <w:rFonts w:ascii="SimSun" w:hAnsi="SimSun" w:eastAsia="SimSun" w:cs="SimSun"/>
          <w:sz w:val="83"/>
          <w:szCs w:val="83"/>
          <w:spacing w:val="-33"/>
        </w:rPr>
        <w:t>《</w:t>
      </w:r>
    </w:p>
    <w:p>
      <w:pPr>
        <w:spacing w:line="229" w:lineRule="auto"/>
        <w:sectPr>
          <w:pgSz w:w="20320" w:h="28300"/>
          <w:pgMar w:top="2405" w:right="3048" w:bottom="400" w:left="1619" w:header="0" w:footer="0" w:gutter="0"/>
        </w:sectPr>
        <w:rPr>
          <w:rFonts w:ascii="SimSun" w:hAnsi="SimSun" w:eastAsia="SimSun" w:cs="SimSun"/>
          <w:sz w:val="83"/>
          <w:szCs w:val="83"/>
        </w:rPr>
      </w:pPr>
    </w:p>
    <w:p>
      <w:pPr>
        <w:ind w:left="843"/>
        <w:spacing w:before="355" w:line="222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-13"/>
        </w:rPr>
        <w:t>斗，才使得我们的民族，从屈辱走向新生。</w:t>
      </w:r>
    </w:p>
    <w:p>
      <w:pPr>
        <w:ind w:left="843" w:firstLine="1159"/>
        <w:spacing w:before="227" w:line="301" w:lineRule="auto"/>
        <w:jc w:val="both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4"/>
        </w:rPr>
        <w:t>新中国建立后，特别是改革开放后，我国经济迅速发展，</w:t>
      </w:r>
      <w:r>
        <w:rPr>
          <w:rFonts w:ascii="FangSong" w:hAnsi="FangSong" w:eastAsia="FangSong" w:cs="FangSong"/>
          <w:sz w:val="54"/>
          <w:szCs w:val="54"/>
          <w:spacing w:val="9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8"/>
        </w:rPr>
        <w:t>走出了一条具有中国特色的发展道路。全世界</w:t>
      </w:r>
      <w:r>
        <w:rPr>
          <w:rFonts w:ascii="FangSong" w:hAnsi="FangSong" w:eastAsia="FangSong" w:cs="FangSong"/>
          <w:sz w:val="54"/>
          <w:szCs w:val="54"/>
          <w:spacing w:val="17"/>
        </w:rPr>
        <w:t>有识之士都在</w:t>
      </w:r>
      <w:r>
        <w:rPr>
          <w:rFonts w:ascii="FangSong" w:hAnsi="FangSong" w:eastAsia="FangSong" w:cs="FangSong"/>
          <w:sz w:val="54"/>
          <w:szCs w:val="54"/>
          <w:spacing w:val="1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6"/>
        </w:rPr>
        <w:t>关注、探讨中华传统文化对现代经济、社会发展的促进作用；</w:t>
      </w:r>
      <w:r>
        <w:rPr>
          <w:rFonts w:ascii="FangSong" w:hAnsi="FangSong" w:eastAsia="FangSong" w:cs="FangSong"/>
          <w:sz w:val="54"/>
          <w:szCs w:val="54"/>
          <w:spacing w:val="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8"/>
        </w:rPr>
        <w:t>每一个炎黄子孙都想了解自己祖先所创造的辉</w:t>
      </w:r>
      <w:r>
        <w:rPr>
          <w:rFonts w:ascii="FangSong" w:hAnsi="FangSong" w:eastAsia="FangSong" w:cs="FangSong"/>
          <w:sz w:val="54"/>
          <w:szCs w:val="54"/>
          <w:spacing w:val="17"/>
        </w:rPr>
        <w:t>煌文化，开始</w:t>
      </w:r>
      <w:r>
        <w:rPr>
          <w:rFonts w:ascii="FangSong" w:hAnsi="FangSong" w:eastAsia="FangSong" w:cs="FangSong"/>
          <w:sz w:val="54"/>
          <w:szCs w:val="54"/>
          <w:spacing w:val="1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6"/>
        </w:rPr>
        <w:t>重新审视这份丰富的文化遗产。在与世界接轨的历史潮流中，</w:t>
      </w:r>
      <w:r>
        <w:rPr>
          <w:rFonts w:ascii="FangSong" w:hAnsi="FangSong" w:eastAsia="FangSong" w:cs="FangSong"/>
          <w:sz w:val="54"/>
          <w:szCs w:val="54"/>
          <w:spacing w:val="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3"/>
        </w:rPr>
        <w:t>弘扬中华文化的优秀传统，借鉴祖先的智慧和经验，以创造今</w:t>
      </w:r>
      <w:r>
        <w:rPr>
          <w:rFonts w:ascii="FangSong" w:hAnsi="FangSong" w:eastAsia="FangSong" w:cs="FangSong"/>
          <w:sz w:val="54"/>
          <w:szCs w:val="54"/>
          <w:spacing w:val="9"/>
        </w:rPr>
        <w:t xml:space="preserve">  </w:t>
      </w:r>
      <w:r>
        <w:rPr>
          <w:rFonts w:ascii="FangSong" w:hAnsi="FangSong" w:eastAsia="FangSong" w:cs="FangSong"/>
          <w:sz w:val="54"/>
          <w:szCs w:val="54"/>
          <w:spacing w:val="-23"/>
        </w:rPr>
        <w:t>天的新生活，实现祖国的统一、繁荣、富强，使中华民族能以前</w:t>
      </w:r>
      <w:r>
        <w:rPr>
          <w:rFonts w:ascii="FangSong" w:hAnsi="FangSong" w:eastAsia="FangSong" w:cs="FangSong"/>
          <w:sz w:val="54"/>
          <w:szCs w:val="54"/>
          <w:spacing w:val="1"/>
        </w:rPr>
        <w:t xml:space="preserve">  </w:t>
      </w:r>
      <w:r>
        <w:rPr>
          <w:rFonts w:ascii="FangSong" w:hAnsi="FangSong" w:eastAsia="FangSong" w:cs="FangSong"/>
          <w:sz w:val="54"/>
          <w:szCs w:val="54"/>
          <w:spacing w:val="-2"/>
        </w:rPr>
        <w:t>所未有的宏伟强盛的姿态，自立于世界民族之林，这已是海内</w:t>
      </w:r>
    </w:p>
    <w:p>
      <w:pPr>
        <w:ind w:left="843"/>
        <w:spacing w:before="2" w:line="222" w:lineRule="auto"/>
        <w:rPr>
          <w:rFonts w:ascii="KaiTi" w:hAnsi="KaiTi" w:eastAsia="KaiTi" w:cs="KaiTi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12"/>
        </w:rPr>
        <w:t>外中</w:t>
      </w:r>
      <w:r>
        <w:rPr>
          <w:rFonts w:ascii="KaiTi" w:hAnsi="KaiTi" w:eastAsia="KaiTi" w:cs="KaiTi"/>
          <w:sz w:val="54"/>
          <w:szCs w:val="54"/>
          <w:spacing w:val="12"/>
        </w:rPr>
        <w:t>华儿女的共同心声和神圣使命。</w:t>
      </w:r>
    </w:p>
    <w:p>
      <w:pPr>
        <w:ind w:left="843" w:right="212" w:firstLine="1159"/>
        <w:spacing w:before="251" w:line="301" w:lineRule="auto"/>
        <w:jc w:val="both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18"/>
        </w:rPr>
        <w:t>对中华民族传统文化中的精华要加以发掘整理，并进行</w:t>
      </w:r>
      <w:r>
        <w:rPr>
          <w:rFonts w:ascii="FangSong" w:hAnsi="FangSong" w:eastAsia="FangSong" w:cs="FangSong"/>
          <w:sz w:val="54"/>
          <w:szCs w:val="54"/>
          <w:spacing w:val="4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2"/>
        </w:rPr>
        <w:t>创造性的诠释，这样才能超越传统，建构适应时代需要的新传</w:t>
      </w:r>
      <w:r>
        <w:rPr>
          <w:rFonts w:ascii="FangSong" w:hAnsi="FangSong" w:eastAsia="FangSong" w:cs="FangSong"/>
          <w:sz w:val="54"/>
          <w:szCs w:val="54"/>
          <w:spacing w:val="13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2"/>
        </w:rPr>
        <w:t>统，以提高广大青年读者的文化素养，增强民族自尊心、自信</w:t>
      </w:r>
      <w:r>
        <w:rPr>
          <w:rFonts w:ascii="FangSong" w:hAnsi="FangSong" w:eastAsia="FangSong" w:cs="FangSong"/>
          <w:sz w:val="54"/>
          <w:szCs w:val="54"/>
          <w:spacing w:val="6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9"/>
        </w:rPr>
        <w:t>心和自豪感，激发为祖国独立和富强而英勇献身的爱国主义</w:t>
      </w:r>
      <w:r>
        <w:rPr>
          <w:rFonts w:ascii="FangSong" w:hAnsi="FangSong" w:eastAsia="FangSong" w:cs="FangSong"/>
          <w:sz w:val="54"/>
          <w:szCs w:val="54"/>
          <w:spacing w:val="5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2"/>
        </w:rPr>
        <w:t>精神，这是改革开放的新时代赋予我们的重任。为此，在全国</w:t>
      </w:r>
      <w:r>
        <w:rPr>
          <w:rFonts w:ascii="FangSong" w:hAnsi="FangSong" w:eastAsia="FangSong" w:cs="FangSong"/>
          <w:sz w:val="54"/>
          <w:szCs w:val="54"/>
          <w:spacing w:val="1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8"/>
        </w:rPr>
        <w:t>高校古籍整理委员会的指导和帮助下，我们邀请国内各方面</w:t>
      </w:r>
    </w:p>
    <w:p>
      <w:pPr>
        <w:ind w:left="843"/>
        <w:spacing w:before="2" w:line="221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-37"/>
        </w:rPr>
        <w:t>的专家，编写、出版一套丛书，定名为《中华文明宝库》。</w:t>
      </w:r>
    </w:p>
    <w:p>
      <w:pPr>
        <w:ind w:left="843" w:right="19" w:firstLine="889"/>
        <w:spacing w:before="256" w:line="298" w:lineRule="auto"/>
        <w:jc w:val="both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7"/>
        </w:rPr>
        <w:t>《中华文明宝库》丛书从世界文明发展的历史高度，在中</w:t>
      </w:r>
      <w:r>
        <w:rPr>
          <w:rFonts w:ascii="FangSong" w:hAnsi="FangSong" w:eastAsia="FangSong" w:cs="FangSong"/>
          <w:sz w:val="54"/>
          <w:szCs w:val="54"/>
          <w:spacing w:val="13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7"/>
        </w:rPr>
        <w:t>华文明发展的历史长河中，选取那些在今天仍然光辉夺目的</w:t>
      </w:r>
      <w:r>
        <w:rPr>
          <w:rFonts w:ascii="FangSong" w:hAnsi="FangSong" w:eastAsia="FangSong" w:cs="FangSong"/>
          <w:sz w:val="54"/>
          <w:szCs w:val="54"/>
          <w:spacing w:val="1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3"/>
        </w:rPr>
        <w:t>文化成果或文化现象，介绍祖国的壮丽河山、悠久历史</w:t>
      </w:r>
      <w:r>
        <w:rPr>
          <w:rFonts w:ascii="FangSong" w:hAnsi="FangSong" w:eastAsia="FangSong" w:cs="FangSong"/>
          <w:sz w:val="54"/>
          <w:szCs w:val="54"/>
          <w:spacing w:val="-4"/>
        </w:rPr>
        <w:t>、灿烂</w:t>
      </w:r>
      <w:r>
        <w:rPr>
          <w:rFonts w:ascii="FangSong" w:hAnsi="FangSong" w:eastAsia="FangSong" w:cs="FangSong"/>
          <w:sz w:val="54"/>
          <w:szCs w:val="54"/>
        </w:rPr>
        <w:t xml:space="preserve">  </w:t>
      </w:r>
      <w:r>
        <w:rPr>
          <w:rFonts w:ascii="FangSong" w:hAnsi="FangSong" w:eastAsia="FangSong" w:cs="FangSong"/>
          <w:sz w:val="54"/>
          <w:szCs w:val="54"/>
          <w:spacing w:val="19"/>
        </w:rPr>
        <w:t>文化和传统的道德品质，内容涉及中国古代(并延伸至近代)</w:t>
      </w:r>
      <w:r>
        <w:rPr>
          <w:rFonts w:ascii="FangSong" w:hAnsi="FangSong" w:eastAsia="FangSong" w:cs="FangSong"/>
          <w:sz w:val="54"/>
          <w:szCs w:val="54"/>
          <w:spacing w:val="6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48"/>
        </w:rPr>
        <w:t>的政治、经济、历史、军事、文学、艺术、</w:t>
      </w:r>
      <w:r>
        <w:rPr>
          <w:rFonts w:ascii="FangSong" w:hAnsi="FangSong" w:eastAsia="FangSong" w:cs="FangSong"/>
          <w:sz w:val="54"/>
          <w:szCs w:val="54"/>
          <w:spacing w:val="-49"/>
        </w:rPr>
        <w:t>哲学、宗教、科学技术、</w:t>
      </w:r>
    </w:p>
    <w:p>
      <w:pPr>
        <w:ind w:left="1044"/>
        <w:spacing w:before="1" w:line="222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-13"/>
        </w:rPr>
        <w:t>民情风俗、中外交流等领域。</w:t>
      </w:r>
    </w:p>
    <w:p>
      <w:pPr>
        <w:ind w:left="843" w:right="107" w:firstLine="1320"/>
        <w:spacing w:before="336" w:line="300" w:lineRule="auto"/>
        <w:jc w:val="both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-7"/>
        </w:rPr>
        <w:t>由于《中华文明宝库》丛书面向当代中学生和具有中等文</w:t>
      </w:r>
      <w:r>
        <w:rPr>
          <w:rFonts w:ascii="FangSong" w:hAnsi="FangSong" w:eastAsia="FangSong" w:cs="FangSong"/>
          <w:sz w:val="54"/>
          <w:szCs w:val="54"/>
          <w:spacing w:val="16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20"/>
        </w:rPr>
        <w:t>化程度的广大读者，因此特别注重知识性、综合性、科</w:t>
      </w:r>
      <w:r>
        <w:rPr>
          <w:rFonts w:ascii="FangSong" w:hAnsi="FangSong" w:eastAsia="FangSong" w:cs="FangSong"/>
          <w:sz w:val="54"/>
          <w:szCs w:val="54"/>
          <w:spacing w:val="-21"/>
        </w:rPr>
        <w:t>学性、思</w:t>
      </w:r>
    </w:p>
    <w:p>
      <w:pPr>
        <w:ind w:left="843"/>
        <w:spacing w:before="1" w:line="219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FangSong" w:hAnsi="FangSong" w:eastAsia="FangSong" w:cs="FangSong"/>
          <w:sz w:val="54"/>
          <w:szCs w:val="54"/>
          <w:spacing w:val="18"/>
        </w:rPr>
        <w:t>想性与可读性，并尽力将这五性结合起来：着重介绍在中学</w:t>
      </w:r>
    </w:p>
    <w:p>
      <w:pPr>
        <w:ind w:left="13224"/>
        <w:spacing w:before="394" w:line="184" w:lineRule="auto"/>
        <w:rPr>
          <w:rFonts w:ascii="SimSun" w:hAnsi="SimSun" w:eastAsia="SimSun" w:cs="SimSun"/>
          <w:sz w:val="70"/>
          <w:szCs w:val="70"/>
        </w:rPr>
      </w:pPr>
      <w:r>
        <w:pict>
          <v:shape id="_x0000_s16" style="position:absolute;margin-left:692.893pt;margin-top:24.2522pt;mso-position-vertical-relative:text;mso-position-horizontal-relative:text;width:17.45pt;height:36.7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3" w:lineRule="auto"/>
                    <w:jc w:val="right"/>
                    <w:rPr>
                      <w:rFonts w:ascii="SimSun" w:hAnsi="SimSun" w:eastAsia="SimSun" w:cs="SimSun"/>
                      <w:sz w:val="70"/>
                      <w:szCs w:val="70"/>
                    </w:rPr>
                  </w:pP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42"/>
                    </w:rPr>
                    <w:t>3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70"/>
          <w:szCs w:val="70"/>
          <w:spacing w:val="-44"/>
        </w:rPr>
        <w:t>●</w:t>
      </w:r>
      <w:r>
        <w:rPr>
          <w:rFonts w:ascii="SimSun" w:hAnsi="SimSun" w:eastAsia="SimSun" w:cs="SimSun"/>
          <w:sz w:val="70"/>
          <w:szCs w:val="70"/>
          <w:spacing w:val="87"/>
        </w:rPr>
        <w:t xml:space="preserve"> </w:t>
      </w:r>
      <w:r>
        <w:rPr>
          <w:rFonts w:ascii="SimSun" w:hAnsi="SimSun" w:eastAsia="SimSun" w:cs="SimSun"/>
          <w:sz w:val="70"/>
          <w:szCs w:val="70"/>
          <w:spacing w:val="-44"/>
        </w:rPr>
        <w:t>●</w:t>
      </w:r>
    </w:p>
    <w:p>
      <w:pPr>
        <w:spacing w:line="184" w:lineRule="auto"/>
        <w:sectPr>
          <w:pgSz w:w="20440" w:h="28390"/>
          <w:pgMar w:top="2413" w:right="1760" w:bottom="400" w:left="3066" w:header="0" w:footer="0" w:gutter="0"/>
        </w:sectPr>
        <w:rPr>
          <w:rFonts w:ascii="SimSun" w:hAnsi="SimSun" w:eastAsia="SimSun" w:cs="SimSun"/>
          <w:sz w:val="70"/>
          <w:szCs w:val="70"/>
        </w:rPr>
      </w:pPr>
    </w:p>
    <w:p>
      <w:pPr>
        <w:ind w:right="1121"/>
        <w:spacing w:before="336" w:line="295" w:lineRule="auto"/>
        <w:jc w:val="both"/>
        <w:rPr>
          <w:rFonts w:ascii="FangSong" w:hAnsi="FangSong" w:eastAsia="FangSong" w:cs="FangSong"/>
          <w:sz w:val="55"/>
          <w:szCs w:val="55"/>
        </w:rPr>
      </w:pPr>
      <w:r>
        <w:rPr>
          <w:rFonts w:ascii="FangSong" w:hAnsi="FangSong" w:eastAsia="FangSong" w:cs="FangSong"/>
          <w:sz w:val="55"/>
          <w:szCs w:val="55"/>
          <w:spacing w:val="8"/>
        </w:rPr>
        <w:t>课本之外应该深入了解和掌握的中国文化遗产的知识；力图</w:t>
      </w:r>
      <w:r>
        <w:rPr>
          <w:rFonts w:ascii="FangSong" w:hAnsi="FangSong" w:eastAsia="FangSong" w:cs="FangSong"/>
          <w:sz w:val="55"/>
          <w:szCs w:val="55"/>
          <w:spacing w:val="13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8"/>
        </w:rPr>
        <w:t>在中华文明与世界文明相切合的大背景下，对各文化现</w:t>
      </w:r>
      <w:r>
        <w:rPr>
          <w:rFonts w:ascii="FangSong" w:hAnsi="FangSong" w:eastAsia="FangSong" w:cs="FangSong"/>
          <w:sz w:val="55"/>
          <w:szCs w:val="55"/>
          <w:spacing w:val="7"/>
        </w:rPr>
        <w:t>象作</w:t>
      </w:r>
      <w:r>
        <w:rPr>
          <w:rFonts w:ascii="FangSong" w:hAnsi="FangSong" w:eastAsia="FangSong" w:cs="FangSong"/>
          <w:sz w:val="55"/>
          <w:szCs w:val="55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32"/>
        </w:rPr>
        <w:t>纵向和横向的综合考察，博观约取，由点及面，贯通古今，类比</w:t>
      </w:r>
      <w:r>
        <w:rPr>
          <w:rFonts w:ascii="FangSong" w:hAnsi="FangSong" w:eastAsia="FangSong" w:cs="FangSong"/>
          <w:sz w:val="55"/>
          <w:szCs w:val="55"/>
          <w:spacing w:val="3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7"/>
        </w:rPr>
        <w:t>中外，避免单一的乎面论述；注意吸收学术</w:t>
      </w:r>
      <w:r>
        <w:rPr>
          <w:rFonts w:ascii="FangSong" w:hAnsi="FangSong" w:eastAsia="FangSong" w:cs="FangSong"/>
          <w:sz w:val="55"/>
          <w:szCs w:val="55"/>
          <w:spacing w:val="6"/>
        </w:rPr>
        <w:t>界的最新研究成</w:t>
      </w:r>
      <w:r>
        <w:rPr>
          <w:rFonts w:ascii="FangSong" w:hAnsi="FangSong" w:eastAsia="FangSong" w:cs="FangSong"/>
          <w:sz w:val="55"/>
          <w:szCs w:val="55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13"/>
        </w:rPr>
        <w:t>果，客观真实地描述中华文明的优秀遗产，评价公允平和，寓</w:t>
      </w:r>
      <w:r>
        <w:rPr>
          <w:rFonts w:ascii="FangSong" w:hAnsi="FangSong" w:eastAsia="FangSong" w:cs="FangSong"/>
          <w:sz w:val="55"/>
          <w:szCs w:val="55"/>
          <w:spacing w:val="15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13"/>
        </w:rPr>
        <w:t>思想性于知识介绍之中，而不作单纯的现象罗列，不作空洞的</w:t>
      </w:r>
      <w:r>
        <w:rPr>
          <w:rFonts w:ascii="FangSong" w:hAnsi="FangSong" w:eastAsia="FangSong" w:cs="FangSong"/>
          <w:sz w:val="55"/>
          <w:szCs w:val="55"/>
          <w:spacing w:val="12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31"/>
        </w:rPr>
        <w:t>说教；在行文上，则力求简洁流畅、生动形象，深入浅出、厚积</w:t>
      </w:r>
      <w:r>
        <w:rPr>
          <w:rFonts w:ascii="FangSong" w:hAnsi="FangSong" w:eastAsia="FangSong" w:cs="FangSong"/>
          <w:sz w:val="55"/>
          <w:szCs w:val="55"/>
          <w:spacing w:val="3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12"/>
        </w:rPr>
        <w:t>薄发，做到纵横挥斥，触处生春，使青年读者阅后有沁心会意</w:t>
      </w:r>
      <w:r>
        <w:rPr>
          <w:rFonts w:ascii="FangSong" w:hAnsi="FangSong" w:eastAsia="FangSong" w:cs="FangSong"/>
          <w:sz w:val="55"/>
          <w:szCs w:val="55"/>
          <w:spacing w:val="11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8"/>
        </w:rPr>
        <w:t>之感，油然而生民族的自信心与自豪感。这是我们对这套丛</w:t>
      </w:r>
      <w:r>
        <w:rPr>
          <w:rFonts w:ascii="FangSong" w:hAnsi="FangSong" w:eastAsia="FangSong" w:cs="FangSong"/>
          <w:sz w:val="55"/>
          <w:szCs w:val="55"/>
          <w:spacing w:val="17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8"/>
        </w:rPr>
        <w:t>书的构想。由于选题80种，文章成于众手，风格各异，如有</w:t>
      </w:r>
    </w:p>
    <w:p>
      <w:pPr>
        <w:spacing w:line="220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FangSong" w:hAnsi="FangSong" w:eastAsia="FangSong" w:cs="FangSong"/>
          <w:sz w:val="55"/>
          <w:szCs w:val="55"/>
          <w:spacing w:val="-6"/>
        </w:rPr>
        <w:t>不妥之处，恳请海内外专家和广大读者批评指教。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400"/>
        <w:spacing w:before="179" w:line="225" w:lineRule="auto"/>
        <w:rPr>
          <w:rFonts w:ascii="KaiTi" w:hAnsi="KaiTi" w:eastAsia="KaiTi" w:cs="KaiTi"/>
          <w:sz w:val="55"/>
          <w:szCs w:val="55"/>
        </w:rPr>
      </w:pPr>
      <w:r>
        <w:rPr>
          <w:rFonts w:ascii="KaiTi" w:hAnsi="KaiTi" w:eastAsia="KaiTi" w:cs="KaiTi"/>
          <w:sz w:val="55"/>
          <w:szCs w:val="55"/>
          <w:spacing w:val="66"/>
        </w:rPr>
        <w:t>1995年3月</w:t>
      </w:r>
    </w:p>
    <w:p>
      <w:pPr>
        <w:spacing w:line="225" w:lineRule="auto"/>
        <w:sectPr>
          <w:pgSz w:w="20000" w:h="28080"/>
          <w:pgMar w:top="2386" w:right="3000" w:bottom="400" w:left="1339" w:header="0" w:footer="0" w:gutter="0"/>
        </w:sectPr>
        <w:rPr>
          <w:rFonts w:ascii="KaiTi" w:hAnsi="KaiTi" w:eastAsia="KaiTi" w:cs="KaiTi"/>
          <w:sz w:val="55"/>
          <w:szCs w:val="55"/>
        </w:rPr>
      </w:pPr>
    </w:p>
    <w:p>
      <w:pPr>
        <w:ind w:firstLine="11070"/>
        <w:spacing w:line="3939" w:lineRule="exact"/>
        <w:rPr/>
      </w:pPr>
      <w:r>
        <w:rPr>
          <w:position w:val="-78"/>
        </w:rPr>
        <w:drawing>
          <wp:inline distT="0" distB="0" distL="0" distR="0">
            <wp:extent cx="2432050" cy="250183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2050" cy="25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872"/>
        <w:spacing w:before="273" w:line="223" w:lineRule="auto"/>
        <w:rPr>
          <w:rFonts w:ascii="SimHei" w:hAnsi="SimHei" w:eastAsia="SimHei" w:cs="SimHei"/>
          <w:sz w:val="84"/>
          <w:szCs w:val="84"/>
        </w:rPr>
      </w:pPr>
      <w:r>
        <w:rPr>
          <w:rFonts w:ascii="SimHei" w:hAnsi="SimHei" w:eastAsia="SimHei" w:cs="SimHei"/>
          <w:sz w:val="84"/>
          <w:szCs w:val="84"/>
          <w:b/>
          <w:bCs/>
          <w:spacing w:val="-62"/>
        </w:rPr>
        <w:t>引</w:t>
      </w:r>
      <w:r>
        <w:rPr>
          <w:rFonts w:ascii="SimHei" w:hAnsi="SimHei" w:eastAsia="SimHei" w:cs="SimHei"/>
          <w:sz w:val="84"/>
          <w:szCs w:val="84"/>
          <w:spacing w:val="16"/>
        </w:rPr>
        <w:t xml:space="preserve">    </w:t>
      </w:r>
      <w:r>
        <w:rPr>
          <w:rFonts w:ascii="SimHei" w:hAnsi="SimHei" w:eastAsia="SimHei" w:cs="SimHei"/>
          <w:sz w:val="84"/>
          <w:szCs w:val="84"/>
          <w:b/>
          <w:bCs/>
          <w:spacing w:val="-62"/>
        </w:rPr>
        <w:t>言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69" w:right="15" w:firstLine="1180"/>
        <w:spacing w:before="185" w:line="284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3"/>
        </w:rPr>
        <w:t>民间流行的“《周易》热”实际上也就是占卜热，或者说神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秘主义方法谘询热，这是一种社会现象。与以往“热”得不同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8"/>
        </w:rPr>
        <w:t>的是，“《周易》热”现象本身后来也成了研究</w:t>
      </w:r>
      <w:r>
        <w:rPr>
          <w:rFonts w:ascii="SimSun" w:hAnsi="SimSun" w:eastAsia="SimSun" w:cs="SimSun"/>
          <w:sz w:val="57"/>
          <w:szCs w:val="57"/>
          <w:spacing w:val="-49"/>
        </w:rPr>
        <w:t>的热点，这是此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9"/>
        </w:rPr>
        <w:t>次“《周易》热”的一个重要特点。这表明当代学者思考的深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7"/>
        </w:rPr>
        <w:t>入。研究者基本上都注意到了《周易》本文以及《周易》与传统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9"/>
        </w:rPr>
        <w:t>文化关系这两个方面的问题。</w:t>
      </w:r>
      <w:r>
        <w:rPr>
          <w:rFonts w:ascii="SimSun" w:hAnsi="SimSun" w:eastAsia="SimSun" w:cs="SimSun"/>
          <w:sz w:val="57"/>
          <w:szCs w:val="57"/>
          <w:spacing w:val="8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9"/>
        </w:rPr>
        <w:t>一般学者都认为：《周易》是中国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古代一部伟大的哲学书，用《周易》算卦则是假借科学名义来</w:t>
      </w:r>
    </w:p>
    <w:p>
      <w:pPr>
        <w:ind w:left="369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宣传迷信。</w:t>
      </w:r>
    </w:p>
    <w:p>
      <w:pPr>
        <w:ind w:left="370" w:firstLine="1120"/>
        <w:spacing w:before="319" w:line="28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9"/>
        </w:rPr>
        <w:t>对此，我一直心存疑窦：《周易》对</w:t>
      </w:r>
      <w:r>
        <w:rPr>
          <w:rFonts w:ascii="SimSun" w:hAnsi="SimSun" w:eastAsia="SimSun" w:cs="SimSun"/>
          <w:sz w:val="57"/>
          <w:szCs w:val="57"/>
          <w:spacing w:val="-48"/>
        </w:rPr>
        <w:t>中国传统思想和各种</w:t>
      </w:r>
      <w:r>
        <w:rPr>
          <w:rFonts w:ascii="SimSun" w:hAnsi="SimSun" w:eastAsia="SimSun" w:cs="SimSun"/>
          <w:sz w:val="57"/>
          <w:szCs w:val="57"/>
          <w:spacing w:val="-32"/>
        </w:rPr>
        <w:t>具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体技术都产生过深刻的影响，但笼统称之为哲学书却不符合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7"/>
        </w:rPr>
        <w:t>历史实际，《易经》本来就是一部占筮书，后人为它作传，才有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5"/>
        </w:rPr>
        <w:t>了哲学书《易传》,经学盛行，经传合刊，才是今天所</w:t>
      </w:r>
      <w:r>
        <w:rPr>
          <w:rFonts w:ascii="SimSun" w:hAnsi="SimSun" w:eastAsia="SimSun" w:cs="SimSun"/>
          <w:sz w:val="57"/>
          <w:szCs w:val="57"/>
          <w:spacing w:val="-36"/>
        </w:rPr>
        <w:t>见的《周</w:t>
      </w:r>
    </w:p>
    <w:p>
      <w:pPr>
        <w:ind w:left="370"/>
        <w:spacing w:before="3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3"/>
        </w:rPr>
        <w:t>易》。</w:t>
      </w:r>
    </w:p>
    <w:p>
      <w:pPr>
        <w:spacing w:line="220" w:lineRule="auto"/>
        <w:sectPr>
          <w:pgSz w:w="20000" w:h="28080"/>
          <w:pgMar w:top="2050" w:right="1931" w:bottom="400" w:left="3000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ind w:right="525" w:firstLine="1270"/>
        <w:spacing w:before="106" w:line="295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</w:rPr>
        <w:t>呈现在读者面前的这本小册子，就试图在中国传统文化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6"/>
        </w:rPr>
        <w:t>的背景下对《周易》进行介绍。第一章“《易经》与春秋时</w:t>
      </w:r>
      <w:r>
        <w:rPr>
          <w:rFonts w:ascii="SimSun" w:hAnsi="SimSun" w:eastAsia="SimSun" w:cs="SimSun"/>
          <w:sz w:val="55"/>
          <w:szCs w:val="55"/>
          <w:spacing w:val="-27"/>
        </w:rPr>
        <w:t>代的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易占”是对《易经》本文结构内容和春秋时代占筮方法的简单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6"/>
        </w:rPr>
        <w:t>说明；第二章“《周易》探源”是个人对《周易》起源的一些看法；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4"/>
        </w:rPr>
        <w:t>第三章“《周易》和中国古代伦理”;第四章“《周易》和中国古代 </w:t>
      </w:r>
      <w:r>
        <w:rPr>
          <w:rFonts w:ascii="SimSun" w:hAnsi="SimSun" w:eastAsia="SimSun" w:cs="SimSun"/>
          <w:sz w:val="55"/>
          <w:szCs w:val="55"/>
          <w:spacing w:val="-7"/>
        </w:rPr>
        <w:t>方技”分别是从思想和技术两方面谈《周易》与中国传统</w:t>
      </w:r>
      <w:r>
        <w:rPr>
          <w:rFonts w:ascii="SimSun" w:hAnsi="SimSun" w:eastAsia="SimSun" w:cs="SimSun"/>
          <w:sz w:val="55"/>
          <w:szCs w:val="55"/>
          <w:spacing w:val="-8"/>
        </w:rPr>
        <w:t>文化</w:t>
      </w:r>
    </w:p>
    <w:p>
      <w:pPr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5"/>
        </w:rPr>
        <w:t>的关系；结语“巫术与科学”是全书的一个小结。</w:t>
      </w:r>
    </w:p>
    <w:p>
      <w:pPr>
        <w:ind w:right="619" w:firstLine="1180"/>
        <w:spacing w:before="252" w:line="29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9"/>
        </w:rPr>
        <w:t>作者希望在对《周易》本文和《易》学史进行概要性介绍的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7"/>
        </w:rPr>
        <w:t>同时，以《周易》作为范例，粗略地说明原始巫术思维和巫术行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6"/>
        </w:rPr>
        <w:t>为对中国传统的伦理、哲学、算命术、星象、历法、</w:t>
      </w:r>
      <w:r>
        <w:rPr>
          <w:rFonts w:ascii="SimSun" w:hAnsi="SimSun" w:eastAsia="SimSun" w:cs="SimSun"/>
          <w:sz w:val="55"/>
          <w:szCs w:val="55"/>
          <w:spacing w:val="-27"/>
        </w:rPr>
        <w:t>医学等思想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和技术各个方面所起的极其巨大的影响，这也可以看作笔者</w:t>
      </w:r>
    </w:p>
    <w:p>
      <w:pPr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9"/>
        </w:rPr>
        <w:t>对“《周易》热”现象所作的一个反思。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10"/>
        <w:spacing w:before="159" w:line="193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position w:val="19"/>
        </w:rPr>
        <w:drawing>
          <wp:inline distT="0" distB="0" distL="0" distR="0">
            <wp:extent cx="190500" cy="12695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0" cy="12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55"/>
          <w:szCs w:val="55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55"/>
          <w:szCs w:val="55"/>
        </w:rPr>
        <w:t>2</w:t>
      </w:r>
    </w:p>
    <w:p>
      <w:pPr>
        <w:spacing w:line="193" w:lineRule="auto"/>
        <w:sectPr>
          <w:pgSz w:w="20000" w:h="28080"/>
          <w:pgMar w:top="2120" w:right="3000" w:bottom="400" w:left="1649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firstLine="11200"/>
        <w:spacing w:line="4660" w:lineRule="exact"/>
        <w:rPr/>
      </w:pPr>
      <w:r>
        <w:rPr>
          <w:position w:val="-93"/>
        </w:rPr>
        <w:drawing>
          <wp:inline distT="0" distB="0" distL="0" distR="0">
            <wp:extent cx="2489200" cy="295919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9200" cy="295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3"/>
          <w:szCs w:val="53"/>
        </w:rPr>
      </w:sdtEndPr>
      <w:sdtContent>
        <w:p>
          <w:pPr>
            <w:ind w:left="6281"/>
            <w:spacing w:before="260" w:line="221" w:lineRule="auto"/>
            <w:rPr>
              <w:rFonts w:ascii="SimSun" w:hAnsi="SimSun" w:eastAsia="SimSun" w:cs="SimSun"/>
              <w:sz w:val="80"/>
              <w:szCs w:val="80"/>
            </w:rPr>
          </w:pPr>
          <w:r>
            <w:rPr>
              <w:rFonts w:ascii="SimSun" w:hAnsi="SimSun" w:eastAsia="SimSun" w:cs="SimSun"/>
              <w:sz w:val="80"/>
              <w:szCs w:val="80"/>
              <w:b/>
              <w:bCs/>
              <w:spacing w:val="-101"/>
            </w:rPr>
            <w:t>目</w:t>
          </w:r>
          <w:r>
            <w:rPr>
              <w:rFonts w:ascii="SimSun" w:hAnsi="SimSun" w:eastAsia="SimSun" w:cs="SimSun"/>
              <w:sz w:val="80"/>
              <w:szCs w:val="80"/>
              <w:spacing w:val="61"/>
            </w:rPr>
            <w:t xml:space="preserve">    </w:t>
          </w:r>
          <w:r>
            <w:rPr>
              <w:rFonts w:ascii="SimSun" w:hAnsi="SimSun" w:eastAsia="SimSun" w:cs="SimSun"/>
              <w:sz w:val="80"/>
              <w:szCs w:val="80"/>
              <w:b/>
              <w:bCs/>
              <w:spacing w:val="-101"/>
            </w:rPr>
            <w:t>录</w:t>
          </w:r>
        </w:p>
        <w:p>
          <w:pPr>
            <w:pStyle w:val="BodyText"/>
            <w:spacing w:line="282" w:lineRule="auto"/>
            <w:rPr/>
          </w:pPr>
          <w:r/>
        </w:p>
        <w:p>
          <w:pPr>
            <w:pStyle w:val="BodyText"/>
            <w:spacing w:line="282" w:lineRule="auto"/>
            <w:rPr/>
          </w:pPr>
          <w:r/>
        </w:p>
        <w:p>
          <w:pPr>
            <w:pStyle w:val="BodyText"/>
            <w:spacing w:line="283" w:lineRule="auto"/>
            <w:rPr/>
          </w:pPr>
          <w:r/>
        </w:p>
        <w:p>
          <w:pPr>
            <w:pStyle w:val="BodyText"/>
            <w:spacing w:line="283" w:lineRule="auto"/>
            <w:rPr/>
          </w:pPr>
          <w:r/>
        </w:p>
        <w:p>
          <w:pPr>
            <w:pStyle w:val="BodyText"/>
            <w:spacing w:line="283" w:lineRule="auto"/>
            <w:rPr/>
          </w:pPr>
          <w:r/>
        </w:p>
        <w:p>
          <w:pPr>
            <w:ind w:left="577"/>
            <w:spacing w:before="172" w:line="219" w:lineRule="auto"/>
            <w:tabs>
              <w:tab w:val="right" w:leader="dot" w:pos="1507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b/>
              <w:bCs/>
              <w:spacing w:val="5"/>
            </w:rPr>
            <w:t>编者的话</w:t>
          </w:r>
          <w:r>
            <w:rPr>
              <w:rFonts w:ascii="SimSun" w:hAnsi="SimSun" w:eastAsia="SimSun" w:cs="SimSun"/>
              <w:sz w:val="53"/>
              <w:szCs w:val="53"/>
              <w:spacing w:val="84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r>
            <w:rPr>
              <w:rFonts w:ascii="SimSun" w:hAnsi="SimSun" w:eastAsia="SimSun" w:cs="SimSun"/>
              <w:sz w:val="53"/>
              <w:szCs w:val="53"/>
              <w:spacing w:val="-85"/>
            </w:rPr>
            <w:t xml:space="preserve"> 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1</w:t>
            </w:r>
          </w:hyperlink>
        </w:p>
        <w:p>
          <w:pPr>
            <w:pStyle w:val="BodyText"/>
            <w:rPr/>
          </w:pPr>
          <w:r/>
        </w:p>
        <w:p>
          <w:pPr>
            <w:pStyle w:val="BodyText"/>
            <w:spacing w:line="241" w:lineRule="auto"/>
            <w:rPr/>
          </w:pPr>
          <w:r/>
        </w:p>
        <w:p>
          <w:pPr>
            <w:pStyle w:val="BodyText"/>
            <w:spacing w:line="241" w:lineRule="auto"/>
            <w:rPr/>
          </w:pPr>
          <w:r/>
        </w:p>
        <w:p>
          <w:pPr>
            <w:pStyle w:val="BodyText"/>
            <w:spacing w:line="241" w:lineRule="auto"/>
            <w:rPr/>
          </w:pPr>
          <w:r/>
        </w:p>
        <w:p>
          <w:pPr>
            <w:ind w:left="570"/>
            <w:spacing w:before="172" w:line="221" w:lineRule="auto"/>
            <w:tabs>
              <w:tab w:val="right" w:leader="dot" w:pos="1520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24"/>
            </w:rPr>
            <w:t>引言</w:t>
          </w:r>
          <w:r>
            <w:rPr>
              <w:rFonts w:ascii="SimSun" w:hAnsi="SimSun" w:eastAsia="SimSun" w:cs="SimSun"/>
              <w:sz w:val="53"/>
              <w:szCs w:val="53"/>
              <w:spacing w:val="-244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r>
            <w:rPr>
              <w:rFonts w:ascii="SimSun" w:hAnsi="SimSun" w:eastAsia="SimSun" w:cs="SimSun"/>
              <w:sz w:val="53"/>
              <w:szCs w:val="53"/>
              <w:spacing w:val="-155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1</w:t>
            </w:r>
          </w:hyperlink>
        </w:p>
        <w:p>
          <w:pPr>
            <w:ind w:left="569"/>
            <w:spacing w:before="259" w:line="219" w:lineRule="auto"/>
            <w:tabs>
              <w:tab w:val="right" w:leader="dot" w:pos="1516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-21"/>
            </w:rPr>
            <w:t>第</w:t>
          </w:r>
          <w:r>
            <w:rPr>
              <w:rFonts w:ascii="SimSun" w:hAnsi="SimSun" w:eastAsia="SimSun" w:cs="SimSun"/>
              <w:sz w:val="53"/>
              <w:szCs w:val="53"/>
              <w:spacing w:val="-140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21"/>
            </w:rPr>
            <w:t>一</w:t>
          </w:r>
          <w:r>
            <w:rPr>
              <w:rFonts w:ascii="SimSun" w:hAnsi="SimSun" w:eastAsia="SimSun" w:cs="SimSun"/>
              <w:sz w:val="53"/>
              <w:szCs w:val="53"/>
              <w:spacing w:val="-141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21"/>
            </w:rPr>
            <w:t>章  《易经》与春秋时代的易占</w:t>
          </w:r>
          <w:r>
            <w:rPr>
              <w:rFonts w:ascii="SimSun" w:hAnsi="SimSun" w:eastAsia="SimSun" w:cs="SimSun"/>
              <w:sz w:val="53"/>
              <w:szCs w:val="53"/>
              <w:spacing w:val="112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1</w:t>
            </w:r>
          </w:hyperlink>
        </w:p>
        <w:p>
          <w:pPr>
            <w:ind w:left="1700"/>
            <w:spacing w:before="251" w:line="222" w:lineRule="auto"/>
            <w:tabs>
              <w:tab w:val="right" w:leader="dot" w:pos="15193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FangSong" w:hAnsi="FangSong" w:eastAsia="FangSong" w:cs="FangSong"/>
              <w:sz w:val="53"/>
              <w:szCs w:val="53"/>
              <w:spacing w:val="-29"/>
            </w:rPr>
            <w:t>一</w:t>
          </w:r>
          <w:r>
            <w:rPr>
              <w:rFonts w:ascii="FangSong" w:hAnsi="FangSong" w:eastAsia="FangSong" w:cs="FangSong"/>
              <w:sz w:val="53"/>
              <w:szCs w:val="53"/>
              <w:spacing w:val="-88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  <w:spacing w:val="-29"/>
            </w:rPr>
            <w:t>、《易经》的结构和术语</w:t>
          </w:r>
          <w:r>
            <w:rPr>
              <w:rFonts w:ascii="FangSong" w:hAnsi="FangSong" w:eastAsia="FangSong" w:cs="FangSong"/>
              <w:sz w:val="53"/>
              <w:szCs w:val="53"/>
              <w:spacing w:val="-206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</w:rPr>
            <w:tab/>
          </w:r>
          <w:r>
            <w:rPr>
              <w:rFonts w:ascii="FangSong" w:hAnsi="FangSong" w:eastAsia="FangSong" w:cs="FangSong"/>
              <w:sz w:val="53"/>
              <w:szCs w:val="53"/>
              <w:spacing w:val="-105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2</w:t>
            </w:r>
          </w:hyperlink>
        </w:p>
        <w:p>
          <w:pPr>
            <w:ind w:left="1700"/>
            <w:spacing w:before="283" w:line="222" w:lineRule="auto"/>
            <w:tabs>
              <w:tab w:val="right" w:leader="dot" w:pos="15159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FangSong" w:hAnsi="FangSong" w:eastAsia="FangSong" w:cs="FangSong"/>
              <w:sz w:val="53"/>
              <w:szCs w:val="53"/>
              <w:spacing w:val="-52"/>
            </w:rPr>
            <w:t>二</w:t>
          </w:r>
          <w:r>
            <w:rPr>
              <w:rFonts w:ascii="FangSong" w:hAnsi="FangSong" w:eastAsia="FangSong" w:cs="FangSong"/>
              <w:sz w:val="53"/>
              <w:szCs w:val="53"/>
              <w:spacing w:val="-119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  <w:spacing w:val="-52"/>
            </w:rPr>
            <w:t>、《易经》的内容</w:t>
          </w:r>
          <w:r>
            <w:rPr>
              <w:rFonts w:ascii="FangSong" w:hAnsi="FangSong" w:eastAsia="FangSong" w:cs="FangSong"/>
              <w:sz w:val="53"/>
              <w:szCs w:val="53"/>
              <w:spacing w:val="76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</w:rPr>
            <w:tab/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5</w:t>
            </w:r>
          </w:hyperlink>
        </w:p>
        <w:p>
          <w:pPr>
            <w:ind w:left="2520"/>
            <w:spacing w:before="187" w:line="220" w:lineRule="auto"/>
            <w:tabs>
              <w:tab w:val="right" w:leader="dot" w:pos="15219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-17"/>
            </w:rPr>
            <w:t>(</w:t>
          </w:r>
          <w:r>
            <w:rPr>
              <w:rFonts w:ascii="SimSun" w:hAnsi="SimSun" w:eastAsia="SimSun" w:cs="SimSun"/>
              <w:sz w:val="53"/>
              <w:szCs w:val="53"/>
              <w:spacing w:val="-151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17"/>
            </w:rPr>
            <w:t>一</w:t>
          </w:r>
          <w:r>
            <w:rPr>
              <w:rFonts w:ascii="SimSun" w:hAnsi="SimSun" w:eastAsia="SimSun" w:cs="SimSun"/>
              <w:sz w:val="53"/>
              <w:szCs w:val="53"/>
              <w:spacing w:val="-158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17"/>
            </w:rPr>
            <w:t>)物质方面</w:t>
          </w:r>
          <w:r>
            <w:rPr>
              <w:rFonts w:ascii="SimSun" w:hAnsi="SimSun" w:eastAsia="SimSun" w:cs="SimSun"/>
              <w:sz w:val="53"/>
              <w:szCs w:val="53"/>
              <w:spacing w:val="71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5</w:t>
            </w:r>
          </w:hyperlink>
        </w:p>
        <w:p>
          <w:pPr>
            <w:ind w:left="2520"/>
            <w:spacing w:before="209" w:line="220" w:lineRule="auto"/>
            <w:tabs>
              <w:tab w:val="right" w:leader="dot" w:pos="1518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5"/>
            </w:rPr>
            <w:t>(二)制度方面</w:t>
          </w:r>
          <w:r>
            <w:rPr>
              <w:rFonts w:ascii="SimSun" w:hAnsi="SimSun" w:eastAsia="SimSun" w:cs="SimSun"/>
              <w:sz w:val="53"/>
              <w:szCs w:val="53"/>
              <w:spacing w:val="59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6</w:t>
            </w:r>
          </w:hyperlink>
        </w:p>
        <w:p>
          <w:pPr>
            <w:ind w:left="2520"/>
            <w:spacing w:before="163" w:line="219" w:lineRule="auto"/>
            <w:tabs>
              <w:tab w:val="right" w:leader="dot" w:pos="15205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3"/>
            </w:rPr>
            <w:t>(三)精神方面</w:t>
          </w:r>
          <w:r>
            <w:rPr>
              <w:rFonts w:ascii="SimSun" w:hAnsi="SimSun" w:eastAsia="SimSun" w:cs="SimSun"/>
              <w:sz w:val="53"/>
              <w:szCs w:val="53"/>
              <w:spacing w:val="52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7</w:t>
            </w:r>
          </w:hyperlink>
        </w:p>
        <w:p>
          <w:pPr>
            <w:ind w:left="1700"/>
            <w:spacing w:before="253" w:line="223" w:lineRule="auto"/>
            <w:tabs>
              <w:tab w:val="right" w:leader="dot" w:pos="1519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FangSong" w:hAnsi="FangSong" w:eastAsia="FangSong" w:cs="FangSong"/>
              <w:sz w:val="53"/>
              <w:szCs w:val="53"/>
              <w:spacing w:val="-8"/>
            </w:rPr>
            <w:t>三</w:t>
          </w:r>
          <w:r>
            <w:rPr>
              <w:rFonts w:ascii="FangSong" w:hAnsi="FangSong" w:eastAsia="FangSong" w:cs="FangSong"/>
              <w:sz w:val="53"/>
              <w:szCs w:val="53"/>
              <w:spacing w:val="-124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  <w:spacing w:val="-8"/>
            </w:rPr>
            <w:t>、春秋时代的易占</w:t>
          </w:r>
          <w:r>
            <w:rPr>
              <w:rFonts w:ascii="FangSong" w:hAnsi="FangSong" w:eastAsia="FangSong" w:cs="FangSong"/>
              <w:sz w:val="53"/>
              <w:szCs w:val="53"/>
              <w:spacing w:val="74"/>
            </w:rPr>
            <w:t xml:space="preserve"> </w:t>
          </w:r>
          <w:r>
            <w:rPr>
              <w:rFonts w:ascii="FangSong" w:hAnsi="FangSong" w:eastAsia="FangSong" w:cs="FangSong"/>
              <w:sz w:val="53"/>
              <w:szCs w:val="53"/>
            </w:rPr>
            <w:tab/>
          </w:r>
          <w:r>
            <w:rPr>
              <w:rFonts w:ascii="FangSong" w:hAnsi="FangSong" w:eastAsia="FangSong" w:cs="FangSong"/>
              <w:sz w:val="53"/>
              <w:szCs w:val="53"/>
              <w:spacing w:val="-75"/>
            </w:rPr>
            <w:t xml:space="preserve"> </w:t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8</w:t>
            </w:r>
          </w:hyperlink>
        </w:p>
        <w:p>
          <w:pPr>
            <w:ind w:left="2520"/>
            <w:spacing w:before="185" w:line="221" w:lineRule="auto"/>
            <w:tabs>
              <w:tab w:val="right" w:leader="dot" w:pos="15171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-34"/>
            </w:rPr>
            <w:t>(</w:t>
          </w:r>
          <w:r>
            <w:rPr>
              <w:rFonts w:ascii="SimSun" w:hAnsi="SimSun" w:eastAsia="SimSun" w:cs="SimSun"/>
              <w:sz w:val="53"/>
              <w:szCs w:val="53"/>
              <w:spacing w:val="-150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34"/>
            </w:rPr>
            <w:t>一</w:t>
          </w:r>
          <w:r>
            <w:rPr>
              <w:rFonts w:ascii="SimSun" w:hAnsi="SimSun" w:eastAsia="SimSun" w:cs="SimSun"/>
              <w:sz w:val="53"/>
              <w:szCs w:val="53"/>
              <w:spacing w:val="-157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  <w:spacing w:val="-34"/>
            </w:rPr>
            <w:t>)成卦法</w:t>
          </w:r>
          <w:r>
            <w:rPr>
              <w:rFonts w:ascii="SimSun" w:hAnsi="SimSun" w:eastAsia="SimSun" w:cs="SimSun"/>
              <w:sz w:val="53"/>
              <w:szCs w:val="53"/>
              <w:spacing w:val="54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53"/>
                <w:szCs w:val="53"/>
              </w:rPr>
              <w:t>8</w:t>
            </w:r>
          </w:hyperlink>
        </w:p>
        <w:p>
          <w:pPr>
            <w:ind w:left="2520"/>
            <w:spacing w:before="165" w:line="221" w:lineRule="auto"/>
            <w:tabs>
              <w:tab w:val="right" w:leader="dot" w:pos="15280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29"/>
            </w:rPr>
            <w:t>(二)变卦法</w:t>
          </w:r>
          <w:r>
            <w:rPr>
              <w:rFonts w:ascii="SimSun" w:hAnsi="SimSun" w:eastAsia="SimSun" w:cs="SimSun"/>
              <w:sz w:val="53"/>
              <w:szCs w:val="53"/>
              <w:spacing w:val="-221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r>
            <w:rPr>
              <w:rFonts w:ascii="SimSun" w:hAnsi="SimSun" w:eastAsia="SimSun" w:cs="SimSun"/>
              <w:sz w:val="53"/>
              <w:szCs w:val="53"/>
              <w:spacing w:val="-79"/>
            </w:rPr>
            <w:t>、</w:t>
          </w:r>
          <w:r>
            <w:rPr>
              <w:rFonts w:ascii="Times New Roman" w:hAnsi="Times New Roman" w:eastAsia="Times New Roman" w:cs="Times New Roman"/>
              <w:sz w:val="53"/>
              <w:szCs w:val="53"/>
              <w:spacing w:val="-23"/>
            </w:rPr>
            <w:t>9</w:t>
          </w:r>
        </w:p>
        <w:p>
          <w:pPr>
            <w:ind w:left="2520"/>
            <w:spacing w:before="163" w:line="212" w:lineRule="auto"/>
            <w:tabs>
              <w:tab w:val="right" w:leader="dot" w:pos="15265"/>
            </w:tabs>
            <w:rPr>
              <w:rFonts w:ascii="Times New Roman" w:hAnsi="Times New Roman" w:eastAsia="Times New Roman" w:cs="Times New Roman"/>
              <w:sz w:val="53"/>
              <w:szCs w:val="53"/>
            </w:rPr>
          </w:pPr>
          <w:r>
            <w:rPr>
              <w:rFonts w:ascii="SimSun" w:hAnsi="SimSun" w:eastAsia="SimSun" w:cs="SimSun"/>
              <w:sz w:val="53"/>
              <w:szCs w:val="53"/>
              <w:spacing w:val="21"/>
            </w:rPr>
            <w:t>(三)观卦法</w:t>
          </w:r>
          <w:r>
            <w:rPr>
              <w:rFonts w:ascii="SimSun" w:hAnsi="SimSun" w:eastAsia="SimSun" w:cs="SimSun"/>
              <w:sz w:val="53"/>
              <w:szCs w:val="53"/>
              <w:spacing w:val="-233"/>
            </w:rPr>
            <w:t xml:space="preserve"> </w:t>
          </w:r>
          <w:r>
            <w:rPr>
              <w:rFonts w:ascii="SimSun" w:hAnsi="SimSun" w:eastAsia="SimSun" w:cs="SimSun"/>
              <w:sz w:val="53"/>
              <w:szCs w:val="53"/>
            </w:rPr>
            <w:tab/>
          </w:r>
          <w:r>
            <w:rPr>
              <w:rFonts w:ascii="Times New Roman" w:hAnsi="Times New Roman" w:eastAsia="Times New Roman" w:cs="Times New Roman"/>
              <w:sz w:val="53"/>
              <w:szCs w:val="53"/>
              <w:spacing w:val="-21"/>
            </w:rPr>
            <w:t>1()</w:t>
          </w:r>
        </w:p>
      </w:sdtContent>
    </w:sdt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12799"/>
        <w:spacing w:before="1" w:line="630" w:lineRule="exact"/>
        <w:rPr/>
      </w:pPr>
      <w:r>
        <w:rPr>
          <w:position w:val="-12"/>
        </w:rPr>
        <w:drawing>
          <wp:inline distT="0" distB="0" distL="0" distR="0">
            <wp:extent cx="1124287" cy="400101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287" cy="40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0" w:lineRule="exact"/>
        <w:sectPr>
          <w:pgSz w:w="20000" w:h="28080"/>
          <w:pgMar w:top="1899" w:right="1718" w:bottom="400" w:left="3000" w:header="0" w:footer="0" w:gutter="0"/>
        </w:sectPr>
        <w:rPr/>
      </w:pPr>
    </w:p>
    <w:sdt>
      <w:sdtPr>
        <w:rPr>
          <w:rFonts w:ascii="SimSun" w:hAnsi="SimSun" w:eastAsia="SimSun" w:cs="SimSun"/>
          <w:sz w:val="55"/>
          <w:szCs w:val="5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5"/>
          <w:szCs w:val="55"/>
        </w:rPr>
      </w:sdtEndPr>
      <w:sdtContent>
        <w:p>
          <w:pPr>
            <w:ind w:left="7"/>
            <w:spacing w:before="108" w:line="219" w:lineRule="auto"/>
            <w:tabs>
              <w:tab w:val="right" w:leader="dot" w:pos="1469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bookmarkStart w:name="bookmark11" w:id="1"/>
          <w:bookmarkEnd w:id="1"/>
          <w:r>
            <w:rPr>
              <w:rFonts w:ascii="SimSun" w:hAnsi="SimSun" w:eastAsia="SimSun" w:cs="SimSun"/>
              <w:sz w:val="55"/>
              <w:szCs w:val="55"/>
              <w:b/>
              <w:bCs/>
              <w:spacing w:val="-37"/>
            </w:rPr>
            <w:t>第二章</w:t>
          </w:r>
          <w:r>
            <w:rPr>
              <w:rFonts w:ascii="SimSun" w:hAnsi="SimSun" w:eastAsia="SimSun" w:cs="SimSun"/>
              <w:sz w:val="55"/>
              <w:szCs w:val="55"/>
              <w:spacing w:val="-37"/>
            </w:rPr>
            <w:t xml:space="preserve">  </w:t>
          </w:r>
          <w:r>
            <w:rPr>
              <w:rFonts w:ascii="SimSun" w:hAnsi="SimSun" w:eastAsia="SimSun" w:cs="SimSun"/>
              <w:sz w:val="55"/>
              <w:szCs w:val="55"/>
              <w:b/>
              <w:bCs/>
              <w:spacing w:val="-37"/>
            </w:rPr>
            <w:t>《周易》探源</w:t>
          </w:r>
          <w:r>
            <w:rPr>
              <w:rFonts w:ascii="SimSun" w:hAnsi="SimSun" w:eastAsia="SimSun" w:cs="SimSun"/>
              <w:sz w:val="55"/>
              <w:szCs w:val="55"/>
              <w:spacing w:val="51"/>
            </w:rPr>
            <w:t xml:space="preserve">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9"/>
              </w:rPr>
              <w:t>12</w:t>
            </w:r>
          </w:hyperlink>
        </w:p>
        <w:p>
          <w:pPr>
            <w:ind w:left="1127"/>
            <w:spacing w:before="228" w:line="223" w:lineRule="auto"/>
            <w:tabs>
              <w:tab w:val="right" w:leader="dot" w:pos="1470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61"/>
            </w:rPr>
            <w:t>一</w:t>
          </w:r>
          <w:r>
            <w:rPr>
              <w:rFonts w:ascii="FangSong" w:hAnsi="FangSong" w:eastAsia="FangSong" w:cs="FangSong"/>
              <w:sz w:val="55"/>
              <w:szCs w:val="55"/>
              <w:spacing w:val="-5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61"/>
            </w:rPr>
            <w:t>、易</w:t>
          </w:r>
          <w:r>
            <w:rPr>
              <w:rFonts w:ascii="FangSong" w:hAnsi="FangSong" w:eastAsia="FangSong" w:cs="FangSong"/>
              <w:sz w:val="55"/>
              <w:szCs w:val="55"/>
              <w:spacing w:val="-6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61"/>
            </w:rPr>
            <w:t>与</w:t>
          </w:r>
          <w:r>
            <w:rPr>
              <w:rFonts w:ascii="FangSong" w:hAnsi="FangSong" w:eastAsia="FangSong" w:cs="FangSong"/>
              <w:sz w:val="55"/>
              <w:szCs w:val="55"/>
              <w:spacing w:val="-6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61"/>
            </w:rPr>
            <w:t>象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143"/>
            </w:rPr>
            <w:t xml:space="preserve"> </w:t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7"/>
              </w:rPr>
              <w:t>13</w:t>
            </w:r>
          </w:hyperlink>
        </w:p>
        <w:p>
          <w:pPr>
            <w:ind w:left="1930"/>
            <w:spacing w:before="245" w:line="219" w:lineRule="auto"/>
            <w:tabs>
              <w:tab w:val="right" w:leader="dot" w:pos="1472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17"/>
            </w:rPr>
            <w:t>(一)自然实象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143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7"/>
              </w:rPr>
              <w:t>14</w:t>
            </w:r>
          </w:hyperlink>
        </w:p>
        <w:p>
          <w:pPr>
            <w:ind w:left="1930"/>
            <w:spacing w:before="138" w:line="219" w:lineRule="auto"/>
            <w:tabs>
              <w:tab w:val="right" w:leader="dot" w:pos="1468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19"/>
            </w:rPr>
            <w:t>(二)人文兆象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173"/>
            </w:rPr>
            <w:t xml:space="preserve"> </w:t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7"/>
              </w:rPr>
              <w:t>17</w:t>
            </w:r>
          </w:hyperlink>
        </w:p>
        <w:p>
          <w:pPr>
            <w:ind w:left="1930"/>
            <w:spacing w:before="157" w:line="219" w:lineRule="auto"/>
            <w:tabs>
              <w:tab w:val="right" w:leader="dot" w:pos="14718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19"/>
            </w:rPr>
            <w:t>(三)从卜辞到筮数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153"/>
            </w:rPr>
            <w:t xml:space="preserve"> </w:t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3"/>
              </w:rPr>
              <w:t>26</w:t>
            </w:r>
          </w:hyperlink>
        </w:p>
        <w:p>
          <w:pPr>
            <w:ind w:left="1127"/>
            <w:spacing w:before="287" w:line="223" w:lineRule="auto"/>
            <w:tabs>
              <w:tab w:val="right" w:leader="dot" w:pos="14746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25"/>
            </w:rPr>
            <w:t>二</w:t>
          </w:r>
          <w:r>
            <w:rPr>
              <w:rFonts w:ascii="FangSong" w:hAnsi="FangSong" w:eastAsia="FangSong" w:cs="FangSong"/>
              <w:sz w:val="55"/>
              <w:szCs w:val="55"/>
              <w:spacing w:val="-72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  <w:spacing w:val="-25"/>
            </w:rPr>
            <w:t>、易与数</w:t>
          </w:r>
          <w:r>
            <w:rPr>
              <w:rFonts w:ascii="FangSong" w:hAnsi="FangSong" w:eastAsia="FangSong" w:cs="FangSong"/>
              <w:sz w:val="55"/>
              <w:szCs w:val="55"/>
              <w:b/>
              <w:bCs/>
            </w:rPr>
            <w:tab/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4"/>
              </w:rPr>
              <w:t>30</w:t>
            </w:r>
          </w:hyperlink>
        </w:p>
        <w:p>
          <w:pPr>
            <w:ind w:left="1930"/>
            <w:spacing w:before="166" w:line="219" w:lineRule="auto"/>
            <w:tabs>
              <w:tab w:val="right" w:leader="dot" w:pos="14586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21"/>
            </w:rPr>
            <w:t>(一)易数的原始具象义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214"/>
            </w:rPr>
            <w:t xml:space="preserve"> </w:t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31</w:t>
            </w:r>
          </w:hyperlink>
        </w:p>
        <w:p>
          <w:pPr>
            <w:ind w:left="1930"/>
            <w:spacing w:before="278" w:line="219" w:lineRule="auto"/>
            <w:tabs>
              <w:tab w:val="right" w:leader="dot" w:pos="14586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20"/>
            </w:rPr>
            <w:t>(二)易数的结构义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3"/>
              </w:rPr>
              <w:t>36</w:t>
            </w:r>
          </w:hyperlink>
        </w:p>
        <w:p>
          <w:pPr>
            <w:ind w:left="1930"/>
            <w:spacing w:before="139" w:line="220" w:lineRule="auto"/>
            <w:tabs>
              <w:tab w:val="right" w:leader="dot" w:pos="1479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27"/>
            </w:rPr>
            <w:t>(三)从八卦到六十四卦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253"/>
            </w:rPr>
            <w:t xml:space="preserve"> </w:t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3"/>
              </w:rPr>
              <w:t>41</w:t>
            </w:r>
          </w:hyperlink>
        </w:p>
        <w:p>
          <w:pPr>
            <w:ind w:left="1120"/>
            <w:spacing w:before="321" w:line="223" w:lineRule="auto"/>
            <w:tabs>
              <w:tab w:val="right" w:leader="dot" w:pos="1469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11"/>
            </w:rPr>
            <w:t>三</w:t>
          </w:r>
          <w:r>
            <w:rPr>
              <w:rFonts w:ascii="FangSong" w:hAnsi="FangSong" w:eastAsia="FangSong" w:cs="FangSong"/>
              <w:sz w:val="55"/>
              <w:szCs w:val="55"/>
              <w:spacing w:val="-13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11"/>
            </w:rPr>
            <w:t>、商人和周人</w:t>
          </w:r>
          <w:r>
            <w:rPr>
              <w:rFonts w:ascii="FangSong" w:hAnsi="FangSong" w:eastAsia="FangSong" w:cs="FangSong"/>
              <w:sz w:val="55"/>
              <w:szCs w:val="55"/>
              <w:spacing w:val="66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243"/>
            </w:rPr>
            <w:t xml:space="preserve"> </w:t>
          </w:r>
          <w:hyperlink w:history="true" w:anchor="bookmark20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3"/>
              </w:rPr>
              <w:t>47</w:t>
            </w:r>
          </w:hyperlink>
        </w:p>
        <w:p>
          <w:pPr>
            <w:ind w:left="7"/>
            <w:spacing w:before="266" w:line="219" w:lineRule="auto"/>
            <w:tabs>
              <w:tab w:val="right" w:leader="dot" w:pos="14733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b/>
              <w:bCs/>
              <w:spacing w:val="-29"/>
            </w:rPr>
            <w:t>第三章</w:t>
          </w:r>
          <w:r>
            <w:rPr>
              <w:rFonts w:ascii="SimSun" w:hAnsi="SimSun" w:eastAsia="SimSun" w:cs="SimSun"/>
              <w:sz w:val="55"/>
              <w:szCs w:val="55"/>
              <w:spacing w:val="39"/>
            </w:rPr>
            <w:t xml:space="preserve">  </w:t>
          </w:r>
          <w:r>
            <w:rPr>
              <w:rFonts w:ascii="SimSun" w:hAnsi="SimSun" w:eastAsia="SimSun" w:cs="SimSun"/>
              <w:sz w:val="55"/>
              <w:szCs w:val="55"/>
              <w:b/>
              <w:bCs/>
              <w:spacing w:val="-29"/>
            </w:rPr>
            <w:t>《周易》和中国古代伦理</w:t>
          </w:r>
          <w:r>
            <w:rPr>
              <w:rFonts w:ascii="SimSun" w:hAnsi="SimSun" w:eastAsia="SimSun" w:cs="SimSun"/>
              <w:sz w:val="55"/>
              <w:szCs w:val="55"/>
              <w:spacing w:val="-237"/>
            </w:rPr>
            <w:t xml:space="preserve">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104"/>
            </w:rPr>
            <w:t xml:space="preserve"> 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7"/>
              </w:rPr>
              <w:t>51</w:t>
            </w:r>
          </w:hyperlink>
        </w:p>
        <w:p>
          <w:pPr>
            <w:ind w:left="1120"/>
            <w:spacing w:before="265" w:line="222" w:lineRule="auto"/>
            <w:tabs>
              <w:tab w:val="right" w:leader="dot" w:pos="14703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53"/>
            </w:rPr>
            <w:t>一</w:t>
          </w:r>
          <w:r>
            <w:rPr>
              <w:rFonts w:ascii="FangSong" w:hAnsi="FangSong" w:eastAsia="FangSong" w:cs="FangSong"/>
              <w:sz w:val="55"/>
              <w:szCs w:val="55"/>
              <w:spacing w:val="-7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53"/>
            </w:rPr>
            <w:t>、《易经》:《周易》的儒学化</w:t>
          </w:r>
          <w:r>
            <w:rPr>
              <w:rFonts w:ascii="FangSong" w:hAnsi="FangSong" w:eastAsia="FangSong" w:cs="FangSong"/>
              <w:sz w:val="55"/>
              <w:szCs w:val="55"/>
              <w:spacing w:val="59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hyperlink w:history="true" w:anchor="bookmark22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5"/>
              </w:rPr>
              <w:t>51</w:t>
            </w:r>
          </w:hyperlink>
        </w:p>
        <w:p>
          <w:pPr>
            <w:ind w:left="1120"/>
            <w:spacing w:before="229" w:line="222" w:lineRule="auto"/>
            <w:tabs>
              <w:tab w:val="right" w:leader="dot" w:pos="1469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34"/>
            </w:rPr>
            <w:t>二</w:t>
          </w:r>
          <w:r>
            <w:rPr>
              <w:rFonts w:ascii="FangSong" w:hAnsi="FangSong" w:eastAsia="FangSong" w:cs="FangSong"/>
              <w:sz w:val="55"/>
              <w:szCs w:val="55"/>
              <w:spacing w:val="-121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34"/>
            </w:rPr>
            <w:t>、王弼《周易注》:《周易》的玄学化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174"/>
            </w:rPr>
            <w:t xml:space="preserve"> </w:t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61</w:t>
            </w:r>
          </w:hyperlink>
        </w:p>
        <w:p>
          <w:pPr>
            <w:ind w:left="1120"/>
            <w:spacing w:before="229" w:line="222" w:lineRule="auto"/>
            <w:tabs>
              <w:tab w:val="right" w:leader="dot" w:pos="1468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13"/>
            </w:rPr>
            <w:t>三、理学家的易学研究：《周易》的理学化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134"/>
            </w:rPr>
            <w:t xml:space="preserve"> </w:t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66</w:t>
            </w:r>
          </w:hyperlink>
        </w:p>
        <w:p>
          <w:pPr>
            <w:ind w:left="7"/>
            <w:spacing w:before="311" w:line="219" w:lineRule="auto"/>
            <w:tabs>
              <w:tab w:val="right" w:leader="dot" w:pos="14739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b/>
              <w:bCs/>
              <w:spacing w:val="-10"/>
            </w:rPr>
            <w:t>第四章</w:t>
          </w:r>
          <w:r>
            <w:rPr>
              <w:rFonts w:ascii="SimSun" w:hAnsi="SimSun" w:eastAsia="SimSun" w:cs="SimSun"/>
              <w:sz w:val="55"/>
              <w:szCs w:val="55"/>
              <w:spacing w:val="-10"/>
            </w:rPr>
            <w:t xml:space="preserve">  </w:t>
          </w:r>
          <w:r>
            <w:rPr>
              <w:rFonts w:ascii="SimSun" w:hAnsi="SimSun" w:eastAsia="SimSun" w:cs="SimSun"/>
              <w:sz w:val="55"/>
              <w:szCs w:val="55"/>
              <w:b/>
              <w:bCs/>
              <w:spacing w:val="-10"/>
            </w:rPr>
            <w:t>《周易》和中国古代方技</w:t>
          </w:r>
          <w:r>
            <w:rPr>
              <w:rFonts w:ascii="SimSun" w:hAnsi="SimSun" w:eastAsia="SimSun" w:cs="SimSun"/>
              <w:sz w:val="55"/>
              <w:szCs w:val="55"/>
              <w:spacing w:val="-225"/>
            </w:rPr>
            <w:t xml:space="preserve">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25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8"/>
              </w:rPr>
              <w:t>78</w:t>
            </w:r>
          </w:hyperlink>
        </w:p>
        <w:p>
          <w:pPr>
            <w:ind w:left="1120"/>
            <w:spacing w:before="231" w:line="222" w:lineRule="auto"/>
            <w:tabs>
              <w:tab w:val="right" w:leader="dot" w:pos="14749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54"/>
            </w:rPr>
            <w:t>一</w:t>
          </w:r>
          <w:r>
            <w:rPr>
              <w:rFonts w:ascii="FangSong" w:hAnsi="FangSong" w:eastAsia="FangSong" w:cs="FangSong"/>
              <w:sz w:val="55"/>
              <w:szCs w:val="55"/>
              <w:spacing w:val="-65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54"/>
            </w:rPr>
            <w:t>、《京氏易传》:《周易》的占候化</w:t>
          </w:r>
          <w:r>
            <w:rPr>
              <w:rFonts w:ascii="FangSong" w:hAnsi="FangSong" w:eastAsia="FangSong" w:cs="FangSong"/>
              <w:sz w:val="55"/>
              <w:szCs w:val="55"/>
              <w:spacing w:val="57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213"/>
            </w:rPr>
            <w:t xml:space="preserve"> </w:t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78</w:t>
            </w:r>
          </w:hyperlink>
        </w:p>
        <w:p>
          <w:pPr>
            <w:ind w:left="1930"/>
            <w:spacing w:before="253" w:line="219" w:lineRule="auto"/>
            <w:tabs>
              <w:tab w:val="right" w:leader="dot" w:pos="14749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70"/>
              <w:w w:val="99"/>
            </w:rPr>
            <w:t>(一)《京氏易传》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27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3"/>
              </w:rPr>
              <w:t>79</w:t>
            </w:r>
          </w:hyperlink>
        </w:p>
        <w:p>
          <w:pPr>
            <w:ind w:left="1930"/>
            <w:spacing w:before="152" w:line="220" w:lineRule="auto"/>
            <w:tabs>
              <w:tab w:val="right" w:leader="dot" w:pos="14695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2"/>
            </w:rPr>
            <w:t>(二)天文·历法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28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21"/>
              </w:rPr>
              <w:t>85</w:t>
            </w:r>
          </w:hyperlink>
        </w:p>
        <w:p>
          <w:pPr>
            <w:ind w:left="1120"/>
            <w:spacing w:before="324" w:line="221" w:lineRule="auto"/>
            <w:tabs>
              <w:tab w:val="right" w:leader="dot" w:pos="14598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42"/>
            </w:rPr>
            <w:t>二</w:t>
          </w:r>
          <w:r>
            <w:rPr>
              <w:rFonts w:ascii="FangSong" w:hAnsi="FangSong" w:eastAsia="FangSong" w:cs="FangSong"/>
              <w:sz w:val="55"/>
              <w:szCs w:val="55"/>
              <w:spacing w:val="-127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42"/>
            </w:rPr>
            <w:t>、《易纬》:《周易》的阴阳五行化</w:t>
          </w:r>
          <w:r>
            <w:rPr>
              <w:rFonts w:ascii="FangSong" w:hAnsi="FangSong" w:eastAsia="FangSong" w:cs="FangSong"/>
              <w:sz w:val="55"/>
              <w:szCs w:val="55"/>
              <w:spacing w:val="-246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204"/>
            </w:rPr>
            <w:t xml:space="preserve"> </w:t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96</w:t>
            </w:r>
          </w:hyperlink>
        </w:p>
        <w:p>
          <w:pPr>
            <w:ind w:left="1930"/>
            <w:spacing w:before="251" w:line="219" w:lineRule="auto"/>
            <w:tabs>
              <w:tab w:val="right" w:leader="dot" w:pos="14748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60"/>
              <w:w w:val="94"/>
            </w:rPr>
            <w:t>(</w:t>
          </w:r>
          <w:r>
            <w:rPr>
              <w:rFonts w:ascii="SimSun" w:hAnsi="SimSun" w:eastAsia="SimSun" w:cs="SimSun"/>
              <w:sz w:val="55"/>
              <w:szCs w:val="55"/>
              <w:spacing w:val="-156"/>
            </w:rPr>
            <w:t xml:space="preserve"> </w:t>
          </w:r>
          <w:r>
            <w:rPr>
              <w:rFonts w:ascii="SimSun" w:hAnsi="SimSun" w:eastAsia="SimSun" w:cs="SimSun"/>
              <w:sz w:val="55"/>
              <w:szCs w:val="55"/>
              <w:spacing w:val="-60"/>
              <w:w w:val="94"/>
            </w:rPr>
            <w:t>一)《乾凿度》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16"/>
            </w:rPr>
            <w:t xml:space="preserve"> </w:t>
          </w:r>
          <w:hyperlink w:history="true" w:anchor="bookmark30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6"/>
              </w:rPr>
              <w:t>97</w:t>
            </w:r>
          </w:hyperlink>
        </w:p>
        <w:p>
          <w:pPr>
            <w:ind w:left="1930"/>
            <w:spacing w:before="148" w:line="219" w:lineRule="auto"/>
            <w:tabs>
              <w:tab w:val="right" w:leader="dot" w:pos="1472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12"/>
            </w:rPr>
            <w:t>(二)占卜与算命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31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21"/>
              </w:rPr>
              <w:t>105</w:t>
            </w:r>
          </w:hyperlink>
        </w:p>
        <w:p>
          <w:pPr>
            <w:ind w:left="1120"/>
            <w:spacing w:before="313" w:line="222" w:lineRule="auto"/>
            <w:tabs>
              <w:tab w:val="right" w:leader="dot" w:pos="1471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-34"/>
            </w:rPr>
            <w:t>三</w:t>
          </w:r>
          <w:r>
            <w:rPr>
              <w:rFonts w:ascii="FangSong" w:hAnsi="FangSong" w:eastAsia="FangSong" w:cs="FangSong"/>
              <w:sz w:val="55"/>
              <w:szCs w:val="55"/>
              <w:spacing w:val="-95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-34"/>
            </w:rPr>
            <w:t>、《周易参同契》:《周易》的神仙家化</w:t>
          </w:r>
          <w:r>
            <w:rPr>
              <w:rFonts w:ascii="FangSong" w:hAnsi="FangSong" w:eastAsia="FangSong" w:cs="FangSong"/>
              <w:sz w:val="55"/>
              <w:szCs w:val="55"/>
              <w:spacing w:val="-246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hyperlink w:history="true" w:anchor="bookmark32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21"/>
              </w:rPr>
              <w:t>112</w:t>
            </w:r>
          </w:hyperlink>
        </w:p>
        <w:p>
          <w:pPr>
            <w:ind w:left="1930"/>
            <w:spacing w:before="233" w:line="219" w:lineRule="auto"/>
            <w:tabs>
              <w:tab w:val="right" w:leader="dot" w:pos="1472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72"/>
              <w:w w:val="99"/>
            </w:rPr>
            <w:t>(一)《周易参同契》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92"/>
            </w:rPr>
            <w:t xml:space="preserve"> </w:t>
          </w:r>
          <w:hyperlink w:history="true" w:anchor="bookmark33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5"/>
              </w:rPr>
              <w:t>112</w:t>
            </w:r>
          </w:hyperlink>
        </w:p>
        <w:p>
          <w:pPr>
            <w:ind w:left="1930"/>
            <w:spacing w:before="168" w:line="219" w:lineRule="auto"/>
            <w:tabs>
              <w:tab w:val="right" w:leader="dot" w:pos="1471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40"/>
            </w:rPr>
            <w:t>(二)炼丹术·房中术·气功·中医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hyperlink w:history="true" w:anchor="bookmark34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21"/>
              </w:rPr>
              <w:t>117</w:t>
            </w:r>
          </w:hyperlink>
        </w:p>
        <w:p>
          <w:pPr>
            <w:spacing w:before="313" w:line="219" w:lineRule="auto"/>
            <w:tabs>
              <w:tab w:val="right" w:leader="dot" w:pos="1471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SimSun" w:hAnsi="SimSun" w:eastAsia="SimSun" w:cs="SimSun"/>
              <w:sz w:val="55"/>
              <w:szCs w:val="55"/>
              <w:spacing w:val="-9"/>
            </w:rPr>
            <w:t>结语：巫术与科学</w:t>
          </w:r>
          <w:r>
            <w:rPr>
              <w:rFonts w:ascii="SimSun" w:hAnsi="SimSun" w:eastAsia="SimSun" w:cs="SimSun"/>
              <w:sz w:val="55"/>
              <w:szCs w:val="55"/>
              <w:spacing w:val="-220"/>
            </w:rPr>
            <w:t xml:space="preserve"> </w:t>
          </w:r>
          <w:r>
            <w:rPr>
              <w:rFonts w:ascii="SimSun" w:hAnsi="SimSun" w:eastAsia="SimSun" w:cs="SimSun"/>
              <w:sz w:val="55"/>
              <w:szCs w:val="55"/>
            </w:rPr>
            <w:tab/>
          </w:r>
          <w:r>
            <w:rPr>
              <w:rFonts w:ascii="SimSun" w:hAnsi="SimSun" w:eastAsia="SimSun" w:cs="SimSun"/>
              <w:sz w:val="55"/>
              <w:szCs w:val="55"/>
              <w:spacing w:val="-212"/>
            </w:rPr>
            <w:t xml:space="preserve"> </w:t>
          </w:r>
          <w:hyperlink w:history="true" w:anchor="bookmark35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5"/>
              </w:rPr>
              <w:t>130</w:t>
            </w:r>
          </w:hyperlink>
        </w:p>
        <w:p>
          <w:pPr>
            <w:ind w:left="1120"/>
            <w:spacing w:before="263" w:line="222" w:lineRule="auto"/>
            <w:tabs>
              <w:tab w:val="right" w:leader="dot" w:pos="14710"/>
            </w:tabs>
            <w:rPr>
              <w:rFonts w:ascii="Times New Roman" w:hAnsi="Times New Roman" w:eastAsia="Times New Roman" w:cs="Times New Roman"/>
              <w:sz w:val="55"/>
              <w:szCs w:val="55"/>
            </w:rPr>
          </w:pPr>
          <w:r>
            <w:rPr>
              <w:rFonts w:ascii="FangSong" w:hAnsi="FangSong" w:eastAsia="FangSong" w:cs="FangSong"/>
              <w:sz w:val="55"/>
              <w:szCs w:val="55"/>
              <w:spacing w:val="2"/>
            </w:rPr>
            <w:t>一</w:t>
          </w:r>
          <w:r>
            <w:rPr>
              <w:rFonts w:ascii="FangSong" w:hAnsi="FangSong" w:eastAsia="FangSong" w:cs="FangSong"/>
              <w:sz w:val="55"/>
              <w:szCs w:val="55"/>
              <w:spacing w:val="-98"/>
            </w:rPr>
            <w:t xml:space="preserve"> </w:t>
          </w:r>
          <w:r>
            <w:rPr>
              <w:rFonts w:ascii="FangSong" w:hAnsi="FangSong" w:eastAsia="FangSong" w:cs="FangSong"/>
              <w:sz w:val="55"/>
              <w:szCs w:val="55"/>
              <w:spacing w:val="2"/>
            </w:rPr>
            <w:t>、巫术思维与科学思维</w:t>
          </w:r>
          <w:r>
            <w:rPr>
              <w:rFonts w:ascii="FangSong" w:hAnsi="FangSong" w:eastAsia="FangSong" w:cs="FangSong"/>
              <w:sz w:val="55"/>
              <w:szCs w:val="55"/>
            </w:rPr>
            <w:tab/>
          </w:r>
          <w:r>
            <w:rPr>
              <w:rFonts w:ascii="FangSong" w:hAnsi="FangSong" w:eastAsia="FangSong" w:cs="FangSong"/>
              <w:sz w:val="55"/>
              <w:szCs w:val="55"/>
              <w:spacing w:val="-222"/>
            </w:rPr>
            <w:t xml:space="preserve"> </w:t>
          </w:r>
          <w:hyperlink w:history="true" w:anchor="bookmark36">
            <w:r>
              <w:rPr>
                <w:rFonts w:ascii="Times New Roman" w:hAnsi="Times New Roman" w:eastAsia="Times New Roman" w:cs="Times New Roman"/>
                <w:sz w:val="55"/>
                <w:szCs w:val="55"/>
                <w:spacing w:val="-15"/>
              </w:rPr>
              <w:t>130</w:t>
            </w:r>
          </w:hyperlink>
        </w:p>
      </w:sdtContent>
    </w:sdt>
    <w:p>
      <w:pPr>
        <w:pStyle w:val="BodyText"/>
        <w:spacing w:line="317" w:lineRule="auto"/>
        <w:rPr/>
      </w:pPr>
      <w:r/>
    </w:p>
    <w:p>
      <w:pPr>
        <w:ind w:left="1270"/>
        <w:spacing w:before="159" w:line="188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</w:rPr>
        <w:t>2</w:t>
      </w:r>
    </w:p>
    <w:p>
      <w:pPr>
        <w:spacing w:line="188" w:lineRule="auto"/>
        <w:sectPr>
          <w:pgSz w:w="20000" w:h="28080"/>
          <w:pgMar w:top="2042" w:right="3000" w:bottom="400" w:left="1399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sdt>
      <w:sdtPr>
        <w:rPr>
          <w:rFonts w:ascii="FangSong" w:hAnsi="FangSong" w:eastAsia="FangSong" w:cs="FangSong"/>
          <w:sz w:val="56"/>
          <w:szCs w:val="5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6"/>
          <w:szCs w:val="56"/>
        </w:rPr>
      </w:sdtEndPr>
      <w:sdtContent>
        <w:p>
          <w:pPr>
            <w:ind w:left="1600"/>
            <w:spacing w:before="115" w:line="222" w:lineRule="auto"/>
            <w:tabs>
              <w:tab w:val="right" w:leader="dot" w:pos="15148"/>
            </w:tabs>
            <w:rPr>
              <w:rFonts w:ascii="Times New Roman" w:hAnsi="Times New Roman" w:eastAsia="Times New Roman" w:cs="Times New Roman"/>
              <w:sz w:val="56"/>
              <w:szCs w:val="56"/>
            </w:rPr>
          </w:pPr>
          <w:r>
            <w:rPr>
              <w:rFonts w:ascii="FangSong" w:hAnsi="FangSong" w:eastAsia="FangSong" w:cs="FangSong"/>
              <w:sz w:val="56"/>
              <w:szCs w:val="56"/>
              <w:spacing w:val="-36"/>
            </w:rPr>
            <w:t>二、从《周易》到中国传统文化</w:t>
          </w:r>
          <w:r>
            <w:rPr>
              <w:rFonts w:ascii="FangSong" w:hAnsi="FangSong" w:eastAsia="FangSong" w:cs="FangSong"/>
              <w:sz w:val="56"/>
              <w:szCs w:val="56"/>
              <w:spacing w:val="-36"/>
            </w:rPr>
            <w:t xml:space="preserve"> </w:t>
          </w:r>
          <w:r>
            <w:rPr>
              <w:rFonts w:ascii="FangSong" w:hAnsi="FangSong" w:eastAsia="FangSong" w:cs="FangSong"/>
              <w:sz w:val="56"/>
              <w:szCs w:val="56"/>
            </w:rPr>
            <w:tab/>
          </w:r>
          <w:r>
            <w:rPr>
              <w:rFonts w:ascii="FangSong" w:hAnsi="FangSong" w:eastAsia="FangSong" w:cs="FangSong"/>
              <w:sz w:val="56"/>
              <w:szCs w:val="56"/>
              <w:spacing w:val="-17"/>
            </w:rPr>
            <w:t xml:space="preserve"> </w:t>
          </w:r>
          <w:hyperlink w:history="true" w:anchor="bookmark37"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-52"/>
              </w:rPr>
              <w:t>1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-51"/>
              </w:rPr>
              <w:t>3</w:t>
            </w:r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-20"/>
              </w:rPr>
              <w:t>4</w:t>
            </w:r>
          </w:hyperlink>
        </w:p>
      </w:sdtContent>
    </w:sdt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sdt>
      <w:sdtPr>
        <w:rPr>
          <w:rFonts w:ascii="SimSun" w:hAnsi="SimSun" w:eastAsia="SimSun" w:cs="SimSun"/>
          <w:sz w:val="56"/>
          <w:szCs w:val="5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56"/>
          <w:szCs w:val="56"/>
        </w:rPr>
      </w:sdtEndPr>
      <w:sdtContent>
        <w:p>
          <w:pPr>
            <w:ind w:left="420"/>
            <w:spacing w:before="182" w:line="220" w:lineRule="auto"/>
            <w:tabs>
              <w:tab w:val="right" w:leader="dot" w:pos="15154"/>
            </w:tabs>
            <w:rPr>
              <w:rFonts w:ascii="Times New Roman" w:hAnsi="Times New Roman" w:eastAsia="Times New Roman" w:cs="Times New Roman"/>
              <w:sz w:val="56"/>
              <w:szCs w:val="56"/>
            </w:rPr>
          </w:pPr>
          <w:r>
            <w:rPr>
              <w:rFonts w:ascii="SimSun" w:hAnsi="SimSun" w:eastAsia="SimSun" w:cs="SimSun"/>
              <w:sz w:val="56"/>
              <w:szCs w:val="56"/>
              <w:spacing w:val="23"/>
            </w:rPr>
            <w:t>后记</w:t>
          </w:r>
          <w:r>
            <w:rPr>
              <w:rFonts w:ascii="SimSun" w:hAnsi="SimSun" w:eastAsia="SimSun" w:cs="SimSun"/>
              <w:sz w:val="56"/>
              <w:szCs w:val="56"/>
            </w:rPr>
            <w:tab/>
          </w:r>
          <w:hyperlink w:history="true" w:anchor="bookmark38">
            <w:r>
              <w:rPr>
                <w:rFonts w:ascii="Times New Roman" w:hAnsi="Times New Roman" w:eastAsia="Times New Roman" w:cs="Times New Roman"/>
                <w:sz w:val="56"/>
                <w:szCs w:val="56"/>
                <w:spacing w:val="-31"/>
              </w:rPr>
              <w:t>138</w:t>
            </w:r>
          </w:hyperlink>
        </w:p>
      </w:sdtContent>
    </w:sdt>
    <w:p>
      <w:pPr>
        <w:spacing w:line="220" w:lineRule="auto"/>
        <w:sectPr>
          <w:footerReference w:type="default" r:id="rId24"/>
          <w:pgSz w:w="20330" w:h="28310"/>
          <w:pgMar w:top="1923" w:right="2125" w:bottom="2509" w:left="3049" w:header="0" w:footer="2121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firstLine="9873"/>
        <w:spacing w:line="2700" w:lineRule="exact"/>
        <w:rPr/>
      </w:pPr>
      <w:r>
        <w:rPr>
          <w:position w:val="-54"/>
        </w:rPr>
        <w:drawing>
          <wp:inline distT="0" distB="0" distL="0" distR="0">
            <wp:extent cx="3359043" cy="171453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9043" cy="17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585"/>
        <w:spacing w:before="277" w:line="221" w:lineRule="auto"/>
        <w:rPr>
          <w:rFonts w:ascii="SimHei" w:hAnsi="SimHei" w:eastAsia="SimHei" w:cs="SimHei"/>
          <w:sz w:val="85"/>
          <w:szCs w:val="85"/>
        </w:rPr>
      </w:pPr>
      <w:r>
        <w:rPr>
          <w:rFonts w:ascii="SimHei" w:hAnsi="SimHei" w:eastAsia="SimHei" w:cs="SimHei"/>
          <w:sz w:val="85"/>
          <w:szCs w:val="85"/>
          <w:b/>
          <w:bCs/>
          <w:spacing w:val="-1"/>
        </w:rPr>
        <w:t>第一章《易经》与春秋时代的易占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08"/>
        <w:spacing w:before="186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《易经》本来是一部占筮书。</w:t>
      </w:r>
    </w:p>
    <w:p>
      <w:pPr>
        <w:ind w:left="682" w:firstLine="1170"/>
        <w:spacing w:before="214" w:line="28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0"/>
        </w:rPr>
        <w:t>当然可以用来算命。它的基本操作方法，可用一种简便</w:t>
      </w:r>
      <w:r>
        <w:rPr>
          <w:rFonts w:ascii="SimSun" w:hAnsi="SimSun" w:eastAsia="SimSun" w:cs="SimSun"/>
          <w:sz w:val="57"/>
          <w:szCs w:val="57"/>
          <w:spacing w:val="-31"/>
        </w:rPr>
        <w:t>的 </w:t>
      </w:r>
      <w:r>
        <w:rPr>
          <w:rFonts w:ascii="SimSun" w:hAnsi="SimSun" w:eastAsia="SimSun" w:cs="SimSun"/>
          <w:sz w:val="57"/>
          <w:szCs w:val="57"/>
          <w:spacing w:val="-18"/>
        </w:rPr>
        <w:t>办法来说明。首先准备三枚硬币和一本有《周易》正文的书，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硬币最好是同一面值，如果您觉得古文不好懂，可以使用白 </w:t>
      </w:r>
      <w:r>
        <w:rPr>
          <w:rFonts w:ascii="SimSun" w:hAnsi="SimSun" w:eastAsia="SimSun" w:cs="SimSun"/>
          <w:sz w:val="57"/>
          <w:szCs w:val="57"/>
          <w:spacing w:val="-7"/>
        </w:rPr>
        <w:t>话翻译本《周易》。其次，先确认一下硬币的两个面，分别 </w:t>
      </w:r>
      <w:r>
        <w:rPr>
          <w:rFonts w:ascii="SimSun" w:hAnsi="SimSun" w:eastAsia="SimSun" w:cs="SimSun"/>
          <w:sz w:val="57"/>
          <w:szCs w:val="57"/>
          <w:spacing w:val="-26"/>
        </w:rPr>
        <w:t>用“—”和“--”符号表示，然后一起抛掷。抛掷结果只有四 </w:t>
      </w:r>
      <w:r>
        <w:rPr>
          <w:rFonts w:ascii="SimSun" w:hAnsi="SimSun" w:eastAsia="SimSun" w:cs="SimSun"/>
          <w:sz w:val="57"/>
          <w:szCs w:val="57"/>
          <w:spacing w:val="-34"/>
        </w:rPr>
        <w:t>种：如果三个面都是“—”,记下“--”,并在旁边注“九”;如 </w:t>
      </w:r>
      <w:r>
        <w:rPr>
          <w:rFonts w:ascii="SimSun" w:hAnsi="SimSun" w:eastAsia="SimSun" w:cs="SimSun"/>
          <w:sz w:val="57"/>
          <w:szCs w:val="57"/>
          <w:spacing w:val="4"/>
        </w:rPr>
        <w:t>果二个面是“—”,也记“一”,旁注“七</w:t>
      </w:r>
      <w:r>
        <w:rPr>
          <w:rFonts w:ascii="SimSun" w:hAnsi="SimSun" w:eastAsia="SimSun" w:cs="SimSun"/>
          <w:sz w:val="57"/>
          <w:szCs w:val="57"/>
          <w:spacing w:val="3"/>
        </w:rPr>
        <w:t>”;如果三个面都 </w:t>
      </w:r>
      <w:r>
        <w:rPr>
          <w:rFonts w:ascii="SimSun" w:hAnsi="SimSun" w:eastAsia="SimSun" w:cs="SimSun"/>
          <w:sz w:val="57"/>
          <w:szCs w:val="57"/>
          <w:spacing w:val="-21"/>
        </w:rPr>
        <w:t>是“--”,记下“--”,旁注“六”;如果二个面是“--”,也记</w:t>
      </w:r>
    </w:p>
    <w:p>
      <w:pPr>
        <w:ind w:left="397"/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2"/>
        </w:rPr>
        <w:t>“--”,旁注“八”。连续抛掷六次，从下往上记下符号，便可以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82"/>
        <w:spacing w:before="185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  <w:position w:val="3"/>
        </w:rPr>
        <w:t>得到诸如</w:t>
      </w:r>
      <w:r>
        <w:rPr>
          <w:sz w:val="57"/>
          <w:szCs w:val="57"/>
          <w:position w:val="-69"/>
        </w:rPr>
        <w:drawing>
          <wp:inline distT="0" distB="0" distL="0" distR="0">
            <wp:extent cx="1516210" cy="119372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6210" cy="119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57"/>
          <w:szCs w:val="57"/>
          <w:spacing w:val="-33"/>
        </w:rPr>
        <w:t>这样的结果，这也就是您所卜的“卦”。如</w:t>
      </w:r>
    </w:p>
    <w:p>
      <w:pPr>
        <w:sectPr>
          <w:footerReference w:type="default" r:id="rId25"/>
          <w:pgSz w:w="20380" w:h="28350"/>
          <w:pgMar w:top="2300" w:right="1735" w:bottom="2333" w:left="3057" w:header="0" w:footer="200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ind w:left="280"/>
        <w:spacing w:before="111" w:line="852" w:lineRule="exact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1781120" behindDoc="0" locked="0" layoutInCell="0" allowOverlap="1">
            <wp:simplePos x="0" y="0"/>
            <wp:positionH relativeFrom="page">
              <wp:posOffset>9772648</wp:posOffset>
            </wp:positionH>
            <wp:positionV relativeFrom="page">
              <wp:posOffset>12369806</wp:posOffset>
            </wp:positionV>
            <wp:extent cx="450887" cy="25401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87" cy="25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spacing w:val="-69"/>
          <w:position w:val="20"/>
        </w:rPr>
        <w:t>果一卦中没有“九”或“六”出现，比如第一例，直接查《周易》这</w:t>
      </w:r>
    </w:p>
    <w:p>
      <w:pPr>
        <w:ind w:left="280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2"/>
        </w:rPr>
        <w:t>一卦，看它的内容就是了；如果出现了“九”或“六”,那么旁注</w:t>
      </w:r>
    </w:p>
    <w:p>
      <w:pPr>
        <w:pStyle w:val="BodyText"/>
        <w:spacing w:line="415" w:lineRule="auto"/>
        <w:rPr/>
      </w:pPr>
      <w:r/>
    </w:p>
    <w:p>
      <w:pPr>
        <w:spacing w:before="182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“九”或“六”的这个符号要变，比如第二例就应变成</w:t>
      </w:r>
      <w:r>
        <w:rPr>
          <w:rFonts w:ascii="SimSun" w:hAnsi="SimSun" w:eastAsia="SimSun" w:cs="SimSun"/>
          <w:sz w:val="56"/>
          <w:szCs w:val="56"/>
          <w:spacing w:val="53"/>
        </w:rPr>
        <w:t xml:space="preserve"> </w:t>
      </w:r>
      <w:r>
        <w:rPr>
          <w:sz w:val="56"/>
          <w:szCs w:val="56"/>
          <w:position w:val="-55"/>
        </w:rPr>
        <w:drawing>
          <wp:inline distT="0" distB="0" distL="0" distR="0">
            <wp:extent cx="812767" cy="87944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67" cy="8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56"/>
          <w:szCs w:val="56"/>
          <w:spacing w:val="5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  <w:position w:val="12"/>
        </w:rPr>
        <w:t>查</w:t>
      </w:r>
    </w:p>
    <w:p>
      <w:pPr>
        <w:pStyle w:val="BodyText"/>
        <w:spacing w:line="393" w:lineRule="auto"/>
        <w:rPr/>
      </w:pPr>
      <w:r/>
    </w:p>
    <w:p>
      <w:pPr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</w:rPr>
        <w:t>《周易》中这两个卦的内容，对照着看也就可以</w:t>
      </w:r>
      <w:r>
        <w:rPr>
          <w:rFonts w:ascii="SimSun" w:hAnsi="SimSun" w:eastAsia="SimSun" w:cs="SimSun"/>
          <w:sz w:val="56"/>
          <w:szCs w:val="56"/>
          <w:spacing w:val="-23"/>
        </w:rPr>
        <w:t>了。</w:t>
      </w:r>
    </w:p>
    <w:p>
      <w:pPr>
        <w:ind w:left="1549"/>
        <w:spacing w:before="192" w:line="93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0"/>
          <w:position w:val="26"/>
        </w:rPr>
        <w:t>下面就对《易经》的一些基本术语、结构和内容，以及古人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的占筮方法作一个简单的介绍。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630"/>
        <w:spacing w:before="231" w:line="219" w:lineRule="auto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27"/>
        </w:rPr>
        <w:t>一、《易经》的结构和术语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280" w:right="889" w:firstLine="889"/>
        <w:spacing w:before="183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《易经》是部用来占筮的书，在编排体例上有其作为占筮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4"/>
        </w:rPr>
        <w:t>书的特点。 一般的书都分成若干篇章，而《</w:t>
      </w:r>
      <w:r>
        <w:rPr>
          <w:rFonts w:ascii="SimSun" w:hAnsi="SimSun" w:eastAsia="SimSun" w:cs="SimSun"/>
          <w:sz w:val="56"/>
          <w:szCs w:val="56"/>
          <w:spacing w:val="-45"/>
        </w:rPr>
        <w:t>易经》则以“卦”为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单位，按六十四卦分成六十四篇。我们举第一卦《乾》为例介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绍《易经》的结构和术语。</w:t>
      </w:r>
    </w:p>
    <w:p>
      <w:pPr>
        <w:ind w:left="2559"/>
        <w:spacing w:before="177" w:line="940" w:lineRule="exact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-40"/>
          <w:position w:val="23"/>
        </w:rPr>
        <w:t>琴乾。元亨。利贞。</w:t>
      </w:r>
    </w:p>
    <w:p>
      <w:pPr>
        <w:ind w:left="3180"/>
        <w:spacing w:before="1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34"/>
        </w:rPr>
        <w:t>初九潜龙。勿用</w:t>
      </w:r>
    </w:p>
    <w:p>
      <w:pPr>
        <w:ind w:left="3189"/>
        <w:spacing w:before="204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4"/>
        </w:rPr>
        <w:t>九二见龙在田。利见大人。</w:t>
      </w:r>
    </w:p>
    <w:p>
      <w:pPr>
        <w:ind w:left="3109"/>
        <w:spacing w:before="245" w:line="86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  <w:position w:val="21"/>
        </w:rPr>
        <w:t>九三君子终日乾乾，夕惕若。厉，无咎。</w:t>
      </w:r>
    </w:p>
    <w:p>
      <w:pPr>
        <w:ind w:left="306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1"/>
        </w:rPr>
        <w:t>九四或跃在渊。无咎。</w:t>
      </w:r>
    </w:p>
    <w:p>
      <w:pPr>
        <w:ind w:left="3109"/>
        <w:spacing w:before="230" w:line="90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4"/>
        </w:rPr>
        <w:t>力五</w:t>
      </w:r>
      <w:r>
        <w:rPr>
          <w:rFonts w:ascii="SimSun" w:hAnsi="SimSun" w:eastAsia="SimSun" w:cs="SimSun"/>
          <w:sz w:val="56"/>
          <w:szCs w:val="56"/>
          <w:spacing w:val="257"/>
          <w:position w:val="2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  <w:position w:val="24"/>
        </w:rPr>
        <w:t>飞龙在天。利见大人。</w:t>
      </w:r>
    </w:p>
    <w:p>
      <w:pPr>
        <w:ind w:left="310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1"/>
        </w:rPr>
        <w:t>上九亢龙。有悔。</w:t>
      </w:r>
    </w:p>
    <w:p>
      <w:pPr>
        <w:ind w:left="3039"/>
        <w:spacing w:before="23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用九一见群龙无首。吉。</w:t>
      </w:r>
    </w:p>
    <w:p>
      <w:pPr>
        <w:ind w:left="280" w:right="689" w:firstLine="1109"/>
        <w:spacing w:before="254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这里的盖，称为卦画，也叫卦象。卦画只是一种符号，不 </w:t>
      </w:r>
      <w:r>
        <w:rPr>
          <w:rFonts w:ascii="SimSun" w:hAnsi="SimSun" w:eastAsia="SimSun" w:cs="SimSun"/>
          <w:sz w:val="56"/>
          <w:szCs w:val="56"/>
          <w:spacing w:val="-7"/>
        </w:rPr>
        <w:t>好称谓，所以根据该卦的主要取象内容加上标题，称为卦</w:t>
      </w:r>
      <w:r>
        <w:rPr>
          <w:rFonts w:ascii="SimSun" w:hAnsi="SimSun" w:eastAsia="SimSun" w:cs="SimSun"/>
          <w:sz w:val="56"/>
          <w:szCs w:val="56"/>
          <w:spacing w:val="-8"/>
        </w:rPr>
        <w:t>名。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“乾”便是该卦卦名。卦名有时选取该卦爻辞中的多见词，有</w:t>
      </w:r>
    </w:p>
    <w:p>
      <w:pPr>
        <w:pStyle w:val="BodyText"/>
        <w:spacing w:line="257" w:lineRule="auto"/>
        <w:rPr/>
      </w:pPr>
      <w:r/>
    </w:p>
    <w:p>
      <w:pPr>
        <w:ind w:left="1609"/>
        <w:spacing w:before="176" w:line="188" w:lineRule="auto"/>
        <w:rPr>
          <w:rFonts w:ascii="Times New Roman" w:hAnsi="Times New Roman" w:eastAsia="Times New Roman" w:cs="Times New Roman"/>
          <w:sz w:val="61"/>
          <w:szCs w:val="61"/>
        </w:rPr>
      </w:pPr>
      <w:r>
        <w:rPr>
          <w:rFonts w:ascii="Times New Roman" w:hAnsi="Times New Roman" w:eastAsia="Times New Roman" w:cs="Times New Roman"/>
          <w:sz w:val="61"/>
          <w:szCs w:val="61"/>
          <w:spacing w:val="-7"/>
        </w:rPr>
        <w:t>2●</w:t>
      </w:r>
    </w:p>
    <w:p>
      <w:pPr>
        <w:spacing w:line="188" w:lineRule="auto"/>
        <w:sectPr>
          <w:footerReference w:type="default" r:id="rId1"/>
          <w:pgSz w:w="20270" w:h="28270"/>
          <w:pgMar w:top="2140" w:right="3040" w:bottom="400" w:left="1330" w:header="0" w:footer="0" w:gutter="0"/>
        </w:sectPr>
        <w:rPr>
          <w:rFonts w:ascii="Times New Roman" w:hAnsi="Times New Roman" w:eastAsia="Times New Roman" w:cs="Times New Roman"/>
          <w:sz w:val="61"/>
          <w:szCs w:val="61"/>
        </w:rPr>
      </w:pPr>
    </w:p>
    <w:p>
      <w:pPr>
        <w:ind w:left="349"/>
        <w:spacing w:before="108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时也考虑该卦的内容含义。有的卦名不完全与主要</w:t>
      </w:r>
      <w:r>
        <w:rPr>
          <w:rFonts w:ascii="SimSun" w:hAnsi="SimSun" w:eastAsia="SimSun" w:cs="SimSun"/>
          <w:sz w:val="56"/>
          <w:szCs w:val="56"/>
          <w:spacing w:val="-9"/>
        </w:rPr>
        <w:t>取象一致，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51"/>
        </w:rPr>
        <w:t>比如《小过》一卦中只有“过其祖”、“弗</w:t>
      </w:r>
      <w:r>
        <w:rPr>
          <w:rFonts w:ascii="SimSun" w:hAnsi="SimSun" w:eastAsia="SimSun" w:cs="SimSun"/>
          <w:sz w:val="56"/>
          <w:szCs w:val="56"/>
          <w:spacing w:val="-52"/>
        </w:rPr>
        <w:t>过防之”而并未见“小”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字，本应称为《过》卦，因为已有一个卦被</w:t>
      </w:r>
      <w:r>
        <w:rPr>
          <w:rFonts w:ascii="SimSun" w:hAnsi="SimSun" w:eastAsia="SimSun" w:cs="SimSun"/>
          <w:sz w:val="56"/>
          <w:szCs w:val="56"/>
          <w:spacing w:val="-46"/>
        </w:rPr>
        <w:t>命名为《大过》,故而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18"/>
        </w:rPr>
        <w:t>此卦就称为《小过》。还有些组卦，两个标题的意义相对。比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88"/>
          <w:w w:val="92"/>
        </w:rPr>
        <w:t>如《损》《益》;《否》、《泰》等。此外，《履》、《艮》、《否》、《同人》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四卦实际上没有标题，这是因为标题与开头的卦</w:t>
      </w:r>
      <w:r>
        <w:rPr>
          <w:rFonts w:ascii="SimSun" w:hAnsi="SimSun" w:eastAsia="SimSun" w:cs="SimSun"/>
          <w:sz w:val="56"/>
          <w:szCs w:val="56"/>
          <w:spacing w:val="-18"/>
        </w:rPr>
        <w:t>辞重复了，所</w:t>
      </w:r>
    </w:p>
    <w:p>
      <w:pPr>
        <w:ind w:left="34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以省去。</w:t>
      </w:r>
    </w:p>
    <w:p>
      <w:pPr>
        <w:ind w:left="69" w:right="300" w:firstLine="1260"/>
        <w:spacing w:before="331" w:line="29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“元亨。利贞”这一句便是卦辞。卦辞一般比较简单，用 </w:t>
      </w:r>
      <w:r>
        <w:rPr>
          <w:rFonts w:ascii="SimSun" w:hAnsi="SimSun" w:eastAsia="SimSun" w:cs="SimSun"/>
          <w:sz w:val="56"/>
          <w:szCs w:val="56"/>
          <w:spacing w:val="15"/>
        </w:rPr>
        <w:t>来说明题义。卦辞之后是爻辞，爻辞是各卦的主要部分。六 </w:t>
      </w:r>
      <w:r>
        <w:rPr>
          <w:rFonts w:ascii="SimSun" w:hAnsi="SimSun" w:eastAsia="SimSun" w:cs="SimSun"/>
          <w:sz w:val="56"/>
          <w:szCs w:val="56"/>
          <w:spacing w:val="-5"/>
        </w:rPr>
        <w:t>十四卦中每一卦画都有六行，每一行称为一爻。《易经》中本 </w:t>
      </w:r>
      <w:r>
        <w:rPr>
          <w:rFonts w:ascii="SimSun" w:hAnsi="SimSun" w:eastAsia="SimSun" w:cs="SimSun"/>
          <w:sz w:val="56"/>
          <w:szCs w:val="56"/>
          <w:spacing w:val="-6"/>
        </w:rPr>
        <w:t>来没有每一爻的名称，后人在编辑时，根据</w:t>
      </w:r>
      <w:r>
        <w:rPr>
          <w:rFonts w:ascii="SimSun" w:hAnsi="SimSun" w:eastAsia="SimSun" w:cs="SimSun"/>
          <w:sz w:val="56"/>
          <w:szCs w:val="56"/>
          <w:spacing w:val="-7"/>
        </w:rPr>
        <w:t>每一爻的位置、性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9"/>
        </w:rPr>
        <w:t>质，安上了“初九”、“九二”这样的名称，称为爻题。爻由“—”、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“--”两个基本符号组成，其中“—”属阳性，全部用“九”表示，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4"/>
        </w:rPr>
        <w:t>“--”为阴性，全部用“六”表示。卦画由下向上排列，第一爻称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44"/>
        </w:rPr>
        <w:t>“初”,第二爻称“二”,依此类推，第六爻称“上”。第一爻和最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45"/>
        </w:rPr>
        <w:t>后一爻是特例，遇到这两爻，将“九”、“六”两个表示其阴阳属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84"/>
        </w:rPr>
        <w:t>性的辞放在“初”、“上”两字之后，如“初九”、“上九”。其余二、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0"/>
          <w:w w:val="130"/>
        </w:rPr>
        <w:t>三</w:t>
      </w:r>
      <w:r>
        <w:rPr>
          <w:rFonts w:ascii="SimSun" w:hAnsi="SimSun" w:eastAsia="SimSun" w:cs="SimSun"/>
          <w:sz w:val="56"/>
          <w:szCs w:val="56"/>
          <w:spacing w:val="-14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5"/>
        </w:rPr>
        <w:t>、四</w:t>
      </w:r>
      <w:r>
        <w:rPr>
          <w:rFonts w:ascii="SimSun" w:hAnsi="SimSun" w:eastAsia="SimSun" w:cs="SimSun"/>
          <w:sz w:val="56"/>
          <w:szCs w:val="56"/>
          <w:spacing w:val="-7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5"/>
        </w:rPr>
        <w:t>、五爻，则将表示阴阳属性的“九”或“六”放在前</w:t>
      </w:r>
      <w:r>
        <w:rPr>
          <w:rFonts w:ascii="SimSun" w:hAnsi="SimSun" w:eastAsia="SimSun" w:cs="SimSun"/>
          <w:sz w:val="56"/>
          <w:szCs w:val="56"/>
          <w:spacing w:val="-66"/>
        </w:rPr>
        <w:t>面，如</w:t>
      </w:r>
    </w:p>
    <w:p>
      <w:pPr>
        <w:ind w:left="7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7"/>
        </w:rPr>
        <w:t>“六二”、“九五”之类。</w:t>
      </w:r>
    </w:p>
    <w:p>
      <w:pPr>
        <w:ind w:right="360" w:firstLine="1460"/>
        <w:spacing w:before="296" w:line="28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第一卦《乾》和第二卦《坤》比其他六十二卦各多了一句。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《乾》因为其爻全部是阳而称“用九”,《坤》则因其爻全部是阴</w:t>
      </w:r>
    </w:p>
    <w:p>
      <w:pPr>
        <w:ind w:left="350"/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9"/>
        </w:rPr>
        <w:t>而称“用六”。</w:t>
      </w:r>
    </w:p>
    <w:p>
      <w:pPr>
        <w:ind w:left="1129"/>
        <w:spacing w:before="305" w:line="82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  <w:position w:val="18"/>
        </w:rPr>
        <w:t>《易经》卦爻辞中，有一些记载兆象并对其吉凶祸福作基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本判断的术语，其主要涵义如下：</w:t>
      </w:r>
    </w:p>
    <w:p>
      <w:pPr>
        <w:ind w:left="1390"/>
        <w:spacing w:before="319" w:line="85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5"/>
          <w:position w:val="20"/>
        </w:rPr>
        <w:t>元。意思是大。《易经》中主要以“元吉”、“元亨”、“元夫”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三个词出现，分别解释为大吉、大亨以及大夫。</w:t>
      </w:r>
    </w:p>
    <w:p>
      <w:pPr>
        <w:ind w:left="12590"/>
        <w:spacing w:before="404"/>
        <w:rPr>
          <w:rFonts w:ascii="SimSun" w:hAnsi="SimSun" w:eastAsia="SimSun" w:cs="SimSun"/>
          <w:sz w:val="74"/>
          <w:szCs w:val="74"/>
        </w:rPr>
      </w:pPr>
      <w:r>
        <w:rPr>
          <w:rFonts w:ascii="SimSun" w:hAnsi="SimSun" w:eastAsia="SimSun" w:cs="SimSun"/>
          <w:sz w:val="74"/>
          <w:szCs w:val="74"/>
          <w:spacing w:val="-142"/>
        </w:rPr>
        <w:t>·3</w:t>
      </w:r>
    </w:p>
    <w:p>
      <w:pPr>
        <w:sectPr>
          <w:pgSz w:w="20000" w:h="28080"/>
          <w:pgMar w:top="2358" w:right="1399" w:bottom="400" w:left="2990" w:header="0" w:footer="0" w:gutter="0"/>
        </w:sectPr>
        <w:rPr>
          <w:rFonts w:ascii="SimSun" w:hAnsi="SimSun" w:eastAsia="SimSun" w:cs="SimSun"/>
          <w:sz w:val="74"/>
          <w:szCs w:val="74"/>
        </w:rPr>
      </w:pPr>
    </w:p>
    <w:p>
      <w:pPr>
        <w:ind w:left="199" w:right="840" w:firstLine="1149"/>
        <w:spacing w:before="269" w:line="30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4"/>
        </w:rPr>
        <w:t>亨。《易经》中有两层含义：</w:t>
      </w:r>
      <w:r>
        <w:rPr>
          <w:rFonts w:ascii="SimSun" w:hAnsi="SimSun" w:eastAsia="SimSun" w:cs="SimSun"/>
          <w:sz w:val="56"/>
          <w:szCs w:val="56"/>
          <w:spacing w:val="15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一解释为享，献物祭祀的意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2"/>
        </w:rPr>
        <w:t>思。如《大有》九三的爻辞“公用亨于天子”,意即天子大</w:t>
      </w:r>
      <w:r>
        <w:rPr>
          <w:rFonts w:ascii="SimSun" w:hAnsi="SimSun" w:eastAsia="SimSun" w:cs="SimSun"/>
          <w:sz w:val="56"/>
          <w:szCs w:val="56"/>
          <w:spacing w:val="-23"/>
        </w:rPr>
        <w:t>排筵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席，宴诸群臣。二是引伸义，解释为通达、顺当，是个吉词。比</w:t>
      </w:r>
    </w:p>
    <w:p>
      <w:pPr>
        <w:ind w:left="19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7"/>
        </w:rPr>
        <w:t>如《同人》的卦辞“同人于野，享”。</w:t>
      </w:r>
    </w:p>
    <w:p>
      <w:pPr>
        <w:ind w:left="199" w:right="482" w:firstLine="1149"/>
        <w:spacing w:before="206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利。利的字形是用刀割禾，本义是指土地的出产。土地  </w:t>
      </w:r>
      <w:r>
        <w:rPr>
          <w:rFonts w:ascii="SimSun" w:hAnsi="SimSun" w:eastAsia="SimSun" w:cs="SimSun"/>
          <w:sz w:val="56"/>
          <w:szCs w:val="56"/>
          <w:spacing w:val="-55"/>
        </w:rPr>
        <w:t>出产以禾为贵，用刀刈禾，也就是最大之“</w:t>
      </w:r>
      <w:r>
        <w:rPr>
          <w:rFonts w:ascii="SimSun" w:hAnsi="SimSun" w:eastAsia="SimSun" w:cs="SimSun"/>
          <w:sz w:val="56"/>
          <w:szCs w:val="56"/>
          <w:spacing w:val="-56"/>
        </w:rPr>
        <w:t>利”。《易经》中“利”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都本自“利益”的意思，也有引伸作适宜之宜解释的。“无不  </w:t>
      </w:r>
      <w:r>
        <w:rPr>
          <w:rFonts w:ascii="SimSun" w:hAnsi="SimSun" w:eastAsia="SimSun" w:cs="SimSun"/>
          <w:sz w:val="56"/>
          <w:szCs w:val="56"/>
          <w:spacing w:val="-35"/>
        </w:rPr>
        <w:t>利”,意思是占筮得此卦爻，举事没有不利的；“无攸利”,意思  </w:t>
      </w:r>
      <w:r>
        <w:rPr>
          <w:rFonts w:ascii="SimSun" w:hAnsi="SimSun" w:eastAsia="SimSun" w:cs="SimSun"/>
          <w:sz w:val="56"/>
          <w:szCs w:val="56"/>
          <w:spacing w:val="-59"/>
        </w:rPr>
        <w:t>是占筮得此卦爻，举事无所利；“利贞”,指利于贞卜；“利某”或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6"/>
        </w:rPr>
        <w:t>“不利某”则做“适宜”解。</w:t>
      </w:r>
    </w:p>
    <w:p>
      <w:pPr>
        <w:ind w:right="949" w:firstLine="1349"/>
        <w:spacing w:before="268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贞。这个字并非断占辞，但常与断占辞连在一起。甲骨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7"/>
        </w:rPr>
        <w:t>文中“贞”写如岗，金文中写如桌，是问兆的意思。“</w:t>
      </w:r>
      <w:r>
        <w:rPr>
          <w:rFonts w:ascii="SimSun" w:hAnsi="SimSun" w:eastAsia="SimSun" w:cs="SimSun"/>
          <w:sz w:val="56"/>
          <w:szCs w:val="56"/>
          <w:spacing w:val="-48"/>
        </w:rPr>
        <w:t>兆”原指刻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"/>
        </w:rPr>
        <w:t>划过的甲骨烘烤后出现的裂纹，商人根据裂纹方向，长短来预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0"/>
        </w:rPr>
        <w:t>测吉凶。《易经》中几乎所有的“贞”都可解释为“兆”。比如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1"/>
        </w:rPr>
        <w:t>“贞吉”意为兆吉，“贞凶”意为兆凶；“贞某事”或“</w:t>
      </w:r>
      <w:r>
        <w:rPr>
          <w:rFonts w:ascii="SimSun" w:hAnsi="SimSun" w:eastAsia="SimSun" w:cs="SimSun"/>
          <w:sz w:val="56"/>
          <w:szCs w:val="56"/>
          <w:spacing w:val="-82"/>
        </w:rPr>
        <w:t>某事贞”意为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1"/>
        </w:rPr>
        <w:t>兆某事；“利某贞”意为利某兆；“利贞”意为利兆；“可贞”或“不</w:t>
      </w:r>
    </w:p>
    <w:p>
      <w:pPr>
        <w:ind w:left="199"/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可贞”意为可兆或不可兆。</w:t>
      </w:r>
    </w:p>
    <w:p>
      <w:pPr>
        <w:ind w:left="1069"/>
        <w:spacing w:before="245" w:line="87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  <w:position w:val="21"/>
        </w:rPr>
        <w:t>《易经》中表示吉凶休咎的断占字有七个：利、</w:t>
      </w:r>
      <w:r>
        <w:rPr>
          <w:rFonts w:ascii="SimSun" w:hAnsi="SimSun" w:eastAsia="SimSun" w:cs="SimSun"/>
          <w:sz w:val="56"/>
          <w:szCs w:val="56"/>
          <w:spacing w:val="-39"/>
          <w:position w:val="21"/>
        </w:rPr>
        <w:t>吉、吝、厉、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7"/>
        </w:rPr>
        <w:t>悔、咎、凶。</w:t>
      </w:r>
    </w:p>
    <w:p>
      <w:pPr>
        <w:ind w:left="199" w:right="953" w:firstLine="889"/>
        <w:spacing w:before="253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吉。意思是善、福祥。单出的判断“吉”都是此意。“初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8"/>
        </w:rPr>
        <w:t>吉”、“中告”、“终吉”指相对一个时间阶段而言；“贞吉”意为兆</w:t>
      </w:r>
    </w:p>
    <w:p>
      <w:pPr>
        <w:ind w:left="199"/>
        <w:spacing w:before="1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6"/>
        </w:rPr>
        <w:t>吉；“元吉”意为大吉；“引吉”即弘吉，也就是大吉。</w:t>
      </w:r>
    </w:p>
    <w:p>
      <w:pPr>
        <w:ind w:left="199" w:right="959" w:firstLine="1109"/>
        <w:spacing w:before="254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8"/>
        </w:rPr>
        <w:t>吝。《易经》中的“吝”却假借为“遴”,意思是难。吝也就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是说其事难行或遭遇艰难之事。“小吝”是遇到小的艰难</w:t>
      </w:r>
      <w:r>
        <w:rPr>
          <w:rFonts w:ascii="SimSun" w:hAnsi="SimSun" w:eastAsia="SimSun" w:cs="SimSun"/>
          <w:sz w:val="56"/>
          <w:szCs w:val="56"/>
          <w:spacing w:val="-38"/>
        </w:rPr>
        <w:t>；“终</w:t>
      </w:r>
    </w:p>
    <w:p>
      <w:pPr>
        <w:ind w:left="19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1"/>
        </w:rPr>
        <w:t>吝”意为毕竟艰难，“贞吝”意思是兆示艰难。</w:t>
      </w:r>
    </w:p>
    <w:p>
      <w:pPr>
        <w:ind w:left="1349"/>
        <w:spacing w:before="31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1"/>
        </w:rPr>
        <w:t>厉。解释为危。“有厉”是指有危事；“贞厉”意思是兆</w:t>
      </w:r>
      <w:r>
        <w:rPr>
          <w:rFonts w:ascii="SimSun" w:hAnsi="SimSun" w:eastAsia="SimSun" w:cs="SimSun"/>
          <w:sz w:val="56"/>
          <w:szCs w:val="56"/>
          <w:spacing w:val="-52"/>
        </w:rPr>
        <w:t>厉。</w:t>
      </w:r>
    </w:p>
    <w:p>
      <w:pPr>
        <w:pStyle w:val="BodyText"/>
        <w:spacing w:line="412" w:lineRule="auto"/>
        <w:rPr/>
      </w:pPr>
      <w:r/>
    </w:p>
    <w:p>
      <w:pPr>
        <w:ind w:left="1609"/>
        <w:spacing w:before="133" w:line="188" w:lineRule="auto"/>
        <w:rPr>
          <w:rFonts w:ascii="Times New Roman" w:hAnsi="Times New Roman" w:eastAsia="Times New Roman" w:cs="Times New Roman"/>
          <w:sz w:val="46"/>
          <w:szCs w:val="46"/>
        </w:rPr>
      </w:pPr>
      <w:r>
        <w:rPr>
          <w:rFonts w:ascii="Times New Roman" w:hAnsi="Times New Roman" w:eastAsia="Times New Roman" w:cs="Times New Roman"/>
          <w:sz w:val="46"/>
          <w:szCs w:val="46"/>
        </w:rPr>
        <w:t>4</w:t>
      </w:r>
    </w:p>
    <w:p>
      <w:pPr>
        <w:spacing w:line="188" w:lineRule="auto"/>
        <w:sectPr>
          <w:pgSz w:w="20310" w:h="28300"/>
          <w:pgMar w:top="2405" w:right="3046" w:bottom="400" w:left="1440" w:header="0" w:footer="0" w:gutter="0"/>
        </w:sectPr>
        <w:rPr>
          <w:rFonts w:ascii="Times New Roman" w:hAnsi="Times New Roman" w:eastAsia="Times New Roman" w:cs="Times New Roman"/>
          <w:sz w:val="46"/>
          <w:szCs w:val="46"/>
        </w:rPr>
      </w:pPr>
    </w:p>
    <w:p>
      <w:pPr>
        <w:ind w:left="550"/>
        <w:spacing w:before="398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兆示有危险。</w:t>
      </w:r>
    </w:p>
    <w:p>
      <w:pPr>
        <w:ind w:left="549" w:right="131" w:firstLine="1190"/>
        <w:spacing w:before="175" w:line="29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"/>
        </w:rPr>
        <w:t>悔。意为困厄。单独出现的“悔”解释为筮遇</w:t>
      </w:r>
      <w:r>
        <w:rPr>
          <w:rFonts w:ascii="SimSun" w:hAnsi="SimSun" w:eastAsia="SimSun" w:cs="SimSun"/>
          <w:sz w:val="57"/>
          <w:szCs w:val="57"/>
          <w:spacing w:val="-2"/>
        </w:rPr>
        <w:t>此卦则困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0"/>
        </w:rPr>
        <w:t>厄。“有悔”指有困厄；“悔有悔”,悔而又悔，指困厄之事相寻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1"/>
        </w:rPr>
        <w:t>而至；“无悔”意思是无困厄；“无祗悔”意思是无大困危；“悔</w:t>
      </w:r>
    </w:p>
    <w:p>
      <w:pPr>
        <w:ind w:left="550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0"/>
        </w:rPr>
        <w:t>亡”意思是有困厄，但已过去。</w:t>
      </w:r>
    </w:p>
    <w:p>
      <w:pPr>
        <w:ind w:left="550" w:right="263" w:firstLine="1190"/>
        <w:spacing w:before="256" w:line="2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9"/>
        </w:rPr>
        <w:t>咎。意思是灾，比“悔”要严重，但比“凶”</w:t>
      </w:r>
      <w:r>
        <w:rPr>
          <w:rFonts w:ascii="SimSun" w:hAnsi="SimSun" w:eastAsia="SimSun" w:cs="SimSun"/>
          <w:sz w:val="57"/>
          <w:szCs w:val="57"/>
          <w:spacing w:val="-70"/>
        </w:rPr>
        <w:t>则要轻些。“无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3"/>
        </w:rPr>
        <w:t>咎”意思是无灾患；“为咎”意思是成为灾患；“匪昝”意思是非</w:t>
      </w:r>
    </w:p>
    <w:p>
      <w:pPr>
        <w:ind w:left="550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7"/>
        </w:rPr>
        <w:t>灾患；“何咎”意思是不致于有灾患。</w:t>
      </w:r>
    </w:p>
    <w:p>
      <w:pPr>
        <w:ind w:left="1740"/>
        <w:spacing w:before="238" w:line="88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8"/>
          <w:position w:val="21"/>
        </w:rPr>
        <w:t>凶。意为祸殃。“征凶”表示征伐他国则凶险；“终凶”意</w:t>
      </w:r>
    </w:p>
    <w:p>
      <w:pPr>
        <w:ind w:left="55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4"/>
        </w:rPr>
        <w:t>为结果是凶；“有凶”意思是有祸殃；“贞凶”意思是兆</w:t>
      </w:r>
      <w:r>
        <w:rPr>
          <w:rFonts w:ascii="SimSun" w:hAnsi="SimSun" w:eastAsia="SimSun" w:cs="SimSun"/>
          <w:sz w:val="57"/>
          <w:szCs w:val="57"/>
          <w:spacing w:val="-65"/>
        </w:rPr>
        <w:t>示凶险。</w:t>
      </w:r>
    </w:p>
    <w:p>
      <w:pPr>
        <w:ind w:left="550" w:firstLine="904"/>
        <w:spacing w:before="202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1"/>
        </w:rPr>
        <w:t>《易经》中表示有利的“利征”有“利”(利益)、</w:t>
      </w:r>
      <w:r>
        <w:rPr>
          <w:rFonts w:ascii="SimSun" w:hAnsi="SimSun" w:eastAsia="SimSun" w:cs="SimSun"/>
          <w:sz w:val="57"/>
          <w:szCs w:val="57"/>
          <w:spacing w:val="-72"/>
        </w:rPr>
        <w:t>“吉”(福祥)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91"/>
          <w:w w:val="91"/>
        </w:rPr>
        <w:t>两种，表示不利的“咎征”有“吝”、“厉”、“悔”、“咎”、“凶”五种，</w:t>
      </w:r>
    </w:p>
    <w:p>
      <w:pPr>
        <w:ind w:left="550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凶险程度依次递增。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040"/>
        <w:spacing w:before="228" w:line="219" w:lineRule="auto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spacing w:val="-37"/>
        </w:rPr>
        <w:t>二、《易经》的内容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550" w:right="242" w:firstLine="905"/>
        <w:spacing w:before="186" w:line="27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0"/>
        </w:rPr>
        <w:t>《易经》内容广涉渔猎、牧畜、商旅、耕种、家居，婚姻、战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争、祭祀等社会生产和人民生活各个方面，是人们日常生活的</w:t>
      </w:r>
    </w:p>
    <w:p>
      <w:pPr>
        <w:ind w:left="54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真实记录。</w:t>
      </w:r>
    </w:p>
    <w:p>
      <w:pPr>
        <w:ind w:left="1748"/>
        <w:spacing w:before="250" w:line="221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20"/>
        </w:rPr>
        <w:t>(一)物质方面</w:t>
      </w:r>
    </w:p>
    <w:p>
      <w:pPr>
        <w:ind w:left="264" w:right="222" w:firstLine="1189"/>
        <w:spacing w:before="259" w:line="291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0"/>
        </w:rPr>
        <w:t>《易经》卦爻辞中反映渔猎的如《屯》六三“即鹿无虞，惟入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5"/>
        </w:rPr>
        <w:t>于林中”;《师》六五“田有禽，利执言”;《大畜》九三“良马逐”;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3"/>
        </w:rPr>
        <w:t>《婚》九二“包有鱼”;《旅》六五“射雉， 一矢亡”等。反映牧</w:t>
      </w:r>
      <w:r>
        <w:rPr>
          <w:rFonts w:ascii="SimSun" w:hAnsi="SimSun" w:eastAsia="SimSun" w:cs="SimSun"/>
          <w:sz w:val="57"/>
          <w:szCs w:val="57"/>
          <w:spacing w:val="-84"/>
        </w:rPr>
        <w:t>畜的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2"/>
        </w:rPr>
        <w:t>如《睽》初九“丧马勿逐，自复”;《睽》上九“</w:t>
      </w:r>
      <w:r>
        <w:rPr>
          <w:rFonts w:ascii="SimSun" w:hAnsi="SimSun" w:eastAsia="SimSun" w:cs="SimSun"/>
          <w:sz w:val="57"/>
          <w:szCs w:val="57"/>
          <w:spacing w:val="-83"/>
        </w:rPr>
        <w:t>见豕负涂”;《夫》九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四“牵羊悔亡”;《旅》上九“丧牛于易”。反映商旅</w:t>
      </w:r>
      <w:r>
        <w:rPr>
          <w:rFonts w:ascii="SimSun" w:hAnsi="SimSun" w:eastAsia="SimSun" w:cs="SimSun"/>
          <w:sz w:val="57"/>
          <w:szCs w:val="57"/>
          <w:spacing w:val="-25"/>
        </w:rPr>
        <w:t>交通的如</w:t>
      </w:r>
    </w:p>
    <w:p>
      <w:pPr>
        <w:ind w:left="264"/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9"/>
        </w:rPr>
        <w:t>《旅》六二“旅即次，怀其资，得童仆”,九三</w:t>
      </w:r>
      <w:r>
        <w:rPr>
          <w:rFonts w:ascii="SimSun" w:hAnsi="SimSun" w:eastAsia="SimSun" w:cs="SimSun"/>
          <w:sz w:val="57"/>
          <w:szCs w:val="57"/>
          <w:spacing w:val="-60"/>
        </w:rPr>
        <w:t>“旅焚其次，丧其童</w:t>
      </w:r>
    </w:p>
    <w:p>
      <w:pPr>
        <w:ind w:left="13520"/>
        <w:spacing w:before="409" w:line="185" w:lineRule="auto"/>
        <w:rPr>
          <w:rFonts w:ascii="Times New Roman" w:hAnsi="Times New Roman" w:eastAsia="Times New Roman" w:cs="Times New Roman"/>
          <w:sz w:val="86"/>
          <w:szCs w:val="86"/>
        </w:rPr>
      </w:pPr>
      <w:r>
        <w:rPr>
          <w:rFonts w:ascii="Times New Roman" w:hAnsi="Times New Roman" w:eastAsia="Times New Roman" w:cs="Times New Roman"/>
          <w:sz w:val="86"/>
          <w:szCs w:val="86"/>
          <w:spacing w:val="-14"/>
        </w:rPr>
        <w:t>5.</w:t>
      </w:r>
    </w:p>
    <w:p>
      <w:pPr>
        <w:spacing w:line="185" w:lineRule="auto"/>
        <w:sectPr>
          <w:pgSz w:w="20000" w:h="28080"/>
          <w:pgMar w:top="2386" w:right="1474" w:bottom="400" w:left="3000" w:header="0" w:footer="0" w:gutter="0"/>
        </w:sectPr>
        <w:rPr>
          <w:rFonts w:ascii="Times New Roman" w:hAnsi="Times New Roman" w:eastAsia="Times New Roman" w:cs="Times New Roman"/>
          <w:sz w:val="86"/>
          <w:szCs w:val="86"/>
        </w:rPr>
      </w:pPr>
    </w:p>
    <w:p>
      <w:pPr>
        <w:pStyle w:val="BodyText"/>
        <w:spacing w:line="253" w:lineRule="auto"/>
        <w:rPr/>
      </w:pPr>
      <w:r/>
    </w:p>
    <w:p>
      <w:pPr>
        <w:ind w:left="290" w:right="1168"/>
        <w:spacing w:before="188" w:line="282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92"/>
          <w:w w:val="98"/>
        </w:rPr>
        <w:t>仆”;《震》六二“亿丧贝”;《既济》初九“曳其轮，濡其尾”。反映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2"/>
          <w:w w:val="99"/>
        </w:rPr>
        <w:t>耕种的如《无妄》六二“不耕获，不畜畲”。反映生活生产物质器</w:t>
      </w:r>
      <w:r>
        <w:rPr>
          <w:rFonts w:ascii="SimSun" w:hAnsi="SimSun" w:eastAsia="SimSun" w:cs="SimSun"/>
          <w:sz w:val="58"/>
          <w:szCs w:val="58"/>
          <w:spacing w:val="1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92"/>
          <w:w w:val="99"/>
        </w:rPr>
        <w:t>用的如《需》六四“需于血，出自穴”,《困》六三“困于石，据于蒺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5"/>
        </w:rPr>
        <w:t>藜，入于其宫，不见其妻”。《易经》中说到的器用有陶土制品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(缶、瓶、瓮、匕),石器(圭、玉铉、斧),草制品(徽、耀、),木器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0"/>
          <w:w w:val="98"/>
        </w:rPr>
        <w:t>(车、舆、棍、机、枕、检、校),革制品(犟革、括囊、鼎耳革、鼓),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1"/>
          <w:w w:val="99"/>
        </w:rPr>
        <w:t>金属器具(金矢、金棍、金车、鼎、簋、管、黄耳金铉)等。</w:t>
      </w:r>
    </w:p>
    <w:p>
      <w:pPr>
        <w:ind w:left="1427"/>
        <w:spacing w:before="271" w:line="221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-8"/>
        </w:rPr>
        <w:t>(二),制度方面</w:t>
      </w:r>
    </w:p>
    <w:p>
      <w:pPr>
        <w:ind w:right="1167" w:firstLine="1129"/>
        <w:spacing w:before="200" w:line="288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9"/>
        </w:rPr>
        <w:t>《易经》中有关于婚姻家庭方面的卦爻辞，如《小畜》九三</w:t>
      </w:r>
      <w:r>
        <w:rPr>
          <w:rFonts w:ascii="SimSun" w:hAnsi="SimSun" w:eastAsia="SimSun" w:cs="SimSun"/>
          <w:sz w:val="58"/>
          <w:szCs w:val="58"/>
          <w:spacing w:val="1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6"/>
        </w:rPr>
        <w:t>“舆说辐，夫妻反目”,《大过》九二“枯杨生梯，老夫得其女妻”,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80"/>
          <w:w w:val="99"/>
        </w:rPr>
        <w:t>《屯》六二“屯如，遭如。乘马班如，匪寇婚媾”,《鼎》初六“得妾</w:t>
      </w:r>
    </w:p>
    <w:p>
      <w:pPr>
        <w:ind w:left="290"/>
        <w:spacing w:before="1" w:line="216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9"/>
        </w:rPr>
        <w:t>以其子”,《归妹》初九“归妹以娣”等。</w:t>
      </w:r>
    </w:p>
    <w:p>
      <w:pPr>
        <w:ind w:right="971" w:firstLine="1129"/>
        <w:spacing w:before="190" w:line="282" w:lineRule="auto"/>
        <w:tabs>
          <w:tab w:val="left" w:pos="290"/>
        </w:tabs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8"/>
        </w:rPr>
        <w:t>《易经》中所出现的各阶层人物有天子(如《大有》九三“公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33"/>
        </w:rPr>
        <w:t>用享于天子”),大君(如《师》上六“大君有命开国承命”),王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</w:rPr>
        <w:tab/>
      </w:r>
      <w:r>
        <w:rPr>
          <w:rFonts w:ascii="SimSun" w:hAnsi="SimSun" w:eastAsia="SimSun" w:cs="SimSun"/>
          <w:sz w:val="58"/>
          <w:szCs w:val="58"/>
          <w:spacing w:val="-78"/>
          <w:w w:val="98"/>
        </w:rPr>
        <w:t>(如《观》六四“观国之光，利用宾于王”),国君(如《复》上六“用</w:t>
      </w:r>
      <w:r>
        <w:rPr>
          <w:rFonts w:ascii="SimSun" w:hAnsi="SimSun" w:eastAsia="SimSun" w:cs="SimSun"/>
          <w:sz w:val="58"/>
          <w:szCs w:val="58"/>
          <w:spacing w:val="51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5"/>
        </w:rPr>
        <w:t>行师，终有大败，以其国君凶，至于十年不克征”),侯(如《</w:t>
      </w:r>
      <w:r>
        <w:rPr>
          <w:rFonts w:ascii="SimSun" w:hAnsi="SimSun" w:eastAsia="SimSun" w:cs="SimSun"/>
          <w:sz w:val="58"/>
          <w:szCs w:val="58"/>
          <w:spacing w:val="-46"/>
        </w:rPr>
        <w:t>屯》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66"/>
        </w:rPr>
        <w:t>初九“利建侯”),武人(如《巽》初六“利武人之贞”),臣(如《蹇》</w:t>
      </w:r>
      <w:r>
        <w:rPr>
          <w:rFonts w:ascii="SimSun" w:hAnsi="SimSun" w:eastAsia="SimSun" w:cs="SimSun"/>
          <w:sz w:val="58"/>
          <w:szCs w:val="58"/>
          <w:spacing w:val="1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62"/>
        </w:rPr>
        <w:t>六二“王臣蹇蹇，匪躬之故”),官(如《随》</w:t>
      </w:r>
      <w:r>
        <w:rPr>
          <w:rFonts w:ascii="SimSun" w:hAnsi="SimSun" w:eastAsia="SimSun" w:cs="SimSun"/>
          <w:sz w:val="58"/>
          <w:szCs w:val="58"/>
          <w:spacing w:val="-63"/>
        </w:rPr>
        <w:t>初九“官有谕，贞吉，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8"/>
        </w:rPr>
        <w:t>出门交有功”),史巫(如《巽》九二“巽在床下，用史巫纷若”),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5"/>
        </w:rPr>
        <w:t>邑人(如《讼》九二“不克讼，归而遇其邑人三百户”),幽人(即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71"/>
        </w:rPr>
        <w:t>囚徙，如《履》九二“履道坦坦。幽人贞吉”),臣妾(如《涎》九三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76"/>
        </w:rPr>
        <w:t>“高臣妾，吉”),童仆(如《旅》六二“旅即</w:t>
      </w:r>
      <w:r>
        <w:rPr>
          <w:rFonts w:ascii="SimSun" w:hAnsi="SimSun" w:eastAsia="SimSun" w:cs="SimSun"/>
          <w:sz w:val="58"/>
          <w:szCs w:val="58"/>
          <w:spacing w:val="-77"/>
        </w:rPr>
        <w:t>次，怀其资，得童仆”)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7"/>
        </w:rPr>
        <w:t>等。此外，《易经》中还常以道德标准将人分成君子、大人和小</w:t>
      </w:r>
      <w:r>
        <w:rPr>
          <w:rFonts w:ascii="SimSun" w:hAnsi="SimSun" w:eastAsia="SimSun" w:cs="SimSun"/>
          <w:sz w:val="58"/>
          <w:szCs w:val="58"/>
          <w:spacing w:val="3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84"/>
          <w:w w:val="99"/>
        </w:rPr>
        <w:t>人，如《否》六二“包承。小人吉，大人否”,《观》初六“童观。小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4"/>
        </w:rPr>
        <w:t>人无咎，君子吝”。当然，这种划分是有明显倾向性的，小人往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4"/>
        </w:rPr>
        <w:t>往指奴隶，而大人、君子则是上层社会中的人</w:t>
      </w:r>
      <w:r>
        <w:rPr>
          <w:rFonts w:ascii="SimSun" w:hAnsi="SimSun" w:eastAsia="SimSun" w:cs="SimSun"/>
          <w:sz w:val="58"/>
          <w:szCs w:val="58"/>
          <w:spacing w:val="-65"/>
        </w:rPr>
        <w:t>。《易经》中君子、</w:t>
      </w:r>
    </w:p>
    <w:p>
      <w:pPr>
        <w:spacing w:line="218" w:lineRule="auto"/>
        <w:sectPr>
          <w:pgSz w:w="20590" w:h="28500"/>
          <w:pgMar w:top="2422" w:right="3088" w:bottom="400" w:left="1290" w:header="0" w:footer="0" w:gutter="0"/>
        </w:sectPr>
        <w:rPr>
          <w:rFonts w:ascii="SimSun" w:hAnsi="SimSun" w:eastAsia="SimSun" w:cs="SimSun"/>
          <w:sz w:val="58"/>
          <w:szCs w:val="58"/>
        </w:rPr>
      </w:pPr>
    </w:p>
    <w:p>
      <w:pPr>
        <w:spacing w:before="146" w:line="291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4"/>
        </w:rPr>
        <w:t>大人不曾对举，而大人、君子、小人并举则见于《履》卦中的</w:t>
      </w:r>
      <w:r>
        <w:rPr>
          <w:rFonts w:ascii="SimSun" w:hAnsi="SimSun" w:eastAsia="SimSun" w:cs="SimSun"/>
          <w:sz w:val="58"/>
          <w:szCs w:val="58"/>
          <w:spacing w:val="-75"/>
        </w:rPr>
        <w:t>“大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75"/>
        </w:rPr>
        <w:t>人虎变”,“君子豹变”,“小人革面”等爻辞。虎强于豹，大人要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41"/>
        </w:rPr>
        <w:t>更强些，可见大人一定是在位当权者，而君子除了具有“大人”</w:t>
      </w:r>
    </w:p>
    <w:p>
      <w:pPr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7"/>
        </w:rPr>
        <w:t>的涵义外，也指“不在其位”的贤人。</w:t>
      </w:r>
    </w:p>
    <w:p>
      <w:pPr>
        <w:ind w:right="116" w:firstLine="840"/>
        <w:spacing w:before="211" w:line="283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7"/>
        </w:rPr>
        <w:t>《易经》中反映的行政事项有战争、赏罚、享祀等。如《蒙》</w:t>
      </w:r>
      <w:r>
        <w:rPr>
          <w:rFonts w:ascii="SimSun" w:hAnsi="SimSun" w:eastAsia="SimSun" w:cs="SimSun"/>
          <w:sz w:val="58"/>
          <w:szCs w:val="58"/>
          <w:spacing w:val="1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5"/>
          <w:w w:val="95"/>
        </w:rPr>
        <w:t>上九“不利为寇，利御寇”,《需》九三“需</w:t>
      </w:r>
      <w:r>
        <w:rPr>
          <w:rFonts w:ascii="SimSun" w:hAnsi="SimSun" w:eastAsia="SimSun" w:cs="SimSun"/>
          <w:sz w:val="58"/>
          <w:szCs w:val="58"/>
          <w:spacing w:val="-76"/>
          <w:w w:val="95"/>
        </w:rPr>
        <w:t>于泥，致寇至’,《谦》六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73"/>
        </w:rPr>
        <w:t>五“不富以其邻，利用侵伐。无不利”等是写战争的；《未济》九</w:t>
      </w:r>
      <w:r>
        <w:rPr>
          <w:rFonts w:ascii="SimSun" w:hAnsi="SimSun" w:eastAsia="SimSun" w:cs="SimSun"/>
          <w:sz w:val="58"/>
          <w:szCs w:val="58"/>
          <w:spacing w:val="9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82"/>
        </w:rPr>
        <w:t>四“震用伐于鬼方，三年有赏于大国”,《困》九五“劓刖，困于赤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36"/>
        </w:rPr>
        <w:t>级，乃徐有说。利用祭祀”是写赏罚的。享祀是宗教礼仪，因</w:t>
      </w:r>
      <w:r>
        <w:rPr>
          <w:rFonts w:ascii="SimSun" w:hAnsi="SimSun" w:eastAsia="SimSun" w:cs="SimSun"/>
          <w:sz w:val="58"/>
          <w:szCs w:val="58"/>
          <w:spacing w:val="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56"/>
        </w:rPr>
        <w:t>巫师与王权的形成密切相关，《左传》中曾说“国之大事，唯祀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63"/>
        </w:rPr>
        <w:t>与戎”,所以祭祀礼仪常由王室政权所主持，如《随</w:t>
      </w:r>
      <w:r>
        <w:rPr>
          <w:rFonts w:ascii="SimSun" w:hAnsi="SimSun" w:eastAsia="SimSun" w:cs="SimSun"/>
          <w:sz w:val="58"/>
          <w:szCs w:val="58"/>
          <w:spacing w:val="-64"/>
        </w:rPr>
        <w:t>》上六“拘系</w:t>
      </w:r>
      <w:r>
        <w:rPr>
          <w:rFonts w:ascii="SimSun" w:hAnsi="SimSun" w:eastAsia="SimSun" w:cs="SimSun"/>
          <w:sz w:val="58"/>
          <w:szCs w:val="58"/>
        </w:rPr>
        <w:t xml:space="preserve">  </w:t>
      </w:r>
      <w:r>
        <w:rPr>
          <w:rFonts w:ascii="SimSun" w:hAnsi="SimSun" w:eastAsia="SimSun" w:cs="SimSun"/>
          <w:sz w:val="58"/>
          <w:szCs w:val="58"/>
          <w:spacing w:val="-69"/>
        </w:rPr>
        <w:t>之，乃从维之，王用享于西山”,《萃》六二“孚乃利用輪</w:t>
      </w:r>
      <w:r>
        <w:rPr>
          <w:rFonts w:ascii="SimSun" w:hAnsi="SimSun" w:eastAsia="SimSun" w:cs="SimSun"/>
          <w:sz w:val="58"/>
          <w:szCs w:val="58"/>
          <w:spacing w:val="-70"/>
        </w:rPr>
        <w:t>”,《既</w:t>
      </w:r>
    </w:p>
    <w:p>
      <w:pPr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0"/>
        </w:rPr>
        <w:t>济》九五“东邻杀牛，不如西邻之輪祭”等。</w:t>
      </w:r>
    </w:p>
    <w:p>
      <w:pPr>
        <w:ind w:left="1138"/>
        <w:spacing w:before="242" w:line="221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spacing w:val="13"/>
        </w:rPr>
        <w:t>(三)精神方面</w:t>
      </w:r>
    </w:p>
    <w:p>
      <w:pPr>
        <w:ind w:right="156" w:firstLine="840"/>
        <w:spacing w:before="194" w:line="28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8"/>
        </w:rPr>
        <w:t>《易经》中反映卜筮的如《颐》初九“舍尔灵龟，观我朵顾。</w:t>
      </w:r>
      <w:r>
        <w:rPr>
          <w:rFonts w:ascii="SimSun" w:hAnsi="SimSun" w:eastAsia="SimSun" w:cs="SimSun"/>
          <w:sz w:val="58"/>
          <w:szCs w:val="58"/>
          <w:spacing w:val="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85"/>
          <w:w w:val="99"/>
        </w:rPr>
        <w:t>凶”。《易经》也有舞蹈、音乐等艺术内容，如《渐》上九“鸿渐于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5"/>
          <w:w w:val="99"/>
        </w:rPr>
        <w:t>陆，其羽可用为仪”,《离》九三“曰昃之离，不鼓缶而歌，则大耋</w:t>
      </w:r>
    </w:p>
    <w:p>
      <w:pPr>
        <w:spacing w:before="1" w:line="22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79"/>
        </w:rPr>
        <w:t>之嗟”。</w:t>
      </w:r>
    </w:p>
    <w:p>
      <w:pPr>
        <w:ind w:left="840"/>
        <w:spacing w:before="230" w:line="895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5"/>
          <w:position w:val="22"/>
        </w:rPr>
        <w:t>《易经》中有许多卦爻辞采自民间歌谣，如《归妹》上六“女</w:t>
      </w:r>
    </w:p>
    <w:p>
      <w:pPr>
        <w:spacing w:before="2" w:line="221" w:lineRule="auto"/>
        <w:rPr>
          <w:rFonts w:ascii="FangSong" w:hAnsi="FangSong" w:eastAsia="FangSong" w:cs="FangSong"/>
          <w:sz w:val="58"/>
          <w:szCs w:val="58"/>
        </w:rPr>
      </w:pPr>
      <w:r>
        <w:rPr>
          <w:rFonts w:ascii="FangSong" w:hAnsi="FangSong" w:eastAsia="FangSong" w:cs="FangSong"/>
          <w:sz w:val="58"/>
          <w:szCs w:val="58"/>
          <w:spacing w:val="-68"/>
        </w:rPr>
        <w:t>承筐，无实；士到羊，无血。无攸利”,意思是：</w:t>
      </w:r>
    </w:p>
    <w:p>
      <w:pPr>
        <w:ind w:left="2320"/>
        <w:spacing w:before="216" w:line="874" w:lineRule="exact"/>
        <w:rPr>
          <w:rFonts w:ascii="FangSong" w:hAnsi="FangSong" w:eastAsia="FangSong" w:cs="FangSong"/>
          <w:sz w:val="58"/>
          <w:szCs w:val="58"/>
        </w:rPr>
      </w:pPr>
      <w:r>
        <w:rPr>
          <w:rFonts w:ascii="FangSong" w:hAnsi="FangSong" w:eastAsia="FangSong" w:cs="FangSong"/>
          <w:sz w:val="58"/>
          <w:szCs w:val="58"/>
          <w:spacing w:val="-43"/>
          <w:position w:val="19"/>
        </w:rPr>
        <w:t>姑娘手挽篮，篮中无所有；</w:t>
      </w:r>
    </w:p>
    <w:p>
      <w:pPr>
        <w:ind w:left="232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3"/>
        </w:rPr>
        <w:t>小伙刀宰羊，羊儿不血流。</w:t>
      </w:r>
    </w:p>
    <w:p>
      <w:pPr>
        <w:ind w:right="196"/>
        <w:spacing w:before="185" w:line="285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61"/>
        </w:rPr>
        <w:t>这首辞在《左传》中被称为繇(即谣),但没</w:t>
      </w:r>
      <w:r>
        <w:rPr>
          <w:rFonts w:ascii="SimSun" w:hAnsi="SimSun" w:eastAsia="SimSun" w:cs="SimSun"/>
          <w:sz w:val="58"/>
          <w:szCs w:val="58"/>
          <w:spacing w:val="-62"/>
        </w:rPr>
        <w:t>有“无攸利”三字，说 </w:t>
      </w:r>
      <w:r>
        <w:rPr>
          <w:rFonts w:ascii="SimSun" w:hAnsi="SimSun" w:eastAsia="SimSun" w:cs="SimSun"/>
          <w:sz w:val="58"/>
          <w:szCs w:val="58"/>
          <w:spacing w:val="-56"/>
        </w:rPr>
        <w:t>明它本是歌谣。再比如《明夷》初九“明夷于飞，垂其翼；君子 </w:t>
      </w:r>
      <w:r>
        <w:rPr>
          <w:rFonts w:ascii="SimSun" w:hAnsi="SimSun" w:eastAsia="SimSun" w:cs="SimSun"/>
          <w:sz w:val="58"/>
          <w:szCs w:val="58"/>
          <w:spacing w:val="-74"/>
        </w:rPr>
        <w:t>于行，三日不食”,风格、内容都与《诗·揶风·燕燕》及《小雅。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7"/>
        </w:rPr>
        <w:t>鸿雁》接近。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3040"/>
        <w:spacing w:before="144" w:line="185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z w:val="50"/>
          <w:szCs w:val="50"/>
        </w:rPr>
        <w:t>7</w:t>
      </w:r>
    </w:p>
    <w:p>
      <w:pPr>
        <w:spacing w:line="185" w:lineRule="auto"/>
        <w:sectPr>
          <w:pgSz w:w="20330" w:h="28310"/>
          <w:pgMar w:top="2406" w:right="2833" w:bottom="400" w:left="2399" w:header="0" w:footer="0" w:gutter="0"/>
        </w:sectPr>
        <w:rPr>
          <w:rFonts w:ascii="Times New Roman" w:hAnsi="Times New Roman" w:eastAsia="Times New Roman" w:cs="Times New Roman"/>
          <w:sz w:val="50"/>
          <w:szCs w:val="50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109"/>
        <w:spacing w:before="237" w:line="219" w:lineRule="auto"/>
        <w:rPr>
          <w:rFonts w:ascii="SimSun" w:hAnsi="SimSun" w:eastAsia="SimSun" w:cs="SimSun"/>
          <w:sz w:val="73"/>
          <w:szCs w:val="73"/>
        </w:rPr>
      </w:pPr>
      <w:bookmarkStart w:name="bookmark15" w:id="2"/>
      <w:bookmarkEnd w:id="2"/>
      <w:r>
        <w:rPr>
          <w:rFonts w:ascii="SimSun" w:hAnsi="SimSun" w:eastAsia="SimSun" w:cs="SimSun"/>
          <w:sz w:val="73"/>
          <w:szCs w:val="73"/>
          <w:spacing w:val="9"/>
        </w:rPr>
        <w:t>三、春秋时代的易占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right="414" w:firstLine="1129"/>
        <w:spacing w:before="185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要了解占筮书《易经》还必须知道古人是如何占筮的。可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惜我们现在所能看到的最早易占资料是《左传》和《国语》中保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存的二十二条筮占实例，比较完整的描述筮占情况的则</w:t>
      </w:r>
      <w:r>
        <w:rPr>
          <w:rFonts w:ascii="SimSun" w:hAnsi="SimSun" w:eastAsia="SimSun" w:cs="SimSun"/>
          <w:sz w:val="57"/>
          <w:szCs w:val="57"/>
          <w:spacing w:val="-24"/>
        </w:rPr>
        <w:t>是《易</w:t>
      </w:r>
    </w:p>
    <w:p>
      <w:pPr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传》,它们所提供的只是春秋战国时代《易经》的占筮方法。</w:t>
      </w:r>
    </w:p>
    <w:p>
      <w:pPr>
        <w:ind w:left="1138"/>
        <w:spacing w:before="293" w:line="222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34"/>
        </w:rPr>
        <w:t>(一)成卦法</w:t>
      </w:r>
    </w:p>
    <w:p>
      <w:pPr>
        <w:ind w:left="1129"/>
        <w:spacing w:before="152" w:line="217" w:lineRule="auto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38"/>
        </w:rPr>
        <w:t>关于筮占成卦的方法，《易·系辞》中有一段详细的记载：</w:t>
      </w:r>
    </w:p>
    <w:p>
      <w:pPr>
        <w:ind w:left="1129" w:right="438" w:firstLine="1220"/>
        <w:spacing w:before="232" w:line="289" w:lineRule="auto"/>
        <w:jc w:val="both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32"/>
        </w:rPr>
        <w:t>大衍之数五十，其用四十有九。分而为二以象两，挂</w:t>
      </w:r>
      <w:r>
        <w:rPr>
          <w:rFonts w:ascii="FangSong" w:hAnsi="FangSong" w:eastAsia="FangSong" w:cs="FangSong"/>
          <w:sz w:val="57"/>
          <w:szCs w:val="57"/>
          <w:spacing w:val="18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16"/>
        </w:rPr>
        <w:t>一以象三。操</w:t>
      </w:r>
      <w:r>
        <w:rPr>
          <w:rFonts w:ascii="SimSun" w:hAnsi="SimSun" w:eastAsia="SimSun" w:cs="SimSun"/>
          <w:sz w:val="57"/>
          <w:szCs w:val="57"/>
          <w:spacing w:val="-16"/>
        </w:rPr>
        <w:t>(shē)</w:t>
      </w:r>
      <w:r>
        <w:rPr>
          <w:rFonts w:ascii="FangSong" w:hAnsi="FangSong" w:eastAsia="FangSong" w:cs="FangSong"/>
          <w:sz w:val="57"/>
          <w:szCs w:val="57"/>
          <w:spacing w:val="-16"/>
        </w:rPr>
        <w:t>之以四，以象四时。归奇于扔</w:t>
      </w:r>
      <w:r>
        <w:rPr>
          <w:rFonts w:ascii="SimSun" w:hAnsi="SimSun" w:eastAsia="SimSun" w:cs="SimSun"/>
          <w:sz w:val="57"/>
          <w:szCs w:val="57"/>
          <w:spacing w:val="-16"/>
        </w:rPr>
        <w:t>(lè)</w:t>
      </w:r>
      <w:r>
        <w:rPr>
          <w:rFonts w:ascii="FangSong" w:hAnsi="FangSong" w:eastAsia="FangSong" w:cs="FangSong"/>
          <w:sz w:val="57"/>
          <w:szCs w:val="57"/>
          <w:spacing w:val="-16"/>
        </w:rPr>
        <w:t>以</w:t>
      </w:r>
      <w:r>
        <w:rPr>
          <w:rFonts w:ascii="FangSong" w:hAnsi="FangSong" w:eastAsia="FangSong" w:cs="FangSong"/>
          <w:sz w:val="57"/>
          <w:szCs w:val="57"/>
          <w:spacing w:val="12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28"/>
        </w:rPr>
        <w:t>象国。故再扩而后挂。天数五，地数五，五位相得而各有</w:t>
      </w:r>
      <w:r>
        <w:rPr>
          <w:rFonts w:ascii="FangSong" w:hAnsi="FangSong" w:eastAsia="FangSong" w:cs="FangSong"/>
          <w:sz w:val="57"/>
          <w:szCs w:val="57"/>
          <w:spacing w:val="4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29"/>
        </w:rPr>
        <w:t>名。天数二十有五，地数三十。凡天地之数五十有五。此</w:t>
      </w:r>
      <w:r>
        <w:rPr>
          <w:rFonts w:ascii="FangSong" w:hAnsi="FangSong" w:eastAsia="FangSong" w:cs="FangSong"/>
          <w:sz w:val="57"/>
          <w:szCs w:val="57"/>
          <w:spacing w:val="14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22"/>
        </w:rPr>
        <w:t>所以变化而行鬼神也。</w:t>
      </w:r>
      <w:r>
        <w:rPr>
          <w:rFonts w:ascii="FangSong" w:hAnsi="FangSong" w:eastAsia="FangSong" w:cs="FangSong"/>
          <w:sz w:val="57"/>
          <w:szCs w:val="57"/>
          <w:spacing w:val="133"/>
        </w:rPr>
        <w:t xml:space="preserve"> </w:t>
      </w:r>
      <w:r>
        <w:rPr>
          <w:rFonts w:ascii="FangSong" w:hAnsi="FangSong" w:eastAsia="FangSong" w:cs="FangSong"/>
          <w:sz w:val="57"/>
          <w:szCs w:val="57"/>
          <w:spacing w:val="-22"/>
        </w:rPr>
        <w:t>……是故四营而成易，十有</w:t>
      </w:r>
      <w:r>
        <w:rPr>
          <w:rFonts w:ascii="FangSong" w:hAnsi="FangSong" w:eastAsia="FangSong" w:cs="FangSong"/>
          <w:sz w:val="57"/>
          <w:szCs w:val="57"/>
          <w:spacing w:val="-23"/>
        </w:rPr>
        <w:t>八变</w:t>
      </w:r>
    </w:p>
    <w:p>
      <w:pPr>
        <w:ind w:left="1129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而成卦。</w:t>
      </w:r>
    </w:p>
    <w:p>
      <w:pPr>
        <w:ind w:right="267" w:firstLine="1129"/>
        <w:spacing w:before="222" w:line="290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9"/>
        </w:rPr>
        <w:t>这段文字中所谓“大衍之数”存在一点问题。天数是1、3、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5、7、9,总和是25;地数是2、4、6、8、10,总和为</w:t>
      </w:r>
      <w:r>
        <w:rPr>
          <w:rFonts w:ascii="SimSun" w:hAnsi="SimSun" w:eastAsia="SimSun" w:cs="SimSun"/>
          <w:sz w:val="57"/>
          <w:szCs w:val="57"/>
          <w:spacing w:val="-35"/>
        </w:rPr>
        <w:t>30。天地数之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和是55,大衍之数实即天地之数，应为55。根据这段话，我们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推断，当时“易”的成卦法是经过三次分组得出一爻，18次分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组得出一卦。具体方法是：</w:t>
      </w:r>
    </w:p>
    <w:p>
      <w:pPr>
        <w:ind w:firstLine="1129"/>
        <w:spacing w:before="233" w:line="29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7"/>
        </w:rPr>
        <w:t>(1)取著草55策，象征天地之数。6策不用，</w:t>
      </w:r>
      <w:r>
        <w:rPr>
          <w:rFonts w:ascii="SimSun" w:hAnsi="SimSun" w:eastAsia="SimSun" w:cs="SimSun"/>
          <w:sz w:val="57"/>
          <w:szCs w:val="57"/>
          <w:spacing w:val="6"/>
        </w:rPr>
        <w:t>代表六爻。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然后把所剩的49策分而为二，象征天地始分。再从表示“地”</w:t>
      </w:r>
    </w:p>
    <w:p>
      <w:pPr>
        <w:spacing w:before="2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1"/>
        </w:rPr>
        <w:t>的一组蓍草中拿出一策为“人”,象征天、地、</w:t>
      </w:r>
      <w:r>
        <w:rPr>
          <w:rFonts w:ascii="SimSun" w:hAnsi="SimSun" w:eastAsia="SimSun" w:cs="SimSun"/>
          <w:sz w:val="57"/>
          <w:szCs w:val="57"/>
          <w:spacing w:val="-52"/>
        </w:rPr>
        <w:t>人三材。</w:t>
      </w:r>
    </w:p>
    <w:p>
      <w:pPr>
        <w:ind w:right="187" w:firstLine="1009"/>
        <w:spacing w:before="268" w:line="28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</w:rPr>
        <w:t>.(2)48策草分为二组后，每组都用代表春夏秋冬四时的 </w:t>
      </w:r>
      <w:r>
        <w:rPr>
          <w:rFonts w:ascii="SimSun" w:hAnsi="SimSun" w:eastAsia="SimSun" w:cs="SimSun"/>
          <w:sz w:val="57"/>
          <w:szCs w:val="57"/>
          <w:spacing w:val="-24"/>
        </w:rPr>
        <w:t>4为单位，进一步分小组。剩余之策“归力”(夹在手指当中)。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3"/>
        </w:rPr>
        <w:t>归力之策或是4策或是8策。这是第一变。</w:t>
      </w:r>
    </w:p>
    <w:p>
      <w:pPr>
        <w:ind w:left="1459"/>
        <w:spacing w:before="450" w:line="188" w:lineRule="auto"/>
        <w:rPr>
          <w:rFonts w:ascii="Times New Roman" w:hAnsi="Times New Roman" w:eastAsia="Times New Roman" w:cs="Times New Roman"/>
          <w:sz w:val="79"/>
          <w:szCs w:val="79"/>
        </w:rPr>
      </w:pPr>
      <w:r>
        <w:rPr>
          <w:rFonts w:ascii="Times New Roman" w:hAnsi="Times New Roman" w:eastAsia="Times New Roman" w:cs="Times New Roman"/>
          <w:sz w:val="79"/>
          <w:szCs w:val="79"/>
          <w:spacing w:val="-25"/>
        </w:rPr>
        <w:t>8</w:t>
      </w:r>
      <w:r>
        <w:rPr>
          <w:rFonts w:ascii="Times New Roman" w:hAnsi="Times New Roman" w:eastAsia="Times New Roman" w:cs="Times New Roman"/>
          <w:sz w:val="79"/>
          <w:szCs w:val="79"/>
          <w:spacing w:val="-106"/>
        </w:rPr>
        <w:t xml:space="preserve"> </w:t>
      </w:r>
      <w:r>
        <w:rPr>
          <w:rFonts w:ascii="Times New Roman" w:hAnsi="Times New Roman" w:eastAsia="Times New Roman" w:cs="Times New Roman"/>
          <w:sz w:val="79"/>
          <w:szCs w:val="79"/>
          <w:spacing w:val="-25"/>
        </w:rPr>
        <w:t>·</w:t>
      </w:r>
    </w:p>
    <w:p>
      <w:pPr>
        <w:spacing w:line="188" w:lineRule="auto"/>
        <w:sectPr>
          <w:pgSz w:w="20270" w:h="28270"/>
          <w:pgMar w:top="2402" w:right="2437" w:bottom="400" w:left="2650" w:header="0" w:footer="0" w:gutter="0"/>
        </w:sectPr>
        <w:rPr>
          <w:rFonts w:ascii="Times New Roman" w:hAnsi="Times New Roman" w:eastAsia="Times New Roman" w:cs="Times New Roman"/>
          <w:sz w:val="79"/>
          <w:szCs w:val="79"/>
        </w:rPr>
      </w:pPr>
    </w:p>
    <w:p>
      <w:pPr>
        <w:ind w:left="1189"/>
        <w:spacing w:before="111" w:line="100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7"/>
          <w:position w:val="32"/>
        </w:rPr>
        <w:t>(3)再就所剩的44策或40策分组，同上法归力。这是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第二变。</w:t>
      </w:r>
    </w:p>
    <w:p>
      <w:pPr>
        <w:ind w:left="1189"/>
        <w:spacing w:before="184" w:line="90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  <w:position w:val="24"/>
        </w:rPr>
        <w:t>(4)现在的剩余之策有三种情况：32策、36策、40策。再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按上述方法分组归力。这是第三变。这时，可以得出一爻。</w:t>
      </w:r>
    </w:p>
    <w:p>
      <w:pPr>
        <w:ind w:left="1189"/>
        <w:spacing w:before="278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取爻的方法是：</w:t>
      </w:r>
    </w:p>
    <w:p>
      <w:pPr>
        <w:ind w:left="1159"/>
        <w:spacing w:before="137" w:line="97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4"/>
          <w:position w:val="30"/>
        </w:rPr>
        <w:t>如果剩余24策(32-8),除以4,得6,称作“老</w:t>
      </w:r>
      <w:r>
        <w:rPr>
          <w:rFonts w:ascii="SimSun" w:hAnsi="SimSun" w:eastAsia="SimSun" w:cs="SimSun"/>
          <w:sz w:val="56"/>
          <w:szCs w:val="56"/>
          <w:spacing w:val="23"/>
          <w:position w:val="30"/>
        </w:rPr>
        <w:t>阴”,代表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冬天。</w:t>
      </w:r>
    </w:p>
    <w:p>
      <w:pPr>
        <w:ind w:left="1159"/>
        <w:spacing w:before="172" w:line="91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2"/>
          <w:position w:val="25"/>
        </w:rPr>
        <w:t>如果剩余28策(36-8或32-4),除以4,得7,称作“少</w:t>
      </w:r>
    </w:p>
    <w:p>
      <w:pPr>
        <w:ind w:left="19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3"/>
        </w:rPr>
        <w:t>阳”,代表春天。</w:t>
      </w:r>
    </w:p>
    <w:p>
      <w:pPr>
        <w:ind w:left="1189"/>
        <w:spacing w:before="224" w:line="86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1"/>
          <w:position w:val="21"/>
        </w:rPr>
        <w:t>如果剩余32策(40-8或36-4),除以4,得8,称作“少</w:t>
      </w:r>
    </w:p>
    <w:p>
      <w:pPr>
        <w:ind w:left="19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阴”,代表秋天。</w:t>
      </w:r>
    </w:p>
    <w:p>
      <w:pPr>
        <w:ind w:left="1189"/>
        <w:spacing w:before="243" w:line="89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3"/>
          <w:position w:val="23"/>
        </w:rPr>
        <w:t>如果剩余36策(40-4),除以4,得9,称作“老</w:t>
      </w:r>
      <w:r>
        <w:rPr>
          <w:rFonts w:ascii="SimSun" w:hAnsi="SimSun" w:eastAsia="SimSun" w:cs="SimSun"/>
          <w:sz w:val="56"/>
          <w:szCs w:val="56"/>
          <w:spacing w:val="22"/>
          <w:position w:val="23"/>
        </w:rPr>
        <w:t>阳”,代表</w:t>
      </w:r>
    </w:p>
    <w:p>
      <w:pPr>
        <w:ind w:left="1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夏天。</w:t>
      </w:r>
    </w:p>
    <w:p>
      <w:pPr>
        <w:ind w:left="19" w:firstLine="1170"/>
        <w:spacing w:before="260" w:line="28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总之，凡三变所得之数为奇，便是阳爻；为偶，便是阴爻。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老阳(9)、老阴(6)为可变之爻，少阳(7)、少阴(8)为不变之</w:t>
      </w:r>
    </w:p>
    <w:p>
      <w:pPr>
        <w:ind w:left="19"/>
        <w:spacing w:line="223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8"/>
        </w:rPr>
        <w:t>爻。</w:t>
      </w:r>
    </w:p>
    <w:p>
      <w:pPr>
        <w:ind w:left="1189"/>
        <w:spacing w:before="28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如此反复，得出从下至上的六爻组成一卦。</w:t>
      </w:r>
    </w:p>
    <w:p>
      <w:pPr>
        <w:ind w:left="1197"/>
        <w:spacing w:before="194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14"/>
        </w:rPr>
        <w:t>(二)</w:t>
      </w:r>
      <w:r>
        <w:rPr>
          <w:rFonts w:ascii="SimHei" w:hAnsi="SimHei" w:eastAsia="SimHei" w:cs="SimHei"/>
          <w:sz w:val="56"/>
          <w:szCs w:val="56"/>
          <w:spacing w:val="212"/>
        </w:rPr>
        <w:t xml:space="preserve"> </w:t>
      </w:r>
      <w:r>
        <w:rPr>
          <w:rFonts w:ascii="SimHei" w:hAnsi="SimHei" w:eastAsia="SimHei" w:cs="SimHei"/>
          <w:sz w:val="56"/>
          <w:szCs w:val="56"/>
          <w:b/>
          <w:bCs/>
          <w:spacing w:val="14"/>
        </w:rPr>
        <w:t>变卦法</w:t>
      </w:r>
    </w:p>
    <w:p>
      <w:pPr>
        <w:ind w:left="19" w:right="238" w:firstLine="1170"/>
        <w:spacing w:before="266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当爻成卦之后，可以通过其中的变交得出新卦。如果六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Hei" w:hAnsi="SimHei" w:eastAsia="SimHei" w:cs="SimHei"/>
          <w:sz w:val="56"/>
          <w:szCs w:val="56"/>
          <w:spacing w:val="20"/>
        </w:rPr>
        <w:t>爻之</w:t>
      </w:r>
      <w:r>
        <w:rPr>
          <w:rFonts w:ascii="SimSun" w:hAnsi="SimSun" w:eastAsia="SimSun" w:cs="SimSun"/>
          <w:sz w:val="56"/>
          <w:szCs w:val="56"/>
          <w:spacing w:val="20"/>
        </w:rPr>
        <w:t>数都是7和8,则不变卦；如果六爻之数都是6和9,则是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"/>
        </w:rPr>
        <w:t>全变之卦。变化方式是阴爻变阳爻，阳爻变阴爻。变出的新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卦称“之卦”。变卦的作用是获得一个新的断占的依据</w:t>
      </w:r>
      <w:r>
        <w:rPr>
          <w:rFonts w:ascii="SimSun" w:hAnsi="SimSun" w:eastAsia="SimSun" w:cs="SimSun"/>
          <w:sz w:val="56"/>
          <w:szCs w:val="56"/>
          <w:spacing w:val="-20"/>
        </w:rPr>
        <w:t>。也就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是说，在不变之卦中只有一个断占依据，即该卦的</w:t>
      </w:r>
      <w:r>
        <w:rPr>
          <w:rFonts w:ascii="SimSun" w:hAnsi="SimSun" w:eastAsia="SimSun" w:cs="SimSun"/>
          <w:sz w:val="56"/>
          <w:szCs w:val="56"/>
          <w:spacing w:val="-20"/>
        </w:rPr>
        <w:t>卦辞；而可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9"/>
        </w:rPr>
        <w:t>变之卦则有三个断占依据：本卦卦辞、变爻爻辞、之卦卦辞。这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样就增加了占卜内容的丰富性。变卦规则中有</w:t>
      </w:r>
      <w:r>
        <w:rPr>
          <w:rFonts w:ascii="SimSun" w:hAnsi="SimSun" w:eastAsia="SimSun" w:cs="SimSun"/>
          <w:sz w:val="56"/>
          <w:szCs w:val="56"/>
          <w:spacing w:val="5"/>
        </w:rPr>
        <w:t>两个例外：如</w:t>
      </w:r>
    </w:p>
    <w:p>
      <w:pPr>
        <w:ind w:left="19"/>
        <w:spacing w:before="2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果本卦是《乾》,六爻之数皆为9,则不用变卦，而用“用九”爻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3080"/>
        <w:spacing w:before="129" w:line="188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</w:rPr>
        <w:t>9</w:t>
      </w:r>
    </w:p>
    <w:p>
      <w:pPr>
        <w:spacing w:line="188" w:lineRule="auto"/>
        <w:sectPr>
          <w:pgSz w:w="20310" w:h="28290"/>
          <w:pgMar w:top="2260" w:right="2809" w:bottom="400" w:left="2530" w:header="0" w:footer="0" w:gutter="0"/>
        </w:sectPr>
        <w:rPr>
          <w:rFonts w:ascii="Times New Roman" w:hAnsi="Times New Roman" w:eastAsia="Times New Roman" w:cs="Times New Roman"/>
          <w:sz w:val="45"/>
          <w:szCs w:val="45"/>
        </w:rPr>
      </w:pPr>
    </w:p>
    <w:p>
      <w:pPr>
        <w:ind w:right="45"/>
        <w:spacing w:before="113" w:line="927" w:lineRule="exact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  <w:position w:val="26"/>
        </w:rPr>
        <w:t>断占；如果本卦是《坤》,六爻之数都是6,也不用变卦，面用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0"/>
        </w:rPr>
        <w:t>“用六”爻断占。在其他情况下，都是本卦之卦合占。</w:t>
      </w:r>
    </w:p>
    <w:p>
      <w:pPr>
        <w:ind w:left="1483"/>
        <w:spacing w:before="199" w:line="222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2"/>
        </w:rPr>
        <w:t>(三)</w:t>
      </w:r>
      <w:r>
        <w:rPr>
          <w:rFonts w:ascii="SimHei" w:hAnsi="SimHei" w:eastAsia="SimHei" w:cs="SimHei"/>
          <w:sz w:val="57"/>
          <w:szCs w:val="57"/>
          <w:spacing w:val="168"/>
        </w:rPr>
        <w:t xml:space="preserve"> </w:t>
      </w:r>
      <w:r>
        <w:rPr>
          <w:rFonts w:ascii="SimHei" w:hAnsi="SimHei" w:eastAsia="SimHei" w:cs="SimHei"/>
          <w:sz w:val="57"/>
          <w:szCs w:val="57"/>
          <w:b/>
          <w:bCs/>
          <w:spacing w:val="2"/>
        </w:rPr>
        <w:t>观卦法</w:t>
      </w:r>
    </w:p>
    <w:p>
      <w:pPr>
        <w:ind w:left="284" w:right="7" w:firstLine="1190"/>
        <w:spacing w:before="199" w:line="28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得卦之后，求卦者就可以问卦了。这种问卦断占的过程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6"/>
        </w:rPr>
        <w:t>称“观卦”。观卦的依据主要有四条：(1)卦名；(2)卦象；(3)卦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爻辞；(4)问卦时的时间、地点和其他事项。</w:t>
      </w:r>
    </w:p>
    <w:p>
      <w:pPr>
        <w:ind w:left="284" w:right="35" w:firstLine="1189"/>
        <w:spacing w:before="225" w:line="29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事实上，根据历史记载，这四条主要依据也并不需要同时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使用。我们可以通过以下两个具体例证来了解春秋战国时巫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师的观卦方法。</w:t>
      </w:r>
    </w:p>
    <w:p>
      <w:pPr>
        <w:ind w:left="284" w:right="1" w:firstLine="1190"/>
        <w:spacing w:before="216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第一例出自《左传·闵公元年》:有一个名叫毕万的人将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2"/>
        </w:rPr>
        <w:t>要在晋国做官，于是用《周易》占了一卦，遇到《屯》</w:t>
      </w:r>
      <w:r>
        <w:rPr>
          <w:rFonts w:ascii="SimSun" w:hAnsi="SimSun" w:eastAsia="SimSun" w:cs="SimSun"/>
          <w:sz w:val="57"/>
          <w:szCs w:val="57"/>
          <w:spacing w:val="-33"/>
        </w:rPr>
        <w:t>(),初交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由阳爻变阴爻，而成了《比》(量)。辛廖认为这是吉</w:t>
      </w:r>
      <w:r>
        <w:rPr>
          <w:rFonts w:ascii="SimSun" w:hAnsi="SimSun" w:eastAsia="SimSun" w:cs="SimSun"/>
          <w:sz w:val="57"/>
          <w:szCs w:val="57"/>
          <w:spacing w:val="-45"/>
        </w:rPr>
        <w:t>利之卦。他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解释说，“屯”意思是坚固，“比”则更进入，哪里还有比这更大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的吉利呢?!所以毕万当官必定运势昌盛，福泽后代。《屯》的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3"/>
        </w:rPr>
        <w:t>下卦是“震”(三),《比》的下卦是“坤”(三</w:t>
      </w:r>
      <w:r>
        <w:rPr>
          <w:rFonts w:ascii="SimSun" w:hAnsi="SimSun" w:eastAsia="SimSun" w:cs="SimSun"/>
          <w:sz w:val="57"/>
          <w:szCs w:val="57"/>
          <w:spacing w:val="-74"/>
        </w:rPr>
        <w:t>三),震变成了土，意味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着车马随身、脚踏实地；上有兄长抚育、母亲荫护，下有民众归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8"/>
        </w:rPr>
        <w:t>附，万人同心；邦国安定而能战胜敌人，这是公侯的卦象。而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公侯的子孙，也必定能回复到原本属于他的位置上。</w:t>
      </w:r>
      <w:r>
        <w:rPr>
          <w:rFonts w:ascii="SimSun" w:hAnsi="SimSun" w:eastAsia="SimSun" w:cs="SimSun"/>
          <w:sz w:val="57"/>
          <w:szCs w:val="57"/>
          <w:spacing w:val="-6"/>
        </w:rPr>
        <w:t>这一观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卦法主要考察了卦名和卦象，而并没有用两卦的卦辞和《屯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·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3"/>
        </w:rPr>
        <w:t>初九》的交辞。</w:t>
      </w:r>
    </w:p>
    <w:p>
      <w:pPr>
        <w:ind w:left="284" w:firstLine="1189"/>
        <w:spacing w:before="366" w:line="291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第二例出自《左传·僖公十五年》:秦穆公率兵伐普。出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2"/>
        </w:rPr>
        <w:t>兵之前，卜徒父用易书占了一卦，遇到《蛊》(羹),没有变交。那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本易书与现行本《周易》不完全一样，上面《蛊》卦辞说：“千乘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三去，三去之余，获其雄狐。”卜徒父认为狐具</w:t>
      </w:r>
      <w:r>
        <w:rPr>
          <w:rFonts w:ascii="SimSun" w:hAnsi="SimSun" w:eastAsia="SimSun" w:cs="SimSun"/>
          <w:sz w:val="57"/>
          <w:szCs w:val="57"/>
          <w:spacing w:val="-34"/>
        </w:rPr>
        <w:t>有蛊的性梅(盖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"/>
        </w:rPr>
        <w:t>是败坏饮食的虫子，狐是偷吃家禽的野兽),而晋惠公狡猾似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狐狸，占过秦国的便宜，因而断定卦辞中的狐必是晋惠公。接</w:t>
      </w:r>
    </w:p>
    <w:p>
      <w:pPr>
        <w:pStyle w:val="BodyText"/>
        <w:spacing w:line="406" w:lineRule="auto"/>
        <w:rPr/>
      </w:pPr>
      <w:r/>
    </w:p>
    <w:p>
      <w:pPr>
        <w:ind w:left="1474"/>
        <w:spacing w:before="165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7"/>
        </w:rPr>
        <w:t>10</w:t>
      </w:r>
    </w:p>
    <w:p>
      <w:pPr>
        <w:spacing w:line="188" w:lineRule="auto"/>
        <w:sectPr>
          <w:pgSz w:w="20000" w:h="28080"/>
          <w:pgMar w:top="2370" w:right="2772" w:bottom="400" w:left="2155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ind w:firstLine="90"/>
        <w:spacing w:before="103" w:line="29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4"/>
        </w:rPr>
        <w:t>着，他又根据卦象进一步解释说：《</w:t>
      </w:r>
      <w:r>
        <w:rPr>
          <w:rFonts w:ascii="SimSun" w:hAnsi="SimSun" w:eastAsia="SimSun" w:cs="SimSun"/>
          <w:sz w:val="56"/>
          <w:szCs w:val="56"/>
          <w:spacing w:val="-43"/>
        </w:rPr>
        <w:t>蛊》的下卦是“巽”(三),</w:t>
      </w:r>
      <w:r>
        <w:rPr>
          <w:rFonts w:ascii="SimSun" w:hAnsi="SimSun" w:eastAsia="SimSun" w:cs="SimSun"/>
          <w:sz w:val="56"/>
          <w:szCs w:val="56"/>
          <w:spacing w:val="-27"/>
        </w:rPr>
        <w:t>上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卦是“艮”(三)。巽意思是风，艮意思是山。根</w:t>
      </w:r>
      <w:r>
        <w:rPr>
          <w:rFonts w:ascii="SimSun" w:hAnsi="SimSun" w:eastAsia="SimSun" w:cs="SimSun"/>
          <w:sz w:val="56"/>
          <w:szCs w:val="56"/>
          <w:spacing w:val="-33"/>
        </w:rPr>
        <w:t>据筮法，下卦代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表了问卦者，</w:t>
      </w:r>
      <w:r>
        <w:rPr>
          <w:rFonts w:ascii="SimSun" w:hAnsi="SimSun" w:eastAsia="SimSun" w:cs="SimSun"/>
          <w:sz w:val="56"/>
          <w:szCs w:val="56"/>
          <w:spacing w:val="-33"/>
        </w:rPr>
        <w:t>上卦代表问卦者的对方。因此，《蛊》的下卦巽</w:t>
      </w:r>
      <w:r>
        <w:rPr>
          <w:rFonts w:ascii="SimSun" w:hAnsi="SimSun" w:eastAsia="SimSun" w:cs="SimSun"/>
          <w:sz w:val="56"/>
          <w:szCs w:val="56"/>
          <w:spacing w:val="-27"/>
        </w:rPr>
        <w:t>风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象征秦国，上卦艮山象征晋国。秦伐晋时正值秋天</w:t>
      </w:r>
      <w:r>
        <w:rPr>
          <w:rFonts w:ascii="SimSun" w:hAnsi="SimSun" w:eastAsia="SimSun" w:cs="SimSun"/>
          <w:sz w:val="56"/>
          <w:szCs w:val="56"/>
          <w:spacing w:val="-16"/>
        </w:rPr>
        <w:t>，风将要吹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落山上的木实，木材也就可以砍而用之了。所以就秦国说，是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我落其实而取其材，可以获胜。就晋国说则晋实落材亡，必败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无疑。这一观卦法的特点是既讲了卦名、卦辞、卦象，又结合</w:t>
      </w:r>
    </w:p>
    <w:p>
      <w:pPr>
        <w:ind w:left="9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了占筮时间。</w:t>
      </w:r>
    </w:p>
    <w:p>
      <w:pPr>
        <w:ind w:right="49"/>
        <w:spacing w:before="328" w:line="894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  <w:position w:val="23"/>
        </w:rPr>
        <w:t>将《易经》这部占筮书和它实际的占筮方法结合起来，是</w:t>
      </w:r>
    </w:p>
    <w:p>
      <w:pPr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我们真正了解《周易》,并且揭开它的起源之谜的关键。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2130"/>
        <w:spacing w:before="212" w:line="184" w:lineRule="auto"/>
        <w:rPr>
          <w:rFonts w:ascii="SimSun" w:hAnsi="SimSun" w:eastAsia="SimSun" w:cs="SimSun"/>
          <w:sz w:val="65"/>
          <w:szCs w:val="65"/>
        </w:rPr>
      </w:pPr>
      <w:r>
        <w:pict>
          <v:shape id="_x0000_s18" style="position:absolute;margin-left:637.61pt;margin-top:14.6153pt;mso-position-vertical-relative:text;mso-position-horizontal-relative:text;width:14.6pt;height:34.35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184" w:lineRule="auto"/>
                    <w:jc w:val="right"/>
                    <w:rPr>
                      <w:rFonts w:ascii="SimSun" w:hAnsi="SimSun" w:eastAsia="SimSun" w:cs="SimSun"/>
                      <w:sz w:val="65"/>
                      <w:szCs w:val="65"/>
                    </w:rPr>
                  </w:pPr>
                  <w:r>
                    <w:rPr>
                      <w:rFonts w:ascii="SimSun" w:hAnsi="SimSun" w:eastAsia="SimSun" w:cs="SimSun"/>
                      <w:sz w:val="65"/>
                      <w:szCs w:val="65"/>
                      <w:spacing w:val="-7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65"/>
          <w:szCs w:val="65"/>
          <w:spacing w:val="-41"/>
        </w:rPr>
        <w:t>●</w:t>
      </w:r>
      <w:r>
        <w:rPr>
          <w:rFonts w:ascii="SimSun" w:hAnsi="SimSun" w:eastAsia="SimSun" w:cs="SimSun"/>
          <w:sz w:val="65"/>
          <w:szCs w:val="65"/>
          <w:spacing w:val="81"/>
        </w:rPr>
        <w:t xml:space="preserve"> </w:t>
      </w:r>
      <w:r>
        <w:rPr>
          <w:rFonts w:ascii="SimSun" w:hAnsi="SimSun" w:eastAsia="SimSun" w:cs="SimSun"/>
          <w:sz w:val="65"/>
          <w:szCs w:val="65"/>
          <w:spacing w:val="-41"/>
        </w:rPr>
        <w:t>●</w:t>
      </w:r>
    </w:p>
    <w:p>
      <w:pPr>
        <w:spacing w:line="184" w:lineRule="auto"/>
        <w:sectPr>
          <w:pgSz w:w="20000" w:h="28080"/>
          <w:pgMar w:top="2152" w:right="2645" w:bottom="400" w:left="2580" w:header="0" w:footer="0" w:gutter="0"/>
        </w:sectPr>
        <w:rPr>
          <w:rFonts w:ascii="SimSun" w:hAnsi="SimSun" w:eastAsia="SimSun" w:cs="SimSun"/>
          <w:sz w:val="65"/>
          <w:szCs w:val="65"/>
        </w:rPr>
      </w:pPr>
    </w:p>
    <w:p>
      <w:pPr>
        <w:ind w:firstLine="774"/>
        <w:spacing w:before="113" w:line="3200" w:lineRule="exact"/>
        <w:rPr/>
      </w:pPr>
      <w:r>
        <w:rPr>
          <w:position w:val="-63"/>
        </w:rPr>
        <w:drawing>
          <wp:inline distT="0" distB="0" distL="0" distR="0">
            <wp:extent cx="3695700" cy="20319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00" cy="203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907"/>
        <w:spacing w:before="293" w:line="221" w:lineRule="auto"/>
        <w:rPr>
          <w:rFonts w:ascii="SimHei" w:hAnsi="SimHei" w:eastAsia="SimHei" w:cs="SimHei"/>
          <w:sz w:val="90"/>
          <w:szCs w:val="90"/>
        </w:rPr>
      </w:pPr>
      <w:bookmarkStart w:name="bookmark16" w:id="3"/>
      <w:bookmarkEnd w:id="3"/>
      <w:r>
        <w:rPr>
          <w:rFonts w:ascii="SimHei" w:hAnsi="SimHei" w:eastAsia="SimHei" w:cs="SimHei"/>
          <w:sz w:val="90"/>
          <w:szCs w:val="90"/>
          <w:b/>
          <w:bCs/>
          <w:spacing w:val="-53"/>
        </w:rPr>
        <w:t>第二章《周易》探源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454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传统易学研究分象数和义理两大派。</w:t>
      </w:r>
    </w:p>
    <w:p>
      <w:pPr>
        <w:ind w:left="284" w:firstLine="1170"/>
        <w:spacing w:before="207" w:line="2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1"/>
        </w:rPr>
        <w:t>西汉时为儒家“五经”设立博士官，经学昌盛，学派纷基。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2"/>
          <w:w w:val="98"/>
        </w:rPr>
        <w:t>治《易》者分成施雠、孟喜、梁丘贺、费直、焦延寿、京房诸家；东</w:t>
      </w:r>
      <w:r>
        <w:rPr>
          <w:rFonts w:ascii="SimSun" w:hAnsi="SimSun" w:eastAsia="SimSun" w:cs="SimSun"/>
          <w:sz w:val="57"/>
          <w:szCs w:val="57"/>
          <w:spacing w:val="9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汉则有郑玄、荀爽、虞翻若干家，他们讲《易》理，大抵注重卦的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形象和数字，故称象数易。象数学派至宋邵雍《皇极经世》和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0"/>
        </w:rPr>
        <w:t>朱能《汉上易传》而集大成。</w:t>
      </w:r>
    </w:p>
    <w:p>
      <w:pPr>
        <w:ind w:right="177" w:firstLine="1454"/>
        <w:spacing w:before="297" w:line="28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9"/>
          <w:w w:val="99"/>
        </w:rPr>
        <w:t>儒学奉《易》为诸经之首，并为之作《传》,《易传》为义理学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8"/>
        </w:rPr>
        <w:t>派的第一部著作。汉易象数愈演愈繁，三国曹魏时王弼注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《易》,提出“得意忘象，得象忘言”观点，黜除象数说，专讲义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理。两宋理学大兴，程颐、朱熹相继注《易》,他们继承王</w:t>
      </w:r>
      <w:r>
        <w:rPr>
          <w:rFonts w:ascii="SimSun" w:hAnsi="SimSun" w:eastAsia="SimSun" w:cs="SimSun"/>
          <w:sz w:val="57"/>
          <w:szCs w:val="57"/>
          <w:spacing w:val="-25"/>
        </w:rPr>
        <w:t>氏传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5"/>
        </w:rPr>
        <w:t>统，但一扫玄学气息，详于事理。程、朱两家易学有所区别，程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氏说《易》,谓得其义，则象数在其中，朱氏则承认《易》原本为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占筮书。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594"/>
        <w:spacing w:before="164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23"/>
        </w:rPr>
        <w:t>12</w:t>
      </w:r>
      <w:r>
        <w:rPr>
          <w:rFonts w:ascii="Times New Roman" w:hAnsi="Times New Roman" w:eastAsia="Times New Roman" w:cs="Times New Roman"/>
          <w:sz w:val="57"/>
          <w:szCs w:val="57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7"/>
          <w:szCs w:val="57"/>
          <w:spacing w:val="-23"/>
        </w:rPr>
        <w:t>·</w:t>
      </w:r>
    </w:p>
    <w:p>
      <w:pPr>
        <w:spacing w:line="188" w:lineRule="auto"/>
        <w:sectPr>
          <w:pgSz w:w="20000" w:h="28080"/>
          <w:pgMar w:top="2386" w:right="2805" w:bottom="400" w:left="1975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ind w:left="279" w:right="420" w:firstLine="1129"/>
        <w:spacing w:before="118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5"/>
        </w:rPr>
        <w:t>诚如朱熹所言：“先见象数，方得说理；不然，事无实证，则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0"/>
        </w:rPr>
        <w:t>虚理易差。”义理学派探讨《易经》在哲学、伦理、政治等方</w:t>
      </w:r>
      <w:r>
        <w:rPr>
          <w:rFonts w:ascii="SimSun" w:hAnsi="SimSun" w:eastAsia="SimSun" w:cs="SimSun"/>
          <w:sz w:val="56"/>
          <w:szCs w:val="56"/>
          <w:spacing w:val="-51"/>
        </w:rPr>
        <w:t>面的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应用，他们治《易》的态度是近于玄想家的态度；而象数学派以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研究占筮书《易经》的卦爻象和占筮数为己任，他们治《易》的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态度近于科学家的态度。但是，由于象数学派未能理解事物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之象和占筮起源的关系，未能正确解释《易经》结构构成及其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形式化转换规律，反而受《易经》结构形式化转换规律制约，牵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强附会，所以历史上象数学派更多地招致诟病。</w:t>
      </w:r>
    </w:p>
    <w:p>
      <w:pPr>
        <w:ind w:right="221" w:firstLine="1409"/>
        <w:spacing w:before="257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要科学地研究《周易》,必须区分《易经》和《易传》,弄清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《易经》最初是作为占筮书存在的客观事实。研究八卦和六十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4"/>
        </w:rPr>
        <w:t>四卦起源、探讨《易经》结构构成首先是正本清源、确定《易经》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是否是一部占筮书的需要；其次，也是理解《易经》之所以能预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"/>
        </w:rPr>
        <w:t>卜、解释世界万物，之所以能对中国传统文化各方面产生巨大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3"/>
        </w:rPr>
        <w:t>影响的需要；研究《易经》起源还是摆脱《易经》结构外</w:t>
      </w:r>
      <w:r>
        <w:rPr>
          <w:rFonts w:ascii="SimSun" w:hAnsi="SimSun" w:eastAsia="SimSun" w:cs="SimSun"/>
          <w:sz w:val="56"/>
          <w:szCs w:val="56"/>
          <w:spacing w:val="-24"/>
        </w:rPr>
        <w:t>化规律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影响，正确阐释易象、易数的需要。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19"/>
        <w:spacing w:before="241" w:line="223" w:lineRule="auto"/>
        <w:rPr>
          <w:rFonts w:ascii="FangSong" w:hAnsi="FangSong" w:eastAsia="FangSong" w:cs="FangSong"/>
          <w:sz w:val="74"/>
          <w:szCs w:val="74"/>
        </w:rPr>
      </w:pPr>
      <w:bookmarkStart w:name="bookmark17" w:id="4"/>
      <w:bookmarkEnd w:id="4"/>
      <w:r>
        <w:rPr>
          <w:rFonts w:ascii="FangSong" w:hAnsi="FangSong" w:eastAsia="FangSong" w:cs="FangSong"/>
          <w:sz w:val="74"/>
          <w:szCs w:val="74"/>
          <w:spacing w:val="-37"/>
        </w:rPr>
        <w:t>一</w:t>
      </w:r>
      <w:r>
        <w:rPr>
          <w:rFonts w:ascii="FangSong" w:hAnsi="FangSong" w:eastAsia="FangSong" w:cs="FangSong"/>
          <w:sz w:val="74"/>
          <w:szCs w:val="74"/>
          <w:spacing w:val="-139"/>
        </w:rPr>
        <w:t xml:space="preserve"> </w:t>
      </w:r>
      <w:r>
        <w:rPr>
          <w:rFonts w:ascii="FangSong" w:hAnsi="FangSong" w:eastAsia="FangSong" w:cs="FangSong"/>
          <w:sz w:val="74"/>
          <w:szCs w:val="74"/>
          <w:spacing w:val="-37"/>
        </w:rPr>
        <w:t>、易与象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1529"/>
        <w:spacing w:before="182" w:line="838" w:lineRule="exact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10"/>
          <w:position w:val="19"/>
        </w:rPr>
        <w:t>自然界物象万千，种种物象都是可见可感的，是现实的，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所以说是现象。</w:t>
      </w:r>
    </w:p>
    <w:p>
      <w:pPr>
        <w:ind w:left="279" w:right="251" w:firstLine="1129"/>
        <w:spacing w:before="255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象本义是大象(正如《易传》的“彖”本义是野猪一样)。最 </w:t>
      </w:r>
      <w:r>
        <w:rPr>
          <w:rFonts w:ascii="SimSun" w:hAnsi="SimSun" w:eastAsia="SimSun" w:cs="SimSun"/>
          <w:sz w:val="56"/>
          <w:szCs w:val="56"/>
          <w:spacing w:val="-15"/>
        </w:rPr>
        <w:t>初把大象命名为“象”的也就是最早崇拜象的民族。象民族初 </w:t>
      </w:r>
      <w:r>
        <w:rPr>
          <w:rFonts w:ascii="SimSun" w:hAnsi="SimSun" w:eastAsia="SimSun" w:cs="SimSun"/>
          <w:sz w:val="56"/>
          <w:szCs w:val="56"/>
          <w:spacing w:val="-6"/>
        </w:rPr>
        <w:t>时生活在现在的河北，还未等商人入侵中原，就早早投降了。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以后反叛，于是被商人追逐，沿河南(豫)、湖南一路逃到了现</w:t>
      </w:r>
    </w:p>
    <w:p>
      <w:pPr>
        <w:ind w:left="26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3"/>
        </w:rPr>
        <w:t>在的广西、贵州一带。</w:t>
      </w:r>
    </w:p>
    <w:p>
      <w:pPr>
        <w:spacing w:before="308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要对自然界种种的物象有个把握，首先就得分类。“类”</w:t>
      </w:r>
    </w:p>
    <w:p>
      <w:pPr>
        <w:pStyle w:val="BodyText"/>
        <w:spacing w:line="304" w:lineRule="auto"/>
        <w:rPr/>
      </w:pPr>
      <w:r/>
    </w:p>
    <w:p>
      <w:pPr>
        <w:ind w:left="12679"/>
        <w:spacing w:before="176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52"/>
        </w:rPr>
        <w:t>·13</w:t>
      </w:r>
      <w:r>
        <w:rPr>
          <w:rFonts w:ascii="SimSun" w:hAnsi="SimSun" w:eastAsia="SimSun" w:cs="SimSun"/>
          <w:sz w:val="54"/>
          <w:szCs w:val="54"/>
          <w:spacing w:val="-6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2"/>
        </w:rPr>
        <w:t>·</w:t>
      </w:r>
    </w:p>
    <w:p>
      <w:pPr>
        <w:sectPr>
          <w:pgSz w:w="20440" w:h="28390"/>
          <w:pgMar w:top="1760" w:right="2438" w:bottom="400" w:left="251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80"/>
        <w:spacing w:before="111" w:line="793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3"/>
          <w:position w:val="15"/>
        </w:rPr>
        <w:t>的最初含义也是种野兽，《山海经》说它样子如狸有毛，可雌可</w:t>
      </w:r>
    </w:p>
    <w:p>
      <w:pPr>
        <w:ind w:left="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雄。</w:t>
      </w:r>
    </w:p>
    <w:p>
      <w:pPr>
        <w:ind w:right="17"/>
        <w:spacing w:before="260" w:line="920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  <w:position w:val="25"/>
        </w:rPr>
        <w:t>由此我们知道正是从对具体的动物的认识上，产生了象</w:t>
      </w:r>
    </w:p>
    <w:p>
      <w:pPr>
        <w:ind w:left="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和象的分类观念。</w:t>
      </w:r>
    </w:p>
    <w:p>
      <w:pPr>
        <w:ind w:left="1398"/>
        <w:spacing w:before="203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-17"/>
        </w:rPr>
        <w:t>(</w:t>
      </w:r>
      <w:r>
        <w:rPr>
          <w:rFonts w:ascii="SimHei" w:hAnsi="SimHei" w:eastAsia="SimHei" w:cs="SimHei"/>
          <w:sz w:val="56"/>
          <w:szCs w:val="56"/>
          <w:spacing w:val="-126"/>
        </w:rPr>
        <w:t xml:space="preserve"> </w:t>
      </w:r>
      <w:r>
        <w:rPr>
          <w:rFonts w:ascii="SimHei" w:hAnsi="SimHei" w:eastAsia="SimHei" w:cs="SimHei"/>
          <w:sz w:val="56"/>
          <w:szCs w:val="56"/>
          <w:b/>
          <w:bCs/>
          <w:spacing w:val="-17"/>
        </w:rPr>
        <w:t>一</w:t>
      </w:r>
      <w:r>
        <w:rPr>
          <w:rFonts w:ascii="SimHei" w:hAnsi="SimHei" w:eastAsia="SimHei" w:cs="SimHei"/>
          <w:sz w:val="56"/>
          <w:szCs w:val="56"/>
          <w:spacing w:val="-145"/>
        </w:rPr>
        <w:t xml:space="preserve"> </w:t>
      </w:r>
      <w:r>
        <w:rPr>
          <w:rFonts w:ascii="SimHei" w:hAnsi="SimHei" w:eastAsia="SimHei" w:cs="SimHei"/>
          <w:sz w:val="56"/>
          <w:szCs w:val="56"/>
          <w:b/>
          <w:bCs/>
          <w:spacing w:val="-17"/>
        </w:rPr>
        <w:t>)</w:t>
      </w:r>
      <w:r>
        <w:rPr>
          <w:rFonts w:ascii="SimHei" w:hAnsi="SimHei" w:eastAsia="SimHei" w:cs="SimHei"/>
          <w:sz w:val="56"/>
          <w:szCs w:val="56"/>
          <w:spacing w:val="73"/>
        </w:rPr>
        <w:t xml:space="preserve"> </w:t>
      </w:r>
      <w:r>
        <w:rPr>
          <w:rFonts w:ascii="SimHei" w:hAnsi="SimHei" w:eastAsia="SimHei" w:cs="SimHei"/>
          <w:sz w:val="56"/>
          <w:szCs w:val="56"/>
          <w:b/>
          <w:bCs/>
          <w:spacing w:val="-17"/>
        </w:rPr>
        <w:t>自然实象</w:t>
      </w:r>
    </w:p>
    <w:p>
      <w:pPr>
        <w:ind w:left="80" w:firstLine="1309"/>
        <w:spacing w:before="274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根据《易传》的划分，所有的自然现象都首先分为天和地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9"/>
        </w:rPr>
        <w:t>两种象。天和地这两个类名是由人象类比而</w:t>
      </w:r>
      <w:r>
        <w:rPr>
          <w:rFonts w:ascii="SimSun" w:hAnsi="SimSun" w:eastAsia="SimSun" w:cs="SimSun"/>
          <w:sz w:val="56"/>
          <w:szCs w:val="56"/>
          <w:spacing w:val="28"/>
        </w:rPr>
        <w:t>来。天(大)即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7"/>
        </w:rPr>
        <w:t>颠，是人头的意思，天指代人之上；地从“土”从“也”,“土”表示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地上实有物土，“也”是女性生殖器的象形，地指代人之下。八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卦中的“乾”和“坤”是天和地的又一种形象名。乾即翰，意为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飞天的鸟，被作为天象的类名；坤即川，意为穿地，被作为地象</w:t>
      </w:r>
    </w:p>
    <w:p>
      <w:pPr>
        <w:ind w:left="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的类名。</w:t>
      </w:r>
    </w:p>
    <w:p>
      <w:pPr>
        <w:ind w:left="80" w:right="51" w:firstLine="1270"/>
        <w:spacing w:before="345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人生活于地上，对四周的环境认识更全面、更直接也更深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刻。因此，地象被继续划分为水、火、山、泽。八卦中“坎”意为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5"/>
        </w:rPr>
        <w:t>积水，故指水；“离”即熵，意为点火，故</w:t>
      </w:r>
      <w:r>
        <w:rPr>
          <w:rFonts w:ascii="SimSun" w:hAnsi="SimSun" w:eastAsia="SimSun" w:cs="SimSun"/>
          <w:sz w:val="56"/>
          <w:szCs w:val="56"/>
          <w:spacing w:val="-86"/>
        </w:rPr>
        <w:t>指火；“良”即很，意为登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山，故指山；“兑”为泽。天象变幻难测，但常有象垂示于地，如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风云雷电。八卦中“巽”即铨，意为避风，故指风；“震”意</w:t>
      </w:r>
      <w:r>
        <w:rPr>
          <w:rFonts w:ascii="SimSun" w:hAnsi="SimSun" w:eastAsia="SimSun" w:cs="SimSun"/>
          <w:sz w:val="56"/>
          <w:szCs w:val="56"/>
          <w:spacing w:val="-53"/>
        </w:rPr>
        <w:t>为响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雷、惊雷。八卦卦名中如飞天、穿地、点火、避风等都是人化的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动词，《易传》中还包含了人象。天象、地象、人象</w:t>
      </w:r>
      <w:r>
        <w:rPr>
          <w:rFonts w:ascii="SimSun" w:hAnsi="SimSun" w:eastAsia="SimSun" w:cs="SimSun"/>
          <w:sz w:val="56"/>
          <w:szCs w:val="56"/>
          <w:spacing w:val="-35"/>
        </w:rPr>
        <w:t>也就是所谓</w:t>
      </w:r>
    </w:p>
    <w:p>
      <w:pPr>
        <w:ind w:left="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9"/>
        </w:rPr>
        <w:t>的天、地、人三才。</w:t>
      </w:r>
    </w:p>
    <w:p>
      <w:pPr>
        <w:ind w:left="1170"/>
        <w:spacing w:before="232" w:line="219" w:lineRule="auto"/>
        <w:rPr>
          <w:rFonts w:ascii="SimSun" w:hAnsi="SimSun" w:eastAsia="SimSun" w:cs="SimSun"/>
          <w:sz w:val="60"/>
          <w:szCs w:val="60"/>
        </w:rPr>
      </w:pPr>
      <w:r>
        <w:rPr>
          <w:rFonts w:ascii="SimSun" w:hAnsi="SimSun" w:eastAsia="SimSun" w:cs="SimSun"/>
          <w:sz w:val="60"/>
          <w:szCs w:val="60"/>
          <w:spacing w:val="-20"/>
        </w:rPr>
        <w:t>1.</w:t>
      </w:r>
      <w:r>
        <w:rPr>
          <w:rFonts w:ascii="SimSun" w:hAnsi="SimSun" w:eastAsia="SimSun" w:cs="SimSun"/>
          <w:sz w:val="60"/>
          <w:szCs w:val="60"/>
          <w:spacing w:val="17"/>
        </w:rPr>
        <w:t xml:space="preserve"> </w:t>
      </w:r>
      <w:r>
        <w:rPr>
          <w:rFonts w:ascii="SimSun" w:hAnsi="SimSun" w:eastAsia="SimSun" w:cs="SimSun"/>
          <w:sz w:val="60"/>
          <w:szCs w:val="60"/>
          <w:spacing w:val="-20"/>
        </w:rPr>
        <w:t>地象</w:t>
      </w:r>
    </w:p>
    <w:p>
      <w:pPr>
        <w:ind w:right="208" w:firstLine="1160"/>
        <w:spacing w:before="283" w:line="30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原始人面对的是一个狰狞恐怖的世</w:t>
      </w:r>
      <w:r>
        <w:rPr>
          <w:rFonts w:ascii="FangSong" w:hAnsi="FangSong" w:eastAsia="FangSong" w:cs="FangSong"/>
          <w:sz w:val="56"/>
          <w:szCs w:val="56"/>
          <w:spacing w:val="7"/>
        </w:rPr>
        <w:t>界</w:t>
      </w:r>
      <w:r>
        <w:rPr>
          <w:rFonts w:ascii="SimSun" w:hAnsi="SimSun" w:eastAsia="SimSun" w:cs="SimSun"/>
          <w:sz w:val="56"/>
          <w:szCs w:val="56"/>
          <w:spacing w:val="7"/>
        </w:rPr>
        <w:t>：莽莽巷苍的森林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和泽薮，死一般寂静。无边无际的原野的尽头，耸立着云遮雾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罩的山岳，或蜿蜒着如蛇的大河。在这个陌生、恐怖、蛮荒的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世界里，野兽猛禽横行，蝮蛇猖獗。然而，人类文</w:t>
      </w:r>
      <w:r>
        <w:rPr>
          <w:rFonts w:ascii="SimSun" w:hAnsi="SimSun" w:eastAsia="SimSun" w:cs="SimSun"/>
          <w:sz w:val="56"/>
          <w:szCs w:val="56"/>
          <w:spacing w:val="-14"/>
        </w:rPr>
        <w:t>化也正是从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这里开始：从野地源林寻觅根叶果实充饥到人工种植粟、稷并</w:t>
      </w:r>
    </w:p>
    <w:p>
      <w:pPr>
        <w:ind w:left="730"/>
        <w:spacing w:before="243" w:line="21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3"/>
        </w:rPr>
        <w:t>●</w:t>
      </w:r>
      <w:r>
        <w:rPr>
          <w:rFonts w:ascii="SimSun" w:hAnsi="SimSun" w:eastAsia="SimSun" w:cs="SimSun"/>
          <w:sz w:val="56"/>
          <w:szCs w:val="56"/>
          <w:spacing w:val="4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3"/>
        </w:rPr>
        <w:t>|4</w:t>
      </w:r>
    </w:p>
    <w:p>
      <w:pPr>
        <w:spacing w:line="215" w:lineRule="auto"/>
        <w:sectPr>
          <w:pgSz w:w="20000" w:h="28080"/>
          <w:pgMar w:top="1920" w:right="2868" w:bottom="400" w:left="214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19"/>
        <w:spacing w:before="109" w:line="99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  <w:position w:val="32"/>
        </w:rPr>
        <w:t>以此为主食；从山林中猎捉小动物.河川湖泽捕食鱼虾到饲养</w:t>
      </w:r>
    </w:p>
    <w:p>
      <w:pPr>
        <w:ind w:left="19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6"/>
        </w:rPr>
        <w:t>起猪、羊等家畜。</w:t>
      </w:r>
    </w:p>
    <w:p>
      <w:pPr>
        <w:ind w:left="884"/>
        <w:spacing w:before="207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9"/>
        </w:rPr>
        <w:t>《周易》卦爻辞中记载了众多植物。</w:t>
      </w:r>
    </w:p>
    <w:p>
      <w:pPr>
        <w:ind w:left="9" w:firstLine="875"/>
        <w:spacing w:before="247" w:line="29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6"/>
        </w:rPr>
        <w:t>《泰》初九“拔茅茹，以其囊(汇)。征，</w:t>
      </w:r>
      <w:r>
        <w:rPr>
          <w:rFonts w:ascii="SimSun" w:hAnsi="SimSun" w:eastAsia="SimSun" w:cs="SimSun"/>
          <w:sz w:val="55"/>
          <w:szCs w:val="55"/>
          <w:spacing w:val="-37"/>
        </w:rPr>
        <w:t>吉”。茅茹也就是茅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8"/>
        </w:rPr>
        <w:t>嵬、茹芦，是一种可以用作红色染料的草，</w:t>
      </w:r>
      <w:r>
        <w:rPr>
          <w:rFonts w:ascii="SimSun" w:hAnsi="SimSun" w:eastAsia="SimSun" w:cs="SimSun"/>
          <w:sz w:val="55"/>
          <w:szCs w:val="55"/>
          <w:spacing w:val="13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8"/>
        </w:rPr>
        <w:t>一般</w:t>
      </w:r>
      <w:r>
        <w:rPr>
          <w:rFonts w:ascii="SimSun" w:hAnsi="SimSun" w:eastAsia="SimSun" w:cs="SimSun"/>
          <w:sz w:val="55"/>
          <w:szCs w:val="55"/>
          <w:spacing w:val="-39"/>
        </w:rPr>
        <w:t>称为齿或蓿。古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6"/>
        </w:rPr>
        <w:t>人因为它可以染红，所以认为它是人血所生。《大过》初六“藉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用白茅，无咎。”白茅是种特别贵重的茅草，不多见。根据古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礼，遇上分封诸侯这样特大的仪式，就要用白茅做的席</w:t>
      </w:r>
      <w:r>
        <w:rPr>
          <w:rFonts w:ascii="SimSun" w:hAnsi="SimSun" w:eastAsia="SimSun" w:cs="SimSun"/>
          <w:sz w:val="55"/>
          <w:szCs w:val="55"/>
          <w:spacing w:val="-5"/>
        </w:rPr>
        <w:t>子来铺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垫；白茅还因为它的颜色而表示纯洁的爱情，《诗·召南·野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有死鏖》就讲了一则小伙子求爱，将猎麂用白茅包起送姑娘的</w:t>
      </w:r>
    </w:p>
    <w:p>
      <w:pPr>
        <w:ind w:left="19"/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"/>
        </w:rPr>
        <w:t>故事。</w:t>
      </w:r>
    </w:p>
    <w:p>
      <w:pPr>
        <w:ind w:left="884"/>
        <w:spacing w:before="324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"/>
        </w:rPr>
        <w:t>《易经》的卦爻辞更多地论及了动物。</w:t>
      </w:r>
    </w:p>
    <w:p>
      <w:pPr>
        <w:ind w:left="19" w:right="18" w:firstLine="1140"/>
        <w:spacing w:before="245" w:line="29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8"/>
        </w:rPr>
        <w:t>牛。《无妄》六三“无妄之灾，或系之牛。行人之得，邑人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4"/>
        </w:rPr>
        <w:t>之灾”。行人将牛随手牵走，邑人白白损失一牛。《易传</w:t>
      </w:r>
      <w:r>
        <w:rPr>
          <w:rFonts w:ascii="SimSun" w:hAnsi="SimSun" w:eastAsia="SimSun" w:cs="SimSun"/>
          <w:sz w:val="55"/>
          <w:szCs w:val="55"/>
          <w:spacing w:val="-25"/>
        </w:rPr>
        <w:t>》解释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此段文字，说牛是用以耕地的。牛用以耕地，必须有</w:t>
      </w:r>
      <w:r>
        <w:rPr>
          <w:rFonts w:ascii="SimSun" w:hAnsi="SimSun" w:eastAsia="SimSun" w:cs="SimSun"/>
          <w:sz w:val="55"/>
          <w:szCs w:val="55"/>
          <w:spacing w:val="-6"/>
        </w:rPr>
        <w:t>犁，根据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文献和实物资料的印证，犁产生于春秋。也就是说，周代初期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还不可能有牛耕。《无妄》说的灾，更主要因为牛是祭祀</w:t>
      </w:r>
      <w:r>
        <w:rPr>
          <w:rFonts w:ascii="SimSun" w:hAnsi="SimSun" w:eastAsia="SimSun" w:cs="SimSun"/>
          <w:sz w:val="55"/>
          <w:szCs w:val="55"/>
          <w:spacing w:val="-7"/>
        </w:rPr>
        <w:t>的牺</w:t>
      </w:r>
    </w:p>
    <w:p>
      <w:pPr>
        <w:ind w:left="19"/>
        <w:spacing w:before="2" w:line="22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牲。</w:t>
      </w:r>
    </w:p>
    <w:p>
      <w:pPr>
        <w:ind w:left="19" w:firstLine="1140"/>
        <w:spacing w:before="280" w:line="29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9"/>
        </w:rPr>
        <w:t>马。《大畜》九三“良马逐，利艰贞”。所谓“马先驯而后求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良”(《淮南子·说林训》),良马是指驯服了的马。《</w:t>
      </w:r>
      <w:r>
        <w:rPr>
          <w:rFonts w:ascii="SimSun" w:hAnsi="SimSun" w:eastAsia="SimSun" w:cs="SimSun"/>
          <w:sz w:val="55"/>
          <w:szCs w:val="55"/>
          <w:spacing w:val="-14"/>
        </w:rPr>
        <w:t>晋》卦就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专门讲了康侯用周武王赐的马进行繁殖驯养的故事。中国的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畜养马种本自北方大草原上的野马。周人生活在西北地区，因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此十分重视养马。西周时还出现了金属的马嚼；周代贵族必</w:t>
      </w:r>
    </w:p>
    <w:p>
      <w:pPr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5"/>
        </w:rPr>
        <w:t>须学习的“六艺”之中，就有“御”这一艺，也就是驾驭马车。</w:t>
      </w:r>
    </w:p>
    <w:p>
      <w:pPr>
        <w:spacing w:before="288" w:line="897" w:lineRule="exact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8"/>
          <w:position w:val="24"/>
        </w:rPr>
        <w:t>猪。《大畜》六五“蓣豕之牙，吉”。预豕指奔突的</w:t>
      </w:r>
      <w:r>
        <w:rPr>
          <w:rFonts w:ascii="SimSun" w:hAnsi="SimSun" w:eastAsia="SimSun" w:cs="SimSun"/>
          <w:sz w:val="55"/>
          <w:szCs w:val="55"/>
          <w:spacing w:val="-47"/>
          <w:position w:val="24"/>
        </w:rPr>
        <w:t>大猪。</w:t>
      </w:r>
      <w:r>
        <w:rPr>
          <w:rFonts w:ascii="SimSun" w:hAnsi="SimSun" w:eastAsia="SimSun" w:cs="SimSun"/>
          <w:sz w:val="55"/>
          <w:szCs w:val="55"/>
          <w:spacing w:val="-24"/>
          <w:position w:val="24"/>
        </w:rPr>
        <w:t>猪</w:t>
      </w:r>
    </w:p>
    <w:p>
      <w:pPr>
        <w:ind w:left="19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4"/>
        </w:rPr>
        <w:t>是神圣的祭品，甲骨文“豕”作冲形，腹下多一镞，有明显的巫</w:t>
      </w:r>
    </w:p>
    <w:p>
      <w:pPr>
        <w:pStyle w:val="BodyText"/>
        <w:spacing w:line="290" w:lineRule="auto"/>
        <w:rPr/>
      </w:pPr>
      <w:r/>
    </w:p>
    <w:p>
      <w:pPr>
        <w:ind w:left="12399"/>
        <w:spacing w:before="180" w:line="2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8"/>
        </w:rPr>
        <w:t>●15●</w:t>
      </w:r>
    </w:p>
    <w:p>
      <w:pPr>
        <w:spacing w:line="237" w:lineRule="auto"/>
        <w:sectPr>
          <w:pgSz w:w="20290" w:h="28280"/>
          <w:pgMar w:top="2332" w:right="2804" w:bottom="400" w:left="272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290"/>
        <w:spacing w:before="115" w:line="80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3"/>
          <w:position w:val="14"/>
        </w:rPr>
        <w:t>术意。猪头、猪牙也往往被认为能除祟驱邪。</w:t>
      </w:r>
    </w:p>
    <w:p>
      <w:pPr>
        <w:ind w:left="1449"/>
        <w:spacing w:line="223" w:lineRule="auto"/>
        <w:rPr>
          <w:rFonts w:ascii="FangSong" w:hAnsi="FangSong" w:eastAsia="FangSong" w:cs="FangSong"/>
          <w:sz w:val="66"/>
          <w:szCs w:val="66"/>
        </w:rPr>
      </w:pPr>
      <w:r>
        <w:rPr>
          <w:rFonts w:ascii="FangSong" w:hAnsi="FangSong" w:eastAsia="FangSong" w:cs="FangSong"/>
          <w:sz w:val="66"/>
          <w:szCs w:val="66"/>
          <w:spacing w:val="22"/>
        </w:rPr>
        <w:t>2.天象</w:t>
      </w:r>
    </w:p>
    <w:p>
      <w:pPr>
        <w:ind w:left="290" w:right="308" w:firstLine="1159"/>
        <w:spacing w:before="176" w:line="28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</w:rPr>
        <w:t>天象往往是古人根据地象设想的。比如苍龙、白虎、朱</w:t>
      </w:r>
      <w:r>
        <w:rPr>
          <w:rFonts w:ascii="SimSun" w:hAnsi="SimSun" w:eastAsia="SimSun" w:cs="SimSun"/>
          <w:sz w:val="58"/>
          <w:szCs w:val="58"/>
          <w:spacing w:val="1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6"/>
        </w:rPr>
        <w:t>雀、玄武四象并非是天上真有这些动物，而是天上的恒星被古</w:t>
      </w:r>
    </w:p>
    <w:p>
      <w:pPr>
        <w:ind w:left="290"/>
        <w:spacing w:before="1" w:line="218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0"/>
        </w:rPr>
        <w:t>人用假设的线条联成的形象。</w:t>
      </w:r>
    </w:p>
    <w:p>
      <w:pPr>
        <w:ind w:right="124" w:firstLine="1159"/>
        <w:spacing w:before="168" w:line="28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2"/>
        </w:rPr>
        <w:t>《乾》卦描写的便是一条天上的龙，亦即二十八宿中的东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88"/>
          <w:w w:val="98"/>
        </w:rPr>
        <w:t>方七宿：角、亢、氏、房、心、尾、箕。当春分日黄昏时，“苍龙”之</w:t>
      </w:r>
      <w:r>
        <w:rPr>
          <w:rFonts w:ascii="SimSun" w:hAnsi="SimSun" w:eastAsia="SimSun" w:cs="SimSun"/>
          <w:sz w:val="58"/>
          <w:szCs w:val="58"/>
          <w:spacing w:val="8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5"/>
        </w:rPr>
        <w:t>“角”(角宿)始现于东方地平线上。此后，“苍龙”顺时逐渐上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6"/>
        </w:rPr>
        <w:t>升，至夏至日昏时则全体陈现于天空。然后开始下降，到了立 </w:t>
      </w:r>
      <w:r>
        <w:rPr>
          <w:rFonts w:ascii="SimSun" w:hAnsi="SimSun" w:eastAsia="SimSun" w:cs="SimSun"/>
          <w:sz w:val="58"/>
          <w:szCs w:val="58"/>
          <w:spacing w:val="-6"/>
        </w:rPr>
        <w:t>秋和秋分之间(约现在八月中旬),角宿降至西方地平线之下，</w:t>
      </w:r>
      <w:r>
        <w:rPr>
          <w:rFonts w:ascii="SimSun" w:hAnsi="SimSun" w:eastAsia="SimSun" w:cs="SimSun"/>
          <w:sz w:val="58"/>
          <w:szCs w:val="58"/>
          <w:spacing w:val="7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9"/>
        </w:rPr>
        <w:t>“龙颈”亢宿处于西方地平线之上。最后，到了季秋孟冬之时，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5"/>
        </w:rPr>
        <w:t>“龙”体全部位于地平线之下，不见于夜空。“苍龙”的这种规 </w:t>
      </w:r>
      <w:r>
        <w:rPr>
          <w:rFonts w:ascii="SimSun" w:hAnsi="SimSun" w:eastAsia="SimSun" w:cs="SimSun"/>
          <w:sz w:val="58"/>
          <w:szCs w:val="58"/>
          <w:spacing w:val="-45"/>
        </w:rPr>
        <w:t>律性夜行和《乾》卦六龙联系起来，可知某一爻龙的交辞，即形 </w:t>
      </w:r>
      <w:r>
        <w:rPr>
          <w:rFonts w:ascii="SimSun" w:hAnsi="SimSun" w:eastAsia="SimSun" w:cs="SimSun"/>
          <w:sz w:val="58"/>
          <w:szCs w:val="58"/>
          <w:spacing w:val="-26"/>
        </w:rPr>
        <w:t>容某一时段“苍龙”的状态。天象虽不是所说的象本身，但也 </w:t>
      </w:r>
      <w:r>
        <w:rPr>
          <w:rFonts w:ascii="SimSun" w:hAnsi="SimSun" w:eastAsia="SimSun" w:cs="SimSun"/>
          <w:sz w:val="58"/>
          <w:szCs w:val="58"/>
          <w:spacing w:val="-3"/>
        </w:rPr>
        <w:t>是具体的存在。那便是一颗颗的恒星，正如我们说的天上的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"/>
        </w:rPr>
        <w:t>其他星体如太阳、月亮等一样。人们只不过</w:t>
      </w:r>
      <w:r>
        <w:rPr>
          <w:rFonts w:ascii="SimSun" w:hAnsi="SimSun" w:eastAsia="SimSun" w:cs="SimSun"/>
          <w:sz w:val="58"/>
          <w:szCs w:val="58"/>
          <w:spacing w:val="-5"/>
        </w:rPr>
        <w:t>借助地上的象去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8"/>
        </w:rPr>
        <w:t>称谓它、形容它。因此，天象还是实象。</w:t>
      </w:r>
    </w:p>
    <w:p>
      <w:pPr>
        <w:ind w:left="1449"/>
        <w:spacing w:before="292" w:line="223" w:lineRule="auto"/>
        <w:rPr>
          <w:rFonts w:ascii="FangSong" w:hAnsi="FangSong" w:eastAsia="FangSong" w:cs="FangSong"/>
          <w:sz w:val="66"/>
          <w:szCs w:val="66"/>
        </w:rPr>
      </w:pPr>
      <w:r>
        <w:rPr>
          <w:rFonts w:ascii="FangSong" w:hAnsi="FangSong" w:eastAsia="FangSong" w:cs="FangSong"/>
          <w:sz w:val="66"/>
          <w:szCs w:val="66"/>
          <w:spacing w:val="2"/>
        </w:rPr>
        <w:t>3.人象</w:t>
      </w:r>
    </w:p>
    <w:p>
      <w:pPr>
        <w:ind w:left="1169"/>
        <w:spacing w:before="30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《易经》讲地象、论天象，最关心的则是人。</w:t>
      </w:r>
    </w:p>
    <w:p>
      <w:pPr>
        <w:ind w:left="290" w:right="85" w:firstLine="810"/>
        <w:spacing w:before="209" w:line="275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4"/>
        </w:rPr>
        <w:t>《噬嗑》就是专门讲饮食间题的卦。这两个字的读音也就 </w:t>
      </w:r>
      <w:r>
        <w:rPr>
          <w:rFonts w:ascii="SimSun" w:hAnsi="SimSun" w:eastAsia="SimSun" w:cs="SimSun"/>
          <w:sz w:val="58"/>
          <w:szCs w:val="58"/>
          <w:spacing w:val="-54"/>
        </w:rPr>
        <w:t>是“吃喝”。如，六二爻说“噬肤灭鼻”,意思是大</w:t>
      </w:r>
      <w:r>
        <w:rPr>
          <w:rFonts w:ascii="SimSun" w:hAnsi="SimSun" w:eastAsia="SimSun" w:cs="SimSun"/>
          <w:sz w:val="58"/>
          <w:szCs w:val="58"/>
          <w:spacing w:val="-55"/>
        </w:rPr>
        <w:t>腊解鱼鲜肉，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45"/>
        </w:rPr>
        <w:t>连鼻子也给遮住了；六三爻说“噬腊肉，遇毒”,吃腊肉的时候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62"/>
        </w:rPr>
        <w:t>中了毒；六四爻“噬乾肺，得金矢”,吃风干的野味，结果发现肉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5"/>
        </w:rPr>
        <w:t>中带着铜箭簇；六五爻“噬乾肉，得黄金”和六四交意思</w:t>
      </w:r>
      <w:r>
        <w:rPr>
          <w:rFonts w:ascii="SimSun" w:hAnsi="SimSun" w:eastAsia="SimSun" w:cs="SimSun"/>
          <w:sz w:val="58"/>
          <w:szCs w:val="58"/>
          <w:spacing w:val="-56"/>
        </w:rPr>
        <w:t>一样。</w:t>
      </w:r>
    </w:p>
    <w:p>
      <w:pPr>
        <w:ind w:left="1100"/>
        <w:spacing w:before="251" w:line="92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5"/>
          <w:position w:val="24"/>
        </w:rPr>
        <w:t>《易经》不但讲人的生活，还讲人的品格。《谦</w:t>
      </w:r>
      <w:r>
        <w:rPr>
          <w:rFonts w:ascii="SimSun" w:hAnsi="SimSun" w:eastAsia="SimSun" w:cs="SimSun"/>
          <w:sz w:val="58"/>
          <w:szCs w:val="58"/>
          <w:spacing w:val="-46"/>
          <w:position w:val="24"/>
        </w:rPr>
        <w:t>》卦就讲君</w:t>
      </w:r>
    </w:p>
    <w:p>
      <w:pPr>
        <w:ind w:left="290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</w:rPr>
        <w:t>子应该具备谦让的美德。卦爻辞首先肯定谦虚、谦让是种好</w:t>
      </w:r>
    </w:p>
    <w:p>
      <w:pPr>
        <w:pStyle w:val="BodyText"/>
        <w:spacing w:line="375" w:lineRule="auto"/>
        <w:rPr/>
      </w:pPr>
      <w:r/>
    </w:p>
    <w:p>
      <w:pPr>
        <w:ind w:left="1030"/>
        <w:spacing w:before="173" w:line="188" w:lineRule="auto"/>
        <w:rPr>
          <w:rFonts w:ascii="Times New Roman" w:hAnsi="Times New Roman" w:eastAsia="Times New Roman" w:cs="Times New Roman"/>
          <w:sz w:val="60"/>
          <w:szCs w:val="60"/>
        </w:rPr>
      </w:pPr>
      <w:r>
        <w:rPr>
          <w:rFonts w:ascii="Times New Roman" w:hAnsi="Times New Roman" w:eastAsia="Times New Roman" w:cs="Times New Roman"/>
          <w:sz w:val="60"/>
          <w:szCs w:val="60"/>
          <w:spacing w:val="-18"/>
        </w:rPr>
        <w:t>·16●</w:t>
      </w:r>
    </w:p>
    <w:p>
      <w:pPr>
        <w:spacing w:line="188" w:lineRule="auto"/>
        <w:sectPr>
          <w:pgSz w:w="20500" w:h="28430"/>
          <w:pgMar w:top="2327" w:right="3075" w:bottom="400" w:left="2090" w:header="0" w:footer="0" w:gutter="0"/>
        </w:sectPr>
        <w:rPr>
          <w:rFonts w:ascii="Times New Roman" w:hAnsi="Times New Roman" w:eastAsia="Times New Roman" w:cs="Times New Roman"/>
          <w:sz w:val="60"/>
          <w:szCs w:val="60"/>
        </w:rPr>
      </w:pPr>
    </w:p>
    <w:p>
      <w:pPr>
        <w:ind w:right="28" w:firstLine="220"/>
        <w:spacing w:before="106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的品德，但认为必须是有条件的；然后说明一定要</w:t>
      </w:r>
      <w:r>
        <w:rPr>
          <w:rFonts w:ascii="SimSun" w:hAnsi="SimSun" w:eastAsia="SimSun" w:cs="SimSun"/>
          <w:sz w:val="56"/>
          <w:szCs w:val="56"/>
          <w:spacing w:val="-18"/>
        </w:rPr>
        <w:t>表现出自己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的谦让精神；进一步用勤劳刻苦来表现；并且能够在应该贡献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的时候奋勇向前；最后认为谦让要有原则，遭到侵</w:t>
      </w:r>
      <w:r>
        <w:rPr>
          <w:rFonts w:ascii="SimSun" w:hAnsi="SimSun" w:eastAsia="SimSun" w:cs="SimSun"/>
          <w:sz w:val="56"/>
          <w:szCs w:val="56"/>
          <w:spacing w:val="-16"/>
        </w:rPr>
        <w:t>伐只有抵抗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反击才是有利。《谦》卦用“吉”、“无不利”这样的断占辞赞美</w:t>
      </w:r>
    </w:p>
    <w:p>
      <w:pPr>
        <w:ind w:left="27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了明辩是非的谦让精神。</w:t>
      </w:r>
    </w:p>
    <w:p>
      <w:pPr>
        <w:ind w:left="1138"/>
        <w:spacing w:before="227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</w:rPr>
        <w:t>(二)</w:t>
      </w:r>
      <w:r>
        <w:rPr>
          <w:rFonts w:ascii="SimHei" w:hAnsi="SimHei" w:eastAsia="SimHei" w:cs="SimHei"/>
          <w:sz w:val="56"/>
          <w:szCs w:val="56"/>
          <w:spacing w:val="184"/>
        </w:rPr>
        <w:t xml:space="preserve"> </w:t>
      </w:r>
      <w:r>
        <w:rPr>
          <w:rFonts w:ascii="SimHei" w:hAnsi="SimHei" w:eastAsia="SimHei" w:cs="SimHei"/>
          <w:sz w:val="56"/>
          <w:szCs w:val="56"/>
          <w:b/>
          <w:bCs/>
        </w:rPr>
        <w:t>人文兆象</w:t>
      </w:r>
    </w:p>
    <w:p>
      <w:pPr>
        <w:ind w:right="221" w:firstLine="850"/>
        <w:spacing w:before="28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3"/>
        </w:rPr>
        <w:t>《易·系辞》说：“易者，象也；象者，像也。”《易》的出发点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是“象”;而象与象是相像的，因此象可以隐喻其他的象。世界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存在的各种不同的象、同一象的前后都只不过是一种“变”、 一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种“化”,不管千变万化，象总是可以通过象认识的。兆是甲骨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占卜中烘烤已刻划的龟甲出现的裂纹，也是象，</w:t>
      </w:r>
      <w:r>
        <w:rPr>
          <w:rFonts w:ascii="SimSun" w:hAnsi="SimSun" w:eastAsia="SimSun" w:cs="SimSun"/>
          <w:sz w:val="56"/>
          <w:szCs w:val="56"/>
          <w:spacing w:val="-18"/>
        </w:rPr>
        <w:t>通过兆象可以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认识自然万象。</w:t>
      </w:r>
    </w:p>
    <w:p>
      <w:pPr>
        <w:ind w:left="1130"/>
        <w:spacing w:before="223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1. 前</w:t>
      </w:r>
      <w:r>
        <w:rPr>
          <w:rFonts w:ascii="SimSun" w:hAnsi="SimSun" w:eastAsia="SimSun" w:cs="SimSun"/>
          <w:sz w:val="56"/>
          <w:szCs w:val="56"/>
          <w:spacing w:val="-7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兆</w:t>
      </w:r>
    </w:p>
    <w:p>
      <w:pPr>
        <w:ind w:right="196" w:firstLine="1130"/>
        <w:spacing w:before="301" w:line="28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前兆也就是与他象相关联的、用来认识他象的前象。通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过象的隐喻可以绝对认识世界，这样一种决定论思想是人类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认识的根本点。</w:t>
      </w:r>
    </w:p>
    <w:p>
      <w:pPr>
        <w:ind w:firstLine="1130"/>
        <w:spacing w:before="326" w:line="28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对前兆的信仰是经验的产物。它首先反映在对一事物发 </w:t>
      </w:r>
      <w:r>
        <w:rPr>
          <w:rFonts w:ascii="SimSun" w:hAnsi="SimSun" w:eastAsia="SimSun" w:cs="SimSun"/>
          <w:sz w:val="56"/>
          <w:szCs w:val="56"/>
          <w:spacing w:val="-54"/>
        </w:rPr>
        <w:t>展变化的现象的认识上。《易·坤》初六“履霜，坚冰至。”天降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浓霜，不久地上就会积冰。这一现象说明：积冰是降霜的结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果；由降霜就可以推想到积冰。《小畜》的卦辞说：“密云不雨，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自我西郊。”密云聚积，这是下雨的前兆。然而竟然不下雨，这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"/>
        </w:rPr>
        <w:t>是奇怪的，是干旱灾变，九三爻形容说就好比夫妻反目，车 </w:t>
      </w:r>
      <w:r>
        <w:rPr>
          <w:rFonts w:ascii="SimSun" w:hAnsi="SimSun" w:eastAsia="SimSun" w:cs="SimSun"/>
          <w:sz w:val="56"/>
          <w:szCs w:val="56"/>
          <w:spacing w:val="5"/>
        </w:rPr>
        <w:t>子的轴脱离了车轮。然而等到上九爻，爻辞显示还是终于下</w:t>
      </w:r>
    </w:p>
    <w:p>
      <w:pPr>
        <w:spacing w:before="1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了雨。</w:t>
      </w:r>
    </w:p>
    <w:p>
      <w:pPr>
        <w:ind w:left="1130"/>
        <w:spacing w:before="418" w:line="88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1"/>
          <w:position w:val="23"/>
        </w:rPr>
        <w:t>前兆信仰还反映在不同事物之间必然联系的经验积累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上。这种联系用类比的手法表现。《易·大过》九二“枯杨生</w:t>
      </w:r>
    </w:p>
    <w:p>
      <w:pPr>
        <w:pStyle w:val="BodyText"/>
        <w:spacing w:line="359" w:lineRule="auto"/>
        <w:rPr/>
      </w:pPr>
      <w:r/>
    </w:p>
    <w:p>
      <w:pPr>
        <w:ind w:left="12770"/>
        <w:spacing w:before="193" w:line="188" w:lineRule="auto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sz w:val="67"/>
          <w:szCs w:val="67"/>
          <w:spacing w:val="-21"/>
        </w:rPr>
        <w:t>17.</w:t>
      </w:r>
    </w:p>
    <w:p>
      <w:pPr>
        <w:spacing w:line="188" w:lineRule="auto"/>
        <w:sectPr>
          <w:pgSz w:w="20000" w:h="28080"/>
          <w:pgMar w:top="2250" w:right="2369" w:bottom="400" w:left="2689" w:header="0" w:footer="0" w:gutter="0"/>
        </w:sectPr>
        <w:rPr>
          <w:rFonts w:ascii="Times New Roman" w:hAnsi="Times New Roman" w:eastAsia="Times New Roman" w:cs="Times New Roman"/>
          <w:sz w:val="67"/>
          <w:szCs w:val="67"/>
        </w:rPr>
      </w:pPr>
    </w:p>
    <w:p>
      <w:pPr>
        <w:spacing w:before="111" w:line="859" w:lineRule="exact"/>
        <w:jc w:val="right"/>
        <w:rPr>
          <w:rFonts w:ascii="SimSun" w:hAnsi="SimSun" w:eastAsia="SimSun" w:cs="SimSun"/>
          <w:sz w:val="56"/>
          <w:szCs w:val="56"/>
        </w:rPr>
      </w:pPr>
      <w:bookmarkStart w:name="bookmark18" w:id="5"/>
      <w:bookmarkEnd w:id="5"/>
      <w:r>
        <w:rPr>
          <w:rFonts w:ascii="SimSun" w:hAnsi="SimSun" w:eastAsia="SimSun" w:cs="SimSun"/>
          <w:sz w:val="56"/>
          <w:szCs w:val="56"/>
          <w:spacing w:val="-44"/>
          <w:position w:val="21"/>
        </w:rPr>
        <w:t>梯，老夫得其女妻”,九五“枯杨生花，老妇得其士夫”。枯老的</w:t>
      </w:r>
    </w:p>
    <w:p>
      <w:pPr>
        <w:ind w:left="36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杨树重新发芽、开花，就如同老头得娶少女，老妇得嫁少</w:t>
      </w:r>
      <w:r>
        <w:rPr>
          <w:rFonts w:ascii="SimSun" w:hAnsi="SimSun" w:eastAsia="SimSun" w:cs="SimSun"/>
          <w:sz w:val="56"/>
          <w:szCs w:val="56"/>
          <w:spacing w:val="-27"/>
        </w:rPr>
        <w:t>男。</w:t>
      </w:r>
    </w:p>
    <w:p>
      <w:pPr>
        <w:ind w:left="360" w:right="66" w:firstLine="1180"/>
        <w:spacing w:before="245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用类比表示的不同事物必然联系的经验成了谣谚的真正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起源。因此，谣谚往往具有对照象之间的对称性，可以反复吟</w:t>
      </w:r>
    </w:p>
    <w:p>
      <w:pPr>
        <w:ind w:left="360"/>
        <w:spacing w:line="217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9"/>
        </w:rPr>
        <w:t>咏，有韵律和节奏。举《易·渐》卦为例：</w:t>
      </w:r>
    </w:p>
    <w:p>
      <w:pPr>
        <w:ind w:left="2570"/>
        <w:spacing w:before="207"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7"/>
        </w:rPr>
        <w:t>鸿渐于于。</w:t>
      </w:r>
    </w:p>
    <w:p>
      <w:pPr>
        <w:ind w:left="2669"/>
        <w:spacing w:before="221" w:line="221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0"/>
        </w:rPr>
        <w:t>鸿渐于磐，饮食行行。</w:t>
      </w:r>
    </w:p>
    <w:p>
      <w:pPr>
        <w:ind w:left="2569"/>
        <w:spacing w:before="274" w:line="858" w:lineRule="exact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2"/>
          <w:position w:val="20"/>
        </w:rPr>
        <w:t>鸿渐于陆，夫征不复，妇孕不育。</w:t>
      </w:r>
    </w:p>
    <w:p>
      <w:pPr>
        <w:ind w:left="2569"/>
        <w:spacing w:before="2" w:line="221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1"/>
        </w:rPr>
        <w:t>鸿渐于木，或得其桷。</w:t>
      </w:r>
    </w:p>
    <w:p>
      <w:pPr>
        <w:ind w:left="2570"/>
        <w:spacing w:before="270" w:line="844" w:lineRule="exact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2"/>
          <w:position w:val="19"/>
        </w:rPr>
        <w:t>鸿渐于陵，妇云岁不孕，终莫之胜。</w:t>
      </w:r>
    </w:p>
    <w:p>
      <w:pPr>
        <w:ind w:left="257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</w:rPr>
        <w:t>鸿渐于阿，其羽可用为仪。</w:t>
      </w:r>
    </w:p>
    <w:p>
      <w:pPr>
        <w:ind w:left="219" w:firstLine="1160"/>
        <w:spacing w:before="277" w:line="28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每爻中加点的字都是上古音叶韵的韵脚。《渐》卦用水鸟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鸿栖息地方的不同，来类比各种不同的水鸟栖息岸边，隐喻饮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食自得；栖息大陆，就好比丈夫出征无法归，妇女怀孕不</w:t>
      </w:r>
      <w:r>
        <w:rPr>
          <w:rFonts w:ascii="SimSun" w:hAnsi="SimSun" w:eastAsia="SimSun" w:cs="SimSun"/>
          <w:sz w:val="56"/>
          <w:szCs w:val="56"/>
          <w:spacing w:val="-27"/>
        </w:rPr>
        <w:t>得产；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栖息于树木，预兆得到盖房的木料；栖息于山岭，就如妇女出 </w:t>
      </w:r>
      <w:r>
        <w:rPr>
          <w:rFonts w:ascii="SimSun" w:hAnsi="SimSun" w:eastAsia="SimSun" w:cs="SimSun"/>
          <w:sz w:val="56"/>
          <w:szCs w:val="56"/>
          <w:spacing w:val="-15"/>
        </w:rPr>
        <w:t>嫁三年不怀孕；栖息于大山上，鸟的羽毛可以用作文舞的仪仗</w:t>
      </w:r>
    </w:p>
    <w:p>
      <w:pPr>
        <w:ind w:left="220"/>
        <w:spacing w:line="220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35"/>
        </w:rPr>
        <w:t>了。</w:t>
      </w:r>
    </w:p>
    <w:p>
      <w:pPr>
        <w:ind w:right="226" w:firstLine="1330"/>
        <w:spacing w:before="353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实象之间存在可类比“象”的关系，虚象和实象之间也可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以类比，最明显的是梦境和现实。《易·履》卦就是一个用梦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0"/>
        </w:rPr>
        <w:t>境喻现实的卦。卦辞说：“履虎尾，不唑人。”踏着</w:t>
      </w:r>
      <w:r>
        <w:rPr>
          <w:rFonts w:ascii="SimSun" w:hAnsi="SimSun" w:eastAsia="SimSun" w:cs="SimSun"/>
          <w:sz w:val="56"/>
          <w:szCs w:val="56"/>
          <w:spacing w:val="-31"/>
        </w:rPr>
        <w:t>老虎尾巴是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特水分危险的事，而梦境中的这个场景的结果居然是</w:t>
      </w:r>
      <w:r>
        <w:rPr>
          <w:rFonts w:ascii="SimSun" w:hAnsi="SimSun" w:eastAsia="SimSun" w:cs="SimSun"/>
          <w:sz w:val="56"/>
          <w:szCs w:val="56"/>
          <w:spacing w:val="11"/>
        </w:rPr>
        <w:t>老虎不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胶人。所以这个卦预示着历经艰险而平安吉祥。</w:t>
      </w:r>
      <w:r>
        <w:rPr>
          <w:rFonts w:ascii="SimSun" w:hAnsi="SimSun" w:eastAsia="SimSun" w:cs="SimSun"/>
          <w:sz w:val="56"/>
          <w:szCs w:val="56"/>
          <w:spacing w:val="-10"/>
        </w:rPr>
        <w:t>《剥》初六也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6"/>
        </w:rPr>
        <w:t>是个梦境：“剥床以足。蔑贞，凶。”蔑、梦二字上古通用，</w:t>
      </w:r>
      <w:r>
        <w:rPr>
          <w:rFonts w:ascii="SimSun" w:hAnsi="SimSun" w:eastAsia="SimSun" w:cs="SimSun"/>
          <w:sz w:val="56"/>
          <w:szCs w:val="56"/>
          <w:spacing w:val="-47"/>
        </w:rPr>
        <w:t>蔑贞</w:t>
      </w:r>
    </w:p>
    <w:p>
      <w:pPr>
        <w:ind w:left="1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也就是梦占。</w:t>
      </w:r>
    </w:p>
    <w:p>
      <w:pPr>
        <w:ind w:left="1239"/>
        <w:spacing w:before="373" w:line="88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2"/>
        </w:rPr>
        <w:t>以象类比象的前兆信仰的存在是以万物有灵</w:t>
      </w:r>
      <w:r>
        <w:rPr>
          <w:rFonts w:ascii="SimSun" w:hAnsi="SimSun" w:eastAsia="SimSun" w:cs="SimSun"/>
          <w:sz w:val="56"/>
          <w:szCs w:val="56"/>
          <w:spacing w:val="5"/>
          <w:position w:val="22"/>
        </w:rPr>
        <w:t>观念为基础</w:t>
      </w:r>
    </w:p>
    <w:p>
      <w:pPr>
        <w:ind w:left="13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的。万物有灵观念是原始人的根本意识形态，这种观念认为</w:t>
      </w:r>
    </w:p>
    <w:p>
      <w:pPr>
        <w:pStyle w:val="BodyText"/>
        <w:spacing w:line="303" w:lineRule="auto"/>
        <w:rPr/>
      </w:pPr>
      <w:r/>
    </w:p>
    <w:p>
      <w:pPr>
        <w:ind w:left="86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·18●</w:t>
      </w:r>
    </w:p>
    <w:p>
      <w:pPr>
        <w:spacing w:line="188" w:lineRule="auto"/>
        <w:sectPr>
          <w:pgSz w:w="20000" w:h="28080"/>
          <w:pgMar w:top="2292" w:right="2829" w:bottom="400" w:left="200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50" w:lineRule="auto"/>
        <w:rPr/>
      </w:pPr>
      <w:r/>
    </w:p>
    <w:p>
      <w:pPr>
        <w:ind w:right="20" w:firstLine="160"/>
        <w:spacing w:before="182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自然界万物都有内在精灵，精灵是相通的。比如</w:t>
      </w:r>
      <w:r>
        <w:rPr>
          <w:rFonts w:ascii="SimSun" w:hAnsi="SimSun" w:eastAsia="SimSun" w:cs="SimSun"/>
          <w:sz w:val="56"/>
          <w:szCs w:val="56"/>
          <w:spacing w:val="2"/>
        </w:rPr>
        <w:t>；人有灵魂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而思考、意识，当魂灵永远地离开了现世之躯，人也就死亡了，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而灵魂则居于阴曹地府；梦是灵魂暂时离开躯体的反映。自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然界万物同人一样存在精灵，山有山精灵，土有土精</w:t>
      </w:r>
      <w:r>
        <w:rPr>
          <w:rFonts w:ascii="SimSun" w:hAnsi="SimSun" w:eastAsia="SimSun" w:cs="SimSun"/>
          <w:sz w:val="56"/>
          <w:szCs w:val="56"/>
          <w:spacing w:val="-16"/>
        </w:rPr>
        <w:t>灵。精灵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是人类意识的主体，因此是无法自验的，但它也有物化的表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现，这就是“气”,人死就以气绝为标准，气出窍入阴间再聚为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鬼魂。自然界的生物都有生气，土、石的精灵也有气；天为了 </w:t>
      </w:r>
      <w:r>
        <w:rPr>
          <w:rFonts w:ascii="SimSun" w:hAnsi="SimSun" w:eastAsia="SimSun" w:cs="SimSun"/>
          <w:sz w:val="56"/>
          <w:szCs w:val="56"/>
          <w:spacing w:val="-34"/>
        </w:rPr>
        <w:t>显示它的意志，就用气象来表达，雨、雷、风、虹等气象就是天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意所垂示的象。</w:t>
      </w:r>
    </w:p>
    <w:p>
      <w:pPr>
        <w:ind w:left="1169"/>
        <w:spacing w:before="90" w:line="219" w:lineRule="auto"/>
        <w:outlineLvl w:val="0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10"/>
        </w:rPr>
        <w:t>2.兆象</w:t>
      </w:r>
    </w:p>
    <w:p>
      <w:pPr>
        <w:ind w:left="1160"/>
        <w:spacing w:before="198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0"/>
        </w:rPr>
        <w:t>(1)龟象</w:t>
      </w:r>
    </w:p>
    <w:p>
      <w:pPr>
        <w:ind w:firstLine="1160"/>
        <w:spacing w:before="276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3"/>
        </w:rPr>
        <w:t>从此象联系到他象，以至认识整个自然界和人类社会。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倒过来，就要归纳出一个可作为共同标准的此象。这</w:t>
      </w:r>
      <w:r>
        <w:rPr>
          <w:rFonts w:ascii="SimSun" w:hAnsi="SimSun" w:eastAsia="SimSun" w:cs="SimSun"/>
          <w:sz w:val="56"/>
          <w:szCs w:val="56"/>
          <w:spacing w:val="6"/>
        </w:rPr>
        <w:t>个象一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方面不能是无法自验的意识主体人和人的感觉虚</w:t>
      </w:r>
      <w:r>
        <w:rPr>
          <w:rFonts w:ascii="SimSun" w:hAnsi="SimSun" w:eastAsia="SimSun" w:cs="SimSun"/>
          <w:sz w:val="56"/>
          <w:szCs w:val="56"/>
          <w:spacing w:val="6"/>
        </w:rPr>
        <w:t>象，而必须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是可见可感的现实物象；另一方面，又必须能象征一切象。这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就要求此象具备这样一些特点：形象上，要能够抽象天地人 </w:t>
      </w:r>
      <w:r>
        <w:rPr>
          <w:rFonts w:ascii="SimSun" w:hAnsi="SimSun" w:eastAsia="SimSun" w:cs="SimSun"/>
          <w:sz w:val="56"/>
          <w:szCs w:val="56"/>
          <w:spacing w:val="-36"/>
        </w:rPr>
        <w:t>自然万象；特性上，要能够交通天地并为人所掌握；此外，它还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应该能溯往推后，历经悠久的时间跨度。</w:t>
      </w:r>
    </w:p>
    <w:p>
      <w:pPr>
        <w:ind w:right="20" w:firstLine="1160"/>
        <w:spacing w:before="313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这个象最终为商民族找到，那就是龟。1987年，辽宁西部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山区发现5000年前大型祭坛、女神庙和积石冢群址，祭址遗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址内，筑有象征“天圆地方”的圆形和方形两种祭坛；1992年，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6"/>
        </w:rPr>
        <w:t>这个5000年前的神秘王国——牛河梁红山文化遗址又</w:t>
      </w:r>
      <w:r>
        <w:rPr>
          <w:rFonts w:ascii="SimSun" w:hAnsi="SimSun" w:eastAsia="SimSun" w:cs="SimSun"/>
          <w:sz w:val="56"/>
          <w:szCs w:val="56"/>
          <w:spacing w:val="25"/>
        </w:rPr>
        <w:t>发现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了同期的一批积石家。其中一座积石冢的中</w:t>
      </w:r>
      <w:r>
        <w:rPr>
          <w:rFonts w:ascii="SimSun" w:hAnsi="SimSun" w:eastAsia="SimSun" w:cs="SimSun"/>
          <w:sz w:val="56"/>
          <w:szCs w:val="56"/>
          <w:spacing w:val="5"/>
        </w:rPr>
        <w:t>心大墓里出土一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具完整的男性骨架，死者双手各握一玉龟， 一雌一雄，相配成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对；另一座积石冢的墓内也发现一具男性骨架，死者胸部</w:t>
      </w:r>
      <w:r>
        <w:rPr>
          <w:rFonts w:ascii="SimSun" w:hAnsi="SimSun" w:eastAsia="SimSun" w:cs="SimSun"/>
          <w:sz w:val="56"/>
          <w:szCs w:val="56"/>
          <w:spacing w:val="-16"/>
        </w:rPr>
        <w:t>佩置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一碧绿色无头无尾无足的玉乌龟。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920"/>
        <w:spacing w:before="136" w:line="192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i9</w:t>
      </w:r>
      <w:r>
        <w:rPr>
          <w:rFonts w:ascii="Times New Roman" w:hAnsi="Times New Roman" w:eastAsia="Times New Roman" w:cs="Times New Roman"/>
          <w:sz w:val="47"/>
          <w:szCs w:val="47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·</w:t>
      </w:r>
    </w:p>
    <w:p>
      <w:pPr>
        <w:spacing w:line="192" w:lineRule="auto"/>
        <w:sectPr>
          <w:pgSz w:w="20240" w:h="28250"/>
          <w:pgMar w:top="2401" w:right="2819" w:bottom="400" w:left="2489" w:header="0" w:footer="0" w:gutter="0"/>
        </w:sectPr>
        <w:rPr>
          <w:rFonts w:ascii="Times New Roman" w:hAnsi="Times New Roman" w:eastAsia="Times New Roman" w:cs="Times New Roman"/>
          <w:sz w:val="47"/>
          <w:szCs w:val="47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50"/>
        <w:spacing w:before="179" w:line="86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"/>
          <w:position w:val="22"/>
        </w:rPr>
        <w:t>发源于东北地区的商民族崇拜龟，这是因为：</w:t>
      </w:r>
    </w:p>
    <w:p>
      <w:pPr>
        <w:ind w:left="1150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2"/>
        </w:rPr>
        <w:t>龟是天象、地象、人象的抽象。</w:t>
      </w:r>
    </w:p>
    <w:p>
      <w:pPr>
        <w:ind w:left="1150"/>
        <w:spacing w:before="256" w:line="878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  <w:position w:val="23"/>
        </w:rPr>
        <w:t>古人以为天是圆的，如盖罩笼大地；龟的背甲也是圆形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"/>
        </w:rPr>
        <w:t>的，尤其是当龟将首尾四肢缩进背甲时，正如天盖笼罩大地。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250"/>
        <w:spacing w:line="18250" w:lineRule="exact"/>
        <w:rPr/>
      </w:pPr>
      <w:r>
        <w:rPr>
          <w:position w:val="-365"/>
        </w:rPr>
        <w:drawing>
          <wp:inline distT="0" distB="0" distL="0" distR="0">
            <wp:extent cx="8845622" cy="1158877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5622" cy="115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09"/>
        <w:spacing w:before="297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8"/>
        </w:rPr>
        <w:t>传说中的龟书图</w:t>
      </w:r>
    </w:p>
    <w:p>
      <w:pPr>
        <w:ind w:left="479"/>
        <w:spacing w:before="414" w:line="188" w:lineRule="auto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spacing w:val="-20"/>
        </w:rPr>
        <w:t>●20</w:t>
      </w:r>
    </w:p>
    <w:p>
      <w:pPr>
        <w:spacing w:line="188" w:lineRule="auto"/>
        <w:sectPr>
          <w:pgSz w:w="20330" w:h="28310"/>
          <w:pgMar w:top="2406" w:right="2645" w:bottom="400" w:left="2779" w:header="0" w:footer="0" w:gutter="0"/>
        </w:sectPr>
        <w:rPr>
          <w:rFonts w:ascii="Times New Roman" w:hAnsi="Times New Roman" w:eastAsia="Times New Roman" w:cs="Times New Roman"/>
          <w:sz w:val="66"/>
          <w:szCs w:val="66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30"/>
        <w:spacing w:before="182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6"/>
        </w:rPr>
        <w:t>天空的日月星辰等众多星体在古人眼中都是附着在天盖上 </w:t>
      </w:r>
      <w:r>
        <w:rPr>
          <w:rFonts w:ascii="SimSun" w:hAnsi="SimSun" w:eastAsia="SimSun" w:cs="SimSun"/>
          <w:sz w:val="56"/>
          <w:szCs w:val="56"/>
          <w:spacing w:val="-44"/>
        </w:rPr>
        <w:t>的；而龟的背甲，也具有纵横交错的天然花纹，与“天文”相似。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在古人看来，地是平坦的方形；而龟的腹甲相对于隆起的背 </w:t>
      </w:r>
      <w:r>
        <w:rPr>
          <w:rFonts w:ascii="SimSun" w:hAnsi="SimSun" w:eastAsia="SimSun" w:cs="SimSun"/>
          <w:sz w:val="56"/>
          <w:szCs w:val="56"/>
          <w:spacing w:val="-15"/>
        </w:rPr>
        <w:t>甲，很明显类似于方形，而且也较为平整，与地象相似。在古 </w:t>
      </w:r>
      <w:r>
        <w:rPr>
          <w:rFonts w:ascii="SimSun" w:hAnsi="SimSun" w:eastAsia="SimSun" w:cs="SimSun"/>
          <w:sz w:val="56"/>
          <w:szCs w:val="56"/>
          <w:spacing w:val="-14"/>
        </w:rPr>
        <w:t>人看来，天盖是由四根大柱支撑着的；正如同</w:t>
      </w:r>
      <w:r>
        <w:rPr>
          <w:rFonts w:ascii="SimSun" w:hAnsi="SimSun" w:eastAsia="SimSun" w:cs="SimSun"/>
          <w:sz w:val="56"/>
          <w:szCs w:val="56"/>
          <w:spacing w:val="-15"/>
        </w:rPr>
        <w:t>龟的四肢。龟头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的形象，很象男根，因此龟还能抽象人象。</w:t>
      </w:r>
    </w:p>
    <w:p>
      <w:pPr>
        <w:ind w:left="1160"/>
        <w:spacing w:before="26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龟能交通天地。</w:t>
      </w:r>
    </w:p>
    <w:p>
      <w:pPr>
        <w:ind w:left="30" w:right="216" w:firstLine="1129"/>
        <w:spacing w:before="216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在商人的意识中，太阳每日东升西落，是由鸟和龟这两个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灵物运送的。每日早晨，太阳鸟负载太阳升起于东方，在天空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4"/>
        </w:rPr>
        <w:t>飞行， 一直到西方降落；然后，乌龟接替太阳鸟的工作，从地下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再把太阳驮回东方。这样一个神话叫“鸱龟曳御”,屈原《楚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辞·天问》中把它看成是一个难解之谜。乌龟穿行于地下阴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3"/>
        </w:rPr>
        <w:t>界，又能背负代表天的太阳，足堪交通天地。</w:t>
      </w:r>
    </w:p>
    <w:p>
      <w:pPr>
        <w:ind w:left="1160"/>
        <w:spacing w:before="248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龟是长久的灵物。</w:t>
      </w:r>
    </w:p>
    <w:p>
      <w:pPr>
        <w:ind w:left="30" w:firstLine="849"/>
        <w:spacing w:before="200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7"/>
        </w:rPr>
        <w:t>《说文解字》以“旧”作为“龟”的本义，段玉裁引刘向语说，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龟是言久，龟千岁而有灵性。因为龟的年久，阅历广博，所以 </w:t>
      </w:r>
      <w:r>
        <w:rPr>
          <w:rFonts w:ascii="SimSun" w:hAnsi="SimSun" w:eastAsia="SimSun" w:cs="SimSun"/>
          <w:sz w:val="56"/>
          <w:szCs w:val="56"/>
          <w:spacing w:val="-14"/>
        </w:rPr>
        <w:t>能辨识吉凶。中国古人一直以龟为长寿的象征；而事实上，龟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的寿命在动物中也确实最长。</w:t>
      </w:r>
    </w:p>
    <w:p>
      <w:pPr>
        <w:ind w:left="1230"/>
        <w:spacing w:before="294" w:line="220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-68"/>
          <w:w w:val="98"/>
        </w:rPr>
        <w:t>(</w:t>
      </w:r>
      <w:r>
        <w:rPr>
          <w:rFonts w:ascii="SimSun" w:hAnsi="SimSun" w:eastAsia="SimSun" w:cs="SimSun"/>
          <w:sz w:val="49"/>
          <w:szCs w:val="49"/>
          <w:spacing w:val="-43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-68"/>
          <w:w w:val="98"/>
        </w:rPr>
        <w:t>2</w:t>
      </w:r>
      <w:r>
        <w:rPr>
          <w:rFonts w:ascii="SimSun" w:hAnsi="SimSun" w:eastAsia="SimSun" w:cs="SimSun"/>
          <w:sz w:val="49"/>
          <w:szCs w:val="49"/>
          <w:spacing w:val="-61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-68"/>
          <w:w w:val="98"/>
        </w:rPr>
        <w:t>)</w:t>
      </w:r>
      <w:r>
        <w:rPr>
          <w:rFonts w:ascii="SimSun" w:hAnsi="SimSun" w:eastAsia="SimSun" w:cs="SimSun"/>
          <w:sz w:val="49"/>
          <w:szCs w:val="49"/>
          <w:spacing w:val="125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-68"/>
          <w:w w:val="98"/>
        </w:rPr>
        <w:t>卜</w:t>
      </w:r>
      <w:r>
        <w:rPr>
          <w:rFonts w:ascii="SimSun" w:hAnsi="SimSun" w:eastAsia="SimSun" w:cs="SimSun"/>
          <w:sz w:val="49"/>
          <w:szCs w:val="49"/>
          <w:spacing w:val="-62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-68"/>
          <w:w w:val="98"/>
        </w:rPr>
        <w:t>兆</w:t>
      </w:r>
    </w:p>
    <w:p>
      <w:pPr>
        <w:ind w:left="30" w:right="20" w:firstLine="1129"/>
        <w:spacing w:before="267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前兆象的发生多是自然的，具有相当的偶然性；前</w:t>
      </w:r>
      <w:r>
        <w:rPr>
          <w:rFonts w:ascii="SimSun" w:hAnsi="SimSun" w:eastAsia="SimSun" w:cs="SimSun"/>
          <w:sz w:val="56"/>
          <w:szCs w:val="56"/>
          <w:spacing w:val="-19"/>
        </w:rPr>
        <w:t>兆预示 </w:t>
      </w:r>
      <w:r>
        <w:rPr>
          <w:rFonts w:ascii="SimSun" w:hAnsi="SimSun" w:eastAsia="SimSun" w:cs="SimSun"/>
          <w:sz w:val="56"/>
          <w:szCs w:val="56"/>
          <w:spacing w:val="5"/>
        </w:rPr>
        <w:t>的内容也相应受所出兆象的限制。为了不受时空限制，人必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须可控制制造兆象。当龟作为天地人一切象的标准象的信念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确立时，用龟来进行的人为占卜也就出现了。龟卜以人主动 </w:t>
      </w:r>
      <w:r>
        <w:rPr>
          <w:rFonts w:ascii="SimSun" w:hAnsi="SimSun" w:eastAsia="SimSun" w:cs="SimSun"/>
          <w:sz w:val="56"/>
          <w:szCs w:val="56"/>
          <w:spacing w:val="-8"/>
        </w:rPr>
        <w:t>求助于神灵为特点，以龟甲为材料，以人造之兆为具体内容，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其目的不仅在于解释象，而更在于预测象。</w:t>
      </w:r>
    </w:p>
    <w:p>
      <w:pPr>
        <w:ind w:left="1390"/>
        <w:spacing w:before="23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卜是钻凿过的甲骨烘烤后出现的自然裂纹，引伸为这一</w:t>
      </w:r>
    </w:p>
    <w:p>
      <w:pPr>
        <w:pStyle w:val="BodyText"/>
        <w:spacing w:line="358" w:lineRule="auto"/>
        <w:rPr/>
      </w:pPr>
      <w:r/>
    </w:p>
    <w:p>
      <w:pPr>
        <w:ind w:left="12410"/>
        <w:spacing w:before="187" w:line="188" w:lineRule="auto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19"/>
        </w:rPr>
        <w:t>●21</w:t>
      </w:r>
    </w:p>
    <w:p>
      <w:pPr>
        <w:spacing w:line="188" w:lineRule="auto"/>
        <w:sectPr>
          <w:pgSz w:w="20590" w:h="28500"/>
          <w:pgMar w:top="2422" w:right="2829" w:bottom="400" w:left="2789" w:header="0" w:footer="0" w:gutter="0"/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ind w:left="19"/>
        <w:spacing w:before="39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操作过程和操作人。</w:t>
      </w:r>
    </w:p>
    <w:p>
      <w:pPr>
        <w:ind w:left="19" w:right="179" w:firstLine="1270"/>
        <w:spacing w:before="255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经过卜刻后出现的兆象已经不再是自然实象，而是人工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制造的造象。但卜兆的兆象是模仿能抽象万象的自然实</w:t>
      </w:r>
      <w:r>
        <w:rPr>
          <w:rFonts w:ascii="SimSun" w:hAnsi="SimSun" w:eastAsia="SimSun" w:cs="SimSun"/>
          <w:sz w:val="56"/>
          <w:szCs w:val="56"/>
          <w:spacing w:val="6"/>
        </w:rPr>
        <w:t>象龟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象而造的。</w:t>
      </w:r>
    </w:p>
    <w:p>
      <w:pPr>
        <w:ind w:left="19" w:firstLine="1450"/>
        <w:spacing w:before="261" w:line="292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卜兆出现的“卜”这样一种象是对龟甲自然花纹的模仿。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龟甲分背甲和腹甲。背甲的花纹，是正中间一条直线(千里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6"/>
        </w:rPr>
        <w:t>路),将其一分为二，又有五条横线将其分为上下</w:t>
      </w:r>
      <w:r>
        <w:rPr>
          <w:rFonts w:ascii="SimSun" w:hAnsi="SimSun" w:eastAsia="SimSun" w:cs="SimSun"/>
          <w:sz w:val="56"/>
          <w:szCs w:val="56"/>
          <w:spacing w:val="15"/>
        </w:rPr>
        <w:t>六排(如图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4"/>
        </w:rPr>
        <w:t>1)。腹甲与背甲相似，只是在正中间有一块</w:t>
      </w:r>
      <w:r>
        <w:rPr>
          <w:rFonts w:ascii="SimSun" w:hAnsi="SimSun" w:eastAsia="SimSun" w:cs="SimSun"/>
          <w:sz w:val="56"/>
          <w:szCs w:val="56"/>
          <w:spacing w:val="-25"/>
        </w:rPr>
        <w:t>“内腹甲”,把中间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的那条直线隔断，腹甲花纹较细，线条呈锯齿形(如图2)。</w:t>
      </w:r>
    </w:p>
    <w:p>
      <w:pPr>
        <w:spacing w:before="170"/>
        <w:rPr/>
      </w:pPr>
      <w:r/>
    </w:p>
    <w:p>
      <w:pPr>
        <w:sectPr>
          <w:pgSz w:w="20000" w:h="28080"/>
          <w:pgMar w:top="2386" w:right="2759" w:bottom="400" w:left="2180" w:header="0" w:footer="0" w:gutter="0"/>
          <w:cols w:equalWidth="0" w:num="1">
            <w:col w:w="15061" w:space="0"/>
          </w:cols>
        </w:sectPr>
        <w:rPr/>
      </w:pPr>
    </w:p>
    <w:p>
      <w:pPr>
        <w:ind w:firstLine="119"/>
        <w:spacing w:before="110" w:line="10690" w:lineRule="exact"/>
        <w:rPr/>
      </w:pPr>
      <w:r>
        <w:rPr>
          <w:position w:val="-213"/>
        </w:rPr>
        <w:drawing>
          <wp:inline distT="0" distB="0" distL="0" distR="0">
            <wp:extent cx="4502150" cy="678818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2150" cy="67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09"/>
        <w:spacing w:before="375" w:line="436" w:lineRule="exact"/>
        <w:rPr>
          <w:rFonts w:ascii="LiSu" w:hAnsi="LiSu" w:eastAsia="LiSu" w:cs="LiSu"/>
          <w:sz w:val="56"/>
          <w:szCs w:val="56"/>
        </w:rPr>
      </w:pPr>
      <w:r>
        <w:rPr>
          <w:rFonts w:ascii="LiSu" w:hAnsi="LiSu" w:eastAsia="LiSu" w:cs="LiSu"/>
          <w:sz w:val="56"/>
          <w:szCs w:val="56"/>
          <w:spacing w:val="-29"/>
          <w:position w:val="-7"/>
        </w:rPr>
        <w:t>图</w:t>
      </w:r>
      <w:r>
        <w:rPr>
          <w:rFonts w:ascii="LiSu" w:hAnsi="LiSu" w:eastAsia="LiSu" w:cs="LiSu"/>
          <w:sz w:val="56"/>
          <w:szCs w:val="56"/>
          <w:spacing w:val="-83"/>
          <w:position w:val="-7"/>
        </w:rPr>
        <w:t xml:space="preserve"> </w:t>
      </w:r>
      <w:r>
        <w:rPr>
          <w:rFonts w:ascii="LiSu" w:hAnsi="LiSu" w:eastAsia="LiSu" w:cs="LiSu"/>
          <w:sz w:val="56"/>
          <w:szCs w:val="56"/>
          <w:spacing w:val="-29"/>
          <w:position w:val="-7"/>
        </w:rPr>
        <w:t>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0789" w:lineRule="exact"/>
        <w:rPr/>
      </w:pPr>
      <w:r>
        <w:rPr>
          <w:position w:val="-215"/>
        </w:rPr>
        <w:drawing>
          <wp:inline distT="0" distB="0" distL="0" distR="0">
            <wp:extent cx="4540250" cy="685078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50" cy="68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ind w:left="3379"/>
        <w:spacing w:before="183" w:line="383" w:lineRule="exact"/>
        <w:rPr>
          <w:rFonts w:ascii="LiSu" w:hAnsi="LiSu" w:eastAsia="LiSu" w:cs="LiSu"/>
          <w:sz w:val="56"/>
          <w:szCs w:val="56"/>
        </w:rPr>
      </w:pPr>
      <w:r>
        <w:rPr>
          <w:rFonts w:ascii="LiSu" w:hAnsi="LiSu" w:eastAsia="LiSu" w:cs="LiSu"/>
          <w:sz w:val="56"/>
          <w:szCs w:val="56"/>
          <w:spacing w:val="32"/>
          <w:position w:val="-8"/>
        </w:rPr>
        <w:t>图2</w:t>
      </w:r>
    </w:p>
    <w:p>
      <w:pPr>
        <w:spacing w:line="383" w:lineRule="exact"/>
        <w:sectPr>
          <w:type w:val="continuous"/>
          <w:pgSz w:w="20000" w:h="28080"/>
          <w:pgMar w:top="2386" w:right="2759" w:bottom="400" w:left="2180" w:header="0" w:footer="0" w:gutter="0"/>
          <w:cols w:equalWidth="0" w:num="2">
            <w:col w:w="7490" w:space="100"/>
            <w:col w:w="7471" w:space="0"/>
          </w:cols>
        </w:sectPr>
        <w:rPr>
          <w:rFonts w:ascii="LiSu" w:hAnsi="LiSu" w:eastAsia="LiSu" w:cs="LiSu"/>
          <w:sz w:val="56"/>
          <w:szCs w:val="56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0" w:right="369" w:firstLine="1079"/>
        <w:spacing w:before="182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背甲和腹甲的花纹是由中间一直线和横线组合而成。以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中心直线为准，向左呈-形，向右呈上形，这就是“</w:t>
      </w:r>
      <w:r>
        <w:rPr>
          <w:rFonts w:ascii="SimSun" w:hAnsi="SimSun" w:eastAsia="SimSun" w:cs="SimSun"/>
          <w:sz w:val="56"/>
          <w:szCs w:val="56"/>
          <w:spacing w:val="-27"/>
        </w:rPr>
        <w:t>卜”字所象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1"/>
        </w:rPr>
        <w:t>形。左右纹相合，也就是“兆”字所象形。</w:t>
      </w:r>
    </w:p>
    <w:p>
      <w:pPr>
        <w:ind w:left="1219"/>
        <w:spacing w:before="429" w:line="473" w:lineRule="exact"/>
        <w:rPr>
          <w:rFonts w:ascii="Times New Roman" w:hAnsi="Times New Roman" w:eastAsia="Times New Roman" w:cs="Times New Roman"/>
          <w:sz w:val="69"/>
          <w:szCs w:val="69"/>
        </w:rPr>
      </w:pPr>
      <w:r>
        <w:rPr>
          <w:rFonts w:ascii="Times New Roman" w:hAnsi="Times New Roman" w:eastAsia="Times New Roman" w:cs="Times New Roman"/>
          <w:sz w:val="69"/>
          <w:szCs w:val="69"/>
          <w:spacing w:val="-5"/>
          <w:position w:val="-9"/>
        </w:rPr>
        <w:t>22</w:t>
      </w:r>
      <w:r>
        <w:rPr>
          <w:rFonts w:ascii="Times New Roman" w:hAnsi="Times New Roman" w:eastAsia="Times New Roman" w:cs="Times New Roman"/>
          <w:sz w:val="69"/>
          <w:szCs w:val="69"/>
          <w:spacing w:val="-94"/>
          <w:position w:val="-9"/>
        </w:rPr>
        <w:t xml:space="preserve"> </w:t>
      </w:r>
      <w:r>
        <w:rPr>
          <w:rFonts w:ascii="Times New Roman" w:hAnsi="Times New Roman" w:eastAsia="Times New Roman" w:cs="Times New Roman"/>
          <w:sz w:val="69"/>
          <w:szCs w:val="69"/>
          <w:spacing w:val="-5"/>
          <w:position w:val="-9"/>
        </w:rPr>
        <w:t>·</w:t>
      </w:r>
    </w:p>
    <w:p>
      <w:pPr>
        <w:spacing w:line="473" w:lineRule="exact"/>
        <w:sectPr>
          <w:type w:val="continuous"/>
          <w:pgSz w:w="20000" w:h="28080"/>
          <w:pgMar w:top="2386" w:right="2759" w:bottom="400" w:left="2180" w:header="0" w:footer="0" w:gutter="0"/>
          <w:cols w:equalWidth="0" w:num="1">
            <w:col w:w="15061" w:space="0"/>
          </w:cols>
        </w:sectPr>
        <w:rPr>
          <w:rFonts w:ascii="Times New Roman" w:hAnsi="Times New Roman" w:eastAsia="Times New Roman" w:cs="Times New Roman"/>
          <w:sz w:val="69"/>
          <w:szCs w:val="69"/>
        </w:rPr>
      </w:pPr>
    </w:p>
    <w:p>
      <w:pPr>
        <w:ind w:left="2966" w:right="149" w:firstLine="929"/>
        <w:spacing w:before="231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pict>
          <v:shape id="_x0000_s20" style="position:absolute;margin-left:0.831505pt;margin-top:226.563pt;mso-position-vertical-relative:page;mso-position-horizontal-relative:page;width:18.95pt;height:97.45pt;z-index:251911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>出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>主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>D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>大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>以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0144" behindDoc="0" locked="0" layoutInCell="0" allowOverlap="1">
            <wp:simplePos x="0" y="0"/>
            <wp:positionH relativeFrom="page">
              <wp:posOffset>6521450</wp:posOffset>
            </wp:positionH>
            <wp:positionV relativeFrom="page">
              <wp:posOffset>7727868</wp:posOffset>
            </wp:positionV>
            <wp:extent cx="4711700" cy="8585351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1700" cy="858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" w:id="6"/>
      <w:bookmarkEnd w:id="6"/>
      <w:r>
        <w:rPr>
          <w:rFonts w:ascii="SimSun" w:hAnsi="SimSun" w:eastAsia="SimSun" w:cs="SimSun"/>
          <w:sz w:val="56"/>
          <w:szCs w:val="56"/>
          <w:spacing w:val="-9"/>
        </w:rPr>
        <w:t>“卜”的发音是龟甲爆裂声的模仿。天人之</w:t>
      </w:r>
      <w:r>
        <w:rPr>
          <w:rFonts w:ascii="SimSun" w:hAnsi="SimSun" w:eastAsia="SimSun" w:cs="SimSun"/>
          <w:sz w:val="56"/>
          <w:szCs w:val="56"/>
          <w:spacing w:val="-10"/>
        </w:rPr>
        <w:t>间也通过声音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传递消息。天的音讯如雷震，人上达天的声音如歌，如吁，如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咒。龟甲的爆裂声被称为“龟语”(《吴中卜法》),是神灵意志</w:t>
      </w:r>
    </w:p>
    <w:p>
      <w:pPr>
        <w:ind w:left="2886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的传达。</w:t>
      </w:r>
    </w:p>
    <w:p>
      <w:pPr>
        <w:ind w:left="2886" w:firstLine="1320"/>
        <w:spacing w:before="295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卜兆的人是交通天人的巫师，巫师因能口耳传递天人音 </w:t>
      </w:r>
      <w:r>
        <w:rPr>
          <w:rFonts w:ascii="SimSun" w:hAnsi="SimSun" w:eastAsia="SimSun" w:cs="SimSun"/>
          <w:sz w:val="56"/>
          <w:szCs w:val="56"/>
          <w:spacing w:val="-34"/>
        </w:rPr>
        <w:t>讯而成为王(交通天、地、人三象)、圣(聖)人。巫师卜兆，第一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步是对已经过处理的龟甲进行钻凿。钻和凿有所区别，钻是 </w:t>
      </w:r>
      <w:r>
        <w:rPr>
          <w:rFonts w:ascii="SimSun" w:hAnsi="SimSun" w:eastAsia="SimSun" w:cs="SimSun"/>
          <w:sz w:val="56"/>
          <w:szCs w:val="56"/>
          <w:spacing w:val="-7"/>
        </w:rPr>
        <w:t>在龟甲背面施加圆形洞孔，凿是在龟甲背面施加椭圆形洞</w:t>
      </w:r>
      <w:r>
        <w:rPr>
          <w:rFonts w:ascii="SimSun" w:hAnsi="SimSun" w:eastAsia="SimSun" w:cs="SimSun"/>
          <w:sz w:val="56"/>
          <w:szCs w:val="56"/>
          <w:spacing w:val="-8"/>
        </w:rPr>
        <w:t>孔。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大部分的龟甲是既钻又凿成0、0形的，其目的是保证龟甲正</w:t>
      </w:r>
    </w:p>
    <w:p>
      <w:pPr>
        <w:ind w:left="2886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面的裂纹成上、十形。钻凿龟甲必须是以龟甲中缝千里路左</w:t>
      </w:r>
    </w:p>
    <w:p>
      <w:pPr>
        <w:ind w:left="2886"/>
        <w:spacing w:before="20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右相对。(如图)</w:t>
      </w:r>
    </w:p>
    <w:p>
      <w:pPr>
        <w:ind w:firstLine="2766"/>
        <w:spacing w:before="237" w:line="13251" w:lineRule="exact"/>
        <w:rPr/>
      </w:pPr>
      <w:r>
        <w:rPr>
          <w:position w:val="-265"/>
        </w:rPr>
        <w:drawing>
          <wp:inline distT="0" distB="0" distL="0" distR="0">
            <wp:extent cx="4540250" cy="8413819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250" cy="841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8" w:lineRule="auto"/>
        <w:rPr/>
      </w:pPr>
      <w:r/>
    </w:p>
    <w:p>
      <w:pPr>
        <w:ind w:left="14966"/>
        <w:spacing w:before="187" w:line="188" w:lineRule="auto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22"/>
        </w:rPr>
        <w:t>●</w:t>
      </w:r>
      <w:r>
        <w:rPr>
          <w:rFonts w:ascii="Times New Roman" w:hAnsi="Times New Roman" w:eastAsia="Times New Roman" w:cs="Times New Roman"/>
          <w:sz w:val="65"/>
          <w:szCs w:val="6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65"/>
          <w:szCs w:val="65"/>
          <w:spacing w:val="-22"/>
        </w:rPr>
        <w:t>23</w:t>
      </w:r>
    </w:p>
    <w:p>
      <w:pPr>
        <w:spacing w:line="188" w:lineRule="auto"/>
        <w:sectPr>
          <w:pgSz w:w="20000" w:h="28080"/>
          <w:pgMar w:top="2386" w:right="2089" w:bottom="400" w:left="93" w:header="0" w:footer="0" w:gutter="0"/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pStyle w:val="BodyText"/>
        <w:spacing w:line="378" w:lineRule="auto"/>
        <w:rPr/>
      </w:pPr>
      <w:r/>
    </w:p>
    <w:p>
      <w:pPr>
        <w:spacing w:line="12710" w:lineRule="exact"/>
        <w:rPr/>
      </w:pPr>
      <w:r>
        <w:rPr>
          <w:position w:val="-254"/>
        </w:rPr>
        <w:drawing>
          <wp:inline distT="0" distB="0" distL="0" distR="0">
            <wp:extent cx="9696426" cy="807072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96426" cy="807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60"/>
        <w:spacing w:before="310" w:line="22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28"/>
          <w:position w:val="-1"/>
        </w:rPr>
        <w:t>武丁时期大龟腹甲(反面)          </w:t>
      </w:r>
      <w:r>
        <w:rPr>
          <w:rFonts w:ascii="SimSun" w:hAnsi="SimSun" w:eastAsia="SimSun" w:cs="SimSun"/>
          <w:sz w:val="53"/>
          <w:szCs w:val="53"/>
          <w:spacing w:val="-28"/>
          <w:position w:val="1"/>
        </w:rPr>
        <w:t>武丁时期大龟腹甲(正面)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300" w:right="533" w:firstLine="1140"/>
        <w:spacing w:before="18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钻凿之后便要灼龟。灼龟一般灼于钻中处，无钻者紧挨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凿处之左或右。灼龟之后，龟甲正面出现兆纹。因背面钻凿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是以中缝千里路整齐对称排列，所以兆纹走向也较为整齐：处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于左、右龟甲的兆干与千里路平行，而左龟甲的兆枝向右，右</w:t>
      </w:r>
    </w:p>
    <w:p>
      <w:pPr>
        <w:ind w:left="30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龟甲的兆枝向左。(如图)</w:t>
      </w:r>
    </w:p>
    <w:p>
      <w:pPr>
        <w:ind w:left="300" w:right="556" w:firstLine="1140"/>
        <w:spacing w:before="229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灼龟之后，便要对所出的兆象进行判断。判断的依据概 </w:t>
      </w:r>
      <w:r>
        <w:rPr>
          <w:rFonts w:ascii="SimSun" w:hAnsi="SimSun" w:eastAsia="SimSun" w:cs="SimSun"/>
          <w:sz w:val="56"/>
          <w:szCs w:val="56"/>
          <w:spacing w:val="-13"/>
        </w:rPr>
        <w:t>括起来只有两条：</w:t>
      </w:r>
      <w:r>
        <w:rPr>
          <w:rFonts w:ascii="SimSun" w:hAnsi="SimSun" w:eastAsia="SimSun" w:cs="SimSun"/>
          <w:sz w:val="56"/>
          <w:szCs w:val="56"/>
          <w:spacing w:val="17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一是所出兆象的纹样，包括兆纹的横直斜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曲情况和枝出的兆；</w:t>
      </w:r>
      <w:r>
        <w:rPr>
          <w:rFonts w:ascii="SimSun" w:hAnsi="SimSun" w:eastAsia="SimSun" w:cs="SimSun"/>
          <w:sz w:val="56"/>
          <w:szCs w:val="56"/>
          <w:spacing w:val="16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一是所现兆象的明暗程度，为了清晰的缘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故常常还要对兆痕填朱填墨。凡兆象圆直刚健，色泽清晰明</w:t>
      </w:r>
    </w:p>
    <w:p>
      <w:pPr>
        <w:ind w:left="30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净者，就是吉兆；凡兆象模糊莫辨色泽浑蒙不清者，就是凶兆。</w:t>
      </w:r>
    </w:p>
    <w:p>
      <w:pPr>
        <w:ind w:left="1130"/>
        <w:spacing w:before="386" w:line="241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spacing w:val="-62"/>
        </w:rPr>
        <w:t>·24</w:t>
      </w:r>
      <w:r>
        <w:rPr>
          <w:rFonts w:ascii="SimSun" w:hAnsi="SimSun" w:eastAsia="SimSun" w:cs="SimSun"/>
          <w:sz w:val="64"/>
          <w:szCs w:val="64"/>
          <w:spacing w:val="-73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-62"/>
        </w:rPr>
        <w:t>·</w:t>
      </w:r>
    </w:p>
    <w:p>
      <w:pPr>
        <w:spacing w:line="241" w:lineRule="auto"/>
        <w:sectPr>
          <w:pgSz w:w="20880" w:h="28700"/>
          <w:pgMar w:top="2439" w:right="3132" w:bottom="400" w:left="2209" w:header="0" w:footer="0" w:gutter="0"/>
        </w:sectPr>
        <w:rPr>
          <w:rFonts w:ascii="SimSun" w:hAnsi="SimSun" w:eastAsia="SimSun" w:cs="SimSun"/>
          <w:sz w:val="64"/>
          <w:szCs w:val="64"/>
        </w:rPr>
      </w:pPr>
    </w:p>
    <w:p>
      <w:pPr>
        <w:pStyle w:val="BodyText"/>
        <w:ind w:firstLine="3527"/>
        <w:spacing w:line="83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2432" behindDoc="0" locked="0" layoutInCell="0" allowOverlap="1">
                <wp:simplePos x="0" y="0"/>
                <wp:positionH relativeFrom="page">
                  <wp:posOffset>-19335</wp:posOffset>
                </wp:positionH>
                <wp:positionV relativeFrom="page">
                  <wp:posOffset>14966139</wp:posOffset>
                </wp:positionV>
                <wp:extent cx="222884" cy="31305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9335" y="14966139"/>
                          <a:ext cx="222884" cy="31305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4" w:line="184" w:lineRule="auto"/>
                              <w:jc w:val="right"/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  <w:spacing w:val="-10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-1.5225pt;margin-top:1178.44pt;mso-position-vertical-relative:page;mso-position-horizontal-relative:page;width:17.55pt;height:24.65pt;z-index:2519224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24" w:line="184" w:lineRule="auto"/>
                        <w:jc w:val="right"/>
                        <w:rPr>
                          <w:rFonts w:ascii="SimSun" w:hAnsi="SimSun" w:eastAsia="SimSun" w:cs="SimSun"/>
                          <w:sz w:val="35"/>
                          <w:szCs w:val="35"/>
                        </w:rPr>
                      </w:pPr>
                      <w:r>
                        <w:rPr>
                          <w:rFonts w:ascii="SimSun" w:hAnsi="SimSun" w:eastAsia="SimSun" w:cs="SimSun"/>
                          <w:sz w:val="35"/>
                          <w:szCs w:val="35"/>
                          <w:spacing w:val="-10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67"/>
        </w:rPr>
        <w:pict>
          <v:group id="_x0000_s24" style="mso-position-vertical-relative:line;mso-position-horizontal-relative:char;width:691.1pt;height:418pt;" filled="false" stroked="false" coordsize="13821,8360" coordorigin="0,0">
            <v:shape id="_x0000_s26" style="position:absolute;left:0;top:416;width:11630;height:7910;" filled="false" stroked="false" type="#_x0000_t75">
              <v:imagedata o:title="" r:id="rId37"/>
            </v:shape>
            <v:shape id="_x0000_s28" style="position:absolute;left:40;top:-20;width:13801;height:8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6"/>
                      <w:spacing w:before="18" w:line="176" w:lineRule="auto"/>
                      <w:jc w:val="right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spacing w:val="-12"/>
                      </w:rPr>
                      <w:t>因凿与灼而裂之纹</w:t>
                    </w:r>
                  </w:p>
                  <w:p>
                    <w:pPr>
                      <w:ind w:left="6370"/>
                      <w:spacing w:before="1" w:line="213" w:lineRule="auto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spacing w:val="-15"/>
                      </w:rPr>
                      <w:t>钻处</w:t>
                    </w:r>
                  </w:p>
                  <w:p>
                    <w:pPr>
                      <w:ind w:left="160"/>
                      <w:spacing w:before="323" w:line="221" w:lineRule="auto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spacing w:val="-7"/>
                      </w:rPr>
                      <w:t>凿处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69"/>
                      <w:spacing w:before="179" w:line="198" w:lineRule="auto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spacing w:val="-9"/>
                      </w:rPr>
                      <w:t>灼处</w:t>
                    </w:r>
                  </w:p>
                  <w:p>
                    <w:pPr>
                      <w:ind w:left="20"/>
                      <w:spacing w:line="220" w:lineRule="auto"/>
                      <w:rPr>
                        <w:rFonts w:ascii="SimSun" w:hAnsi="SimSun" w:eastAsia="SimSun" w:cs="SimSun"/>
                        <w:sz w:val="55"/>
                        <w:szCs w:val="55"/>
                      </w:rPr>
                    </w:pPr>
                    <w:r>
                      <w:rPr>
                        <w:rFonts w:ascii="SimSun" w:hAnsi="SimSun" w:eastAsia="SimSun" w:cs="SimSun"/>
                        <w:sz w:val="55"/>
                        <w:szCs w:val="55"/>
                        <w:spacing w:val="-15"/>
                      </w:rPr>
                      <w:t>凿中之直线</w:t>
                    </w:r>
                  </w:p>
                </w:txbxContent>
              </v:textbox>
            </v:shape>
          </v:group>
        </w:pict>
      </w:r>
    </w:p>
    <w:p>
      <w:pPr>
        <w:ind w:left="8977"/>
        <w:spacing w:before="40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8"/>
        </w:rPr>
        <w:t>因钻与灼而裂之纹</w:t>
      </w:r>
    </w:p>
    <w:p>
      <w:pPr>
        <w:pStyle w:val="BodyText"/>
        <w:spacing w:line="424" w:lineRule="auto"/>
        <w:rPr/>
      </w:pPr>
      <w:r/>
    </w:p>
    <w:p>
      <w:pPr>
        <w:ind w:left="3047" w:right="40"/>
        <w:spacing w:before="179" w:line="295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8"/>
        </w:rPr>
        <w:t>这也就是最初区分吉、凶的标准。即：吉、凶这一对对立概念是 </w:t>
      </w:r>
      <w:r>
        <w:rPr>
          <w:rFonts w:ascii="SimSun" w:hAnsi="SimSun" w:eastAsia="SimSun" w:cs="SimSun"/>
          <w:sz w:val="55"/>
          <w:szCs w:val="55"/>
          <w:spacing w:val="-10"/>
        </w:rPr>
        <w:t>从兆象的显示情况而来。吉，甲骨文写作金、古等形；是钻凿 </w:t>
      </w:r>
      <w:r>
        <w:rPr>
          <w:rFonts w:ascii="SimSun" w:hAnsi="SimSun" w:eastAsia="SimSun" w:cs="SimSun"/>
          <w:sz w:val="55"/>
          <w:szCs w:val="55"/>
        </w:rPr>
        <w:t>龟甲的显示。凶，意即陷，指钻凿穿陷龟甲或</w:t>
      </w:r>
      <w:r>
        <w:rPr>
          <w:rFonts w:ascii="SimSun" w:hAnsi="SimSun" w:eastAsia="SimSun" w:cs="SimSun"/>
          <w:sz w:val="55"/>
          <w:szCs w:val="55"/>
          <w:spacing w:val="-1"/>
        </w:rPr>
        <w:t>兆象无法辨识，</w:t>
      </w:r>
    </w:p>
    <w:p>
      <w:pPr>
        <w:ind w:left="3047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0"/>
        </w:rPr>
        <w:t>因此，甲骨卜辞中从未发现“凶”字。</w:t>
      </w:r>
    </w:p>
    <w:p>
      <w:pPr>
        <w:ind w:left="3047" w:right="157" w:firstLine="1190"/>
        <w:spacing w:before="315" w:line="29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9"/>
        </w:rPr>
        <w:t>兆象的具体解释要更复杂，据《史记·龟策列传》和一些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少数民族遗存的占卜法，巫师在灼龟前往往还要命</w:t>
      </w:r>
      <w:r>
        <w:rPr>
          <w:rFonts w:ascii="SimSun" w:hAnsi="SimSun" w:eastAsia="SimSun" w:cs="SimSun"/>
          <w:sz w:val="55"/>
          <w:szCs w:val="55"/>
          <w:spacing w:val="12"/>
        </w:rPr>
        <w:t>龟。这里</w:t>
      </w:r>
    </w:p>
    <w:p>
      <w:pPr>
        <w:ind w:left="3047"/>
        <w:spacing w:before="2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4"/>
        </w:rPr>
        <w:t>意译《史记·龟策列传》中一段，看看当时的命龟法：</w:t>
      </w:r>
    </w:p>
    <w:p>
      <w:pPr>
        <w:ind w:left="3047" w:firstLine="965"/>
        <w:spacing w:before="257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“神圣的龟啊!我们将用荆枝烧灼你的心，请你将未来真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相述说。你本领无限，上九天，下深渊，世上众多的灵策</w:t>
      </w:r>
      <w:r>
        <w:rPr>
          <w:rFonts w:ascii="SimSun" w:hAnsi="SimSun" w:eastAsia="SimSun" w:cs="SimSun"/>
          <w:sz w:val="55"/>
          <w:szCs w:val="55"/>
          <w:spacing w:val="-7"/>
        </w:rPr>
        <w:t>哪能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及得上!今日天气美好，请让我们进行一次美好的占卜吧!某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9"/>
        </w:rPr>
        <w:t>人要占卜，如果得到了，他定会欣喜；如果得不到，他就后悔。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假如他真能得到，请面向我，把身子放长放大，</w:t>
      </w:r>
      <w:r>
        <w:rPr>
          <w:rFonts w:ascii="SimSun" w:hAnsi="SimSun" w:eastAsia="SimSun" w:cs="SimSun"/>
          <w:sz w:val="55"/>
          <w:szCs w:val="55"/>
          <w:spacing w:val="-7"/>
        </w:rPr>
        <w:t>把头和脚收起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9"/>
        </w:rPr>
        <w:t>来，同时向上拾起。如果得不到，也请面向我，把身子折起来，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5"/>
        </w:rPr>
        <w:t>同时里外不要对称，首脚藏匿不现。”兆象的多种情况，也就是</w:t>
      </w:r>
    </w:p>
    <w:p>
      <w:pPr>
        <w:ind w:left="2772"/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0"/>
        </w:rPr>
        <w:t>《易经》占筮吉凶分多种的原因。</w:t>
      </w:r>
    </w:p>
    <w:p>
      <w:pPr>
        <w:pStyle w:val="BodyText"/>
        <w:spacing w:line="388" w:lineRule="auto"/>
        <w:rPr/>
      </w:pPr>
      <w:r/>
    </w:p>
    <w:p>
      <w:pPr>
        <w:ind w:left="15417"/>
        <w:spacing w:before="184" w:line="188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spacing w:val="-19"/>
        </w:rPr>
        <w:t>·25●</w:t>
      </w:r>
    </w:p>
    <w:p>
      <w:pPr>
        <w:spacing w:line="188" w:lineRule="auto"/>
        <w:sectPr>
          <w:pgSz w:w="20000" w:h="28080"/>
          <w:pgMar w:top="1814" w:right="2044" w:bottom="400" w:left="22" w:header="0" w:footer="0" w:gutter="0"/>
        </w:sectPr>
        <w:rPr>
          <w:rFonts w:ascii="Times New Roman" w:hAnsi="Times New Roman" w:eastAsia="Times New Roman" w:cs="Times New Roman"/>
          <w:sz w:val="64"/>
          <w:szCs w:val="64"/>
        </w:rPr>
      </w:pPr>
    </w:p>
    <w:p>
      <w:pPr>
        <w:spacing w:line="6100" w:lineRule="exact"/>
        <w:rPr/>
      </w:pPr>
      <w:r>
        <w:rPr>
          <w:position w:val="-122"/>
        </w:rPr>
        <w:drawing>
          <wp:inline distT="0" distB="0" distL="0" distR="0">
            <wp:extent cx="5048250" cy="387356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87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ind w:left="2590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0"/>
        </w:rPr>
        <w:t>(据《吴中卜法》)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05" w:firstLine="1465"/>
        <w:spacing w:before="60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现在看来，传说中的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“河图洛书”也就是龟甲卜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6"/>
        </w:rPr>
        <w:t>兆之象。这是一则古老的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4"/>
        </w:rPr>
        <w:t>传说，说的是黄河之上曾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37"/>
        </w:rPr>
        <w:t>出现了背负图象的龙马，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23"/>
        </w:rPr>
        <w:t>洛水之滨曾出现了背负文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82"/>
        </w:rPr>
        <w:t>字的神龟。古籍上有关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1"/>
        </w:rPr>
        <w:t>“圣人”按图书而画八卦、</w:t>
      </w:r>
    </w:p>
    <w:p>
      <w:pPr>
        <w:ind w:left="265"/>
        <w:spacing w:before="1" w:line="1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58"/>
        </w:rPr>
        <w:t>六十四卦的记载连连不</w:t>
      </w:r>
    </w:p>
    <w:p>
      <w:pPr>
        <w:spacing w:line="184" w:lineRule="auto"/>
        <w:sectPr>
          <w:footerReference w:type="default" r:id="rId38"/>
          <w:pgSz w:w="20000" w:h="28080"/>
          <w:pgMar w:top="1489" w:right="3000" w:bottom="2892" w:left="1670" w:header="0" w:footer="2513" w:gutter="0"/>
          <w:cols w:equalWidth="0" w:num="2">
            <w:col w:w="8305" w:space="100"/>
            <w:col w:w="6926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ind w:left="129" w:right="382"/>
        <w:spacing w:before="343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1"/>
        </w:rPr>
        <w:t>断。孔子也曾感叹“凤鸟不至，河不出图。”那则是以凤鸟指代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崇拜凤鸟的商人，龟卜的创造民族。商人从天地人自然万象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中抽取了龟象，又因龟象而发明了兆象，自</w:t>
      </w:r>
      <w:r>
        <w:rPr>
          <w:rFonts w:ascii="SimSun" w:hAnsi="SimSun" w:eastAsia="SimSun" w:cs="SimSun"/>
          <w:sz w:val="57"/>
          <w:szCs w:val="57"/>
          <w:spacing w:val="-25"/>
        </w:rPr>
        <w:t>然的实象终于演成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"/>
        </w:rPr>
        <w:t>了人文的兆象。兆象因其可以替代万物而具有了预卜万物的</w:t>
      </w:r>
    </w:p>
    <w:p>
      <w:pPr>
        <w:ind w:left="130"/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功能。</w:t>
      </w:r>
    </w:p>
    <w:p>
      <w:pPr>
        <w:ind w:left="1358"/>
        <w:spacing w:before="272" w:line="222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b/>
          <w:bCs/>
          <w:spacing w:val="14"/>
        </w:rPr>
        <w:t>(三)从卜辞到筮数</w:t>
      </w:r>
    </w:p>
    <w:p>
      <w:pPr>
        <w:ind w:left="1240"/>
        <w:spacing w:before="255" w:line="87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  <w:position w:val="21"/>
        </w:rPr>
        <w:t>就甲骨占卜的程序而言，辨兆定吉凶之后，下一项工作，</w:t>
      </w:r>
    </w:p>
    <w:p>
      <w:pPr>
        <w:ind w:left="129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便是把与占卜有关的事项书契于龟甲上。</w:t>
      </w:r>
    </w:p>
    <w:p>
      <w:pPr>
        <w:ind w:left="129" w:right="466" w:firstLine="1110"/>
        <w:spacing w:before="211" w:line="28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这些有关的事项包括：(1)署辞，指管理加工龟甲的卜者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名字。(2)前辞，指占卜日期及命龟卜者名字。(3)兆辞，商人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每卜一次，便用数字符号在兆旁加以记载，也称兆序。(4)命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辞，也称贞辞。甲骨文辞的主要内容。(5)果辞，指兆辨的结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果。(6)验辞，是否应验的记录。我们现在暂把这些刻写在甲</w:t>
      </w:r>
    </w:p>
    <w:p>
      <w:pPr>
        <w:ind w:left="12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9"/>
        </w:rPr>
        <w:t>骨上的文字符号统称卜辞。</w:t>
      </w:r>
    </w:p>
    <w:p>
      <w:pPr>
        <w:ind w:left="1240"/>
        <w:spacing w:before="283" w:line="80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3"/>
          <w:position w:val="15"/>
        </w:rPr>
        <w:t>我所称谓的卜辞中值得注意的是(3)兆辞，也就是兆旁记</w:t>
      </w:r>
    </w:p>
    <w:p>
      <w:pPr>
        <w:ind w:left="12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录的数字符号。</w:t>
      </w:r>
    </w:p>
    <w:p>
      <w:pPr>
        <w:ind w:left="1240"/>
        <w:spacing w:before="264" w:line="1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3"/>
        </w:rPr>
        <w:t>(1)卜辞中的数</w:t>
      </w:r>
    </w:p>
    <w:p>
      <w:pPr>
        <w:spacing w:line="184" w:lineRule="auto"/>
        <w:sectPr>
          <w:type w:val="continuous"/>
          <w:pgSz w:w="20000" w:h="28080"/>
          <w:pgMar w:top="1489" w:right="3000" w:bottom="2892" w:left="1670" w:header="0" w:footer="2513" w:gutter="0"/>
          <w:cols w:equalWidth="0" w:num="1">
            <w:col w:w="15330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ind w:left="244" w:right="205" w:firstLine="1140"/>
        <w:spacing w:before="118" w:line="293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7"/>
        </w:rPr>
        <w:t>有了龟甲背面的钻凿孔，才会有正面的兆；有了兆</w:t>
      </w:r>
      <w:r>
        <w:rPr>
          <w:rFonts w:ascii="SimSun" w:hAnsi="SimSun" w:eastAsia="SimSun" w:cs="SimSun"/>
          <w:sz w:val="58"/>
          <w:szCs w:val="58"/>
          <w:spacing w:val="-38"/>
        </w:rPr>
        <w:t>，才会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4"/>
        </w:rPr>
        <w:t>在兆位记上序数。兆与数二者相符的情况，在所有的</w:t>
      </w:r>
      <w:r>
        <w:rPr>
          <w:rFonts w:ascii="SimSun" w:hAnsi="SimSun" w:eastAsia="SimSun" w:cs="SimSun"/>
          <w:sz w:val="58"/>
          <w:szCs w:val="58"/>
          <w:spacing w:val="-15"/>
        </w:rPr>
        <w:t>整龟腹</w:t>
      </w:r>
    </w:p>
    <w:p>
      <w:pPr>
        <w:ind w:left="244"/>
        <w:spacing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9"/>
        </w:rPr>
        <w:t>甲中，约占百分之八十。</w:t>
      </w:r>
    </w:p>
    <w:p>
      <w:pPr>
        <w:ind w:left="1384"/>
        <w:spacing w:before="227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8"/>
        </w:rPr>
        <w:t>龟腹甲上的数字，归纳起来只有四种：</w:t>
      </w:r>
    </w:p>
    <w:p>
      <w:pPr>
        <w:ind w:left="244"/>
        <w:spacing w:before="212" w:line="280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7"/>
        </w:rPr>
        <w:t>(甲)同数。同一龟版上，只记着相同的某一数字，这类数字，</w:t>
      </w:r>
      <w:r>
        <w:rPr>
          <w:rFonts w:ascii="SimSun" w:hAnsi="SimSun" w:eastAsia="SimSun" w:cs="SimSun"/>
          <w:sz w:val="58"/>
          <w:szCs w:val="58"/>
          <w:spacing w:val="14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7"/>
        </w:rPr>
        <w:t>只是从一到五为止。同数是一事卜用多龟，在每龟记着第几</w:t>
      </w:r>
      <w:r>
        <w:rPr>
          <w:rFonts w:ascii="SimSun" w:hAnsi="SimSun" w:eastAsia="SimSun" w:cs="SimSun"/>
          <w:sz w:val="58"/>
          <w:szCs w:val="58"/>
          <w:spacing w:val="13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7"/>
        </w:rPr>
        <w:t>次卜，亦即用第几只的龟的数字。因商人普通卜用五龟，故到</w:t>
      </w:r>
      <w:r>
        <w:rPr>
          <w:rFonts w:ascii="SimSun" w:hAnsi="SimSun" w:eastAsia="SimSun" w:cs="SimSun"/>
          <w:sz w:val="58"/>
          <w:szCs w:val="58"/>
          <w:spacing w:val="6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五数为止，自一至五即是所谓龟数。这类记数法的常例是钻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1"/>
        </w:rPr>
        <w:t>灼、兆、数、辞完全一致。</w:t>
      </w:r>
    </w:p>
    <w:p>
      <w:pPr>
        <w:ind w:left="244"/>
        <w:spacing w:before="190" w:line="91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  <w:position w:val="23"/>
        </w:rPr>
        <w:t>(乙)等数。同一龟版上，因左右对贞关系，两边钻灼之数相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8"/>
        </w:rPr>
        <w:t>同，现兆也一致，所以兆位记数，左右相等。</w:t>
      </w:r>
    </w:p>
    <w:p>
      <w:pPr>
        <w:ind w:left="244"/>
        <w:spacing w:before="171" w:line="92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5"/>
          <w:position w:val="24"/>
        </w:rPr>
        <w:t>(丙)差数。和等数相似，左右对贞，但两组数字的排列，因钻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0"/>
        </w:rPr>
        <w:t>凿孔有小出入，故数不相等，以相差一数最为常见。</w:t>
      </w:r>
    </w:p>
    <w:p>
      <w:pPr>
        <w:ind w:left="244"/>
        <w:spacing w:before="191" w:line="920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2"/>
          <w:position w:val="24"/>
        </w:rPr>
        <w:t>(丁)变数。所记左右序数，不尽对称，无规则。这主要是因一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1"/>
        </w:rPr>
        <w:t>龟中卜事多数；刻辞不同时，又不同事，故数</w:t>
      </w:r>
      <w:r>
        <w:rPr>
          <w:rFonts w:ascii="SimSun" w:hAnsi="SimSun" w:eastAsia="SimSun" w:cs="SimSun"/>
          <w:sz w:val="58"/>
          <w:szCs w:val="58"/>
          <w:spacing w:val="-52"/>
        </w:rPr>
        <w:t>多随辞。</w:t>
      </w:r>
    </w:p>
    <w:p>
      <w:pPr>
        <w:ind w:left="244" w:right="207" w:firstLine="1140"/>
        <w:spacing w:before="167" w:line="28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5"/>
        </w:rPr>
        <w:t>数字的排列，因为跟着龟的上下左右的地位和钻孔的排</w:t>
      </w:r>
      <w:r>
        <w:rPr>
          <w:rFonts w:ascii="SimSun" w:hAnsi="SimSun" w:eastAsia="SimSun" w:cs="SimSun"/>
          <w:sz w:val="58"/>
          <w:szCs w:val="58"/>
          <w:spacing w:val="1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比，大抵可分为对称和不对称二类。对称的是二组数字</w:t>
      </w:r>
      <w:r>
        <w:rPr>
          <w:rFonts w:ascii="SimSun" w:hAnsi="SimSun" w:eastAsia="SimSun" w:cs="SimSun"/>
          <w:sz w:val="58"/>
          <w:szCs w:val="58"/>
          <w:spacing w:val="-17"/>
        </w:rPr>
        <w:t>左右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35"/>
        </w:rPr>
        <w:t>骈列，数辞相配；不对称的只是有数字一行或二行</w:t>
      </w:r>
      <w:r>
        <w:rPr>
          <w:rFonts w:ascii="SimSun" w:hAnsi="SimSun" w:eastAsia="SimSun" w:cs="SimSun"/>
          <w:sz w:val="58"/>
          <w:szCs w:val="58"/>
          <w:spacing w:val="-36"/>
        </w:rPr>
        <w:t>，偏列于龟</w:t>
      </w:r>
    </w:p>
    <w:p>
      <w:pPr>
        <w:ind w:left="244"/>
        <w:spacing w:before="3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6"/>
        </w:rPr>
        <w:t>的左方或右方。</w:t>
      </w:r>
    </w:p>
    <w:p>
      <w:pPr>
        <w:ind w:left="1384"/>
        <w:spacing w:before="242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12"/>
        </w:rPr>
        <w:t>(2)从易占看龟卜中的数</w:t>
      </w:r>
    </w:p>
    <w:p>
      <w:pPr>
        <w:ind w:left="244" w:right="206" w:firstLine="850"/>
        <w:spacing w:before="213" w:line="281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9"/>
        </w:rPr>
        <w:t>“摊策定数”是筮占的术语。两手拿着蓍草，分</w:t>
      </w:r>
      <w:r>
        <w:rPr>
          <w:rFonts w:ascii="SimSun" w:hAnsi="SimSun" w:eastAsia="SimSun" w:cs="SimSun"/>
          <w:sz w:val="58"/>
          <w:szCs w:val="58"/>
          <w:spacing w:val="-50"/>
        </w:rPr>
        <w:t>而再分，这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1"/>
        </w:rPr>
        <w:t>就是摊策。策意指数；而这个“摊”,也写作“择”,黄焯《说文校</w:t>
      </w:r>
      <w:r>
        <w:rPr>
          <w:rFonts w:ascii="SimSun" w:hAnsi="SimSun" w:eastAsia="SimSun" w:cs="SimSun"/>
          <w:sz w:val="58"/>
          <w:szCs w:val="58"/>
          <w:spacing w:val="1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79"/>
          <w:w w:val="98"/>
        </w:rPr>
        <w:t>录》引《玉篇》说：“灼龟观兆也。”“凿龟数策”这样的记载古籍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8"/>
        </w:rPr>
        <w:t>上很多。因此“摊策定数”来自龟卜数。</w:t>
      </w:r>
    </w:p>
    <w:p>
      <w:pPr>
        <w:ind w:left="1094"/>
        <w:spacing w:before="249" w:line="882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45"/>
          <w:position w:val="21"/>
        </w:rPr>
        <w:t>《易·系辞》介绍当时的易占法有“挂一以象三”句。</w:t>
      </w:r>
      <w:r>
        <w:rPr>
          <w:rFonts w:ascii="SimSun" w:hAnsi="SimSun" w:eastAsia="SimSun" w:cs="SimSun"/>
          <w:sz w:val="58"/>
          <w:szCs w:val="58"/>
          <w:spacing w:val="-46"/>
          <w:position w:val="21"/>
        </w:rPr>
        <w:t>“挂</w:t>
      </w:r>
    </w:p>
    <w:p>
      <w:pPr>
        <w:ind w:left="244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1"/>
        </w:rPr>
        <w:t>一”不用，这也来自龟卜数。《屯乙》三二八七、三</w:t>
      </w:r>
      <w:r>
        <w:rPr>
          <w:rFonts w:ascii="SimSun" w:hAnsi="SimSun" w:eastAsia="SimSun" w:cs="SimSun"/>
          <w:sz w:val="58"/>
          <w:szCs w:val="58"/>
          <w:spacing w:val="-52"/>
        </w:rPr>
        <w:t>四七五两甲</w:t>
      </w:r>
    </w:p>
    <w:p>
      <w:pPr>
        <w:pStyle w:val="BodyText"/>
        <w:spacing w:line="289" w:lineRule="auto"/>
        <w:rPr/>
      </w:pPr>
      <w:r/>
    </w:p>
    <w:p>
      <w:pPr>
        <w:ind w:left="12354"/>
        <w:spacing w:before="246" w:line="209" w:lineRule="auto"/>
        <w:rPr>
          <w:rFonts w:ascii="STXingkai" w:hAnsi="STXingkai" w:eastAsia="STXingkai" w:cs="STXingkai"/>
          <w:sz w:val="72"/>
          <w:szCs w:val="72"/>
        </w:rPr>
      </w:pPr>
      <w:r>
        <w:rPr>
          <w:rFonts w:ascii="STXingkai" w:hAnsi="STXingkai" w:eastAsia="STXingkai" w:cs="STXingkai"/>
          <w:sz w:val="72"/>
          <w:szCs w:val="72"/>
          <w:spacing w:val="-12"/>
        </w:rPr>
        <w:t>魔</w:t>
      </w:r>
      <w:r>
        <w:rPr>
          <w:rFonts w:ascii="STXingkai" w:hAnsi="STXingkai" w:eastAsia="STXingkai" w:cs="STXingkai"/>
          <w:sz w:val="72"/>
          <w:szCs w:val="72"/>
          <w:spacing w:val="150"/>
        </w:rPr>
        <w:t xml:space="preserve"> </w:t>
      </w:r>
      <w:r>
        <w:rPr>
          <w:rFonts w:ascii="STXingkai" w:hAnsi="STXingkai" w:eastAsia="STXingkai" w:cs="STXingkai"/>
          <w:sz w:val="72"/>
          <w:szCs w:val="72"/>
          <w:spacing w:val="-12"/>
        </w:rPr>
        <w:t>2</w:t>
      </w:r>
      <w:r>
        <w:rPr>
          <w:rFonts w:ascii="STXingkai" w:hAnsi="STXingkai" w:eastAsia="STXingkai" w:cs="STXingkai"/>
          <w:sz w:val="72"/>
          <w:szCs w:val="72"/>
          <w:spacing w:val="163"/>
        </w:rPr>
        <w:t xml:space="preserve"> </w:t>
      </w:r>
      <w:r>
        <w:rPr>
          <w:rFonts w:ascii="STXingkai" w:hAnsi="STXingkai" w:eastAsia="STXingkai" w:cs="STXingkai"/>
          <w:sz w:val="72"/>
          <w:szCs w:val="72"/>
          <w:spacing w:val="-12"/>
        </w:rPr>
        <w:t>7</w:t>
      </w:r>
    </w:p>
    <w:p>
      <w:pPr>
        <w:spacing w:line="209" w:lineRule="auto"/>
        <w:sectPr>
          <w:footerReference w:type="default" r:id="rId1"/>
          <w:pgSz w:w="20500" w:h="28430"/>
          <w:pgMar w:top="1485" w:right="2260" w:bottom="400" w:left="3075" w:header="0" w:footer="0" w:gutter="0"/>
        </w:sectPr>
        <w:rPr>
          <w:rFonts w:ascii="STXingkai" w:hAnsi="STXingkai" w:eastAsia="STXingkai" w:cs="STXingkai"/>
          <w:sz w:val="72"/>
          <w:szCs w:val="72"/>
        </w:rPr>
      </w:pPr>
    </w:p>
    <w:p>
      <w:pPr>
        <w:ind w:right="352"/>
        <w:spacing w:before="112" w:line="30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6"/>
        </w:rPr>
        <w:t>所刻的序数，左右都是从一至七，而“一”为左右两组共用。所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8"/>
        </w:rPr>
        <w:t>谓“一生二，二生三，三生万物”(《老子》),以“一”为左右对贞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4"/>
        </w:rPr>
        <w:t>序数的共数，有“一以统始”意。</w:t>
      </w:r>
    </w:p>
    <w:p>
      <w:pPr>
        <w:ind w:right="261" w:firstLine="885"/>
        <w:spacing w:before="165" w:line="291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9"/>
        </w:rPr>
        <w:t>《易·系辞》:“分而为二以象两。”龟甲上契刻的卜辞，</w:t>
      </w:r>
      <w:r>
        <w:rPr>
          <w:rFonts w:ascii="SimSun" w:hAnsi="SimSun" w:eastAsia="SimSun" w:cs="SimSun"/>
          <w:sz w:val="57"/>
          <w:szCs w:val="57"/>
          <w:spacing w:val="12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9"/>
        </w:rPr>
        <w:t>一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3"/>
        </w:rPr>
        <w:t>般都左右对贞，数、兆、辞相随，数的刻记，</w:t>
      </w:r>
      <w:r>
        <w:rPr>
          <w:rFonts w:ascii="SimSun" w:hAnsi="SimSun" w:eastAsia="SimSun" w:cs="SimSun"/>
          <w:sz w:val="57"/>
          <w:szCs w:val="57"/>
          <w:spacing w:val="-64"/>
        </w:rPr>
        <w:t>左右两两相对。贞辞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8"/>
        </w:rPr>
        <w:t>语法也习惯为左右对贞， 一正一反。如：“我其自来?”“我弗其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</w:rPr>
        <w:t>自来?”一肯定一否定左右对举。</w:t>
      </w:r>
    </w:p>
    <w:p>
      <w:pPr>
        <w:ind w:right="309" w:firstLine="1170"/>
        <w:spacing w:before="164" w:line="29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易数以五为生数，以十为成数。龟甲记数惯例，序数由一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至十而止，再重复由一起。卜用多龟，就目下所知，至“五”而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7"/>
        </w:rPr>
        <w:t>止。既然龟卜以“五”为本数，五加倍而为十，故序数至十止。</w:t>
      </w:r>
    </w:p>
    <w:p>
      <w:pPr>
        <w:ind w:right="345" w:firstLine="1170"/>
        <w:spacing w:before="205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0"/>
        </w:rPr>
        <w:t>唐孔颖达《左传正义·僖公四年》说：“龟以本象金木水火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0"/>
        </w:rPr>
        <w:t>土之兆以示人，故为长；筮以末数七八九六之策以示人，故为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短。”龟卜兆象的序数由一至十，而卜用多龟则至</w:t>
      </w:r>
      <w:r>
        <w:rPr>
          <w:rFonts w:ascii="SimSun" w:hAnsi="SimSun" w:eastAsia="SimSun" w:cs="SimSun"/>
          <w:sz w:val="57"/>
          <w:szCs w:val="57"/>
          <w:spacing w:val="-42"/>
        </w:rPr>
        <w:t>互而业。</w:t>
      </w:r>
      <w:r>
        <w:rPr>
          <w:rFonts w:ascii="SimSun" w:hAnsi="SimSun" w:eastAsia="SimSun" w:cs="SimSun"/>
          <w:sz w:val="57"/>
          <w:szCs w:val="57"/>
          <w:spacing w:val="9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2"/>
        </w:rPr>
        <w:t>一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二三四五是为本数，易筮以七八九六为数，故称末数。末数引</w:t>
      </w:r>
    </w:p>
    <w:p>
      <w:pPr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伸本数而来。</w:t>
      </w:r>
    </w:p>
    <w:p>
      <w:pPr>
        <w:ind w:left="1170"/>
        <w:spacing w:before="308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1"/>
        </w:rPr>
        <w:t>由此可见，龟卜序数与筮数有着密切的关系。</w:t>
      </w:r>
    </w:p>
    <w:p>
      <w:pPr>
        <w:ind w:left="1170"/>
        <w:spacing w:before="18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9"/>
        </w:rPr>
        <w:t>(3)从龟卜到筮数</w:t>
      </w:r>
    </w:p>
    <w:p>
      <w:pPr>
        <w:ind w:left="269" w:right="185" w:firstLine="614"/>
        <w:spacing w:before="234" w:line="27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《易·系辞》说：“极数知来之谓占。”“占”这个字起于龟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卜，是卜问的意思。占包括龟卜和筮数两种方法。</w:t>
      </w:r>
      <w:r>
        <w:rPr>
          <w:rFonts w:ascii="SimSun" w:hAnsi="SimSun" w:eastAsia="SimSun" w:cs="SimSun"/>
          <w:sz w:val="57"/>
          <w:szCs w:val="57"/>
          <w:spacing w:val="-27"/>
        </w:rPr>
        <w:t>(《周礼</w:t>
      </w:r>
      <w:r>
        <w:rPr>
          <w:rFonts w:ascii="SimSun" w:hAnsi="SimSun" w:eastAsia="SimSun" w:cs="SimSun"/>
          <w:sz w:val="57"/>
          <w:szCs w:val="57"/>
          <w:spacing w:val="-7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·</w:t>
      </w:r>
    </w:p>
    <w:p>
      <w:pPr>
        <w:spacing w:before="3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1"/>
        </w:rPr>
        <w:t>占人》)</w:t>
      </w:r>
    </w:p>
    <w:p>
      <w:pPr>
        <w:ind w:right="316" w:firstLine="1170"/>
        <w:spacing w:before="246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5"/>
        </w:rPr>
        <w:t>篮，</w:t>
      </w:r>
      <w:r>
        <w:rPr>
          <w:rFonts w:ascii="SimSun" w:hAnsi="SimSun" w:eastAsia="SimSun" w:cs="SimSun"/>
          <w:sz w:val="57"/>
          <w:szCs w:val="57"/>
          <w:spacing w:val="-7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5"/>
        </w:rPr>
        <w:t>一般认为是一种不同于龟卜的用蓍草的占卜法。实际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上，筮数本于龟数。筮与巫古字相通。筮法的发明始于商代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9"/>
        </w:rPr>
        <w:t>的巫咸(《世本·作篇》、《吕氏春秋·勿躬》),据《尚书》和《史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记》记载，巫咸为商大戊时人。出土的甲骨卜辞中也确曾见巫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咸之名。“巫咸作筮”虽或是传说，但无疑筮法产生于商代并晚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于龟卜。</w:t>
      </w:r>
    </w:p>
    <w:p>
      <w:pPr>
        <w:pStyle w:val="BodyText"/>
        <w:spacing w:line="433" w:lineRule="auto"/>
        <w:rPr/>
      </w:pPr>
      <w:r/>
    </w:p>
    <w:p>
      <w:pPr>
        <w:ind w:left="620"/>
        <w:spacing w:before="186" w:line="239" w:lineRule="auto"/>
        <w:rPr>
          <w:rFonts w:ascii="SimSun" w:hAnsi="SimSun" w:eastAsia="SimSun" w:cs="SimSun"/>
          <w:sz w:val="57"/>
          <w:szCs w:val="57"/>
        </w:rPr>
      </w:pPr>
      <w:r>
        <w:pict>
          <v:shape id="_x0000_s30" style="position:absolute;margin-left:93.897pt;margin-top:8.28655pt;mso-position-vertical-relative:text;mso-position-horizontal-relative:text;width:26.95pt;height:30.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184" w:lineRule="auto"/>
                    <w:jc w:val="right"/>
                    <w:rPr>
                      <w:rFonts w:ascii="SimSun" w:hAnsi="SimSun" w:eastAsia="SimSun" w:cs="SimSun"/>
                      <w:sz w:val="57"/>
                      <w:szCs w:val="57"/>
                    </w:rPr>
                  </w:pPr>
                  <w:r>
                    <w:rPr>
                      <w:rFonts w:ascii="SimSun" w:hAnsi="SimSun" w:eastAsia="SimSun" w:cs="SimSun"/>
                      <w:sz w:val="57"/>
                      <w:szCs w:val="57"/>
                      <w:spacing w:val="-72"/>
                    </w:rPr>
                    <w:t>●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7"/>
          <w:szCs w:val="57"/>
          <w:spacing w:val="-55"/>
        </w:rPr>
        <w:t>·.28</w:t>
      </w:r>
    </w:p>
    <w:p>
      <w:pPr>
        <w:spacing w:line="239" w:lineRule="auto"/>
        <w:sectPr>
          <w:pgSz w:w="20000" w:h="28080"/>
          <w:pgMar w:top="1309" w:right="3000" w:bottom="400" w:left="1929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pStyle w:val="BodyText"/>
        <w:spacing w:line="297" w:lineRule="auto"/>
        <w:rPr/>
      </w:pPr>
      <w:r>
        <w:pict>
          <v:shape id="_x0000_s32" style="position:absolute;margin-left:530.464pt;margin-top:424.708pt;mso-position-vertical-relative:page;mso-position-horizontal-relative:page;width:31.3pt;height:271.75pt;z-index:251960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1" w:lineRule="auto"/>
                    <w:rPr>
                      <w:rFonts w:ascii="SimSun" w:hAnsi="SimSun" w:eastAsia="SimSun" w:cs="SimSun"/>
                      <w:sz w:val="38"/>
                      <w:szCs w:val="38"/>
                    </w:rPr>
                  </w:pP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-1"/>
                      <w:position w:val="-4"/>
                    </w:rPr>
                    <w:t>殷</w:t>
                  </w: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-102"/>
                      <w:position w:val="-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契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指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编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章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1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1"/>
                    </w:rPr>
                    <w:t>片</w:t>
                  </w:r>
                </w:p>
              </w:txbxContent>
            </v:textbox>
          </v:shape>
        </w:pict>
      </w:r>
      <w:r>
        <w:pict>
          <v:shape id="_x0000_s34" style="position:absolute;margin-left:621.208pt;margin-top:388.824pt;mso-position-vertical-relative:page;mso-position-horizontal-relative:page;width:15.3pt;height:27.45pt;z-index:251961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心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子</w:t>
                  </w:r>
                </w:p>
              </w:txbxContent>
            </v:textbox>
          </v:shape>
        </w:pict>
      </w:r>
      <w:r>
        <w:pict>
          <v:shape id="_x0000_s36" style="position:absolute;margin-left:618.001pt;margin-top:328.906pt;mso-position-vertical-relative:page;mso-position-horizontal-relative:page;width:34.75pt;height:56.1pt;z-index:251947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0"/>
                    <w:spacing w:before="20" w:line="628" w:lineRule="exact"/>
                    <w:rPr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spacing w:val="-5"/>
                      <w:w w:val="91"/>
                      <w:position w:val="28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spacing w:val="54"/>
                      <w:position w:val="28"/>
                    </w:rPr>
                    <w:t xml:space="preserve"> </w:t>
                  </w:r>
                  <w:r>
                    <w:rPr>
                      <w:sz w:val="33"/>
                      <w:szCs w:val="33"/>
                      <w:position w:val="7"/>
                    </w:rPr>
                    <w:drawing>
                      <wp:inline distT="0" distB="0" distL="0" distR="0">
                        <wp:extent cx="136131" cy="237800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6131" cy="23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20"/>
                    <w:spacing w:line="220" w:lineRule="auto"/>
                    <w:rPr>
                      <w:rFonts w:ascii="SimSun" w:hAnsi="SimSun" w:eastAsia="SimSun" w:cs="SimSun"/>
                      <w:sz w:val="38"/>
                      <w:szCs w:val="38"/>
                    </w:rPr>
                  </w:pPr>
                  <w:r>
                    <w:rPr>
                      <w:rFonts w:ascii="SimSun" w:hAnsi="SimSun" w:eastAsia="SimSun" w:cs="SimSun"/>
                      <w:sz w:val="38"/>
                      <w:szCs w:val="38"/>
                    </w:rPr>
                    <w:t>父</w:t>
                  </w:r>
                </w:p>
              </w:txbxContent>
            </v:textbox>
          </v:shape>
        </w:pict>
      </w:r>
      <w:r>
        <w:pict>
          <v:shape id="_x0000_s38" style="position:absolute;margin-left:599.998pt;margin-top:369.84pt;mso-position-vertical-relative:page;mso-position-horizontal-relative:page;width:17.3pt;height:24.65pt;z-index:251957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0" w:lineRule="auto"/>
                    <w:jc w:val="right"/>
                    <w:rPr>
                      <w:rFonts w:ascii="SimSun" w:hAnsi="SimSun" w:eastAsia="SimSun" w:cs="SimSun"/>
                      <w:sz w:val="38"/>
                      <w:szCs w:val="38"/>
                    </w:rPr>
                  </w:pP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-30"/>
                      <w:w w:val="88"/>
                    </w:rPr>
                    <w:t>天</w:t>
                  </w:r>
                </w:p>
              </w:txbxContent>
            </v:textbox>
          </v:shape>
        </w:pict>
      </w:r>
      <w:r>
        <w:pict>
          <v:shape id="_x0000_s40" style="position:absolute;margin-left:622.504pt;margin-top:423.5pt;mso-position-vertical-relative:page;mso-position-horizontal-relative:page;width:41.85pt;height:29.25pt;z-index:251948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SimSun" w:hAnsi="SimSun" w:eastAsia="SimSun" w:cs="SimSun"/>
                      <w:sz w:val="34"/>
                      <w:szCs w:val="34"/>
                    </w:rPr>
                  </w:pPr>
                  <w:r>
                    <w:rPr>
                      <w:rFonts w:ascii="SimSun" w:hAnsi="SimSun" w:eastAsia="SimSun" w:cs="SimSun"/>
                      <w:sz w:val="34"/>
                      <w:szCs w:val="34"/>
                      <w:position w:val="12"/>
                    </w:rPr>
                    <w:drawing>
                      <wp:inline distT="0" distB="0" distL="0" distR="0">
                        <wp:extent cx="231711" cy="238156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1711" cy="238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6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</w:rPr>
                    <w:t>手</w:t>
                  </w:r>
                </w:p>
              </w:txbxContent>
            </v:textbox>
          </v:shape>
        </w:pict>
      </w:r>
      <w:r>
        <w:pict>
          <v:shape id="_x0000_s42" style="position:absolute;margin-left:606.5pt;margin-top:449.889pt;mso-position-vertical-relative:page;mso-position-horizontal-relative:page;width:20.5pt;height:45.15pt;z-index:251951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1" w:line="227" w:lineRule="auto"/>
                    <w:jc w:val="right"/>
                    <w:rPr>
                      <w:rFonts w:ascii="SimSun" w:hAnsi="SimSun" w:eastAsia="SimSun" w:cs="SimSun"/>
                      <w:sz w:val="70"/>
                      <w:szCs w:val="70"/>
                    </w:rPr>
                  </w:pPr>
                  <w:r>
                    <w:rPr>
                      <w:rFonts w:ascii="SimSun" w:hAnsi="SimSun" w:eastAsia="SimSun" w:cs="SimSun"/>
                      <w:sz w:val="70"/>
                      <w:szCs w:val="70"/>
                      <w:spacing w:val="-34"/>
                      <w:w w:val="57"/>
                    </w:rPr>
                    <w:t>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4176" behindDoc="0" locked="0" layoutInCell="0" allowOverlap="1">
            <wp:simplePos x="0" y="0"/>
            <wp:positionH relativeFrom="page">
              <wp:posOffset>7950237</wp:posOffset>
            </wp:positionH>
            <wp:positionV relativeFrom="page">
              <wp:posOffset>6273889</wp:posOffset>
            </wp:positionV>
            <wp:extent cx="196833" cy="29518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33" cy="29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652.996pt;margin-top:542.546pt;mso-position-vertical-relative:page;mso-position-horizontal-relative:page;width:18.1pt;height:18.45pt;z-index:251959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178" w:lineRule="auto"/>
                    <w:jc w:val="right"/>
                    <w:rPr>
                      <w:rFonts w:ascii="SimSun" w:hAnsi="SimSun" w:eastAsia="SimSun" w:cs="SimSun"/>
                      <w:sz w:val="34"/>
                      <w:szCs w:val="34"/>
                    </w:rPr>
                  </w:pPr>
                  <w:r>
                    <w:rPr>
                      <w:rFonts w:ascii="SimSun" w:hAnsi="SimSun" w:eastAsia="SimSun" w:cs="SimSun"/>
                      <w:sz w:val="34"/>
                      <w:szCs w:val="34"/>
                    </w:rPr>
                    <w:t>二</w:t>
                  </w:r>
                </w:p>
              </w:txbxContent>
            </v:textbox>
          </v:shape>
        </w:pict>
      </w:r>
      <w:r>
        <w:pict>
          <v:shape id="_x0000_s46" style="position:absolute;margin-left:609.004pt;margin-top:572.961pt;mso-position-vertical-relative:page;mso-position-horizontal-relative:page;width:32.15pt;height:31.05pt;z-index:251950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80" w:lineRule="exact"/>
                    <w:jc w:val="right"/>
                    <w:rPr>
                      <w:rFonts w:ascii="STXinwei" w:hAnsi="STXinwei" w:eastAsia="STXinwei" w:cs="STXinwei"/>
                      <w:sz w:val="70"/>
                      <w:szCs w:val="70"/>
                    </w:rPr>
                  </w:pPr>
                  <w:r>
                    <w:rPr>
                      <w:rFonts w:ascii="STXinwei" w:hAnsi="STXinwei" w:eastAsia="STXinwei" w:cs="STXinwei"/>
                      <w:sz w:val="70"/>
                      <w:szCs w:val="70"/>
                      <w:spacing w:val="-46"/>
                      <w:w w:val="92"/>
                      <w:position w:val="-3"/>
                    </w:rPr>
                    <w:t>天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6224" behindDoc="0" locked="0" layoutInCell="0" allowOverlap="1">
            <wp:simplePos x="0" y="0"/>
            <wp:positionH relativeFrom="page">
              <wp:posOffset>7981909</wp:posOffset>
            </wp:positionH>
            <wp:positionV relativeFrom="page">
              <wp:posOffset>7658109</wp:posOffset>
            </wp:positionV>
            <wp:extent cx="165162" cy="30161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62" cy="30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3152" behindDoc="0" locked="0" layoutInCell="0" allowOverlap="1">
            <wp:simplePos x="0" y="0"/>
            <wp:positionH relativeFrom="page">
              <wp:posOffset>7769239</wp:posOffset>
            </wp:positionH>
            <wp:positionV relativeFrom="page">
              <wp:posOffset>3708392</wp:posOffset>
            </wp:positionV>
            <wp:extent cx="206387" cy="33338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387" cy="33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8272" behindDoc="0" locked="0" layoutInCell="0" allowOverlap="1">
            <wp:simplePos x="0" y="0"/>
            <wp:positionH relativeFrom="page">
              <wp:posOffset>8039036</wp:posOffset>
            </wp:positionH>
            <wp:positionV relativeFrom="page">
              <wp:posOffset>6712002</wp:posOffset>
            </wp:positionV>
            <wp:extent cx="165162" cy="20629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62" cy="20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9056" behindDoc="0" locked="0" layoutInCell="0" allowOverlap="1">
            <wp:simplePos x="0" y="0"/>
            <wp:positionH relativeFrom="page">
              <wp:posOffset>7734362</wp:posOffset>
            </wp:positionH>
            <wp:positionV relativeFrom="page">
              <wp:posOffset>8547189</wp:posOffset>
            </wp:positionV>
            <wp:extent cx="441239" cy="285678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239" cy="28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7" w:lineRule="auto"/>
        <w:rPr/>
      </w:pPr>
      <w:r/>
    </w:p>
    <w:p>
      <w:pPr>
        <w:ind w:right="33"/>
        <w:spacing w:before="179" w:line="941" w:lineRule="exact"/>
        <w:jc w:val="right"/>
        <w:rPr>
          <w:rFonts w:ascii="SimSun" w:hAnsi="SimSun" w:eastAsia="SimSun" w:cs="SimSun"/>
          <w:sz w:val="55"/>
          <w:szCs w:val="55"/>
        </w:rPr>
      </w:pPr>
      <w:bookmarkStart w:name="bookmark20" w:id="7"/>
      <w:bookmarkEnd w:id="7"/>
      <w:r>
        <w:rPr>
          <w:rFonts w:ascii="SimSun" w:hAnsi="SimSun" w:eastAsia="SimSun" w:cs="SimSun"/>
          <w:sz w:val="55"/>
          <w:szCs w:val="55"/>
          <w:spacing w:val="-64"/>
          <w:position w:val="28"/>
        </w:rPr>
        <w:t>所谓“龟，</w:t>
      </w:r>
      <w:r>
        <w:rPr>
          <w:rFonts w:ascii="SimSun" w:hAnsi="SimSun" w:eastAsia="SimSun" w:cs="SimSun"/>
          <w:sz w:val="55"/>
          <w:szCs w:val="55"/>
          <w:spacing w:val="-63"/>
          <w:position w:val="28"/>
        </w:rPr>
        <w:t>象也；筵，数也”。筮数本来自龟卜，由龟象、卜</w:t>
      </w:r>
      <w:r>
        <w:rPr>
          <w:rFonts w:ascii="SimSun" w:hAnsi="SimSun" w:eastAsia="SimSun" w:cs="SimSun"/>
          <w:sz w:val="55"/>
          <w:szCs w:val="55"/>
          <w:spacing w:val="-58"/>
          <w:position w:val="28"/>
        </w:rPr>
        <w:t>象</w:t>
      </w:r>
    </w:p>
    <w:p>
      <w:pPr>
        <w:ind w:left="118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"/>
        </w:rPr>
        <w:t>抽象到数这是顺，而由数推溯万物之象则是</w:t>
      </w:r>
      <w:r>
        <w:rPr>
          <w:rFonts w:ascii="SimSun" w:hAnsi="SimSun" w:eastAsia="SimSun" w:cs="SimSun"/>
          <w:sz w:val="55"/>
          <w:szCs w:val="55"/>
          <w:spacing w:val="-5"/>
        </w:rPr>
        <w:t>逆。这也就是“龟</w:t>
      </w:r>
    </w:p>
    <w:p>
      <w:pPr>
        <w:spacing w:before="43"/>
        <w:rPr/>
      </w:pPr>
      <w:r/>
    </w:p>
    <w:p>
      <w:pPr>
        <w:sectPr>
          <w:pgSz w:w="20610" w:h="28510"/>
          <w:pgMar w:top="2423" w:right="2600" w:bottom="400" w:left="3091" w:header="0" w:footer="0" w:gutter="0"/>
          <w:cols w:equalWidth="0" w:num="1">
            <w:col w:w="14919" w:space="0"/>
          </w:cols>
        </w:sectPr>
        <w:rPr/>
      </w:pPr>
    </w:p>
    <w:p>
      <w:pPr>
        <w:ind w:left="118" w:right="641"/>
        <w:spacing w:before="9" w:line="30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0"/>
        </w:rPr>
        <w:t>从筮逆”(《尚书·洪范》)的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53"/>
        </w:rPr>
        <w:t>含义。从龟甲中存在的没有</w:t>
      </w:r>
      <w:r>
        <w:rPr>
          <w:rFonts w:ascii="SimSun" w:hAnsi="SimSun" w:eastAsia="SimSun" w:cs="SimSun"/>
          <w:sz w:val="51"/>
          <w:szCs w:val="51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钻凿孔和兆象但记有数和贞</w:t>
      </w:r>
      <w:r>
        <w:rPr>
          <w:rFonts w:ascii="SimSun" w:hAnsi="SimSun" w:eastAsia="SimSun" w:cs="SimSun"/>
          <w:sz w:val="52"/>
          <w:szCs w:val="52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辞的情况看，商代时必定已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经有了脱离龟卜兆象而直接</w:t>
      </w:r>
    </w:p>
    <w:p>
      <w:pPr>
        <w:ind w:left="98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根据数逆推万象的占筮法。</w:t>
      </w:r>
    </w:p>
    <w:p>
      <w:pPr>
        <w:ind w:left="118" w:right="505" w:firstLine="855"/>
        <w:spacing w:before="243" w:line="295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56"/>
        </w:rPr>
        <w:t>《易·说卦》说：“数往者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0"/>
        </w:rPr>
        <w:t>顺，知来者逆；是故易，逆数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5"/>
        </w:rPr>
        <w:t>也。”从理论上说，易数是从 </w:t>
      </w:r>
      <w:r>
        <w:rPr>
          <w:rFonts w:ascii="SimSun" w:hAnsi="SimSun" w:eastAsia="SimSun" w:cs="SimSun"/>
          <w:sz w:val="55"/>
          <w:szCs w:val="55"/>
          <w:spacing w:val="27"/>
        </w:rPr>
        <w:t>以数逆推万象的筮数而来；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从实际情况看，易数也确实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来自商人的龟甲卜兆。龟骨</w:t>
      </w:r>
    </w:p>
    <w:p>
      <w:pPr>
        <w:ind w:left="118"/>
        <w:spacing w:before="1" w:line="18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0"/>
        </w:rPr>
        <w:t>贞卜的先后次序，有“先下后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tbl>
      <w:tblPr>
        <w:tblStyle w:val="TableNormal"/>
        <w:tblW w:w="2453" w:type="dxa"/>
        <w:tblInd w:w="305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0"/>
        <w:gridCol w:w="1523"/>
      </w:tblGrid>
      <w:tr>
        <w:trPr>
          <w:trHeight w:val="8001" w:hRule="atLeast"/>
        </w:trPr>
        <w:tc>
          <w:tcPr>
            <w:tcW w:w="930" w:type="dxa"/>
            <w:vAlign w:val="top"/>
            <w:textDirection w:val="tbRlV"/>
          </w:tcPr>
          <w:p>
            <w:pPr>
              <w:pStyle w:val="TableText"/>
              <w:ind w:left="2286"/>
              <w:spacing w:before="329" w:line="185" w:lineRule="auto"/>
              <w:rPr>
                <w:sz w:val="61"/>
                <w:szCs w:val="61"/>
              </w:rPr>
            </w:pPr>
            <w:r>
              <w:rPr>
                <w:sz w:val="50"/>
                <w:szCs w:val="50"/>
                <w:position w:val="-21"/>
              </w:rPr>
              <w:drawing>
                <wp:inline distT="0" distB="0" distL="0" distR="0">
                  <wp:extent cx="317499" cy="289028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499" cy="289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0"/>
                <w:szCs w:val="50"/>
                <w:spacing w:val="-30"/>
              </w:rPr>
              <w:t>职</w:t>
            </w:r>
            <w:r>
              <w:rPr>
                <w:sz w:val="50"/>
                <w:szCs w:val="50"/>
                <w:spacing w:val="49"/>
              </w:rPr>
              <w:t xml:space="preserve"> </w:t>
            </w:r>
            <w:r>
              <w:rPr>
                <w:sz w:val="50"/>
                <w:szCs w:val="50"/>
                <w:spacing w:val="-30"/>
              </w:rPr>
              <w:t>粹</w:t>
            </w:r>
            <w:r>
              <w:rPr>
                <w:sz w:val="50"/>
                <w:szCs w:val="50"/>
                <w:spacing w:val="34"/>
              </w:rPr>
              <w:t xml:space="preserve"> </w:t>
            </w:r>
            <w:r>
              <w:rPr>
                <w:sz w:val="50"/>
                <w:szCs w:val="50"/>
                <w:spacing w:val="-30"/>
              </w:rPr>
              <w:t>偏</w:t>
            </w:r>
            <w:r>
              <w:rPr>
                <w:sz w:val="50"/>
                <w:szCs w:val="50"/>
                <w:spacing w:val="-61"/>
              </w:rPr>
              <w:t xml:space="preserve"> </w:t>
            </w:r>
            <w:r>
              <w:rPr>
                <w:spacing w:val="-30"/>
              </w:rPr>
              <w:t>第</w:t>
            </w:r>
            <w:r>
              <w:rPr>
                <w:spacing w:val="15"/>
              </w:rPr>
              <w:t xml:space="preserve">  </w:t>
            </w:r>
            <w:r>
              <w:rPr>
                <w:spacing w:val="-30"/>
              </w:rPr>
              <w:t>不</w:t>
            </w:r>
            <w:r>
              <w:rPr>
                <w:spacing w:val="26"/>
              </w:rPr>
              <w:t xml:space="preserve">  </w:t>
            </w:r>
            <w:r>
              <w:rPr>
                <w:spacing w:val="-30"/>
              </w:rPr>
              <w:t>二</w:t>
            </w:r>
            <w:r>
              <w:rPr>
                <w:spacing w:val="26"/>
              </w:rPr>
              <w:t xml:space="preserve">  </w:t>
            </w:r>
            <w:r>
              <w:rPr>
                <w:spacing w:val="-30"/>
              </w:rPr>
              <w:t>九</w:t>
            </w:r>
            <w:r>
              <w:rPr>
                <w:sz w:val="61"/>
                <w:szCs w:val="61"/>
                <w:spacing w:val="-30"/>
                <w:position w:val="1"/>
              </w:rPr>
              <w:t>片</w:t>
            </w:r>
          </w:p>
        </w:tc>
        <w:tc>
          <w:tcPr>
            <w:tcW w:w="1523" w:type="dxa"/>
            <w:vAlign w:val="top"/>
          </w:tcPr>
          <w:p>
            <w:pPr>
              <w:ind w:left="777"/>
              <w:spacing w:line="214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2128" behindDoc="0" locked="0" layoutInCell="1" allowOverlap="1">
                      <wp:simplePos x="0" y="0"/>
                      <wp:positionH relativeFrom="rightMargin">
                        <wp:posOffset>-646293</wp:posOffset>
                      </wp:positionH>
                      <wp:positionV relativeFrom="topMargin">
                        <wp:posOffset>1488420</wp:posOffset>
                      </wp:positionV>
                      <wp:extent cx="405765" cy="360045"/>
                      <wp:effectExtent l="0" t="0" r="0" b="0"/>
                      <wp:wrapNone/>
                      <wp:docPr id="90" name="TextBox 9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646293" y="1488420"/>
                                <a:ext cx="405765" cy="36004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before="93" w:line="220" w:lineRule="auto"/>
                                    <w:jc w:val="right"/>
                                    <w:rPr>
                                      <w:rFonts w:ascii="SimSun" w:hAnsi="SimSun" w:eastAsia="SimSun" w:cs="SimSun"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38"/>
                                      <w:szCs w:val="38"/>
                                      <w:spacing w:val="-48"/>
                                      <w:w w:val="89"/>
                                    </w:rPr>
                                    <w:t>一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38"/>
                                      <w:szCs w:val="38"/>
                                      <w:spacing w:val="-36"/>
                                      <w:w w:val="89"/>
                                    </w:rPr>
                                    <w:t>马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8" style="position:absolute;margin-left:-50.8893pt;margin-top:117.198pt;mso-position-vertical-relative:top-margin-area;mso-position-horizontal-relative:right-margin-area;width:31.95pt;height:28.35pt;z-index:2519521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spacing w:before="93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8"/>
                                <w:szCs w:val="38"/>
                                <w:spacing w:val="-48"/>
                                <w:w w:val="89"/>
                              </w:rPr>
                              <w:t>一</w:t>
                            </w:r>
                            <w:r>
                              <w:rPr>
                                <w:rFonts w:ascii="SimSun" w:hAnsi="SimSun" w:eastAsia="SimSun" w:cs="SimSun"/>
                                <w:sz w:val="38"/>
                                <w:szCs w:val="38"/>
                                <w:spacing w:val="-36"/>
                                <w:w w:val="89"/>
                              </w:rPr>
                              <w:t>马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55200" behindDoc="0" locked="0" layoutInCell="1" allowOverlap="1">
                      <wp:simplePos x="0" y="0"/>
                      <wp:positionH relativeFrom="rightMargin">
                        <wp:posOffset>-528875</wp:posOffset>
                      </wp:positionH>
                      <wp:positionV relativeFrom="topMargin">
                        <wp:posOffset>2731949</wp:posOffset>
                      </wp:positionV>
                      <wp:extent cx="245109" cy="395604"/>
                      <wp:effectExtent l="0" t="0" r="0" b="0"/>
                      <wp:wrapNone/>
                      <wp:docPr id="92" name="TextBox 9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528875" y="2731949"/>
                                <a:ext cx="245109" cy="39560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spacing w:before="121" w:line="234" w:lineRule="auto"/>
                                    <w:jc w:val="right"/>
                                    <w:rPr>
                                      <w:rFonts w:ascii="SimSun" w:hAnsi="SimSun" w:eastAsia="SimSun" w:cs="SimSun"/>
                                      <w:sz w:val="38"/>
                                      <w:szCs w:val="38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38"/>
                                      <w:szCs w:val="38"/>
                                      <w:spacing w:val="-35"/>
                                    </w:rPr>
                                    <w:t>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0" style="position:absolute;margin-left:-41.6437pt;margin-top:215.114pt;mso-position-vertical-relative:top-margin-area;mso-position-horizontal-relative:right-margin-area;width:19.3pt;height:31.15pt;z-index:2519552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spacing w:before="121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8"/>
                                <w:szCs w:val="38"/>
                                <w:spacing w:val="-35"/>
                              </w:rPr>
                              <w:t>吐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Sun" w:hAnsi="SimSun" w:eastAsia="SimSun" w:cs="SimSun"/>
                <w:sz w:val="38"/>
                <w:szCs w:val="38"/>
              </w:rPr>
              <w:t>f</w:t>
            </w:r>
          </w:p>
          <w:p>
            <w:pPr>
              <w:ind w:left="857"/>
              <w:spacing w:line="35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127077" cy="222315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77" cy="22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328"/>
              <w:spacing w:line="19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71444" cy="120570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44" cy="1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3" w:line="232" w:lineRule="auto"/>
              <w:jc w:val="right"/>
              <w:rPr>
                <w:rFonts w:ascii="SimSun" w:hAnsi="SimSun" w:eastAsia="SimSun" w:cs="SimSun"/>
                <w:sz w:val="70"/>
                <w:szCs w:val="70"/>
              </w:rPr>
            </w:pPr>
            <w:r>
              <w:rPr>
                <w:rFonts w:ascii="SimSun" w:hAnsi="SimSun" w:eastAsia="SimSun" w:cs="SimSun"/>
                <w:sz w:val="70"/>
                <w:szCs w:val="70"/>
                <w:spacing w:val="-32"/>
                <w:w w:val="54"/>
              </w:rPr>
              <w:t>玉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firstLine="393"/>
              <w:spacing w:before="1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361930" cy="266669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30" cy="266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27"/>
              <w:spacing w:before="335" w:line="220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34"/>
                <w:szCs w:val="34"/>
                <w:spacing w:val="3"/>
              </w:rPr>
              <w:t>的天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firstLine="478"/>
              <w:spacing w:line="37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333400" cy="238156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400" cy="23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firstLine="828"/>
              <w:spacing w:before="1" w:line="509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441274" cy="323787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274" cy="32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firstLine="837"/>
              <w:spacing w:before="1" w:line="845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200040" cy="536507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0040" cy="53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618"/>
              <w:spacing w:before="25" w:line="20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1890" cy="127089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890" cy="127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962"/>
              <w:spacing w:before="110" w:line="464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49301" cy="294880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301" cy="29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48"/>
        </w:rPr>
        <w:t>卜辞序数“先下后上”例</w:t>
      </w:r>
    </w:p>
    <w:p>
      <w:pPr>
        <w:spacing w:line="219" w:lineRule="auto"/>
        <w:sectPr>
          <w:type w:val="continuous"/>
          <w:pgSz w:w="20610" w:h="28510"/>
          <w:pgMar w:top="2423" w:right="2600" w:bottom="400" w:left="3091" w:header="0" w:footer="0" w:gutter="0"/>
          <w:cols w:equalWidth="0" w:num="3">
            <w:col w:w="7549" w:space="100"/>
            <w:col w:w="1070" w:space="100"/>
            <w:col w:w="6100" w:space="0"/>
          </w:cols>
        </w:sectPr>
        <w:rPr>
          <w:rFonts w:ascii="SimSun" w:hAnsi="SimSun" w:eastAsia="SimSun" w:cs="SimSun"/>
          <w:sz w:val="48"/>
          <w:szCs w:val="48"/>
        </w:rPr>
      </w:pPr>
    </w:p>
    <w:p>
      <w:pPr>
        <w:ind w:left="98" w:firstLine="19"/>
        <w:spacing w:before="390" w:line="29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6"/>
        </w:rPr>
        <w:t>上”之例。龟骨刻辞从数字来看，往往是由下而上，这一现象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在牛骨刻辞尤其是卜旬的刻辞中特别明显。这</w:t>
      </w:r>
      <w:r>
        <w:rPr>
          <w:rFonts w:ascii="SimSun" w:hAnsi="SimSun" w:eastAsia="SimSun" w:cs="SimSun"/>
          <w:sz w:val="55"/>
          <w:szCs w:val="55"/>
          <w:spacing w:val="14"/>
        </w:rPr>
        <w:t>种特殊的习惯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与《周易》卦画由下而上的特点一致。另外，龟甲卜兆左右对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7"/>
        </w:rPr>
        <w:t>贞的兆象、贞辞、序数的特点也影响了后来周人整理《周易》时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所采用的“非覆即反”的法则。六十四卦中，五十六卦以两两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37"/>
        </w:rPr>
        <w:t>反对为顺序，如堂(屯)后是善(蒙),基(泰)后是室</w:t>
      </w:r>
      <w:r>
        <w:rPr>
          <w:rFonts w:ascii="SimSun" w:hAnsi="SimSun" w:eastAsia="SimSun" w:cs="SimSun"/>
          <w:sz w:val="61"/>
          <w:szCs w:val="61"/>
          <w:spacing w:val="-38"/>
        </w:rPr>
        <w:t>(否);另有</w:t>
      </w:r>
      <w:r>
        <w:rPr>
          <w:rFonts w:ascii="SimSun" w:hAnsi="SimSun" w:eastAsia="SimSun" w:cs="SimSun"/>
          <w:sz w:val="61"/>
          <w:szCs w:val="6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八卦，因正反卦画都一样，所以采用两两相对为序，如</w:t>
      </w:r>
      <w:r>
        <w:rPr>
          <w:rFonts w:ascii="SimSun" w:hAnsi="SimSun" w:eastAsia="SimSun" w:cs="SimSun"/>
          <w:sz w:val="55"/>
          <w:szCs w:val="55"/>
          <w:spacing w:val="-2"/>
        </w:rPr>
        <w:t>营(乾)</w:t>
      </w:r>
    </w:p>
    <w:p>
      <w:pPr>
        <w:ind w:left="118"/>
        <w:spacing w:before="1" w:line="219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9"/>
        </w:rPr>
        <w:t>后是(坤)、(颐)后是基(大过)。</w:t>
      </w:r>
    </w:p>
    <w:p>
      <w:pPr>
        <w:ind w:left="118" w:right="85" w:firstLine="1130"/>
        <w:spacing w:before="294" w:line="30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5"/>
        </w:rPr>
        <w:t>当记录兆象的序数的数理逻辑被应用起来时，符号化的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筮数便逐渐替代了形象化的卜兆，于是商人便开始</w:t>
      </w:r>
      <w:r>
        <w:rPr>
          <w:rFonts w:ascii="SimSun" w:hAnsi="SimSun" w:eastAsia="SimSun" w:cs="SimSun"/>
          <w:sz w:val="55"/>
          <w:szCs w:val="55"/>
          <w:spacing w:val="15"/>
        </w:rPr>
        <w:t>通过数去</w:t>
      </w:r>
    </w:p>
    <w:p>
      <w:pPr>
        <w:ind w:left="98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5"/>
        </w:rPr>
        <w:t>解释、预卜自然万象；当商人发明筮数时，他们</w:t>
      </w:r>
      <w:r>
        <w:rPr>
          <w:rFonts w:ascii="SimSun" w:hAnsi="SimSun" w:eastAsia="SimSun" w:cs="SimSun"/>
          <w:sz w:val="55"/>
          <w:szCs w:val="55"/>
          <w:spacing w:val="-6"/>
        </w:rPr>
        <w:t>就开始浮求各</w:t>
      </w:r>
    </w:p>
    <w:p>
      <w:pPr>
        <w:pStyle w:val="BodyText"/>
        <w:spacing w:line="252" w:lineRule="auto"/>
        <w:rPr/>
      </w:pPr>
      <w:r/>
    </w:p>
    <w:p>
      <w:pPr>
        <w:ind w:left="12478"/>
        <w:spacing w:before="201" w:line="490" w:lineRule="exact"/>
        <w:rPr>
          <w:rFonts w:ascii="Times New Roman" w:hAnsi="Times New Roman" w:eastAsia="Times New Roman" w:cs="Times New Roman"/>
          <w:sz w:val="70"/>
          <w:szCs w:val="70"/>
        </w:rPr>
      </w:pPr>
      <w:r>
        <w:rPr>
          <w:rFonts w:ascii="Times New Roman" w:hAnsi="Times New Roman" w:eastAsia="Times New Roman" w:cs="Times New Roman"/>
          <w:sz w:val="70"/>
          <w:szCs w:val="70"/>
          <w:spacing w:val="-27"/>
          <w:position w:val="-8"/>
        </w:rPr>
        <w:t>·29</w:t>
      </w:r>
    </w:p>
    <w:p>
      <w:pPr>
        <w:spacing w:line="490" w:lineRule="exact"/>
        <w:sectPr>
          <w:type w:val="continuous"/>
          <w:pgSz w:w="20610" w:h="28510"/>
          <w:pgMar w:top="2423" w:right="2600" w:bottom="400" w:left="3091" w:header="0" w:footer="0" w:gutter="0"/>
          <w:cols w:equalWidth="0" w:num="1">
            <w:col w:w="14919" w:space="0"/>
          </w:cols>
        </w:sectPr>
        <w:rPr>
          <w:rFonts w:ascii="Times New Roman" w:hAnsi="Times New Roman" w:eastAsia="Times New Roman" w:cs="Times New Roman"/>
          <w:sz w:val="70"/>
          <w:szCs w:val="70"/>
        </w:rPr>
      </w:pPr>
    </w:p>
    <w:p>
      <w:pPr>
        <w:ind w:left="289"/>
        <w:spacing w:before="32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种演绎数的方法，最终八卦和六十四卦出现了。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788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40"/>
        </w:rPr>
        <w:t>二</w:t>
      </w:r>
      <w:r>
        <w:rPr>
          <w:rFonts w:ascii="SimSun" w:hAnsi="SimSun" w:eastAsia="SimSun" w:cs="SimSun"/>
          <w:sz w:val="56"/>
          <w:szCs w:val="56"/>
          <w:spacing w:val="100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-40"/>
        </w:rPr>
        <w:t>、</w:t>
      </w:r>
      <w:r>
        <w:rPr>
          <w:rFonts w:ascii="SimSun" w:hAnsi="SimSun" w:eastAsia="SimSun" w:cs="SimSun"/>
          <w:sz w:val="56"/>
          <w:szCs w:val="56"/>
          <w:spacing w:val="-23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0"/>
        </w:rPr>
        <w:t>易</w:t>
      </w:r>
      <w:r>
        <w:rPr>
          <w:rFonts w:ascii="SimSun" w:hAnsi="SimSun" w:eastAsia="SimSun" w:cs="SimSun"/>
          <w:sz w:val="56"/>
          <w:szCs w:val="56"/>
          <w:spacing w:val="3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0"/>
        </w:rPr>
        <w:t>与</w:t>
      </w:r>
      <w:r>
        <w:rPr>
          <w:rFonts w:ascii="SimSun" w:hAnsi="SimSun" w:eastAsia="SimSun" w:cs="SimSun"/>
          <w:sz w:val="56"/>
          <w:szCs w:val="56"/>
          <w:spacing w:val="2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0"/>
        </w:rPr>
        <w:t>数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9" w:right="870" w:firstLine="1350"/>
        <w:spacing w:before="182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具体的东西总在抽象的东西之先，早期的数概</w:t>
      </w:r>
      <w:r>
        <w:rPr>
          <w:rFonts w:ascii="SimSun" w:hAnsi="SimSun" w:eastAsia="SimSun" w:cs="SimSun"/>
          <w:sz w:val="56"/>
          <w:szCs w:val="56"/>
          <w:spacing w:val="3"/>
        </w:rPr>
        <w:t>念具有极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端的具体性。比如：鸟的双翼代表数字二，锅庄的三块石头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支脚代表数字三等。原始人最初所具备的数概念也就是这样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一类相对的数。他们所需要的只是作出各种模范集合，每个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7"/>
        </w:rPr>
        <w:t>都代表一个可能的集合。等到要算某一集合的事物的个数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时，只要在这些模范集合中，把能和它匹配的那一个找出来也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就是了。但要进行计数，就必须要发明一种数的结构：就是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说那些模范集合必须排列成前后有序、从小到大的自然序列，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0"/>
        </w:rPr>
        <w:t>一、二、三、 </w:t>
      </w:r>
      <w:r>
        <w:rPr>
          <w:rFonts w:ascii="SimSun" w:hAnsi="SimSun" w:eastAsia="SimSun" w:cs="SimSun"/>
          <w:sz w:val="56"/>
          <w:szCs w:val="56"/>
          <w:spacing w:val="3"/>
        </w:rPr>
        <w:t>四……。计数的依据便是这样一个统一：既可以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在模范集合中对应找出一个数，又可以确定这个</w:t>
      </w:r>
      <w:r>
        <w:rPr>
          <w:rFonts w:ascii="SimSun" w:hAnsi="SimSun" w:eastAsia="SimSun" w:cs="SimSun"/>
          <w:sz w:val="56"/>
          <w:szCs w:val="56"/>
          <w:spacing w:val="-9"/>
        </w:rPr>
        <w:t>数的后继数。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正是计数，才使具体的、不同质的表达多寡的概念结合为统一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的抽象的数概念。</w:t>
      </w:r>
    </w:p>
    <w:p>
      <w:pPr>
        <w:ind w:right="993" w:firstLine="1280"/>
        <w:spacing w:before="393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从数的观念发展中，我们看到：数的原始形态是象征事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物的一种象。但是，等到计数出现后，也就是</w:t>
      </w:r>
      <w:r>
        <w:rPr>
          <w:rFonts w:ascii="SimSun" w:hAnsi="SimSun" w:eastAsia="SimSun" w:cs="SimSun"/>
          <w:sz w:val="56"/>
          <w:szCs w:val="56"/>
          <w:spacing w:val="-18"/>
        </w:rPr>
        <w:t>说数的结构特征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具备后，它超越了象。数已经不再是具体的以物象物的隐喻 </w:t>
      </w:r>
      <w:r>
        <w:rPr>
          <w:rFonts w:ascii="SimSun" w:hAnsi="SimSun" w:eastAsia="SimSun" w:cs="SimSun"/>
          <w:sz w:val="56"/>
          <w:szCs w:val="56"/>
          <w:spacing w:val="-16"/>
        </w:rPr>
        <w:t>表达自然外观方式，而是对事物的量的抽象，这是一种转喻表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达事物的方式：在数的内部，它具有完整的结构，用某些数进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行算术，其结果是一定的。并且，它的结构能够形式</w:t>
      </w:r>
      <w:r>
        <w:rPr>
          <w:rFonts w:ascii="SimSun" w:hAnsi="SimSun" w:eastAsia="SimSun" w:cs="SimSun"/>
          <w:sz w:val="56"/>
          <w:szCs w:val="56"/>
          <w:spacing w:val="-16"/>
        </w:rPr>
        <w:t>化，作为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公式而作演绎法的作用。</w:t>
      </w:r>
    </w:p>
    <w:p>
      <w:pPr>
        <w:ind w:right="1130" w:firstLine="1140"/>
        <w:spacing w:before="360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由于数字符号本身读音和形态的变迁，数字符号和它所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假借的物名之间的联系被忘却了。原来具体的模范集合便由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数字的抽象形式代替。</w:t>
      </w:r>
    </w:p>
    <w:p>
      <w:pPr>
        <w:pStyle w:val="BodyText"/>
        <w:spacing w:line="369" w:lineRule="auto"/>
        <w:rPr/>
      </w:pPr>
      <w:r/>
    </w:p>
    <w:p>
      <w:pPr>
        <w:ind w:left="125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8"/>
        </w:rPr>
        <w:t>30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8"/>
        </w:rPr>
        <w:t>·</w:t>
      </w:r>
    </w:p>
    <w:p>
      <w:pPr>
        <w:spacing w:line="188" w:lineRule="auto"/>
        <w:sectPr>
          <w:pgSz w:w="20000" w:h="28080"/>
          <w:pgMar w:top="2386" w:right="3000" w:bottom="400" w:left="119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532" w:firstLine="1200"/>
        <w:spacing w:before="336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由丁数所具备的内部必然性和外化转换规律，原始时代  </w:t>
      </w:r>
      <w:r>
        <w:rPr>
          <w:rFonts w:ascii="SimSun" w:hAnsi="SimSun" w:eastAsia="SimSun" w:cs="SimSun"/>
          <w:sz w:val="56"/>
          <w:szCs w:val="56"/>
          <w:spacing w:val="5"/>
        </w:rPr>
        <w:t>的人们在把握不可知的外在事物或现象时，往往把数看得比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34"/>
        </w:rPr>
        <w:t>质更重要，认为在数上对等的质、事，象具有同构性，能够互相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26"/>
        </w:rPr>
        <w:t>感染和转换。中国古人把数看成是“所以成变化而行鬼神”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6"/>
        </w:rPr>
        <w:t>(《易·系辞》)的神秘力量，好言“兴亡之数”、“天数”、“气数”,</w:t>
      </w:r>
    </w:p>
    <w:p>
      <w:pPr>
        <w:ind w:left="532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7"/>
        </w:rPr>
        <w:t>并把推往知来的占卜术称为“数术”、“术数”。</w:t>
      </w:r>
    </w:p>
    <w:p>
      <w:pPr>
        <w:ind w:left="532" w:right="491" w:firstLine="849"/>
        <w:spacing w:before="263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《易经》的符号、结构从起源上说是数的符号和结构</w:t>
      </w:r>
      <w:r>
        <w:rPr>
          <w:rFonts w:ascii="SimSun" w:hAnsi="SimSun" w:eastAsia="SimSun" w:cs="SimSun"/>
          <w:sz w:val="56"/>
          <w:szCs w:val="56"/>
          <w:spacing w:val="-5"/>
        </w:rPr>
        <w:t>。但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当它从数字中抽象出“—”、</w:t>
      </w:r>
      <w:r>
        <w:rPr>
          <w:rFonts w:ascii="Times New Roman" w:hAnsi="Times New Roman" w:eastAsia="Times New Roman" w:cs="Times New Roman"/>
          <w:sz w:val="56"/>
          <w:szCs w:val="56"/>
          <w:spacing w:val="-25"/>
        </w:rPr>
        <w:t>“--  </w:t>
      </w:r>
      <w:r>
        <w:rPr>
          <w:rFonts w:ascii="SimSun" w:hAnsi="SimSun" w:eastAsia="SimSun" w:cs="SimSun"/>
          <w:sz w:val="56"/>
          <w:szCs w:val="56"/>
          <w:spacing w:val="-25"/>
        </w:rPr>
        <w:t>”两个基本符号后，也就</w:t>
      </w:r>
      <w:r>
        <w:rPr>
          <w:rFonts w:ascii="SimSun" w:hAnsi="SimSun" w:eastAsia="SimSun" w:cs="SimSun"/>
          <w:sz w:val="56"/>
          <w:szCs w:val="56"/>
          <w:spacing w:val="-26"/>
        </w:rPr>
        <w:t>基本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脱离了数字；当它自身结构形成时，它就不再是一、二、三……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的自然数列结构：它完成于八，扩展至六十四，是有限的封闭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结构；它用卦画形式构成循环，不再是从小到大以至无穷的数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排列。由于《周易》的符号、结构起源于数及其结构，所以在生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成阶段它也具备数的原始具象性和结构性双重特征。易数的</w:t>
      </w:r>
    </w:p>
    <w:p>
      <w:pPr>
        <w:ind w:left="532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双重性特征使我们具有了对它进行阐释的可能。</w:t>
      </w:r>
    </w:p>
    <w:p>
      <w:pPr>
        <w:ind w:left="1670"/>
        <w:spacing w:before="253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17"/>
        </w:rPr>
        <w:t>(一)易数的原始具象义</w:t>
      </w:r>
    </w:p>
    <w:p>
      <w:pPr>
        <w:ind w:left="1662"/>
        <w:spacing w:before="272" w:line="197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9"/>
        </w:rPr>
        <w:t>1. “二”</w:t>
      </w:r>
    </w:p>
    <w:p>
      <w:pPr>
        <w:ind w:left="532" w:right="340" w:firstLine="849"/>
        <w:spacing w:before="251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“一”既是包含万物所有的至大无外的整体，又是</w:t>
      </w:r>
      <w:r>
        <w:rPr>
          <w:rFonts w:ascii="SimSun" w:hAnsi="SimSun" w:eastAsia="SimSun" w:cs="SimSun"/>
          <w:sz w:val="56"/>
          <w:szCs w:val="56"/>
          <w:spacing w:val="-9"/>
        </w:rPr>
        <w:t>至小无 </w:t>
      </w:r>
      <w:r>
        <w:rPr>
          <w:rFonts w:ascii="SimSun" w:hAnsi="SimSun" w:eastAsia="SimSun" w:cs="SimSun"/>
          <w:sz w:val="56"/>
          <w:szCs w:val="56"/>
          <w:spacing w:val="-64"/>
        </w:rPr>
        <w:t>内的具体个体。与“一”相联系的是“大”、“小”这样两个概念。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0"/>
        </w:rPr>
        <w:t>数字“一”是最小的自然数；又与表示“小”的“么”同音同义。古 </w:t>
      </w:r>
      <w:r>
        <w:rPr>
          <w:rFonts w:ascii="SimSun" w:hAnsi="SimSun" w:eastAsia="SimSun" w:cs="SimSun"/>
          <w:sz w:val="56"/>
          <w:szCs w:val="56"/>
          <w:spacing w:val="-68"/>
        </w:rPr>
        <w:t>汉语中，表示“一”的“介”字同时也有“大”的意思；</w:t>
      </w:r>
      <w:r>
        <w:rPr>
          <w:rFonts w:ascii="SimSun" w:hAnsi="SimSun" w:eastAsia="SimSun" w:cs="SimSun"/>
          <w:sz w:val="56"/>
          <w:szCs w:val="56"/>
          <w:spacing w:val="-69"/>
        </w:rPr>
        <w:t>纳西象形文</w:t>
      </w:r>
    </w:p>
    <w:p>
      <w:pPr>
        <w:ind w:left="532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2"/>
        </w:rPr>
        <w:t>字中“一”的读音与“大”相同。</w:t>
      </w:r>
    </w:p>
    <w:p>
      <w:pPr>
        <w:ind w:left="252" w:right="460" w:firstLine="1409"/>
        <w:spacing w:before="256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原始人眼中，天空覆盖大地，天上又以太阳为最大、最亮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的星，因此尊之为“太”。鸟是小动物，古文字中鸟一名“佳</w:t>
      </w:r>
      <w:r>
        <w:rPr>
          <w:rFonts w:ascii="SimSun" w:hAnsi="SimSun" w:eastAsia="SimSun" w:cs="SimSun"/>
          <w:sz w:val="56"/>
          <w:szCs w:val="56"/>
          <w:spacing w:val="-32"/>
        </w:rPr>
        <w:t>”,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7"/>
        </w:rPr>
        <w:t>“佳”在上古与“唯一”的“唯”是一个字；表示独一的字“隻”,是</w:t>
      </w:r>
    </w:p>
    <w:p>
      <w:pPr>
        <w:ind w:left="532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6"/>
        </w:rPr>
        <w:t>用手抓“佳”的象形；鸟的读音也与表示“一”的“么”相近。</w:t>
      </w:r>
    </w:p>
    <w:p>
      <w:pPr>
        <w:ind w:left="1662"/>
        <w:spacing w:before="25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东夷民族最终建立了商王朝。这是一个依日作息的农耕</w:t>
      </w:r>
    </w:p>
    <w:p>
      <w:pPr>
        <w:pStyle w:val="BodyText"/>
        <w:spacing w:line="276" w:lineRule="auto"/>
        <w:rPr/>
      </w:pPr>
      <w:r/>
    </w:p>
    <w:p>
      <w:pPr>
        <w:ind w:left="12832"/>
        <w:spacing w:before="182" w:line="23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2"/>
        </w:rPr>
        <w:t>●</w:t>
      </w:r>
      <w:r>
        <w:rPr>
          <w:rFonts w:ascii="SimSun" w:hAnsi="SimSun" w:eastAsia="SimSun" w:cs="SimSun"/>
          <w:sz w:val="56"/>
          <w:szCs w:val="56"/>
          <w:spacing w:val="2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31</w:t>
      </w:r>
      <w:r>
        <w:rPr>
          <w:rFonts w:ascii="SimSun" w:hAnsi="SimSun" w:eastAsia="SimSun" w:cs="SimSun"/>
          <w:sz w:val="56"/>
          <w:szCs w:val="56"/>
          <w:spacing w:val="-7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·</w:t>
      </w:r>
    </w:p>
    <w:p>
      <w:pPr>
        <w:spacing w:line="237" w:lineRule="auto"/>
        <w:sectPr>
          <w:pgSz w:w="20250" w:h="28260"/>
          <w:pgMar w:top="2402" w:right="1439" w:bottom="400" w:left="3037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285" w:right="248"/>
        <w:spacing w:before="120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6"/>
        </w:rPr>
        <w:t>民族，他们崇拜太阳，定时举行诸如宾祭、即祭、既祭、裤祭、御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9"/>
        </w:rPr>
        <w:t>祭等各种祭日仪式；他们仔细观察太阳，设立标杆测定日影，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并根据日影定时间、定方位。商民族还是一个</w:t>
      </w:r>
      <w:r>
        <w:rPr>
          <w:rFonts w:ascii="SimSun" w:hAnsi="SimSun" w:eastAsia="SimSun" w:cs="SimSun"/>
          <w:sz w:val="57"/>
          <w:szCs w:val="57"/>
          <w:spacing w:val="-18"/>
        </w:rPr>
        <w:t>崇拜鸟的民族，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他们奉“乙鸟”为祖神，“乙鸟”也称“玄鸟”。《诗·商颂·玄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0"/>
        </w:rPr>
        <w:t>鸟》:“天命玄鸟，降而生商。”在他们的起源神话中，</w:t>
      </w:r>
      <w:r>
        <w:rPr>
          <w:rFonts w:ascii="SimSun" w:hAnsi="SimSun" w:eastAsia="SimSun" w:cs="SimSun"/>
          <w:sz w:val="57"/>
          <w:szCs w:val="57"/>
          <w:spacing w:val="12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0"/>
        </w:rPr>
        <w:t>一个姑娘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6"/>
        </w:rPr>
        <w:t>因为吞了玄鸟产的卵而生下了商祖契。这一神话不仅多见于 </w:t>
      </w:r>
      <w:r>
        <w:rPr>
          <w:rFonts w:ascii="SimSun" w:hAnsi="SimSun" w:eastAsia="SimSun" w:cs="SimSun"/>
          <w:sz w:val="57"/>
          <w:szCs w:val="57"/>
          <w:spacing w:val="-4"/>
        </w:rPr>
        <w:t>古籍，也一直流行在东北地区民间传说中。根据</w:t>
      </w:r>
      <w:r>
        <w:rPr>
          <w:rFonts w:ascii="SimSun" w:hAnsi="SimSun" w:eastAsia="SimSun" w:cs="SimSun"/>
          <w:sz w:val="57"/>
          <w:szCs w:val="57"/>
          <w:spacing w:val="-5"/>
        </w:rPr>
        <w:t>对考古发现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的各种鸟图案的分析，我认为东夷民族普遍崇</w:t>
      </w:r>
      <w:r>
        <w:rPr>
          <w:rFonts w:ascii="SimSun" w:hAnsi="SimSun" w:eastAsia="SimSun" w:cs="SimSun"/>
          <w:sz w:val="57"/>
          <w:szCs w:val="57"/>
          <w:spacing w:val="-18"/>
        </w:rPr>
        <w:t>拜的是短尾鸟，</w:t>
      </w:r>
    </w:p>
    <w:p>
      <w:pPr>
        <w:ind w:left="285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1"/>
        </w:rPr>
        <w:t>文字中专门有一个名称“佳”与长尾的“鸟”相区别。</w:t>
      </w:r>
    </w:p>
    <w:p>
      <w:pPr>
        <w:ind w:right="408" w:firstLine="1475"/>
        <w:spacing w:before="242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7"/>
        </w:rPr>
        <w:t>太阳每天从东方升起，在天空飞过，到西方降落。于是商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人想象太阳由一只鸟载负着飞越天空。《山海经·大荒东经》: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0"/>
        </w:rPr>
        <w:t>“汤谷上有扶木。 一日方至， 一日方出，皆载于乌。”东、西两个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7"/>
        </w:rPr>
        <w:t>方位观念由此而来。东是震动的意思，意即太阳跃</w:t>
      </w:r>
      <w:r>
        <w:rPr>
          <w:rFonts w:ascii="SimSun" w:hAnsi="SimSun" w:eastAsia="SimSun" w:cs="SimSun"/>
          <w:sz w:val="57"/>
          <w:szCs w:val="57"/>
          <w:spacing w:val="6"/>
        </w:rPr>
        <w:t>出海平面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升起；西也就是栖，当太阳落下时，太阳鸟便依</w:t>
      </w:r>
      <w:r>
        <w:rPr>
          <w:rFonts w:ascii="SimSun" w:hAnsi="SimSun" w:eastAsia="SimSun" w:cs="SimSun"/>
          <w:sz w:val="57"/>
          <w:szCs w:val="57"/>
          <w:spacing w:val="-14"/>
        </w:rPr>
        <w:t>树而栖。太阳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甚至被直接看成一只鸟。张衡《论衡·灵宪》</w:t>
      </w:r>
      <w:r>
        <w:rPr>
          <w:rFonts w:ascii="SimSun" w:hAnsi="SimSun" w:eastAsia="SimSun" w:cs="SimSun"/>
          <w:sz w:val="57"/>
          <w:szCs w:val="57"/>
          <w:spacing w:val="-25"/>
        </w:rPr>
        <w:t>:“日者，阳精之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6"/>
        </w:rPr>
        <w:t>宗，积而成鸟，象乌而三趾。”中国神话中太阳神的形象也</w:t>
      </w:r>
      <w:r>
        <w:rPr>
          <w:rFonts w:ascii="SimSun" w:hAnsi="SimSun" w:eastAsia="SimSun" w:cs="SimSun"/>
          <w:sz w:val="57"/>
          <w:szCs w:val="57"/>
          <w:spacing w:val="-37"/>
        </w:rPr>
        <w:t>就是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5"/>
        </w:rPr>
        <w:t>鸟；成都出土的“日月神”画像砖和邛崃出土的日神、月神画像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砖中的日神形象，都是人首鸟身，腹部圆轮中有象征日的鸟。</w:t>
      </w:r>
    </w:p>
    <w:p>
      <w:pPr>
        <w:ind w:firstLine="1210"/>
        <w:spacing w:before="278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8"/>
        </w:rPr>
        <w:t>“一”的原始具象是太阳和鸟，还有更为直接的证</w:t>
      </w:r>
      <w:r>
        <w:rPr>
          <w:rFonts w:ascii="SimSun" w:hAnsi="SimSun" w:eastAsia="SimSun" w:cs="SimSun"/>
          <w:sz w:val="57"/>
          <w:szCs w:val="57"/>
          <w:spacing w:val="-39"/>
        </w:rPr>
        <w:t>据。《楚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6"/>
        </w:rPr>
        <w:t>辞·九歌》中有神“东皇太一”,东皇即指太阳，而称其为“太  </w:t>
      </w:r>
      <w:r>
        <w:rPr>
          <w:rFonts w:ascii="SimSun" w:hAnsi="SimSun" w:eastAsia="SimSun" w:cs="SimSun"/>
          <w:sz w:val="57"/>
          <w:szCs w:val="57"/>
          <w:spacing w:val="-7"/>
        </w:rPr>
        <w:t>一”,也是古人以太阳神为至上神的反映。玄鸟之“玄”字从  </w:t>
      </w:r>
      <w:r>
        <w:rPr>
          <w:rFonts w:ascii="SimSun" w:hAnsi="SimSun" w:eastAsia="SimSun" w:cs="SimSun"/>
          <w:sz w:val="57"/>
          <w:szCs w:val="57"/>
          <w:spacing w:val="-77"/>
        </w:rPr>
        <w:t>“幺”,幺即是“一”,其原形“燕”古音也与“一”相同，《山海经》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中有一飞蔽一方的五采鸟名“繁”,驚与“一”音近。《大荒西  </w:t>
      </w:r>
      <w:r>
        <w:rPr>
          <w:rFonts w:ascii="SimSun" w:hAnsi="SimSun" w:eastAsia="SimSun" w:cs="SimSun"/>
          <w:sz w:val="57"/>
          <w:szCs w:val="57"/>
          <w:spacing w:val="-45"/>
        </w:rPr>
        <w:t>经》中记一五采鸟叫鸣鸟，又记一 “行日月星辰之</w:t>
      </w:r>
      <w:r>
        <w:rPr>
          <w:rFonts w:ascii="SimSun" w:hAnsi="SimSun" w:eastAsia="SimSun" w:cs="SimSun"/>
          <w:sz w:val="57"/>
          <w:szCs w:val="57"/>
          <w:spacing w:val="-46"/>
        </w:rPr>
        <w:t>行次”的“噎”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1"/>
        </w:rPr>
        <w:t>神，袁轲认为即《海内经》中的“生岁十有二”的“噎</w:t>
      </w:r>
      <w:r>
        <w:rPr>
          <w:rFonts w:ascii="SimSun" w:hAnsi="SimSun" w:eastAsia="SimSun" w:cs="SimSun"/>
          <w:sz w:val="57"/>
          <w:szCs w:val="57"/>
          <w:spacing w:val="-52"/>
        </w:rPr>
        <w:t>鸣”神。从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“噎鸣”生岁十二这一点看它当即日神；从鸣鸟与</w:t>
      </w:r>
      <w:r>
        <w:rPr>
          <w:rFonts w:ascii="SimSun" w:hAnsi="SimSun" w:eastAsia="SimSun" w:cs="SimSun"/>
          <w:sz w:val="57"/>
          <w:szCs w:val="57"/>
          <w:spacing w:val="-17"/>
        </w:rPr>
        <w:t>噎鸣的关系</w:t>
      </w:r>
    </w:p>
    <w:p>
      <w:pPr>
        <w:ind w:left="1095"/>
        <w:spacing w:before="399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68"/>
        </w:rPr>
        <w:t>·32</w:t>
      </w:r>
      <w:r>
        <w:rPr>
          <w:rFonts w:ascii="SimSun" w:hAnsi="SimSun" w:eastAsia="SimSun" w:cs="SimSun"/>
          <w:sz w:val="71"/>
          <w:szCs w:val="71"/>
          <w:spacing w:val="-84"/>
        </w:rPr>
        <w:t xml:space="preserve"> </w:t>
      </w:r>
      <w:r>
        <w:rPr>
          <w:rFonts w:ascii="SimSun" w:hAnsi="SimSun" w:eastAsia="SimSun" w:cs="SimSun"/>
          <w:sz w:val="71"/>
          <w:szCs w:val="71"/>
          <w:spacing w:val="-68"/>
        </w:rPr>
        <w:t>·</w:t>
      </w:r>
    </w:p>
    <w:p>
      <w:pPr>
        <w:sectPr>
          <w:pgSz w:w="20250" w:h="28250"/>
          <w:pgMar w:top="2377" w:right="3026" w:bottom="400" w:left="1764" w:header="0" w:footer="0" w:gutter="0"/>
        </w:sectPr>
        <w:rPr>
          <w:rFonts w:ascii="SimSun" w:hAnsi="SimSun" w:eastAsia="SimSun" w:cs="SimSun"/>
          <w:sz w:val="71"/>
          <w:szCs w:val="71"/>
        </w:rPr>
      </w:pPr>
    </w:p>
    <w:p>
      <w:pPr>
        <w:ind w:left="285"/>
        <w:spacing w:before="113" w:line="950" w:lineRule="exact"/>
        <w:rPr>
          <w:rFonts w:ascii="SimSun" w:hAnsi="SimSun" w:eastAsia="SimSun" w:cs="SimSun"/>
          <w:sz w:val="57"/>
          <w:szCs w:val="57"/>
        </w:rPr>
      </w:pPr>
      <w:bookmarkStart w:name="bookmark21" w:id="8"/>
      <w:bookmarkEnd w:id="8"/>
      <w:bookmarkStart w:name="bookmark22" w:id="9"/>
      <w:bookmarkEnd w:id="9"/>
      <w:r>
        <w:rPr>
          <w:rFonts w:ascii="SimSun" w:hAnsi="SimSun" w:eastAsia="SimSun" w:cs="SimSun"/>
          <w:sz w:val="57"/>
          <w:szCs w:val="57"/>
          <w:spacing w:val="-44"/>
          <w:position w:val="27"/>
        </w:rPr>
        <w:t>及“噎”行日月星辰行次这一点看，它当即太阳鸟；从“噎”与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5"/>
        </w:rPr>
        <w:t>“一”的音义关系看，“一”实即太阳鸟。</w:t>
      </w:r>
    </w:p>
    <w:p>
      <w:pPr>
        <w:ind w:firstLine="1574"/>
        <w:spacing w:before="193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0"/>
        </w:rPr>
        <w:t>所以，“一”的原始本义是太阳鸟，创造这一神秘数字的民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5"/>
        </w:rPr>
        <w:t>族是商民族。《周易》中最基本的符号“一”称阳爻，也就直接  </w:t>
      </w:r>
      <w:r>
        <w:rPr>
          <w:rFonts w:ascii="SimSun" w:hAnsi="SimSun" w:eastAsia="SimSun" w:cs="SimSun"/>
          <w:sz w:val="57"/>
          <w:szCs w:val="57"/>
          <w:spacing w:val="-22"/>
        </w:rPr>
        <w:t>来自表示太阳的数字“一</w:t>
      </w:r>
      <w:r>
        <w:rPr>
          <w:rFonts w:ascii="SimSun" w:hAnsi="SimSun" w:eastAsia="SimSun" w:cs="SimSun"/>
          <w:sz w:val="57"/>
          <w:szCs w:val="57"/>
          <w:spacing w:val="-2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”。八卦和六十四</w:t>
      </w:r>
      <w:r>
        <w:rPr>
          <w:rFonts w:ascii="SimSun" w:hAnsi="SimSun" w:eastAsia="SimSun" w:cs="SimSun"/>
          <w:sz w:val="57"/>
          <w:szCs w:val="57"/>
          <w:spacing w:val="-23"/>
        </w:rPr>
        <w:t>卦各爻全部为“一</w:t>
      </w:r>
      <w:r>
        <w:rPr>
          <w:rFonts w:ascii="SimSun" w:hAnsi="SimSun" w:eastAsia="SimSun" w:cs="SimSun"/>
          <w:sz w:val="57"/>
          <w:szCs w:val="57"/>
          <w:spacing w:val="-2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Hei" w:hAnsi="SimHei" w:eastAsia="SimHei" w:cs="SimHei"/>
          <w:sz w:val="57"/>
          <w:szCs w:val="57"/>
          <w:spacing w:val="72"/>
          <w:w w:val="114"/>
        </w:rPr>
        <w:t>爻的</w:t>
      </w:r>
      <w:r>
        <w:rPr>
          <w:rFonts w:ascii="SimSun" w:hAnsi="SimSun" w:eastAsia="SimSun" w:cs="SimSun"/>
          <w:sz w:val="57"/>
          <w:szCs w:val="57"/>
          <w:spacing w:val="-62"/>
        </w:rPr>
        <w:t>卦称“乾”。“乾”古音义都是“翰”。“翰”字从卦从羽。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6"/>
        </w:rPr>
        <w:t>“朝”意为“日始出光”。其中“卓”是日在草莽中的形象，“人”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6"/>
        </w:rPr>
        <w:t>是测日标杆上的游游。“羽”表明它是一只鸟，也即“乾”字从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2"/>
        </w:rPr>
        <w:t>“乙”所表示的“乙鸟”。所以“翰”本义是飞</w:t>
      </w:r>
      <w:r>
        <w:rPr>
          <w:rFonts w:ascii="SimSun" w:hAnsi="SimSun" w:eastAsia="SimSun" w:cs="SimSun"/>
          <w:sz w:val="57"/>
          <w:szCs w:val="57"/>
          <w:spacing w:val="-53"/>
        </w:rPr>
        <w:t>天神鸟，引伸意为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9"/>
        </w:rPr>
        <w:t>飞天，这也就是“乾”的真正涵义。</w:t>
      </w:r>
    </w:p>
    <w:p>
      <w:pPr>
        <w:ind w:left="1575"/>
        <w:spacing w:before="295" w:line="224" w:lineRule="auto"/>
        <w:rPr>
          <w:rFonts w:ascii="SimSun" w:hAnsi="SimSun" w:eastAsia="SimSun" w:cs="SimSu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b/>
          <w:bCs/>
          <w:spacing w:val="-9"/>
        </w:rPr>
        <w:t>2.   </w:t>
      </w:r>
      <w:r>
        <w:rPr>
          <w:rFonts w:ascii="SimSun" w:hAnsi="SimSun" w:eastAsia="SimSun" w:cs="SimSun"/>
          <w:sz w:val="57"/>
          <w:szCs w:val="57"/>
          <w:spacing w:val="-9"/>
        </w:rPr>
        <w:t>“六”</w:t>
      </w:r>
    </w:p>
    <w:p>
      <w:pPr>
        <w:ind w:right="111" w:firstLine="1575"/>
        <w:spacing w:before="291" w:line="2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上下四方称为六合。“六”是上古表示空间方位的词，四 </w:t>
      </w:r>
      <w:r>
        <w:rPr>
          <w:rFonts w:ascii="SimSun" w:hAnsi="SimSun" w:eastAsia="SimSun" w:cs="SimSun"/>
          <w:sz w:val="57"/>
          <w:szCs w:val="57"/>
          <w:spacing w:val="-16"/>
        </w:rPr>
        <w:t>方是平面的一维，上下是与四方垂直的另一维。但实际上，神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"/>
        </w:rPr>
        <w:t>秘数字中“六”的数字构成并不是表面所见的4+2模式</w:t>
      </w:r>
      <w:r>
        <w:rPr>
          <w:rFonts w:ascii="SimSun" w:hAnsi="SimSun" w:eastAsia="SimSun" w:cs="SimSun"/>
          <w:sz w:val="57"/>
          <w:szCs w:val="57"/>
          <w:spacing w:val="-6"/>
        </w:rPr>
        <w:t>，而是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16"/>
        </w:rPr>
        <w:t>5+1结构。四方加上中央便是五方，在商代甲骨卜</w:t>
      </w:r>
      <w:r>
        <w:rPr>
          <w:rFonts w:ascii="SimSun" w:hAnsi="SimSun" w:eastAsia="SimSun" w:cs="SimSun"/>
          <w:sz w:val="57"/>
          <w:szCs w:val="57"/>
          <w:spacing w:val="15"/>
        </w:rPr>
        <w:t>辞中就有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0"/>
        </w:rPr>
        <w:t>以中方和东方、南方、西方、北方并举的五方观念。中方称为  </w:t>
      </w:r>
      <w:r>
        <w:rPr>
          <w:rFonts w:ascii="SimSun" w:hAnsi="SimSun" w:eastAsia="SimSun" w:cs="SimSun"/>
          <w:sz w:val="57"/>
          <w:szCs w:val="57"/>
          <w:spacing w:val="-48"/>
        </w:rPr>
        <w:t>“中商”或“中邑商”,表示商族自我中心统</w:t>
      </w:r>
      <w:r>
        <w:rPr>
          <w:rFonts w:ascii="SimSun" w:hAnsi="SimSun" w:eastAsia="SimSun" w:cs="SimSun"/>
          <w:sz w:val="57"/>
          <w:szCs w:val="57"/>
          <w:spacing w:val="-49"/>
        </w:rPr>
        <w:t>治四方的意识。“五”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的甲骨文写作</w:t>
      </w:r>
      <w:r>
        <w:rPr>
          <w:rFonts w:ascii="Times New Roman" w:hAnsi="Times New Roman" w:eastAsia="Times New Roman" w:cs="Times New Roman"/>
          <w:sz w:val="57"/>
          <w:szCs w:val="57"/>
          <w:spacing w:val="16"/>
        </w:rPr>
        <w:t>X</w:t>
      </w:r>
      <w:r>
        <w:rPr>
          <w:rFonts w:ascii="Times New Roman" w:hAnsi="Times New Roman" w:eastAsia="Times New Roman" w:cs="Times New Roman"/>
          <w:sz w:val="57"/>
          <w:szCs w:val="57"/>
          <w:spacing w:val="-7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、</w:t>
      </w:r>
      <w:r>
        <w:rPr>
          <w:rFonts w:ascii="Times New Roman" w:hAnsi="Times New Roman" w:eastAsia="Times New Roman" w:cs="Times New Roman"/>
          <w:sz w:val="57"/>
          <w:szCs w:val="57"/>
          <w:spacing w:val="16"/>
        </w:rPr>
        <w:t>X</w:t>
      </w:r>
      <w:r>
        <w:rPr>
          <w:rFonts w:ascii="Times New Roman" w:hAnsi="Times New Roman" w:eastAsia="Times New Roman" w:cs="Times New Roman"/>
          <w:sz w:val="57"/>
          <w:szCs w:val="57"/>
          <w:spacing w:val="-8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6"/>
        </w:rPr>
        <w:t>、</w:t>
      </w:r>
      <w:r>
        <w:rPr>
          <w:rFonts w:ascii="Times New Roman" w:hAnsi="Times New Roman" w:eastAsia="Times New Roman" w:cs="Times New Roman"/>
          <w:sz w:val="57"/>
          <w:szCs w:val="57"/>
          <w:spacing w:val="16"/>
        </w:rPr>
        <w:t>×</w:t>
      </w:r>
      <w:r>
        <w:rPr>
          <w:rFonts w:ascii="SimSun" w:hAnsi="SimSun" w:eastAsia="SimSun" w:cs="SimSun"/>
          <w:sz w:val="57"/>
          <w:szCs w:val="57"/>
          <w:spacing w:val="-83"/>
        </w:rPr>
        <w:t>等，是交叉、交午的含义，也就是“午”。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商人测日影而定方位。测日的工具是一根笔</w:t>
      </w:r>
      <w:r>
        <w:rPr>
          <w:rFonts w:ascii="SimSun" w:hAnsi="SimSun" w:eastAsia="SimSun" w:cs="SimSun"/>
          <w:sz w:val="57"/>
          <w:szCs w:val="57"/>
          <w:spacing w:val="5"/>
        </w:rPr>
        <w:t>直的标杆，为了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6"/>
        </w:rPr>
        <w:t>使标杆与地面保持垂直，上面还系上了游游，这就是“中”的本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6"/>
        </w:rPr>
        <w:t>义。当太阳升至正中时，标杆没有阴影投地，证明标杆下的这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28"/>
        </w:rPr>
        <w:t>一点就是地乎面上任何一直线和标杆垂直交叉点，这就是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5"/>
        </w:rPr>
        <w:t>“五”的神秘含义，此时的时刻也就是正午。“六”也就是通过</w:t>
      </w:r>
    </w:p>
    <w:p>
      <w:pPr>
        <w:ind w:left="285"/>
        <w:spacing w:line="223" w:lineRule="auto"/>
        <w:rPr>
          <w:rFonts w:ascii="SimSun" w:hAnsi="SimSun" w:eastAsia="SimSun" w:cs="SimSun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spacing w:val="-9"/>
        </w:rPr>
        <w:t>这个</w:t>
      </w:r>
      <w:r>
        <w:rPr>
          <w:rFonts w:ascii="SimSun" w:hAnsi="SimSun" w:eastAsia="SimSun" w:cs="SimSun"/>
          <w:sz w:val="57"/>
          <w:szCs w:val="57"/>
          <w:spacing w:val="-9"/>
        </w:rPr>
        <w:t>交叉点与地面垂直向的那条线。</w:t>
      </w:r>
    </w:p>
    <w:p>
      <w:pPr>
        <w:ind w:left="1415"/>
        <w:spacing w:before="336" w:line="90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5"/>
          <w:position w:val="24"/>
        </w:rPr>
        <w:t>商人观念中，与地面五方垂直的这一维的方面是向下。</w:t>
      </w:r>
    </w:p>
    <w:p>
      <w:pPr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8"/>
        </w:rPr>
        <w:t>“六”的本字是“入”,入地的意息。《说</w:t>
      </w:r>
      <w:r>
        <w:rPr>
          <w:rFonts w:ascii="SimSun" w:hAnsi="SimSun" w:eastAsia="SimSun" w:cs="SimSun"/>
          <w:sz w:val="57"/>
          <w:szCs w:val="57"/>
          <w:spacing w:val="-49"/>
        </w:rPr>
        <w:t>文道训定声》释“入”,</w:t>
      </w:r>
    </w:p>
    <w:p>
      <w:pPr>
        <w:pStyle w:val="BodyText"/>
        <w:spacing w:line="245" w:lineRule="auto"/>
        <w:rPr/>
      </w:pPr>
      <w:r/>
    </w:p>
    <w:p>
      <w:pPr>
        <w:ind w:left="12665"/>
        <w:spacing w:before="228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spacing w:val="-68"/>
        </w:rPr>
        <w:t>·33</w:t>
      </w:r>
      <w:r>
        <w:rPr>
          <w:rFonts w:ascii="SimSun" w:hAnsi="SimSun" w:eastAsia="SimSun" w:cs="SimSun"/>
          <w:sz w:val="70"/>
          <w:szCs w:val="70"/>
          <w:spacing w:val="-80"/>
        </w:rPr>
        <w:t xml:space="preserve"> </w:t>
      </w:r>
      <w:r>
        <w:rPr>
          <w:rFonts w:ascii="SimSun" w:hAnsi="SimSun" w:eastAsia="SimSun" w:cs="SimSun"/>
          <w:sz w:val="70"/>
          <w:szCs w:val="70"/>
          <w:spacing w:val="-68"/>
        </w:rPr>
        <w:t>·</w:t>
      </w:r>
    </w:p>
    <w:p>
      <w:pPr>
        <w:sectPr>
          <w:pgSz w:w="20000" w:h="28080"/>
          <w:pgMar w:top="2208" w:right="1746" w:bottom="400" w:left="2774" w:header="0" w:footer="0" w:gutter="0"/>
        </w:sectPr>
        <w:rPr>
          <w:rFonts w:ascii="SimSun" w:hAnsi="SimSun" w:eastAsia="SimSun" w:cs="SimSun"/>
          <w:sz w:val="70"/>
          <w:szCs w:val="70"/>
        </w:rPr>
      </w:pPr>
    </w:p>
    <w:p>
      <w:pPr>
        <w:ind w:right="248"/>
        <w:spacing w:before="325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“内也， ……象草木根入地形”。于省吾《殷契骈枝》卷三认为，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“六”字形演变由人(入)而∩h, 而介介。证明“六”的最初义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9"/>
        </w:rPr>
        <w:t>是大地，也即“陸”,数字“六”写作</w:t>
      </w:r>
      <w:r>
        <w:rPr>
          <w:rFonts w:ascii="Times New Roman" w:hAnsi="Times New Roman" w:eastAsia="Times New Roman" w:cs="Times New Roman"/>
          <w:sz w:val="56"/>
          <w:szCs w:val="56"/>
          <w:spacing w:val="-59"/>
        </w:rPr>
        <w:t>A</w:t>
      </w:r>
      <w:r>
        <w:rPr>
          <w:rFonts w:ascii="SimSun" w:hAnsi="SimSun" w:eastAsia="SimSun" w:cs="SimSun"/>
          <w:sz w:val="56"/>
          <w:szCs w:val="56"/>
          <w:spacing w:val="20"/>
        </w:rPr>
        <w:t>(入)是商人崇拜地下阴间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的反映。商人认为人死化鬼，鬼居地下，因此巫师</w:t>
      </w:r>
      <w:r>
        <w:rPr>
          <w:rFonts w:ascii="SimSun" w:hAnsi="SimSun" w:eastAsia="SimSun" w:cs="SimSun"/>
          <w:sz w:val="56"/>
          <w:szCs w:val="56"/>
          <w:spacing w:val="-6"/>
        </w:rPr>
        <w:t>们将卜骨龟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版理藏地下，以得到阴间祖先的佑护，所以商易称《归藏》,并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以表示地的坤卦为首卦。</w:t>
      </w:r>
    </w:p>
    <w:p>
      <w:pPr>
        <w:ind w:left="279" w:firstLine="1250"/>
        <w:spacing w:before="225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原始计数法中，数的表达曾经有过积画法阶段。用积画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法表示的数目“六”可以写成</w:t>
      </w:r>
      <w:r>
        <w:rPr>
          <w:rFonts w:ascii="SimHei" w:hAnsi="SimHei" w:eastAsia="SimHei" w:cs="SimHei"/>
          <w:sz w:val="56"/>
          <w:szCs w:val="56"/>
          <w:spacing w:val="-36"/>
        </w:rPr>
        <w:t>垂或三三等。八卦中，坤卦表示为</w:t>
      </w:r>
      <w:r>
        <w:rPr>
          <w:rFonts w:ascii="SimHei" w:hAnsi="SimHei" w:eastAsia="SimHei" w:cs="SimHei"/>
          <w:sz w:val="56"/>
          <w:szCs w:val="56"/>
          <w:spacing w:val="-3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8"/>
        </w:rPr>
        <w:t>三，“坤”的古文字写作会，会与三应是同一符号的变形：“坤”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0"/>
        </w:rPr>
        <w:t>的文字含义是入地、穿地，这正是“六”的神秘含义</w:t>
      </w:r>
      <w:r>
        <w:rPr>
          <w:rFonts w:ascii="Times New Roman" w:hAnsi="Times New Roman" w:eastAsia="Times New Roman" w:cs="Times New Roman"/>
          <w:sz w:val="56"/>
          <w:szCs w:val="56"/>
          <w:spacing w:val="-30"/>
        </w:rPr>
        <w:t>A</w:t>
      </w:r>
      <w:r>
        <w:rPr>
          <w:rFonts w:ascii="SimSun" w:hAnsi="SimSun" w:eastAsia="SimSun" w:cs="SimSun"/>
          <w:sz w:val="56"/>
          <w:szCs w:val="56"/>
          <w:spacing w:val="-30"/>
        </w:rPr>
        <w:t>(入)的意  </w:t>
      </w:r>
      <w:r>
        <w:rPr>
          <w:rFonts w:ascii="SimSun" w:hAnsi="SimSun" w:eastAsia="SimSun" w:cs="SimSun"/>
          <w:sz w:val="56"/>
          <w:szCs w:val="56"/>
          <w:spacing w:val="-53"/>
        </w:rPr>
        <w:t>思</w:t>
      </w:r>
      <w:r>
        <w:rPr>
          <w:rFonts w:ascii="SimSun" w:hAnsi="SimSun" w:eastAsia="SimSun" w:cs="SimSun"/>
          <w:sz w:val="56"/>
          <w:szCs w:val="56"/>
          <w:spacing w:val="-1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3"/>
        </w:rPr>
        <w:t>；</w:t>
      </w:r>
      <w:r>
        <w:rPr>
          <w:rFonts w:ascii="Times New Roman" w:hAnsi="Times New Roman" w:eastAsia="Times New Roman" w:cs="Times New Roman"/>
          <w:sz w:val="56"/>
          <w:szCs w:val="56"/>
          <w:spacing w:val="-53"/>
        </w:rPr>
        <w:t>A</w:t>
      </w:r>
      <w:r>
        <w:rPr>
          <w:rFonts w:ascii="SimSun" w:hAnsi="SimSun" w:eastAsia="SimSun" w:cs="SimSun"/>
          <w:sz w:val="56"/>
          <w:szCs w:val="56"/>
          <w:spacing w:val="-53"/>
        </w:rPr>
        <w:t>(入)表示入地进阴间，《周易》基本</w:t>
      </w:r>
      <w:r>
        <w:rPr>
          <w:rFonts w:ascii="SimSun" w:hAnsi="SimSun" w:eastAsia="SimSun" w:cs="SimSun"/>
          <w:sz w:val="56"/>
          <w:szCs w:val="56"/>
          <w:spacing w:val="-54"/>
        </w:rPr>
        <w:t>符号“—”为阴交，在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卦画中也正识读为“六”。所以，我认为数字“六”的神秘含义  </w:t>
      </w:r>
      <w:r>
        <w:rPr>
          <w:rFonts w:ascii="Times New Roman" w:hAnsi="Times New Roman" w:eastAsia="Times New Roman" w:cs="Times New Roman"/>
          <w:sz w:val="56"/>
          <w:szCs w:val="56"/>
          <w:spacing w:val="-37"/>
        </w:rPr>
        <w:t>A</w:t>
      </w:r>
      <w:r>
        <w:rPr>
          <w:rFonts w:ascii="SimSun" w:hAnsi="SimSun" w:eastAsia="SimSun" w:cs="SimSun"/>
          <w:sz w:val="56"/>
          <w:szCs w:val="56"/>
          <w:spacing w:val="-37"/>
        </w:rPr>
        <w:t>(入)是阴爻名称及其符号表示“一-”</w:t>
      </w:r>
      <w:r>
        <w:rPr>
          <w:rFonts w:ascii="SimSun" w:hAnsi="SimSun" w:eastAsia="SimSun" w:cs="SimSun"/>
          <w:sz w:val="56"/>
          <w:szCs w:val="56"/>
          <w:spacing w:val="-38"/>
        </w:rPr>
        <w:t>的来源；数字“六”的积  </w:t>
      </w:r>
      <w:r>
        <w:rPr>
          <w:rFonts w:ascii="SimSun" w:hAnsi="SimSun" w:eastAsia="SimSun" w:cs="SimSun"/>
          <w:sz w:val="56"/>
          <w:szCs w:val="56"/>
          <w:spacing w:val="-20"/>
        </w:rPr>
        <w:t>画表示法本身也就是表示入地的坤卦名称及其符号表示“三二”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3"/>
        </w:rPr>
        <w:t>的来源；而三爻画结构形式的八卦最初也正是从“三三”开始。商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民族是“六”数崇拜和卦画结构的创造民族。</w:t>
      </w:r>
    </w:p>
    <w:p>
      <w:pPr>
        <w:ind w:left="1470"/>
        <w:spacing w:before="204"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3. “九”</w:t>
      </w:r>
    </w:p>
    <w:p>
      <w:pPr>
        <w:ind w:left="279" w:right="248" w:firstLine="1270"/>
        <w:spacing w:before="304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自张政粮先生把甲骨、青铜器、陶器上诸如会、娄这样一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些符号称为数字卦，看成是易卦的初始形态以来，考古学家们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已经发现了众多这类卦画。根据作者统计到的五十九个不重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复的数字卦来看，最令人奇怪的是数字“六”出现</w:t>
      </w:r>
      <w:r>
        <w:rPr>
          <w:rFonts w:ascii="SimSun" w:hAnsi="SimSun" w:eastAsia="SimSun" w:cs="SimSun"/>
          <w:sz w:val="56"/>
          <w:szCs w:val="56"/>
          <w:spacing w:val="-18"/>
        </w:rPr>
        <w:t>达一百零五 </w:t>
      </w:r>
      <w:r>
        <w:rPr>
          <w:rFonts w:ascii="SimSun" w:hAnsi="SimSun" w:eastAsia="SimSun" w:cs="SimSun"/>
          <w:sz w:val="56"/>
          <w:szCs w:val="56"/>
          <w:spacing w:val="-73"/>
        </w:rPr>
        <w:t>次之多，而“九”仅出现了六次。但在《易经》中，“九”却是一个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54"/>
        </w:rPr>
        <w:t>十分重要的数：卦画中“一”爻识读为“九”;筮法中“九”与</w:t>
      </w:r>
      <w:r>
        <w:rPr>
          <w:rFonts w:ascii="SimSun" w:hAnsi="SimSun" w:eastAsia="SimSun" w:cs="SimSun"/>
          <w:sz w:val="56"/>
          <w:szCs w:val="56"/>
          <w:spacing w:val="-55"/>
        </w:rPr>
        <w:t>六、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七、八一起构成操菁之数，并且和“六”一样是个变爻之数。</w:t>
      </w:r>
    </w:p>
    <w:p>
      <w:pPr>
        <w:ind w:left="1399"/>
        <w:spacing w:before="243" w:line="89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  <w:position w:val="23"/>
        </w:rPr>
        <w:t>对此可以作这样一种假设：“九”不是商民族的神秘数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4"/>
        </w:rPr>
        <w:t>字，</w:t>
      </w:r>
      <w:r>
        <w:rPr>
          <w:rFonts w:ascii="SimSun" w:hAnsi="SimSun" w:eastAsia="SimSun" w:cs="SimSun"/>
          <w:sz w:val="56"/>
          <w:szCs w:val="56"/>
          <w:spacing w:val="-9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一个后来的民族用它替换了商民族的神秘数字“一”。</w:t>
      </w:r>
    </w:p>
    <w:p>
      <w:pPr>
        <w:pStyle w:val="BodyText"/>
        <w:spacing w:line="309" w:lineRule="auto"/>
        <w:rPr/>
      </w:pPr>
      <w:r/>
    </w:p>
    <w:p>
      <w:pPr>
        <w:ind w:left="102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·34</w:t>
      </w:r>
    </w:p>
    <w:p>
      <w:pPr>
        <w:spacing w:line="188" w:lineRule="auto"/>
        <w:sectPr>
          <w:pgSz w:w="20260" w:h="28260"/>
          <w:pgMar w:top="2402" w:right="2681" w:bottom="400" w:left="214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spacing w:before="2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43264" behindDoc="0" locked="0" layoutInCell="0" allowOverlap="1">
                <wp:simplePos x="0" y="0"/>
                <wp:positionH relativeFrom="page">
                  <wp:posOffset>2197511</wp:posOffset>
                </wp:positionH>
                <wp:positionV relativeFrom="page">
                  <wp:posOffset>12757287</wp:posOffset>
                </wp:positionV>
                <wp:extent cx="584834" cy="31750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197511" y="12757287"/>
                          <a:ext cx="584834" cy="3175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4" w:line="221" w:lineRule="auto"/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18"/>
                              </w:rPr>
                              <w:t>多1《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173.032pt;margin-top:1004.51pt;mso-position-vertical-relative:page;mso-position-horizontal-relative:page;width:46.05pt;height:25pt;z-index:25204326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4" w:line="221" w:lineRule="auto"/>
                        <w:rPr>
                          <w:rFonts w:ascii="SimSun" w:hAnsi="SimSun" w:eastAsia="SimSun" w:cs="SimSun"/>
                          <w:sz w:val="33"/>
                          <w:szCs w:val="33"/>
                        </w:rPr>
                      </w:pP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18"/>
                        </w:rPr>
                        <w:t>多1《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045312" behindDoc="0" locked="0" layoutInCell="0" allowOverlap="1">
            <wp:simplePos x="0" y="0"/>
            <wp:positionH relativeFrom="page">
              <wp:posOffset>3406768</wp:posOffset>
            </wp:positionH>
            <wp:positionV relativeFrom="page">
              <wp:posOffset>10039418</wp:posOffset>
            </wp:positionV>
            <wp:extent cx="250826" cy="209481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826" cy="20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1216" behindDoc="0" locked="0" layoutInCell="0" allowOverlap="1">
            <wp:simplePos x="0" y="0"/>
            <wp:positionH relativeFrom="page">
              <wp:posOffset>4775251</wp:posOffset>
            </wp:positionH>
            <wp:positionV relativeFrom="page">
              <wp:posOffset>7505631</wp:posOffset>
            </wp:positionV>
            <wp:extent cx="1549350" cy="158751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350" cy="1587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2240" behindDoc="0" locked="0" layoutInCell="0" allowOverlap="1">
            <wp:simplePos x="0" y="0"/>
            <wp:positionH relativeFrom="page">
              <wp:posOffset>7137372</wp:posOffset>
            </wp:positionH>
            <wp:positionV relativeFrom="page">
              <wp:posOffset>8553398</wp:posOffset>
            </wp:positionV>
            <wp:extent cx="1555840" cy="1479529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840" cy="147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9168" behindDoc="0" locked="0" layoutInCell="0" allowOverlap="1">
            <wp:simplePos x="0" y="0"/>
            <wp:positionH relativeFrom="page">
              <wp:posOffset>4838720</wp:posOffset>
            </wp:positionH>
            <wp:positionV relativeFrom="page">
              <wp:posOffset>9588546</wp:posOffset>
            </wp:positionV>
            <wp:extent cx="2031925" cy="445138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25" cy="4451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0192" behindDoc="0" locked="0" layoutInCell="0" allowOverlap="1">
            <wp:simplePos x="0" y="0"/>
            <wp:positionH relativeFrom="page">
              <wp:posOffset>9220177</wp:posOffset>
            </wp:positionH>
            <wp:positionV relativeFrom="page">
              <wp:posOffset>10756918</wp:posOffset>
            </wp:positionV>
            <wp:extent cx="1562070" cy="3213067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070" cy="3213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pgSz w:w="20440" w:h="28390"/>
          <w:pgMar w:top="2413" w:right="2890" w:bottom="400" w:left="3066" w:header="0" w:footer="0" w:gutter="0"/>
          <w:cols w:equalWidth="0" w:num="1">
            <w:col w:w="14484" w:space="0"/>
          </w:cols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293"/>
        <w:spacing w:line="6901" w:lineRule="exact"/>
        <w:rPr/>
      </w:pPr>
      <w:r>
        <w:rPr>
          <w:position w:val="-138"/>
        </w:rPr>
        <w:drawing>
          <wp:inline distT="0" distB="0" distL="0" distR="0">
            <wp:extent cx="2197152" cy="438161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152" cy="438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23"/>
        <w:spacing w:before="158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6-1</w:t>
      </w:r>
    </w:p>
    <w:p>
      <w:pPr>
        <w:ind w:firstLine="274"/>
        <w:spacing w:before="16" w:line="2660" w:lineRule="exact"/>
        <w:rPr/>
      </w:pPr>
      <w:r>
        <w:rPr>
          <w:position w:val="-53"/>
        </w:rPr>
        <w:drawing>
          <wp:inline distT="0" distB="0" distL="0" distR="0">
            <wp:extent cx="2184302" cy="1689010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302" cy="16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14"/>
        <w:spacing w:before="245" w:line="22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)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213"/>
        <w:spacing w:before="75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pict>
          <v:shape id="_x0000_s54" style="position:absolute;margin-left:170.195pt;margin-top:8.07127pt;mso-position-vertical-relative:text;mso-position-horizontal-relative:text;width:11.8pt;height:12.95pt;z-index:25204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13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784"/>
        <w:spacing w:before="185" w:line="872" w:lineRule="exact"/>
        <w:rPr>
          <w:sz w:val="64"/>
          <w:szCs w:val="64"/>
        </w:rPr>
      </w:pPr>
      <w:r>
        <w:pict>
          <v:shape id="_x0000_s56" style="position:absolute;margin-left:110.705pt;margin-top:41.1062pt;mso-position-vertical-relative:text;mso-position-horizontal-relative:text;width:7.95pt;height:13.75pt;z-index:252049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  <w:t>6</w:t>
                  </w:r>
                </w:p>
              </w:txbxContent>
            </v:textbox>
          </v:shape>
        </w:pict>
      </w:r>
      <w:r>
        <w:rPr>
          <w:sz w:val="64"/>
          <w:szCs w:val="64"/>
          <w:spacing w:val="-3"/>
          <w:position w:val="3"/>
        </w:rPr>
        <w:t>th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223"/>
        <w:spacing w:before="9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14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88"/>
        <w:spacing w:before="3" w:line="218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b/>
          <w:bCs/>
          <w:spacing w:val="-32"/>
        </w:rPr>
        <w:t>数字卦</w:t>
      </w:r>
    </w:p>
    <w:p>
      <w:pPr>
        <w:pStyle w:val="BodyText"/>
        <w:spacing w:line="390" w:lineRule="auto"/>
        <w:rPr/>
      </w:pPr>
      <w:r/>
    </w:p>
    <w:p>
      <w:pPr>
        <w:spacing w:line="6880" w:lineRule="exact"/>
        <w:rPr/>
      </w:pPr>
      <w:r>
        <w:rPr>
          <w:position w:val="-137"/>
        </w:rPr>
        <w:drawing>
          <wp:inline distT="0" distB="0" distL="0" distR="0">
            <wp:extent cx="2508268" cy="436882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8268" cy="43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20"/>
        <w:spacing w:before="129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【=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300"/>
        <w:spacing w:before="184" w:line="192" w:lineRule="auto"/>
        <w:rPr>
          <w:rFonts w:ascii="Times New Roman" w:hAnsi="Times New Roman" w:eastAsia="Times New Roman" w:cs="Times New Roman"/>
          <w:sz w:val="64"/>
          <w:szCs w:val="64"/>
        </w:rPr>
      </w:pPr>
      <w:r>
        <w:drawing>
          <wp:anchor distT="0" distB="0" distL="0" distR="0" simplePos="0" relativeHeight="252050432" behindDoc="0" locked="0" layoutInCell="1" allowOverlap="1">
            <wp:simplePos x="0" y="0"/>
            <wp:positionH relativeFrom="column">
              <wp:posOffset>2552788</wp:posOffset>
            </wp:positionH>
            <wp:positionV relativeFrom="paragraph">
              <wp:posOffset>-5206320</wp:posOffset>
            </wp:positionV>
            <wp:extent cx="4216357" cy="535295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357" cy="53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64"/>
          <w:szCs w:val="64"/>
          <w:spacing w:val="-6"/>
        </w:rPr>
        <w:t>(x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750"/>
        <w:spacing w:before="8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pict>
          <v:shape id="_x0000_s58" style="position:absolute;margin-left:200.508pt;margin-top:-1.15924pt;mso-position-vertical-relative:text;mso-position-horizontal-relative:text;width:13.5pt;height:13.75pt;z-index:25204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spacing w:val="-8"/>
                    </w:rPr>
                    <w:t>11</w:t>
                  </w:r>
                </w:p>
              </w:txbxContent>
            </v:textbox>
          </v:shape>
        </w:pict>
      </w:r>
      <w:r>
        <w:pict>
          <v:shape id="_x0000_s60" style="position:absolute;margin-left:86.0029pt;margin-top:-3.72754pt;mso-position-vertical-relative:text;mso-position-horizontal-relative:text;width:30.9pt;height:17.8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rFonts w:ascii="FangSong" w:hAnsi="FangSong" w:eastAsia="FangSong" w:cs="FangSong"/>
                      <w:sz w:val="26"/>
                      <w:szCs w:val="26"/>
                    </w:rPr>
                  </w:pPr>
                  <w:r>
                    <w:rPr>
                      <w:rFonts w:ascii="FangSong" w:hAnsi="FangSong" w:eastAsia="FangSong" w:cs="FangSong"/>
                      <w:sz w:val="26"/>
                      <w:szCs w:val="26"/>
                      <w:spacing w:val="19"/>
                    </w:rPr>
                    <w:t>(六)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32</w:t>
      </w:r>
    </w:p>
    <w:p>
      <w:pPr>
        <w:pStyle w:val="BodyText"/>
        <w:spacing w:line="421" w:lineRule="auto"/>
        <w:rPr/>
      </w:pPr>
      <w:r/>
    </w:p>
    <w:p>
      <w:pPr>
        <w:ind w:left="8750"/>
        <w:spacing w:before="150" w:line="691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pict>
          <v:shape id="_x0000_s62" style="position:absolute;margin-left:274.5pt;margin-top:28.3697pt;mso-position-vertical-relative:text;mso-position-horizontal-relative:text;width:20.6pt;height:17.65pt;z-index:252046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4"/>
                    </w:rPr>
                    <w:t>(七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52"/>
          <w:szCs w:val="52"/>
          <w:i/>
          <w:iCs/>
          <w:spacing w:val="-8"/>
          <w:position w:val="8"/>
        </w:rPr>
        <w:t>(n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00"/>
        <w:spacing w:before="76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12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260"/>
        <w:spacing w:before="8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19</w:t>
      </w:r>
    </w:p>
    <w:p>
      <w:pPr>
        <w:spacing w:line="188" w:lineRule="auto"/>
        <w:sectPr>
          <w:type w:val="continuous"/>
          <w:pgSz w:w="20440" w:h="28390"/>
          <w:pgMar w:top="2413" w:right="2890" w:bottom="400" w:left="3066" w:header="0" w:footer="0" w:gutter="0"/>
          <w:cols w:equalWidth="0" w:num="2">
            <w:col w:w="3755" w:space="69"/>
            <w:col w:w="10661" w:space="0"/>
          </w:cols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spacing w:line="99" w:lineRule="exact"/>
        <w:rPr/>
      </w:pPr>
      <w:r/>
    </w:p>
    <w:p>
      <w:pPr>
        <w:spacing w:line="99" w:lineRule="exact"/>
        <w:sectPr>
          <w:type w:val="continuous"/>
          <w:pgSz w:w="20440" w:h="28390"/>
          <w:pgMar w:top="2413" w:right="2890" w:bottom="400" w:left="3066" w:header="0" w:footer="0" w:gutter="0"/>
          <w:cols w:equalWidth="0" w:num="1">
            <w:col w:w="14484" w:space="0"/>
          </w:cols>
        </w:sectPr>
        <w:rPr/>
      </w:pPr>
    </w:p>
    <w:p>
      <w:pPr>
        <w:ind w:left="744"/>
        <w:spacing w:before="296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1+)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05" w:line="225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(十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sz w:val="21"/>
          <w:szCs w:val="21"/>
          <w:position w:val="-2"/>
        </w:rPr>
        <w:drawing>
          <wp:inline distT="0" distB="0" distL="0" distR="0">
            <wp:extent cx="184177" cy="133404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77" cy="1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0" w:line="213" w:lineRule="auto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种</w:t>
      </w:r>
      <w:r>
        <w:rPr>
          <w:rFonts w:ascii="SimSun" w:hAnsi="SimSun" w:eastAsia="SimSun" w:cs="SimSun"/>
          <w:sz w:val="26"/>
          <w:szCs w:val="26"/>
          <w:spacing w:val="-81"/>
        </w:rPr>
        <w:t xml:space="preserve"> </w:t>
      </w:r>
      <w:r>
        <w:rPr>
          <w:sz w:val="26"/>
          <w:szCs w:val="26"/>
          <w:position w:val="-4"/>
        </w:rPr>
        <w:drawing>
          <wp:inline distT="0" distB="0" distL="0" distR="0">
            <wp:extent cx="222337" cy="16513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37" cy="16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3" w:lineRule="auto"/>
        <w:sectPr>
          <w:type w:val="continuous"/>
          <w:pgSz w:w="20440" w:h="28390"/>
          <w:pgMar w:top="2413" w:right="2890" w:bottom="400" w:left="3066" w:header="0" w:footer="0" w:gutter="0"/>
          <w:cols w:equalWidth="0" w:num="3">
            <w:col w:w="6134" w:space="100"/>
            <w:col w:w="6251" w:space="100"/>
            <w:col w:w="1900" w:space="0"/>
          </w:cols>
        </w:sectPr>
        <w:rPr>
          <w:sz w:val="26"/>
          <w:szCs w:val="26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904"/>
        <w:spacing w:before="170" w:line="227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-12"/>
        </w:rPr>
        <w:t>1---3.四盘磨甲骨4、6、8、13、14引家</w:t>
      </w:r>
      <w:r>
        <w:rPr>
          <w:rFonts w:ascii="KaiTi" w:hAnsi="KaiTi" w:eastAsia="KaiTi" w:cs="KaiTi"/>
          <w:sz w:val="52"/>
          <w:szCs w:val="52"/>
          <w:spacing w:val="-13"/>
        </w:rPr>
        <w:t>坡甲情6—7.沣镐</w:t>
      </w:r>
    </w:p>
    <w:p>
      <w:pPr>
        <w:ind w:left="953"/>
        <w:spacing w:before="7" w:line="222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5"/>
        </w:rPr>
        <w:t>遗址甲</w:t>
      </w:r>
      <w:r>
        <w:rPr>
          <w:rFonts w:ascii="SimHei" w:hAnsi="SimHei" w:eastAsia="SimHei" w:cs="SimHei"/>
          <w:sz w:val="52"/>
          <w:szCs w:val="52"/>
          <w:spacing w:val="110"/>
        </w:rPr>
        <w:t xml:space="preserve">  </w:t>
      </w:r>
      <w:r>
        <w:rPr>
          <w:rFonts w:ascii="FangSong" w:hAnsi="FangSong" w:eastAsia="FangSong" w:cs="FangSong"/>
          <w:sz w:val="52"/>
          <w:szCs w:val="52"/>
          <w:spacing w:val="-5"/>
        </w:rPr>
        <w:t>9-12.凤雏遗址甲骨15。《般墟文</w:t>
      </w:r>
      <w:r>
        <w:rPr>
          <w:rFonts w:ascii="FangSong" w:hAnsi="FangSong" w:eastAsia="FangSong" w:cs="FangSong"/>
          <w:sz w:val="52"/>
          <w:szCs w:val="52"/>
          <w:spacing w:val="-6"/>
        </w:rPr>
        <w:t>字夕编》448</w:t>
      </w:r>
    </w:p>
    <w:p>
      <w:pPr>
        <w:ind w:left="1414"/>
        <w:spacing w:before="36" w:line="225" w:lineRule="auto"/>
        <w:rPr>
          <w:rFonts w:ascii="KaiTi" w:hAnsi="KaiTi" w:eastAsia="KaiTi" w:cs="KaiTi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8"/>
        </w:rPr>
        <w:t>16.</w:t>
      </w:r>
      <w:r>
        <w:rPr>
          <w:rFonts w:ascii="KaiTi" w:hAnsi="KaiTi" w:eastAsia="KaiTi" w:cs="KaiTi"/>
          <w:sz w:val="52"/>
          <w:szCs w:val="52"/>
          <w:spacing w:val="38"/>
        </w:rPr>
        <w:t>召卤17</w:t>
      </w:r>
      <w:r>
        <w:rPr>
          <w:rFonts w:ascii="KaiTi" w:hAnsi="KaiTi" w:eastAsia="KaiTi" w:cs="KaiTi"/>
          <w:sz w:val="52"/>
          <w:szCs w:val="52"/>
          <w:spacing w:val="-124"/>
        </w:rPr>
        <w:t xml:space="preserve"> </w:t>
      </w:r>
      <w:r>
        <w:rPr>
          <w:rFonts w:ascii="KaiTi" w:hAnsi="KaiTi" w:eastAsia="KaiTi" w:cs="KaiTi"/>
          <w:sz w:val="52"/>
          <w:szCs w:val="52"/>
          <w:spacing w:val="38"/>
        </w:rPr>
        <w:t>.</w:t>
      </w:r>
      <w:r>
        <w:rPr>
          <w:rFonts w:ascii="KaiTi" w:hAnsi="KaiTi" w:eastAsia="KaiTi" w:cs="KaiTi"/>
          <w:sz w:val="52"/>
          <w:szCs w:val="52"/>
          <w:spacing w:val="-129"/>
        </w:rPr>
        <w:t xml:space="preserve"> </w:t>
      </w:r>
      <w:r>
        <w:rPr>
          <w:rFonts w:ascii="KaiTi" w:hAnsi="KaiTi" w:eastAsia="KaiTi" w:cs="KaiTi"/>
          <w:sz w:val="52"/>
          <w:szCs w:val="52"/>
          <w:spacing w:val="38"/>
        </w:rPr>
        <w:t>效父毁18、19</w:t>
      </w:r>
      <w:r>
        <w:rPr>
          <w:rFonts w:ascii="KaiTi" w:hAnsi="KaiTi" w:eastAsia="KaiTi" w:cs="KaiTi"/>
          <w:sz w:val="52"/>
          <w:szCs w:val="52"/>
          <w:spacing w:val="159"/>
        </w:rPr>
        <w:t xml:space="preserve"> </w:t>
      </w:r>
      <w:r>
        <w:rPr>
          <w:rFonts w:ascii="KaiTi" w:hAnsi="KaiTi" w:eastAsia="KaiTi" w:cs="KaiTi"/>
          <w:sz w:val="52"/>
          <w:szCs w:val="52"/>
          <w:spacing w:val="38"/>
        </w:rPr>
        <w:t>中方鼎20.</w:t>
      </w:r>
      <w:r>
        <w:rPr>
          <w:rFonts w:ascii="KaiTi" w:hAnsi="KaiTi" w:eastAsia="KaiTi" w:cs="KaiTi"/>
          <w:sz w:val="52"/>
          <w:szCs w:val="52"/>
          <w:spacing w:val="-156"/>
        </w:rPr>
        <w:t xml:space="preserve"> </w:t>
      </w:r>
      <w:r>
        <w:rPr>
          <w:rFonts w:ascii="KaiTi" w:hAnsi="KaiTi" w:eastAsia="KaiTi" w:cs="KaiTi"/>
          <w:sz w:val="52"/>
          <w:szCs w:val="52"/>
          <w:spacing w:val="38"/>
        </w:rPr>
        <w:t>堇仙毁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2164"/>
        <w:spacing w:before="184" w:line="446" w:lineRule="exact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spacing w:val="-25"/>
          <w:position w:val="-8"/>
        </w:rPr>
        <w:t>·35</w:t>
      </w:r>
    </w:p>
    <w:p>
      <w:pPr>
        <w:spacing w:line="446" w:lineRule="exact"/>
        <w:sectPr>
          <w:type w:val="continuous"/>
          <w:pgSz w:w="20440" w:h="28390"/>
          <w:pgMar w:top="2413" w:right="2890" w:bottom="400" w:left="3066" w:header="0" w:footer="0" w:gutter="0"/>
          <w:cols w:equalWidth="0" w:num="1">
            <w:col w:w="14484" w:space="0"/>
          </w:cols>
        </w:sectPr>
        <w:rPr>
          <w:rFonts w:ascii="Times New Roman" w:hAnsi="Times New Roman" w:eastAsia="Times New Roman" w:cs="Times New Roman"/>
          <w:sz w:val="64"/>
          <w:szCs w:val="64"/>
        </w:rPr>
      </w:pPr>
    </w:p>
    <w:p>
      <w:pPr>
        <w:pStyle w:val="BodyText"/>
        <w:spacing w:line="394" w:lineRule="auto"/>
        <w:rPr/>
      </w:pPr>
      <w:r/>
    </w:p>
    <w:p>
      <w:pPr>
        <w:ind w:left="279" w:right="210" w:firstLine="1089"/>
        <w:spacing w:before="182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“九”,甲骨文写作九、5,金文写作九、5等，也即是“</w:t>
      </w:r>
      <w:r>
        <w:rPr>
          <w:rFonts w:ascii="SimSun" w:hAnsi="SimSun" w:eastAsia="SimSun" w:cs="SimSun"/>
          <w:sz w:val="56"/>
          <w:szCs w:val="56"/>
          <w:spacing w:val="-25"/>
        </w:rPr>
        <w:t>4”;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0"/>
        </w:rPr>
        <w:t>上古音“九”读为</w:t>
      </w:r>
      <w:r>
        <w:rPr>
          <w:rFonts w:ascii="Times New Roman" w:hAnsi="Times New Roman" w:eastAsia="Times New Roman" w:cs="Times New Roman"/>
          <w:sz w:val="56"/>
          <w:szCs w:val="56"/>
          <w:spacing w:val="-20"/>
        </w:rPr>
        <w:t>glu,“4”       </w:t>
      </w:r>
      <w:r>
        <w:rPr>
          <w:rFonts w:ascii="SimSun" w:hAnsi="SimSun" w:eastAsia="SimSun" w:cs="SimSun"/>
          <w:sz w:val="56"/>
          <w:szCs w:val="56"/>
          <w:spacing w:val="-20"/>
        </w:rPr>
        <w:t>读为</w:t>
      </w:r>
      <w:r>
        <w:rPr>
          <w:rFonts w:ascii="Times New Roman" w:hAnsi="Times New Roman" w:eastAsia="Times New Roman" w:cs="Times New Roman"/>
          <w:sz w:val="56"/>
          <w:szCs w:val="56"/>
          <w:spacing w:val="-20"/>
        </w:rPr>
        <w:t>glu</w:t>
      </w:r>
      <w:r>
        <w:rPr>
          <w:rFonts w:ascii="Times New Roman" w:hAnsi="Times New Roman" w:eastAsia="Times New Roman" w:cs="Times New Roman"/>
          <w:sz w:val="56"/>
          <w:szCs w:val="56"/>
          <w:spacing w:val="-21"/>
        </w:rPr>
        <w:t>:  </w:t>
      </w:r>
      <w:r>
        <w:rPr>
          <w:rFonts w:ascii="SimSun" w:hAnsi="SimSun" w:eastAsia="SimSun" w:cs="SimSun"/>
          <w:sz w:val="56"/>
          <w:szCs w:val="56"/>
          <w:spacing w:val="-21"/>
        </w:rPr>
        <w:t>证明“九”即“4”,“九”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的本义是蚪龙。蚪和龙有所区别，有角的称龙，无</w:t>
      </w:r>
      <w:r>
        <w:rPr>
          <w:rFonts w:ascii="SimSun" w:hAnsi="SimSun" w:eastAsia="SimSun" w:cs="SimSun"/>
          <w:sz w:val="56"/>
          <w:szCs w:val="56"/>
          <w:spacing w:val="-8"/>
        </w:rPr>
        <w:t>角的为蚪。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龙生角而得以飞天，蚪无角而生活于地。</w:t>
      </w:r>
    </w:p>
    <w:p>
      <w:pPr>
        <w:ind w:left="279" w:right="547" w:firstLine="1269"/>
        <w:spacing w:before="295" w:line="28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龙是一种荟集众多动物特征的观念动物，周人崇拜龙，也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崇拜象征龙的数字“九”。周礼中有诸如九法、九服、九卿、九 </w:t>
      </w:r>
      <w:r>
        <w:rPr>
          <w:rFonts w:ascii="SimSun" w:hAnsi="SimSun" w:eastAsia="SimSun" w:cs="SimSun"/>
          <w:sz w:val="56"/>
          <w:szCs w:val="56"/>
          <w:spacing w:val="5"/>
        </w:rPr>
        <w:t>宫、九刑等许多以九数为结构的制度。这种制度与从商朝传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承的六数结构制度并存，所以就出现了后世表示家</w:t>
      </w:r>
      <w:r>
        <w:rPr>
          <w:rFonts w:ascii="SimSun" w:hAnsi="SimSun" w:eastAsia="SimSun" w:cs="SimSun"/>
          <w:sz w:val="56"/>
          <w:szCs w:val="56"/>
          <w:spacing w:val="5"/>
        </w:rPr>
        <w:t>族概念时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既说六亲，也说九族；表示国土概念时既说六合，也说九州这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样的异构同意现象。</w:t>
      </w:r>
    </w:p>
    <w:p>
      <w:pPr>
        <w:ind w:left="279" w:right="459" w:firstLine="940"/>
        <w:spacing w:before="298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《周易》用“九”替代商人易卦中的“一”,阳交符号“—”于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是不再是数字“一”而称“九”;乾卦卦名虽得</w:t>
      </w:r>
      <w:r>
        <w:rPr>
          <w:rFonts w:ascii="SimSun" w:hAnsi="SimSun" w:eastAsia="SimSun" w:cs="SimSun"/>
          <w:sz w:val="56"/>
          <w:szCs w:val="56"/>
          <w:spacing w:val="-44"/>
        </w:rPr>
        <w:t>以保存，但卦交辞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内容却变成了一条飞天的“龙”,并且飞鸟上天成凶兆(《中乎。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上九》);乾卦改变《归藏》中处于坤卦后的位置而成为《周易》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的首卦，表示对龙和数字九的推崇；原始的数字卦变受自由，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但《易经》变爻则固定在筮遇六、九变，实际表示以六为代</w:t>
      </w:r>
      <w:r>
        <w:rPr>
          <w:rFonts w:ascii="SimSun" w:hAnsi="SimSun" w:eastAsia="SimSun" w:cs="SimSun"/>
          <w:sz w:val="56"/>
          <w:szCs w:val="56"/>
          <w:spacing w:val="-34"/>
        </w:rPr>
        <w:t>表的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商文化和以九为代表的周文化之间的变易。</w:t>
      </w:r>
    </w:p>
    <w:p>
      <w:pPr>
        <w:ind w:right="500" w:firstLine="1439"/>
        <w:spacing w:before="291" w:line="28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0"/>
        </w:rPr>
        <w:t>传说夏代占筮书称《连山》,前人已发现“连山”即“</w:t>
      </w:r>
      <w:r>
        <w:rPr>
          <w:rFonts w:ascii="SimSun" w:hAnsi="SimSun" w:eastAsia="SimSun" w:cs="SimSun"/>
          <w:sz w:val="56"/>
          <w:szCs w:val="56"/>
          <w:spacing w:val="-51"/>
        </w:rPr>
        <w:t>连三”,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4"/>
        </w:rPr>
        <w:t>“九”的积画表示三“连三”而成三、乾卦。由阳爻“一”而不是 </w:t>
      </w:r>
      <w:r>
        <w:rPr>
          <w:rFonts w:ascii="SimSun" w:hAnsi="SimSun" w:eastAsia="SimSun" w:cs="SimSun"/>
          <w:sz w:val="56"/>
          <w:szCs w:val="56"/>
          <w:spacing w:val="-7"/>
        </w:rPr>
        <w:t>数字“一”组成的乾卦三的出现使易卦彻底摆脱了萌芽态的数 </w:t>
      </w:r>
      <w:r>
        <w:rPr>
          <w:rFonts w:ascii="SimSun" w:hAnsi="SimSun" w:eastAsia="SimSun" w:cs="SimSun"/>
          <w:sz w:val="56"/>
          <w:szCs w:val="56"/>
          <w:spacing w:val="3"/>
        </w:rPr>
        <w:t>字卦形式，八卦及六十四卦从此成为一个严密的封闭的</w:t>
      </w:r>
      <w:r>
        <w:rPr>
          <w:rFonts w:ascii="SimSun" w:hAnsi="SimSun" w:eastAsia="SimSun" w:cs="SimSun"/>
          <w:sz w:val="56"/>
          <w:szCs w:val="56"/>
          <w:spacing w:val="2"/>
        </w:rPr>
        <w:t>结构；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卦画结构使易数脱离了自然数列，八卦及六十四卦内部从此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成为一个循环往复的结构，其中任何卦之间都不再存在自然</w:t>
      </w:r>
    </w:p>
    <w:p>
      <w:pPr>
        <w:ind w:left="23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数意义上的次序关系。</w:t>
      </w:r>
    </w:p>
    <w:p>
      <w:pPr>
        <w:ind w:left="1398"/>
        <w:spacing w:before="267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26"/>
        </w:rPr>
        <w:t>(二)易数的结构义</w:t>
      </w:r>
    </w:p>
    <w:p>
      <w:pPr>
        <w:ind w:left="1379"/>
        <w:spacing w:before="30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在以上论述中，作者侧重从数的原始具象性</w:t>
      </w:r>
      <w:r>
        <w:rPr>
          <w:rFonts w:ascii="SimSun" w:hAnsi="SimSun" w:eastAsia="SimSun" w:cs="SimSun"/>
          <w:sz w:val="56"/>
          <w:szCs w:val="56"/>
          <w:spacing w:val="5"/>
        </w:rPr>
        <w:t>特征来证明</w:t>
      </w:r>
    </w:p>
    <w:p>
      <w:pPr>
        <w:pStyle w:val="BodyText"/>
        <w:spacing w:line="279" w:lineRule="auto"/>
        <w:rPr/>
      </w:pPr>
      <w:r/>
    </w:p>
    <w:p>
      <w:pPr>
        <w:ind w:left="999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·36</w:t>
      </w:r>
    </w:p>
    <w:p>
      <w:pPr>
        <w:spacing w:line="188" w:lineRule="auto"/>
        <w:sectPr>
          <w:pgSz w:w="20000" w:h="28080"/>
          <w:pgMar w:top="2386" w:right="3000" w:bottom="400" w:left="130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63" w:lineRule="auto"/>
        <w:rPr/>
      </w:pPr>
      <w:r/>
    </w:p>
    <w:p>
      <w:pPr>
        <w:ind w:left="275" w:right="87" w:firstLine="309"/>
        <w:spacing w:before="179" w:line="30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65"/>
        </w:rPr>
        <w:t>—”、“-”,“三”,“三三”,阴阳，乾坤等概念的起源。根据数的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3"/>
        </w:rPr>
        <w:t>结构原理我们知道二的三次方是八，八是“—-”、“--”两</w:t>
      </w:r>
      <w:r>
        <w:rPr>
          <w:rFonts w:ascii="SimSun" w:hAnsi="SimSun" w:eastAsia="SimSun" w:cs="SimSun"/>
          <w:sz w:val="55"/>
          <w:szCs w:val="55"/>
          <w:spacing w:val="-34"/>
        </w:rPr>
        <w:t>个符</w:t>
      </w:r>
    </w:p>
    <w:p>
      <w:pPr>
        <w:ind w:left="275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号按三爻画结构组合所必然形成的全部卦画。</w:t>
      </w:r>
    </w:p>
    <w:p>
      <w:pPr>
        <w:ind w:left="1444"/>
        <w:spacing w:before="242" w:line="237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1"/>
        </w:rPr>
        <w:t>1. “三”</w:t>
      </w:r>
    </w:p>
    <w:p>
      <w:pPr>
        <w:ind w:left="1169"/>
        <w:spacing w:before="116" w:line="88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0"/>
          <w:position w:val="23"/>
        </w:rPr>
        <w:t>“三”是数字中最平衡、最稳定的数，它是进行倾向</w:t>
      </w:r>
      <w:r>
        <w:rPr>
          <w:rFonts w:ascii="SimSun" w:hAnsi="SimSun" w:eastAsia="SimSun" w:cs="SimSun"/>
          <w:sz w:val="55"/>
          <w:szCs w:val="55"/>
          <w:spacing w:val="-21"/>
          <w:position w:val="23"/>
        </w:rPr>
        <w:t>性判断</w:t>
      </w:r>
    </w:p>
    <w:p>
      <w:pPr>
        <w:ind w:left="275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8"/>
        </w:rPr>
        <w:t>(必须是奇数)要求的最小数。</w:t>
      </w:r>
    </w:p>
    <w:p>
      <w:pPr>
        <w:ind w:left="275" w:right="177" w:firstLine="1249"/>
        <w:spacing w:before="239" w:line="29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4"/>
        </w:rPr>
        <w:t>占卜求筮时，为了心理的安慰，往往要进行多次；有时为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了卜问事情的究竟也需要多次占筮。甲骨卜辞中也有一事多</w:t>
      </w:r>
    </w:p>
    <w:p>
      <w:pPr>
        <w:ind w:left="275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0"/>
        </w:rPr>
        <w:t>问的现象，</w:t>
      </w:r>
      <w:r>
        <w:rPr>
          <w:rFonts w:ascii="SimSun" w:hAnsi="SimSun" w:eastAsia="SimSun" w:cs="SimSun"/>
          <w:sz w:val="55"/>
          <w:szCs w:val="55"/>
          <w:spacing w:val="8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0"/>
        </w:rPr>
        <w:t>一件武丁时的卜甲竟连卜十八次之多。</w:t>
      </w:r>
    </w:p>
    <w:p>
      <w:pPr>
        <w:ind w:right="116" w:firstLine="1444"/>
        <w:spacing w:before="240" w:line="29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</w:rPr>
        <w:t>要确验某一占卜的结果往往要事先预卜，然后再卜。如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果对前一项卜问的结果有疑虑，再卜后结果与第一次相反，那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么卜人一定会进行第三次占卜。筮的情况和卜一样，它也经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常遇到需要再三笼的时候。对一次占筮反复验证，有句老话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7"/>
        </w:rPr>
        <w:t>叫做“卜筮不过三”。此语典出《礼记·曲礼》,它说明卜筮中的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8"/>
        </w:rPr>
        <w:t>“三”表示“多”这层意思，并且是进行判断所必需的数。凡占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3"/>
        </w:rPr>
        <w:t>卜之事均以“三”数分，比如三兆、三梦(《周礼·太卜》),占卜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5"/>
        </w:rPr>
        <w:t>多用三人(《尚书·洪范》、《仪礼·士丧礼》),龟卜以三次</w:t>
      </w:r>
      <w:r>
        <w:rPr>
          <w:rFonts w:ascii="SimSun" w:hAnsi="SimSun" w:eastAsia="SimSun" w:cs="SimSun"/>
          <w:sz w:val="55"/>
          <w:szCs w:val="55"/>
          <w:spacing w:val="-26"/>
        </w:rPr>
        <w:t>而定</w:t>
      </w:r>
    </w:p>
    <w:p>
      <w:pPr>
        <w:ind w:left="275"/>
        <w:spacing w:before="2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53"/>
        </w:rPr>
        <w:t>(《尚书·金滕》)。</w:t>
      </w:r>
    </w:p>
    <w:p>
      <w:pPr>
        <w:ind w:left="275" w:firstLine="1169"/>
        <w:spacing w:before="308" w:line="29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1"/>
        </w:rPr>
        <w:t>书上的记载得到了考古发据的证实，在安阳小屯西地殷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墟第一号探沟内发现了一堆完整的牛胛骨卜骨，共二十一枚，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其中有刻辞的十枚。二十一枚卜骨整齐叠放，登压情况大致 </w:t>
      </w:r>
      <w:r>
        <w:rPr>
          <w:rFonts w:ascii="SimSun" w:hAnsi="SimSun" w:eastAsia="SimSun" w:cs="SimSun"/>
          <w:sz w:val="55"/>
          <w:szCs w:val="55"/>
          <w:spacing w:val="-1"/>
        </w:rPr>
        <w:t>分为三组：西南一组三枚，东南一组六枚，北面一组十二枚。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三、六、十二均为三的倍数，结合出土卜骨的其他情况比如向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7"/>
        </w:rPr>
        <w:t>东放置、用灰土覆盖等，可以认为数字“三”和下骨存在着某种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神秘的关系。在殷墟四盘磨</w:t>
      </w:r>
      <w:r>
        <w:rPr>
          <w:rFonts w:ascii="SimSun" w:hAnsi="SimSun" w:eastAsia="SimSun" w:cs="SimSun"/>
          <w:sz w:val="55"/>
          <w:szCs w:val="55"/>
          <w:spacing w:val="-128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</w:rPr>
        <w:t>SPII</w:t>
      </w:r>
      <w:r>
        <w:rPr>
          <w:rFonts w:ascii="Times New Roman" w:hAnsi="Times New Roman" w:eastAsia="Times New Roman" w:cs="Times New Roman"/>
          <w:sz w:val="55"/>
          <w:szCs w:val="55"/>
          <w:spacing w:val="17"/>
        </w:rPr>
        <w:t xml:space="preserve">   </w:t>
      </w:r>
      <w:r>
        <w:rPr>
          <w:rFonts w:ascii="SimSun" w:hAnsi="SimSun" w:eastAsia="SimSun" w:cs="SimSun"/>
          <w:sz w:val="55"/>
          <w:szCs w:val="55"/>
          <w:spacing w:val="17"/>
        </w:rPr>
        <w:t>所出上的卜骨，其上有三</w:t>
      </w:r>
    </w:p>
    <w:p>
      <w:pPr>
        <w:ind w:left="275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8"/>
        </w:rPr>
        <w:t>个重卦，这也是古人三卜的一个证据。</w:t>
      </w:r>
    </w:p>
    <w:p>
      <w:pPr>
        <w:pStyle w:val="BodyText"/>
        <w:spacing w:line="400" w:lineRule="auto"/>
        <w:rPr/>
      </w:pPr>
      <w:r/>
    </w:p>
    <w:p>
      <w:pPr>
        <w:ind w:left="12544"/>
        <w:spacing w:before="170" w:line="188" w:lineRule="auto"/>
        <w:rPr>
          <w:rFonts w:ascii="Times New Roman" w:hAnsi="Times New Roman" w:eastAsia="Times New Roman" w:cs="Times New Roman"/>
          <w:sz w:val="59"/>
          <w:szCs w:val="59"/>
        </w:rPr>
      </w:pPr>
      <w:r>
        <w:rPr>
          <w:rFonts w:ascii="Times New Roman" w:hAnsi="Times New Roman" w:eastAsia="Times New Roman" w:cs="Times New Roman"/>
          <w:sz w:val="59"/>
          <w:szCs w:val="59"/>
          <w:spacing w:val="-23"/>
        </w:rPr>
        <w:t>·37</w:t>
      </w:r>
    </w:p>
    <w:p>
      <w:pPr>
        <w:spacing w:line="188" w:lineRule="auto"/>
        <w:sectPr>
          <w:pgSz w:w="20320" w:h="27870"/>
          <w:pgMar w:top="2368" w:right="2685" w:bottom="400" w:left="2525" w:header="0" w:footer="0" w:gutter="0"/>
        </w:sectPr>
        <w:rPr>
          <w:rFonts w:ascii="Times New Roman" w:hAnsi="Times New Roman" w:eastAsia="Times New Roman" w:cs="Times New Roman"/>
          <w:sz w:val="59"/>
          <w:szCs w:val="59"/>
        </w:rPr>
      </w:pPr>
    </w:p>
    <w:p>
      <w:pPr>
        <w:ind w:left="1430"/>
        <w:spacing w:before="216" w:line="1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2. “二”</w:t>
      </w:r>
    </w:p>
    <w:p>
      <w:pPr>
        <w:ind w:left="1430"/>
        <w:spacing w:before="23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在中国，所有对立相反的观念都可以用阴和阳来表示。</w:t>
      </w:r>
    </w:p>
    <w:p>
      <w:pPr>
        <w:ind w:right="220" w:firstLine="1430"/>
        <w:spacing w:before="237" w:line="290" w:lineRule="auto"/>
        <w:tabs>
          <w:tab w:val="left" w:pos="830"/>
        </w:tabs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阴阳两分观念起源于商民族的太阳崇拜。甲骨文“</w:t>
      </w:r>
      <w:r>
        <w:rPr>
          <w:rFonts w:ascii="SimSun" w:hAnsi="SimSun" w:eastAsia="SimSun" w:cs="SimSun"/>
          <w:sz w:val="56"/>
          <w:szCs w:val="56"/>
          <w:spacing w:val="-19"/>
        </w:rPr>
        <w:t>阳”字 </w:t>
      </w:r>
      <w:r>
        <w:rPr>
          <w:rFonts w:ascii="SimSun" w:hAnsi="SimSun" w:eastAsia="SimSun" w:cs="SimSun"/>
          <w:sz w:val="56"/>
          <w:szCs w:val="56"/>
          <w:spacing w:val="-17"/>
        </w:rPr>
        <w:t>写如牌，金文写如牌、。“阴”字甲文不见，金文写</w:t>
      </w:r>
      <w:r>
        <w:rPr>
          <w:rFonts w:ascii="SimSun" w:hAnsi="SimSun" w:eastAsia="SimSun" w:cs="SimSun"/>
          <w:sz w:val="56"/>
          <w:szCs w:val="56"/>
          <w:spacing w:val="-18"/>
        </w:rPr>
        <w:t>如冷、拎。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</w:rPr>
        <w:tab/>
      </w:r>
      <w:r>
        <w:rPr>
          <w:rFonts w:ascii="SimSun" w:hAnsi="SimSun" w:eastAsia="SimSun" w:cs="SimSun"/>
          <w:sz w:val="56"/>
          <w:szCs w:val="56"/>
          <w:spacing w:val="-26"/>
        </w:rPr>
        <w:t>、等形即自，是“山”的象形字。“阳”从官从早，9表示太 </w:t>
      </w:r>
      <w:r>
        <w:rPr>
          <w:rFonts w:ascii="SimSun" w:hAnsi="SimSun" w:eastAsia="SimSun" w:cs="SimSun"/>
          <w:sz w:val="56"/>
          <w:szCs w:val="56"/>
          <w:spacing w:val="-18"/>
        </w:rPr>
        <w:t>阳升起。“阳”的字形义是太阳过山。“阴”从</w:t>
      </w:r>
      <w:r>
        <w:rPr>
          <w:rFonts w:ascii="SimSun" w:hAnsi="SimSun" w:eastAsia="SimSun" w:cs="SimSun"/>
          <w:sz w:val="56"/>
          <w:szCs w:val="56"/>
          <w:spacing w:val="-19"/>
        </w:rPr>
        <w:t>“令”表读音。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9"/>
        </w:rPr>
        <w:t>“阴”释为“暗”,“水之南、山之北”称“阴”。可见阴时太阳不过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3"/>
        </w:rPr>
        <w:t>山，阴是相对阳而定的。阴阳区别判定标准是太阳过山与否。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商人后来发明了一种用来定方位、测时间的日影测量法“立</w:t>
      </w:r>
    </w:p>
    <w:p>
      <w:pPr>
        <w:ind w:left="280"/>
        <w:spacing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spacing w:val="-25"/>
        </w:rPr>
        <w:t>中”,区</w:t>
      </w:r>
      <w:r>
        <w:rPr>
          <w:rFonts w:ascii="SimSun" w:hAnsi="SimSun" w:eastAsia="SimSun" w:cs="SimSun"/>
          <w:sz w:val="56"/>
          <w:szCs w:val="56"/>
          <w:spacing w:val="-25"/>
        </w:rPr>
        <w:t>分阴阳的标准进步发展到了地平面。《山海经》中记载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firstLine="1330"/>
        <w:spacing w:line="12521" w:lineRule="exact"/>
        <w:rPr/>
      </w:pPr>
      <w:r>
        <w:rPr>
          <w:position w:val="-250"/>
        </w:rPr>
        <w:drawing>
          <wp:inline distT="0" distB="0" distL="0" distR="0">
            <wp:extent cx="7848600" cy="7950218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48600" cy="795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/>
      </w:pPr>
      <w:r/>
    </w:p>
    <w:p>
      <w:pPr>
        <w:ind w:left="6516"/>
        <w:spacing w:before="15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b/>
          <w:bCs/>
          <w:spacing w:val="1"/>
        </w:rPr>
        <w:t>阴阳鱼</w:t>
      </w:r>
    </w:p>
    <w:p>
      <w:pPr>
        <w:ind w:left="780"/>
        <w:spacing w:before="361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·38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000" w:h="28080"/>
          <w:pgMar w:top="2386" w:right="3000" w:bottom="400" w:left="155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280"/>
        <w:spacing w:before="251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的“義和浴日”神话则反映海平面观念的出现。太阳跃出海  </w:t>
      </w:r>
      <w:r>
        <w:rPr>
          <w:rFonts w:ascii="SimSun" w:hAnsi="SimSun" w:eastAsia="SimSun" w:cs="SimSun"/>
          <w:sz w:val="56"/>
          <w:szCs w:val="56"/>
          <w:spacing w:val="-20"/>
        </w:rPr>
        <w:t>面，光照大地，其色白(白本义即日光),故称白天；太阳西下，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9"/>
        </w:rPr>
        <w:t>天色变黑，商人认为太阳进入地下，地下黑暗，因暗而得“阴”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之名。在商人的形象想象中，太阳鸟负载太阳从东向西飞过  </w:t>
      </w:r>
      <w:r>
        <w:rPr>
          <w:rFonts w:ascii="SimSun" w:hAnsi="SimSun" w:eastAsia="SimSun" w:cs="SimSun"/>
          <w:sz w:val="56"/>
          <w:szCs w:val="56"/>
          <w:spacing w:val="-17"/>
        </w:rPr>
        <w:t>天空，然后由乌龟继续驮负太阳由西向东穿过地下阴间，白天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3"/>
        </w:rPr>
        <w:t>黑夜太阳周行一圈，称“一日”。</w:t>
      </w:r>
    </w:p>
    <w:p>
      <w:pPr>
        <w:ind w:right="465" w:firstLine="1439"/>
        <w:spacing w:before="294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5"/>
        </w:rPr>
        <w:t>商民族崇拜太阳，对太阳运行的认识即包括了白天的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“阳”又包括了黑夜的“阴”。虚拟的商王帝名昭明、相土、昌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若、曹圉、冥、振就是太阳周行一日情况的描述。商民族崇拜土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地，地下是死去祖先生活的世界、神验龟甲埋藏的地方，所以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强化了太阳入土这一面而使阴阳两概念并立并且“阴”常置于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2"/>
        </w:rPr>
        <w:t>“阳”之前。</w:t>
      </w:r>
    </w:p>
    <w:p>
      <w:pPr>
        <w:ind w:left="279" w:right="471" w:firstLine="1160"/>
        <w:spacing w:before="326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7"/>
        </w:rPr>
        <w:t>与阴阳两分观念同时产生的是时间意义上的白天和黑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夜；空间意义上的上和下、东(动，太阳萌动)和西(栖，太阳鸟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息栖);生命意义上的生和死；物质概念上的天和地；色彩概念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7"/>
        </w:rPr>
        <w:t>上的白和黑；以及具象数字概念“一”和“六”。这既是“一分为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二”观念的起源，也是用阴阳概念可代表所有</w:t>
      </w:r>
      <w:r>
        <w:rPr>
          <w:rFonts w:ascii="SimSun" w:hAnsi="SimSun" w:eastAsia="SimSun" w:cs="SimSun"/>
          <w:sz w:val="56"/>
          <w:szCs w:val="56"/>
          <w:spacing w:val="4"/>
        </w:rPr>
        <w:t>对立概念的原</w:t>
      </w:r>
    </w:p>
    <w:p>
      <w:pPr>
        <w:ind w:left="280"/>
        <w:spacing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因。</w:t>
      </w:r>
    </w:p>
    <w:p>
      <w:pPr>
        <w:ind w:left="280" w:right="257" w:firstLine="1160"/>
        <w:spacing w:before="297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</w:rPr>
        <w:t>易数分类中，有生数和成数、天数和地数两组概念。生数 </w:t>
      </w:r>
      <w:r>
        <w:rPr>
          <w:rFonts w:ascii="SimSun" w:hAnsi="SimSun" w:eastAsia="SimSun" w:cs="SimSun"/>
          <w:sz w:val="56"/>
          <w:szCs w:val="56"/>
          <w:spacing w:val="-79"/>
        </w:rPr>
        <w:t>指一、二、三、四、五，成数指六、七、八</w:t>
      </w:r>
      <w:r>
        <w:rPr>
          <w:rFonts w:ascii="SimSun" w:hAnsi="SimSun" w:eastAsia="SimSun" w:cs="SimSun"/>
          <w:sz w:val="56"/>
          <w:szCs w:val="56"/>
          <w:spacing w:val="-80"/>
        </w:rPr>
        <w:t>、九、十；天数指一、三、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3"/>
          <w:w w:val="97"/>
        </w:rPr>
        <w:t>五、七、九，地数指二、四、六、八、十。</w:t>
      </w:r>
    </w:p>
    <w:p>
      <w:pPr>
        <w:ind w:left="279" w:right="443" w:firstLine="1160"/>
        <w:spacing w:before="270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毫无疑问，这两组数都来自十进制自然数列。自然数列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"/>
        </w:rPr>
        <w:t>的一个基本规则是：后继数总比前一个数大一，所以最初出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9"/>
        </w:rPr>
        <w:t>现的自然数列必定是积画的一、二、三、三、</w:t>
      </w:r>
      <w:r>
        <w:rPr>
          <w:rFonts w:ascii="SimSun" w:hAnsi="SimSun" w:eastAsia="SimSun" w:cs="SimSun"/>
          <w:sz w:val="56"/>
          <w:szCs w:val="56"/>
          <w:spacing w:val="12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9"/>
        </w:rPr>
        <w:t>……,数的结构因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此形成。积画法自然数列反映了数之间的内部关系，却不构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成与具象物的对应。我们知道：原始人最初具备的</w:t>
      </w:r>
      <w:r>
        <w:rPr>
          <w:rFonts w:ascii="SimSun" w:hAnsi="SimSun" w:eastAsia="SimSun" w:cs="SimSun"/>
          <w:sz w:val="56"/>
          <w:szCs w:val="56"/>
          <w:spacing w:val="3"/>
        </w:rPr>
        <w:t>数概念只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3049"/>
        <w:spacing w:before="118" w:line="188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-5"/>
        </w:rPr>
        <w:t>39</w:t>
      </w:r>
    </w:p>
    <w:p>
      <w:pPr>
        <w:spacing w:line="188" w:lineRule="auto"/>
        <w:sectPr>
          <w:pgSz w:w="20000" w:h="28080"/>
          <w:pgMar w:top="2386" w:right="1602" w:bottom="400" w:left="2960" w:header="0" w:footer="0" w:gutter="0"/>
        </w:sectPr>
        <w:rPr>
          <w:rFonts w:ascii="Times New Roman" w:hAnsi="Times New Roman" w:eastAsia="Times New Roman" w:cs="Times New Roman"/>
          <w:sz w:val="41"/>
          <w:szCs w:val="41"/>
        </w:rPr>
      </w:pPr>
    </w:p>
    <w:p>
      <w:pPr>
        <w:ind w:firstLine="279"/>
        <w:spacing w:before="116" w:line="291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2116992" behindDoc="0" locked="0" layoutInCell="0" allowOverlap="1">
            <wp:simplePos x="0" y="0"/>
            <wp:positionH relativeFrom="page">
              <wp:posOffset>6470650</wp:posOffset>
            </wp:positionH>
            <wp:positionV relativeFrom="page">
              <wp:posOffset>9620251</wp:posOffset>
            </wp:positionV>
            <wp:extent cx="317500" cy="76137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5968" behindDoc="1" locked="0" layoutInCell="0" allowOverlap="1">
            <wp:simplePos x="0" y="0"/>
            <wp:positionH relativeFrom="page">
              <wp:posOffset>6477000</wp:posOffset>
            </wp:positionH>
            <wp:positionV relativeFrom="page">
              <wp:posOffset>10083763</wp:posOffset>
            </wp:positionV>
            <wp:extent cx="1003300" cy="142914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300" cy="14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spacing w:val="-22"/>
        </w:rPr>
        <w:t>是一些相对于数的具象物。比如“一</w:t>
      </w:r>
      <w:r>
        <w:rPr>
          <w:rFonts w:ascii="SimSun" w:hAnsi="SimSun" w:eastAsia="SimSun" w:cs="SimSun"/>
          <w:sz w:val="56"/>
          <w:szCs w:val="56"/>
          <w:spacing w:val="-20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2"/>
        </w:rPr>
        <w:t>”代表了太阳和鸟，“六”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代表了陆地。陆地也称坤，“坤”古文字写作会，异形表示为  </w:t>
      </w:r>
      <w:r>
        <w:rPr>
          <w:rFonts w:ascii="Times New Roman" w:hAnsi="Times New Roman" w:eastAsia="Times New Roman" w:cs="Times New Roman"/>
          <w:sz w:val="56"/>
          <w:szCs w:val="56"/>
          <w:spacing w:val="15"/>
        </w:rPr>
        <w:t>E,     </w:t>
      </w:r>
      <w:r>
        <w:rPr>
          <w:rFonts w:ascii="SimSun" w:hAnsi="SimSun" w:eastAsia="SimSun" w:cs="SimSun"/>
          <w:sz w:val="56"/>
          <w:szCs w:val="56"/>
          <w:spacing w:val="15"/>
        </w:rPr>
        <w:t>也是一种积画表示“六”的方法。这样当阴阳</w:t>
      </w:r>
      <w:r>
        <w:rPr>
          <w:rFonts w:ascii="SimSun" w:hAnsi="SimSun" w:eastAsia="SimSun" w:cs="SimSun"/>
          <w:sz w:val="56"/>
          <w:szCs w:val="56"/>
          <w:spacing w:val="14"/>
        </w:rPr>
        <w:t>天地概念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8"/>
        </w:rPr>
        <w:t>出现时，“一”和“六”在数结构内部首先出</w:t>
      </w:r>
      <w:r>
        <w:rPr>
          <w:rFonts w:ascii="SimSun" w:hAnsi="SimSun" w:eastAsia="SimSun" w:cs="SimSun"/>
          <w:sz w:val="56"/>
          <w:szCs w:val="56"/>
          <w:spacing w:val="-39"/>
        </w:rPr>
        <w:t>现了性质上的区别。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3"/>
        </w:rPr>
        <w:t>十以内自然数列由“一”和“六”自然分成两段：</w:t>
      </w:r>
      <w:r>
        <w:rPr>
          <w:rFonts w:ascii="SimSun" w:hAnsi="SimSun" w:eastAsia="SimSun" w:cs="SimSun"/>
          <w:sz w:val="56"/>
          <w:szCs w:val="56"/>
          <w:spacing w:val="15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一二三四五， </w:t>
      </w:r>
      <w:r>
        <w:rPr>
          <w:rFonts w:ascii="SimSun" w:hAnsi="SimSun" w:eastAsia="SimSun" w:cs="SimSun"/>
          <w:sz w:val="56"/>
          <w:szCs w:val="56"/>
          <w:spacing w:val="15"/>
        </w:rPr>
        <w:t>六七八九十；由于一至五代表了一个平面，六代表了另一个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7"/>
        </w:rPr>
        <w:t>面，所以前者称生数，后者称成数。由于“六”古字写作</w:t>
      </w:r>
      <w:r>
        <w:rPr>
          <w:rFonts w:ascii="Times New Roman" w:hAnsi="Times New Roman" w:eastAsia="Times New Roman" w:cs="Times New Roman"/>
          <w:sz w:val="56"/>
          <w:szCs w:val="56"/>
          <w:spacing w:val="-27"/>
        </w:rPr>
        <w:t>A,</w:t>
      </w:r>
      <w:r>
        <w:rPr>
          <w:rFonts w:ascii="Times New Roman" w:hAnsi="Times New Roman" w:eastAsia="Times New Roman" w:cs="Times New Roman"/>
          <w:sz w:val="56"/>
          <w:szCs w:val="56"/>
          <w:spacing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7"/>
        </w:rPr>
        <w:t>异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15"/>
        </w:rPr>
        <w:t>形为--(马王堆帛书阴爻写如」,而阜阳竹简</w:t>
      </w:r>
      <w:r>
        <w:rPr>
          <w:rFonts w:ascii="SimSun" w:hAnsi="SimSun" w:eastAsia="SimSun" w:cs="SimSun"/>
          <w:sz w:val="56"/>
          <w:szCs w:val="56"/>
          <w:spacing w:val="14"/>
        </w:rPr>
        <w:t>阴爻写作入。比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如临卦，阜阳竹简作鑫，马王堆帛书作辈。证明“--”符号是由  </w:t>
      </w:r>
      <w:r>
        <w:rPr>
          <w:rFonts w:ascii="Times New Roman" w:hAnsi="Times New Roman" w:eastAsia="Times New Roman" w:cs="Times New Roman"/>
          <w:sz w:val="56"/>
          <w:szCs w:val="56"/>
          <w:spacing w:val="2"/>
        </w:rPr>
        <w:t>“A”</w:t>
      </w:r>
      <w:r>
        <w:rPr>
          <w:rFonts w:ascii="Times New Roman" w:hAnsi="Times New Roman" w:eastAsia="Times New Roman" w:cs="Times New Roman"/>
          <w:sz w:val="56"/>
          <w:szCs w:val="56"/>
          <w:spacing w:val="5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&lt;六&gt;变来的)。“--”也可以理解为积画表</w:t>
      </w:r>
      <w:r>
        <w:rPr>
          <w:rFonts w:ascii="SimSun" w:hAnsi="SimSun" w:eastAsia="SimSun" w:cs="SimSun"/>
          <w:sz w:val="56"/>
          <w:szCs w:val="56"/>
          <w:spacing w:val="1"/>
        </w:rPr>
        <w:t>示的数字二的  </w:t>
      </w:r>
      <w:r>
        <w:rPr>
          <w:rFonts w:ascii="SimSun" w:hAnsi="SimSun" w:eastAsia="SimSun" w:cs="SimSun"/>
          <w:sz w:val="56"/>
          <w:szCs w:val="56"/>
          <w:spacing w:val="-27"/>
        </w:rPr>
        <w:t>变形，“一”和“二”出现了性质的区别。这种区别最终导致了  </w:t>
      </w:r>
      <w:r>
        <w:rPr>
          <w:rFonts w:ascii="SimSun" w:hAnsi="SimSun" w:eastAsia="SimSun" w:cs="SimSun"/>
          <w:sz w:val="56"/>
          <w:szCs w:val="56"/>
          <w:spacing w:val="36"/>
        </w:rPr>
        <w:t>奇偶相间的天数(阳数)地数(阴数)概念的生成</w:t>
      </w:r>
      <w:r>
        <w:rPr>
          <w:rFonts w:ascii="SimSun" w:hAnsi="SimSun" w:eastAsia="SimSun" w:cs="SimSun"/>
          <w:sz w:val="56"/>
          <w:szCs w:val="56"/>
          <w:spacing w:val="35"/>
        </w:rPr>
        <w:t>。甲骨卜辞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《屯乙》三二八五上兆位旁的记数表明，商人已经有了奇偶数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分别的概念。这块腹甲兆位旁的记数图示如下：</w:t>
      </w:r>
    </w:p>
    <w:p>
      <w:pPr>
        <w:pStyle w:val="BodyText"/>
        <w:spacing w:line="306" w:lineRule="auto"/>
        <w:rPr/>
      </w:pPr>
      <w:r/>
    </w:p>
    <w:p>
      <w:pPr>
        <w:pStyle w:val="BodyText"/>
        <w:ind w:left="9529"/>
        <w:spacing w:before="60" w:line="242" w:lineRule="exact"/>
        <w:tabs>
          <w:tab w:val="left" w:pos="9625"/>
        </w:tabs>
        <w:rPr/>
      </w:pPr>
      <w:r>
        <w:rPr>
          <w:u w:val="single" w:color="auto"/>
        </w:rPr>
        <w:tab/>
      </w:r>
    </w:p>
    <w:p>
      <w:pPr>
        <w:ind w:left="9479"/>
        <w:spacing w:before="92" w:line="100" w:lineRule="exact"/>
        <w:rPr/>
      </w:pPr>
      <w:r>
        <w:rPr>
          <w:position w:val="-2"/>
        </w:rPr>
        <w:drawing>
          <wp:inline distT="0" distB="0" distL="0" distR="0">
            <wp:extent cx="247650" cy="6347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89"/>
        <w:spacing w:before="101" w:line="22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56"/>
          <w:szCs w:val="56"/>
          <w:spacing w:val="-49"/>
          <w:position w:val="2"/>
        </w:rPr>
        <w:t>四</w:t>
      </w:r>
      <w:r>
        <w:rPr>
          <w:rFonts w:ascii="SimSun" w:hAnsi="SimSun" w:eastAsia="SimSun" w:cs="SimSun"/>
          <w:sz w:val="56"/>
          <w:szCs w:val="56"/>
          <w:spacing w:val="7"/>
          <w:position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49"/>
          <w:position w:val="2"/>
        </w:rPr>
        <w:t>三</w:t>
      </w:r>
      <w:r>
        <w:rPr>
          <w:rFonts w:ascii="SimSun" w:hAnsi="SimSun" w:eastAsia="SimSun" w:cs="SimSun"/>
          <w:sz w:val="56"/>
          <w:szCs w:val="56"/>
          <w:spacing w:val="24"/>
          <w:position w:val="2"/>
        </w:rPr>
        <w:t xml:space="preserve">        </w:t>
      </w:r>
      <w:r>
        <w:rPr>
          <w:rFonts w:ascii="SimSun" w:hAnsi="SimSun" w:eastAsia="SimSun" w:cs="SimSun"/>
          <w:sz w:val="25"/>
          <w:szCs w:val="25"/>
          <w:position w:val="-28"/>
        </w:rPr>
        <w:t>四</w:t>
      </w:r>
    </w:p>
    <w:p>
      <w:pPr>
        <w:ind w:left="5349"/>
        <w:spacing w:before="273" w:line="224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-24"/>
        </w:rPr>
        <w:t>六</w:t>
      </w:r>
      <w:r>
        <w:rPr>
          <w:rFonts w:ascii="SimSun" w:hAnsi="SimSun" w:eastAsia="SimSun" w:cs="SimSun"/>
          <w:sz w:val="61"/>
          <w:szCs w:val="61"/>
          <w:spacing w:val="213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24"/>
        </w:rPr>
        <w:t>五</w:t>
      </w:r>
      <w:r>
        <w:rPr>
          <w:rFonts w:ascii="SimSun" w:hAnsi="SimSun" w:eastAsia="SimSun" w:cs="SimSun"/>
          <w:sz w:val="61"/>
          <w:szCs w:val="61"/>
          <w:spacing w:val="99"/>
        </w:rPr>
        <w:t xml:space="preserve">   </w:t>
      </w:r>
      <w:r>
        <w:rPr>
          <w:rFonts w:ascii="SimSun" w:hAnsi="SimSun" w:eastAsia="SimSun" w:cs="SimSun"/>
          <w:sz w:val="61"/>
          <w:szCs w:val="61"/>
          <w:spacing w:val="-24"/>
        </w:rPr>
        <w:t>五</w:t>
      </w:r>
      <w:r>
        <w:rPr>
          <w:rFonts w:ascii="SimSun" w:hAnsi="SimSun" w:eastAsia="SimSun" w:cs="SimSun"/>
          <w:sz w:val="61"/>
          <w:szCs w:val="61"/>
          <w:spacing w:val="219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24"/>
        </w:rPr>
        <w:t>六</w:t>
      </w:r>
    </w:p>
    <w:p>
      <w:pPr>
        <w:ind w:left="5349"/>
        <w:spacing w:before="118" w:line="220" w:lineRule="auto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-12"/>
        </w:rPr>
        <w:t>八</w:t>
      </w:r>
      <w:r>
        <w:rPr>
          <w:rFonts w:ascii="SimSun" w:hAnsi="SimSun" w:eastAsia="SimSun" w:cs="SimSun"/>
          <w:sz w:val="61"/>
          <w:szCs w:val="61"/>
          <w:spacing w:val="218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12"/>
        </w:rPr>
        <w:t>七    七</w:t>
      </w:r>
      <w:r>
        <w:rPr>
          <w:rFonts w:ascii="SimSun" w:hAnsi="SimSun" w:eastAsia="SimSun" w:cs="SimSun"/>
          <w:sz w:val="61"/>
          <w:szCs w:val="61"/>
          <w:spacing w:val="197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12"/>
        </w:rPr>
        <w:t>八</w:t>
      </w:r>
    </w:p>
    <w:p>
      <w:pPr>
        <w:ind w:left="6449"/>
        <w:spacing w:before="238"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九</w:t>
      </w:r>
      <w:r>
        <w:rPr>
          <w:rFonts w:ascii="SimSun" w:hAnsi="SimSun" w:eastAsia="SimSun" w:cs="SimSun"/>
          <w:sz w:val="56"/>
          <w:szCs w:val="56"/>
          <w:spacing w:val="36"/>
        </w:rPr>
        <w:t xml:space="preserve">    </w:t>
      </w:r>
      <w:r>
        <w:rPr>
          <w:rFonts w:ascii="SimSun" w:hAnsi="SimSun" w:eastAsia="SimSun" w:cs="SimSun"/>
          <w:sz w:val="56"/>
          <w:szCs w:val="56"/>
          <w:spacing w:val="-18"/>
        </w:rPr>
        <w:t>九</w:t>
      </w:r>
    </w:p>
    <w:p>
      <w:pPr>
        <w:ind w:left="239" w:right="473" w:firstLine="40"/>
        <w:spacing w:before="229" w:line="28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商人用“六”表示所有阴数，用“一”表示阳数。因受中原民族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影响，后用“九”表示所有阳数。安阳小屯南地发现的一块卜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甲上，中甲正中有执、所两个符号，说明商人已用六、</w:t>
      </w:r>
      <w:r>
        <w:rPr>
          <w:rFonts w:ascii="SimSun" w:hAnsi="SimSun" w:eastAsia="SimSun" w:cs="SimSun"/>
          <w:sz w:val="56"/>
          <w:szCs w:val="56"/>
          <w:spacing w:val="-37"/>
        </w:rPr>
        <w:t>九两个数</w:t>
      </w:r>
    </w:p>
    <w:p>
      <w:pPr>
        <w:ind w:left="16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字区分阴阳数概念。</w:t>
      </w:r>
    </w:p>
    <w:p>
      <w:pPr>
        <w:ind w:left="169" w:right="327" w:firstLine="1110"/>
        <w:spacing w:before="386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但是，反映商末至周初的卦都采用数字而不用卦画。在数 </w:t>
      </w:r>
      <w:r>
        <w:rPr>
          <w:rFonts w:ascii="SimSun" w:hAnsi="SimSun" w:eastAsia="SimSun" w:cs="SimSun"/>
          <w:sz w:val="56"/>
          <w:szCs w:val="56"/>
          <w:spacing w:val="-70"/>
        </w:rPr>
        <w:t>字卦中出现的数字是： 一、五、六、七、八、九，没有二、三、四。</w:t>
      </w:r>
    </w:p>
    <w:p>
      <w:pPr>
        <w:ind w:left="16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这是因为汉字中二、三和商周时的四(三)都用积画表示其结</w:t>
      </w:r>
    </w:p>
    <w:p>
      <w:pPr>
        <w:ind w:left="929"/>
        <w:spacing w:before="387" w:line="188" w:lineRule="auto"/>
        <w:rPr>
          <w:rFonts w:ascii="Times New Roman" w:hAnsi="Times New Roman" w:eastAsia="Times New Roman" w:cs="Times New Roman"/>
          <w:sz w:val="61"/>
          <w:szCs w:val="61"/>
        </w:rPr>
      </w:pPr>
      <w:r>
        <w:rPr>
          <w:rFonts w:ascii="Times New Roman" w:hAnsi="Times New Roman" w:eastAsia="Times New Roman" w:cs="Times New Roman"/>
          <w:sz w:val="61"/>
          <w:szCs w:val="61"/>
          <w:spacing w:val="-12"/>
        </w:rPr>
        <w:t>●     40</w:t>
      </w:r>
    </w:p>
    <w:p>
      <w:pPr>
        <w:spacing w:line="188" w:lineRule="auto"/>
        <w:sectPr>
          <w:pgSz w:w="20000" w:h="28080"/>
          <w:pgMar w:top="2380" w:right="2712" w:bottom="400" w:left="1870" w:header="0" w:footer="0" w:gutter="0"/>
        </w:sectPr>
        <w:rPr>
          <w:rFonts w:ascii="Times New Roman" w:hAnsi="Times New Roman" w:eastAsia="Times New Roman" w:cs="Times New Roman"/>
          <w:sz w:val="61"/>
          <w:szCs w:val="61"/>
        </w:rPr>
      </w:pPr>
    </w:p>
    <w:p>
      <w:pPr>
        <w:ind w:firstLine="279"/>
        <w:spacing w:before="107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构含义，它们虽能反映互相间结构上的关系却无法在叠合的 </w:t>
      </w:r>
      <w:r>
        <w:rPr>
          <w:rFonts w:ascii="SimSun" w:hAnsi="SimSun" w:eastAsia="SimSun" w:cs="SimSun"/>
          <w:sz w:val="56"/>
          <w:szCs w:val="56"/>
          <w:spacing w:val="-6"/>
        </w:rPr>
        <w:t>卦上表现自身的特殊性。从目前已知的数字卦中，“一”</w:t>
      </w:r>
      <w:r>
        <w:rPr>
          <w:rFonts w:ascii="SimSun" w:hAnsi="SimSun" w:eastAsia="SimSun" w:cs="SimSun"/>
          <w:sz w:val="56"/>
          <w:szCs w:val="56"/>
          <w:spacing w:val="-7"/>
        </w:rPr>
        <w:t>出现 </w:t>
      </w:r>
      <w:r>
        <w:rPr>
          <w:rFonts w:ascii="SimSun" w:hAnsi="SimSun" w:eastAsia="SimSun" w:cs="SimSun"/>
          <w:sz w:val="56"/>
          <w:szCs w:val="56"/>
          <w:spacing w:val="-6"/>
        </w:rPr>
        <w:t>的次数并没有占绝大多数，而是次于“六”。这可能是因</w:t>
      </w:r>
      <w:r>
        <w:rPr>
          <w:rFonts w:ascii="SimSun" w:hAnsi="SimSun" w:eastAsia="SimSun" w:cs="SimSun"/>
          <w:sz w:val="56"/>
          <w:szCs w:val="56"/>
          <w:spacing w:val="-7"/>
        </w:rPr>
        <w:t>为用 </w:t>
      </w:r>
      <w:r>
        <w:rPr>
          <w:rFonts w:ascii="SimSun" w:hAnsi="SimSun" w:eastAsia="SimSun" w:cs="SimSun"/>
          <w:sz w:val="56"/>
          <w:szCs w:val="56"/>
          <w:spacing w:val="-62"/>
        </w:rPr>
        <w:t>“一”表示阳数，用“六”表示阴数的用法已经出现。“一”被用来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9"/>
        </w:rPr>
        <w:t>表示“一”和“三”两个阳数；“六”则被</w:t>
      </w:r>
      <w:r>
        <w:rPr>
          <w:rFonts w:ascii="SimSun" w:hAnsi="SimSun" w:eastAsia="SimSun" w:cs="SimSun"/>
          <w:sz w:val="56"/>
          <w:szCs w:val="56"/>
          <w:spacing w:val="-70"/>
        </w:rPr>
        <w:t>用来表示“二”、“四”、</w:t>
      </w:r>
    </w:p>
    <w:p>
      <w:pPr>
        <w:ind w:left="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3"/>
        </w:rPr>
        <w:t>“六”三个阴数。</w:t>
      </w:r>
    </w:p>
    <w:p>
      <w:pPr>
        <w:spacing w:before="192" w:line="924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  <w:position w:val="26"/>
        </w:rPr>
        <w:t>1978年，湖北江陵天星观战国楚墓发现竹简上有数字卦，</w:t>
      </w:r>
    </w:p>
    <w:p>
      <w:pPr>
        <w:ind w:left="279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都是二卦并列(有变卦),共有八组十六个卦，所用数目字为：</w:t>
      </w:r>
    </w:p>
    <w:p>
      <w:pPr>
        <w:ind w:left="1440"/>
        <w:spacing w:before="157" w:line="220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56"/>
          <w:szCs w:val="56"/>
          <w:spacing w:val="-35"/>
        </w:rPr>
        <w:t>数字：     </w:t>
      </w:r>
      <w:r>
        <w:rPr>
          <w:rFonts w:ascii="SimSun" w:hAnsi="SimSun" w:eastAsia="SimSun" w:cs="SimSun"/>
          <w:sz w:val="63"/>
          <w:szCs w:val="63"/>
          <w:spacing w:val="-35"/>
        </w:rPr>
        <w:t>一  六</w:t>
      </w:r>
      <w:r>
        <w:rPr>
          <w:rFonts w:ascii="SimSun" w:hAnsi="SimSun" w:eastAsia="SimSun" w:cs="SimSun"/>
          <w:sz w:val="63"/>
          <w:szCs w:val="63"/>
          <w:spacing w:val="190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35"/>
        </w:rPr>
        <w:t>八  九</w:t>
      </w:r>
      <w:r>
        <w:rPr>
          <w:rFonts w:ascii="SimSun" w:hAnsi="SimSun" w:eastAsia="SimSun" w:cs="SimSun"/>
          <w:sz w:val="63"/>
          <w:szCs w:val="63"/>
          <w:spacing w:val="235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35"/>
        </w:rPr>
        <w:t>残缺</w:t>
      </w:r>
    </w:p>
    <w:p>
      <w:pPr>
        <w:ind w:left="1440"/>
        <w:spacing w:before="194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出现次数：37</w:t>
      </w:r>
      <w:r>
        <w:rPr>
          <w:rFonts w:ascii="SimSun" w:hAnsi="SimSun" w:eastAsia="SimSun" w:cs="SimSun"/>
          <w:sz w:val="56"/>
          <w:szCs w:val="56"/>
          <w:spacing w:val="26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"/>
        </w:rPr>
        <w:t>49</w:t>
      </w:r>
      <w:r>
        <w:rPr>
          <w:rFonts w:ascii="SimSun" w:hAnsi="SimSun" w:eastAsia="SimSun" w:cs="SimSun"/>
          <w:sz w:val="56"/>
          <w:szCs w:val="56"/>
          <w:spacing w:val="100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"/>
        </w:rPr>
        <w:t>5   4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   </w:t>
      </w:r>
      <w:r>
        <w:rPr>
          <w:rFonts w:ascii="SimSun" w:hAnsi="SimSun" w:eastAsia="SimSun" w:cs="SimSun"/>
          <w:sz w:val="56"/>
          <w:szCs w:val="56"/>
          <w:spacing w:val="1"/>
        </w:rPr>
        <w:t>1</w:t>
      </w:r>
    </w:p>
    <w:p>
      <w:pPr>
        <w:ind w:left="279"/>
        <w:spacing w:before="214" w:line="89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2"/>
          <w:position w:val="23"/>
        </w:rPr>
        <w:t>二、三、四</w:t>
      </w:r>
      <w:r>
        <w:rPr>
          <w:rFonts w:ascii="SimSun" w:hAnsi="SimSun" w:eastAsia="SimSun" w:cs="SimSun"/>
          <w:sz w:val="56"/>
          <w:szCs w:val="56"/>
          <w:spacing w:val="-144"/>
          <w:position w:val="2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2"/>
          <w:position w:val="23"/>
        </w:rPr>
        <w:t>、五已被取消，集中到一、六两项下。这组卦反映出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数字卦向易卦过渡中间形态的存在。</w:t>
      </w:r>
    </w:p>
    <w:p>
      <w:pPr>
        <w:ind w:left="279" w:right="212" w:firstLine="1160"/>
        <w:spacing w:before="220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数字卦说明当时已出现用“一”、“六”表示其他阴阳数的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现象，但尚未成熟到用“一”、“--”卦画表示所有的数。只要不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是用“一”、“--”两个符号表示所有的数，八卦和六十四卦就不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可能出现。因此，作者认为目前发现的所有数字卦中的三数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结构都与八卦无关，六数结构都与六十四卦无关。</w:t>
      </w:r>
    </w:p>
    <w:p>
      <w:pPr>
        <w:ind w:left="1440"/>
        <w:spacing w:before="225" w:line="91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6"/>
          <w:position w:val="25"/>
        </w:rPr>
        <w:t>当“一”、“--”被用来表示所有的数，当卦画结构固定在数</w:t>
      </w:r>
    </w:p>
    <w:p>
      <w:pPr>
        <w:ind w:left="40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5"/>
        </w:rPr>
        <w:t>目“三”上时，八卦形成了。</w:t>
      </w:r>
    </w:p>
    <w:p>
      <w:pPr>
        <w:ind w:left="1448"/>
        <w:spacing w:before="189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18"/>
        </w:rPr>
        <w:t>(三)从八卦到六十四卦</w:t>
      </w:r>
    </w:p>
    <w:p>
      <w:pPr>
        <w:ind w:left="1440"/>
        <w:spacing w:before="240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8"/>
        </w:rPr>
        <w:t>1.八卦和六十四卦</w:t>
      </w:r>
    </w:p>
    <w:p>
      <w:pPr>
        <w:ind w:left="1440"/>
        <w:spacing w:before="251" w:line="888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  <w:position w:val="23"/>
        </w:rPr>
        <w:t>虽然商末周初的考古发掘只发现了易卦的原始形态数字</w:t>
      </w:r>
    </w:p>
    <w:p>
      <w:pPr>
        <w:ind w:left="27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</w:rPr>
        <w:t>卦，但作者推测，八卦及六十四卦的出现不会晚于周初。</w:t>
      </w:r>
    </w:p>
    <w:p>
      <w:pPr>
        <w:ind w:left="279" w:right="216" w:firstLine="1160"/>
        <w:spacing w:before="235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1959年在泰安大汶口墓地</w:t>
      </w:r>
      <w:r>
        <w:rPr>
          <w:rFonts w:ascii="Times New Roman" w:hAnsi="Times New Roman" w:eastAsia="Times New Roman" w:cs="Times New Roman"/>
          <w:sz w:val="56"/>
          <w:szCs w:val="56"/>
          <w:spacing w:val="6"/>
        </w:rPr>
        <w:t>M26</w:t>
      </w:r>
      <w:r>
        <w:rPr>
          <w:rFonts w:ascii="SimSun" w:hAnsi="SimSun" w:eastAsia="SimSun" w:cs="SimSun"/>
          <w:sz w:val="56"/>
          <w:szCs w:val="56"/>
          <w:spacing w:val="6"/>
        </w:rPr>
        <w:t>出土的一件非常精致的象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牙梳，其上镂雕着图案(见图版2)。图案的中心</w:t>
      </w:r>
      <w:r>
        <w:rPr>
          <w:rFonts w:ascii="SimSun" w:hAnsi="SimSun" w:eastAsia="SimSun" w:cs="SimSun"/>
          <w:sz w:val="56"/>
          <w:szCs w:val="56"/>
          <w:spacing w:val="-7"/>
        </w:rPr>
        <w:t>部位，楼艇着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2"/>
        </w:rPr>
        <w:t>由十五个“三”组成的大</w:t>
      </w:r>
      <w:r>
        <w:rPr>
          <w:rFonts w:ascii="Times New Roman" w:hAnsi="Times New Roman" w:eastAsia="Times New Roman" w:cs="Times New Roman"/>
          <w:sz w:val="56"/>
          <w:szCs w:val="56"/>
          <w:spacing w:val="-32"/>
        </w:rPr>
        <w:t>“S”  </w:t>
      </w:r>
      <w:r>
        <w:rPr>
          <w:rFonts w:ascii="SimSun" w:hAnsi="SimSun" w:eastAsia="SimSun" w:cs="SimSun"/>
          <w:sz w:val="56"/>
          <w:szCs w:val="56"/>
          <w:spacing w:val="-32"/>
        </w:rPr>
        <w:t>形，在十五个“三”中有两个相邻</w:t>
      </w:r>
    </w:p>
    <w:p>
      <w:pPr>
        <w:pStyle w:val="BodyText"/>
        <w:spacing w:line="337" w:lineRule="auto"/>
        <w:rPr/>
      </w:pPr>
      <w:r/>
    </w:p>
    <w:p>
      <w:pPr>
        <w:ind w:left="12640"/>
        <w:spacing w:before="182" w:line="188" w:lineRule="auto"/>
        <w:rPr>
          <w:rFonts w:ascii="Times New Roman" w:hAnsi="Times New Roman" w:eastAsia="Times New Roman" w:cs="Times New Roman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spacing w:val="-19"/>
        </w:rPr>
        <w:t>●41</w:t>
      </w:r>
    </w:p>
    <w:p>
      <w:pPr>
        <w:spacing w:line="188" w:lineRule="auto"/>
        <w:sectPr>
          <w:pgSz w:w="20460" w:h="28400"/>
          <w:pgMar w:top="2340" w:right="2339" w:bottom="400" w:left="2909" w:header="0" w:footer="0" w:gutter="0"/>
        </w:sectPr>
        <w:rPr>
          <w:rFonts w:ascii="Times New Roman" w:hAnsi="Times New Roman" w:eastAsia="Times New Roman" w:cs="Times New Roman"/>
          <w:sz w:val="63"/>
          <w:szCs w:val="63"/>
        </w:rPr>
      </w:pPr>
    </w:p>
    <w:p>
      <w:pPr>
        <w:ind w:left="279"/>
        <w:spacing w:before="227" w:line="874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4"/>
          <w:w w:val="96"/>
          <w:position w:val="22"/>
        </w:rPr>
        <w:t>的“三”,很明显地比其余的“三”短，呈“三三”形。</w:t>
      </w:r>
      <w:r>
        <w:rPr>
          <w:rFonts w:ascii="Times New Roman" w:hAnsi="Times New Roman" w:eastAsia="Times New Roman" w:cs="Times New Roman"/>
          <w:sz w:val="56"/>
          <w:szCs w:val="56"/>
          <w:spacing w:val="39"/>
          <w:position w:val="22"/>
        </w:rPr>
        <w:t>“S”</w:t>
      </w:r>
      <w:r>
        <w:rPr>
          <w:rFonts w:ascii="Times New Roman" w:hAnsi="Times New Roman" w:eastAsia="Times New Roman" w:cs="Times New Roman"/>
          <w:sz w:val="56"/>
          <w:szCs w:val="56"/>
          <w:spacing w:val="46"/>
          <w:position w:val="2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39"/>
          <w:position w:val="22"/>
        </w:rPr>
        <w:t>形的上下</w:t>
      </w:r>
    </w:p>
    <w:p>
      <w:pPr>
        <w:spacing w:line="222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76"/>
        </w:rPr>
        <w:t>圆内，分别刻有“⊥”和</w:t>
      </w:r>
      <w:r>
        <w:rPr>
          <w:rFonts w:ascii="SimSun" w:hAnsi="SimSun" w:eastAsia="SimSun" w:cs="SimSun"/>
          <w:sz w:val="56"/>
          <w:szCs w:val="56"/>
          <w:spacing w:val="-76"/>
        </w:rPr>
        <w:t>“T”</w:t>
      </w:r>
      <w:r>
        <w:rPr>
          <w:rFonts w:ascii="FangSong" w:hAnsi="FangSong" w:eastAsia="FangSong" w:cs="FangSong"/>
          <w:sz w:val="56"/>
          <w:szCs w:val="56"/>
          <w:spacing w:val="12"/>
        </w:rPr>
        <w:t>形。梳的上端横排着刻三个</w:t>
      </w:r>
      <w:r>
        <w:rPr>
          <w:rFonts w:ascii="FangSong" w:hAnsi="FangSong" w:eastAsia="FangSong" w:cs="FangSong"/>
          <w:sz w:val="56"/>
          <w:szCs w:val="56"/>
          <w:spacing w:val="-7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“O”</w:t>
      </w:r>
    </w:p>
    <w:p>
      <w:pPr>
        <w:spacing w:line="171" w:lineRule="exact"/>
        <w:rPr/>
      </w:pPr>
      <w:r/>
    </w:p>
    <w:p>
      <w:pPr>
        <w:spacing w:line="171" w:lineRule="exact"/>
        <w:sectPr>
          <w:footerReference w:type="default" r:id="rId71"/>
          <w:pgSz w:w="20000" w:h="28080"/>
          <w:pgMar w:top="2386" w:right="2782" w:bottom="1959" w:left="1930" w:header="0" w:footer="1526" w:gutter="0"/>
          <w:cols w:equalWidth="0" w:num="1">
            <w:col w:w="15288" w:space="0"/>
          </w:cols>
        </w:sectPr>
        <w:rPr/>
      </w:pPr>
    </w:p>
    <w:p>
      <w:pPr>
        <w:pStyle w:val="BodyText"/>
        <w:spacing w:line="442" w:lineRule="auto"/>
        <w:rPr/>
      </w:pPr>
      <w:r/>
    </w:p>
    <w:p>
      <w:pPr>
        <w:ind w:firstLine="399"/>
        <w:spacing w:before="1" w:line="14110" w:lineRule="exact"/>
        <w:rPr/>
      </w:pPr>
      <w:r>
        <w:rPr>
          <w:position w:val="-282"/>
        </w:rPr>
        <w:drawing>
          <wp:inline distT="0" distB="0" distL="0" distR="0">
            <wp:extent cx="4502150" cy="895980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2150" cy="895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09"/>
        <w:spacing w:before="395" w:line="212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1"/>
        </w:rPr>
        <w:t>透雕象牙梳</w:t>
      </w:r>
      <w:r>
        <w:rPr>
          <w:rFonts w:ascii="Times New Roman" w:hAnsi="Times New Roman" w:eastAsia="Times New Roman" w:cs="Times New Roman"/>
          <w:sz w:val="48"/>
          <w:szCs w:val="48"/>
          <w:spacing w:val="1"/>
        </w:rPr>
        <w:t>(M26:16)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30"/>
        <w:spacing w:line="887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3"/>
        </w:rPr>
        <w:t>形。在</w:t>
      </w:r>
      <w:r>
        <w:rPr>
          <w:rFonts w:ascii="SimSun" w:hAnsi="SimSun" w:eastAsia="SimSun" w:cs="SimSun"/>
          <w:sz w:val="56"/>
          <w:szCs w:val="56"/>
          <w:spacing w:val="-186"/>
          <w:position w:val="23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6"/>
          <w:position w:val="23"/>
        </w:rPr>
        <w:t>“S”   </w:t>
      </w:r>
      <w:r>
        <w:rPr>
          <w:rFonts w:ascii="SimSun" w:hAnsi="SimSun" w:eastAsia="SimSun" w:cs="SimSun"/>
          <w:sz w:val="56"/>
          <w:szCs w:val="56"/>
          <w:spacing w:val="6"/>
          <w:position w:val="23"/>
        </w:rPr>
        <w:t>形的左右两边，</w:t>
      </w:r>
    </w:p>
    <w:p>
      <w:pPr>
        <w:ind w:left="279"/>
        <w:spacing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又各有三条竖刻的</w:t>
      </w:r>
      <w:r>
        <w:rPr>
          <w:rFonts w:ascii="Times New Roman" w:hAnsi="Times New Roman" w:eastAsia="Times New Roman" w:cs="Times New Roman"/>
          <w:sz w:val="56"/>
          <w:szCs w:val="56"/>
          <w:spacing w:val="1"/>
        </w:rPr>
        <w:t>“I”   </w:t>
      </w:r>
      <w:r>
        <w:rPr>
          <w:rFonts w:ascii="SimSun" w:hAnsi="SimSun" w:eastAsia="SimSun" w:cs="SimSun"/>
          <w:sz w:val="56"/>
          <w:szCs w:val="56"/>
          <w:spacing w:val="1"/>
        </w:rPr>
        <w:t>形。</w:t>
      </w:r>
    </w:p>
    <w:p>
      <w:pPr>
        <w:ind w:left="155" w:right="157" w:firstLine="1254"/>
        <w:spacing w:before="239" w:line="308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0"/>
        </w:rPr>
        <w:t>图案中“三”与八卦中乾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26"/>
        </w:rPr>
        <w:t>卦“三”相似，“三三”与八卦中 </w:t>
      </w:r>
      <w:r>
        <w:rPr>
          <w:rFonts w:ascii="SimSun" w:hAnsi="SimSun" w:eastAsia="SimSun" w:cs="SimSun"/>
          <w:sz w:val="48"/>
          <w:szCs w:val="48"/>
          <w:spacing w:val="-27"/>
        </w:rPr>
        <w:t>坤卦“三三”相似。“⊥”,即上；</w:t>
      </w:r>
      <w:r>
        <w:rPr>
          <w:rFonts w:ascii="SimSun" w:hAnsi="SimSun" w:eastAsia="SimSun" w:cs="SimSun"/>
          <w:sz w:val="48"/>
          <w:szCs w:val="4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8"/>
        </w:rPr>
        <w:t>“T”,</w:t>
      </w:r>
      <w:r>
        <w:rPr>
          <w:rFonts w:ascii="Times New Roman" w:hAnsi="Times New Roman" w:eastAsia="Times New Roman" w:cs="Times New Roman"/>
          <w:sz w:val="56"/>
          <w:szCs w:val="56"/>
          <w:spacing w:val="4"/>
        </w:rPr>
        <w:t xml:space="preserve">     </w:t>
      </w:r>
      <w:r>
        <w:rPr>
          <w:rFonts w:ascii="SimSun" w:hAnsi="SimSun" w:eastAsia="SimSun" w:cs="SimSun"/>
          <w:sz w:val="56"/>
          <w:szCs w:val="56"/>
          <w:spacing w:val="8"/>
        </w:rPr>
        <w:t>即下，古人认为天在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上，地在下。乾可释为天，坤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0"/>
        </w:rPr>
        <w:t>可释为地，八卦或与此图案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有关。</w:t>
      </w:r>
    </w:p>
    <w:p>
      <w:pPr>
        <w:ind w:right="77" w:firstLine="1130"/>
        <w:spacing w:before="233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“O”高置“S”</w:t>
      </w:r>
      <w:r>
        <w:rPr>
          <w:rFonts w:ascii="SimSun" w:hAnsi="SimSun" w:eastAsia="SimSun" w:cs="SimSun"/>
          <w:sz w:val="56"/>
          <w:szCs w:val="56"/>
          <w:spacing w:val="-16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形之上，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"/>
        </w:rPr>
        <w:t>必有含义，或可释为日、月、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星。“|”,《说文解字》释为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7"/>
        </w:rPr>
        <w:t>“上下通”。</w:t>
      </w:r>
      <w:r>
        <w:rPr>
          <w:rFonts w:ascii="Times New Roman" w:hAnsi="Times New Roman" w:eastAsia="Times New Roman" w:cs="Times New Roman"/>
          <w:sz w:val="56"/>
          <w:szCs w:val="56"/>
          <w:spacing w:val="43"/>
        </w:rPr>
        <w:t>“S”</w:t>
      </w:r>
      <w:r>
        <w:rPr>
          <w:rFonts w:ascii="Times New Roman" w:hAnsi="Times New Roman" w:eastAsia="Times New Roman" w:cs="Times New Roman"/>
          <w:sz w:val="56"/>
          <w:szCs w:val="56"/>
          <w:spacing w:val="3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3"/>
        </w:rPr>
        <w:t>形与八卦卦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4"/>
        </w:rPr>
        <w:t>徽“阴阳鱼”(见图版1)相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似。</w:t>
      </w:r>
    </w:p>
    <w:p>
      <w:pPr>
        <w:ind w:left="279" w:right="273" w:firstLine="1130"/>
        <w:spacing w:before="281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从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M26</w:t>
      </w:r>
      <w:r>
        <w:rPr>
          <w:rFonts w:ascii="Times New Roman" w:hAnsi="Times New Roman" w:eastAsia="Times New Roman" w:cs="Times New Roman"/>
          <w:sz w:val="56"/>
          <w:szCs w:val="56"/>
          <w:spacing w:val="4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"/>
        </w:rPr>
        <w:t>墓的情况看，墓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主有随葬品六十余件，尤其</w:t>
      </w:r>
    </w:p>
    <w:p>
      <w:pPr>
        <w:ind w:left="280"/>
        <w:spacing w:before="2" w:line="18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重要的是墓主右腰部还有一</w:t>
      </w:r>
    </w:p>
    <w:p>
      <w:pPr>
        <w:spacing w:line="184" w:lineRule="auto"/>
        <w:sectPr>
          <w:type w:val="continuous"/>
          <w:pgSz w:w="20000" w:h="28080"/>
          <w:pgMar w:top="2386" w:right="2782" w:bottom="1959" w:left="1930" w:header="0" w:footer="1526" w:gutter="0"/>
          <w:cols w:equalWidth="0" w:num="2">
            <w:col w:w="7860" w:space="100"/>
            <w:col w:w="7328" w:space="0"/>
          </w:cols>
        </w:sectPr>
        <w:rPr>
          <w:rFonts w:ascii="SimSun" w:hAnsi="SimSun" w:eastAsia="SimSun" w:cs="SimSun"/>
          <w:sz w:val="56"/>
          <w:szCs w:val="56"/>
        </w:rPr>
      </w:pPr>
    </w:p>
    <w:p>
      <w:pPr>
        <w:ind w:right="273" w:firstLine="279"/>
        <w:spacing w:before="317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9"/>
        </w:rPr>
        <w:t>块占卜龟甲。说明墓主身份非同一般，很可能就是行使交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通天地之责的巫师。山东境内的大汶口文化是东夷人创造的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0"/>
        </w:rPr>
        <w:t>文明，这一点也与我们前文证明的商人已具备阴阳概念和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“—”、“-一”符号的结论吻合。因此，此</w:t>
      </w:r>
      <w:r>
        <w:rPr>
          <w:rFonts w:ascii="SimSun" w:hAnsi="SimSun" w:eastAsia="SimSun" w:cs="SimSun"/>
          <w:sz w:val="56"/>
          <w:szCs w:val="56"/>
          <w:spacing w:val="-52"/>
        </w:rPr>
        <w:t>图案有可能就是我国发</w:t>
      </w:r>
    </w:p>
    <w:p>
      <w:pPr>
        <w:ind w:left="279"/>
        <w:spacing w:before="1" w:line="224" w:lineRule="auto"/>
        <w:rPr>
          <w:rFonts w:ascii="KaiTi" w:hAnsi="KaiTi" w:eastAsia="KaiTi" w:cs="KaiT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现的最早的原</w:t>
      </w:r>
      <w:r>
        <w:rPr>
          <w:rFonts w:ascii="KaiTi" w:hAnsi="KaiTi" w:eastAsia="KaiTi" w:cs="KaiTi"/>
          <w:sz w:val="56"/>
          <w:szCs w:val="56"/>
          <w:spacing w:val="-4"/>
        </w:rPr>
        <w:t>始八卦。</w:t>
      </w:r>
    </w:p>
    <w:p>
      <w:pPr>
        <w:ind w:left="1409"/>
        <w:spacing w:before="247" w:line="192" w:lineRule="auto"/>
        <w:rPr>
          <w:rFonts w:ascii="KaiTi" w:hAnsi="KaiTi" w:eastAsia="KaiTi" w:cs="KaiTi"/>
          <w:sz w:val="56"/>
          <w:szCs w:val="56"/>
        </w:rPr>
      </w:pPr>
      <w:r>
        <w:rPr>
          <w:rFonts w:ascii="KaiTi" w:hAnsi="KaiTi" w:eastAsia="KaiTi" w:cs="KaiTi"/>
          <w:sz w:val="56"/>
          <w:szCs w:val="56"/>
          <w:spacing w:val="-18"/>
        </w:rPr>
        <w:t>八卦及其辉释的物意过于简单，不足以涵盖世上万物。根</w:t>
      </w:r>
    </w:p>
    <w:p>
      <w:pPr>
        <w:spacing w:line="192" w:lineRule="auto"/>
        <w:sectPr>
          <w:type w:val="continuous"/>
          <w:pgSz w:w="20000" w:h="28080"/>
          <w:pgMar w:top="2386" w:right="2782" w:bottom="1959" w:left="1930" w:header="0" w:footer="1526" w:gutter="0"/>
          <w:cols w:equalWidth="0" w:num="1">
            <w:col w:w="15288" w:space="0"/>
          </w:cols>
        </w:sectPr>
        <w:rPr>
          <w:rFonts w:ascii="KaiTi" w:hAnsi="KaiTi" w:eastAsia="KaiTi" w:cs="KaiTi"/>
          <w:sz w:val="56"/>
          <w:szCs w:val="56"/>
        </w:rPr>
      </w:pPr>
    </w:p>
    <w:p>
      <w:pPr>
        <w:ind w:firstLine="279"/>
        <w:spacing w:before="294" w:line="294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23" w:id="10"/>
      <w:bookmarkEnd w:id="10"/>
      <w:r>
        <w:rPr>
          <w:rFonts w:ascii="SimSun" w:hAnsi="SimSun" w:eastAsia="SimSun" w:cs="SimSun"/>
          <w:sz w:val="56"/>
          <w:szCs w:val="56"/>
          <w:spacing w:val="-36"/>
        </w:rPr>
        <w:t>据“一分为二”的习惯，商人将八卦围成圆环形，然后叠加上同 </w:t>
      </w:r>
      <w:r>
        <w:rPr>
          <w:rFonts w:ascii="SimSun" w:hAnsi="SimSun" w:eastAsia="SimSun" w:cs="SimSun"/>
          <w:sz w:val="56"/>
          <w:szCs w:val="56"/>
          <w:spacing w:val="2"/>
        </w:rPr>
        <w:t>样围成环形的又一组八卦。组成一大一小两个同心圆天地盘，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天盘旋转一周，就得出六十四卦。正如《易·系辞上》所说：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“动静有常，刚柔(乾刚坤柔)相摩，八卦相荡。”易学中</w:t>
      </w:r>
      <w:r>
        <w:rPr>
          <w:rFonts w:ascii="SimSun" w:hAnsi="SimSun" w:eastAsia="SimSun" w:cs="SimSun"/>
          <w:sz w:val="56"/>
          <w:szCs w:val="56"/>
          <w:spacing w:val="-28"/>
        </w:rPr>
        <w:t>六十四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卦每卦都分上下两八卦，称上卦、下卦，上卦、下</w:t>
      </w:r>
      <w:r>
        <w:rPr>
          <w:rFonts w:ascii="SimSun" w:hAnsi="SimSun" w:eastAsia="SimSun" w:cs="SimSun"/>
          <w:sz w:val="56"/>
          <w:szCs w:val="56"/>
          <w:spacing w:val="-27"/>
        </w:rPr>
        <w:t>卦因此也称外 </w:t>
      </w:r>
      <w:r>
        <w:rPr>
          <w:rFonts w:ascii="SimSun" w:hAnsi="SimSun" w:eastAsia="SimSun" w:cs="SimSun"/>
          <w:sz w:val="56"/>
          <w:szCs w:val="56"/>
          <w:spacing w:val="-44"/>
        </w:rPr>
        <w:t>卦、内卦。后世流传的“六壬”、“遁甲”等占卜术，往往也就有</w:t>
      </w:r>
    </w:p>
    <w:p>
      <w:pPr>
        <w:ind w:left="27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了天地盘。</w:t>
      </w:r>
    </w:p>
    <w:p>
      <w:pPr>
        <w:ind w:left="279" w:firstLine="1230"/>
        <w:spacing w:before="303" w:line="290" w:lineRule="auto"/>
        <w:tabs>
          <w:tab w:val="left" w:pos="739"/>
        </w:tabs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上述关于天地盘的假设有一个于分重要的证据。今本《说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5"/>
        </w:rPr>
        <w:t>卦》这样说明今本《周易》六十四卦的排列特点：“天地定位，山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4"/>
        </w:rPr>
        <w:t>泽通气，雷风相薄，水火不相射。”今本《周易》首列乾卦、坤</w:t>
      </w:r>
      <w:r>
        <w:rPr>
          <w:rFonts w:ascii="SimSun" w:hAnsi="SimSun" w:eastAsia="SimSun" w:cs="SimSun"/>
          <w:sz w:val="56"/>
          <w:szCs w:val="56"/>
          <w:spacing w:val="-65"/>
        </w:rPr>
        <w:t>卦，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乾天坤地，与“天地定位”相一致。末卦是未济卦，离</w:t>
      </w:r>
      <w:r>
        <w:rPr>
          <w:rFonts w:ascii="SimSun" w:hAnsi="SimSun" w:eastAsia="SimSun" w:cs="SimSun"/>
          <w:sz w:val="56"/>
          <w:szCs w:val="56"/>
          <w:spacing w:val="2"/>
        </w:rPr>
        <w:t>上坎 </w:t>
      </w:r>
      <w:r>
        <w:rPr>
          <w:rFonts w:ascii="SimSun" w:hAnsi="SimSun" w:eastAsia="SimSun" w:cs="SimSun"/>
          <w:sz w:val="56"/>
          <w:szCs w:val="56"/>
          <w:spacing w:val="-39"/>
        </w:rPr>
        <w:t>下，离为火，坎为水，根据水下流、火上串的物质本性，水火确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7"/>
        </w:rPr>
        <w:t>实不相交涉。“山泽通气”,山是良三、泽是兑三，卦象组合为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28"/>
        </w:rPr>
        <w:t>基，即成卦。“风雷</w:t>
      </w:r>
      <w:r>
        <w:rPr>
          <w:rFonts w:ascii="SimSun" w:hAnsi="SimSun" w:eastAsia="SimSun" w:cs="SimSun"/>
          <w:sz w:val="56"/>
          <w:szCs w:val="56"/>
          <w:spacing w:val="-28"/>
        </w:rPr>
        <w:t>相薄”,风是巽三，雷是震三，卦象组合是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</w:rPr>
        <w:tab/>
      </w:r>
      <w:r>
        <w:rPr>
          <w:rFonts w:ascii="SimSun" w:hAnsi="SimSun" w:eastAsia="SimSun" w:cs="SimSun"/>
          <w:sz w:val="56"/>
          <w:szCs w:val="56"/>
          <w:spacing w:val="-24"/>
        </w:rPr>
        <w:t>,即恒卦。今本《周易》咸卦、恒卦居下经之首。六十四卦分 </w:t>
      </w:r>
      <w:r>
        <w:rPr>
          <w:rFonts w:ascii="SimSun" w:hAnsi="SimSun" w:eastAsia="SimSun" w:cs="SimSun"/>
          <w:sz w:val="56"/>
          <w:szCs w:val="56"/>
          <w:spacing w:val="-38"/>
        </w:rPr>
        <w:t>上经、下经，上经三十卦，下经三十四卦，咸、恒两</w:t>
      </w:r>
      <w:r>
        <w:rPr>
          <w:rFonts w:ascii="SimSun" w:hAnsi="SimSun" w:eastAsia="SimSun" w:cs="SimSun"/>
          <w:sz w:val="56"/>
          <w:szCs w:val="56"/>
          <w:spacing w:val="-39"/>
        </w:rPr>
        <w:t>卦正居全卦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0"/>
        </w:rPr>
        <w:t>之中。也就是说，《说卦》确切地说明了六十四卦的主要次</w:t>
      </w:r>
      <w:r>
        <w:rPr>
          <w:rFonts w:ascii="SimSun" w:hAnsi="SimSun" w:eastAsia="SimSun" w:cs="SimSun"/>
          <w:sz w:val="56"/>
          <w:szCs w:val="56"/>
          <w:spacing w:val="-31"/>
        </w:rPr>
        <w:t>序。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但今本《周易》是经人用“非覆即反”的原则仔细重新排定的，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它并不能反映天地两组八卦旋转后组成的排列特点。</w:t>
      </w:r>
    </w:p>
    <w:p>
      <w:pPr>
        <w:ind w:left="279" w:firstLine="1180"/>
        <w:spacing w:before="315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幸赖考古发掘，马王堆帛书《周易》证明它的排列次序符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合天地盘假设。帛书上卦依次是：键(乾)、根(良)、赣(坎)、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辰(震)、川(坤)、夺(兑)、罗(离)、算(巽),下卦的排列次序是：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2"/>
        </w:rPr>
        <w:t>键、川、根、夺、赣、罗、辰、彝。上下卦按序组合，就是帛书六十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四卦的次序。帛书《系辞》上同样有一段说明帛书六十四卦次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3"/>
        </w:rPr>
        <w:t>序的文字：“天地定立(位),〔山泽通气〕,火水相射，雷风相搏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3"/>
        </w:rPr>
        <w:t>(薄)。”它与今本《易·说卦》的最大不同是“火水相射”。根据</w:t>
      </w:r>
    </w:p>
    <w:p>
      <w:pPr>
        <w:spacing w:line="218" w:lineRule="auto"/>
        <w:sectPr>
          <w:footerReference w:type="default" r:id="rId73"/>
          <w:pgSz w:w="20000" w:h="27640"/>
          <w:pgMar w:top="2349" w:right="2399" w:bottom="1375" w:left="2420" w:header="0" w:footer="1006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81" w:lineRule="auto"/>
        <w:rPr/>
      </w:pPr>
      <w:r>
        <w:pict>
          <v:rect id="_x0000_s64" style="position:absolute;margin-left:191pt;margin-top:576.497pt;mso-position-vertical-relative:page;mso-position-horizontal-relative:page;width:0.5pt;height:57.55pt;z-index:252179456;" o:allowincell="f" fillcolor="#000000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8432" behindDoc="0" locked="0" layoutInCell="0" allowOverlap="1">
                <wp:simplePos x="0" y="0"/>
                <wp:positionH relativeFrom="page">
                  <wp:posOffset>11996864</wp:posOffset>
                </wp:positionH>
                <wp:positionV relativeFrom="page">
                  <wp:posOffset>15967445</wp:posOffset>
                </wp:positionV>
                <wp:extent cx="582294" cy="410209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1996864" y="15967445"/>
                          <a:ext cx="582294" cy="4102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8" w:line="222" w:lineRule="auto"/>
                              <w:jc w:val="right"/>
                              <w:rPr>
                                <w:rFonts w:ascii="SimSun" w:hAnsi="SimSun" w:eastAsia="SimSun" w:cs="SimSun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3"/>
                                <w:szCs w:val="43"/>
                                <w:spacing w:val="-51"/>
                                <w:w w:val="93"/>
                              </w:rPr>
                              <w:t>(</w:t>
                            </w:r>
                            <w:r>
                              <w:rPr>
                                <w:rFonts w:ascii="SimSun" w:hAnsi="SimSun" w:eastAsia="SimSun" w:cs="SimSun"/>
                                <w:sz w:val="43"/>
                                <w:szCs w:val="43"/>
                                <w:spacing w:val="129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3"/>
                                <w:szCs w:val="43"/>
                                <w:spacing w:val="-17"/>
                                <w:w w:val="93"/>
                              </w:rPr>
                              <w:t>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944.635pt;margin-top:1257.28pt;mso-position-vertical-relative:page;mso-position-horizontal-relative:page;width:45.85pt;height:32.3pt;z-index:2521784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8" w:line="222" w:lineRule="auto"/>
                        <w:jc w:val="right"/>
                        <w:rPr>
                          <w:rFonts w:ascii="SimSun" w:hAnsi="SimSun" w:eastAsia="SimSun" w:cs="SimSun"/>
                          <w:sz w:val="43"/>
                          <w:szCs w:val="43"/>
                        </w:rPr>
                      </w:pPr>
                      <w:r>
                        <w:rPr>
                          <w:rFonts w:ascii="SimSun" w:hAnsi="SimSun" w:eastAsia="SimSun" w:cs="SimSun"/>
                          <w:sz w:val="43"/>
                          <w:szCs w:val="43"/>
                          <w:spacing w:val="-51"/>
                          <w:w w:val="93"/>
                        </w:rPr>
                        <w:t>(</w:t>
                      </w:r>
                      <w:r>
                        <w:rPr>
                          <w:rFonts w:ascii="SimSun" w:hAnsi="SimSun" w:eastAsia="SimSun" w:cs="SimSun"/>
                          <w:sz w:val="43"/>
                          <w:szCs w:val="43"/>
                          <w:spacing w:val="12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3"/>
                          <w:szCs w:val="43"/>
                          <w:spacing w:val="-17"/>
                          <w:w w:val="93"/>
                        </w:rPr>
                        <w:t>之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right="2924"/>
        <w:spacing w:before="182" w:line="30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火上串、水下流的物性特点，下卦为火、上卦为水</w:t>
      </w:r>
      <w:r>
        <w:rPr>
          <w:rFonts w:ascii="SimSun" w:hAnsi="SimSun" w:eastAsia="SimSun" w:cs="SimSun"/>
          <w:sz w:val="56"/>
          <w:szCs w:val="56"/>
          <w:spacing w:val="-17"/>
        </w:rPr>
        <w:t>的卦确实相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涉，即，既济卦，既济卦和“水火不相射”的未济卦是今本《周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易》的最后两卦。</w:t>
      </w:r>
    </w:p>
    <w:p>
      <w:pPr>
        <w:ind w:right="2944" w:firstLine="1160"/>
        <w:spacing w:before="307" w:line="29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48"/>
          <w:szCs w:val="48"/>
          <w:spacing w:val="38"/>
        </w:rPr>
        <w:t>帛书《系辞》和今本《说卦》两段解说卦序文字之间的联系</w:t>
      </w:r>
      <w:r>
        <w:rPr>
          <w:rFonts w:ascii="SimSun" w:hAnsi="SimSun" w:eastAsia="SimSun" w:cs="SimSun"/>
          <w:sz w:val="48"/>
          <w:szCs w:val="48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证明今本《周易》卦序是经过重新排定的，</w:t>
      </w:r>
      <w:r>
        <w:rPr>
          <w:rFonts w:ascii="SimSun" w:hAnsi="SimSun" w:eastAsia="SimSun" w:cs="SimSun"/>
          <w:sz w:val="56"/>
          <w:szCs w:val="56"/>
          <w:spacing w:val="-17"/>
        </w:rPr>
        <w:t>六十四卦直接来自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天地盘两个八卦的组合。</w:t>
      </w:r>
    </w:p>
    <w:p>
      <w:pPr>
        <w:ind w:left="4770"/>
        <w:spacing w:before="305" w:line="174" w:lineRule="auto"/>
        <w:rPr>
          <w:rFonts w:ascii="LiSu" w:hAnsi="LiSu" w:eastAsia="LiSu" w:cs="LiSu"/>
          <w:sz w:val="67"/>
          <w:szCs w:val="67"/>
        </w:rPr>
      </w:pPr>
      <w:r>
        <w:rPr>
          <w:rFonts w:ascii="LiSu" w:hAnsi="LiSu" w:eastAsia="LiSu" w:cs="LiSu"/>
          <w:sz w:val="67"/>
          <w:szCs w:val="67"/>
        </w:rPr>
        <w:t>乾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footerReference w:type="default" r:id="rId74"/>
          <w:pgSz w:w="20000" w:h="28080"/>
          <w:pgMar w:top="2386" w:right="434" w:bottom="1681" w:left="1939" w:header="0" w:footer="1311" w:gutter="0"/>
          <w:cols w:equalWidth="0" w:num="1">
            <w:col w:w="17626" w:space="0"/>
          </w:cols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40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28" w:right="290" w:hanging="419"/>
        <w:spacing w:before="183" w:line="20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1"/>
          <w:szCs w:val="41"/>
          <w:spacing w:val="-37"/>
          <w:w w:val="98"/>
          <w:position w:val="5"/>
        </w:rPr>
        <w:t>三</w:t>
      </w:r>
      <w:r>
        <w:rPr>
          <w:rFonts w:ascii="SimSun" w:hAnsi="SimSun" w:eastAsia="SimSun" w:cs="SimSun"/>
          <w:sz w:val="41"/>
          <w:szCs w:val="41"/>
          <w:spacing w:val="26"/>
          <w:position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7"/>
          <w:w w:val="98"/>
          <w:position w:val="-2"/>
        </w:rPr>
        <w:t>三</w:t>
      </w:r>
      <w:r>
        <w:rPr>
          <w:rFonts w:ascii="SimSun" w:hAnsi="SimSun" w:eastAsia="SimSun" w:cs="SimSun"/>
          <w:sz w:val="56"/>
          <w:szCs w:val="56"/>
          <w:position w:val="-2"/>
        </w:rPr>
        <w:t xml:space="preserve"> </w:t>
      </w:r>
      <w:r>
        <w:rPr>
          <w:rFonts w:ascii="SimSun" w:hAnsi="SimSun" w:eastAsia="SimSun" w:cs="SimSun"/>
          <w:sz w:val="48"/>
          <w:szCs w:val="48"/>
        </w:rPr>
        <w:t>軒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730"/>
        <w:spacing w:before="157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离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479"/>
        <w:spacing w:before="156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斤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360"/>
        <w:spacing w:before="112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南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2490"/>
        <w:spacing w:before="182" w:line="22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6"/>
          <w:szCs w:val="56"/>
          <w:spacing w:val="-51"/>
          <w:w w:val="93"/>
          <w:position w:val="4"/>
        </w:rPr>
        <w:t>对</w:t>
      </w:r>
      <w:r>
        <w:rPr>
          <w:rFonts w:ascii="SimSun" w:hAnsi="SimSun" w:eastAsia="SimSun" w:cs="SimSun"/>
          <w:sz w:val="56"/>
          <w:szCs w:val="56"/>
          <w:spacing w:val="74"/>
          <w:position w:val="4"/>
        </w:rPr>
        <w:t xml:space="preserve">  </w:t>
      </w:r>
      <w:r>
        <w:rPr>
          <w:rFonts w:ascii="SimSun" w:hAnsi="SimSun" w:eastAsia="SimSun" w:cs="SimSun"/>
          <w:sz w:val="48"/>
          <w:szCs w:val="48"/>
          <w:spacing w:val="-51"/>
          <w:w w:val="93"/>
          <w:position w:val="-5"/>
        </w:rPr>
        <w:t>东</w:t>
      </w:r>
      <w:r>
        <w:rPr>
          <w:rFonts w:ascii="SimSun" w:hAnsi="SimSun" w:eastAsia="SimSun" w:cs="SimSun"/>
          <w:sz w:val="48"/>
          <w:szCs w:val="48"/>
          <w:spacing w:val="-155"/>
          <w:position w:val="-5"/>
        </w:rPr>
        <w:t xml:space="preserve"> </w:t>
      </w:r>
      <w:r>
        <w:rPr>
          <w:rFonts w:ascii="SimSun" w:hAnsi="SimSun" w:eastAsia="SimSun" w:cs="SimSun"/>
          <w:sz w:val="48"/>
          <w:szCs w:val="48"/>
          <w:strike/>
          <w:position w:val="-5"/>
        </w:rPr>
        <w:t xml:space="preserve">           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239"/>
        <w:spacing w:before="157" w:line="22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北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9"/>
        <w:spacing w:before="157" w:line="21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4"/>
        </w:rPr>
        <w:t>先天八卦图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080"/>
        <w:spacing w:before="156" w:line="226" w:lineRule="auto"/>
        <w:rPr>
          <w:rFonts w:ascii="FangSong" w:hAnsi="FangSong" w:eastAsia="FangSong" w:cs="FangSong"/>
          <w:sz w:val="48"/>
          <w:szCs w:val="48"/>
        </w:rPr>
      </w:pPr>
      <w:r>
        <w:rPr>
          <w:rFonts w:ascii="FangSong" w:hAnsi="FangSong" w:eastAsia="FangSong" w:cs="FangSong"/>
          <w:sz w:val="48"/>
          <w:szCs w:val="48"/>
        </w:rPr>
        <w:t>南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179"/>
        <w:spacing w:before="192" w:line="198" w:lineRule="auto"/>
        <w:rPr>
          <w:rFonts w:ascii="SimSun" w:hAnsi="SimSun" w:eastAsia="SimSun" w:cs="SimSun"/>
          <w:sz w:val="48"/>
          <w:szCs w:val="48"/>
        </w:rPr>
      </w:pPr>
      <w:r>
        <w:rPr>
          <w:rFonts w:ascii="Times New Roman" w:hAnsi="Times New Roman" w:eastAsia="Times New Roman" w:cs="Times New Roman"/>
          <w:sz w:val="67"/>
          <w:szCs w:val="67"/>
          <w:spacing w:val="-17"/>
          <w:position w:val="6"/>
        </w:rPr>
        <w:t>K</w:t>
      </w:r>
      <w:r>
        <w:rPr>
          <w:rFonts w:ascii="Times New Roman" w:hAnsi="Times New Roman" w:eastAsia="Times New Roman" w:cs="Times New Roman"/>
          <w:sz w:val="67"/>
          <w:szCs w:val="67"/>
          <w:spacing w:val="14"/>
          <w:position w:val="6"/>
        </w:rPr>
        <w:t xml:space="preserve">     </w:t>
      </w:r>
      <w:r>
        <w:rPr>
          <w:sz w:val="67"/>
          <w:szCs w:val="67"/>
          <w:position w:val="3"/>
        </w:rPr>
        <w:drawing>
          <wp:inline distT="0" distB="0" distL="0" distR="0">
            <wp:extent cx="222250" cy="222171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0" cy="2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67"/>
          <w:szCs w:val="67"/>
          <w:spacing w:val="-36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67"/>
          <w:szCs w:val="67"/>
          <w:strike/>
          <w:position w:val="6"/>
        </w:rPr>
        <w:t xml:space="preserve">               </w:t>
      </w:r>
      <w:r>
        <w:rPr>
          <w:rFonts w:ascii="Times New Roman" w:hAnsi="Times New Roman" w:eastAsia="Times New Roman" w:cs="Times New Roman"/>
          <w:sz w:val="67"/>
          <w:szCs w:val="67"/>
          <w:spacing w:val="6"/>
          <w:position w:val="6"/>
        </w:rPr>
        <w:t xml:space="preserve">  </w:t>
      </w:r>
      <w:r>
        <w:rPr>
          <w:rFonts w:ascii="SimSun" w:hAnsi="SimSun" w:eastAsia="SimSun" w:cs="SimSun"/>
          <w:sz w:val="48"/>
          <w:szCs w:val="48"/>
          <w:spacing w:val="-17"/>
          <w:position w:val="-6"/>
        </w:rPr>
        <w:t>西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4979"/>
        <w:spacing w:before="157" w:line="223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</w:rPr>
        <w:t>北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57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16"/>
        </w:rPr>
        <w:t>后天八卦图</w:t>
      </w:r>
    </w:p>
    <w:p>
      <w:pPr>
        <w:spacing w:line="220" w:lineRule="auto"/>
        <w:sectPr>
          <w:type w:val="continuous"/>
          <w:pgSz w:w="20000" w:h="28080"/>
          <w:pgMar w:top="2386" w:right="434" w:bottom="1681" w:left="1939" w:header="0" w:footer="1311" w:gutter="0"/>
          <w:cols w:equalWidth="0" w:num="3">
            <w:col w:w="1781" w:space="100"/>
            <w:col w:w="3940" w:space="100"/>
            <w:col w:w="11706" w:space="0"/>
          </w:cols>
        </w:sectPr>
        <w:rPr>
          <w:rFonts w:ascii="SimSun" w:hAnsi="SimSun" w:eastAsia="SimSun" w:cs="SimSun"/>
          <w:sz w:val="48"/>
          <w:szCs w:val="48"/>
        </w:rPr>
      </w:pPr>
    </w:p>
    <w:p>
      <w:pPr>
        <w:ind w:left="1419"/>
        <w:spacing w:before="112" w:line="219" w:lineRule="auto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2193792" behindDoc="0" locked="0" layoutInCell="0" allowOverlap="1">
            <wp:simplePos x="0" y="0"/>
            <wp:positionH relativeFrom="page">
              <wp:posOffset>7708887</wp:posOffset>
            </wp:positionH>
            <wp:positionV relativeFrom="page">
              <wp:posOffset>4184650</wp:posOffset>
            </wp:positionV>
            <wp:extent cx="3473412" cy="553093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3412" cy="5530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spacing w:val="31"/>
        </w:rPr>
        <w:t>2.先天八卦和后天八卦</w:t>
      </w:r>
    </w:p>
    <w:p>
      <w:pPr>
        <w:ind w:right="251" w:firstLine="1419"/>
        <w:spacing w:before="224" w:line="31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宋代易学家邵雍传了两张图。</w:t>
      </w:r>
      <w:r>
        <w:rPr>
          <w:rFonts w:ascii="SimSun" w:hAnsi="SimSun" w:eastAsia="SimSun" w:cs="SimSun"/>
          <w:sz w:val="56"/>
          <w:szCs w:val="56"/>
          <w:spacing w:val="12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一张是先天八卦图，或称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“伏羲先天八卦图”;另一张是后天八卦图</w:t>
      </w:r>
      <w:r>
        <w:rPr>
          <w:rFonts w:ascii="SimSun" w:hAnsi="SimSun" w:eastAsia="SimSun" w:cs="SimSun"/>
          <w:sz w:val="56"/>
          <w:szCs w:val="56"/>
          <w:spacing w:val="-16"/>
        </w:rPr>
        <w:t>，或称“文王后天八</w:t>
      </w:r>
    </w:p>
    <w:p>
      <w:pPr>
        <w:ind w:left="259"/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9"/>
        </w:rPr>
        <w:t>卦图”。</w:t>
      </w:r>
    </w:p>
    <w:p>
      <w:pPr>
        <w:ind w:left="1419"/>
        <w:spacing w:before="19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两图虽说至宋代才流传，但决非无源之水。先论先天八</w:t>
      </w:r>
    </w:p>
    <w:p>
      <w:pPr>
        <w:ind w:left="280"/>
        <w:spacing w:before="212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3"/>
        </w:rPr>
        <w:t>卦：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29"/>
        <w:spacing w:before="1" w:line="7090" w:lineRule="exact"/>
        <w:rPr/>
      </w:pPr>
      <w:r>
        <w:rPr>
          <w:position w:val="-141"/>
        </w:rPr>
        <w:drawing>
          <wp:inline distT="0" distB="0" distL="0" distR="0">
            <wp:extent cx="4686313" cy="4502122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313" cy="45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4"/>
        <w:rPr/>
      </w:pPr>
      <w:r/>
    </w:p>
    <w:p>
      <w:pPr>
        <w:sectPr>
          <w:footerReference w:type="default" r:id="rId1"/>
          <w:pgSz w:w="20320" w:h="28310"/>
          <w:pgMar w:top="1520" w:right="2260" w:bottom="400" w:left="2810" w:header="0" w:footer="0" w:gutter="0"/>
          <w:cols w:equalWidth="0" w:num="1">
            <w:col w:w="15250" w:space="0"/>
          </w:cols>
        </w:sectPr>
        <w:rPr/>
      </w:pPr>
    </w:p>
    <w:p>
      <w:pPr>
        <w:ind w:left="3219"/>
        <w:spacing w:before="113" w:line="18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3"/>
        </w:rPr>
        <w:t>(图1)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2" w:line="18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7"/>
        </w:rPr>
        <w:t>图2)</w:t>
      </w:r>
    </w:p>
    <w:p>
      <w:pPr>
        <w:spacing w:line="184" w:lineRule="auto"/>
        <w:sectPr>
          <w:type w:val="continuous"/>
          <w:pgSz w:w="20320" w:h="28310"/>
          <w:pgMar w:top="1520" w:right="2260" w:bottom="400" w:left="2810" w:header="0" w:footer="0" w:gutter="0"/>
          <w:cols w:equalWidth="0" w:num="2">
            <w:col w:w="11380" w:space="100"/>
            <w:col w:w="3770" w:space="0"/>
          </w:cols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80" w:right="104" w:firstLine="1139"/>
        <w:spacing w:before="182" w:line="30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我们知道，分别在</w:t>
      </w:r>
      <w:r>
        <w:rPr>
          <w:rFonts w:ascii="Times New Roman" w:hAnsi="Times New Roman" w:eastAsia="Times New Roman" w:cs="Times New Roman"/>
          <w:sz w:val="56"/>
          <w:szCs w:val="56"/>
          <w:spacing w:val="-2"/>
        </w:rPr>
        <w:t>X</w:t>
      </w:r>
      <w:r>
        <w:rPr>
          <w:rFonts w:ascii="Times New Roman" w:hAnsi="Times New Roman" w:eastAsia="Times New Roman" w:cs="Times New Roman"/>
          <w:sz w:val="56"/>
          <w:szCs w:val="56"/>
          <w:spacing w:val="-7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"/>
        </w:rPr>
        <w:t>、</w:t>
      </w:r>
      <w:r>
        <w:rPr>
          <w:rFonts w:ascii="Times New Roman" w:hAnsi="Times New Roman" w:eastAsia="Times New Roman" w:cs="Times New Roman"/>
          <w:sz w:val="56"/>
          <w:szCs w:val="56"/>
          <w:spacing w:val="-2"/>
        </w:rPr>
        <w:t>Y</w:t>
      </w:r>
      <w:r>
        <w:rPr>
          <w:rFonts w:ascii="Times New Roman" w:hAnsi="Times New Roman" w:eastAsia="Times New Roman" w:cs="Times New Roman"/>
          <w:sz w:val="56"/>
          <w:szCs w:val="56"/>
          <w:spacing w:val="-8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"/>
        </w:rPr>
        <w:t>、</w:t>
      </w:r>
      <w:r>
        <w:rPr>
          <w:rFonts w:ascii="Times New Roman" w:hAnsi="Times New Roman" w:eastAsia="Times New Roman" w:cs="Times New Roman"/>
          <w:sz w:val="56"/>
          <w:szCs w:val="56"/>
          <w:spacing w:val="-2"/>
        </w:rPr>
        <w:t>Z</w:t>
      </w:r>
      <w:r>
        <w:rPr>
          <w:rFonts w:ascii="SimSun" w:hAnsi="SimSun" w:eastAsia="SimSun" w:cs="SimSun"/>
          <w:sz w:val="56"/>
          <w:szCs w:val="56"/>
          <w:spacing w:val="-2"/>
        </w:rPr>
        <w:t>轴上的三个数能够决定空间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一个点的位置。由三坐标分空间为八个直角三面角，图2示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意绘出了上层四个。按现在一般的坐标取法</w:t>
      </w:r>
      <w:r>
        <w:rPr>
          <w:rFonts w:ascii="SimSun" w:hAnsi="SimSun" w:eastAsia="SimSun" w:cs="SimSun"/>
          <w:sz w:val="56"/>
          <w:szCs w:val="56"/>
          <w:spacing w:val="4"/>
        </w:rPr>
        <w:t>，在</w:t>
      </w:r>
      <w:r>
        <w:rPr>
          <w:rFonts w:ascii="SimSun" w:hAnsi="SimSun" w:eastAsia="SimSun" w:cs="SimSun"/>
          <w:sz w:val="56"/>
          <w:szCs w:val="56"/>
          <w:spacing w:val="-160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</w:rPr>
        <w:t>YZ</w:t>
      </w:r>
      <w:r>
        <w:rPr>
          <w:rFonts w:ascii="Times New Roman" w:hAnsi="Times New Roman" w:eastAsia="Times New Roman" w:cs="Times New Roman"/>
          <w:sz w:val="56"/>
          <w:szCs w:val="56"/>
          <w:spacing w:val="10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平面之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右为正，在左为负；在</w:t>
      </w:r>
      <w:r>
        <w:rPr>
          <w:rFonts w:ascii="Times New Roman" w:hAnsi="Times New Roman" w:eastAsia="Times New Roman" w:cs="Times New Roman"/>
          <w:sz w:val="56"/>
          <w:szCs w:val="56"/>
          <w:spacing w:val="-28"/>
        </w:rPr>
        <w:t>XZ  </w:t>
      </w:r>
      <w:r>
        <w:rPr>
          <w:rFonts w:ascii="SimSun" w:hAnsi="SimSun" w:eastAsia="SimSun" w:cs="SimSun"/>
          <w:sz w:val="56"/>
          <w:szCs w:val="56"/>
          <w:spacing w:val="-28"/>
        </w:rPr>
        <w:t>平面之前为正，后为负；在</w:t>
      </w:r>
      <w:r>
        <w:rPr>
          <w:rFonts w:ascii="Times New Roman" w:hAnsi="Times New Roman" w:eastAsia="Times New Roman" w:cs="Times New Roman"/>
          <w:sz w:val="56"/>
          <w:szCs w:val="56"/>
          <w:spacing w:val="-28"/>
        </w:rPr>
        <w:t>XY  </w:t>
      </w:r>
      <w:r>
        <w:rPr>
          <w:rFonts w:ascii="SimSun" w:hAnsi="SimSun" w:eastAsia="SimSun" w:cs="SimSun"/>
          <w:sz w:val="56"/>
          <w:szCs w:val="56"/>
          <w:spacing w:val="-28"/>
        </w:rPr>
        <w:t>平面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之上为正，下为负。八个三面角坐标正负就可以这样表达： </w:t>
      </w:r>
      <w:r>
        <w:rPr>
          <w:rFonts w:ascii="Times New Roman" w:hAnsi="Times New Roman" w:eastAsia="Times New Roman" w:cs="Times New Roman"/>
          <w:sz w:val="56"/>
          <w:szCs w:val="56"/>
          <w:spacing w:val="-16"/>
        </w:rPr>
        <w:t>I</w:t>
      </w:r>
      <w:r>
        <w:rPr>
          <w:rFonts w:ascii="Times New Roman" w:hAnsi="Times New Roman" w:eastAsia="Times New Roman" w:cs="Times New Roma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47"/>
          <w:szCs w:val="47"/>
          <w:spacing w:val="5"/>
        </w:rPr>
        <w:t>(+、士、+)、</w:t>
      </w:r>
      <w:r>
        <w:rPr>
          <w:rFonts w:ascii="Times New Roman" w:hAnsi="Times New Roman" w:eastAsia="Times New Roman" w:cs="Times New Roman"/>
          <w:sz w:val="47"/>
          <w:szCs w:val="47"/>
        </w:rPr>
        <w:t>II</w:t>
      </w:r>
      <w:r>
        <w:rPr>
          <w:rFonts w:ascii="Times New Roman" w:hAnsi="Times New Roman" w:eastAsia="Times New Roman" w:cs="Times New Roman"/>
          <w:sz w:val="47"/>
          <w:szCs w:val="47"/>
          <w:spacing w:val="5"/>
        </w:rPr>
        <w:t xml:space="preserve">  </w:t>
      </w:r>
      <w:r>
        <w:rPr>
          <w:rFonts w:ascii="SimSun" w:hAnsi="SimSun" w:eastAsia="SimSun" w:cs="SimSun"/>
          <w:sz w:val="47"/>
          <w:szCs w:val="47"/>
          <w:spacing w:val="5"/>
        </w:rPr>
        <w:t>(</w:t>
      </w:r>
      <w:r>
        <w:rPr>
          <w:rFonts w:ascii="SimSun" w:hAnsi="SimSun" w:eastAsia="SimSun" w:cs="SimSun"/>
          <w:sz w:val="47"/>
          <w:szCs w:val="47"/>
          <w:spacing w:val="-10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一</w:t>
      </w:r>
      <w:r>
        <w:rPr>
          <w:rFonts w:ascii="SimSun" w:hAnsi="SimSun" w:eastAsia="SimSun" w:cs="SimSun"/>
          <w:sz w:val="47"/>
          <w:szCs w:val="47"/>
          <w:spacing w:val="-7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、+、+),</w:t>
      </w:r>
      <w:r>
        <w:rPr>
          <w:rFonts w:ascii="Times New Roman" w:hAnsi="Times New Roman" w:eastAsia="Times New Roman" w:cs="Times New Roman"/>
          <w:sz w:val="47"/>
          <w:szCs w:val="47"/>
        </w:rPr>
        <w:t>III</w:t>
      </w:r>
      <w:r>
        <w:rPr>
          <w:rFonts w:ascii="Times New Roman" w:hAnsi="Times New Roman" w:eastAsia="Times New Roman" w:cs="Times New Roman"/>
          <w:sz w:val="47"/>
          <w:szCs w:val="47"/>
          <w:spacing w:val="5"/>
        </w:rPr>
        <w:t xml:space="preserve">   </w:t>
      </w:r>
      <w:r>
        <w:rPr>
          <w:rFonts w:ascii="SimSun" w:hAnsi="SimSun" w:eastAsia="SimSun" w:cs="SimSun"/>
          <w:sz w:val="47"/>
          <w:szCs w:val="47"/>
          <w:spacing w:val="5"/>
        </w:rPr>
        <w:t>(</w:t>
      </w:r>
      <w:r>
        <w:rPr>
          <w:rFonts w:ascii="SimSun" w:hAnsi="SimSun" w:eastAsia="SimSun" w:cs="SimSun"/>
          <w:sz w:val="47"/>
          <w:szCs w:val="47"/>
          <w:spacing w:val="-121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一</w:t>
      </w:r>
      <w:r>
        <w:rPr>
          <w:rFonts w:ascii="SimSun" w:hAnsi="SimSun" w:eastAsia="SimSun" w:cs="SimSun"/>
          <w:sz w:val="47"/>
          <w:szCs w:val="47"/>
          <w:spacing w:val="-9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、</w:t>
      </w:r>
      <w:r>
        <w:rPr>
          <w:rFonts w:ascii="SimSun" w:hAnsi="SimSun" w:eastAsia="SimSun" w:cs="SimSun"/>
          <w:sz w:val="47"/>
          <w:szCs w:val="47"/>
          <w:spacing w:val="-121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一</w:t>
      </w:r>
      <w:r>
        <w:rPr>
          <w:rFonts w:ascii="SimSun" w:hAnsi="SimSun" w:eastAsia="SimSun" w:cs="SimSun"/>
          <w:sz w:val="47"/>
          <w:szCs w:val="47"/>
          <w:spacing w:val="-9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5"/>
        </w:rPr>
        <w:t>、+),</w:t>
      </w:r>
      <w:r>
        <w:rPr>
          <w:rFonts w:ascii="Times New Roman" w:hAnsi="Times New Roman" w:eastAsia="Times New Roman" w:cs="Times New Roman"/>
          <w:sz w:val="47"/>
          <w:szCs w:val="47"/>
        </w:rPr>
        <w:t>IV</w:t>
      </w:r>
      <w:r>
        <w:rPr>
          <w:rFonts w:ascii="Times New Roman" w:hAnsi="Times New Roman" w:eastAsia="Times New Roman" w:cs="Times New Roman"/>
          <w:sz w:val="47"/>
          <w:szCs w:val="47"/>
          <w:spacing w:val="5"/>
        </w:rPr>
        <w:t xml:space="preserve">   </w:t>
      </w:r>
      <w:r>
        <w:rPr>
          <w:rFonts w:ascii="SimSun" w:hAnsi="SimSun" w:eastAsia="SimSun" w:cs="SimSun"/>
          <w:sz w:val="47"/>
          <w:szCs w:val="47"/>
          <w:spacing w:val="5"/>
        </w:rPr>
        <w:t>(十</w:t>
      </w:r>
      <w:r>
        <w:rPr>
          <w:rFonts w:ascii="SimSun" w:hAnsi="SimSun" w:eastAsia="SimSun" w:cs="SimSun"/>
          <w:sz w:val="47"/>
          <w:szCs w:val="47"/>
          <w:spacing w:val="4"/>
        </w:rPr>
        <w:t>、 一</w:t>
      </w:r>
      <w:r>
        <w:rPr>
          <w:rFonts w:ascii="SimSun" w:hAnsi="SimSun" w:eastAsia="SimSun" w:cs="SimSun"/>
          <w:sz w:val="47"/>
          <w:szCs w:val="47"/>
          <w:spacing w:val="-121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4"/>
        </w:rPr>
        <w:t>、+),</w:t>
      </w:r>
      <w:r>
        <w:rPr>
          <w:rFonts w:ascii="SimSun" w:hAnsi="SimSun" w:eastAsia="SimSun" w:cs="SimSun"/>
          <w:sz w:val="47"/>
          <w:szCs w:val="47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V</w:t>
      </w:r>
      <w:r>
        <w:rPr>
          <w:rFonts w:ascii="SimSun" w:hAnsi="SimSun" w:eastAsia="SimSun" w:cs="SimSun"/>
          <w:sz w:val="47"/>
          <w:szCs w:val="47"/>
          <w:spacing w:val="-16"/>
        </w:rPr>
        <w:t>(</w:t>
      </w:r>
      <w:r>
        <w:rPr>
          <w:rFonts w:ascii="SimSun" w:hAnsi="SimSun" w:eastAsia="SimSun" w:cs="SimSun"/>
          <w:sz w:val="47"/>
          <w:szCs w:val="47"/>
          <w:spacing w:val="-131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一</w:t>
      </w:r>
      <w:r>
        <w:rPr>
          <w:rFonts w:ascii="SimSun" w:hAnsi="SimSun" w:eastAsia="SimSun" w:cs="SimSun"/>
          <w:sz w:val="47"/>
          <w:szCs w:val="47"/>
          <w:spacing w:val="-114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</w:t>
      </w:r>
      <w:r>
        <w:rPr>
          <w:rFonts w:ascii="SimSun" w:hAnsi="SimSun" w:eastAsia="SimSun" w:cs="SimSun"/>
          <w:sz w:val="47"/>
          <w:szCs w:val="47"/>
          <w:spacing w:val="-140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一</w:t>
      </w:r>
      <w:r>
        <w:rPr>
          <w:rFonts w:ascii="SimSun" w:hAnsi="SimSun" w:eastAsia="SimSun" w:cs="SimSun"/>
          <w:sz w:val="47"/>
          <w:szCs w:val="47"/>
          <w:spacing w:val="-114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、+),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VI(+</w:t>
      </w:r>
      <w:r>
        <w:rPr>
          <w:rFonts w:ascii="Times New Roman" w:hAnsi="Times New Roman" w:eastAsia="Times New Roman" w:cs="Times New Roman"/>
          <w:sz w:val="47"/>
          <w:szCs w:val="47"/>
          <w:spacing w:val="-6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  一</w:t>
      </w:r>
      <w:r>
        <w:rPr>
          <w:rFonts w:ascii="SimSun" w:hAnsi="SimSun" w:eastAsia="SimSun" w:cs="SimSun"/>
          <w:sz w:val="47"/>
          <w:szCs w:val="47"/>
          <w:spacing w:val="-13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、一)、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VII(+</w:t>
      </w:r>
      <w:r>
        <w:rPr>
          <w:rFonts w:ascii="Times New Roman" w:hAnsi="Times New Roman" w:eastAsia="Times New Roman" w:cs="Times New Roman"/>
          <w:sz w:val="47"/>
          <w:szCs w:val="47"/>
          <w:spacing w:val="-6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+</w:t>
      </w:r>
      <w:r>
        <w:rPr>
          <w:rFonts w:ascii="Times New Roman" w:hAnsi="Times New Roman" w:eastAsia="Times New Roman" w:cs="Times New Roman"/>
          <w:sz w:val="47"/>
          <w:szCs w:val="47"/>
          <w:spacing w:val="-6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   一 ) ,</w:t>
      </w:r>
      <w:r>
        <w:rPr>
          <w:rFonts w:ascii="Times New Roman" w:hAnsi="Times New Roman" w:eastAsia="Times New Roman" w:cs="Times New Roman"/>
          <w:sz w:val="47"/>
          <w:szCs w:val="47"/>
          <w:spacing w:val="-16"/>
        </w:rPr>
        <w:t>VIII    </w:t>
      </w:r>
      <w:r>
        <w:rPr>
          <w:rFonts w:ascii="SimSun" w:hAnsi="SimSun" w:eastAsia="SimSun" w:cs="SimSun"/>
          <w:sz w:val="47"/>
          <w:szCs w:val="47"/>
          <w:spacing w:val="-16"/>
        </w:rPr>
        <w:t>(</w:t>
      </w:r>
      <w:r>
        <w:rPr>
          <w:rFonts w:ascii="SimSun" w:hAnsi="SimSun" w:eastAsia="SimSun" w:cs="SimSun"/>
          <w:sz w:val="47"/>
          <w:szCs w:val="47"/>
          <w:spacing w:val="-106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一</w:t>
      </w:r>
      <w:r>
        <w:rPr>
          <w:rFonts w:ascii="SimSun" w:hAnsi="SimSun" w:eastAsia="SimSun" w:cs="SimSun"/>
          <w:sz w:val="47"/>
          <w:szCs w:val="47"/>
          <w:spacing w:val="-80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16"/>
        </w:rPr>
        <w:t>、+、</w:t>
      </w:r>
      <w:r>
        <w:rPr>
          <w:rFonts w:ascii="SimSun" w:hAnsi="SimSun" w:eastAsia="SimSun" w:cs="SimSun"/>
          <w:sz w:val="47"/>
          <w:szCs w:val="4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"/>
        </w:rPr>
        <w:t>一),如果把正负号换成一、--,那么空间被三坐标所</w:t>
      </w:r>
      <w:r>
        <w:rPr>
          <w:rFonts w:ascii="SimSun" w:hAnsi="SimSun" w:eastAsia="SimSun" w:cs="SimSun"/>
          <w:sz w:val="56"/>
          <w:szCs w:val="56"/>
          <w:spacing w:val="-5"/>
        </w:rPr>
        <w:t>分的八个</w:t>
      </w:r>
    </w:p>
    <w:p>
      <w:pPr>
        <w:spacing w:before="2" w:line="221" w:lineRule="auto"/>
        <w:jc w:val="right"/>
        <w:rPr>
          <w:rFonts w:ascii="FangSong" w:hAnsi="FangSong" w:eastAsia="FangSong" w:cs="FangSong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1"/>
        </w:rPr>
        <w:t>直三角面就成为：</w:t>
      </w:r>
      <w:r>
        <w:rPr>
          <w:rFonts w:ascii="Times New Roman" w:hAnsi="Times New Roman" w:eastAsia="Times New Roman" w:cs="Times New Roman"/>
          <w:sz w:val="56"/>
          <w:szCs w:val="56"/>
          <w:spacing w:val="-41"/>
        </w:rPr>
        <w:t>I</w:t>
      </w:r>
      <w:r>
        <w:rPr>
          <w:rFonts w:ascii="Times New Roman" w:hAnsi="Times New Roman" w:eastAsia="Times New Roman" w:cs="Times New Roman"/>
          <w:sz w:val="56"/>
          <w:szCs w:val="56"/>
          <w:spacing w:val="5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1"/>
        </w:rPr>
        <w:t>三乾、</w:t>
      </w:r>
      <w:r>
        <w:rPr>
          <w:rFonts w:ascii="Times New Roman" w:hAnsi="Times New Roman" w:eastAsia="Times New Roman" w:cs="Times New Roman"/>
          <w:sz w:val="56"/>
          <w:szCs w:val="56"/>
          <w:spacing w:val="-41"/>
        </w:rPr>
        <w:t>II </w:t>
      </w:r>
      <w:r>
        <w:rPr>
          <w:rFonts w:ascii="SimSun" w:hAnsi="SimSun" w:eastAsia="SimSun" w:cs="SimSun"/>
          <w:sz w:val="56"/>
          <w:szCs w:val="56"/>
          <w:spacing w:val="-41"/>
        </w:rPr>
        <w:t>三兑、</w:t>
      </w:r>
      <w:r>
        <w:rPr>
          <w:rFonts w:ascii="Times New Roman" w:hAnsi="Times New Roman" w:eastAsia="Times New Roman" w:cs="Times New Roman"/>
          <w:sz w:val="56"/>
          <w:szCs w:val="56"/>
          <w:spacing w:val="-41"/>
        </w:rPr>
        <w:t>III</w:t>
      </w:r>
      <w:r>
        <w:rPr>
          <w:rFonts w:ascii="Times New Roman" w:hAnsi="Times New Roman" w:eastAsia="Times New Roman" w:cs="Times New Roman"/>
          <w:sz w:val="56"/>
          <w:szCs w:val="56"/>
          <w:spacing w:val="4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1"/>
        </w:rPr>
        <w:t>三震、</w:t>
      </w:r>
      <w:r>
        <w:rPr>
          <w:rFonts w:ascii="Times New Roman" w:hAnsi="Times New Roman" w:eastAsia="Times New Roman" w:cs="Times New Roman"/>
          <w:sz w:val="56"/>
          <w:szCs w:val="56"/>
          <w:spacing w:val="-41"/>
        </w:rPr>
        <w:t>IV</w:t>
      </w:r>
      <w:r>
        <w:rPr>
          <w:rFonts w:ascii="Times New Roman" w:hAnsi="Times New Roman" w:eastAsia="Times New Roman" w:cs="Times New Roman"/>
          <w:sz w:val="56"/>
          <w:szCs w:val="56"/>
          <w:spacing w:val="5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1"/>
        </w:rPr>
        <w:t>三离、</w:t>
      </w:r>
      <w:r>
        <w:rPr>
          <w:rFonts w:ascii="Times New Roman" w:hAnsi="Times New Roman" w:eastAsia="Times New Roman" w:cs="Times New Roman"/>
          <w:sz w:val="56"/>
          <w:szCs w:val="56"/>
          <w:spacing w:val="-41"/>
        </w:rPr>
        <w:t>V </w:t>
      </w:r>
      <w:r>
        <w:rPr>
          <w:rFonts w:ascii="FangSong" w:hAnsi="FangSong" w:eastAsia="FangSong" w:cs="FangSong"/>
          <w:sz w:val="56"/>
          <w:szCs w:val="56"/>
          <w:spacing w:val="-41"/>
        </w:rPr>
        <w:t>三三坤、</w:t>
      </w:r>
    </w:p>
    <w:p>
      <w:pPr>
        <w:pStyle w:val="BodyText"/>
        <w:spacing w:line="359" w:lineRule="auto"/>
        <w:rPr/>
      </w:pPr>
      <w:r/>
    </w:p>
    <w:p>
      <w:pPr>
        <w:ind w:left="12650"/>
        <w:spacing w:before="193" w:line="467" w:lineRule="exact"/>
        <w:rPr>
          <w:rFonts w:ascii="Times New Roman" w:hAnsi="Times New Roman" w:eastAsia="Times New Roman" w:cs="Times New Roman"/>
          <w:sz w:val="67"/>
          <w:szCs w:val="67"/>
        </w:rPr>
      </w:pPr>
      <w:r>
        <w:rPr>
          <w:rFonts w:ascii="Times New Roman" w:hAnsi="Times New Roman" w:eastAsia="Times New Roman" w:cs="Times New Roman"/>
          <w:sz w:val="67"/>
          <w:szCs w:val="67"/>
          <w:spacing w:val="-15"/>
          <w:position w:val="-8"/>
        </w:rPr>
        <w:t>●45</w:t>
      </w:r>
      <w:r>
        <w:rPr>
          <w:rFonts w:ascii="Times New Roman" w:hAnsi="Times New Roman" w:eastAsia="Times New Roman" w:cs="Times New Roman"/>
          <w:sz w:val="67"/>
          <w:szCs w:val="67"/>
          <w:spacing w:val="-90"/>
          <w:position w:val="-8"/>
        </w:rPr>
        <w:t xml:space="preserve"> </w:t>
      </w:r>
      <w:r>
        <w:rPr>
          <w:rFonts w:ascii="Times New Roman" w:hAnsi="Times New Roman" w:eastAsia="Times New Roman" w:cs="Times New Roman"/>
          <w:sz w:val="67"/>
          <w:szCs w:val="67"/>
          <w:spacing w:val="-15"/>
          <w:position w:val="-8"/>
        </w:rPr>
        <w:t>·</w:t>
      </w:r>
    </w:p>
    <w:p>
      <w:pPr>
        <w:spacing w:line="467" w:lineRule="exact"/>
        <w:sectPr>
          <w:type w:val="continuous"/>
          <w:pgSz w:w="20320" w:h="28310"/>
          <w:pgMar w:top="1520" w:right="2260" w:bottom="400" w:left="2810" w:header="0" w:footer="0" w:gutter="0"/>
          <w:cols w:equalWidth="0" w:num="1">
            <w:col w:w="15250" w:space="0"/>
          </w:cols>
        </w:sectPr>
        <w:rPr>
          <w:rFonts w:ascii="Times New Roman" w:hAnsi="Times New Roman" w:eastAsia="Times New Roman" w:cs="Times New Roman"/>
          <w:sz w:val="67"/>
          <w:szCs w:val="67"/>
        </w:rPr>
      </w:pPr>
    </w:p>
    <w:p>
      <w:pPr>
        <w:ind w:right="365"/>
        <w:spacing w:before="115" w:line="281" w:lineRule="auto"/>
        <w:rPr>
          <w:rFonts w:ascii="SimSun" w:hAnsi="SimSun" w:eastAsia="SimSun" w:cs="SimSun"/>
          <w:sz w:val="59"/>
          <w:szCs w:val="59"/>
        </w:rPr>
      </w:pPr>
      <w:r>
        <w:pict>
          <v:shape id="_x0000_s68" style="position:absolute;margin-left:750pt;margin-top:730.618pt;mso-position-vertical-relative:page;mso-position-horizontal-relative:page;width:14.45pt;height:17.55pt;z-index:252211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</w:rPr>
                    <w:t>面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59"/>
          <w:szCs w:val="59"/>
          <w:spacing w:val="-44"/>
        </w:rPr>
        <w:t>VI</w:t>
      </w:r>
      <w:r>
        <w:rPr>
          <w:rFonts w:ascii="SimSun" w:hAnsi="SimSun" w:eastAsia="SimSun" w:cs="SimSun"/>
          <w:sz w:val="59"/>
          <w:szCs w:val="59"/>
          <w:spacing w:val="-44"/>
        </w:rPr>
        <w:t>三良</w:t>
      </w:r>
      <w:r>
        <w:rPr>
          <w:rFonts w:ascii="SimSun" w:hAnsi="SimSun" w:eastAsia="SimSun" w:cs="SimSun"/>
          <w:sz w:val="59"/>
          <w:szCs w:val="59"/>
          <w:spacing w:val="-137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4"/>
        </w:rPr>
        <w:t>、</w:t>
      </w:r>
      <w:r>
        <w:rPr>
          <w:rFonts w:ascii="Times New Roman" w:hAnsi="Times New Roman" w:eastAsia="Times New Roman" w:cs="Times New Roman"/>
          <w:sz w:val="59"/>
          <w:szCs w:val="59"/>
          <w:spacing w:val="-44"/>
        </w:rPr>
        <w:t>VII</w:t>
      </w:r>
      <w:r>
        <w:rPr>
          <w:rFonts w:ascii="Times New Roman" w:hAnsi="Times New Roman" w:eastAsia="Times New Roman" w:cs="Times New Roman"/>
          <w:sz w:val="59"/>
          <w:szCs w:val="59"/>
          <w:spacing w:val="8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4"/>
        </w:rPr>
        <w:t>三巽、</w:t>
      </w:r>
      <w:r>
        <w:rPr>
          <w:rFonts w:ascii="Times New Roman" w:hAnsi="Times New Roman" w:eastAsia="Times New Roman" w:cs="Times New Roman"/>
          <w:sz w:val="59"/>
          <w:szCs w:val="59"/>
          <w:spacing w:val="-44"/>
        </w:rPr>
        <w:t>VIII</w:t>
      </w:r>
      <w:r>
        <w:rPr>
          <w:rFonts w:ascii="Times New Roman" w:hAnsi="Times New Roman" w:eastAsia="Times New Roman" w:cs="Times New Roman"/>
          <w:sz w:val="59"/>
          <w:szCs w:val="59"/>
          <w:spacing w:val="9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4"/>
        </w:rPr>
        <w:t>三坎。以</w:t>
      </w:r>
      <w:r>
        <w:rPr>
          <w:rFonts w:ascii="Times New Roman" w:hAnsi="Times New Roman" w:eastAsia="Times New Roman" w:cs="Times New Roman"/>
          <w:sz w:val="59"/>
          <w:szCs w:val="59"/>
          <w:spacing w:val="-45"/>
        </w:rPr>
        <w:t>O </w:t>
      </w:r>
      <w:r>
        <w:rPr>
          <w:rFonts w:ascii="SimSun" w:hAnsi="SimSun" w:eastAsia="SimSun" w:cs="SimSun"/>
          <w:sz w:val="59"/>
          <w:szCs w:val="59"/>
          <w:spacing w:val="-45"/>
        </w:rPr>
        <w:t>为对称中心来看，</w:t>
      </w:r>
      <w:r>
        <w:rPr>
          <w:rFonts w:ascii="Times New Roman" w:hAnsi="Times New Roman" w:eastAsia="Times New Roman" w:cs="Times New Roman"/>
          <w:sz w:val="59"/>
          <w:szCs w:val="59"/>
          <w:spacing w:val="-45"/>
        </w:rPr>
        <w:t>I</w:t>
      </w:r>
      <w:r>
        <w:rPr>
          <w:rFonts w:ascii="Times New Roman" w:hAnsi="Times New Roman" w:eastAsia="Times New Roman" w:cs="Times New Roman"/>
          <w:sz w:val="59"/>
          <w:szCs w:val="59"/>
          <w:spacing w:val="2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5"/>
        </w:rPr>
        <w:t>和V、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Times New Roman" w:hAnsi="Times New Roman" w:eastAsia="Times New Roman" w:cs="Times New Roman"/>
          <w:sz w:val="59"/>
          <w:szCs w:val="59"/>
          <w:spacing w:val="-9"/>
        </w:rPr>
        <w:t>II</w:t>
      </w:r>
      <w:r>
        <w:rPr>
          <w:rFonts w:ascii="Times New Roman" w:hAnsi="Times New Roman" w:eastAsia="Times New Roman" w:cs="Times New Roman"/>
          <w:sz w:val="59"/>
          <w:szCs w:val="59"/>
          <w:spacing w:val="114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9"/>
        </w:rPr>
        <w:t>和</w:t>
      </w:r>
      <w:r>
        <w:rPr>
          <w:rFonts w:ascii="SimSun" w:hAnsi="SimSun" w:eastAsia="SimSun" w:cs="SimSun"/>
          <w:sz w:val="59"/>
          <w:szCs w:val="59"/>
          <w:spacing w:val="-130"/>
        </w:rPr>
        <w:t xml:space="preserve"> </w:t>
      </w:r>
      <w:r>
        <w:rPr>
          <w:rFonts w:ascii="Times New Roman" w:hAnsi="Times New Roman" w:eastAsia="Times New Roman" w:cs="Times New Roman"/>
          <w:sz w:val="59"/>
          <w:szCs w:val="59"/>
          <w:spacing w:val="-9"/>
        </w:rPr>
        <w:t>VI,III     </w:t>
      </w:r>
      <w:r>
        <w:rPr>
          <w:rFonts w:ascii="SimSun" w:hAnsi="SimSun" w:eastAsia="SimSun" w:cs="SimSun"/>
          <w:sz w:val="59"/>
          <w:szCs w:val="59"/>
          <w:spacing w:val="-9"/>
        </w:rPr>
        <w:t>和</w:t>
      </w:r>
      <w:r>
        <w:rPr>
          <w:rFonts w:ascii="Times New Roman" w:hAnsi="Times New Roman" w:eastAsia="Times New Roman" w:cs="Times New Roman"/>
          <w:sz w:val="59"/>
          <w:szCs w:val="59"/>
          <w:spacing w:val="-9"/>
        </w:rPr>
        <w:t>VII,IV   </w:t>
      </w:r>
      <w:r>
        <w:rPr>
          <w:rFonts w:ascii="SimSun" w:hAnsi="SimSun" w:eastAsia="SimSun" w:cs="SimSun"/>
          <w:sz w:val="59"/>
          <w:szCs w:val="59"/>
          <w:spacing w:val="-10"/>
        </w:rPr>
        <w:t>和</w:t>
      </w:r>
      <w:r>
        <w:rPr>
          <w:rFonts w:ascii="Times New Roman" w:hAnsi="Times New Roman" w:eastAsia="Times New Roman" w:cs="Times New Roman"/>
          <w:sz w:val="59"/>
          <w:szCs w:val="59"/>
          <w:spacing w:val="-10"/>
        </w:rPr>
        <w:t>VIII  </w:t>
      </w:r>
      <w:r>
        <w:rPr>
          <w:rFonts w:ascii="SimSun" w:hAnsi="SimSun" w:eastAsia="SimSun" w:cs="SimSun"/>
          <w:sz w:val="59"/>
          <w:szCs w:val="59"/>
          <w:spacing w:val="-10"/>
        </w:rPr>
        <w:t>都是对称的，正和先天八卦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5"/>
        </w:rPr>
        <w:t>图方位相符。这就证明先天八卦图中的八卦可以是三维空间</w:t>
      </w:r>
    </w:p>
    <w:p>
      <w:pPr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31"/>
        </w:rPr>
        <w:t>代表方位的八个符号。</w:t>
      </w:r>
    </w:p>
    <w:p>
      <w:pPr>
        <w:ind w:left="1149"/>
        <w:spacing w:before="141" w:line="929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  <w:position w:val="24"/>
        </w:rPr>
        <w:t>前文已经论及，商人有平面四方观念，四方的交叉点是</w:t>
      </w:r>
    </w:p>
    <w:p>
      <w:pPr>
        <w:spacing w:before="1" w:line="216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53"/>
        </w:rPr>
        <w:t>中，也就是五，从这一点垂直向下便是“六”(入地),因此上下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tbl>
      <w:tblPr>
        <w:tblStyle w:val="TableNormal"/>
        <w:tblW w:w="12630" w:type="dxa"/>
        <w:tblInd w:w="2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12"/>
        <w:gridCol w:w="860"/>
        <w:gridCol w:w="146"/>
        <w:gridCol w:w="756"/>
        <w:gridCol w:w="1127"/>
        <w:gridCol w:w="639"/>
        <w:gridCol w:w="1683"/>
        <w:gridCol w:w="311"/>
        <w:gridCol w:w="654"/>
        <w:gridCol w:w="879"/>
        <w:gridCol w:w="2163"/>
      </w:tblGrid>
      <w:tr>
        <w:trPr>
          <w:trHeight w:val="3362" w:hRule="atLeast"/>
        </w:trPr>
        <w:tc>
          <w:tcPr>
            <w:tcW w:w="3412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855"/>
              <w:spacing w:before="114" w:line="18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0</w:t>
            </w:r>
          </w:p>
        </w:tc>
        <w:tc>
          <w:tcPr>
            <w:tcW w:w="1006" w:type="dxa"/>
            <w:vAlign w:val="top"/>
            <w:gridSpan w:val="2"/>
            <w:tcBorders>
              <w:right w:val="nil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482"/>
              <w:spacing w:before="127" w:line="283" w:lineRule="exact"/>
              <w:rPr>
                <w:rFonts w:ascii="SimSun" w:hAnsi="SimSun" w:eastAsia="SimSun" w:cs="SimSun"/>
                <w:sz w:val="39"/>
                <w:szCs w:val="39"/>
              </w:rPr>
            </w:pPr>
            <w:r>
              <w:rPr>
                <w:rFonts w:ascii="SimSun" w:hAnsi="SimSun" w:eastAsia="SimSun" w:cs="SimSun"/>
                <w:sz w:val="39"/>
                <w:szCs w:val="39"/>
                <w:spacing w:val="-5"/>
                <w:position w:val="-5"/>
              </w:rPr>
              <w:t>69</w:t>
            </w:r>
          </w:p>
          <w:p>
            <w:pPr>
              <w:ind w:left="12"/>
              <w:spacing w:before="1" w:line="181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</w:rPr>
              <w:t>5</w:t>
            </w:r>
          </w:p>
        </w:tc>
        <w:tc>
          <w:tcPr>
            <w:tcW w:w="756" w:type="dxa"/>
            <w:vAlign w:val="top"/>
            <w:tcBorders>
              <w:left w:val="nil"/>
              <w:right w:val="nil"/>
            </w:tcBorders>
          </w:tcPr>
          <w:p>
            <w:pPr>
              <w:spacing w:line="475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09152" behindDoc="0" locked="0" layoutInCell="1" allowOverlap="1">
                      <wp:simplePos x="0" y="0"/>
                      <wp:positionH relativeFrom="rightMargin">
                        <wp:posOffset>-452125</wp:posOffset>
                      </wp:positionH>
                      <wp:positionV relativeFrom="topMargin">
                        <wp:posOffset>580671</wp:posOffset>
                      </wp:positionV>
                      <wp:extent cx="594994" cy="333375"/>
                      <wp:effectExtent l="0" t="0" r="0" b="0"/>
                      <wp:wrapNone/>
                      <wp:docPr id="152" name="TextBox 15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52125" y="580671"/>
                                <a:ext cx="594994" cy="33337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right="2"/>
                                    <w:spacing w:before="87" w:line="220" w:lineRule="auto"/>
                                    <w:jc w:val="right"/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  <w:spacing w:val="-10"/>
                                    </w:rPr>
                                    <w:t>北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  <w:spacing w:val="5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  <w:spacing w:val="-10"/>
                                    </w:rPr>
                                    <w:t>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" style="position:absolute;margin-left:-35.6005pt;margin-top:45.7222pt;mso-position-vertical-relative:top-margin-area;mso-position-horizontal-relative:right-margin-area;width:46.85pt;height:26.25pt;z-index:2522091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right="2"/>
                              <w:spacing w:before="87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  <w:spacing w:val="-10"/>
                              </w:rPr>
                              <w:t>北</w:t>
                            </w: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  <w:spacing w:val="-10"/>
                              </w:rPr>
                              <w:t>大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ind w:left="141"/>
              <w:spacing w:before="84" w:line="183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  <w:spacing w:val="-4"/>
              </w:rPr>
              <w:t>60</w:t>
            </w:r>
          </w:p>
        </w:tc>
        <w:tc>
          <w:tcPr>
            <w:tcW w:w="1127" w:type="dxa"/>
            <w:vAlign w:val="top"/>
            <w:textDirection w:val="tbRlV"/>
            <w:tcBorders>
              <w:left w:val="nil"/>
              <w:right w:val="nil"/>
            </w:tcBorders>
          </w:tcPr>
          <w:p>
            <w:pPr>
              <w:spacing w:line="403" w:lineRule="auto"/>
              <w:rPr>
                <w:rFonts w:ascii="Arial"/>
                <w:sz w:val="21"/>
              </w:rPr>
            </w:pPr>
            <w:r>
              <w:pict>
                <v:shape id="_x0000_s72" style="position:absolute;margin-left:-54.05pt;margin-top:17.0895pt;mso-position-vertical-relative:top-margin-area;mso-position-horizontal-relative:right-margin-area;width:14.4pt;height:26.4pt;z-index:252215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4" w:lineRule="auto"/>
                          <w:rPr>
                            <w:rFonts w:ascii="SimSun" w:hAnsi="SimSun" w:eastAsia="SimSun" w:cs="SimSun"/>
                            <w:sz w:val="26"/>
                            <w:szCs w:val="2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spacing w:val="-4"/>
                          </w:rPr>
                          <w:t>61</w:t>
                        </w:r>
                      </w:p>
                      <w:p>
                        <w:pPr>
                          <w:ind w:left="50"/>
                          <w:spacing w:before="10" w:line="183" w:lineRule="auto"/>
                          <w:rPr>
                            <w:rFonts w:ascii="SimSun" w:hAnsi="SimSun" w:eastAsia="SimSun" w:cs="SimSu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4" style="position:absolute;margin-left:-26.55pt;margin-top:9.13861pt;mso-position-vertical-relative:top-margin-area;mso-position-horizontal-relative:right-margin-area;width:22.05pt;height:36.8pt;z-index:252213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0" w:right="20" w:hanging="70"/>
                          <w:spacing w:before="21" w:line="210" w:lineRule="auto"/>
                          <w:rPr>
                            <w:rFonts w:ascii="SimSun" w:hAnsi="SimSun" w:eastAsia="SimSun" w:cs="SimSun"/>
                            <w:sz w:val="35"/>
                            <w:szCs w:val="3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spacing w:val="-7"/>
                          </w:rPr>
                          <w:t>62</w:t>
                        </w: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35"/>
                            <w:szCs w:val="35"/>
                            <w:spacing w:val="-20"/>
                          </w:rPr>
                          <w:t>央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left="781"/>
              <w:spacing w:before="118" w:line="510" w:lineRule="exact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26"/>
                <w:w w:val="135"/>
                <w:position w:val="3"/>
              </w:rPr>
              <w:t>k有</w:t>
            </w:r>
          </w:p>
        </w:tc>
        <w:tc>
          <w:tcPr>
            <w:tcW w:w="639" w:type="dxa"/>
            <w:vAlign w:val="top"/>
            <w:tcBorders>
              <w:left w:val="nil"/>
            </w:tcBorders>
          </w:tcPr>
          <w:p>
            <w:pPr>
              <w:ind w:left="108"/>
              <w:spacing w:before="162" w:line="203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210176" behindDoc="0" locked="0" layoutInCell="1" allowOverlap="1">
                      <wp:simplePos x="0" y="0"/>
                      <wp:positionH relativeFrom="rightMargin">
                        <wp:posOffset>-280828</wp:posOffset>
                      </wp:positionH>
                      <wp:positionV relativeFrom="topMargin">
                        <wp:posOffset>600261</wp:posOffset>
                      </wp:positionV>
                      <wp:extent cx="238125" cy="333375"/>
                      <wp:effectExtent l="0" t="0" r="0" b="0"/>
                      <wp:wrapNone/>
                      <wp:docPr id="154" name="TextBox 15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80828" y="600261"/>
                                <a:ext cx="23812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87" w:line="220" w:lineRule="auto"/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35"/>
                                      <w:szCs w:val="35"/>
                                    </w:rPr>
                                    <w:t>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6" style="position:absolute;margin-left:-22.1125pt;margin-top:47.2647pt;mso-position-vertical-relative:top-margin-area;mso-position-horizontal-relative:right-margin-area;width:18.75pt;height:26.25pt;z-index:2522101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87" w:line="220" w:lineRule="auto"/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  <w:t>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Sun" w:hAnsi="SimSun" w:eastAsia="SimSun" w:cs="SimSun"/>
                <w:sz w:val="26"/>
                <w:szCs w:val="26"/>
                <w:spacing w:val="-4"/>
              </w:rPr>
              <w:t>63</w:t>
            </w:r>
          </w:p>
          <w:p>
            <w:pPr>
              <w:ind w:left="119"/>
              <w:spacing w:line="187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t11l</w:t>
            </w:r>
          </w:p>
          <w:p>
            <w:pPr>
              <w:ind w:left="278"/>
              <w:spacing w:before="54" w:line="219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SimSun" w:hAnsi="SimSun" w:eastAsia="SimSun" w:cs="SimSun"/>
                <w:sz w:val="26"/>
                <w:szCs w:val="26"/>
              </w:rPr>
              <w:t>乾</w:t>
            </w:r>
          </w:p>
        </w:tc>
        <w:tc>
          <w:tcPr>
            <w:tcW w:w="1994" w:type="dxa"/>
            <w:vAlign w:val="top"/>
            <w:gridSpan w:val="2"/>
            <w:tcBorders>
              <w:right w:val="nil"/>
            </w:tcBorders>
          </w:tcPr>
          <w:p>
            <w:pPr>
              <w:ind w:left="174"/>
              <w:spacing w:before="158" w:line="16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9"/>
                <w:position w:val="10"/>
              </w:rPr>
              <w:t>31</w:t>
            </w:r>
            <w:r>
              <w:rPr>
                <w:rFonts w:ascii="SimSun" w:hAnsi="SimSun" w:eastAsia="SimSun" w:cs="SimSun"/>
                <w:sz w:val="35"/>
                <w:szCs w:val="35"/>
                <w:spacing w:val="6"/>
                <w:position w:val="10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9"/>
              </w:rPr>
              <w:t>30</w:t>
            </w:r>
            <w:r>
              <w:rPr>
                <w:rFonts w:ascii="SimSun" w:hAnsi="SimSun" w:eastAsia="SimSun" w:cs="SimSun"/>
                <w:sz w:val="35"/>
                <w:szCs w:val="35"/>
                <w:spacing w:val="147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9"/>
                <w:position w:val="-10"/>
              </w:rPr>
              <w:t>29</w:t>
            </w:r>
          </w:p>
          <w:p>
            <w:pPr>
              <w:ind w:left="725" w:right="279" w:hanging="610"/>
              <w:spacing w:before="2" w:line="20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  <w:position w:val="4"/>
              </w:rPr>
              <w:t>垢 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  <w:position w:val="-2"/>
              </w:rPr>
              <w:t>大</w:t>
            </w:r>
            <w:r>
              <w:rPr>
                <w:rFonts w:ascii="SimSun" w:hAnsi="SimSun" w:eastAsia="SimSun" w:cs="SimSun"/>
                <w:sz w:val="35"/>
                <w:szCs w:val="35"/>
                <w:spacing w:val="83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  <w:position w:val="-2"/>
              </w:rPr>
              <w:t>塘</w:t>
            </w:r>
            <w:r>
              <w:rPr>
                <w:rFonts w:ascii="SimSun" w:hAnsi="SimSun" w:eastAsia="SimSun" w:cs="SimSun"/>
                <w:sz w:val="35"/>
                <w:szCs w:val="35"/>
                <w:position w:val="-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</w:rPr>
              <w:t>过</w:t>
            </w:r>
          </w:p>
        </w:tc>
        <w:tc>
          <w:tcPr>
            <w:tcW w:w="1533" w:type="dxa"/>
            <w:vAlign w:val="top"/>
            <w:gridSpan w:val="2"/>
            <w:tcBorders>
              <w:left w:val="nil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745"/>
              <w:spacing w:before="91" w:line="415" w:lineRule="exact"/>
              <w:rPr>
                <w:rFonts w:ascii="SimSun" w:hAnsi="SimSun" w:eastAsia="SimSun" w:cs="SimSun"/>
                <w:sz w:val="28"/>
                <w:szCs w:val="28"/>
              </w:rPr>
            </w:pPr>
            <w:r>
              <w:pict>
                <v:shape id="_x0000_s78" style="position:absolute;margin-left:6.29999pt;margin-top:-5.36733pt;mso-position-vertical-relative:text;mso-position-horizontal-relative:text;width:18.65pt;height:14.15pt;z-index:252214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42" w:lineRule="exact"/>
                          <w:rPr>
                            <w:rFonts w:ascii="SimSun" w:hAnsi="SimSun" w:eastAsia="SimSun" w:cs="SimSun"/>
                            <w:sz w:val="35"/>
                            <w:szCs w:val="3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35"/>
                            <w:szCs w:val="35"/>
                            <w:spacing w:val="-5"/>
                            <w:position w:val="-5"/>
                          </w:rPr>
                          <w:t>28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28"/>
                <w:szCs w:val="28"/>
                <w:spacing w:val="-4"/>
                <w:position w:val="14"/>
              </w:rPr>
              <w:t>22</w:t>
            </w:r>
          </w:p>
          <w:p>
            <w:pPr>
              <w:ind w:left="535"/>
              <w:spacing w:line="221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却</w:t>
            </w:r>
          </w:p>
        </w:tc>
        <w:tc>
          <w:tcPr>
            <w:tcW w:w="2163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997"/>
              <w:spacing w:before="91" w:line="183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</w:rPr>
              <w:t>2</w:t>
            </w:r>
          </w:p>
        </w:tc>
      </w:tr>
      <w:tr>
        <w:trPr>
          <w:trHeight w:val="3487" w:hRule="atLeast"/>
        </w:trPr>
        <w:tc>
          <w:tcPr>
            <w:tcW w:w="3412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255"/>
              <w:spacing w:before="114" w:line="183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</w:rPr>
              <w:t>8</w:t>
            </w:r>
          </w:p>
          <w:p>
            <w:pPr>
              <w:ind w:left="255"/>
              <w:spacing w:before="120" w:line="233" w:lineRule="auto"/>
              <w:rPr>
                <w:rFonts w:ascii="SimSun" w:hAnsi="SimSun" w:eastAsia="SimSun" w:cs="SimSun"/>
                <w:sz w:val="58"/>
                <w:szCs w:val="58"/>
              </w:rPr>
            </w:pPr>
            <w:r>
              <w:rPr>
                <w:rFonts w:ascii="SimSun" w:hAnsi="SimSun" w:eastAsia="SimSun" w:cs="SimSun"/>
                <w:sz w:val="58"/>
                <w:szCs w:val="58"/>
              </w:rPr>
              <w:t>氟</w:t>
            </w:r>
          </w:p>
          <w:p>
            <w:pPr>
              <w:ind w:left="255"/>
              <w:spacing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9"/>
              </w:rPr>
              <w:t>等</w:t>
            </w:r>
            <w:r>
              <w:rPr>
                <w:rFonts w:ascii="SimSun" w:hAnsi="SimSun" w:eastAsia="SimSun" w:cs="SimSun"/>
                <w:sz w:val="35"/>
                <w:szCs w:val="35"/>
                <w:spacing w:val="114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9"/>
              </w:rPr>
              <w:t>据</w:t>
            </w:r>
          </w:p>
        </w:tc>
        <w:tc>
          <w:tcPr>
            <w:tcW w:w="860" w:type="dxa"/>
            <w:vAlign w:val="top"/>
          </w:tcPr>
          <w:p>
            <w:pPr>
              <w:ind w:left="82"/>
              <w:spacing w:before="101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坤</w:t>
            </w:r>
          </w:p>
          <w:p>
            <w:pPr>
              <w:ind w:left="12"/>
              <w:spacing w:before="318" w:line="22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22"/>
              </w:rPr>
              <w:t>谦景</w:t>
            </w:r>
            <w:r>
              <w:rPr>
                <w:rFonts w:ascii="SimSun" w:hAnsi="SimSun" w:eastAsia="SimSun" w:cs="SimSun"/>
                <w:sz w:val="44"/>
                <w:szCs w:val="44"/>
              </w:rPr>
              <w:t xml:space="preserve"> </w:t>
            </w:r>
            <w:r>
              <w:rPr>
                <w:rFonts w:ascii="SimSun" w:hAnsi="SimSun" w:eastAsia="SimSun" w:cs="SimSun"/>
                <w:sz w:val="44"/>
                <w:szCs w:val="44"/>
                <w:spacing w:val="-23"/>
              </w:rPr>
              <w:t>师君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before="143" w:line="221" w:lineRule="auto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22"/>
              </w:rPr>
              <w:t>升慧</w:t>
            </w:r>
          </w:p>
        </w:tc>
        <w:tc>
          <w:tcPr>
            <w:tcW w:w="2668" w:type="dxa"/>
            <w:vAlign w:val="top"/>
            <w:gridSpan w:val="4"/>
          </w:tcPr>
          <w:p>
            <w:pPr>
              <w:spacing w:before="108" w:line="219" w:lineRule="auto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1"/>
              </w:rPr>
              <w:t>剥噩比肇数雪</w:t>
            </w:r>
          </w:p>
          <w:p>
            <w:pPr>
              <w:ind w:left="22" w:firstLine="89"/>
              <w:spacing w:before="306" w:line="226" w:lineRule="auto"/>
              <w:rPr>
                <w:rFonts w:ascii="SimSun" w:hAnsi="SimSun" w:eastAsia="SimSun" w:cs="SimSun"/>
                <w:sz w:val="43"/>
                <w:szCs w:val="43"/>
              </w:rPr>
            </w:pPr>
            <w:r>
              <w:rPr>
                <w:rFonts w:ascii="SimSun" w:hAnsi="SimSun" w:eastAsia="SimSun" w:cs="SimSun"/>
                <w:sz w:val="46"/>
                <w:szCs w:val="46"/>
                <w:spacing w:val="-44"/>
              </w:rPr>
              <w:t>良</w:t>
            </w:r>
            <w:r>
              <w:rPr>
                <w:rFonts w:ascii="SimSun" w:hAnsi="SimSun" w:eastAsia="SimSun" w:cs="SimSun"/>
                <w:sz w:val="46"/>
                <w:szCs w:val="46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sz w:val="46"/>
                <w:szCs w:val="46"/>
                <w:spacing w:val="-44"/>
              </w:rPr>
              <w:t>蛋</w:t>
            </w:r>
            <w:r>
              <w:rPr>
                <w:rFonts w:ascii="SimSun" w:hAnsi="SimSun" w:eastAsia="SimSun" w:cs="SimSun"/>
                <w:sz w:val="42"/>
                <w:szCs w:val="42"/>
                <w:spacing w:val="-44"/>
              </w:rPr>
              <w:t>鑫景渐</w:t>
            </w:r>
            <w:r>
              <w:rPr>
                <w:rFonts w:ascii="SimSun" w:hAnsi="SimSun" w:eastAsia="SimSun" w:cs="SimSun"/>
                <w:sz w:val="42"/>
                <w:szCs w:val="42"/>
                <w:spacing w:val="-32"/>
              </w:rPr>
              <w:t>基</w:t>
            </w:r>
            <w:r>
              <w:rPr>
                <w:rFonts w:ascii="SimSun" w:hAnsi="SimSun" w:eastAsia="SimSun" w:cs="SimSun"/>
                <w:sz w:val="42"/>
                <w:szCs w:val="42"/>
              </w:rPr>
              <w:t xml:space="preserve"> </w:t>
            </w:r>
            <w:r>
              <w:rPr>
                <w:rFonts w:ascii="SimSun" w:hAnsi="SimSun" w:eastAsia="SimSun" w:cs="SimSun"/>
                <w:sz w:val="66"/>
                <w:szCs w:val="66"/>
                <w:spacing w:val="-44"/>
                <w:position w:val="1"/>
              </w:rPr>
              <w:t>蒙</w:t>
            </w:r>
            <w:r>
              <w:rPr>
                <w:rFonts w:ascii="SimSun" w:hAnsi="SimSun" w:eastAsia="SimSun" w:cs="SimSun"/>
                <w:sz w:val="66"/>
                <w:szCs w:val="66"/>
                <w:spacing w:val="-9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z w:val="66"/>
                <w:szCs w:val="66"/>
                <w:spacing w:val="-44"/>
                <w:position w:val="1"/>
              </w:rPr>
              <w:t>等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  <w:w w:val="53"/>
                <w:position w:val="10"/>
              </w:rPr>
              <w:t>坎</w:t>
            </w:r>
            <w:r>
              <w:rPr>
                <w:rFonts w:ascii="SimSun" w:hAnsi="SimSun" w:eastAsia="SimSun" w:cs="SimSun"/>
                <w:sz w:val="23"/>
                <w:szCs w:val="23"/>
                <w:spacing w:val="-42"/>
                <w:position w:val="10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11"/>
                <w:w w:val="53"/>
                <w:position w:val="10"/>
              </w:rPr>
              <w:t>善</w:t>
            </w:r>
            <w:r>
              <w:rPr>
                <w:rFonts w:ascii="SimSun" w:hAnsi="SimSun" w:eastAsia="SimSun" w:cs="SimSun"/>
                <w:sz w:val="43"/>
                <w:szCs w:val="43"/>
                <w:spacing w:val="7"/>
                <w:position w:val="-7"/>
              </w:rPr>
              <w:t>涣美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before="143" w:line="222" w:lineRule="auto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6"/>
              </w:rPr>
              <w:t>善井</w:t>
            </w:r>
            <w:r>
              <w:rPr>
                <w:rFonts w:ascii="SimSun" w:hAnsi="SimSun" w:eastAsia="SimSun" w:cs="SimSun"/>
                <w:sz w:val="44"/>
                <w:szCs w:val="44"/>
                <w:spacing w:val="187"/>
              </w:rPr>
              <w:t xml:space="preserve"> </w:t>
            </w:r>
            <w:r>
              <w:rPr>
                <w:rFonts w:ascii="SimSun" w:hAnsi="SimSun" w:eastAsia="SimSun" w:cs="SimSun"/>
                <w:sz w:val="44"/>
                <w:szCs w:val="44"/>
                <w:spacing w:val="-6"/>
              </w:rPr>
              <w:t>巽最</w:t>
            </w:r>
          </w:p>
        </w:tc>
        <w:tc>
          <w:tcPr>
            <w:tcW w:w="3527" w:type="dxa"/>
            <w:vAlign w:val="top"/>
            <w:gridSpan w:val="4"/>
          </w:tcPr>
          <w:p>
            <w:pPr>
              <w:spacing w:before="107" w:line="855" w:lineRule="exact"/>
              <w:jc w:val="right"/>
              <w:rPr>
                <w:rFonts w:ascii="SimSun" w:hAnsi="SimSun" w:eastAsia="SimSun" w:cs="SimSun"/>
                <w:sz w:val="35"/>
                <w:szCs w:val="35"/>
              </w:rPr>
            </w:pPr>
            <w:r>
              <w:pict>
                <v:shape id="_x0000_s80" style="position:absolute;margin-left:-154.885pt;margin-top:43.6206pt;mso-position-vertical-relative:top-margin-area;mso-position-horizontal-relative:right-margin-area;width:23.3pt;height:39.15pt;z-index:252212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ind w:left="20"/>
                          <w:spacing w:before="20" w:line="218" w:lineRule="auto"/>
                          <w:rPr>
                            <w:rFonts w:ascii="SimSun" w:hAnsi="SimSun" w:eastAsia="SimSun" w:cs="SimSun"/>
                            <w:sz w:val="35"/>
                            <w:szCs w:val="3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35"/>
                            <w:szCs w:val="35"/>
                            <w:spacing w:val="21"/>
                          </w:rPr>
                          <w:t>小过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35"/>
                <w:szCs w:val="35"/>
                <w:spacing w:val="81"/>
                <w:position w:val="38"/>
              </w:rPr>
              <w:t>重豫事晋望萃晶否</w:t>
            </w:r>
          </w:p>
          <w:p>
            <w:pPr>
              <w:spacing w:line="219" w:lineRule="auto"/>
              <w:jc w:val="right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43"/>
                <w:position w:val="8"/>
              </w:rPr>
              <w:t>毒</w:t>
            </w:r>
            <w:r>
              <w:rPr>
                <w:rFonts w:ascii="SimSun" w:hAnsi="SimSun" w:eastAsia="SimSun" w:cs="SimSun"/>
                <w:sz w:val="35"/>
                <w:szCs w:val="35"/>
                <w:spacing w:val="42"/>
                <w:position w:val="8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43"/>
              </w:rPr>
              <w:t>要</w:t>
            </w:r>
            <w:r>
              <w:rPr>
                <w:rFonts w:ascii="SimSun" w:hAnsi="SimSun" w:eastAsia="SimSun" w:cs="SimSun"/>
                <w:sz w:val="48"/>
                <w:szCs w:val="48"/>
                <w:spacing w:val="-42"/>
              </w:rPr>
              <w:t>旅霞咸望</w:t>
            </w:r>
            <w:r>
              <w:rPr>
                <w:rFonts w:ascii="SimSun" w:hAnsi="SimSun" w:eastAsia="SimSun" w:cs="SimSun"/>
                <w:sz w:val="48"/>
                <w:szCs w:val="48"/>
                <w:spacing w:val="-19"/>
              </w:rPr>
              <w:t>遁</w:t>
            </w:r>
          </w:p>
          <w:p>
            <w:pPr>
              <w:ind w:left="1330" w:hanging="905"/>
              <w:spacing w:before="280" w:line="18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6"/>
                <w:position w:val="1"/>
              </w:rPr>
              <w:t>解墨</w:t>
            </w:r>
            <w:r>
              <w:rPr>
                <w:rFonts w:ascii="SimSun" w:hAnsi="SimSun" w:eastAsia="SimSun" w:cs="SimSun"/>
                <w:sz w:val="44"/>
                <w:szCs w:val="44"/>
                <w:spacing w:val="23"/>
                <w:position w:val="1"/>
              </w:rPr>
              <w:t xml:space="preserve">  </w:t>
            </w:r>
            <w:r>
              <w:rPr>
                <w:rFonts w:ascii="SimSun" w:hAnsi="SimSun" w:eastAsia="SimSun" w:cs="SimSun"/>
                <w:sz w:val="44"/>
                <w:szCs w:val="44"/>
                <w:spacing w:val="-6"/>
              </w:rPr>
              <w:t>第困基讼</w:t>
            </w:r>
            <w:r>
              <w:rPr>
                <w:rFonts w:ascii="SimSun" w:hAnsi="SimSun" w:eastAsia="SimSun" w:cs="SimSun"/>
                <w:sz w:val="44"/>
                <w:szCs w:val="44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</w:rPr>
              <w:t>济</w:t>
            </w:r>
          </w:p>
          <w:p>
            <w:pPr>
              <w:ind w:right="48"/>
              <w:spacing w:line="743" w:lineRule="exact"/>
              <w:jc w:val="right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7"/>
                <w:position w:val="13"/>
              </w:rPr>
              <w:t>恒</w:t>
            </w:r>
            <w:r>
              <w:rPr>
                <w:rFonts w:ascii="SimSun" w:hAnsi="SimSun" w:eastAsia="SimSun" w:cs="SimSun"/>
                <w:sz w:val="44"/>
                <w:szCs w:val="44"/>
                <w:spacing w:val="30"/>
                <w:position w:val="13"/>
              </w:rPr>
              <w:t xml:space="preserve">  </w:t>
            </w:r>
            <w:r>
              <w:rPr>
                <w:rFonts w:ascii="SimSun" w:hAnsi="SimSun" w:eastAsia="SimSun" w:cs="SimSun"/>
                <w:sz w:val="44"/>
                <w:szCs w:val="44"/>
                <w:spacing w:val="7"/>
                <w:position w:val="13"/>
              </w:rPr>
              <w:t>鼎驾</w:t>
            </w:r>
            <w:r>
              <w:rPr>
                <w:rFonts w:ascii="SimSun" w:hAnsi="SimSun" w:eastAsia="SimSun" w:cs="SimSun"/>
                <w:sz w:val="44"/>
                <w:szCs w:val="44"/>
                <w:spacing w:val="-148"/>
                <w:position w:val="13"/>
              </w:rPr>
              <w:t xml:space="preserve"> </w:t>
            </w:r>
            <w:r>
              <w:ruby>
                <w:rubyPr>
                  <w:rubyAlign w:val="left"/>
                  <w:hpsRaise w:val="16"/>
                  <w:hps w:val="35"/>
                  <w:hpsBaseText w:val="35"/>
                </w:rubyPr>
                <w:rt>
                  <w:r>
                    <w:rPr>
                      <w:rFonts w:ascii="SimSun" w:hAnsi="SimSun" w:eastAsia="SimSun" w:cs="SimSun"/>
                      <w:sz w:val="35"/>
                      <w:szCs w:val="35"/>
                      <w:w w:val="94"/>
                      <w:position w:val="13"/>
                    </w:rPr>
                    <w:t>大</w:t>
                  </w:r>
                </w:rt>
                <w:rubyBase>
                  <w:r>
                    <w:rPr>
                      <w:rFonts w:ascii="SimSun" w:hAnsi="SimSun" w:eastAsia="SimSun" w:cs="SimSun"/>
                      <w:sz w:val="35"/>
                      <w:szCs w:val="35"/>
                      <w:w w:val="107"/>
                      <w:position w:val="-9"/>
                    </w:rPr>
                    <w:t>过</w:t>
                  </w:r>
                </w:rubyBase>
              </w:ruby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  <w:position w:val="14"/>
              </w:rPr>
              <w:t>萘始</w:t>
            </w:r>
          </w:p>
        </w:tc>
        <w:tc>
          <w:tcPr>
            <w:tcW w:w="2163" w:type="dxa"/>
            <w:vAlign w:val="top"/>
          </w:tcPr>
          <w:p>
            <w:pPr>
              <w:ind w:right="75"/>
              <w:spacing w:before="266" w:line="230" w:lineRule="auto"/>
              <w:jc w:val="right"/>
              <w:rPr>
                <w:rFonts w:ascii="SimSun" w:hAnsi="SimSun" w:eastAsia="SimSun" w:cs="SimSun"/>
                <w:sz w:val="53"/>
                <w:szCs w:val="53"/>
              </w:rPr>
            </w:pPr>
            <w:r>
              <w:rPr>
                <w:rFonts w:ascii="SimSun" w:hAnsi="SimSun" w:eastAsia="SimSun" w:cs="SimSun"/>
                <w:sz w:val="53"/>
                <w:szCs w:val="53"/>
              </w:rPr>
              <w:t>些</w:t>
            </w:r>
          </w:p>
        </w:tc>
      </w:tr>
      <w:tr>
        <w:trPr>
          <w:trHeight w:val="849" w:hRule="atLeast"/>
        </w:trPr>
        <w:tc>
          <w:tcPr>
            <w:tcW w:w="3412" w:type="dxa"/>
            <w:vAlign w:val="top"/>
            <w:vMerge w:val="restart"/>
            <w:tcBorders>
              <w:bottom w:val="nil"/>
            </w:tcBorders>
          </w:tcPr>
          <w:p>
            <w:pPr>
              <w:ind w:left="255"/>
              <w:spacing w:before="131" w:line="220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9"/>
              </w:rPr>
              <w:t>露&lt;</w:t>
            </w:r>
          </w:p>
        </w:tc>
        <w:tc>
          <w:tcPr>
            <w:tcW w:w="3528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ind w:left="12"/>
              <w:spacing w:before="74" w:line="219" w:lineRule="auto"/>
              <w:rPr>
                <w:rFonts w:ascii="SimSun" w:hAnsi="SimSun" w:eastAsia="SimSun" w:cs="SimSun"/>
                <w:sz w:val="43"/>
                <w:szCs w:val="43"/>
              </w:rPr>
            </w:pPr>
            <w:r>
              <w:rPr>
                <w:rFonts w:ascii="SimSun" w:hAnsi="SimSun" w:eastAsia="SimSun" w:cs="SimSun"/>
                <w:sz w:val="43"/>
                <w:szCs w:val="43"/>
                <w:spacing w:val="3"/>
              </w:rPr>
              <w:t>後里顾电董益星</w:t>
            </w:r>
          </w:p>
          <w:p>
            <w:pPr>
              <w:spacing w:before="183" w:line="219" w:lineRule="auto"/>
              <w:jc w:val="right"/>
              <w:rPr>
                <w:rFonts w:ascii="SimSun" w:hAnsi="SimSun" w:eastAsia="SimSun" w:cs="SimSun"/>
                <w:sz w:val="52"/>
                <w:szCs w:val="52"/>
              </w:rPr>
            </w:pPr>
            <w:r>
              <w:rPr>
                <w:rFonts w:ascii="SimSun" w:hAnsi="SimSun" w:eastAsia="SimSun" w:cs="SimSun"/>
                <w:sz w:val="52"/>
                <w:szCs w:val="52"/>
                <w:spacing w:val="-48"/>
              </w:rPr>
              <w:t>是贵</w:t>
            </w:r>
            <w:r>
              <w:rPr>
                <w:rFonts w:ascii="SimSun" w:hAnsi="SimSun" w:eastAsia="SimSun" w:cs="SimSun"/>
                <w:sz w:val="52"/>
                <w:szCs w:val="52"/>
                <w:spacing w:val="-47"/>
              </w:rPr>
              <w:t>里既国家</w:t>
            </w:r>
            <w:r>
              <w:rPr>
                <w:rFonts w:ascii="SimSun" w:hAnsi="SimSun" w:eastAsia="SimSun" w:cs="SimSun"/>
                <w:sz w:val="52"/>
                <w:szCs w:val="52"/>
                <w:spacing w:val="-31"/>
              </w:rPr>
              <w:t>云</w:t>
            </w:r>
          </w:p>
          <w:p>
            <w:pPr>
              <w:ind w:left="2752"/>
              <w:spacing w:before="113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人</w:t>
            </w:r>
          </w:p>
          <w:p>
            <w:pPr>
              <w:ind w:left="2712" w:right="95" w:hanging="2660"/>
              <w:spacing w:before="114" w:line="201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43"/>
                <w:szCs w:val="43"/>
                <w:spacing w:val="2"/>
              </w:rPr>
              <w:t>临善损墨節善中</w:t>
            </w:r>
            <w:r>
              <w:rPr>
                <w:rFonts w:ascii="SimSun" w:hAnsi="SimSun" w:eastAsia="SimSun" w:cs="SimSun"/>
                <w:sz w:val="34"/>
                <w:szCs w:val="34"/>
                <w:spacing w:val="2"/>
              </w:rPr>
              <w:t>害 </w:t>
            </w:r>
            <w:r>
              <w:rPr>
                <w:rFonts w:ascii="SimSun" w:hAnsi="SimSun" w:eastAsia="SimSun" w:cs="SimSun"/>
                <w:sz w:val="34"/>
                <w:szCs w:val="34"/>
              </w:rPr>
              <w:t>享</w:t>
            </w:r>
          </w:p>
          <w:p>
            <w:pPr>
              <w:ind w:left="1002" w:right="379" w:hanging="910"/>
              <w:spacing w:before="2" w:line="185" w:lineRule="auto"/>
              <w:rPr>
                <w:rFonts w:ascii="SimSun" w:hAnsi="SimSun" w:eastAsia="SimSun" w:cs="SimSun"/>
                <w:sz w:val="34"/>
                <w:szCs w:val="34"/>
              </w:rPr>
            </w:pPr>
            <w:r>
              <w:rPr>
                <w:rFonts w:ascii="SimSun" w:hAnsi="SimSun" w:eastAsia="SimSun" w:cs="SimSun"/>
                <w:sz w:val="43"/>
                <w:szCs w:val="43"/>
                <w:spacing w:val="5"/>
              </w:rPr>
              <w:t>素盘大垂需量小</w:t>
            </w:r>
            <w:r>
              <w:rPr>
                <w:rFonts w:ascii="SimSun" w:hAnsi="SimSun" w:eastAsia="SimSun" w:cs="SimSun"/>
                <w:sz w:val="43"/>
                <w:szCs w:val="43"/>
              </w:rPr>
              <w:t xml:space="preserve"> </w:t>
            </w:r>
            <w:r>
              <w:rPr>
                <w:rFonts w:ascii="SimSun" w:hAnsi="SimSun" w:eastAsia="SimSun" w:cs="SimSun"/>
                <w:sz w:val="34"/>
                <w:szCs w:val="34"/>
                <w:spacing w:val="-8"/>
                <w:position w:val="1"/>
              </w:rPr>
              <w:t>毒</w:t>
            </w:r>
            <w:r>
              <w:rPr>
                <w:rFonts w:ascii="SimSun" w:hAnsi="SimSun" w:eastAsia="SimSun" w:cs="SimSun"/>
                <w:sz w:val="34"/>
                <w:szCs w:val="34"/>
                <w:spacing w:val="10"/>
                <w:position w:val="1"/>
              </w:rPr>
              <w:t xml:space="preserve">       </w:t>
            </w:r>
            <w:r>
              <w:rPr>
                <w:rFonts w:ascii="SimSun" w:hAnsi="SimSun" w:eastAsia="SimSun" w:cs="SimSun"/>
                <w:sz w:val="34"/>
                <w:szCs w:val="34"/>
                <w:spacing w:val="-8"/>
                <w:position w:val="-1"/>
              </w:rPr>
              <w:t>畜</w:t>
            </w:r>
          </w:p>
        </w:tc>
        <w:tc>
          <w:tcPr>
            <w:tcW w:w="3527" w:type="dxa"/>
            <w:vAlign w:val="top"/>
            <w:gridSpan w:val="4"/>
          </w:tcPr>
          <w:p>
            <w:pPr>
              <w:ind w:left="1345" w:right="6" w:hanging="1250"/>
              <w:spacing w:before="50" w:line="205" w:lineRule="auto"/>
              <w:rPr>
                <w:rFonts w:ascii="SimSun" w:hAnsi="SimSun" w:eastAsia="SimSun" w:cs="SimSun"/>
                <w:sz w:val="36"/>
                <w:szCs w:val="36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墨震</w:t>
            </w:r>
            <w:r>
              <w:rPr>
                <w:rFonts w:ascii="SimSun" w:hAnsi="SimSun" w:eastAsia="SimSun" w:cs="SimSun"/>
                <w:sz w:val="35"/>
                <w:szCs w:val="35"/>
                <w:spacing w:val="-53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基</w:t>
            </w:r>
            <w:r>
              <w:rPr>
                <w:rFonts w:ascii="SimSun" w:hAnsi="SimSun" w:eastAsia="SimSun" w:cs="SimSun"/>
                <w:sz w:val="35"/>
                <w:szCs w:val="35"/>
                <w:spacing w:val="-5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噬</w:t>
            </w:r>
            <w:r>
              <w:rPr>
                <w:rFonts w:ascii="SimSun" w:hAnsi="SimSun" w:eastAsia="SimSun" w:cs="SimSun"/>
                <w:sz w:val="35"/>
                <w:szCs w:val="35"/>
                <w:spacing w:val="-59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望</w:t>
            </w:r>
            <w:r>
              <w:rPr>
                <w:rFonts w:ascii="SimSun" w:hAnsi="SimSun" w:eastAsia="SimSun" w:cs="SimSun"/>
                <w:sz w:val="35"/>
                <w:szCs w:val="35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陆</w:t>
            </w:r>
            <w:r>
              <w:rPr>
                <w:rFonts w:ascii="SimSun" w:hAnsi="SimSun" w:eastAsia="SimSun" w:cs="SimSun"/>
                <w:sz w:val="35"/>
                <w:szCs w:val="35"/>
                <w:spacing w:val="-64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量</w:t>
            </w:r>
            <w:r>
              <w:rPr>
                <w:rFonts w:ascii="SimSun" w:hAnsi="SimSun" w:eastAsia="SimSun" w:cs="SimSun"/>
                <w:sz w:val="35"/>
                <w:szCs w:val="35"/>
                <w:spacing w:val="-60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13"/>
              </w:rPr>
              <w:t>无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</w:t>
            </w:r>
            <w:r>
              <w:rPr>
                <w:rFonts w:ascii="SimSun" w:hAnsi="SimSun" w:eastAsia="SimSun" w:cs="SimSun"/>
                <w:sz w:val="29"/>
                <w:szCs w:val="29"/>
                <w:spacing w:val="-12"/>
              </w:rPr>
              <w:t>嗑</w:t>
            </w:r>
            <w:r>
              <w:rPr>
                <w:rFonts w:ascii="SimSun" w:hAnsi="SimSun" w:eastAsia="SimSun" w:cs="SimSun"/>
                <w:sz w:val="29"/>
                <w:szCs w:val="29"/>
                <w:spacing w:val="4"/>
              </w:rPr>
              <w:t xml:space="preserve">          </w:t>
            </w:r>
            <w:r>
              <w:rPr>
                <w:rFonts w:ascii="SimSun" w:hAnsi="SimSun" w:eastAsia="SimSun" w:cs="SimSun"/>
                <w:sz w:val="36"/>
                <w:szCs w:val="36"/>
                <w:spacing w:val="-12"/>
              </w:rPr>
              <w:t>妄</w:t>
            </w:r>
          </w:p>
        </w:tc>
        <w:tc>
          <w:tcPr>
            <w:tcW w:w="2163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right="75"/>
              <w:spacing w:before="156" w:line="222" w:lineRule="auto"/>
              <w:jc w:val="right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细</w:t>
            </w:r>
          </w:p>
        </w:tc>
      </w:tr>
      <w:tr>
        <w:trPr>
          <w:trHeight w:val="1759" w:hRule="atLeast"/>
        </w:trPr>
        <w:tc>
          <w:tcPr>
            <w:tcW w:w="341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8" w:type="dxa"/>
            <w:vAlign w:val="top"/>
            <w:gridSpan w:val="5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3" w:type="dxa"/>
            <w:vAlign w:val="top"/>
            <w:tcBorders>
              <w:right w:val="nil"/>
            </w:tcBorders>
          </w:tcPr>
          <w:p>
            <w:pPr>
              <w:ind w:left="104"/>
              <w:spacing w:before="117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丰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484" w:right="143" w:hanging="370"/>
              <w:spacing w:before="114" w:line="197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4"/>
              </w:rPr>
              <w:t>登解置糜</w:t>
            </w:r>
            <w:r>
              <w:rPr>
                <w:rFonts w:ascii="SimSun" w:hAnsi="SimSun" w:eastAsia="SimSun" w:cs="SimSun"/>
                <w:sz w:val="35"/>
                <w:szCs w:val="35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</w:rPr>
              <w:t>妹</w:t>
            </w:r>
          </w:p>
        </w:tc>
        <w:tc>
          <w:tcPr>
            <w:tcW w:w="1844" w:type="dxa"/>
            <w:vAlign w:val="top"/>
            <w:gridSpan w:val="3"/>
            <w:tcBorders>
              <w:left w:val="nil"/>
            </w:tcBorders>
          </w:tcPr>
          <w:p>
            <w:pPr>
              <w:spacing w:before="94" w:line="215" w:lineRule="auto"/>
              <w:jc w:val="righ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13"/>
              </w:rPr>
              <w:t>革氢同</w:t>
            </w:r>
          </w:p>
          <w:p>
            <w:pPr>
              <w:ind w:left="146" w:right="38" w:firstLine="1320"/>
              <w:spacing w:line="215" w:lineRule="auto"/>
              <w:jc w:val="right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7"/>
              </w:rPr>
              <w:t>人</w:t>
            </w:r>
            <w:r>
              <w:rPr>
                <w:rFonts w:ascii="SimSun" w:hAnsi="SimSun" w:eastAsia="SimSun" w:cs="SimSun"/>
                <w:sz w:val="35"/>
                <w:szCs w:val="35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墨兑</w:t>
            </w:r>
            <w:r>
              <w:rPr>
                <w:rFonts w:ascii="SimSun" w:hAnsi="SimSun" w:eastAsia="SimSun" w:cs="SimSun"/>
                <w:sz w:val="35"/>
                <w:szCs w:val="35"/>
                <w:spacing w:val="3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7"/>
              </w:rPr>
              <w:t>莹履</w:t>
            </w:r>
          </w:p>
        </w:tc>
        <w:tc>
          <w:tcPr>
            <w:tcW w:w="21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9" w:hRule="atLeast"/>
        </w:trPr>
        <w:tc>
          <w:tcPr>
            <w:tcW w:w="341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8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48" w:type="dxa"/>
            <w:vAlign w:val="top"/>
            <w:gridSpan w:val="3"/>
          </w:tcPr>
          <w:p>
            <w:pPr>
              <w:ind w:left="184" w:right="155" w:hanging="100"/>
              <w:spacing w:before="83" w:line="202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8"/>
                <w:position w:val="1"/>
              </w:rPr>
              <w:t>翌大</w:t>
            </w:r>
            <w:r>
              <w:rPr>
                <w:rFonts w:ascii="SimSun" w:hAnsi="SimSun" w:eastAsia="SimSun" w:cs="SimSun"/>
                <w:sz w:val="35"/>
                <w:szCs w:val="35"/>
                <w:spacing w:val="27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35"/>
                <w:szCs w:val="35"/>
                <w:spacing w:val="8"/>
                <w:position w:val="-1"/>
              </w:rPr>
              <w:t>大壹夫</w:t>
            </w:r>
            <w:r>
              <w:rPr>
                <w:rFonts w:ascii="SimSun" w:hAnsi="SimSun" w:eastAsia="SimSun" w:cs="SimSun"/>
                <w:sz w:val="35"/>
                <w:szCs w:val="3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壮</w:t>
            </w:r>
            <w:r>
              <w:rPr>
                <w:rFonts w:ascii="SimSun" w:hAnsi="SimSun" w:eastAsia="SimSun" w:cs="SimSun"/>
                <w:sz w:val="35"/>
                <w:szCs w:val="35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35"/>
                <w:szCs w:val="35"/>
                <w:spacing w:val="-7"/>
              </w:rPr>
              <w:t>有</w:t>
            </w:r>
          </w:p>
        </w:tc>
        <w:tc>
          <w:tcPr>
            <w:tcW w:w="879" w:type="dxa"/>
            <w:vAlign w:val="top"/>
          </w:tcPr>
          <w:p>
            <w:pPr>
              <w:ind w:left="86"/>
              <w:spacing w:before="92" w:line="219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8"/>
              </w:rPr>
              <w:t>蓝乾</w:t>
            </w:r>
          </w:p>
        </w:tc>
        <w:tc>
          <w:tcPr>
            <w:tcW w:w="21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04" w:hRule="atLeast"/>
        </w:trPr>
        <w:tc>
          <w:tcPr>
            <w:tcW w:w="34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8" w:type="dxa"/>
            <w:vAlign w:val="top"/>
            <w:gridSpan w:val="5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27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pacing w:line="108" w:lineRule="exact"/>
        <w:rPr/>
      </w:pPr>
      <w:r/>
    </w:p>
    <w:p>
      <w:pPr>
        <w:spacing w:line="108" w:lineRule="exact"/>
        <w:sectPr>
          <w:pgSz w:w="20000" w:h="28080"/>
          <w:pgMar w:top="1303" w:right="3000" w:bottom="400" w:left="1929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210"/>
        <w:spacing w:before="85" w:line="197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position w:val="2"/>
        </w:rPr>
        <w:t>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50"/>
        <w:spacing w:before="50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1</w:t>
      </w:r>
    </w:p>
    <w:p>
      <w:pPr>
        <w:ind w:left="1369"/>
        <w:spacing w:before="187" w:line="762" w:lineRule="exac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9"/>
          <w:position w:val="29"/>
        </w:rPr>
        <w:t>蚪</w:t>
      </w:r>
      <w:r>
        <w:rPr>
          <w:rFonts w:ascii="SimSun" w:hAnsi="SimSun" w:eastAsia="SimSun" w:cs="SimSun"/>
          <w:sz w:val="33"/>
          <w:szCs w:val="33"/>
          <w:spacing w:val="72"/>
          <w:position w:val="2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  <w:position w:val="29"/>
        </w:rPr>
        <w:t>罐</w:t>
      </w:r>
    </w:p>
    <w:p>
      <w:pPr>
        <w:spacing w:line="302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3"/>
          <w:position w:val="-6"/>
        </w:rPr>
        <w:t>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9"/>
        <w:spacing w:before="85" w:line="2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85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c</w:t>
      </w:r>
    </w:p>
    <w:p>
      <w:pPr>
        <w:sectPr>
          <w:type w:val="continuous"/>
          <w:pgSz w:w="20000" w:h="28080"/>
          <w:pgMar w:top="1303" w:right="3000" w:bottom="400" w:left="1929" w:header="0" w:footer="0" w:gutter="0"/>
          <w:cols w:equalWidth="0" w:num="4">
            <w:col w:w="5980" w:space="100"/>
            <w:col w:w="2501" w:space="100"/>
            <w:col w:w="720" w:space="0"/>
            <w:col w:w="5670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firstLine="5750"/>
        <w:spacing w:before="43" w:line="22" w:lineRule="exact"/>
        <w:rPr/>
      </w:pPr>
      <w:r>
        <w:rPr/>
        <w:drawing>
          <wp:inline distT="0" distB="0" distL="0" distR="0">
            <wp:extent cx="2152650" cy="1397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265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580"/>
        <w:spacing w:before="208" w:line="1900" w:lineRule="exact"/>
        <w:rPr/>
      </w:pPr>
      <w:r>
        <w:rPr>
          <w:position w:val="-38"/>
        </w:rPr>
        <w:drawing>
          <wp:inline distT="0" distB="0" distL="0" distR="0">
            <wp:extent cx="971550" cy="120661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50" cy="120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70"/>
        <w:spacing w:before="304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20"/>
        </w:rPr>
        <w:t>六十西卦圆图与方图合图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700"/>
        <w:spacing w:line="472" w:lineRule="exact"/>
        <w:rPr/>
      </w:pPr>
      <w:r>
        <w:rPr>
          <w:position w:val="-9"/>
        </w:rPr>
        <w:drawing>
          <wp:inline distT="0" distB="0" distL="0" distR="0">
            <wp:extent cx="1054395" cy="29940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4395" cy="29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2" w:lineRule="exact"/>
        <w:sectPr>
          <w:type w:val="continuous"/>
          <w:pgSz w:w="20000" w:h="28080"/>
          <w:pgMar w:top="1303" w:right="3000" w:bottom="400" w:left="1929" w:header="0" w:footer="0" w:gutter="0"/>
          <w:cols w:equalWidth="0" w:num="1">
            <w:col w:w="15070" w:space="0"/>
          </w:cols>
        </w:sectPr>
        <w:rPr/>
      </w:pPr>
    </w:p>
    <w:p>
      <w:pPr>
        <w:ind w:right="165"/>
        <w:spacing w:before="114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四方称六合。可见，先天八卦图是商人方位观念的产物。商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人根据他们的空间方位概念排定了八卦方位，用以做天地盘</w:t>
      </w:r>
    </w:p>
    <w:p>
      <w:pPr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叠合六十四卦。</w:t>
      </w:r>
    </w:p>
    <w:p>
      <w:pPr>
        <w:ind w:firstLine="1180"/>
        <w:spacing w:before="268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后天八卦图方位排列比较混乱，它是周人文化观念的产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物。周人崇拜天；又因为崛起于西北，以西北为最上</w:t>
      </w:r>
      <w:r>
        <w:rPr>
          <w:rFonts w:ascii="SimSun" w:hAnsi="SimSun" w:eastAsia="SimSun" w:cs="SimSun"/>
          <w:sz w:val="56"/>
          <w:szCs w:val="56"/>
          <w:spacing w:val="-17"/>
        </w:rPr>
        <w:t>，因此将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代表天的乾卦置于西北。周人以西为上的思想在《周易》卦爻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辞中有大量的佐证，如坤在西南方，坤卦卦辞就说：“利西南，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6"/>
        </w:rPr>
        <w:t>得朋；东北，丧朋。”从卜筮看，凡是占到西方的都吉利；反之则 </w:t>
      </w:r>
      <w:r>
        <w:rPr>
          <w:rFonts w:ascii="SimSun" w:hAnsi="SimSun" w:eastAsia="SimSun" w:cs="SimSun"/>
          <w:sz w:val="56"/>
          <w:szCs w:val="56"/>
          <w:spacing w:val="-20"/>
        </w:rPr>
        <w:t>都不吉利。周初版图扩大，南热北冷的气候差异得到反映，离 </w:t>
      </w:r>
      <w:r>
        <w:rPr>
          <w:rFonts w:ascii="SimSun" w:hAnsi="SimSun" w:eastAsia="SimSun" w:cs="SimSun"/>
          <w:sz w:val="56"/>
          <w:szCs w:val="56"/>
          <w:spacing w:val="-31"/>
        </w:rPr>
        <w:t>为火，所以配在南方；坎为水寒冷，所以配在北方。春日雷动，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东方是日萌动之方，所以震配在东方。</w:t>
      </w:r>
    </w:p>
    <w:p>
      <w:pPr>
        <w:ind w:right="103" w:firstLine="1180"/>
        <w:spacing w:before="326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周人用文化的含义理解平面的八个方位，配置了后天八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卦图来替代商人表示三维空间方位的先天八卦图。其目的则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同样是为了得到六十四卦。根据周人崇拜天乾的特点，根据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周人讲究变易变动的事实，因此，《周易》最初的六十四卦卦序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有可能是以先天八卦为地盘居中不动，后天八卦为天盘拘左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"/>
        </w:rPr>
        <w:t>旋转一周而得到的。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4470"/>
        <w:spacing w:before="263" w:line="220" w:lineRule="auto"/>
        <w:rPr>
          <w:rFonts w:ascii="SimSun" w:hAnsi="SimSun" w:eastAsia="SimSun" w:cs="SimSun"/>
          <w:sz w:val="81"/>
          <w:szCs w:val="81"/>
        </w:rPr>
      </w:pPr>
      <w:r>
        <w:rPr>
          <w:rFonts w:ascii="SimSun" w:hAnsi="SimSun" w:eastAsia="SimSun" w:cs="SimSun"/>
          <w:sz w:val="81"/>
          <w:szCs w:val="81"/>
          <w:spacing w:val="40"/>
        </w:rPr>
        <w:t>三、商人和周人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right="106" w:firstLine="1180"/>
        <w:spacing w:before="182" w:line="27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现在，我们可以对《周易》起源作出这样一个结论：周人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利用商人草创的占筮符号、结构形式和方法最</w:t>
      </w:r>
      <w:r>
        <w:rPr>
          <w:rFonts w:ascii="SimSun" w:hAnsi="SimSun" w:eastAsia="SimSun" w:cs="SimSun"/>
          <w:sz w:val="56"/>
          <w:szCs w:val="56"/>
          <w:spacing w:val="4"/>
        </w:rPr>
        <w:t>终完成了《周</w:t>
      </w:r>
    </w:p>
    <w:p>
      <w:pPr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4"/>
        </w:rPr>
        <w:t>易》。</w:t>
      </w:r>
    </w:p>
    <w:p>
      <w:pPr>
        <w:ind w:left="1138"/>
        <w:spacing w:before="279" w:line="219" w:lineRule="auto"/>
        <w:outlineLvl w:val="1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16"/>
        </w:rPr>
        <w:t>1.</w:t>
      </w:r>
      <w:r>
        <w:rPr>
          <w:rFonts w:ascii="SimSun" w:hAnsi="SimSun" w:eastAsia="SimSun" w:cs="SimSun"/>
          <w:sz w:val="56"/>
          <w:szCs w:val="56"/>
          <w:spacing w:val="36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-16"/>
        </w:rPr>
        <w:t>从称名上看：</w:t>
      </w:r>
    </w:p>
    <w:p>
      <w:pPr>
        <w:ind w:right="85"/>
        <w:spacing w:before="345" w:line="866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  <w:position w:val="22"/>
        </w:rPr>
        <w:t>《周易》一名是周人改易商人陈规的意思。“易”,</w:t>
      </w:r>
      <w:r>
        <w:rPr>
          <w:rFonts w:ascii="SimSun" w:hAnsi="SimSun" w:eastAsia="SimSun" w:cs="SimSun"/>
          <w:sz w:val="56"/>
          <w:szCs w:val="56"/>
          <w:spacing w:val="-15"/>
          <w:position w:val="22"/>
        </w:rPr>
        <w:t>甲骨文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字形为义，金文字形为望，本义是从一器向另一器倒酒。周</w:t>
      </w:r>
    </w:p>
    <w:p>
      <w:pPr>
        <w:pStyle w:val="BodyText"/>
        <w:spacing w:line="451" w:lineRule="auto"/>
        <w:rPr/>
      </w:pPr>
      <w:r/>
    </w:p>
    <w:p>
      <w:pPr>
        <w:ind w:left="1233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●47</w:t>
      </w:r>
    </w:p>
    <w:p>
      <w:pPr>
        <w:spacing w:line="188" w:lineRule="auto"/>
        <w:sectPr>
          <w:pgSz w:w="20000" w:h="28080"/>
          <w:pgMar w:top="1500" w:right="2310" w:bottom="400" w:left="285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firstLine="29"/>
        <w:spacing w:before="108" w:line="297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24" w:id="11"/>
      <w:bookmarkEnd w:id="11"/>
      <w:r>
        <w:rPr>
          <w:rFonts w:ascii="SimSun" w:hAnsi="SimSun" w:eastAsia="SimSun" w:cs="SimSun"/>
          <w:sz w:val="56"/>
          <w:szCs w:val="56"/>
          <w:spacing w:val="7"/>
        </w:rPr>
        <w:t>人承继商人卦画占卜法，另拟了卦爻辞，正属于“新瓶装陈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2"/>
        </w:rPr>
        <w:t>酒。”“易”上古音读为 Leeg,《 玉篇》释“易”:“转也、变也。”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从基本的“转换”义中，又引出转移义(《尚书·盘庚</w:t>
      </w:r>
      <w:r>
        <w:rPr>
          <w:rFonts w:ascii="SimSun" w:hAnsi="SimSun" w:eastAsia="SimSun" w:cs="SimSun"/>
          <w:sz w:val="56"/>
          <w:szCs w:val="56"/>
          <w:spacing w:val="-61"/>
        </w:rPr>
        <w:t>中》、《东观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55"/>
        </w:rPr>
        <w:t>汉记》)、转化义(《系辞上》)、交换义(《系辞下》)。短法从操蓍  </w:t>
      </w:r>
      <w:r>
        <w:rPr>
          <w:rFonts w:ascii="SimSun" w:hAnsi="SimSun" w:eastAsia="SimSun" w:cs="SimSun"/>
          <w:sz w:val="56"/>
          <w:szCs w:val="56"/>
          <w:spacing w:val="-42"/>
        </w:rPr>
        <w:t>占其变易之数，故也称“易”。根据《礼记·祭义》,占卜之官也  </w:t>
      </w:r>
      <w:r>
        <w:rPr>
          <w:rFonts w:ascii="SimSun" w:hAnsi="SimSun" w:eastAsia="SimSun" w:cs="SimSun"/>
          <w:sz w:val="56"/>
          <w:szCs w:val="56"/>
          <w:spacing w:val="-64"/>
        </w:rPr>
        <w:t>可称“易”,这也就是后世的“现”(上古</w:t>
      </w:r>
      <w:r>
        <w:rPr>
          <w:rFonts w:ascii="SimSun" w:hAnsi="SimSun" w:eastAsia="SimSun" w:cs="SimSun"/>
          <w:sz w:val="56"/>
          <w:szCs w:val="56"/>
          <w:spacing w:val="-65"/>
        </w:rPr>
        <w:t>音“易”。“现”均为锡部</w:t>
      </w:r>
    </w:p>
    <w:p>
      <w:pPr>
        <w:ind w:left="2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</w:rPr>
        <w:t>字)。可见，现、巫实际都是上古的占筮者。</w:t>
      </w:r>
    </w:p>
    <w:p>
      <w:pPr>
        <w:ind w:left="29" w:right="15" w:firstLine="860"/>
        <w:spacing w:before="204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7"/>
        </w:rPr>
        <w:t>“卦”字从圭从卜。“卜”为占卜。“圭”金文写作圭、主，本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1"/>
        </w:rPr>
        <w:t>从二“士”,“士”是立木表于地的意思，上</w:t>
      </w:r>
      <w:r>
        <w:rPr>
          <w:rFonts w:ascii="SimSun" w:hAnsi="SimSun" w:eastAsia="SimSun" w:cs="SimSun"/>
          <w:sz w:val="56"/>
          <w:szCs w:val="56"/>
          <w:spacing w:val="-62"/>
        </w:rPr>
        <w:t>面的“士”表示地上插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55"/>
        </w:rPr>
        <w:t>等入土为表，下面的“士”即上“士”在地上所投日影。所以“圭”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的本义是：“木表及其投射之日影。”引伸</w:t>
      </w:r>
      <w:r>
        <w:rPr>
          <w:rFonts w:ascii="SimSun" w:hAnsi="SimSun" w:eastAsia="SimSun" w:cs="SimSun"/>
          <w:sz w:val="56"/>
          <w:szCs w:val="56"/>
          <w:spacing w:val="-36"/>
        </w:rPr>
        <w:t>为测影工具。土圭是  </w:t>
      </w:r>
      <w:r>
        <w:rPr>
          <w:rFonts w:ascii="SimSun" w:hAnsi="SimSun" w:eastAsia="SimSun" w:cs="SimSun"/>
          <w:sz w:val="56"/>
          <w:szCs w:val="56"/>
          <w:spacing w:val="-43"/>
        </w:rPr>
        <w:t>周人测日的工具，是周人对商人“日中”的变易。“</w:t>
      </w:r>
      <w:r>
        <w:rPr>
          <w:rFonts w:ascii="SimSun" w:hAnsi="SimSun" w:eastAsia="SimSun" w:cs="SimSun"/>
          <w:sz w:val="56"/>
          <w:szCs w:val="56"/>
          <w:spacing w:val="-44"/>
        </w:rPr>
        <w:t>爻”,本义是  </w:t>
      </w:r>
      <w:r>
        <w:rPr>
          <w:rFonts w:ascii="SimSun" w:hAnsi="SimSun" w:eastAsia="SimSun" w:cs="SimSun"/>
          <w:sz w:val="56"/>
          <w:szCs w:val="56"/>
          <w:spacing w:val="-21"/>
        </w:rPr>
        <w:t>窗棂格子在太阳光照下投下的影子，影子的黑线交叉成“爻”,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83"/>
        </w:rPr>
        <w:t>也就是“交”。从“爻”音同之字如“效”、“學”、“教”等都有仿</w:t>
      </w:r>
    </w:p>
    <w:p>
      <w:pPr>
        <w:ind w:left="29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照、基照的意思。周人作《周易》,是对商人的仿效。</w:t>
      </w:r>
    </w:p>
    <w:p>
      <w:pPr>
        <w:ind w:left="1170"/>
        <w:spacing w:before="24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2.</w:t>
      </w:r>
      <w:r>
        <w:rPr>
          <w:rFonts w:ascii="SimSun" w:hAnsi="SimSun" w:eastAsia="SimSun" w:cs="SimSun"/>
          <w:sz w:val="56"/>
          <w:szCs w:val="56"/>
          <w:spacing w:val="6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从卦爻辞内容上看：</w:t>
      </w:r>
    </w:p>
    <w:p>
      <w:pPr>
        <w:ind w:left="890"/>
        <w:spacing w:before="25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《周易》中有六件历史事实，从中可见它产生的时代背景。</w:t>
      </w:r>
    </w:p>
    <w:p>
      <w:pPr>
        <w:ind w:left="1170"/>
        <w:spacing w:before="19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9"/>
        </w:rPr>
        <w:t>(1)王亥丧牛于有易的故事。</w:t>
      </w:r>
    </w:p>
    <w:p>
      <w:pPr>
        <w:ind w:left="29" w:right="452" w:firstLine="1140"/>
        <w:spacing w:before="254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王亥是可以确认的第一个商朝帝王。《山海经》、《竹书纪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年》等古籍以及殷墟出土的甲骨文辞都可以证明。《大壮》六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五和《旅》上九提到了他去“易”这个地方做生意，结果损失大</w:t>
      </w:r>
    </w:p>
    <w:p>
      <w:pPr>
        <w:ind w:left="2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批牛羊的事。</w:t>
      </w:r>
    </w:p>
    <w:p>
      <w:pPr>
        <w:ind w:left="1170"/>
        <w:spacing w:before="23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1"/>
        </w:rPr>
        <w:t>(2)高宗伐鬼方的故事。</w:t>
      </w:r>
    </w:p>
    <w:p>
      <w:pPr>
        <w:ind w:left="29" w:right="434" w:firstLine="1140"/>
        <w:spacing w:before="307" w:line="27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9"/>
        </w:rPr>
        <w:t>公元前13世纪商高宗曾经任用一个叫傅说的人</w:t>
      </w:r>
      <w:r>
        <w:rPr>
          <w:rFonts w:ascii="SimSun" w:hAnsi="SimSun" w:eastAsia="SimSun" w:cs="SimSun"/>
          <w:sz w:val="56"/>
          <w:szCs w:val="56"/>
          <w:spacing w:val="28"/>
        </w:rPr>
        <w:t>领兵讨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伐北面的鬼方民族。《既济》九三和《未济》九四都提到</w:t>
      </w:r>
      <w:r>
        <w:rPr>
          <w:rFonts w:ascii="SimSun" w:hAnsi="SimSun" w:eastAsia="SimSun" w:cs="SimSun"/>
          <w:sz w:val="56"/>
          <w:szCs w:val="56"/>
          <w:spacing w:val="-15"/>
        </w:rPr>
        <w:t>了此</w:t>
      </w:r>
    </w:p>
    <w:p>
      <w:pPr>
        <w:ind w:left="2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事。</w:t>
      </w:r>
    </w:p>
    <w:p>
      <w:pPr>
        <w:pStyle w:val="BodyText"/>
        <w:spacing w:line="355" w:lineRule="auto"/>
        <w:rPr/>
      </w:pPr>
      <w:r/>
    </w:p>
    <w:p>
      <w:pPr>
        <w:ind w:left="789"/>
        <w:spacing w:before="182" w:line="188" w:lineRule="auto"/>
        <w:rPr>
          <w:rFonts w:ascii="Times New Roman" w:hAnsi="Times New Roman" w:eastAsia="Times New Roman" w:cs="Times New Roman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spacing w:val="-14"/>
        </w:rPr>
        <w:t>●48</w:t>
      </w:r>
      <w:r>
        <w:rPr>
          <w:rFonts w:ascii="Times New Roman" w:hAnsi="Times New Roman" w:eastAsia="Times New Roman" w:cs="Times New Roman"/>
          <w:sz w:val="63"/>
          <w:szCs w:val="63"/>
          <w:spacing w:val="-85"/>
        </w:rPr>
        <w:t xml:space="preserve"> </w:t>
      </w:r>
      <w:r>
        <w:rPr>
          <w:rFonts w:ascii="Times New Roman" w:hAnsi="Times New Roman" w:eastAsia="Times New Roman" w:cs="Times New Roman"/>
          <w:sz w:val="63"/>
          <w:szCs w:val="63"/>
          <w:spacing w:val="-14"/>
        </w:rPr>
        <w:t>·</w:t>
      </w:r>
    </w:p>
    <w:p>
      <w:pPr>
        <w:spacing w:line="188" w:lineRule="auto"/>
        <w:sectPr>
          <w:pgSz w:w="20260" w:h="28270"/>
          <w:pgMar w:top="1578" w:right="2914" w:bottom="400" w:left="2140" w:header="0" w:footer="0" w:gutter="0"/>
        </w:sectPr>
        <w:rPr>
          <w:rFonts w:ascii="Times New Roman" w:hAnsi="Times New Roman" w:eastAsia="Times New Roman" w:cs="Times New Roman"/>
          <w:sz w:val="63"/>
          <w:szCs w:val="63"/>
        </w:rPr>
      </w:pPr>
    </w:p>
    <w:p>
      <w:pPr>
        <w:pStyle w:val="BodyText"/>
        <w:spacing w:line="285" w:lineRule="auto"/>
        <w:rPr/>
      </w:pPr>
      <w:r/>
    </w:p>
    <w:p>
      <w:pPr>
        <w:ind w:left="1430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8"/>
        </w:rPr>
        <w:t>(3)帝乙归妹的故事。</w:t>
      </w:r>
    </w:p>
    <w:p>
      <w:pPr>
        <w:ind w:left="279" w:right="19" w:firstLine="1150"/>
        <w:spacing w:before="220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商王文丁借故杀了周文王的父亲季历，从此商周关系紧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张。文丁的儿子商乙继位后，地处东南的人方又举</w:t>
      </w:r>
      <w:r>
        <w:rPr>
          <w:rFonts w:ascii="SimSun" w:hAnsi="SimSun" w:eastAsia="SimSun" w:cs="SimSun"/>
          <w:sz w:val="56"/>
          <w:szCs w:val="56"/>
          <w:spacing w:val="-18"/>
        </w:rPr>
        <w:t>众叛商，为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不致东西两面受敌，帝乙便采用了和亲的办法缓和商周关系。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但此时周文王已娶了嫡夫人，所以帝乙之妹只能以陪嫁的媵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3"/>
        </w:rPr>
        <w:t>娣身份出嫁。《归妹》和《泰》六五都提到了此事。</w:t>
      </w:r>
    </w:p>
    <w:p>
      <w:pPr>
        <w:ind w:left="1430"/>
        <w:spacing w:before="22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8"/>
        </w:rPr>
        <w:t>(4)箕子明夷的故事。</w:t>
      </w:r>
    </w:p>
    <w:p>
      <w:pPr>
        <w:ind w:firstLine="1430"/>
        <w:spacing w:before="193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箕子是殷纣时代的一个名人，甲骨黄组卜辞中的“箕侯”、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“箕侯岳”可能与他有关。周灭商后，周武王曾向他询问天道。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最后，作为一个有德的商遗民，他被封在朝鲜。箕子终老于平 </w:t>
      </w:r>
      <w:r>
        <w:rPr>
          <w:rFonts w:ascii="SimSun" w:hAnsi="SimSun" w:eastAsia="SimSun" w:cs="SimSun"/>
          <w:sz w:val="56"/>
          <w:szCs w:val="56"/>
          <w:spacing w:val="-32"/>
        </w:rPr>
        <w:t>壤，墓在平壤府城北兔山。《明夷》六五“箕</w:t>
      </w:r>
      <w:r>
        <w:rPr>
          <w:rFonts w:ascii="SimSun" w:hAnsi="SimSun" w:eastAsia="SimSun" w:cs="SimSun"/>
          <w:sz w:val="56"/>
          <w:szCs w:val="56"/>
          <w:spacing w:val="-33"/>
        </w:rPr>
        <w:t>子之明夷”,意谓箕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1"/>
        </w:rPr>
        <w:t>子去了太阳升起的“夷”地，即指此事。</w:t>
      </w:r>
    </w:p>
    <w:p>
      <w:pPr>
        <w:ind w:left="1430"/>
        <w:spacing w:before="217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9"/>
        </w:rPr>
        <w:t>(5)周文王祭岐山的故事。</w:t>
      </w:r>
    </w:p>
    <w:p>
      <w:pPr>
        <w:ind w:left="279" w:right="234" w:firstLine="1150"/>
        <w:spacing w:before="253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岐山也叫西山，是周伐商以前的大本营，所以很为周人重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0"/>
        </w:rPr>
        <w:t>视。《升》六四和《随》上六提到了此事。《随》上六“拘系之。乃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从维之。王用亨于西山。”“拘系之”指周文</w:t>
      </w:r>
      <w:r>
        <w:rPr>
          <w:rFonts w:ascii="SimSun" w:hAnsi="SimSun" w:eastAsia="SimSun" w:cs="SimSun"/>
          <w:sz w:val="56"/>
          <w:szCs w:val="56"/>
          <w:spacing w:val="-35"/>
        </w:rPr>
        <w:t>王曾被商纣王囚拘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于美里。“乃从维之”指周文王被囚后，手下人向纣王及其近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臣大量进贡珍宝；文王因此获释；而商纣王为了维系周人，还</w:t>
      </w:r>
    </w:p>
    <w:p>
      <w:pPr>
        <w:ind w:right="13"/>
        <w:spacing w:before="2" w:line="218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听从了周文王去炮烙之刑的建议。周文王回归后，祭祀西山。</w:t>
      </w:r>
    </w:p>
    <w:p>
      <w:pPr>
        <w:ind w:left="1430"/>
        <w:spacing w:before="20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0"/>
        </w:rPr>
        <w:t>(6)康侯用锡马蕃遮的故事。</w:t>
      </w:r>
    </w:p>
    <w:p>
      <w:pPr>
        <w:ind w:left="279" w:right="234" w:firstLine="1150"/>
        <w:spacing w:before="270" w:line="27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卫康叔受卦的时候，周武王曾经一并赐了他一些良马。卫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康叔便以所赐良马为种马，从事畜牧业。《晋》卦提到了这件</w:t>
      </w:r>
    </w:p>
    <w:p>
      <w:pPr>
        <w:ind w:left="27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事。</w:t>
      </w:r>
    </w:p>
    <w:p>
      <w:pPr>
        <w:ind w:left="279" w:right="209" w:firstLine="1150"/>
        <w:spacing w:before="349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上述六件史实比较清楚，从中可以判断卦爻辞编者的着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眼点是商周关系问题。从最初商的西方贸易和对西北民族的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1"/>
        </w:rPr>
        <w:t>征伐，到周的兴盛、商周联姻，</w:t>
      </w:r>
      <w:r>
        <w:rPr>
          <w:rFonts w:ascii="SimSun" w:hAnsi="SimSun" w:eastAsia="SimSun" w:cs="SimSun"/>
          <w:sz w:val="56"/>
          <w:szCs w:val="56"/>
          <w:spacing w:val="16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一直到周最终灭商并实行内部</w:t>
      </w:r>
    </w:p>
    <w:p>
      <w:pPr>
        <w:pStyle w:val="BodyText"/>
        <w:spacing w:line="302" w:lineRule="auto"/>
        <w:rPr/>
      </w:pPr>
      <w:r/>
    </w:p>
    <w:p>
      <w:pPr>
        <w:ind w:left="12680"/>
        <w:spacing w:before="183" w:line="23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●</w:t>
      </w:r>
      <w:r>
        <w:rPr>
          <w:rFonts w:ascii="SimSun" w:hAnsi="SimSun" w:eastAsia="SimSun" w:cs="SimSun"/>
          <w:sz w:val="56"/>
          <w:szCs w:val="56"/>
          <w:spacing w:val="-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49●</w:t>
      </w:r>
    </w:p>
    <w:p>
      <w:pPr>
        <w:spacing w:line="237" w:lineRule="auto"/>
        <w:sectPr>
          <w:pgSz w:w="20290" w:h="28290"/>
          <w:pgMar w:top="2404" w:right="2440" w:bottom="400" w:left="260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301" w:lineRule="auto"/>
        <w:rPr/>
      </w:pPr>
      <w:r>
        <w:drawing>
          <wp:anchor distT="0" distB="0" distL="0" distR="0" simplePos="0" relativeHeight="252270592" behindDoc="1" locked="0" layoutInCell="0" allowOverlap="1">
            <wp:simplePos x="0" y="0"/>
            <wp:positionH relativeFrom="page">
              <wp:posOffset>4584700</wp:posOffset>
            </wp:positionH>
            <wp:positionV relativeFrom="page">
              <wp:posOffset>13309568</wp:posOffset>
            </wp:positionV>
            <wp:extent cx="730250" cy="63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02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82" w:line="91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  <w:position w:val="24"/>
        </w:rPr>
        <w:t>分封，有一条明显的线索。</w:t>
      </w:r>
    </w:p>
    <w:p>
      <w:pPr>
        <w:ind w:left="116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"/>
        </w:rPr>
        <w:t>3. 从形式结构看：</w:t>
      </w:r>
    </w:p>
    <w:p>
      <w:pPr>
        <w:ind w:right="29" w:firstLine="829"/>
        <w:spacing w:before="210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"/>
        </w:rPr>
        <w:t>《周易》中先卦画，后卦爻辞。这样一种形式</w:t>
      </w:r>
      <w:r>
        <w:rPr>
          <w:rFonts w:ascii="SimSun" w:hAnsi="SimSun" w:eastAsia="SimSun" w:cs="SimSun"/>
          <w:sz w:val="56"/>
          <w:szCs w:val="56"/>
          <w:spacing w:val="-4"/>
        </w:rPr>
        <w:t>结构是对龟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卜中数与贞辞对应的模仿。甲骨卜兆本是兆象、序数、贞辞相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互对应，发展到龟甲筮数只序数和贞辞相对</w:t>
      </w:r>
      <w:r>
        <w:rPr>
          <w:rFonts w:ascii="SimSun" w:hAnsi="SimSun" w:eastAsia="SimSun" w:cs="SimSun"/>
          <w:sz w:val="56"/>
          <w:szCs w:val="56"/>
          <w:spacing w:val="-15"/>
        </w:rPr>
        <w:t>应，不需要卜象就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1"/>
        </w:rPr>
        <w:t>可进行占筮。易卦卦画来自数，但在《周易》中却充当了“画”,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也就是说这种“符号”兼具了象和数两种功能。卦爻辞是对龟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甲贞辞的模仿。龟甲卜筮者把占卜的内容和日后验证的有关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情况记录在甲骨上，这是占卜的一个程序，占卜者忠</w:t>
      </w:r>
      <w:r>
        <w:rPr>
          <w:rFonts w:ascii="SimSun" w:hAnsi="SimSun" w:eastAsia="SimSun" w:cs="SimSun"/>
          <w:sz w:val="56"/>
          <w:szCs w:val="56"/>
          <w:spacing w:val="-16"/>
        </w:rPr>
        <w:t>实记录的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是“档案”,今人把这些卜辞看成是文献史料。而《周易》的编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撰者，则把商周史事直接采录，并用作解释</w:t>
      </w:r>
      <w:r>
        <w:rPr>
          <w:rFonts w:ascii="SimSun" w:hAnsi="SimSun" w:eastAsia="SimSun" w:cs="SimSun"/>
          <w:sz w:val="56"/>
          <w:szCs w:val="56"/>
          <w:spacing w:val="-15"/>
        </w:rPr>
        <w:t>和预测的象，这就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包含了编撰者的义理评判。甲骨贞辞与《周易》卦交辞的区别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是：甲骨贞辞是对当下事实的实际记录；《周易》卦爻辞则包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含了对前此事实的倾向性、选择性记录。汉字中“史”</w:t>
      </w:r>
      <w:r>
        <w:rPr>
          <w:rFonts w:ascii="SimSun" w:hAnsi="SimSun" w:eastAsia="SimSun" w:cs="SimSun"/>
          <w:sz w:val="56"/>
          <w:szCs w:val="56"/>
          <w:spacing w:val="-16"/>
        </w:rPr>
        <w:t>(皮)是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用手持“中”(日中，引伸为标准)的意思，也就是说史家是标准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的持有者。自《周易》编者始，史开始从巫中区分开来；自《周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3"/>
        </w:rPr>
        <w:t>葛》卦爻辞始，中国史学“以史为鉴”的指导思想确立。</w:t>
      </w:r>
    </w:p>
    <w:p>
      <w:pPr>
        <w:ind w:right="147" w:firstLine="1110"/>
        <w:spacing w:before="248" w:line="298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8"/>
        </w:rPr>
        <w:t>此外，占筮方法上周人已完全摆脱了“卜”,而重数筮；六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十四卦卦序上周人将乾卦作为首卦等等都证明：周</w:t>
      </w:r>
      <w:r>
        <w:rPr>
          <w:rFonts w:ascii="SimSun" w:hAnsi="SimSun" w:eastAsia="SimSun" w:cs="SimSun"/>
          <w:sz w:val="56"/>
          <w:szCs w:val="56"/>
          <w:spacing w:val="3"/>
        </w:rPr>
        <w:t>人成功地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对商人传承的占筮内容和方式作了改易。总之，《周易</w:t>
      </w:r>
      <w:r>
        <w:rPr>
          <w:rFonts w:ascii="SimSun" w:hAnsi="SimSun" w:eastAsia="SimSun" w:cs="SimSun"/>
          <w:sz w:val="56"/>
          <w:szCs w:val="56"/>
          <w:spacing w:val="-18"/>
        </w:rPr>
        <w:t>》是中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国上古史上两大民族</w:t>
      </w:r>
      <w:r>
        <w:rPr>
          <w:rFonts w:ascii="SimSun" w:hAnsi="SimSun" w:eastAsia="SimSun" w:cs="SimSun"/>
          <w:sz w:val="56"/>
          <w:szCs w:val="56"/>
          <w:spacing w:val="1"/>
        </w:rPr>
        <w:t>——</w:t>
      </w:r>
      <w:r>
        <w:rPr>
          <w:rFonts w:ascii="SimSun" w:hAnsi="SimSun" w:eastAsia="SimSun" w:cs="SimSun"/>
          <w:sz w:val="56"/>
          <w:szCs w:val="56"/>
          <w:spacing w:val="1"/>
        </w:rPr>
        <w:t>商和周</w:t>
      </w:r>
      <w:r>
        <w:rPr>
          <w:rFonts w:ascii="SimSun" w:hAnsi="SimSun" w:eastAsia="SimSun" w:cs="SimSun"/>
          <w:sz w:val="56"/>
          <w:szCs w:val="56"/>
          <w:u w:val="single" w:color="auto"/>
          <w:spacing w:val="1"/>
        </w:rPr>
        <w:t>——</w:t>
      </w:r>
      <w:r>
        <w:rPr>
          <w:rFonts w:ascii="SimSun" w:hAnsi="SimSun" w:eastAsia="SimSun" w:cs="SimSun"/>
          <w:sz w:val="56"/>
          <w:szCs w:val="56"/>
          <w:spacing w:val="1"/>
        </w:rPr>
        <w:t>文化融合的结晶。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1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9"/>
        </w:rPr>
        <w:t>50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9"/>
        </w:rPr>
        <w:t>·</w:t>
      </w:r>
    </w:p>
    <w:p>
      <w:pPr>
        <w:spacing w:line="188" w:lineRule="auto"/>
        <w:sectPr>
          <w:pgSz w:w="20000" w:h="28080"/>
          <w:pgMar w:top="2386" w:right="3000" w:bottom="400" w:left="218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71" w:lineRule="auto"/>
        <w:rPr/>
      </w:pPr>
      <w:r>
        <w:pict>
          <v:shape id="_x0000_s82" style="position:absolute;margin-left:-1.10353pt;margin-top:222.544pt;mso-position-vertical-relative:page;mso-position-horizontal-relative:page;width:29.15pt;height:100.15pt;z-index:252286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45"/>
                      <w:szCs w:val="45"/>
                    </w:rPr>
                  </w:pPr>
                  <w:r>
                    <w:rPr>
                      <w:rFonts w:ascii="SimSun" w:hAnsi="SimSun" w:eastAsia="SimSun" w:cs="SimSun"/>
                      <w:sz w:val="45"/>
                      <w:szCs w:val="45"/>
                      <w:spacing w:val="40"/>
                    </w:rPr>
                    <w:t>司易梁必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88000" behindDoc="0" locked="0" layoutInCell="0" allowOverlap="1">
            <wp:simplePos x="0" y="0"/>
            <wp:positionH relativeFrom="page">
              <wp:posOffset>95268</wp:posOffset>
            </wp:positionH>
            <wp:positionV relativeFrom="page">
              <wp:posOffset>9918631</wp:posOffset>
            </wp:positionV>
            <wp:extent cx="323836" cy="97169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36" cy="97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9024" behindDoc="0" locked="0" layoutInCell="0" allowOverlap="1">
            <wp:simplePos x="0" y="0"/>
            <wp:positionH relativeFrom="page">
              <wp:posOffset>276266</wp:posOffset>
            </wp:positionH>
            <wp:positionV relativeFrom="page">
              <wp:posOffset>15833774</wp:posOffset>
            </wp:positionV>
            <wp:extent cx="228567" cy="349195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67" cy="3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2" w:lineRule="auto"/>
        <w:rPr/>
      </w:pPr>
      <w:r/>
    </w:p>
    <w:p>
      <w:pPr>
        <w:ind w:firstLine="13263"/>
        <w:spacing w:line="3930" w:lineRule="exact"/>
        <w:rPr/>
      </w:pPr>
      <w:r>
        <w:rPr>
          <w:position w:val="-78"/>
        </w:rPr>
        <w:drawing>
          <wp:inline distT="0" distB="0" distL="0" distR="0">
            <wp:extent cx="2787715" cy="249556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7715" cy="24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484"/>
        <w:spacing w:before="264" w:line="221" w:lineRule="auto"/>
        <w:rPr>
          <w:rFonts w:ascii="SimHei" w:hAnsi="SimHei" w:eastAsia="SimHei" w:cs="SimHei"/>
          <w:sz w:val="81"/>
          <w:szCs w:val="81"/>
        </w:rPr>
      </w:pPr>
      <w:r>
        <w:rPr>
          <w:rFonts w:ascii="SimHei" w:hAnsi="SimHei" w:eastAsia="SimHei" w:cs="SimHei"/>
          <w:sz w:val="81"/>
          <w:szCs w:val="81"/>
          <w:b/>
          <w:bCs/>
          <w:spacing w:val="44"/>
        </w:rPr>
        <w:t>第三章《周易》和中国古代伦理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93"/>
        <w:spacing w:before="230" w:line="219" w:lineRule="auto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spacing w:val="-63"/>
        </w:rPr>
        <w:t>一、《易传》:《周易》的儒学化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3223" w:firstLine="1129"/>
        <w:spacing w:before="18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孔子， 一个伟大的思想家、政治家和教育家。他兢</w:t>
      </w:r>
      <w:r>
        <w:rPr>
          <w:rFonts w:ascii="SimSun" w:hAnsi="SimSun" w:eastAsia="SimSun" w:cs="SimSun"/>
          <w:sz w:val="56"/>
          <w:szCs w:val="56"/>
          <w:spacing w:val="-7"/>
        </w:rPr>
        <w:t>兢业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业、勤勤恳恳，坚信仁爱、正义、真诚、智慧等高贵品德和榜样 </w:t>
      </w:r>
      <w:r>
        <w:rPr>
          <w:rFonts w:ascii="SimSun" w:hAnsi="SimSun" w:eastAsia="SimSun" w:cs="SimSun"/>
          <w:sz w:val="56"/>
          <w:szCs w:val="56"/>
          <w:spacing w:val="-9"/>
        </w:rPr>
        <w:t>的力量，希望依靠完美的人格品德，进行社会和国家的改革，</w:t>
      </w:r>
    </w:p>
    <w:p>
      <w:pPr>
        <w:ind w:left="3223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从而使人民恢复梦想中往昔圣贤时代安宁和繁荣的生活。</w:t>
      </w:r>
    </w:p>
    <w:p>
      <w:pPr>
        <w:ind w:left="3223" w:right="154" w:firstLine="1129"/>
        <w:spacing w:before="25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对于古代的宗教，孔子比较现实。他讲天命</w:t>
      </w:r>
      <w:r>
        <w:rPr>
          <w:rFonts w:ascii="SimSun" w:hAnsi="SimSun" w:eastAsia="SimSun" w:cs="SimSun"/>
          <w:sz w:val="56"/>
          <w:szCs w:val="56"/>
          <w:spacing w:val="-17"/>
        </w:rPr>
        <w:t>，但认为天就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是自然；他不否认鬼神，但也并不强调它的存在。到了晚年，他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开始致力于占筮书《易》的研究。当时没有纸张，文字是写在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一片片竹简上的。现在的一本书，那时往往就是一大捆用牛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皮带子串扎起来的竹简。《易》因为字数不少，被捆了两捆，我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们称为上经和下经，上经有三十卦，下经有三十四卦。</w:t>
      </w:r>
      <w:r>
        <w:rPr>
          <w:rFonts w:ascii="SimSun" w:hAnsi="SimSun" w:eastAsia="SimSun" w:cs="SimSun"/>
          <w:sz w:val="56"/>
          <w:szCs w:val="56"/>
          <w:spacing w:val="-17"/>
        </w:rPr>
        <w:t>孔子学</w:t>
      </w:r>
    </w:p>
    <w:p>
      <w:pPr>
        <w:ind w:left="2943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4"/>
        </w:rPr>
        <w:t>《易》用功，乃至牛皮带子断了三回。据《论语》记载说，孔子当</w:t>
      </w:r>
    </w:p>
    <w:p>
      <w:pPr>
        <w:ind w:left="15593"/>
        <w:spacing w:before="398" w:line="188" w:lineRule="auto"/>
        <w:rPr>
          <w:rFonts w:ascii="Times New Roman" w:hAnsi="Times New Roman" w:eastAsia="Times New Roman" w:cs="Times New Roman"/>
          <w:sz w:val="81"/>
          <w:szCs w:val="81"/>
        </w:rPr>
      </w:pPr>
      <w:r>
        <w:rPr>
          <w:rFonts w:ascii="Times New Roman" w:hAnsi="Times New Roman" w:eastAsia="Times New Roman" w:cs="Times New Roman"/>
          <w:sz w:val="81"/>
          <w:szCs w:val="81"/>
          <w:spacing w:val="-32"/>
        </w:rPr>
        <w:t>·51</w:t>
      </w:r>
    </w:p>
    <w:p>
      <w:pPr>
        <w:spacing w:line="188" w:lineRule="auto"/>
        <w:sectPr>
          <w:pgSz w:w="20440" w:h="28390"/>
          <w:pgMar w:top="2413" w:right="2250" w:bottom="400" w:left="86" w:header="0" w:footer="0" w:gutter="0"/>
        </w:sectPr>
        <w:rPr>
          <w:rFonts w:ascii="Times New Roman" w:hAnsi="Times New Roman" w:eastAsia="Times New Roman" w:cs="Times New Roman"/>
          <w:sz w:val="81"/>
          <w:szCs w:val="81"/>
        </w:rPr>
      </w:pPr>
    </w:p>
    <w:p>
      <w:pPr>
        <w:pStyle w:val="BodyText"/>
        <w:spacing w:line="449" w:lineRule="auto"/>
        <w:rPr/>
      </w:pPr>
      <w:r/>
    </w:p>
    <w:p>
      <w:pPr>
        <w:ind w:left="274"/>
        <w:spacing w:before="179" w:line="21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7"/>
        </w:rPr>
        <w:t>年曾感叹道：“加我数年，五十以学《易》,可无大过矣。”</w:t>
      </w:r>
    </w:p>
    <w:p>
      <w:pPr>
        <w:ind w:right="439" w:firstLine="1414"/>
        <w:spacing w:before="252" w:line="29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7"/>
        </w:rPr>
        <w:t>据说，孔子学《易》的心得就是我们看到的</w:t>
      </w:r>
      <w:r>
        <w:rPr>
          <w:rFonts w:ascii="SimSun" w:hAnsi="SimSun" w:eastAsia="SimSun" w:cs="SimSun"/>
          <w:sz w:val="55"/>
          <w:szCs w:val="55"/>
          <w:spacing w:val="-18"/>
        </w:rPr>
        <w:t>《易传》,因为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3"/>
        </w:rPr>
        <w:t>《易》被奉为“经”,“传”是对“经”的注释，是读“经</w:t>
      </w:r>
      <w:r>
        <w:rPr>
          <w:rFonts w:ascii="SimSun" w:hAnsi="SimSun" w:eastAsia="SimSun" w:cs="SimSun"/>
          <w:sz w:val="55"/>
          <w:szCs w:val="55"/>
          <w:spacing w:val="-74"/>
        </w:rPr>
        <w:t>”的辅助，后</w:t>
      </w:r>
    </w:p>
    <w:p>
      <w:pPr>
        <w:ind w:left="274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54"/>
        </w:rPr>
        <w:t>人也称为“翼”。《易传》共有七种十篇，所</w:t>
      </w:r>
      <w:r>
        <w:rPr>
          <w:rFonts w:ascii="SimSun" w:hAnsi="SimSun" w:eastAsia="SimSun" w:cs="SimSun"/>
          <w:sz w:val="55"/>
          <w:szCs w:val="55"/>
          <w:spacing w:val="-55"/>
        </w:rPr>
        <w:t>以也称“十翼”。</w:t>
      </w:r>
    </w:p>
    <w:p>
      <w:pPr>
        <w:ind w:left="264" w:right="403" w:firstLine="875"/>
        <w:spacing w:before="250" w:line="30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4"/>
          <w:w w:val="97"/>
        </w:rPr>
        <w:t>《易传》包括《彖传》上下，《象传》上下，《系辞传》上下，《文</w:t>
      </w:r>
      <w:r>
        <w:rPr>
          <w:rFonts w:ascii="SimSun" w:hAnsi="SimSun" w:eastAsia="SimSun" w:cs="SimSun"/>
          <w:sz w:val="55"/>
          <w:szCs w:val="55"/>
          <w:spacing w:val="7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1"/>
        </w:rPr>
        <w:t>言传》、《说卦传》、《序卦传》。司马迁在他的《史记·孔子世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8"/>
          <w:w w:val="95"/>
        </w:rPr>
        <w:t>家》中首先提出《象》、《系辞》、《象》、《说卦》、《文言》是孔子晚</w:t>
      </w:r>
      <w:r>
        <w:rPr>
          <w:rFonts w:ascii="SimSun" w:hAnsi="SimSun" w:eastAsia="SimSun" w:cs="SimSun"/>
          <w:sz w:val="55"/>
          <w:szCs w:val="55"/>
          <w:spacing w:val="9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2"/>
        </w:rPr>
        <w:t>年所作，班固则进一步将《序卦》、《杂卦》的著作权也归入孔子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名下。北宋时，有人对孔子作十翼的观点提出疑问，经过清代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和近现代许多学者的大量考订，现在，大家都不再相信有孔子</w:t>
      </w:r>
    </w:p>
    <w:p>
      <w:pPr>
        <w:ind w:left="274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5"/>
        </w:rPr>
        <w:t>为《易经》作传这回事了。</w:t>
      </w:r>
    </w:p>
    <w:p>
      <w:pPr>
        <w:ind w:left="274" w:right="388" w:firstLine="864"/>
        <w:spacing w:before="209" w:line="29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6"/>
        </w:rPr>
        <w:t>《易传》十篇七种，不是一个时期的著作。《说卦》是其中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最早出现的，时间大概是在战国年间，至早不过</w:t>
      </w:r>
      <w:r>
        <w:rPr>
          <w:rFonts w:ascii="SimSun" w:hAnsi="SimSun" w:eastAsia="SimSun" w:cs="SimSun"/>
          <w:sz w:val="55"/>
          <w:szCs w:val="55"/>
          <w:spacing w:val="-5"/>
        </w:rPr>
        <w:t>春秋末年。然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6"/>
          <w:w w:val="91"/>
        </w:rPr>
        <w:t>后依次出现《彖》、《大象》、《小象》、《文言》、《系辞》、《杂卦》,最</w:t>
      </w:r>
    </w:p>
    <w:p>
      <w:pPr>
        <w:ind w:left="394"/>
        <w:spacing w:before="1" w:line="21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9"/>
        </w:rPr>
        <w:t>后出现《序卦》,但时间估计也不会太晚，大约是在战国末年。</w:t>
      </w:r>
    </w:p>
    <w:p>
      <w:pPr>
        <w:ind w:left="1414"/>
        <w:spacing w:before="272" w:line="854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4"/>
          <w:position w:val="21"/>
        </w:rPr>
        <w:t>今天我们看到的通行本《周易》、《经》和《传》已经合并在</w:t>
      </w:r>
    </w:p>
    <w:p>
      <w:pPr>
        <w:ind w:left="555"/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9"/>
        </w:rPr>
        <w:t>一起。其排列方式为：</w:t>
      </w:r>
    </w:p>
    <w:p>
      <w:pPr>
        <w:ind w:left="1414"/>
        <w:spacing w:before="263" w:line="88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6"/>
          <w:position w:val="21"/>
        </w:rPr>
        <w:t>每卦卦辞后是《大象》。</w:t>
      </w:r>
    </w:p>
    <w:p>
      <w:pPr>
        <w:ind w:left="141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6"/>
        </w:rPr>
        <w:t>每爻交辞后是《小象》。</w:t>
      </w:r>
    </w:p>
    <w:p>
      <w:pPr>
        <w:ind w:left="1139"/>
        <w:spacing w:before="272" w:line="89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3"/>
          <w:position w:val="24"/>
        </w:rPr>
        <w:t>《乾》、《坤》两卦后各有一篇《文言》。</w:t>
      </w:r>
    </w:p>
    <w:p>
      <w:pPr>
        <w:ind w:left="1414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7"/>
        </w:rPr>
        <w:t>每卦卦辞、《大象》后是《彖》。</w:t>
      </w:r>
    </w:p>
    <w:p>
      <w:pPr>
        <w:ind w:left="1414"/>
        <w:spacing w:before="238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9"/>
        </w:rPr>
        <w:t>每卦卦象前是《序卦》。</w:t>
      </w:r>
    </w:p>
    <w:p>
      <w:pPr>
        <w:ind w:left="1414"/>
        <w:spacing w:before="233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9"/>
          <w:w w:val="98"/>
        </w:rPr>
        <w:t>六十四卦后附《系辞》、《说卦》、《杂卦》。</w:t>
      </w:r>
    </w:p>
    <w:p>
      <w:pPr>
        <w:ind w:left="274" w:right="415" w:firstLine="864"/>
        <w:spacing w:before="273" w:line="29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7"/>
        </w:rPr>
        <w:t>《系辞》内容比较多，它主要讲《易经》的发生与应用并且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4"/>
        </w:rPr>
        <w:t>补充解释卦名。《彖》解说、总论每一卦。《象》解说卦象和爻</w:t>
      </w:r>
    </w:p>
    <w:p>
      <w:pPr>
        <w:ind w:left="274"/>
        <w:spacing w:before="1" w:line="21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4"/>
        </w:rPr>
        <w:t>象。凡是解释一卦卦象的《象》,称《大象》;凡是解释…爻爻象</w:t>
      </w:r>
    </w:p>
    <w:p>
      <w:pPr>
        <w:ind w:left="1414"/>
        <w:spacing w:before="377" w:line="188" w:lineRule="auto"/>
        <w:rPr>
          <w:rFonts w:ascii="Times New Roman" w:hAnsi="Times New Roman" w:eastAsia="Times New Roman" w:cs="Times New Roman"/>
          <w:sz w:val="74"/>
          <w:szCs w:val="74"/>
        </w:rPr>
      </w:pPr>
      <w:r>
        <w:rPr>
          <w:rFonts w:ascii="Times New Roman" w:hAnsi="Times New Roman" w:eastAsia="Times New Roman" w:cs="Times New Roman"/>
          <w:sz w:val="74"/>
          <w:szCs w:val="74"/>
          <w:spacing w:val="-12"/>
        </w:rPr>
        <w:t>52●</w:t>
      </w:r>
    </w:p>
    <w:p>
      <w:pPr>
        <w:spacing w:line="188" w:lineRule="auto"/>
        <w:sectPr>
          <w:pgSz w:w="20290" w:h="28280"/>
          <w:pgMar w:top="2403" w:right="3043" w:bottom="400" w:left="1815" w:header="0" w:footer="0" w:gutter="0"/>
        </w:sectPr>
        <w:rPr>
          <w:rFonts w:ascii="Times New Roman" w:hAnsi="Times New Roman" w:eastAsia="Times New Roman" w:cs="Times New Roman"/>
          <w:sz w:val="74"/>
          <w:szCs w:val="74"/>
        </w:rPr>
      </w:pPr>
    </w:p>
    <w:p>
      <w:pPr>
        <w:pStyle w:val="BodyText"/>
        <w:spacing w:line="261" w:lineRule="auto"/>
        <w:rPr/>
      </w:pPr>
      <w:r/>
    </w:p>
    <w:p>
      <w:pPr>
        <w:ind w:left="280"/>
        <w:spacing w:before="182" w:line="30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2"/>
        </w:rPr>
        <w:t>的《象》,称《小象》。《易经》的上半部</w:t>
      </w:r>
      <w:r>
        <w:rPr>
          <w:rFonts w:ascii="SimSun" w:hAnsi="SimSun" w:eastAsia="SimSun" w:cs="SimSun"/>
          <w:sz w:val="56"/>
          <w:szCs w:val="56"/>
          <w:spacing w:val="-53"/>
        </w:rPr>
        <w:t>分的三十条卦的《大象》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和《小象》,称《象》上；下半部分的三十四</w:t>
      </w:r>
      <w:r>
        <w:rPr>
          <w:rFonts w:ascii="SimSun" w:hAnsi="SimSun" w:eastAsia="SimSun" w:cs="SimSun"/>
          <w:sz w:val="56"/>
          <w:szCs w:val="56"/>
          <w:spacing w:val="-61"/>
        </w:rPr>
        <w:t>条卦的《大象》和《小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6"/>
          <w:w w:val="97"/>
        </w:rPr>
        <w:t>象》,称《象》下。《文言》专门讲解《乾》和《坤》两卦。</w:t>
      </w:r>
      <w:r>
        <w:rPr>
          <w:rFonts w:ascii="SimSun" w:hAnsi="SimSun" w:eastAsia="SimSun" w:cs="SimSun"/>
          <w:sz w:val="56"/>
          <w:szCs w:val="56"/>
          <w:spacing w:val="-77"/>
          <w:w w:val="97"/>
        </w:rPr>
        <w:t>《说卦》主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8"/>
        </w:rPr>
        <w:t>要解释乾、坤、良、震、坎、离、巽、兑八卦的取象及其特征。《序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卦》所讲的是：六十四卦排列顺序的由来。</w:t>
      </w:r>
    </w:p>
    <w:p>
      <w:pPr>
        <w:ind w:firstLine="1139"/>
        <w:spacing w:before="193" w:line="30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《易传》论占筮的原则和体例，有两方面的内容：</w:t>
      </w:r>
      <w:r>
        <w:rPr>
          <w:rFonts w:ascii="SimSun" w:hAnsi="SimSun" w:eastAsia="SimSun" w:cs="SimSun"/>
          <w:sz w:val="56"/>
          <w:szCs w:val="56"/>
          <w:spacing w:val="17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一是对 </w:t>
      </w:r>
      <w:r>
        <w:rPr>
          <w:rFonts w:ascii="SimSun" w:hAnsi="SimSun" w:eastAsia="SimSun" w:cs="SimSun"/>
          <w:sz w:val="56"/>
          <w:szCs w:val="56"/>
          <w:spacing w:val="8"/>
        </w:rPr>
        <w:t>卦爻辞的意义及吉凶辞句的解释，</w:t>
      </w:r>
      <w:r>
        <w:rPr>
          <w:rFonts w:ascii="SimSun" w:hAnsi="SimSun" w:eastAsia="SimSun" w:cs="SimSun"/>
          <w:sz w:val="56"/>
          <w:szCs w:val="56"/>
          <w:spacing w:val="18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一是论操蓍求卦的过程。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3"/>
        </w:rPr>
        <w:t>《象》、《象》的内容属于前一类的问题，《系辞》和《说卦》中的某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些章节，则讨论后一问题。</w:t>
      </w:r>
    </w:p>
    <w:p>
      <w:pPr>
        <w:ind w:left="1419"/>
        <w:spacing w:before="198" w:line="908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  <w:position w:val="24"/>
        </w:rPr>
        <w:t>试图从哲学的高度对筮法体例和卦象、爻辞进行解说，是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《易传》解经的一个根本特点。</w:t>
      </w:r>
    </w:p>
    <w:p>
      <w:pPr>
        <w:ind w:left="280" w:right="225" w:firstLine="1139"/>
        <w:spacing w:before="250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7"/>
        </w:rPr>
        <w:t>对卦象和卦爻辞的解释，《象》、《象》继承和发挥了</w:t>
      </w:r>
      <w:r>
        <w:rPr>
          <w:rFonts w:ascii="SimSun" w:hAnsi="SimSun" w:eastAsia="SimSun" w:cs="SimSun"/>
          <w:sz w:val="56"/>
          <w:szCs w:val="56"/>
          <w:spacing w:val="-58"/>
        </w:rPr>
        <w:t>春秋时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期的取象说和取义说。此外，《象》又提出爻位说，即以爻</w:t>
      </w:r>
      <w:r>
        <w:rPr>
          <w:rFonts w:ascii="SimSun" w:hAnsi="SimSun" w:eastAsia="SimSun" w:cs="SimSun"/>
          <w:sz w:val="56"/>
          <w:szCs w:val="56"/>
          <w:spacing w:val="-36"/>
        </w:rPr>
        <w:t>象在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全卦象中所处的地位说明一卦的吉凶。《彖》称“—”和“--”这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样表示奇偶的两画或阴阳二爻为刚柔，以刚柔的术语概括卦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象和爻象的对立。</w:t>
      </w:r>
    </w:p>
    <w:p>
      <w:pPr>
        <w:ind w:left="280" w:right="226" w:firstLine="1220"/>
        <w:spacing w:before="278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8"/>
        </w:rPr>
        <w:t>刚柔对称，最早见于《诗经》:“不刚不柔，敷政</w:t>
      </w:r>
      <w:r>
        <w:rPr>
          <w:rFonts w:ascii="SimSun" w:hAnsi="SimSun" w:eastAsia="SimSun" w:cs="SimSun"/>
          <w:sz w:val="56"/>
          <w:szCs w:val="56"/>
          <w:spacing w:val="-69"/>
        </w:rPr>
        <w:t>优优。”用来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作为一种范畴，说明事物的性质，则始见于春秋末年的范蠡论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兵法。在兵法中，刚指进取勇猛，柔指退守镇静</w:t>
      </w:r>
      <w:r>
        <w:rPr>
          <w:rFonts w:ascii="SimSun" w:hAnsi="SimSun" w:eastAsia="SimSun" w:cs="SimSun"/>
          <w:sz w:val="56"/>
          <w:szCs w:val="56"/>
          <w:spacing w:val="-36"/>
        </w:rPr>
        <w:t>。《老子》吸取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了兵家的思想，并从哲学上加以概括，用刚柔</w:t>
      </w:r>
      <w:r>
        <w:rPr>
          <w:rFonts w:ascii="SimSun" w:hAnsi="SimSun" w:eastAsia="SimSun" w:cs="SimSun"/>
          <w:sz w:val="56"/>
          <w:szCs w:val="56"/>
          <w:spacing w:val="-18"/>
        </w:rPr>
        <w:t>表达事物的两重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0"/>
        </w:rPr>
        <w:t>性：“弱之胜强，柔之胜刚。天下莫不知，莫能行</w:t>
      </w:r>
      <w:r>
        <w:rPr>
          <w:rFonts w:ascii="SimSun" w:hAnsi="SimSun" w:eastAsia="SimSun" w:cs="SimSun"/>
          <w:sz w:val="56"/>
          <w:szCs w:val="56"/>
          <w:spacing w:val="-71"/>
        </w:rPr>
        <w:t>。”《彖》的作者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既吸收了春秋时期的取义说，又吸收了战国时期流行的刚柔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9"/>
        </w:rPr>
        <w:t>说，用刚柔区分《乾》、《坤》两卦和奇、偶两画</w:t>
      </w:r>
      <w:r>
        <w:rPr>
          <w:rFonts w:ascii="SimSun" w:hAnsi="SimSun" w:eastAsia="SimSun" w:cs="SimSun"/>
          <w:sz w:val="56"/>
          <w:szCs w:val="56"/>
          <w:spacing w:val="-70"/>
        </w:rPr>
        <w:t>的性质，作为说明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卦象和爻象的范畴。刚柔说的提出，标志着对卦爻</w:t>
      </w:r>
      <w:r>
        <w:rPr>
          <w:rFonts w:ascii="SimSun" w:hAnsi="SimSun" w:eastAsia="SimSun" w:cs="SimSun"/>
          <w:sz w:val="56"/>
          <w:szCs w:val="56"/>
          <w:spacing w:val="5"/>
        </w:rPr>
        <w:t>象解释的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进一步抽象化。在此基础上，《象》、《小</w:t>
      </w:r>
      <w:r>
        <w:rPr>
          <w:rFonts w:ascii="SimSun" w:hAnsi="SimSun" w:eastAsia="SimSun" w:cs="SimSun"/>
          <w:sz w:val="56"/>
          <w:szCs w:val="56"/>
          <w:spacing w:val="-53"/>
        </w:rPr>
        <w:t>象》的作者对卦爻辞吉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凶的解释提出了爻位说。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2669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·53●</w:t>
      </w:r>
    </w:p>
    <w:p>
      <w:pPr>
        <w:spacing w:line="188" w:lineRule="auto"/>
        <w:sectPr>
          <w:pgSz w:w="20290" w:h="28290"/>
          <w:pgMar w:top="2404" w:right="2189" w:bottom="400" w:left="287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470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爻位说主要有以下六点：</w:t>
      </w:r>
    </w:p>
    <w:p>
      <w:pPr>
        <w:ind w:left="250" w:right="344" w:firstLine="1219"/>
        <w:spacing w:before="204" w:line="28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(1)当位说。《彖》认为一卦六爻，各有其位，二、四、上爻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8"/>
        </w:rPr>
        <w:t>属于偶数，为阴位；初、三、五爻属于奇数，为阳位。凡阳爻(一)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居于阳位或者阴爻(--)居于阴位，称为当位或得位；反之，阳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9"/>
        </w:rPr>
        <w:t>爻居阴位或者阴爻居阳位，则为不当位或失位。</w:t>
      </w:r>
      <w:r>
        <w:rPr>
          <w:rFonts w:ascii="SimSun" w:hAnsi="SimSun" w:eastAsia="SimSun" w:cs="SimSun"/>
          <w:sz w:val="56"/>
          <w:szCs w:val="56"/>
          <w:spacing w:val="10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9"/>
        </w:rPr>
        <w:t>一般说，当位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1"/>
        </w:rPr>
        <w:t>则吉，不当位则凶。比如《既济》(墨),初九居阳位，六二</w:t>
      </w:r>
      <w:r>
        <w:rPr>
          <w:rFonts w:ascii="SimSun" w:hAnsi="SimSun" w:eastAsia="SimSun" w:cs="SimSun"/>
          <w:sz w:val="56"/>
          <w:szCs w:val="56"/>
          <w:spacing w:val="-22"/>
        </w:rPr>
        <w:t>居阴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位，九三居阳位，六四居阴位，九五居阳位，上六居阴位。六爻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0"/>
        </w:rPr>
        <w:t>全部都当位，所以《彖》说：“利贞刚柔正而位当也。”</w:t>
      </w:r>
      <w:r>
        <w:rPr>
          <w:rFonts w:ascii="SimSun" w:hAnsi="SimSun" w:eastAsia="SimSun" w:cs="SimSun"/>
          <w:sz w:val="56"/>
          <w:szCs w:val="56"/>
          <w:spacing w:val="-51"/>
        </w:rPr>
        <w:t>并以此解</w:t>
      </w:r>
    </w:p>
    <w:p>
      <w:pPr>
        <w:ind w:left="279"/>
        <w:spacing w:line="217" w:lineRule="auto"/>
        <w:rPr>
          <w:rFonts w:ascii="SimSun" w:hAnsi="SimSun" w:eastAsia="SimSun" w:cs="SimSun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40"/>
        </w:rPr>
        <w:t>释此卦卦辞</w:t>
      </w:r>
      <w:r>
        <w:rPr>
          <w:rFonts w:ascii="SimSun" w:hAnsi="SimSun" w:eastAsia="SimSun" w:cs="SimSun"/>
          <w:sz w:val="56"/>
          <w:szCs w:val="56"/>
          <w:spacing w:val="-40"/>
        </w:rPr>
        <w:t>：</w:t>
      </w:r>
      <w:r>
        <w:rPr>
          <w:rFonts w:ascii="Times New Roman" w:hAnsi="Times New Roman" w:eastAsia="Times New Roman" w:cs="Times New Roman"/>
          <w:sz w:val="56"/>
          <w:szCs w:val="56"/>
          <w:spacing w:val="-40"/>
        </w:rPr>
        <w:t>“</w:t>
      </w:r>
      <w:r>
        <w:rPr>
          <w:rFonts w:ascii="SimSun" w:hAnsi="SimSun" w:eastAsia="SimSun" w:cs="SimSun"/>
          <w:sz w:val="56"/>
          <w:szCs w:val="56"/>
          <w:spacing w:val="-40"/>
        </w:rPr>
        <w:t>亨小，利贞。”</w:t>
      </w:r>
    </w:p>
    <w:p>
      <w:pPr>
        <w:ind w:left="279" w:right="215" w:firstLine="1190"/>
        <w:spacing w:before="327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5"/>
        </w:rPr>
        <w:t>(2)应位说。六十四卦是由上下两组八卦交互重叠而成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的，也就是说，六十四卦中的任何一卦都是由两个八卦中的卦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叠合而成。因此，六十四卦的下面三爻称下卦，上面三爻称上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卦。上下卦相互对应，初与四，二与五，三与上，其位相应。应 </w:t>
      </w:r>
      <w:r>
        <w:rPr>
          <w:rFonts w:ascii="SimSun" w:hAnsi="SimSun" w:eastAsia="SimSun" w:cs="SimSun"/>
          <w:sz w:val="56"/>
          <w:szCs w:val="56"/>
          <w:spacing w:val="5"/>
        </w:rPr>
        <w:t>位分有应和无应。凡阳爻和阴爻相互对应称为有应；凡阳爻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遇阳交或者阴爻遇阴爻则为无应。</w:t>
      </w:r>
      <w:r>
        <w:rPr>
          <w:rFonts w:ascii="SimSun" w:hAnsi="SimSun" w:eastAsia="SimSun" w:cs="SimSun"/>
          <w:sz w:val="56"/>
          <w:szCs w:val="56"/>
          <w:spacing w:val="1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一般说，有应则吉，无应则 </w:t>
      </w:r>
      <w:r>
        <w:rPr>
          <w:rFonts w:ascii="SimSun" w:hAnsi="SimSun" w:eastAsia="SimSun" w:cs="SimSun"/>
          <w:sz w:val="56"/>
          <w:szCs w:val="56"/>
          <w:spacing w:val="-26"/>
        </w:rPr>
        <w:t>凶。这就是应位说。比如：《大有》(垂),用当位说来解释的话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六五爻属不当位，不吉。但六五爻辞却说：“厥孚交如，咸如，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7"/>
        </w:rPr>
        <w:t>吉。”《象》就采用应位说进行解释：“大有，柔得尊位大中，而上</w:t>
      </w:r>
    </w:p>
    <w:p>
      <w:pPr>
        <w:ind w:left="279"/>
        <w:spacing w:before="1"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28"/>
        </w:rPr>
        <w:t>下应之。”六</w:t>
      </w:r>
      <w:r>
        <w:rPr>
          <w:rFonts w:ascii="SimSun" w:hAnsi="SimSun" w:eastAsia="SimSun" w:cs="SimSun"/>
          <w:sz w:val="56"/>
          <w:szCs w:val="56"/>
          <w:spacing w:val="-28"/>
        </w:rPr>
        <w:t>五爻和九二爻有应，所以即便不当位也还是</w:t>
      </w:r>
      <w:r>
        <w:rPr>
          <w:rFonts w:ascii="SimSun" w:hAnsi="SimSun" w:eastAsia="SimSun" w:cs="SimSun"/>
          <w:sz w:val="56"/>
          <w:szCs w:val="56"/>
          <w:spacing w:val="-29"/>
        </w:rPr>
        <w:t>吉。</w:t>
      </w:r>
    </w:p>
    <w:p>
      <w:pPr>
        <w:ind w:right="216" w:firstLine="1430"/>
        <w:spacing w:before="267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(3)中位说。中位指居上下卦之中，也就是二、五两个爻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位。</w:t>
      </w:r>
      <w:r>
        <w:rPr>
          <w:rFonts w:ascii="SimSun" w:hAnsi="SimSun" w:eastAsia="SimSun" w:cs="SimSun"/>
          <w:sz w:val="56"/>
          <w:szCs w:val="56"/>
          <w:spacing w:val="9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一般情况下，即使不当位，但如果是居于二、五两个交位，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还是吉。比如《噬嗑》(蓬),其六五爻并不当位，但由于它居上 </w:t>
      </w:r>
      <w:r>
        <w:rPr>
          <w:rFonts w:ascii="SimSun" w:hAnsi="SimSun" w:eastAsia="SimSun" w:cs="SimSun"/>
          <w:sz w:val="56"/>
          <w:szCs w:val="56"/>
          <w:spacing w:val="-26"/>
        </w:rPr>
        <w:t>卦之中，所以还是吉。同样，居下卦之中也是吉利的。上卦的中 </w:t>
      </w:r>
      <w:r>
        <w:rPr>
          <w:rFonts w:ascii="SimSun" w:hAnsi="SimSun" w:eastAsia="SimSun" w:cs="SimSun"/>
          <w:sz w:val="56"/>
          <w:szCs w:val="56"/>
          <w:spacing w:val="-7"/>
        </w:rPr>
        <w:t>位也称尊位，如果是阳爻处于尊位，那就是大吉。人们常常用 </w:t>
      </w:r>
      <w:r>
        <w:rPr>
          <w:rFonts w:ascii="SimSun" w:hAnsi="SimSun" w:eastAsia="SimSun" w:cs="SimSun"/>
          <w:sz w:val="56"/>
          <w:szCs w:val="56"/>
          <w:spacing w:val="-19"/>
        </w:rPr>
        <w:t>“九五之尊”这样一个词来形容帝王，便是由阳爻居尊位而来，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3"/>
        </w:rPr>
        <w:t>其具体出典是《乾·九五》爻辞：“飞龙在天。利见大人。”这是</w:t>
      </w:r>
    </w:p>
    <w:p>
      <w:pPr>
        <w:spacing w:line="219" w:lineRule="auto"/>
        <w:sectPr>
          <w:footerReference w:type="default" r:id="rId85"/>
          <w:pgSz w:w="20360" w:h="28330"/>
          <w:pgMar w:top="2408" w:right="3054" w:bottom="1699" w:left="1899" w:header="0" w:footer="1312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307"/>
        <w:spacing w:before="11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15"/>
        </w:rPr>
        <w:t>天于之占。</w:t>
      </w:r>
    </w:p>
    <w:p>
      <w:pPr>
        <w:ind w:left="19" w:right="13" w:firstLine="1480"/>
        <w:spacing w:before="22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7"/>
        </w:rPr>
        <w:t>(4)趋时说。《彖》、《象》认为，卦象的吉凶，也因所处的 </w:t>
      </w:r>
      <w:r>
        <w:rPr>
          <w:rFonts w:ascii="SimSun" w:hAnsi="SimSun" w:eastAsia="SimSun" w:cs="SimSun"/>
          <w:sz w:val="56"/>
          <w:szCs w:val="56"/>
          <w:spacing w:val="4"/>
        </w:rPr>
        <w:t>时机而有所不同。比如同居中位，不一定都是吉，适时</w:t>
      </w:r>
      <w:r>
        <w:rPr>
          <w:rFonts w:ascii="SimSun" w:hAnsi="SimSun" w:eastAsia="SimSun" w:cs="SimSun"/>
          <w:sz w:val="56"/>
          <w:szCs w:val="56"/>
          <w:spacing w:val="3"/>
        </w:rPr>
        <w:t>则吉，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4"/>
        </w:rPr>
        <w:t>失时则凶。正如《系辞》所说：“变通者，趋时者也。”</w:t>
      </w:r>
      <w:r>
        <w:rPr>
          <w:rFonts w:ascii="SimSun" w:hAnsi="SimSun" w:eastAsia="SimSun" w:cs="SimSun"/>
          <w:sz w:val="56"/>
          <w:szCs w:val="56"/>
          <w:spacing w:val="-45"/>
        </w:rPr>
        <w:t>我们可举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3"/>
        </w:rPr>
        <w:t>《节》(墨)为例。坎(三)上兑(三)下，坎为刚</w:t>
      </w:r>
      <w:r>
        <w:rPr>
          <w:rFonts w:ascii="SimSun" w:hAnsi="SimSun" w:eastAsia="SimSun" w:cs="SimSun"/>
          <w:sz w:val="56"/>
          <w:szCs w:val="56"/>
          <w:spacing w:val="-24"/>
        </w:rPr>
        <w:t>，兑为柔。九二和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九五都居中位，但九二的爻辞却说：“不出门庭。凶。”《小象》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2"/>
        </w:rPr>
        <w:t>解释说：“不出门庭，凶。失时极也。”九二虽然居于中位，但应</w:t>
      </w:r>
    </w:p>
    <w:p>
      <w:pPr>
        <w:ind w:left="29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出不出，失去时机，所以是凶。</w:t>
      </w:r>
    </w:p>
    <w:p>
      <w:pPr>
        <w:ind w:left="299" w:right="240" w:firstLine="1168"/>
        <w:spacing w:before="260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14"/>
        </w:rPr>
        <w:t>(5)承乘说。</w:t>
      </w:r>
      <w:r>
        <w:rPr>
          <w:rFonts w:ascii="SimSun" w:hAnsi="SimSun" w:eastAsia="SimSun" w:cs="SimSun"/>
          <w:sz w:val="56"/>
          <w:szCs w:val="56"/>
          <w:spacing w:val="-14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一卦之中临近的两爻，在下者为承，在上者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为乘。如果下爻是阴，上爻是阳，便是阳乘阴，阴承阳，这是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顺，顺也就吉。如果反过来，下爻是阳，上爻是阴，便是阴乘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2"/>
        </w:rPr>
        <w:t>阴，阳承阴，这是逆，逆则不吉。比如《小过》(墨),震(三)上艮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(三)下，上卦的爻象是六五乘九四，下卦的爻象是六二承九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0"/>
        </w:rPr>
        <w:t>三，所以《象》说：“不宜上宜下，大吉。上逆而下顺也。”以此来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解释此卦卦辞“大吉”。其所以是大吉，是因为下卦之象为阳</w:t>
      </w:r>
    </w:p>
    <w:p>
      <w:pPr>
        <w:ind w:left="29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乘阴，从下不从上。承乘说是中位说的补充。</w:t>
      </w:r>
    </w:p>
    <w:p>
      <w:pPr>
        <w:ind w:firstLine="1500"/>
        <w:spacing w:before="327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(6)往来说。卦中各爻可以上下往来，由</w:t>
      </w:r>
      <w:r>
        <w:rPr>
          <w:rFonts w:ascii="SimSun" w:hAnsi="SimSun" w:eastAsia="SimSun" w:cs="SimSun"/>
          <w:sz w:val="56"/>
          <w:szCs w:val="56"/>
        </w:rPr>
        <w:t>上到下称为来， </w:t>
      </w:r>
      <w:r>
        <w:rPr>
          <w:rFonts w:ascii="SimSun" w:hAnsi="SimSun" w:eastAsia="SimSun" w:cs="SimSun"/>
          <w:sz w:val="56"/>
          <w:szCs w:val="56"/>
          <w:spacing w:val="-5"/>
        </w:rPr>
        <w:t>由下往上称为往，往来说也用来说明卦义及卦辞的吉凶。比如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Hei" w:hAnsi="SimHei" w:eastAsia="SimHei" w:cs="SimHei"/>
          <w:sz w:val="56"/>
          <w:szCs w:val="56"/>
          <w:spacing w:val="-5"/>
        </w:rPr>
        <w:t>《随》(基)</w:t>
      </w:r>
      <w:r>
        <w:rPr>
          <w:rFonts w:ascii="SimSun" w:hAnsi="SimSun" w:eastAsia="SimSun" w:cs="SimSun"/>
          <w:sz w:val="56"/>
          <w:szCs w:val="56"/>
          <w:spacing w:val="-5"/>
        </w:rPr>
        <w:t>,兑(三)上震(三)下，就卦象说，震为刚，兑为柔。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6"/>
        </w:rPr>
        <w:t>《彖》解释说：“刚来下柔，动而悦，随。”震为动，兑</w:t>
      </w:r>
      <w:r>
        <w:rPr>
          <w:rFonts w:ascii="SimSun" w:hAnsi="SimSun" w:eastAsia="SimSun" w:cs="SimSun"/>
          <w:sz w:val="56"/>
          <w:szCs w:val="56"/>
          <w:spacing w:val="-77"/>
        </w:rPr>
        <w:t>为悦，下动而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2"/>
        </w:rPr>
        <w:t>上悦，以此可解释此卦卦辞“元亨，利贞。”往来说是取义说和</w:t>
      </w:r>
    </w:p>
    <w:p>
      <w:pPr>
        <w:ind w:left="29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取象说的补充，并同刚柔消长说相关联。</w:t>
      </w:r>
    </w:p>
    <w:p>
      <w:pPr>
        <w:ind w:left="279" w:right="236" w:firstLine="1179"/>
        <w:spacing w:before="284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以上六说，在具体运用解释时往往结合起来，哪种说得通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用哪种。此六说的理论前提是</w:t>
      </w:r>
      <w:r>
        <w:rPr>
          <w:rFonts w:ascii="FangSong" w:hAnsi="FangSong" w:eastAsia="FangSong" w:cs="FangSong"/>
          <w:sz w:val="56"/>
          <w:szCs w:val="56"/>
          <w:spacing w:val="5"/>
        </w:rPr>
        <w:t>：卦象、爻象与卦爻辞之间存</w:t>
      </w:r>
      <w:r>
        <w:rPr>
          <w:rFonts w:ascii="FangSong" w:hAnsi="FangSong" w:eastAsia="FangSong" w:cs="FangSong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在着必然的联系。这是对六十四卦内容进行逻辑化、体系化</w:t>
      </w:r>
    </w:p>
    <w:p>
      <w:pPr>
        <w:ind w:right="32"/>
        <w:spacing w:before="1" w:line="218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的尝试，是思想发展本身的产物，也是当时社会政</w:t>
      </w:r>
      <w:r>
        <w:rPr>
          <w:rFonts w:ascii="SimSun" w:hAnsi="SimSun" w:eastAsia="SimSun" w:cs="SimSun"/>
          <w:sz w:val="56"/>
          <w:szCs w:val="56"/>
          <w:spacing w:val="-8"/>
        </w:rPr>
        <w:t>治的反映。</w:t>
      </w:r>
    </w:p>
    <w:p>
      <w:pPr>
        <w:spacing w:line="218" w:lineRule="auto"/>
        <w:sectPr>
          <w:footerReference w:type="default" r:id="rId86"/>
          <w:pgSz w:w="20330" w:h="28320"/>
          <w:pgMar w:top="2394" w:right="2429" w:bottom="2163" w:left="2639" w:header="0" w:footer="1781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280"/>
        <w:spacing w:before="111" w:line="92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  <w:position w:val="25"/>
        </w:rPr>
        <w:t>爻位说反映了当时尊卑等级观念、儒家的时中观念以及</w:t>
      </w:r>
      <w:r>
        <w:rPr>
          <w:rFonts w:ascii="SimSun" w:hAnsi="SimSun" w:eastAsia="SimSun" w:cs="SimSun"/>
          <w:sz w:val="56"/>
          <w:szCs w:val="56"/>
          <w:spacing w:val="3"/>
          <w:position w:val="25"/>
        </w:rPr>
        <w:t>道家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的盈虚消长观念。</w:t>
      </w:r>
    </w:p>
    <w:p>
      <w:pPr>
        <w:ind w:left="280" w:right="190" w:firstLine="890"/>
        <w:spacing w:before="193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《系辞》和《说卦》论述了以蓍求卦以及画卦的过程。《易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传》的作者相信，占筮法则也就是易理，也就是事物变化的法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则；通过占筮的行为，可以探求世界的本原。</w:t>
      </w:r>
    </w:p>
    <w:p>
      <w:pPr>
        <w:ind w:left="280" w:right="180" w:firstLine="1170"/>
        <w:spacing w:before="255" w:line="28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(1)一阴一阳之谓道。《易经》从万事万物中归纳出了阴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9"/>
        </w:rPr>
        <w:t>阳对立的原则，并用“—”和“--”来表示。《易传》发展</w:t>
      </w:r>
      <w:r>
        <w:rPr>
          <w:rFonts w:ascii="SimSun" w:hAnsi="SimSun" w:eastAsia="SimSun" w:cs="SimSun"/>
          <w:sz w:val="56"/>
          <w:szCs w:val="56"/>
          <w:spacing w:val="-50"/>
        </w:rPr>
        <w:t>了这一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0"/>
        </w:rPr>
        <w:t>思想，并把阴阳对立和变易的法则称为形而上的“道”。</w:t>
      </w:r>
    </w:p>
    <w:p>
      <w:pPr>
        <w:ind w:right="80" w:firstLine="1170"/>
        <w:spacing w:before="266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《系辞》中提出“一阴一阳之谓道”这个命题，在易学</w:t>
      </w:r>
      <w:r>
        <w:rPr>
          <w:rFonts w:ascii="SimSun" w:hAnsi="SimSun" w:eastAsia="SimSun" w:cs="SimSun"/>
          <w:sz w:val="56"/>
          <w:szCs w:val="56"/>
          <w:spacing w:val="-27"/>
        </w:rPr>
        <w:t>史和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哲学史上都具有重大意义。首先是将《易经》的基本原理，概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8"/>
        </w:rPr>
        <w:t>括为“一阴一阳”。就卦画说，奇偶二数，阴阳二爻，乾坤两卦，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都是一阴一阳；就乾坤两卦以外的各卦说，都由阴阳二爻组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成；就六十四卦说，由三十二个对立面构成，也是一阴一阳。总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之，离开阴阳对立，就没有六十四卦，也就没有《易经》。就卦爻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变化说，老阴和老阳互变，本卦成为之卦，此为一阴一阳；</w:t>
      </w:r>
      <w:r>
        <w:rPr>
          <w:rFonts w:ascii="SimSun" w:hAnsi="SimSun" w:eastAsia="SimSun" w:cs="SimSun"/>
          <w:sz w:val="56"/>
          <w:szCs w:val="56"/>
          <w:spacing w:val="-9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一卦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之爻象互变，则成为另一卦象，也是一阴一阳</w:t>
      </w:r>
      <w:r>
        <w:rPr>
          <w:rFonts w:ascii="SimSun" w:hAnsi="SimSun" w:eastAsia="SimSun" w:cs="SimSun"/>
          <w:sz w:val="56"/>
          <w:szCs w:val="56"/>
          <w:spacing w:val="-28"/>
        </w:rPr>
        <w:t>；在一卦之中，刚 </w:t>
      </w:r>
      <w:r>
        <w:rPr>
          <w:rFonts w:ascii="SimSun" w:hAnsi="SimSun" w:eastAsia="SimSun" w:cs="SimSun"/>
          <w:sz w:val="56"/>
          <w:szCs w:val="56"/>
          <w:spacing w:val="-8"/>
        </w:rPr>
        <w:t>柔上下往来，也是一阴一阳。总之，离开阴阳</w:t>
      </w:r>
      <w:r>
        <w:rPr>
          <w:rFonts w:ascii="SimSun" w:hAnsi="SimSun" w:eastAsia="SimSun" w:cs="SimSun"/>
          <w:sz w:val="56"/>
          <w:szCs w:val="56"/>
          <w:spacing w:val="-9"/>
        </w:rPr>
        <w:t>变易，也就没有 </w:t>
      </w:r>
      <w:r>
        <w:rPr>
          <w:rFonts w:ascii="SimSun" w:hAnsi="SimSun" w:eastAsia="SimSun" w:cs="SimSun"/>
          <w:sz w:val="56"/>
          <w:szCs w:val="56"/>
          <w:spacing w:val="-7"/>
        </w:rPr>
        <w:t>《周易》变易的法则。其次是将事物的性质及其变化的法则概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括为一阴一阳。就《系辞》解释筮法时所举事例看：天为阳，地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为阴；日为阳，月为阴；暑为阳，寒为阴；昼为阳，夜为阴，刚</w:t>
      </w:r>
      <w:r>
        <w:rPr>
          <w:rFonts w:ascii="SimSun" w:hAnsi="SimSun" w:eastAsia="SimSun" w:cs="SimSun"/>
          <w:sz w:val="56"/>
          <w:szCs w:val="56"/>
          <w:spacing w:val="-46"/>
        </w:rPr>
        <w:t>为 </w:t>
      </w:r>
      <w:r>
        <w:rPr>
          <w:rFonts w:ascii="SimSun" w:hAnsi="SimSun" w:eastAsia="SimSun" w:cs="SimSun"/>
          <w:sz w:val="56"/>
          <w:szCs w:val="56"/>
          <w:spacing w:val="-55"/>
        </w:rPr>
        <w:t>阳，柔为阴；健为阳，顺为阴；明为阳，幽为阴；进为阳，退为</w:t>
      </w:r>
      <w:r>
        <w:rPr>
          <w:rFonts w:ascii="SimSun" w:hAnsi="SimSun" w:eastAsia="SimSun" w:cs="SimSun"/>
          <w:sz w:val="56"/>
          <w:szCs w:val="56"/>
          <w:spacing w:val="-56"/>
        </w:rPr>
        <w:t>阴；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辟为阳，阖为阴；伸为阳，屈为阴；贵为阳，贱为阴；男为阳，</w:t>
      </w:r>
      <w:r>
        <w:rPr>
          <w:rFonts w:ascii="SimSun" w:hAnsi="SimSun" w:eastAsia="SimSun" w:cs="SimSun"/>
          <w:sz w:val="56"/>
          <w:szCs w:val="56"/>
          <w:spacing w:val="-46"/>
        </w:rPr>
        <w:t>女 </w:t>
      </w:r>
      <w:r>
        <w:rPr>
          <w:rFonts w:ascii="SimSun" w:hAnsi="SimSun" w:eastAsia="SimSun" w:cs="SimSun"/>
          <w:sz w:val="56"/>
          <w:szCs w:val="56"/>
          <w:spacing w:val="-26"/>
        </w:rPr>
        <w:t>为阴；君为阳，民为阴；君子为阳，小人为阴。总之，从自然现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象到人类社会生活，无不存在对立面；对立的事</w:t>
      </w:r>
      <w:r>
        <w:rPr>
          <w:rFonts w:ascii="SimSun" w:hAnsi="SimSun" w:eastAsia="SimSun" w:cs="SimSun"/>
          <w:sz w:val="56"/>
          <w:szCs w:val="56"/>
          <w:spacing w:val="-6"/>
        </w:rPr>
        <w:t>物，同卦爻一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3"/>
        </w:rPr>
        <w:t>样，互相变通。最后，“一阴一阳之谓道”</w:t>
      </w:r>
      <w:r>
        <w:rPr>
          <w:rFonts w:ascii="SimSun" w:hAnsi="SimSun" w:eastAsia="SimSun" w:cs="SimSun"/>
          <w:sz w:val="56"/>
          <w:szCs w:val="56"/>
          <w:spacing w:val="-24"/>
        </w:rPr>
        <w:t>这一命题，是承认事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物存在两重性，并且要求人们从正反两方面观察事物的性质。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540"/>
        <w:spacing w:before="139" w:line="188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6"/>
        </w:rPr>
        <w:t>56</w:t>
      </w:r>
    </w:p>
    <w:p>
      <w:pPr>
        <w:spacing w:line="188" w:lineRule="auto"/>
        <w:sectPr>
          <w:footerReference w:type="default" r:id="rId1"/>
          <w:pgSz w:w="20000" w:h="28080"/>
          <w:pgMar w:top="2320" w:right="2999" w:bottom="400" w:left="1769" w:header="0" w:footer="0" w:gutter="0"/>
        </w:sect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ind w:right="256"/>
        <w:spacing w:before="110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从各种事物中抽象出对立性质的范畴，并且把对立面的</w:t>
      </w:r>
      <w:r>
        <w:rPr>
          <w:rFonts w:ascii="SimSun" w:hAnsi="SimSun" w:eastAsia="SimSun" w:cs="SimSun"/>
          <w:sz w:val="56"/>
          <w:szCs w:val="56"/>
          <w:spacing w:val="3"/>
        </w:rPr>
        <w:t>依存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和转化，概括为“一阴一阳”,看成是事物的本性及其变化规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7"/>
        </w:rPr>
        <w:t>律，《易传》通过对筮法的解释，使这种抽象化过程明确下来。</w:t>
      </w:r>
    </w:p>
    <w:p>
      <w:pPr>
        <w:ind w:firstLine="1169"/>
        <w:spacing w:before="28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(2)刚柔相推而生变化。《易传》是对事物变易法则的论 </w:t>
      </w:r>
      <w:r>
        <w:rPr>
          <w:rFonts w:ascii="SimSun" w:hAnsi="SimSun" w:eastAsia="SimSun" w:cs="SimSun"/>
          <w:sz w:val="56"/>
          <w:szCs w:val="56"/>
          <w:spacing w:val="-63"/>
        </w:rPr>
        <w:t>述，概括起来有几点：其一，刚柔相推，变在其中。《系辞》认为，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爻是用来表现或说明事物的运动和变化的。卦象的</w:t>
      </w:r>
      <w:r>
        <w:rPr>
          <w:rFonts w:ascii="SimSun" w:hAnsi="SimSun" w:eastAsia="SimSun" w:cs="SimSun"/>
          <w:sz w:val="56"/>
          <w:szCs w:val="56"/>
          <w:spacing w:val="3"/>
        </w:rPr>
        <w:t>变化取决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5"/>
        </w:rPr>
        <w:t>于其中爻象的变化。爻象变化的基本形式是刚</w:t>
      </w:r>
      <w:r>
        <w:rPr>
          <w:rFonts w:ascii="SimSun" w:hAnsi="SimSun" w:eastAsia="SimSun" w:cs="SimSun"/>
          <w:sz w:val="56"/>
          <w:szCs w:val="56"/>
          <w:spacing w:val="4"/>
        </w:rPr>
        <w:t>柔相推移。相 </w:t>
      </w:r>
      <w:r>
        <w:rPr>
          <w:rFonts w:ascii="SimSun" w:hAnsi="SimSun" w:eastAsia="SimSun" w:cs="SimSun"/>
          <w:sz w:val="56"/>
          <w:szCs w:val="56"/>
          <w:spacing w:val="-22"/>
        </w:rPr>
        <w:t>互推移的结果，就一长一消、</w:t>
      </w:r>
      <w:r>
        <w:rPr>
          <w:rFonts w:ascii="SimSun" w:hAnsi="SimSun" w:eastAsia="SimSun" w:cs="SimSun"/>
          <w:sz w:val="56"/>
          <w:szCs w:val="56"/>
          <w:spacing w:val="-8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2"/>
        </w:rPr>
        <w:t>一进一退。因</w:t>
      </w:r>
      <w:r>
        <w:rPr>
          <w:rFonts w:ascii="SimSun" w:hAnsi="SimSun" w:eastAsia="SimSun" w:cs="SimSun"/>
          <w:sz w:val="56"/>
          <w:szCs w:val="56"/>
          <w:spacing w:val="-23"/>
        </w:rPr>
        <w:t>为爻象变动，《易 </w:t>
      </w:r>
      <w:r>
        <w:rPr>
          <w:rFonts w:ascii="SimSun" w:hAnsi="SimSun" w:eastAsia="SimSun" w:cs="SimSun"/>
          <w:sz w:val="56"/>
          <w:szCs w:val="56"/>
          <w:spacing w:val="-27"/>
        </w:rPr>
        <w:t>经》才有吉凶悔各等不同的断占语。《系辞》认为</w:t>
      </w:r>
      <w:r>
        <w:rPr>
          <w:rFonts w:ascii="SimSun" w:hAnsi="SimSun" w:eastAsia="SimSun" w:cs="SimSun"/>
          <w:sz w:val="56"/>
          <w:szCs w:val="56"/>
          <w:spacing w:val="-28"/>
        </w:rPr>
        <w:t>，刚柔相推，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一进一退，也是天地人三才至极之道。刚柔在</w:t>
      </w:r>
      <w:r>
        <w:rPr>
          <w:rFonts w:ascii="SimSun" w:hAnsi="SimSun" w:eastAsia="SimSun" w:cs="SimSun"/>
          <w:sz w:val="56"/>
          <w:szCs w:val="56"/>
          <w:spacing w:val="4"/>
        </w:rPr>
        <w:t>推移过程中相 </w:t>
      </w:r>
      <w:r>
        <w:rPr>
          <w:rFonts w:ascii="SimSun" w:hAnsi="SimSun" w:eastAsia="SimSun" w:cs="SimSun"/>
          <w:sz w:val="56"/>
          <w:szCs w:val="56"/>
          <w:spacing w:val="-34"/>
        </w:rPr>
        <w:t>交接，刚长则荡去柔，柔长则荡去刚。《系辞》认为</w:t>
      </w:r>
      <w:r>
        <w:rPr>
          <w:rFonts w:ascii="SimSun" w:hAnsi="SimSun" w:eastAsia="SimSun" w:cs="SimSun"/>
          <w:sz w:val="56"/>
          <w:szCs w:val="56"/>
          <w:spacing w:val="-35"/>
        </w:rPr>
        <w:t>这种相推的 </w:t>
      </w:r>
      <w:r>
        <w:rPr>
          <w:rFonts w:ascii="SimSun" w:hAnsi="SimSun" w:eastAsia="SimSun" w:cs="SimSun"/>
          <w:sz w:val="56"/>
          <w:szCs w:val="56"/>
          <w:spacing w:val="7"/>
        </w:rPr>
        <w:t>过程，也是对立面相召感的过程。从自然现</w:t>
      </w:r>
      <w:r>
        <w:rPr>
          <w:rFonts w:ascii="SimSun" w:hAnsi="SimSun" w:eastAsia="SimSun" w:cs="SimSun"/>
          <w:sz w:val="56"/>
          <w:szCs w:val="56"/>
          <w:spacing w:val="6"/>
        </w:rPr>
        <w:t>象到人类精神生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活，都是这样。穷尽事物变化的道理，就是最高的德行。《易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传》把对立面相互作用看成是变化的原因。认</w:t>
      </w:r>
      <w:r>
        <w:rPr>
          <w:rFonts w:ascii="SimSun" w:hAnsi="SimSun" w:eastAsia="SimSun" w:cs="SimSun"/>
          <w:sz w:val="56"/>
          <w:szCs w:val="56"/>
          <w:spacing w:val="4"/>
        </w:rPr>
        <w:t>为没有阴阳对 </w:t>
      </w:r>
      <w:r>
        <w:rPr>
          <w:rFonts w:ascii="SimSun" w:hAnsi="SimSun" w:eastAsia="SimSun" w:cs="SimSun"/>
          <w:sz w:val="56"/>
          <w:szCs w:val="56"/>
          <w:spacing w:val="-16"/>
        </w:rPr>
        <w:t>立面，则没有变易；阴阳对立面不相互推移，也没有变易。其 </w:t>
      </w:r>
      <w:r>
        <w:rPr>
          <w:rFonts w:ascii="SimSun" w:hAnsi="SimSun" w:eastAsia="SimSun" w:cs="SimSun"/>
          <w:sz w:val="56"/>
          <w:szCs w:val="56"/>
          <w:spacing w:val="5"/>
        </w:rPr>
        <w:t>二，天地盈虚，与时消息。这是对事物变易过</w:t>
      </w:r>
      <w:r>
        <w:rPr>
          <w:rFonts w:ascii="SimSun" w:hAnsi="SimSun" w:eastAsia="SimSun" w:cs="SimSun"/>
          <w:sz w:val="56"/>
          <w:szCs w:val="56"/>
          <w:spacing w:val="4"/>
        </w:rPr>
        <w:t>程的进一步论 </w:t>
      </w:r>
      <w:r>
        <w:rPr>
          <w:rFonts w:ascii="SimSun" w:hAnsi="SimSun" w:eastAsia="SimSun" w:cs="SimSun"/>
          <w:sz w:val="56"/>
          <w:szCs w:val="56"/>
          <w:spacing w:val="-34"/>
        </w:rPr>
        <w:t>述。《易传》认为，就筮法说，爻象总是处于变动之</w:t>
      </w:r>
      <w:r>
        <w:rPr>
          <w:rFonts w:ascii="SimSun" w:hAnsi="SimSun" w:eastAsia="SimSun" w:cs="SimSun"/>
          <w:sz w:val="56"/>
          <w:szCs w:val="56"/>
          <w:spacing w:val="-35"/>
        </w:rPr>
        <w:t>中，刚柔相 </w:t>
      </w:r>
      <w:r>
        <w:rPr>
          <w:rFonts w:ascii="SimSun" w:hAnsi="SimSun" w:eastAsia="SimSun" w:cs="SimSun"/>
          <w:sz w:val="56"/>
          <w:szCs w:val="56"/>
          <w:spacing w:val="-17"/>
        </w:rPr>
        <w:t>易，变动不居。自然界和人类社会没有不变的东西，变化可以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概括为盈虚、消长、兴衰的过程。《易传》认为，事物在变化过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程中，所以由盈到虚、由盛到衰，是由于发</w:t>
      </w:r>
      <w:r>
        <w:rPr>
          <w:rFonts w:ascii="SimSun" w:hAnsi="SimSun" w:eastAsia="SimSun" w:cs="SimSun"/>
          <w:sz w:val="56"/>
          <w:szCs w:val="56"/>
          <w:spacing w:val="-36"/>
        </w:rPr>
        <w:t>展到极点，向其反面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转化。《易传》把事物的盈虚消长看成是一个反复循环</w:t>
      </w:r>
      <w:r>
        <w:rPr>
          <w:rFonts w:ascii="SimSun" w:hAnsi="SimSun" w:eastAsia="SimSun" w:cs="SimSun"/>
          <w:sz w:val="56"/>
          <w:szCs w:val="56"/>
          <w:spacing w:val="-27"/>
        </w:rPr>
        <w:t>的过程。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其三，天地交而万物通。《易传》认为，在刚柔相</w:t>
      </w:r>
      <w:r>
        <w:rPr>
          <w:rFonts w:ascii="SimSun" w:hAnsi="SimSun" w:eastAsia="SimSun" w:cs="SimSun"/>
          <w:sz w:val="56"/>
          <w:szCs w:val="56"/>
          <w:spacing w:val="-28"/>
        </w:rPr>
        <w:t>推的过程中，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其对立面的相互作用，还表现为相交和相攻，即相吸引和相排 </w:t>
      </w:r>
      <w:r>
        <w:rPr>
          <w:rFonts w:ascii="SimSun" w:hAnsi="SimSun" w:eastAsia="SimSun" w:cs="SimSun"/>
          <w:sz w:val="56"/>
          <w:szCs w:val="56"/>
          <w:spacing w:val="5"/>
        </w:rPr>
        <w:t>斥。人类生活中的吉凶得失也是由于对立面的</w:t>
      </w:r>
      <w:r>
        <w:rPr>
          <w:rFonts w:ascii="SimSun" w:hAnsi="SimSun" w:eastAsia="SimSun" w:cs="SimSun"/>
          <w:sz w:val="56"/>
          <w:szCs w:val="56"/>
          <w:spacing w:val="4"/>
        </w:rPr>
        <w:t>相攻和相取而 </w:t>
      </w:r>
      <w:r>
        <w:rPr>
          <w:rFonts w:ascii="SimSun" w:hAnsi="SimSun" w:eastAsia="SimSun" w:cs="SimSun"/>
          <w:sz w:val="56"/>
          <w:szCs w:val="56"/>
          <w:spacing w:val="-33"/>
        </w:rPr>
        <w:t>形成的。相攻得当，则吉；不当则凶。相取得当，</w:t>
      </w:r>
      <w:r>
        <w:rPr>
          <w:rFonts w:ascii="SimSun" w:hAnsi="SimSun" w:eastAsia="SimSun" w:cs="SimSun"/>
          <w:sz w:val="56"/>
          <w:szCs w:val="56"/>
          <w:spacing w:val="-34"/>
        </w:rPr>
        <w:t>则吉；不当则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凶。其四，阴阳不测之谓神。《易传》认为，刚柔爻象的变动没</w:t>
      </w:r>
    </w:p>
    <w:p>
      <w:pPr>
        <w:pStyle w:val="BodyText"/>
        <w:spacing w:line="241" w:lineRule="auto"/>
        <w:rPr/>
      </w:pPr>
      <w:r/>
    </w:p>
    <w:p>
      <w:pPr>
        <w:ind w:left="12409"/>
        <w:spacing w:before="215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-64"/>
        </w:rPr>
        <w:t>·57</w:t>
      </w:r>
      <w:r>
        <w:rPr>
          <w:rFonts w:ascii="SimSun" w:hAnsi="SimSun" w:eastAsia="SimSun" w:cs="SimSun"/>
          <w:sz w:val="66"/>
          <w:szCs w:val="66"/>
          <w:spacing w:val="-75"/>
        </w:rPr>
        <w:t xml:space="preserve"> </w:t>
      </w:r>
      <w:r>
        <w:rPr>
          <w:rFonts w:ascii="SimSun" w:hAnsi="SimSun" w:eastAsia="SimSun" w:cs="SimSun"/>
          <w:sz w:val="66"/>
          <w:szCs w:val="66"/>
          <w:spacing w:val="-64"/>
        </w:rPr>
        <w:t>·</w:t>
      </w:r>
    </w:p>
    <w:p>
      <w:pPr>
        <w:sectPr>
          <w:pgSz w:w="20270" w:h="28270"/>
          <w:pgMar w:top="2058" w:right="2370" w:bottom="400" w:left="2950" w:header="0" w:footer="0" w:gutter="0"/>
        </w:sectPr>
        <w:rPr>
          <w:rFonts w:ascii="SimSun" w:hAnsi="SimSun" w:eastAsia="SimSun" w:cs="SimSun"/>
          <w:sz w:val="66"/>
          <w:szCs w:val="66"/>
        </w:rPr>
      </w:pPr>
    </w:p>
    <w:p>
      <w:pPr>
        <w:ind w:left="319" w:right="434"/>
        <w:spacing w:before="102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有停止的时候，其变动并非杂乱无章，为吉为凶</w:t>
      </w:r>
      <w:r>
        <w:rPr>
          <w:rFonts w:ascii="SimSun" w:hAnsi="SimSun" w:eastAsia="SimSun" w:cs="SimSun"/>
          <w:sz w:val="56"/>
          <w:szCs w:val="56"/>
          <w:spacing w:val="-17"/>
        </w:rPr>
        <w:t>，都有规则可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循。但因为爻象的变化，变动不居，对人说来，则难以</w:t>
      </w:r>
      <w:r>
        <w:rPr>
          <w:rFonts w:ascii="SimSun" w:hAnsi="SimSun" w:eastAsia="SimSun" w:cs="SimSun"/>
          <w:sz w:val="56"/>
          <w:szCs w:val="56"/>
          <w:spacing w:val="-34"/>
        </w:rPr>
        <w:t>预料，因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为蓍草数目和爻象的变化，神妙莫测，《系辞》进而以筮法变易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的性质为“神”。总之，《易传》的作者：</w:t>
      </w:r>
      <w:r>
        <w:rPr>
          <w:rFonts w:ascii="SimSun" w:hAnsi="SimSun" w:eastAsia="SimSun" w:cs="SimSun"/>
          <w:sz w:val="56"/>
          <w:szCs w:val="56"/>
          <w:spacing w:val="15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一方面认为筮法和事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物的变化有其法则，其法则称之为“道”;另一方</w:t>
      </w:r>
      <w:r>
        <w:rPr>
          <w:rFonts w:ascii="SimSun" w:hAnsi="SimSun" w:eastAsia="SimSun" w:cs="SimSun"/>
          <w:sz w:val="56"/>
          <w:szCs w:val="56"/>
          <w:spacing w:val="-25"/>
        </w:rPr>
        <w:t>面又认为，其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变化的过程，不拘一格，人们事先难以预料其后果，此种性质</w:t>
      </w:r>
    </w:p>
    <w:p>
      <w:pPr>
        <w:ind w:left="3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3"/>
        </w:rPr>
        <w:t>称之为“神”。</w:t>
      </w:r>
    </w:p>
    <w:p>
      <w:pPr>
        <w:ind w:left="319" w:right="316" w:firstLine="1180"/>
        <w:spacing w:before="20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(3)易与天地准。《易传》通过对筮法的解释，论述了事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物变化的法则，还探讨了世界的本原问题。《彖》、《象》、《</w:t>
      </w:r>
      <w:r>
        <w:rPr>
          <w:rFonts w:ascii="SimSun" w:hAnsi="SimSun" w:eastAsia="SimSun" w:cs="SimSun"/>
          <w:sz w:val="56"/>
          <w:szCs w:val="56"/>
          <w:spacing w:val="-55"/>
        </w:rPr>
        <w:t>说 </w:t>
      </w:r>
      <w:r>
        <w:rPr>
          <w:rFonts w:ascii="SimSun" w:hAnsi="SimSun" w:eastAsia="SimSun" w:cs="SimSun"/>
          <w:sz w:val="56"/>
          <w:szCs w:val="56"/>
          <w:spacing w:val="-54"/>
        </w:rPr>
        <w:t>卦》、《序卦》、《文言》对乾坤两卦所进行的解释，都是以乾为 </w:t>
      </w:r>
      <w:r>
        <w:rPr>
          <w:rFonts w:ascii="SimSun" w:hAnsi="SimSun" w:eastAsia="SimSun" w:cs="SimSun"/>
          <w:sz w:val="56"/>
          <w:szCs w:val="56"/>
          <w:spacing w:val="-9"/>
        </w:rPr>
        <w:t>天，以坤为地。就筮法说，认为乾坤两卦是六十四卦的基础。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在哲学上则认为天地是万物的基础。关于天地与乾坤之间的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关系，《系辞》提出了“易与天地准”说。认为《易经》与天地齐 </w:t>
      </w:r>
      <w:r>
        <w:rPr>
          <w:rFonts w:ascii="SimSun" w:hAnsi="SimSun" w:eastAsia="SimSun" w:cs="SimSun"/>
          <w:sz w:val="56"/>
          <w:szCs w:val="56"/>
          <w:spacing w:val="4"/>
        </w:rPr>
        <w:t>等，所以能包容天地的法则。这是因为卦爻象及其变化的法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则是圣人效法天地万物的形象及其变化的过程而制订的。圣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人掌握了《易经》的法则，其德行可与天地相配，不违背天地之 </w:t>
      </w:r>
      <w:r>
        <w:rPr>
          <w:rFonts w:ascii="SimSun" w:hAnsi="SimSun" w:eastAsia="SimSun" w:cs="SimSun"/>
          <w:sz w:val="56"/>
          <w:szCs w:val="56"/>
          <w:spacing w:val="-16"/>
        </w:rPr>
        <w:t>道，所以能普济天下而无过失，对个人的生活遭遇，也能</w:t>
      </w:r>
      <w:r>
        <w:rPr>
          <w:rFonts w:ascii="SimSun" w:hAnsi="SimSun" w:eastAsia="SimSun" w:cs="SimSun"/>
          <w:sz w:val="56"/>
          <w:szCs w:val="56"/>
          <w:spacing w:val="-17"/>
        </w:rPr>
        <w:t>安然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处之，以仁民爱物为己任。筮法体现了天地间事物变化的法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则，筮法中的刚柔往来上下屈伸的变化，同自然界的幽明生灭 </w:t>
      </w:r>
      <w:r>
        <w:rPr>
          <w:rFonts w:ascii="SimSun" w:hAnsi="SimSun" w:eastAsia="SimSun" w:cs="SimSun"/>
          <w:sz w:val="56"/>
          <w:szCs w:val="56"/>
          <w:spacing w:val="-18"/>
        </w:rPr>
        <w:t>以及生命的变化是一致的。所以通过《易经》及其筮法，就可 </w:t>
      </w:r>
      <w:r>
        <w:rPr>
          <w:rFonts w:ascii="SimSun" w:hAnsi="SimSun" w:eastAsia="SimSun" w:cs="SimSun"/>
          <w:sz w:val="56"/>
          <w:szCs w:val="56"/>
          <w:spacing w:val="-18"/>
        </w:rPr>
        <w:t>以预测天时，可以顺应天时而行动。天下事物是复杂的，因此 </w:t>
      </w:r>
      <w:r>
        <w:rPr>
          <w:rFonts w:ascii="SimSun" w:hAnsi="SimSun" w:eastAsia="SimSun" w:cs="SimSun"/>
          <w:sz w:val="56"/>
          <w:szCs w:val="56"/>
          <w:spacing w:val="-16"/>
        </w:rPr>
        <w:t>不可妄言妄行，应模拟事物的形象，效法事物的</w:t>
      </w:r>
      <w:r>
        <w:rPr>
          <w:rFonts w:ascii="SimSun" w:hAnsi="SimSun" w:eastAsia="SimSun" w:cs="SimSun"/>
          <w:sz w:val="56"/>
          <w:szCs w:val="56"/>
          <w:spacing w:val="-17"/>
        </w:rPr>
        <w:t>变动，而后规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定事物的变化。所以，圣人的事业，应以《易经》为法，效法天</w:t>
      </w:r>
    </w:p>
    <w:p>
      <w:pPr>
        <w:ind w:left="27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地，提高自己的精神境界。</w:t>
      </w:r>
    </w:p>
    <w:p>
      <w:pPr>
        <w:ind w:left="1110"/>
        <w:spacing w:before="357" w:line="86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  <w:position w:val="21"/>
        </w:rPr>
        <w:t>《易传》是儒家对《易经》的一种哲学化、伦理化的修正。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《易传》和儒学的关系可分二个层面来讲。</w:t>
      </w:r>
    </w:p>
    <w:p>
      <w:pPr>
        <w:pStyle w:val="BodyText"/>
        <w:spacing w:line="363" w:lineRule="auto"/>
        <w:rPr/>
      </w:pPr>
      <w:r/>
    </w:p>
    <w:p>
      <w:pPr>
        <w:ind w:left="107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●58</w:t>
      </w:r>
      <w:r>
        <w:rPr>
          <w:rFonts w:ascii="Times New Roman" w:hAnsi="Times New Roman" w:eastAsia="Times New Roman" w:cs="Times New Roman"/>
          <w:sz w:val="56"/>
          <w:szCs w:val="56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·</w:t>
      </w:r>
    </w:p>
    <w:p>
      <w:pPr>
        <w:spacing w:line="188" w:lineRule="auto"/>
        <w:sectPr>
          <w:pgSz w:w="20290" w:h="28290"/>
          <w:pgMar w:top="2288" w:right="3043" w:bottom="400" w:left="172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1129"/>
        <w:spacing w:before="11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33"/>
        </w:rPr>
        <w:t>(1)人格理想</w:t>
      </w:r>
    </w:p>
    <w:p>
      <w:pPr>
        <w:ind w:right="40" w:firstLine="844"/>
        <w:spacing w:before="191" w:line="28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4"/>
        </w:rPr>
        <w:t>《易传》把理想人格分二类：</w:t>
      </w:r>
      <w:r>
        <w:rPr>
          <w:rFonts w:ascii="SimSun" w:hAnsi="SimSun" w:eastAsia="SimSun" w:cs="SimSun"/>
          <w:sz w:val="57"/>
          <w:szCs w:val="57"/>
          <w:spacing w:val="13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4"/>
        </w:rPr>
        <w:t>一类是观念上的，</w:t>
      </w:r>
      <w:r>
        <w:rPr>
          <w:rFonts w:ascii="SimSun" w:hAnsi="SimSun" w:eastAsia="SimSun" w:cs="SimSun"/>
          <w:sz w:val="57"/>
          <w:szCs w:val="57"/>
          <w:spacing w:val="-55"/>
        </w:rPr>
        <w:t>即圣人，这 </w:t>
      </w:r>
      <w:r>
        <w:rPr>
          <w:rFonts w:ascii="SimSun" w:hAnsi="SimSun" w:eastAsia="SimSun" w:cs="SimSun"/>
          <w:sz w:val="57"/>
          <w:szCs w:val="57"/>
          <w:spacing w:val="-19"/>
        </w:rPr>
        <w:t>是尽善尽美的人，是最高的理想人格。圣人是易理的创立者，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9"/>
        </w:rPr>
        <w:t>是阐发并出神入化运用易理的人。</w:t>
      </w:r>
      <w:r>
        <w:rPr>
          <w:rFonts w:ascii="SimSun" w:hAnsi="SimSun" w:eastAsia="SimSun" w:cs="SimSun"/>
          <w:sz w:val="57"/>
          <w:szCs w:val="57"/>
          <w:spacing w:val="1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9"/>
        </w:rPr>
        <w:t>一类是现实的理想人格，即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君子，是比较完美的人，是较高的理想人格，</w:t>
      </w:r>
      <w:r>
        <w:rPr>
          <w:rFonts w:ascii="SimSun" w:hAnsi="SimSun" w:eastAsia="SimSun" w:cs="SimSun"/>
          <w:sz w:val="57"/>
          <w:szCs w:val="57"/>
          <w:spacing w:val="14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一般人在现实生 </w:t>
      </w:r>
      <w:r>
        <w:rPr>
          <w:rFonts w:ascii="SimSun" w:hAnsi="SimSun" w:eastAsia="SimSun" w:cs="SimSun"/>
          <w:sz w:val="57"/>
          <w:szCs w:val="57"/>
          <w:spacing w:val="-6"/>
        </w:rPr>
        <w:t>活中通过自身努力是可以做到的。君子是易理的精心研究者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和模范实行者。</w:t>
      </w:r>
    </w:p>
    <w:p>
      <w:pPr>
        <w:ind w:left="844"/>
        <w:spacing w:before="229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7"/>
        </w:rPr>
        <w:t>《易传》从道、神、德、行四个方面去阐发易理，规定儒家的</w:t>
      </w:r>
    </w:p>
    <w:p>
      <w:pPr>
        <w:ind w:left="8"/>
        <w:spacing w:before="249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24"/>
        </w:rPr>
        <w:t>理想人格。</w:t>
      </w:r>
    </w:p>
    <w:p>
      <w:pPr>
        <w:ind w:firstLine="1129"/>
        <w:spacing w:before="197" w:line="283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道是理想人格的精神根源，是人所有思想，言行的最后依 </w:t>
      </w:r>
      <w:r>
        <w:rPr>
          <w:rFonts w:ascii="SimSun" w:hAnsi="SimSun" w:eastAsia="SimSun" w:cs="SimSun"/>
          <w:sz w:val="57"/>
          <w:szCs w:val="57"/>
          <w:spacing w:val="-26"/>
        </w:rPr>
        <w:t>据。在《易传》的作者看来，世界是不断变化的，只有道</w:t>
      </w:r>
      <w:r>
        <w:rPr>
          <w:rFonts w:ascii="SimSun" w:hAnsi="SimSun" w:eastAsia="SimSun" w:cs="SimSun"/>
          <w:sz w:val="57"/>
          <w:szCs w:val="57"/>
          <w:spacing w:val="-27"/>
        </w:rPr>
        <w:t>才普 </w:t>
      </w:r>
      <w:r>
        <w:rPr>
          <w:rFonts w:ascii="SimSun" w:hAnsi="SimSun" w:eastAsia="SimSun" w:cs="SimSun"/>
          <w:sz w:val="57"/>
          <w:szCs w:val="57"/>
          <w:spacing w:val="-17"/>
        </w:rPr>
        <w:t>遍、永恒地发挥作用。人们只有掌握天地之道</w:t>
      </w:r>
      <w:r>
        <w:rPr>
          <w:rFonts w:ascii="SimSun" w:hAnsi="SimSun" w:eastAsia="SimSun" w:cs="SimSun"/>
          <w:sz w:val="57"/>
          <w:szCs w:val="57"/>
          <w:spacing w:val="-18"/>
        </w:rPr>
        <w:t>，与天地合流，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才能使其生命生活具有永恒崇高的意义，也才能使其精神具 </w:t>
      </w:r>
      <w:r>
        <w:rPr>
          <w:rFonts w:ascii="SimSun" w:hAnsi="SimSun" w:eastAsia="SimSun" w:cs="SimSun"/>
          <w:sz w:val="57"/>
          <w:szCs w:val="57"/>
          <w:spacing w:val="-6"/>
        </w:rPr>
        <w:t>有伟大的功用，从而使人格变得完美。神是指理想人格运用 </w:t>
      </w:r>
      <w:r>
        <w:rPr>
          <w:rFonts w:ascii="SimSun" w:hAnsi="SimSun" w:eastAsia="SimSun" w:cs="SimSun"/>
          <w:sz w:val="57"/>
          <w:szCs w:val="57"/>
          <w:spacing w:val="-6"/>
        </w:rPr>
        <w:t>天道于具体事物之上所显示出来的无穷智慧和力量。神显示 </w:t>
      </w:r>
      <w:r>
        <w:rPr>
          <w:rFonts w:ascii="SimSun" w:hAnsi="SimSun" w:eastAsia="SimSun" w:cs="SimSun"/>
          <w:sz w:val="57"/>
          <w:szCs w:val="57"/>
          <w:spacing w:val="-27"/>
        </w:rPr>
        <w:t>了人格的多样性、丰富性、可变性，说明理想人格精神发展在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广度和深度上具有无限的潜力。德是人按照易道待人接物，处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理社会事务所表现出来的优秀品质，是天地阴阳之道的具体 </w:t>
      </w:r>
      <w:r>
        <w:rPr>
          <w:rFonts w:ascii="SimSun" w:hAnsi="SimSun" w:eastAsia="SimSun" w:cs="SimSun"/>
          <w:sz w:val="57"/>
          <w:szCs w:val="57"/>
          <w:spacing w:val="-79"/>
          <w:w w:val="99"/>
        </w:rPr>
        <w:t>表现。《文言》将元、亨、利、贞比附为仁、义、礼、正，称之为君</w:t>
      </w:r>
      <w:r>
        <w:rPr>
          <w:rFonts w:ascii="SimSun" w:hAnsi="SimSun" w:eastAsia="SimSun" w:cs="SimSun"/>
          <w:sz w:val="57"/>
          <w:szCs w:val="57"/>
          <w:spacing w:val="10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2"/>
        </w:rPr>
        <w:t>子必需具备的四种基本美德，《象》、《象</w:t>
      </w:r>
      <w:r>
        <w:rPr>
          <w:rFonts w:ascii="SimSun" w:hAnsi="SimSun" w:eastAsia="SimSun" w:cs="SimSun"/>
          <w:sz w:val="57"/>
          <w:szCs w:val="57"/>
          <w:spacing w:val="-63"/>
        </w:rPr>
        <w:t>》在解释卦辞、爻象时 </w:t>
      </w:r>
      <w:r>
        <w:rPr>
          <w:rFonts w:ascii="SimSun" w:hAnsi="SimSun" w:eastAsia="SimSun" w:cs="SimSun"/>
          <w:sz w:val="57"/>
          <w:szCs w:val="57"/>
          <w:spacing w:val="-47"/>
        </w:rPr>
        <w:t>尤其重视中正、信的观念。《易传》认为，道德的价值在于保证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人们社会活动的顺利和到达事业的成功。行是指理想人格应 </w:t>
      </w:r>
      <w:r>
        <w:rPr>
          <w:rFonts w:ascii="SimSun" w:hAnsi="SimSun" w:eastAsia="SimSun" w:cs="SimSun"/>
          <w:sz w:val="57"/>
          <w:szCs w:val="57"/>
          <w:spacing w:val="-36"/>
        </w:rPr>
        <w:t>有的行为和功业。《易传》认为行是君子的“枢机</w:t>
      </w:r>
      <w:r>
        <w:rPr>
          <w:rFonts w:ascii="SimSun" w:hAnsi="SimSun" w:eastAsia="SimSun" w:cs="SimSun"/>
          <w:sz w:val="57"/>
          <w:szCs w:val="57"/>
          <w:spacing w:val="-37"/>
        </w:rPr>
        <w:t>”,理想人格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靠它而“动天地”。完美人格的行为应顺应宇宙法则，遵循一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定的道德观念。</w:t>
      </w:r>
    </w:p>
    <w:p>
      <w:pPr>
        <w:pStyle w:val="BodyText"/>
        <w:spacing w:line="358" w:lineRule="auto"/>
        <w:rPr/>
      </w:pPr>
      <w:r/>
    </w:p>
    <w:p>
      <w:pPr>
        <w:spacing w:before="186" w:line="219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0"/>
        </w:rPr>
        <w:t>道神德行四者互相联系，构成了《易传》理想人格的框架，</w:t>
      </w:r>
    </w:p>
    <w:p>
      <w:pPr>
        <w:pStyle w:val="BodyText"/>
        <w:spacing w:line="275" w:lineRule="auto"/>
        <w:rPr/>
      </w:pPr>
      <w:r/>
    </w:p>
    <w:p>
      <w:pPr>
        <w:ind w:left="12400"/>
        <w:spacing w:before="205" w:line="237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72"/>
        </w:rPr>
        <w:t>·59。</w:t>
      </w:r>
    </w:p>
    <w:p>
      <w:pPr>
        <w:spacing w:line="237" w:lineRule="auto"/>
        <w:sectPr>
          <w:pgSz w:w="20290" w:h="28280"/>
          <w:pgMar w:top="2328" w:right="2814" w:bottom="400" w:left="2550" w:header="0" w:footer="0" w:gutter="0"/>
        </w:sectPr>
        <w:rPr>
          <w:rFonts w:ascii="SimSun" w:hAnsi="SimSun" w:eastAsia="SimSun" w:cs="SimSun"/>
          <w:sz w:val="63"/>
          <w:szCs w:val="63"/>
        </w:rPr>
      </w:pPr>
    </w:p>
    <w:p>
      <w:pPr>
        <w:ind w:firstLine="279"/>
        <w:spacing w:before="117" w:line="290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25" w:id="12"/>
      <w:bookmarkEnd w:id="12"/>
      <w:bookmarkStart w:name="bookmark26" w:id="13"/>
      <w:bookmarkEnd w:id="13"/>
      <w:r>
        <w:rPr>
          <w:rFonts w:ascii="SimSun" w:hAnsi="SimSun" w:eastAsia="SimSun" w:cs="SimSun"/>
          <w:sz w:val="56"/>
          <w:szCs w:val="56"/>
          <w:spacing w:val="-17"/>
        </w:rPr>
        <w:t>同时也概括了《易传》所设想的理想人格的主要方面，它不仅 </w:t>
      </w:r>
      <w:r>
        <w:rPr>
          <w:rFonts w:ascii="SimSun" w:hAnsi="SimSun" w:eastAsia="SimSun" w:cs="SimSun"/>
          <w:sz w:val="56"/>
          <w:szCs w:val="56"/>
          <w:spacing w:val="14"/>
        </w:rPr>
        <w:t>继承了孔孟理想人格，即在家庭、社会和国家政治生活中实 </w:t>
      </w:r>
      <w:r>
        <w:rPr>
          <w:rFonts w:ascii="SimSun" w:hAnsi="SimSun" w:eastAsia="SimSun" w:cs="SimSun"/>
          <w:sz w:val="56"/>
          <w:szCs w:val="56"/>
          <w:spacing w:val="3"/>
        </w:rPr>
        <w:t>践伦理道德的模范，还发展和丰富了早期儒家关于人的哲</w:t>
      </w:r>
      <w:r>
        <w:rPr>
          <w:rFonts w:ascii="SimSun" w:hAnsi="SimSun" w:eastAsia="SimSun" w:cs="SimSun"/>
          <w:sz w:val="56"/>
          <w:szCs w:val="56"/>
          <w:spacing w:val="2"/>
        </w:rPr>
        <w:t>学。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《易传》认为：理想人格穷神知化，能把握事物发展的主动权，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这发展了早期儒家关于智的思想；理想人格重功利和功业，尽 </w:t>
      </w:r>
      <w:r>
        <w:rPr>
          <w:rFonts w:ascii="SimSun" w:hAnsi="SimSun" w:eastAsia="SimSun" w:cs="SimSun"/>
          <w:sz w:val="56"/>
          <w:szCs w:val="56"/>
          <w:spacing w:val="14"/>
        </w:rPr>
        <w:t>力造福社会和人类，这在很大程度上校正了早期儒家不切实 </w:t>
      </w:r>
      <w:r>
        <w:rPr>
          <w:rFonts w:ascii="SimSun" w:hAnsi="SimSun" w:eastAsia="SimSun" w:cs="SimSun"/>
          <w:sz w:val="56"/>
          <w:szCs w:val="56"/>
          <w:spacing w:val="-7"/>
        </w:rPr>
        <w:t>际不言功利的理想主义成份；理想人格终日进德修业，自强不 </w:t>
      </w:r>
      <w:r>
        <w:rPr>
          <w:rFonts w:ascii="SimSun" w:hAnsi="SimSun" w:eastAsia="SimSun" w:cs="SimSun"/>
          <w:sz w:val="56"/>
          <w:szCs w:val="56"/>
          <w:spacing w:val="-5"/>
        </w:rPr>
        <w:t>息，具有积极进取、奋发向上的乾刚精神，这强调了不依靠外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力积极进取的刚健精神，同时《易传》也提出要保持和发扬这 </w:t>
      </w:r>
      <w:r>
        <w:rPr>
          <w:rFonts w:ascii="SimSun" w:hAnsi="SimSun" w:eastAsia="SimSun" w:cs="SimSun"/>
          <w:sz w:val="56"/>
          <w:szCs w:val="56"/>
          <w:spacing w:val="17"/>
        </w:rPr>
        <w:t>种精神，必须时刻注意克服自身主观精神上的惰性和外部条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件诱发的精神松弛、涣散状态，要求始终谦虚谨慎；理想人格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承天时行，不拘守固定的办法，具有一定的灵活性。</w:t>
      </w:r>
    </w:p>
    <w:p>
      <w:pPr>
        <w:ind w:left="1539"/>
        <w:spacing w:before="288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4"/>
        </w:rPr>
        <w:t>(2)政治思想</w:t>
      </w:r>
    </w:p>
    <w:p>
      <w:pPr>
        <w:ind w:left="279" w:firstLine="899"/>
        <w:spacing w:before="288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《易传》的作者把国家的起源看成是人类社会自身发展的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过程。认为有天地，然后有万物；有万物，然后有男女；有男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女，然后有夫妇；有夫妇，然后有父子；有父子，然后有君臣；有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君臣，然后有上下；有上下，然后才有礼仪规范。《易传》为我们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描绘了一幅理想社会的蓝图：社会以家庭为单位，男耕女织。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家庭中，父母有尊严，父子、兄弟、女妇之间都要</w:t>
      </w:r>
      <w:r>
        <w:rPr>
          <w:rFonts w:ascii="SimSun" w:hAnsi="SimSun" w:eastAsia="SimSun" w:cs="SimSun"/>
          <w:sz w:val="56"/>
          <w:szCs w:val="56"/>
          <w:spacing w:val="-36"/>
        </w:rPr>
        <w:t>有规矩，这就 </w:t>
      </w:r>
      <w:r>
        <w:rPr>
          <w:rFonts w:ascii="SimSun" w:hAnsi="SimSun" w:eastAsia="SimSun" w:cs="SimSun"/>
          <w:sz w:val="56"/>
          <w:szCs w:val="56"/>
          <w:spacing w:val="3"/>
        </w:rPr>
        <w:t>是伦常家政。如果国家也用伦常等级来处理，天下也就太平 </w:t>
      </w:r>
      <w:r>
        <w:rPr>
          <w:rFonts w:ascii="SimSun" w:hAnsi="SimSun" w:eastAsia="SimSun" w:cs="SimSun"/>
          <w:sz w:val="56"/>
          <w:szCs w:val="56"/>
          <w:spacing w:val="3"/>
        </w:rPr>
        <w:t>了。这个社会的统治者是圣人，圣人的任务是沟通天下的意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志思想，安定国家的事业，决断天下的疑惑。</w:t>
      </w:r>
    </w:p>
    <w:p>
      <w:pPr>
        <w:ind w:left="249" w:right="249" w:firstLine="849"/>
        <w:spacing w:before="356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《易传》提倡理想的社会要依靠德治。德治的内容包</w:t>
      </w:r>
      <w:r>
        <w:rPr>
          <w:rFonts w:ascii="SimSun" w:hAnsi="SimSun" w:eastAsia="SimSun" w:cs="SimSun"/>
          <w:sz w:val="56"/>
          <w:szCs w:val="56"/>
          <w:spacing w:val="-9"/>
        </w:rPr>
        <w:t>含了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刑和政。德治首先体现为尚贤，还要养贤，圣人要像天地养育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万物那样养育贤人和万民。守位也是德治思想的体现，位一</w:t>
      </w:r>
    </w:p>
    <w:p>
      <w:pPr>
        <w:ind w:left="22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指贵贱关系，</w:t>
      </w:r>
      <w:r>
        <w:rPr>
          <w:rFonts w:ascii="SimSun" w:hAnsi="SimSun" w:eastAsia="SimSun" w:cs="SimSun"/>
          <w:sz w:val="56"/>
          <w:szCs w:val="56"/>
          <w:spacing w:val="16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一指等级差别，只有大家各守其位</w:t>
      </w:r>
      <w:r>
        <w:rPr>
          <w:rFonts w:ascii="SimSun" w:hAnsi="SimSun" w:eastAsia="SimSun" w:cs="SimSun"/>
          <w:sz w:val="56"/>
          <w:szCs w:val="56"/>
          <w:spacing w:val="-12"/>
        </w:rPr>
        <w:t>，国家才会</w:t>
      </w:r>
    </w:p>
    <w:p>
      <w:pPr>
        <w:pStyle w:val="BodyText"/>
        <w:spacing w:line="313" w:lineRule="auto"/>
        <w:rPr/>
      </w:pPr>
      <w:r/>
    </w:p>
    <w:p>
      <w:pPr>
        <w:ind w:left="1009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·60●</w:t>
      </w:r>
    </w:p>
    <w:p>
      <w:pPr>
        <w:spacing w:line="188" w:lineRule="auto"/>
        <w:sectPr>
          <w:pgSz w:w="20000" w:h="28080"/>
          <w:pgMar w:top="2228" w:right="2829" w:bottom="400" w:left="197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85" w:right="263" w:hanging="285"/>
        <w:spacing w:before="114" w:line="30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“正”,否则国家就要乱。慎刑、明罚是德治思想的具</w:t>
      </w:r>
      <w:r>
        <w:rPr>
          <w:rFonts w:ascii="SimSun" w:hAnsi="SimSun" w:eastAsia="SimSun" w:cs="SimSun"/>
          <w:sz w:val="57"/>
          <w:szCs w:val="57"/>
          <w:spacing w:val="-25"/>
        </w:rPr>
        <w:t>体表现形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2"/>
        </w:rPr>
        <w:t>式。《易传》认为，帝王颁布的法令，赏罚要分明，“君子”要用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9"/>
        </w:rPr>
        <w:t>政清明，用刑要谨慎，对罪犯要宽厚。</w:t>
      </w:r>
    </w:p>
    <w:p>
      <w:pPr>
        <w:ind w:firstLine="1190"/>
        <w:spacing w:before="158" w:line="290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《易传》的理想人格和政治主张，正是儒家颂扬的从修身 </w:t>
      </w:r>
      <w:r>
        <w:rPr>
          <w:rFonts w:ascii="SimSun" w:hAnsi="SimSun" w:eastAsia="SimSun" w:cs="SimSun"/>
          <w:sz w:val="57"/>
          <w:szCs w:val="57"/>
          <w:spacing w:val="15"/>
        </w:rPr>
        <w:t>养性的个人修为到治国平天下的远大政治抱负的具体内涵，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《易传》继承并发展了孔孟的儒家学说，对以后儒家学说的理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4"/>
        </w:rPr>
        <w:t>论构架的完善作出了重要的贡献。而儒家也正是通过《易传》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3"/>
        </w:rPr>
        <w:t>使《易经》这部古老的占筮书有了生机勃勃的哲学内容和伦理</w:t>
      </w:r>
    </w:p>
    <w:p>
      <w:pPr>
        <w:ind w:left="285"/>
        <w:spacing w:before="1" w:line="22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思想。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884"/>
        <w:spacing w:before="243" w:line="221" w:lineRule="auto"/>
        <w:rPr>
          <w:rFonts w:ascii="SimSun" w:hAnsi="SimSun" w:eastAsia="SimSun" w:cs="SimSun"/>
          <w:sz w:val="75"/>
          <w:szCs w:val="75"/>
        </w:rPr>
      </w:pPr>
      <w:bookmarkStart w:name="bookmark27" w:id="14"/>
      <w:bookmarkEnd w:id="14"/>
      <w:r>
        <w:rPr>
          <w:rFonts w:ascii="SimSun" w:hAnsi="SimSun" w:eastAsia="SimSun" w:cs="SimSun"/>
          <w:sz w:val="75"/>
          <w:szCs w:val="75"/>
          <w:spacing w:val="-94"/>
        </w:rPr>
        <w:t>二 、王弼《周易注》:《周易》的玄学化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right="79" w:firstLine="1475"/>
        <w:spacing w:before="185" w:line="28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孔子开馆授徒以后，教育事业大发展。个人的学术因此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15"/>
        </w:rPr>
        <w:t>也就十分讲究家学渊源，师承路数。王弼(226—249),字辅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4"/>
        </w:rPr>
        <w:t>嗣，山阳人(今河南焦作)。他的易学著作有《周易注》、《周易 </w:t>
      </w:r>
      <w:r>
        <w:rPr>
          <w:rFonts w:ascii="SimSun" w:hAnsi="SimSun" w:eastAsia="SimSun" w:cs="SimSun"/>
          <w:sz w:val="57"/>
          <w:szCs w:val="57"/>
          <w:spacing w:val="-84"/>
          <w:w w:val="98"/>
        </w:rPr>
        <w:t>略例》、《大衍论》、《穷微论》、《易辩》等，自称是得自费直传授。</w:t>
      </w:r>
      <w:r>
        <w:rPr>
          <w:rFonts w:ascii="SimSun" w:hAnsi="SimSun" w:eastAsia="SimSun" w:cs="SimSun"/>
          <w:sz w:val="57"/>
          <w:szCs w:val="57"/>
          <w:spacing w:val="3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费直是古文经学家，关于他的师承无法考证，但以《彖》、《象</w:t>
      </w:r>
      <w:r>
        <w:rPr>
          <w:rFonts w:ascii="SimSun" w:hAnsi="SimSun" w:eastAsia="SimSun" w:cs="SimSun"/>
          <w:sz w:val="57"/>
          <w:szCs w:val="57"/>
          <w:spacing w:val="-65"/>
        </w:rPr>
        <w:t>》、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1"/>
        </w:rPr>
        <w:t>《系辞》、《文言》解《易》,不失为孔门</w:t>
      </w:r>
      <w:r>
        <w:rPr>
          <w:rFonts w:ascii="SimSun" w:hAnsi="SimSun" w:eastAsia="SimSun" w:cs="SimSun"/>
          <w:sz w:val="57"/>
          <w:szCs w:val="57"/>
          <w:spacing w:val="-62"/>
        </w:rPr>
        <w:t>后学之法。这是王弼的师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承。王弼的祖父王凯是荆州牧刘表的女婿。刘表在荆州提倡 </w:t>
      </w:r>
      <w:r>
        <w:rPr>
          <w:rFonts w:ascii="SimSun" w:hAnsi="SimSun" w:eastAsia="SimSun" w:cs="SimSun"/>
          <w:sz w:val="57"/>
          <w:szCs w:val="57"/>
          <w:spacing w:val="-16"/>
        </w:rPr>
        <w:t>经学，以宋衷为代表的“荆州学派”名噪一时。王弼的父亲王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5"/>
        </w:rPr>
        <w:t>业师事王粲，王粲承其祖父王畅之学。这是王弼的家学。所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8"/>
        </w:rPr>
        <w:t>以，王弼从小就深受儒学的熏陶。</w:t>
      </w:r>
    </w:p>
    <w:p>
      <w:pPr>
        <w:ind w:left="285" w:right="321" w:firstLine="1190"/>
        <w:spacing w:before="267" w:line="290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人类的知识和经验便是通过这样的师承家传而延授后代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8"/>
        </w:rPr>
        <w:t>的。但自汉室实行“罢黜百家，独尊儒术”的政策以后，先秦各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5"/>
        </w:rPr>
        <w:t>家的思想理论的传承多遭“罢黜”,儒学教</w:t>
      </w:r>
      <w:r>
        <w:rPr>
          <w:rFonts w:ascii="SimSun" w:hAnsi="SimSun" w:eastAsia="SimSun" w:cs="SimSun"/>
          <w:sz w:val="57"/>
          <w:szCs w:val="57"/>
          <w:spacing w:val="-16"/>
        </w:rPr>
        <w:t>育成了唯一正统的</w:t>
      </w:r>
    </w:p>
    <w:p>
      <w:pPr>
        <w:ind w:left="285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4"/>
        </w:rPr>
        <w:t>教育。三国后期，战乱不断，瘟疫盛行，玄谈出世的老庄思想</w:t>
      </w:r>
    </w:p>
    <w:p>
      <w:pPr>
        <w:ind w:left="12705"/>
        <w:spacing w:before="384"/>
        <w:rPr>
          <w:rFonts w:ascii="SimSun" w:hAnsi="SimSun" w:eastAsia="SimSun" w:cs="SimSun"/>
          <w:sz w:val="75"/>
          <w:szCs w:val="75"/>
        </w:rPr>
      </w:pPr>
      <w:r>
        <w:rPr>
          <w:rFonts w:ascii="SimSun" w:hAnsi="SimSun" w:eastAsia="SimSun" w:cs="SimSun"/>
          <w:sz w:val="75"/>
          <w:szCs w:val="75"/>
          <w:spacing w:val="-96"/>
        </w:rPr>
        <w:t>·6</w:t>
      </w:r>
      <w:r>
        <w:rPr>
          <w:rFonts w:ascii="SimSun" w:hAnsi="SimSun" w:eastAsia="SimSun" w:cs="SimSun"/>
          <w:sz w:val="75"/>
          <w:szCs w:val="75"/>
          <w:spacing w:val="107"/>
        </w:rPr>
        <w:t xml:space="preserve"> </w:t>
      </w:r>
      <w:r>
        <w:rPr>
          <w:rFonts w:ascii="SimSun" w:hAnsi="SimSun" w:eastAsia="SimSun" w:cs="SimSun"/>
          <w:sz w:val="75"/>
          <w:szCs w:val="75"/>
          <w:spacing w:val="-96"/>
        </w:rPr>
        <w:t>·</w:t>
      </w:r>
    </w:p>
    <w:p>
      <w:pPr>
        <w:sectPr>
          <w:pgSz w:w="20280" w:h="28280"/>
          <w:pgMar w:top="2100" w:right="2554" w:bottom="400" w:left="2425" w:header="0" w:footer="0" w:gutter="0"/>
        </w:sectPr>
        <w:rPr>
          <w:rFonts w:ascii="SimSun" w:hAnsi="SimSun" w:eastAsia="SimSun" w:cs="SimSun"/>
          <w:sz w:val="75"/>
          <w:szCs w:val="75"/>
        </w:rPr>
      </w:pPr>
    </w:p>
    <w:p>
      <w:pPr>
        <w:ind w:left="280" w:right="99"/>
        <w:spacing w:before="110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又有了生发的土壤。王弼从小便受这种思潮影响，十分喜欢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老子学说。“弼幼而察，年十余，好老氏；通辩能言</w:t>
      </w:r>
      <w:r>
        <w:rPr>
          <w:rFonts w:ascii="SimSun" w:hAnsi="SimSun" w:eastAsia="SimSun" w:cs="SimSun"/>
          <w:sz w:val="56"/>
          <w:szCs w:val="56"/>
          <w:spacing w:val="-53"/>
        </w:rPr>
        <w:t>”。他曾和当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时的吏部郎裴徽谈论“无”的问题。他说：“圣人体无，无又不 </w:t>
      </w:r>
      <w:r>
        <w:rPr>
          <w:rFonts w:ascii="SimSun" w:hAnsi="SimSun" w:eastAsia="SimSun" w:cs="SimSun"/>
          <w:sz w:val="56"/>
          <w:szCs w:val="56"/>
          <w:spacing w:val="-28"/>
        </w:rPr>
        <w:t>可以训，故不说也。老子是有者也，故恒言无所不足。”后来，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4"/>
        </w:rPr>
        <w:t>王弼还为《老子》作了注。</w:t>
      </w:r>
    </w:p>
    <w:p>
      <w:pPr>
        <w:ind w:left="280" w:right="156" w:firstLine="1269"/>
        <w:spacing w:before="211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王弼注《周易》,最基本的特色是以玄学观点即老庄哲学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观点来解释卦爻辞。王弼玄学的基本命题是“天地万物皆以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3"/>
        </w:rPr>
        <w:t>无为本”,即以“无”为天地阴阳之根本。王弼称“无”为“至理”,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即最高的义理。王弼以义理进而以玄学观点解易，其易学同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玄学相结合的媒介是他的取义理论。</w:t>
      </w:r>
    </w:p>
    <w:p>
      <w:pPr>
        <w:ind w:left="280" w:firstLine="1159"/>
        <w:spacing w:before="203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取义说起始于《彖》、《象》二传。王弼易学进一步发挥了 </w:t>
      </w:r>
      <w:r>
        <w:rPr>
          <w:rFonts w:ascii="SimSun" w:hAnsi="SimSun" w:eastAsia="SimSun" w:cs="SimSun"/>
          <w:sz w:val="56"/>
          <w:szCs w:val="56"/>
          <w:spacing w:val="-4"/>
        </w:rPr>
        <w:t>取义说，除对个别卦爻辞和传文的解释，夹杂一些取</w:t>
      </w:r>
      <w:r>
        <w:rPr>
          <w:rFonts w:ascii="SimSun" w:hAnsi="SimSun" w:eastAsia="SimSun" w:cs="SimSun"/>
          <w:sz w:val="56"/>
          <w:szCs w:val="56"/>
          <w:spacing w:val="-5"/>
        </w:rPr>
        <w:t>象说外，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皆主取义说，并且有意识地排斥取象说。王弼取义说表现在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两个方面。</w:t>
      </w:r>
    </w:p>
    <w:p>
      <w:pPr>
        <w:ind w:left="280" w:right="253" w:firstLine="1159"/>
        <w:spacing w:before="269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一是对八卦的解释主取义说或卦德说。如以乾为健，以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坤为顺，震为威惧，巽为申命，坎为险陷，离为丽，</w:t>
      </w:r>
      <w:r>
        <w:rPr>
          <w:rFonts w:ascii="SimSun" w:hAnsi="SimSun" w:eastAsia="SimSun" w:cs="SimSun"/>
          <w:sz w:val="56"/>
          <w:szCs w:val="56"/>
          <w:spacing w:val="-52"/>
        </w:rPr>
        <w:t>良为止，兑为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悦。他解释《震》卦辞，认为震卦为威严使人恐惧，不以震为雷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象。“震惊百里”王弼解释为王公之威严，施及百里，使人恐</w:t>
      </w:r>
    </w:p>
    <w:p>
      <w:pPr>
        <w:ind w:left="280"/>
        <w:spacing w:before="1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惧</w:t>
      </w:r>
    </w:p>
    <w:p>
      <w:pPr>
        <w:ind w:right="231" w:firstLine="1439"/>
        <w:spacing w:before="317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王弼取义说的另一方面内容是，对六十四卦及其卦爻辞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的解释都主取义说。如以《屯》为“天地造始之时”,以《蒙》为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蒙昧之义，以《需》为“饮食宴乐”之义，以《讼》为听讼之义，以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《师》为“兴役动众”之义，等等。他解释《小过·六五》“密云不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雨，自我西郊”说，“小过”是因为过失小而难还</w:t>
      </w:r>
      <w:r>
        <w:rPr>
          <w:rFonts w:ascii="SimSun" w:hAnsi="SimSun" w:eastAsia="SimSun" w:cs="SimSun"/>
          <w:sz w:val="56"/>
          <w:szCs w:val="56"/>
          <w:spacing w:val="-44"/>
        </w:rPr>
        <w:t>未发作，还存在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2"/>
        </w:rPr>
        <w:t>隐伏。“小过”墨，震上艮下，六五爻居上卦中位，此即“阴之盛</w:t>
      </w:r>
    </w:p>
    <w:p>
      <w:pPr>
        <w:ind w:left="28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也”。阴盛所以不雨，因为未同阳相交，尚未振荡而为雨。所以</w:t>
      </w:r>
    </w:p>
    <w:p>
      <w:pPr>
        <w:pStyle w:val="BodyText"/>
        <w:rPr/>
      </w:pPr>
      <w:r/>
    </w:p>
    <w:p>
      <w:pPr>
        <w:ind w:left="1019"/>
        <w:spacing w:before="183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4"/>
        </w:rPr>
        <w:t>·62</w:t>
      </w:r>
      <w:r>
        <w:rPr>
          <w:rFonts w:ascii="SimSun" w:hAnsi="SimSun" w:eastAsia="SimSun" w:cs="SimSun"/>
          <w:sz w:val="56"/>
          <w:szCs w:val="56"/>
          <w:spacing w:val="-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·</w:t>
      </w:r>
    </w:p>
    <w:p>
      <w:pPr>
        <w:sectPr>
          <w:pgSz w:w="20280" w:h="28280"/>
          <w:pgMar w:top="2290" w:right="2830" w:bottom="400" w:left="2160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373" w:lineRule="auto"/>
        <w:rPr/>
      </w:pPr>
      <w:r/>
    </w:p>
    <w:p>
      <w:pPr>
        <w:ind w:left="380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未相交，因为下卦艮为止义，止其相交。</w:t>
      </w:r>
    </w:p>
    <w:p>
      <w:pPr>
        <w:ind w:left="379" w:right="29" w:firstLine="860"/>
        <w:spacing w:before="227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6"/>
        </w:rPr>
        <w:t>《易传》也讲取象，王弼援经文解经，对《易传》的取象说提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出了义生象理论。他在解释《乾·文言》时说：象生于义，有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某卦之卦义，方有某卦所取之物象。比如乾坤两卦，乾为刚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健，坤为柔顺，这是卦义，有其义，方取龙象以明</w:t>
      </w:r>
      <w:r>
        <w:rPr>
          <w:rFonts w:ascii="SimSun" w:hAnsi="SimSun" w:eastAsia="SimSun" w:cs="SimSun"/>
          <w:sz w:val="56"/>
          <w:szCs w:val="56"/>
          <w:spacing w:val="-37"/>
        </w:rPr>
        <w:t>乾，取牝马以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0"/>
        </w:rPr>
        <w:t>明坤。乾卦各爻，皆主刚健，所以各爻辞以龙德称之。九三爻，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未言龙德，取君子之象，但还是出于“终日乾</w:t>
      </w:r>
      <w:r>
        <w:rPr>
          <w:rFonts w:ascii="SimSun" w:hAnsi="SimSun" w:eastAsia="SimSun" w:cs="SimSun"/>
          <w:sz w:val="56"/>
          <w:szCs w:val="56"/>
          <w:spacing w:val="-37"/>
        </w:rPr>
        <w:t>乾”之义。所以总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的说，“乾体皆龙”。各爻称谓之所以不同，如</w:t>
      </w:r>
      <w:r>
        <w:rPr>
          <w:rFonts w:ascii="SimSun" w:hAnsi="SimSun" w:eastAsia="SimSun" w:cs="SimSun"/>
          <w:sz w:val="56"/>
          <w:szCs w:val="56"/>
          <w:spacing w:val="-36"/>
        </w:rPr>
        <w:t>初九称潜龙，九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二称见龙，九五称飞龙，九三称君子等，是表示刚健之德因其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所处的时位而导。王弼并不否认卦象，但认为“象之所生，生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于义”,以卦义为第一位。这种观点，也表现在他对其他卦的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解释上。为了从理论上阐明象生于义，王弼还在《略例》中写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了《明象》一文，批评汉易中的取象说，同时提出了得意忘象的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玄学理论。总之，他认为只有取义说才能解</w:t>
      </w:r>
      <w:r>
        <w:rPr>
          <w:rFonts w:ascii="SimSun" w:hAnsi="SimSun" w:eastAsia="SimSun" w:cs="SimSun"/>
          <w:sz w:val="56"/>
          <w:szCs w:val="56"/>
          <w:spacing w:val="4"/>
        </w:rPr>
        <w:t>释通卦爻象和卦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爻辞之间的联系。由于他推崇卦义，鄙视取象</w:t>
      </w:r>
      <w:r>
        <w:rPr>
          <w:rFonts w:ascii="SimSun" w:hAnsi="SimSun" w:eastAsia="SimSun" w:cs="SimSun"/>
          <w:sz w:val="56"/>
          <w:szCs w:val="56"/>
          <w:spacing w:val="-17"/>
        </w:rPr>
        <w:t>，在哲学上导出</w:t>
      </w:r>
    </w:p>
    <w:p>
      <w:pPr>
        <w:ind w:left="3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了忘象求义的理论。</w:t>
      </w:r>
    </w:p>
    <w:p>
      <w:pPr>
        <w:ind w:left="280" w:right="29" w:firstLine="1159"/>
        <w:spacing w:before="288" w:line="29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7"/>
        </w:rPr>
        <w:t>王弼解释《周易》,还有一爻为主说、爻变法、适时说，辨位 </w:t>
      </w:r>
      <w:r>
        <w:rPr>
          <w:rFonts w:ascii="SimSun" w:hAnsi="SimSun" w:eastAsia="SimSun" w:cs="SimSun"/>
          <w:sz w:val="56"/>
          <w:szCs w:val="56"/>
          <w:spacing w:val="-26"/>
        </w:rPr>
        <w:t>说等。总起来说，他是把《周易》看成是讲政治哲学的教</w:t>
      </w:r>
      <w:r>
        <w:rPr>
          <w:rFonts w:ascii="SimSun" w:hAnsi="SimSun" w:eastAsia="SimSun" w:cs="SimSun"/>
          <w:sz w:val="56"/>
          <w:szCs w:val="56"/>
          <w:spacing w:val="-27"/>
        </w:rPr>
        <w:t>科书。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在易学史上他被看成是义理学派的代表，是对象数学派的反</w:t>
      </w:r>
    </w:p>
    <w:p>
      <w:pPr>
        <w:ind w:left="27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动。</w:t>
      </w:r>
    </w:p>
    <w:p>
      <w:pPr>
        <w:ind w:left="1447"/>
        <w:spacing w:before="279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25"/>
        </w:rPr>
        <w:t>王弼以玄学观点解易，有以下几点：</w:t>
      </w:r>
    </w:p>
    <w:p>
      <w:pPr>
        <w:ind w:left="1440"/>
        <w:spacing w:before="209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9"/>
        </w:rPr>
        <w:t>(1)自然无为</w:t>
      </w:r>
    </w:p>
    <w:p>
      <w:pPr>
        <w:ind w:firstLine="1440"/>
        <w:spacing w:before="291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7"/>
        </w:rPr>
        <w:t>王弼在注《老子》的时候，曾说：“道不违自然，乃得其性”、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“万物以自然为性”,“舍己任物，则无为而泰”。所谓无为就是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因任自然。王弼在《周易》中，把自然无为看成是高贵的品德。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王弼认为，自然的东西，都有其规定性，人力不能损益</w:t>
      </w:r>
      <w:r>
        <w:rPr>
          <w:rFonts w:ascii="SimSun" w:hAnsi="SimSun" w:eastAsia="SimSun" w:cs="SimSun"/>
          <w:sz w:val="56"/>
          <w:szCs w:val="56"/>
          <w:spacing w:val="-37"/>
        </w:rPr>
        <w:t>，因此应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64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●63</w:t>
      </w:r>
      <w:r>
        <w:rPr>
          <w:rFonts w:ascii="Times New Roman" w:hAnsi="Times New Roman" w:eastAsia="Times New Roman" w:cs="Times New Roman"/>
          <w:sz w:val="56"/>
          <w:szCs w:val="56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·</w:t>
      </w:r>
    </w:p>
    <w:p>
      <w:pPr>
        <w:spacing w:line="188" w:lineRule="auto"/>
        <w:sectPr>
          <w:pgSz w:w="20000" w:h="28080"/>
          <w:pgMar w:top="2386" w:right="2510" w:bottom="400" w:left="223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69" w:lineRule="auto"/>
        <w:rPr/>
      </w:pPr>
      <w:r/>
    </w:p>
    <w:p>
      <w:pPr>
        <w:ind w:right="252"/>
        <w:spacing w:before="182" w:line="30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所其自然。柔顺是种美德，不假造作，不为而成</w:t>
      </w:r>
      <w:r>
        <w:rPr>
          <w:rFonts w:ascii="SimSun" w:hAnsi="SimSun" w:eastAsia="SimSun" w:cs="SimSun"/>
          <w:sz w:val="56"/>
          <w:szCs w:val="56"/>
          <w:spacing w:val="-17"/>
        </w:rPr>
        <w:t>，这才是因任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自然的表现。国家政治也是如此，创业改制之后，就应无</w:t>
      </w:r>
      <w:r>
        <w:rPr>
          <w:rFonts w:ascii="SimSun" w:hAnsi="SimSun" w:eastAsia="SimSun" w:cs="SimSun"/>
          <w:sz w:val="56"/>
          <w:szCs w:val="56"/>
          <w:spacing w:val="-17"/>
        </w:rPr>
        <w:t>为而</w:t>
      </w:r>
    </w:p>
    <w:p>
      <w:pPr>
        <w:spacing w:before="1" w:line="22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治。</w:t>
      </w:r>
    </w:p>
    <w:p>
      <w:pPr>
        <w:ind w:left="1318"/>
        <w:spacing w:before="20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9"/>
        </w:rPr>
        <w:t>(2)乾坤用形</w:t>
      </w:r>
    </w:p>
    <w:p>
      <w:pPr>
        <w:ind w:firstLine="1250"/>
        <w:spacing w:before="218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王弼依取义说，对乾坤两卦进行了解释。他认为，天地万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物都有刚健和柔顺的德性，皆备乾坤两卦之义理，所以乾坤非 </w:t>
      </w:r>
      <w:r>
        <w:rPr>
          <w:rFonts w:ascii="SimSun" w:hAnsi="SimSun" w:eastAsia="SimSun" w:cs="SimSun"/>
          <w:sz w:val="56"/>
          <w:szCs w:val="56"/>
          <w:spacing w:val="-27"/>
        </w:rPr>
        <w:t>天地，亦非阴阳之气，乃天地阴阳所以然之理。天为有形之物，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乾即刚健为天之德。天德无形，但能支配其形体。天为其形 </w:t>
      </w:r>
      <w:r>
        <w:rPr>
          <w:rFonts w:ascii="SimSun" w:hAnsi="SimSun" w:eastAsia="SimSun" w:cs="SimSun"/>
          <w:sz w:val="56"/>
          <w:szCs w:val="56"/>
          <w:spacing w:val="-9"/>
        </w:rPr>
        <w:t>体所累，不能永保无亏损。只有以其刚健之德性，统率其形，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方能居万物之首，为万物之始。天至健之德性，变化无常，因 </w:t>
      </w:r>
      <w:r>
        <w:rPr>
          <w:rFonts w:ascii="SimSun" w:hAnsi="SimSun" w:eastAsia="SimSun" w:cs="SimSun"/>
          <w:sz w:val="56"/>
          <w:szCs w:val="56"/>
          <w:spacing w:val="-17"/>
        </w:rPr>
        <w:t>时而发挥其作用。所以，天是依靠至健的德性始有</w:t>
      </w:r>
      <w:r>
        <w:rPr>
          <w:rFonts w:ascii="SimSun" w:hAnsi="SimSun" w:eastAsia="SimSun" w:cs="SimSun"/>
          <w:sz w:val="56"/>
          <w:szCs w:val="56"/>
          <w:spacing w:val="-18"/>
        </w:rPr>
        <w:t>万物，万物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又依刚健之德而变化。地是有形之物，坤即柔顺为地的德性。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地的形体，能与天德相配合，而不相争夺，永保其无疆，发挥其 </w:t>
      </w:r>
      <w:r>
        <w:rPr>
          <w:rFonts w:ascii="SimSun" w:hAnsi="SimSun" w:eastAsia="SimSun" w:cs="SimSun"/>
          <w:sz w:val="56"/>
          <w:szCs w:val="56"/>
          <w:spacing w:val="6"/>
        </w:rPr>
        <w:t>生万物，载万物的作用，这是由于以至顺之德驾御自己的形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体；如果没有至顺之德，则不能保证安全了。</w:t>
      </w:r>
    </w:p>
    <w:p>
      <w:pPr>
        <w:ind w:right="181" w:firstLine="1230"/>
        <w:spacing w:before="311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王弼不以乾元和坤元为有形之物，而是以至健至顺之德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性，解释其始万物，生万物的功绩。天地为有形之物，乾坤二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元为无形之德。天所以运行不息，地所以厚德载</w:t>
      </w:r>
      <w:r>
        <w:rPr>
          <w:rFonts w:ascii="SimSun" w:hAnsi="SimSun" w:eastAsia="SimSun" w:cs="SimSun"/>
          <w:sz w:val="56"/>
          <w:szCs w:val="56"/>
          <w:spacing w:val="-17"/>
        </w:rPr>
        <w:t>物，是依靠其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无形之德。总之，无形统率有形，乃天地万物存在和变</w:t>
      </w:r>
      <w:r>
        <w:rPr>
          <w:rFonts w:ascii="SimSun" w:hAnsi="SimSun" w:eastAsia="SimSun" w:cs="SimSun"/>
          <w:sz w:val="56"/>
          <w:szCs w:val="56"/>
          <w:spacing w:val="-16"/>
        </w:rPr>
        <w:t>化的基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本规律。这正是其“无形无名者，万物之宗也”的玄学观点在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易学中的表现。天地万物是有形之物，以道</w:t>
      </w:r>
      <w:r>
        <w:rPr>
          <w:rFonts w:ascii="SimSun" w:hAnsi="SimSun" w:eastAsia="SimSun" w:cs="SimSun"/>
          <w:sz w:val="56"/>
          <w:szCs w:val="56"/>
          <w:spacing w:val="4"/>
        </w:rPr>
        <w:t>为法，则物得其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养，地全其宁，天保其精。所谓“道”,就是虚无，如同虚空一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样，所以能包容一切而没有穷尽。道体无形</w:t>
      </w:r>
      <w:r>
        <w:rPr>
          <w:rFonts w:ascii="SimSun" w:hAnsi="SimSun" w:eastAsia="SimSun" w:cs="SimSun"/>
          <w:sz w:val="56"/>
          <w:szCs w:val="56"/>
          <w:spacing w:val="-15"/>
        </w:rPr>
        <w:t>无象，所以成为一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切有形有象之物的本原。</w:t>
      </w:r>
    </w:p>
    <w:p>
      <w:pPr>
        <w:ind w:left="1150"/>
        <w:spacing w:before="26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7"/>
        </w:rPr>
        <w:t>(3)动息则静</w:t>
      </w:r>
    </w:p>
    <w:p>
      <w:pPr>
        <w:ind w:left="1140"/>
        <w:spacing w:before="32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王弼玄学以“无”为天地万物之本，在动静观上，主张动起</w:t>
      </w:r>
    </w:p>
    <w:p>
      <w:pPr>
        <w:pStyle w:val="BodyText"/>
        <w:spacing w:line="283" w:lineRule="auto"/>
        <w:rPr/>
      </w:pPr>
      <w:r/>
    </w:p>
    <w:p>
      <w:pPr>
        <w:ind w:left="76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·64</w:t>
      </w:r>
    </w:p>
    <w:p>
      <w:pPr>
        <w:spacing w:line="188" w:lineRule="auto"/>
        <w:sectPr>
          <w:pgSz w:w="20000" w:h="28080"/>
          <w:pgMar w:top="2386" w:right="2840" w:bottom="400" w:left="221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spacing w:before="305" w:line="30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于静，动复归于静，把静止看成是绝对的。在解释《易·复》卦  </w:t>
      </w:r>
      <w:r>
        <w:rPr>
          <w:rFonts w:ascii="SimSun" w:hAnsi="SimSun" w:eastAsia="SimSun" w:cs="SimSun"/>
          <w:sz w:val="56"/>
          <w:szCs w:val="56"/>
          <w:spacing w:val="3"/>
        </w:rPr>
        <w:t>义时，他认为其义在于由动复归于静。因为天</w:t>
      </w:r>
      <w:r>
        <w:rPr>
          <w:rFonts w:ascii="SimSun" w:hAnsi="SimSun" w:eastAsia="SimSun" w:cs="SimSun"/>
          <w:sz w:val="56"/>
          <w:szCs w:val="56"/>
          <w:spacing w:val="2"/>
        </w:rPr>
        <w:t>地万物由运动  </w:t>
      </w:r>
      <w:r>
        <w:rPr>
          <w:rFonts w:ascii="SimSun" w:hAnsi="SimSun" w:eastAsia="SimSun" w:cs="SimSun"/>
          <w:sz w:val="56"/>
          <w:szCs w:val="56"/>
          <w:spacing w:val="-17"/>
        </w:rPr>
        <w:t>复归于虚静，即以无为心，所以彼此相安无事，可以并存；否  </w:t>
      </w:r>
      <w:r>
        <w:rPr>
          <w:rFonts w:ascii="SimSun" w:hAnsi="SimSun" w:eastAsia="SimSun" w:cs="SimSun"/>
          <w:sz w:val="56"/>
          <w:szCs w:val="56"/>
          <w:spacing w:val="-27"/>
        </w:rPr>
        <w:t>则，“以有为心”,即不能归于虚静，结果在运动变化中</w:t>
      </w:r>
      <w:r>
        <w:rPr>
          <w:rFonts w:ascii="SimSun" w:hAnsi="SimSun" w:eastAsia="SimSun" w:cs="SimSun"/>
          <w:sz w:val="56"/>
          <w:szCs w:val="56"/>
          <w:spacing w:val="-28"/>
        </w:rPr>
        <w:t>相互争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8"/>
        </w:rPr>
        <w:t>奇，便不能共存了。王弼通过对复卦的解释，即以“动复则静”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说将玄学和易学融合在一起。</w:t>
      </w:r>
    </w:p>
    <w:p>
      <w:pPr>
        <w:ind w:left="1220"/>
        <w:spacing w:before="26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3"/>
        </w:rPr>
        <w:t>(4)得意在忘象</w:t>
      </w:r>
    </w:p>
    <w:p>
      <w:pPr>
        <w:ind w:right="237" w:firstLine="1200"/>
        <w:spacing w:before="265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</w:rPr>
        <w:t>得意在忘象这样一个命题是王弼在《周易略例·明象》中 </w:t>
      </w:r>
      <w:r>
        <w:rPr>
          <w:rFonts w:ascii="SimSun" w:hAnsi="SimSun" w:eastAsia="SimSun" w:cs="SimSun"/>
          <w:sz w:val="56"/>
          <w:szCs w:val="56"/>
          <w:spacing w:val="4"/>
        </w:rPr>
        <w:t>提出的。此命题也是以其玄学观点解释筮法中的取义说。王 </w:t>
      </w:r>
      <w:r>
        <w:rPr>
          <w:rFonts w:ascii="SimSun" w:hAnsi="SimSun" w:eastAsia="SimSun" w:cs="SimSun"/>
          <w:sz w:val="56"/>
          <w:szCs w:val="56"/>
          <w:spacing w:val="-16"/>
        </w:rPr>
        <w:t>弼说，既然卦爻辞是用来说明卦爻象的，寻</w:t>
      </w:r>
      <w:r>
        <w:rPr>
          <w:rFonts w:ascii="SimSun" w:hAnsi="SimSun" w:eastAsia="SimSun" w:cs="SimSun"/>
          <w:sz w:val="56"/>
          <w:szCs w:val="56"/>
          <w:spacing w:val="-17"/>
        </w:rPr>
        <w:t>言观象，就可以得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到卦象的内容，便可以忘掉卦爻辞了。既然卦爻象及其所取 </w:t>
      </w:r>
      <w:r>
        <w:rPr>
          <w:rFonts w:ascii="SimSun" w:hAnsi="SimSun" w:eastAsia="SimSun" w:cs="SimSun"/>
          <w:sz w:val="56"/>
          <w:szCs w:val="56"/>
          <w:spacing w:val="-14"/>
        </w:rPr>
        <w:t>的物象是用来保存卦义的，寻象观意，就可</w:t>
      </w:r>
      <w:r>
        <w:rPr>
          <w:rFonts w:ascii="SimSun" w:hAnsi="SimSun" w:eastAsia="SimSun" w:cs="SimSun"/>
          <w:sz w:val="56"/>
          <w:szCs w:val="56"/>
          <w:spacing w:val="-15"/>
        </w:rPr>
        <w:t>以得卦爻之义，便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可以忘掉卦爻象了。王弼解释言、象、意三者的关系，形象地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用了《庄子·外物》篇中笙鱼蹄兔的比喻。蹄是用来捉兔子的 </w:t>
      </w:r>
      <w:r>
        <w:rPr>
          <w:rFonts w:ascii="SimSun" w:hAnsi="SimSun" w:eastAsia="SimSun" w:cs="SimSun"/>
          <w:sz w:val="56"/>
          <w:szCs w:val="56"/>
          <w:spacing w:val="-16"/>
        </w:rPr>
        <w:t>一种工具，等到兔子捉到了，也就不再考虑蹄了，笙是用</w:t>
      </w:r>
      <w:r>
        <w:rPr>
          <w:rFonts w:ascii="SimSun" w:hAnsi="SimSun" w:eastAsia="SimSun" w:cs="SimSun"/>
          <w:sz w:val="56"/>
          <w:szCs w:val="56"/>
          <w:spacing w:val="-17"/>
        </w:rPr>
        <w:t>来捕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鱼的一种渔具，等到捕到了鱼，也就想不起笙了。</w:t>
      </w:r>
      <w:r>
        <w:rPr>
          <w:rFonts w:ascii="SimSun" w:hAnsi="SimSun" w:eastAsia="SimSun" w:cs="SimSun"/>
          <w:sz w:val="56"/>
          <w:szCs w:val="56"/>
          <w:spacing w:val="-28"/>
        </w:rPr>
        <w:t>所以要忘言、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忘象，因为言对象说，象对意说，都只是一种工具。既然是一 </w:t>
      </w:r>
      <w:r>
        <w:rPr>
          <w:rFonts w:ascii="SimSun" w:hAnsi="SimSun" w:eastAsia="SimSun" w:cs="SimSun"/>
          <w:sz w:val="56"/>
          <w:szCs w:val="56"/>
          <w:spacing w:val="-18"/>
        </w:rPr>
        <w:t>种工具，停留或拘泥于卦爻辞上，并不能得到卦爻象；停留或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拘泥于卦爻象上，并不能得到卦爻义。执着在卦爻象上，反而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有碍于得意；执着在卦爻辞上，反而有碍于</w:t>
      </w:r>
      <w:r>
        <w:rPr>
          <w:rFonts w:ascii="SimSun" w:hAnsi="SimSun" w:eastAsia="SimSun" w:cs="SimSun"/>
          <w:sz w:val="56"/>
          <w:szCs w:val="56"/>
          <w:spacing w:val="-17"/>
        </w:rPr>
        <w:t>得象。所以要求得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对卦义的真正理解，必须忘言、忘象。不仅要忘掉卦画所取的 </w:t>
      </w:r>
      <w:r>
        <w:rPr>
          <w:rFonts w:ascii="SimSun" w:hAnsi="SimSun" w:eastAsia="SimSun" w:cs="SimSun"/>
          <w:sz w:val="56"/>
          <w:szCs w:val="56"/>
          <w:spacing w:val="-16"/>
        </w:rPr>
        <w:t>物象，连卦画本身也应忘掉。总之，王弼认为卦义是第一性的 </w:t>
      </w:r>
      <w:r>
        <w:rPr>
          <w:rFonts w:ascii="SimSun" w:hAnsi="SimSun" w:eastAsia="SimSun" w:cs="SimSun"/>
          <w:sz w:val="56"/>
          <w:szCs w:val="56"/>
          <w:spacing w:val="-16"/>
        </w:rPr>
        <w:t>东西，言和象都居于次要的地位，是为卦义服务的。由于王弼 </w:t>
      </w:r>
      <w:r>
        <w:rPr>
          <w:rFonts w:ascii="SimSun" w:hAnsi="SimSun" w:eastAsia="SimSun" w:cs="SimSun"/>
          <w:sz w:val="56"/>
          <w:szCs w:val="56"/>
          <w:spacing w:val="-16"/>
        </w:rPr>
        <w:t>轻视卦象，在老庄学说的影响下，终于将取义说引向“忘象以 </w:t>
      </w:r>
      <w:r>
        <w:rPr>
          <w:rFonts w:ascii="SimSun" w:hAnsi="SimSun" w:eastAsia="SimSun" w:cs="SimSun"/>
          <w:sz w:val="56"/>
          <w:szCs w:val="56"/>
          <w:spacing w:val="-7"/>
        </w:rPr>
        <w:t>求意”的玄学道路。王弼认为，本质的东西隐藏在现象之后，</w:t>
      </w:r>
    </w:p>
    <w:p>
      <w:pPr>
        <w:spacing w:before="1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spacing w:val="-14"/>
        </w:rPr>
        <w:t>现象只</w:t>
      </w:r>
      <w:r>
        <w:rPr>
          <w:rFonts w:ascii="SimSun" w:hAnsi="SimSun" w:eastAsia="SimSun" w:cs="SimSun"/>
          <w:sz w:val="56"/>
          <w:szCs w:val="56"/>
          <w:spacing w:val="-14"/>
        </w:rPr>
        <w:t>是本质表现自己的形式，拘泥于现象不能认识本质；认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39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·65</w:t>
      </w:r>
    </w:p>
    <w:p>
      <w:pPr>
        <w:spacing w:line="188" w:lineRule="auto"/>
        <w:sectPr>
          <w:pgSz w:w="20000" w:h="28080"/>
          <w:pgMar w:top="2386" w:right="2142" w:bottom="400" w:left="267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84"/>
        <w:spacing w:before="314" w:line="97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5"/>
          <w:position w:val="29"/>
        </w:rPr>
        <w:t>识到本质后，便可以抛弃物象；只有忘掉物象才能真正认识其</w:t>
      </w:r>
    </w:p>
    <w:p>
      <w:pPr>
        <w:ind w:left="284"/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本质。</w:t>
      </w:r>
    </w:p>
    <w:p>
      <w:pPr>
        <w:ind w:left="1624"/>
        <w:spacing w:before="203" w:line="227" w:lineRule="auto"/>
        <w:rPr>
          <w:rFonts w:ascii="KaiTi" w:hAnsi="KaiTi" w:eastAsia="KaiTi" w:cs="KaiTi"/>
          <w:sz w:val="57"/>
          <w:szCs w:val="57"/>
        </w:rPr>
      </w:pPr>
      <w:r>
        <w:rPr>
          <w:rFonts w:ascii="KaiTi" w:hAnsi="KaiTi" w:eastAsia="KaiTi" w:cs="KaiTi"/>
          <w:sz w:val="57"/>
          <w:szCs w:val="57"/>
          <w:spacing w:val="31"/>
        </w:rPr>
        <w:t>(5)释大衍义</w:t>
      </w:r>
    </w:p>
    <w:p>
      <w:pPr>
        <w:ind w:firstLine="1664"/>
        <w:spacing w:before="252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1"/>
        </w:rPr>
        <w:t>王弼对《系辞》“大衍之数五十，其用四十有儿”的解释保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0"/>
        </w:rPr>
        <w:t>存在韩康伯的《系辞注》中。他的解释提出了自己的太极观，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具有鲜明的玄学特色。王弼把筮法中的“—”或太极看成是世 </w:t>
      </w:r>
      <w:r>
        <w:rPr>
          <w:rFonts w:ascii="SimSun" w:hAnsi="SimSun" w:eastAsia="SimSun" w:cs="SimSun"/>
          <w:sz w:val="57"/>
          <w:szCs w:val="57"/>
          <w:spacing w:val="-6"/>
        </w:rPr>
        <w:t>界的本原即“无”,把四十九根蓍草之数看成是天地万物，即 </w:t>
      </w:r>
      <w:r>
        <w:rPr>
          <w:rFonts w:ascii="SimSun" w:hAnsi="SimSun" w:eastAsia="SimSun" w:cs="SimSun"/>
          <w:sz w:val="57"/>
          <w:szCs w:val="57"/>
          <w:spacing w:val="-56"/>
        </w:rPr>
        <w:t>“有”。作为世界本原的“无”是不能用“无”来说明的，必须借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5"/>
        </w:rPr>
        <w:t>助有形有象的具体的事物显示其作用，如同筮法中</w:t>
      </w:r>
      <w:r>
        <w:rPr>
          <w:rFonts w:ascii="SimSun" w:hAnsi="SimSun" w:eastAsia="SimSun" w:cs="SimSun"/>
          <w:sz w:val="57"/>
          <w:szCs w:val="57"/>
          <w:spacing w:val="-26"/>
        </w:rPr>
        <w:t>的“—”,总 </w:t>
      </w:r>
      <w:r>
        <w:rPr>
          <w:rFonts w:ascii="SimSun" w:hAnsi="SimSun" w:eastAsia="SimSun" w:cs="SimSun"/>
          <w:sz w:val="57"/>
          <w:szCs w:val="57"/>
          <w:spacing w:val="15"/>
        </w:rPr>
        <w:t>是通过四十九根蓍草数目及其变化来显示自己的功绩一</w:t>
      </w:r>
      <w:r>
        <w:rPr>
          <w:rFonts w:ascii="SimSun" w:hAnsi="SimSun" w:eastAsia="SimSun" w:cs="SimSun"/>
          <w:sz w:val="57"/>
          <w:szCs w:val="57"/>
          <w:spacing w:val="14"/>
        </w:rPr>
        <w:t>样。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6"/>
        </w:rPr>
        <w:t>必须要在个体事物的极限处、穷尽处，即在个体事物之上，来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8"/>
        </w:rPr>
        <w:t>指明个体事物的由来及其赖以存在的根据。</w:t>
      </w:r>
    </w:p>
    <w:p>
      <w:pPr>
        <w:ind w:left="284" w:right="143" w:firstLine="1270"/>
        <w:spacing w:before="330" w:line="28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王弼易学的形成是曹魏时期古文经学的发展和老庄</w:t>
      </w:r>
      <w:r>
        <w:rPr>
          <w:rFonts w:ascii="SimSun" w:hAnsi="SimSun" w:eastAsia="SimSun" w:cs="SimSun"/>
          <w:sz w:val="57"/>
          <w:szCs w:val="57"/>
          <w:spacing w:val="-8"/>
        </w:rPr>
        <w:t>玄学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兴起相结合的产物。此派易学把《周易》纳入了</w:t>
      </w:r>
      <w:r>
        <w:rPr>
          <w:rFonts w:ascii="SimSun" w:hAnsi="SimSun" w:eastAsia="SimSun" w:cs="SimSun"/>
          <w:sz w:val="57"/>
          <w:szCs w:val="57"/>
          <w:spacing w:val="-27"/>
        </w:rPr>
        <w:t>玄学领域。由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4"/>
        </w:rPr>
        <w:t>于玄学家以老庄观点解易，所以后人将《老子》、《庄子》和《周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6"/>
        </w:rPr>
        <w:t>易》并称“三玄”,易学成了魏晋玄学的重要组成部分。王弼以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探讨事物抽象原则的学风，开创了以义理解易的新风气，这对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后世发展尤为重要，到了宋代，义理学派成了易学研究的主</w:t>
      </w:r>
    </w:p>
    <w:p>
      <w:pPr>
        <w:ind w:left="284"/>
        <w:spacing w:before="3" w:line="222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7"/>
        </w:rPr>
        <w:t>流。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85"/>
        <w:spacing w:before="235" w:line="219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b/>
          <w:bCs/>
          <w:spacing w:val="-34"/>
        </w:rPr>
        <w:t>三、</w:t>
      </w:r>
      <w:r>
        <w:rPr>
          <w:rFonts w:ascii="SimSun" w:hAnsi="SimSun" w:eastAsia="SimSun" w:cs="SimSun"/>
          <w:sz w:val="72"/>
          <w:szCs w:val="72"/>
          <w:spacing w:val="-34"/>
        </w:rPr>
        <w:t>理学家的易学研究：《周易》的理学化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284" w:right="191" w:firstLine="1150"/>
        <w:spacing w:before="185" w:line="27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宋孝宗淳熙二年(1175),学术界出了件大</w:t>
      </w:r>
      <w:r>
        <w:rPr>
          <w:rFonts w:ascii="SimSun" w:hAnsi="SimSun" w:eastAsia="SimSun" w:cs="SimSun"/>
          <w:sz w:val="57"/>
          <w:szCs w:val="57"/>
          <w:spacing w:val="-15"/>
        </w:rPr>
        <w:t>事。吕祖谦试图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调解朱熹与陆九渊、陆九龄兄弟之间的学术分歧，在鹅湖召开</w:t>
      </w:r>
    </w:p>
    <w:p>
      <w:pPr>
        <w:ind w:left="284"/>
        <w:spacing w:before="2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7"/>
        </w:rPr>
        <w:t>辩论会，史称“鹅湖之会”。</w:t>
      </w:r>
    </w:p>
    <w:p>
      <w:pPr>
        <w:ind w:left="1444"/>
        <w:spacing w:before="305" w:line="1039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  <w:position w:val="34"/>
        </w:rPr>
        <w:t>鹅湖会上，陆氏兄弟分别作诗表明自己的观点，他</w:t>
      </w:r>
      <w:r>
        <w:rPr>
          <w:rFonts w:ascii="SimSun" w:hAnsi="SimSun" w:eastAsia="SimSun" w:cs="SimSun"/>
          <w:sz w:val="57"/>
          <w:szCs w:val="57"/>
          <w:spacing w:val="-5"/>
          <w:position w:val="34"/>
        </w:rPr>
        <w:t>们认</w:t>
      </w:r>
    </w:p>
    <w:p>
      <w:pPr>
        <w:ind w:left="1094"/>
        <w:spacing w:before="2" w:line="23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5"/>
        </w:rPr>
        <w:t>·66</w:t>
      </w:r>
      <w:r>
        <w:rPr>
          <w:rFonts w:ascii="SimSun" w:hAnsi="SimSun" w:eastAsia="SimSun" w:cs="SimSun"/>
          <w:sz w:val="57"/>
          <w:szCs w:val="57"/>
          <w:spacing w:val="-6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5"/>
        </w:rPr>
        <w:t>·</w:t>
      </w:r>
    </w:p>
    <w:p>
      <w:pPr>
        <w:spacing w:line="239" w:lineRule="auto"/>
        <w:sectPr>
          <w:pgSz w:w="20000" w:h="28080"/>
          <w:pgMar w:top="2386" w:right="2645" w:bottom="400" w:left="2145" w:header="0" w:footer="0" w:gutter="0"/>
        </w:sectPr>
        <w:rPr>
          <w:rFonts w:ascii="SimSun" w:hAnsi="SimSun" w:eastAsia="SimSun" w:cs="SimSun"/>
          <w:sz w:val="57"/>
          <w:szCs w:val="57"/>
        </w:rPr>
      </w:pPr>
    </w:p>
    <w:p>
      <w:pPr>
        <w:ind w:left="279" w:firstLine="179"/>
        <w:spacing w:before="361" w:line="297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28" w:id="15"/>
      <w:bookmarkEnd w:id="15"/>
      <w:r>
        <w:rPr>
          <w:rFonts w:ascii="SimSun" w:hAnsi="SimSun" w:eastAsia="SimSun" w:cs="SimSun"/>
          <w:sz w:val="56"/>
          <w:szCs w:val="56"/>
          <w:spacing w:val="-64"/>
        </w:rPr>
        <w:t>为，自</w:t>
      </w:r>
      <w:r>
        <w:rPr>
          <w:rFonts w:ascii="SimSun" w:hAnsi="SimSun" w:eastAsia="SimSun" w:cs="SimSun"/>
          <w:sz w:val="56"/>
          <w:szCs w:val="56"/>
          <w:spacing w:val="-63"/>
        </w:rPr>
        <w:t>古以来圣人相传的“道统”就只是“此心”,“此心</w:t>
      </w:r>
      <w:r>
        <w:rPr>
          <w:rFonts w:ascii="SimSun" w:hAnsi="SimSun" w:eastAsia="SimSun" w:cs="SimSun"/>
          <w:sz w:val="56"/>
          <w:szCs w:val="56"/>
          <w:spacing w:val="-64"/>
        </w:rPr>
        <w:t>”千古</w:t>
      </w:r>
      <w:r>
        <w:rPr>
          <w:rFonts w:ascii="SimSun" w:hAnsi="SimSun" w:eastAsia="SimSun" w:cs="SimSun"/>
          <w:sz w:val="56"/>
          <w:szCs w:val="56"/>
          <w:spacing w:val="-31"/>
        </w:rPr>
        <w:t>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1"/>
        </w:rPr>
        <w:t>磨，且古皆同，离开“心”便如同没有地基而筑房。只有先发明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人之本心，才能使人博览。“心学”终究要长久流传。他们指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责朱熹提倡的“道学”是“支离事业”,只能教人烦琐。朱熹听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后，大不高兴。他们就这样争论了三天，不欢</w:t>
      </w:r>
      <w:r>
        <w:rPr>
          <w:rFonts w:ascii="SimSun" w:hAnsi="SimSun" w:eastAsia="SimSun" w:cs="SimSun"/>
          <w:sz w:val="56"/>
          <w:szCs w:val="56"/>
          <w:spacing w:val="-35"/>
        </w:rPr>
        <w:t>而散。心存不乎的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朱熹在事隔三年之后还写诗坚持自己的学说</w:t>
      </w:r>
      <w:r>
        <w:rPr>
          <w:rFonts w:ascii="SimSun" w:hAnsi="SimSun" w:eastAsia="SimSun" w:cs="SimSun"/>
          <w:sz w:val="56"/>
          <w:szCs w:val="56"/>
          <w:spacing w:val="7"/>
        </w:rPr>
        <w:t>，并且讥讽陆氏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兄弟为“空门”、“教人为太简。”鹅湖会表明中国古代哲学</w:t>
      </w:r>
      <w:r>
        <w:rPr>
          <w:rFonts w:ascii="SimSun" w:hAnsi="SimSun" w:eastAsia="SimSun" w:cs="SimSun"/>
          <w:sz w:val="56"/>
          <w:szCs w:val="56"/>
          <w:spacing w:val="-53"/>
        </w:rPr>
        <w:t>已经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0"/>
        </w:rPr>
        <w:t>由宇宙论而进入本体论阶段，明确了“道学”、</w:t>
      </w:r>
      <w:r>
        <w:rPr>
          <w:rFonts w:ascii="SimSun" w:hAnsi="SimSun" w:eastAsia="SimSun" w:cs="SimSun"/>
          <w:sz w:val="56"/>
          <w:szCs w:val="56"/>
          <w:spacing w:val="-51"/>
        </w:rPr>
        <w:t>“心学”两种世界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观和认识论的分歧，是中国思想史上的一次大论争。</w:t>
      </w:r>
    </w:p>
    <w:p>
      <w:pPr>
        <w:ind w:right="67" w:firstLine="1160"/>
        <w:spacing w:before="307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《周易》是宋代理学家研治的重要典籍，对理学家的世界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8"/>
        </w:rPr>
        <w:t>观方法论的形成，有过相当大的影响。理学的实际开创者北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宋五子：周敦颐、邵雍、张载和二程都精于《易》。周敦颐的主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要著作《太极图易说》和《易通》,都是借《易》以谈本体论，借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《易》以谈性、命以至伦理、刑政的著作。邵雍尤其精通《周易》,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他所传的先天学，是宋代象数学的主要创造。张载和二程都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7"/>
        </w:rPr>
        <w:t>曾在洛阳讲《周易》,《宋史》本传称张载</w:t>
      </w:r>
      <w:r>
        <w:rPr>
          <w:rFonts w:ascii="SimSun" w:hAnsi="SimSun" w:eastAsia="SimSun" w:cs="SimSun"/>
          <w:sz w:val="56"/>
          <w:szCs w:val="56"/>
          <w:spacing w:val="-58"/>
        </w:rPr>
        <w:t>的学术“以《易》为宗”,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程颐著有《周易程氏传》传世。理学的集大成者朱熹曾</w:t>
      </w:r>
      <w:r>
        <w:rPr>
          <w:rFonts w:ascii="SimSun" w:hAnsi="SimSun" w:eastAsia="SimSun" w:cs="SimSun"/>
          <w:sz w:val="56"/>
          <w:szCs w:val="56"/>
          <w:spacing w:val="16"/>
        </w:rPr>
        <w:t>先后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写过《易解》和《周易本义》,以后又嘱门人蔡元定草《易学启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蒙》。理学家们不同于汉唐的注疏之学，他们是借助《周易》来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3"/>
        </w:rPr>
        <w:t>构筑自己的哲学、思想体系，这也是宋代学术的特点。</w:t>
      </w:r>
    </w:p>
    <w:p>
      <w:pPr>
        <w:ind w:left="1449"/>
        <w:spacing w:before="24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1. 周敦颐《太极图说》:</w:t>
      </w:r>
    </w:p>
    <w:p>
      <w:pPr>
        <w:ind w:left="279" w:right="133" w:firstLine="1169"/>
        <w:spacing w:before="296" w:line="27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0"/>
        </w:rPr>
        <w:t>周敦颐的《太极图说》,有图和说两部分，《说》是对图式的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解说。今本《太极图说》是经过朱熹整理而流传下来的</w:t>
      </w:r>
      <w:r>
        <w:rPr>
          <w:rFonts w:ascii="SimSun" w:hAnsi="SimSun" w:eastAsia="SimSun" w:cs="SimSun"/>
          <w:sz w:val="56"/>
          <w:szCs w:val="56"/>
          <w:spacing w:val="-6"/>
        </w:rPr>
        <w:t>。(附</w:t>
      </w:r>
    </w:p>
    <w:p>
      <w:pPr>
        <w:ind w:left="279"/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图</w:t>
      </w:r>
      <w:r>
        <w:rPr>
          <w:rFonts w:ascii="SimSun" w:hAnsi="SimSun" w:eastAsia="SimSun" w:cs="SimSun"/>
          <w:sz w:val="56"/>
          <w:szCs w:val="56"/>
          <w:spacing w:val="-7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9"/>
        </w:rPr>
        <w:t>)</w:t>
      </w:r>
    </w:p>
    <w:p>
      <w:pPr>
        <w:ind w:left="1449"/>
        <w:spacing w:before="326" w:line="858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  <w:position w:val="20"/>
        </w:rPr>
        <w:t>周敦颐的这张太极图，据清代学者考证，有两个</w:t>
      </w:r>
      <w:r>
        <w:rPr>
          <w:rFonts w:ascii="SimSun" w:hAnsi="SimSun" w:eastAsia="SimSun" w:cs="SimSun"/>
          <w:sz w:val="56"/>
          <w:szCs w:val="56"/>
          <w:spacing w:val="3"/>
          <w:position w:val="20"/>
        </w:rPr>
        <w:t>主要来</w:t>
      </w:r>
    </w:p>
    <w:p>
      <w:pPr>
        <w:ind w:left="27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源，</w:t>
      </w:r>
      <w:r>
        <w:rPr>
          <w:rFonts w:ascii="SimSun" w:hAnsi="SimSun" w:eastAsia="SimSun" w:cs="SimSun"/>
          <w:sz w:val="56"/>
          <w:szCs w:val="56"/>
          <w:spacing w:val="-7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8"/>
        </w:rPr>
        <w:t>一是陈抟的无极图，</w:t>
      </w:r>
      <w:r>
        <w:rPr>
          <w:rFonts w:ascii="SimSun" w:hAnsi="SimSun" w:eastAsia="SimSun" w:cs="SimSun"/>
          <w:sz w:val="56"/>
          <w:szCs w:val="56"/>
          <w:spacing w:val="14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8"/>
        </w:rPr>
        <w:t>一是道教的先天太极图。陈</w:t>
      </w:r>
      <w:r>
        <w:rPr>
          <w:rFonts w:ascii="SimSun" w:hAnsi="SimSun" w:eastAsia="SimSun" w:cs="SimSun"/>
          <w:sz w:val="56"/>
          <w:szCs w:val="56"/>
          <w:spacing w:val="-39"/>
        </w:rPr>
        <w:t>抟的无极</w:t>
      </w:r>
    </w:p>
    <w:p>
      <w:pPr>
        <w:pStyle w:val="BodyText"/>
        <w:spacing w:line="451" w:lineRule="auto"/>
        <w:rPr/>
      </w:pPr>
      <w:r/>
    </w:p>
    <w:p>
      <w:pPr>
        <w:ind w:left="12609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●67</w:t>
      </w:r>
    </w:p>
    <w:p>
      <w:pPr>
        <w:spacing w:line="188" w:lineRule="auto"/>
        <w:sectPr>
          <w:pgSz w:w="20430" w:h="28390"/>
          <w:pgMar w:top="2413" w:right="2272" w:bottom="400" w:left="304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spacing w:before="14"/>
        <w:rPr/>
      </w:pPr>
      <w:r>
        <w:drawing>
          <wp:anchor distT="0" distB="0" distL="0" distR="0" simplePos="0" relativeHeight="252548096" behindDoc="1" locked="0" layoutInCell="0" allowOverlap="1">
            <wp:simplePos x="0" y="0"/>
            <wp:positionH relativeFrom="page">
              <wp:posOffset>6851637</wp:posOffset>
            </wp:positionH>
            <wp:positionV relativeFrom="page">
              <wp:posOffset>1911433</wp:posOffset>
            </wp:positionV>
            <wp:extent cx="2139987" cy="2254136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9987" cy="2254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pgSz w:w="20390" w:h="28360"/>
          <w:pgMar w:top="2410" w:right="3058" w:bottom="400" w:left="2159" w:header="0" w:footer="0" w:gutter="0"/>
          <w:cols w:equalWidth="0" w:num="1">
            <w:col w:w="15172" w:space="0"/>
          </w:cols>
        </w:sectPr>
        <w:rPr/>
      </w:pPr>
    </w:p>
    <w:p>
      <w:pPr>
        <w:ind w:left="2158"/>
        <w:spacing w:before="189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11"/>
        </w:rPr>
        <w:t>太极图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firstLine="630"/>
        <w:spacing w:line="17151" w:lineRule="exact"/>
        <w:rPr/>
      </w:pPr>
      <w:r>
        <w:rPr>
          <w:position w:val="-343"/>
        </w:rPr>
        <w:drawing>
          <wp:inline distT="0" distB="0" distL="0" distR="0">
            <wp:extent cx="2895612" cy="10890339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12" cy="108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30"/>
        <w:spacing w:before="386" w:line="18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"/>
        </w:rPr>
        <w:t>生化物万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59"/>
        <w:spacing w:before="148" w:line="220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14"/>
          <w:position w:val="-6"/>
        </w:rPr>
        <w:t>静</w:t>
      </w:r>
      <w:r>
        <w:rPr>
          <w:rFonts w:ascii="SimSun" w:hAnsi="SimSun" w:eastAsia="SimSun" w:cs="SimSun"/>
          <w:sz w:val="62"/>
          <w:szCs w:val="62"/>
          <w:position w:val="-6"/>
        </w:rPr>
        <w:t xml:space="preserve">            </w:t>
      </w:r>
      <w:r>
        <w:rPr>
          <w:rFonts w:ascii="SimSun" w:hAnsi="SimSun" w:eastAsia="SimSun" w:cs="SimSun"/>
          <w:sz w:val="62"/>
          <w:szCs w:val="62"/>
          <w:spacing w:val="-14"/>
          <w:position w:val="6"/>
        </w:rPr>
        <w:t>阴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1960"/>
        <w:spacing w:line="3380" w:lineRule="exact"/>
        <w:rPr/>
      </w:pPr>
      <w:r>
        <w:rPr>
          <w:position w:val="-67"/>
        </w:rPr>
        <w:drawing>
          <wp:inline distT="0" distB="0" distL="0" distR="0">
            <wp:extent cx="2127298" cy="214626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7298" cy="21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8660" w:lineRule="exact"/>
        <w:rPr/>
      </w:pPr>
      <w:r>
        <w:rPr>
          <w:position w:val="-173"/>
        </w:rPr>
        <w:pict>
          <v:group id="_x0000_s84" style="mso-position-vertical-relative:line;mso-position-horizontal-relative:char;width:369.55pt;height:433.05pt;" filled="false" stroked="false" coordsize="7390,8660" coordorigin="0,0">
            <v:shape id="_x0000_s86" style="position:absolute;left:0;top:0;width:7390;height:8660;" filled="false" stroked="false" type="#_x0000_t75">
              <v:imagedata o:title="" r:id="rId90"/>
            </v:shape>
            <v:shape id="_x0000_s88" style="position:absolute;left:87;top:883;width:7142;height:73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164"/>
                      <w:spacing w:before="20" w:line="216" w:lineRule="auto"/>
                      <w:rPr>
                        <w:rFonts w:ascii="SimSun" w:hAnsi="SimSun" w:eastAsia="SimSun" w:cs="SimSun"/>
                        <w:sz w:val="43"/>
                        <w:szCs w:val="43"/>
                      </w:rPr>
                    </w:pP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坤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道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成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女</w:t>
                    </w:r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207" w:line="157" w:lineRule="auto"/>
                      <w:rPr>
                        <w:rFonts w:ascii="SimSun" w:hAnsi="SimSun" w:eastAsia="SimSun" w:cs="SimSun"/>
                        <w:sz w:val="62"/>
                        <w:szCs w:val="62"/>
                      </w:rPr>
                    </w:pPr>
                    <w:r>
                      <w:rPr>
                        <w:rFonts w:ascii="SimSun" w:hAnsi="SimSun" w:eastAsia="SimSun" w:cs="SimSun"/>
                        <w:sz w:val="58"/>
                        <w:szCs w:val="58"/>
                        <w:position w:val="5"/>
                      </w:rPr>
                      <w:t>火                     </w:t>
                    </w:r>
                    <w:r>
                      <w:rPr>
                        <w:rFonts w:ascii="SimSun" w:hAnsi="SimSun" w:eastAsia="SimSun" w:cs="SimSun"/>
                        <w:sz w:val="62"/>
                        <w:szCs w:val="62"/>
                        <w:position w:val="-5"/>
                      </w:rPr>
                      <w:t>木</w:t>
                    </w:r>
                  </w:p>
                  <w:p>
                    <w:pPr>
                      <w:ind w:left="2296"/>
                      <w:spacing w:line="216" w:lineRule="auto"/>
                      <w:rPr>
                        <w:rFonts w:ascii="SimSun" w:hAnsi="SimSun" w:eastAsia="SimSun" w:cs="SimSun"/>
                        <w:sz w:val="43"/>
                        <w:szCs w:val="43"/>
                      </w:rPr>
                    </w:pP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乾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道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成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</w:rPr>
                      <w:t>男</w:t>
                    </w:r>
                  </w:p>
                </w:txbxContent>
              </v:textbox>
            </v:shape>
            <v:shape id="_x0000_s90" style="position:absolute;left:2860;top:775;width:1254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58"/>
                        <w:szCs w:val="58"/>
                      </w:rPr>
                    </w:pPr>
                    <w:r>
                      <w:rPr>
                        <w:rFonts w:ascii="SimSun" w:hAnsi="SimSun" w:eastAsia="SimSun" w:cs="SimSun"/>
                        <w:sz w:val="58"/>
                        <w:szCs w:val="58"/>
                        <w:spacing w:val="26"/>
                      </w:rPr>
                      <w:t>动阳</w:t>
                    </w:r>
                  </w:p>
                </w:txbxContent>
              </v:textbox>
            </v:shape>
            <v:shape id="_x0000_s92" style="position:absolute;left:6270;top:7596;width:564;height: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6" w:lineRule="auto"/>
                      <w:jc w:val="right"/>
                      <w:rPr>
                        <w:rFonts w:ascii="SimSun" w:hAnsi="SimSun" w:eastAsia="SimSun" w:cs="SimSun"/>
                        <w:sz w:val="62"/>
                        <w:szCs w:val="62"/>
                      </w:rPr>
                    </w:pPr>
                    <w:r>
                      <w:rPr>
                        <w:rFonts w:ascii="SimSun" w:hAnsi="SimSun" w:eastAsia="SimSun" w:cs="SimSun"/>
                        <w:sz w:val="62"/>
                        <w:szCs w:val="62"/>
                        <w:spacing w:val="-48"/>
                        <w:w w:val="92"/>
                      </w:rPr>
                      <w:t>金</w:t>
                    </w:r>
                  </w:p>
                </w:txbxContent>
              </v:textbox>
            </v:shape>
            <v:shape id="_x0000_s94" style="position:absolute;left:5990;top:794;width:524;height: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19" w:lineRule="auto"/>
                      <w:jc w:val="right"/>
                      <w:rPr>
                        <w:rFonts w:ascii="SimSun" w:hAnsi="SimSun" w:eastAsia="SimSun" w:cs="SimSun"/>
                        <w:sz w:val="62"/>
                        <w:szCs w:val="62"/>
                      </w:rPr>
                    </w:pPr>
                    <w:r>
                      <w:rPr>
                        <w:rFonts w:ascii="SimSun" w:hAnsi="SimSun" w:eastAsia="SimSun" w:cs="SimSun"/>
                        <w:sz w:val="62"/>
                        <w:szCs w:val="62"/>
                        <w:spacing w:val="-49"/>
                        <w:w w:val="85"/>
                      </w:rPr>
                      <w:t>水</w:t>
                    </w:r>
                  </w:p>
                </w:txbxContent>
              </v:textbox>
            </v:shape>
            <v:shape id="_x0000_s96" style="position:absolute;left:3370;top:4090;width:505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34" w:lineRule="auto"/>
                      <w:jc w:val="right"/>
                      <w:rPr>
                        <w:rFonts w:ascii="SimSun" w:hAnsi="SimSun" w:eastAsia="SimSun" w:cs="SimSun"/>
                        <w:sz w:val="58"/>
                        <w:szCs w:val="58"/>
                      </w:rPr>
                    </w:pPr>
                    <w:r>
                      <w:rPr>
                        <w:rFonts w:ascii="SimSun" w:hAnsi="SimSun" w:eastAsia="SimSun" w:cs="SimSun"/>
                        <w:sz w:val="58"/>
                        <w:szCs w:val="58"/>
                        <w:spacing w:val="-52"/>
                        <w:w w:val="89"/>
                      </w:rPr>
                      <w:t>士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828"/>
        <w:spacing w:before="189" w:line="222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18"/>
        </w:rPr>
        <w:t>生化</w:t>
      </w:r>
      <w:r>
        <w:rPr>
          <w:rFonts w:ascii="SimSun" w:hAnsi="SimSun" w:eastAsia="SimSun" w:cs="SimSun"/>
          <w:sz w:val="58"/>
          <w:szCs w:val="58"/>
          <w:spacing w:val="25"/>
        </w:rPr>
        <w:t xml:space="preserve">    </w:t>
      </w:r>
      <w:r>
        <w:rPr>
          <w:rFonts w:ascii="SimSun" w:hAnsi="SimSun" w:eastAsia="SimSun" w:cs="SimSun"/>
          <w:sz w:val="58"/>
          <w:szCs w:val="58"/>
          <w:b/>
          <w:bCs/>
          <w:spacing w:val="18"/>
        </w:rPr>
        <w:t>物万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2940"/>
        <w:spacing w:line="1360" w:lineRule="exact"/>
        <w:rPr/>
      </w:pPr>
      <w:r>
        <w:rPr>
          <w:position w:val="-27"/>
        </w:rPr>
        <w:drawing>
          <wp:inline distT="0" distB="0" distL="0" distR="0">
            <wp:extent cx="869952" cy="863512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52" cy="86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58"/>
        <w:spacing w:before="115" w:line="19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b/>
          <w:bCs/>
          <w:spacing w:val="-17"/>
        </w:rPr>
        <w:t>太极先天图</w:t>
      </w:r>
    </w:p>
    <w:p>
      <w:pPr>
        <w:spacing w:line="194" w:lineRule="auto"/>
        <w:sectPr>
          <w:type w:val="continuous"/>
          <w:pgSz w:w="20390" w:h="28360"/>
          <w:pgMar w:top="2410" w:right="3058" w:bottom="400" w:left="2159" w:header="0" w:footer="0" w:gutter="0"/>
          <w:cols w:equalWidth="0" w:num="2">
            <w:col w:w="6521" w:space="100"/>
            <w:col w:w="8552" w:space="0"/>
          </w:cols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before="188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4"/>
        </w:rPr>
        <w:t>图可能脱胎于道教的先天太极图。(附图)因此，周敦颐太极</w:t>
      </w:r>
    </w:p>
    <w:p>
      <w:pPr>
        <w:ind w:left="40"/>
        <w:spacing w:before="175" w:line="1088" w:lineRule="exac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6"/>
          <w:position w:val="37"/>
        </w:rPr>
        <w:t>图与道教的解易系统有渊源关系。此外，根据黄宗炎《太极</w:t>
      </w:r>
    </w:p>
    <w:p>
      <w:pPr>
        <w:ind w:left="830"/>
        <w:spacing w:before="1" w:line="18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56"/>
        </w:rPr>
        <w:t>·63</w:t>
      </w:r>
      <w:r>
        <w:rPr>
          <w:rFonts w:ascii="SimSun" w:hAnsi="SimSun" w:eastAsia="SimSun" w:cs="SimSun"/>
          <w:sz w:val="58"/>
          <w:szCs w:val="58"/>
          <w:spacing w:val="-6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56"/>
        </w:rPr>
        <w:t>·</w:t>
      </w:r>
    </w:p>
    <w:p>
      <w:pPr>
        <w:spacing w:line="184" w:lineRule="auto"/>
        <w:sectPr>
          <w:type w:val="continuous"/>
          <w:pgSz w:w="20390" w:h="28360"/>
          <w:pgMar w:top="2410" w:right="3058" w:bottom="400" w:left="2159" w:header="0" w:footer="0" w:gutter="0"/>
          <w:cols w:equalWidth="0" w:num="1">
            <w:col w:w="15172" w:space="0"/>
          </w:cols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382" w:lineRule="auto"/>
        <w:rPr/>
      </w:pPr>
      <w:r/>
    </w:p>
    <w:p>
      <w:pPr>
        <w:ind w:left="279" w:right="242"/>
        <w:spacing w:before="182" w:line="31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6"/>
        </w:rPr>
        <w:t>图说辨》中的说法，周敦颐的《太极图说》还同</w:t>
      </w:r>
      <w:r>
        <w:rPr>
          <w:rFonts w:ascii="SimSun" w:hAnsi="SimSun" w:eastAsia="SimSun" w:cs="SimSun"/>
          <w:sz w:val="56"/>
          <w:szCs w:val="56"/>
          <w:spacing w:val="-37"/>
        </w:rPr>
        <w:t>禅师寿涯的偈有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关。也就是说，太极图是在道教易学和禅宗虚无说的影响下</w:t>
      </w:r>
    </w:p>
    <w:p>
      <w:pPr>
        <w:ind w:left="279"/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形成的。</w:t>
      </w:r>
    </w:p>
    <w:p>
      <w:pPr>
        <w:ind w:firstLine="1479"/>
        <w:spacing w:before="146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周敦颐的“无极”概念，是指尚未固定形状</w:t>
      </w:r>
      <w:r>
        <w:rPr>
          <w:rFonts w:ascii="SimSun" w:hAnsi="SimSun" w:eastAsia="SimSun" w:cs="SimSun"/>
          <w:sz w:val="56"/>
          <w:szCs w:val="56"/>
          <w:spacing w:val="-40"/>
        </w:rPr>
        <w:t>的物质混沌。宇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宙的发展过程，在周敦颐看来，也就是“无极”通过自身的运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动，从混沌状态，逐步过渡到气、形，质相分离的状态，由于气、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形、质逐步从混沌状态分离出来，物质也越来越表现出明显的 </w:t>
      </w:r>
      <w:r>
        <w:rPr>
          <w:rFonts w:ascii="SimSun" w:hAnsi="SimSun" w:eastAsia="SimSun" w:cs="SimSun"/>
          <w:sz w:val="56"/>
          <w:szCs w:val="56"/>
          <w:spacing w:val="-7"/>
        </w:rPr>
        <w:t>形状和性质，最后成为各具特殊的形状和性质的世界万物。周 </w:t>
      </w:r>
      <w:r>
        <w:rPr>
          <w:rFonts w:ascii="SimSun" w:hAnsi="SimSun" w:eastAsia="SimSun" w:cs="SimSun"/>
          <w:sz w:val="56"/>
          <w:szCs w:val="56"/>
          <w:spacing w:val="-27"/>
        </w:rPr>
        <w:t>敦颐认为，宇宙发展的第一步，是“无极而生太极”或“自无极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"/>
        </w:rPr>
        <w:t>而为太极”。“极”字有两义：(1)时空界限。在这个意义上，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“太极”显然指一种有了最初时空界限，即初具形状和生灭变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化的东西。(2)标准、规定性。在这个意义上，“太极”则指有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3"/>
        </w:rPr>
        <w:t>了最初的质的规定性的东西。周敦颐所说的“太极”,乃是从 </w:t>
      </w:r>
      <w:r>
        <w:rPr>
          <w:rFonts w:ascii="SimSun" w:hAnsi="SimSun" w:eastAsia="SimSun" w:cs="SimSun"/>
          <w:sz w:val="56"/>
          <w:szCs w:val="56"/>
          <w:spacing w:val="-7"/>
        </w:rPr>
        <w:t>不具有任何确定形状和性质的混沌状态物质“无极”中，最初 </w:t>
      </w:r>
      <w:r>
        <w:rPr>
          <w:rFonts w:ascii="SimSun" w:hAnsi="SimSun" w:eastAsia="SimSun" w:cs="SimSun"/>
          <w:sz w:val="56"/>
          <w:szCs w:val="56"/>
          <w:spacing w:val="14"/>
        </w:rPr>
        <w:t>发展出来的具有一定形体和性质的东西。这性质就是运动和 </w:t>
      </w:r>
      <w:r>
        <w:rPr>
          <w:rFonts w:ascii="SimSun" w:hAnsi="SimSun" w:eastAsia="SimSun" w:cs="SimSun"/>
          <w:sz w:val="56"/>
          <w:szCs w:val="56"/>
          <w:spacing w:val="-35"/>
        </w:rPr>
        <w:t>静止。因此，所谓“无极而生太极”或“自无极而为太极”,</w:t>
      </w:r>
      <w:r>
        <w:rPr>
          <w:rFonts w:ascii="SimSun" w:hAnsi="SimSun" w:eastAsia="SimSun" w:cs="SimSun"/>
          <w:sz w:val="56"/>
          <w:szCs w:val="56"/>
          <w:spacing w:val="-36"/>
        </w:rPr>
        <w:t>也就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是物质从不具任何确定形状、动静不分的状态，向初具形体和 </w:t>
      </w:r>
      <w:r>
        <w:rPr>
          <w:rFonts w:ascii="SimSun" w:hAnsi="SimSun" w:eastAsia="SimSun" w:cs="SimSun"/>
          <w:sz w:val="56"/>
          <w:szCs w:val="56"/>
          <w:spacing w:val="-5"/>
        </w:rPr>
        <w:t>动静分化状态的转化。“太极”继续分化为性质根本对立的阴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阳二气。在运动时，“太极”转化为阳气；在静止时，“太极”则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转化为阴气。物质发展到阴阳阶段，不但具有动、静，还具有 </w:t>
      </w:r>
      <w:r>
        <w:rPr>
          <w:rFonts w:ascii="SimSun" w:hAnsi="SimSun" w:eastAsia="SimSun" w:cs="SimSun"/>
          <w:sz w:val="56"/>
          <w:szCs w:val="56"/>
          <w:spacing w:val="-7"/>
        </w:rPr>
        <w:t>刚、柔等对立性质。阴阳二气继续演化，便生成五行。五行像 </w:t>
      </w:r>
      <w:r>
        <w:rPr>
          <w:rFonts w:ascii="SimSun" w:hAnsi="SimSun" w:eastAsia="SimSun" w:cs="SimSun"/>
          <w:sz w:val="56"/>
          <w:szCs w:val="56"/>
          <w:spacing w:val="14"/>
        </w:rPr>
        <w:t>阴阳一样，也是气的一种形态，因而周敦颐</w:t>
      </w:r>
      <w:r>
        <w:rPr>
          <w:rFonts w:ascii="SimSun" w:hAnsi="SimSun" w:eastAsia="SimSun" w:cs="SimSun"/>
          <w:sz w:val="56"/>
          <w:szCs w:val="56"/>
          <w:spacing w:val="13"/>
        </w:rPr>
        <w:t>有时也称五行为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“五气”。但五行比阴阳处在物质发展的更高阶段上，因此具 </w:t>
      </w:r>
      <w:r>
        <w:rPr>
          <w:rFonts w:ascii="SimSun" w:hAnsi="SimSun" w:eastAsia="SimSun" w:cs="SimSun"/>
          <w:sz w:val="56"/>
          <w:szCs w:val="56"/>
          <w:spacing w:val="-7"/>
        </w:rPr>
        <w:t>有比阴阳更为具体的形状和性质。当物质发展到五行阶段，世 </w:t>
      </w:r>
      <w:r>
        <w:rPr>
          <w:rFonts w:ascii="SimSun" w:hAnsi="SimSun" w:eastAsia="SimSun" w:cs="SimSun"/>
          <w:sz w:val="56"/>
          <w:szCs w:val="56"/>
          <w:spacing w:val="15"/>
        </w:rPr>
        <w:t>界就出现了四季的变化。在周敦颐所阐述的宇宙发生、发展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的系统中，万物化生是最后一个阶段。在世界</w:t>
      </w:r>
      <w:r>
        <w:rPr>
          <w:rFonts w:ascii="SimSun" w:hAnsi="SimSun" w:eastAsia="SimSun" w:cs="SimSun"/>
          <w:sz w:val="56"/>
          <w:szCs w:val="56"/>
          <w:spacing w:val="-10"/>
        </w:rPr>
        <w:t>万物化生之后，</w:t>
      </w:r>
    </w:p>
    <w:p>
      <w:pPr>
        <w:ind w:left="12580"/>
        <w:spacing w:before="406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spacing w:val="-66"/>
        </w:rPr>
        <w:t>·69</w:t>
      </w:r>
      <w:r>
        <w:rPr>
          <w:rFonts w:ascii="SimSun" w:hAnsi="SimSun" w:eastAsia="SimSun" w:cs="SimSun"/>
          <w:sz w:val="68"/>
          <w:szCs w:val="68"/>
          <w:spacing w:val="-78"/>
        </w:rPr>
        <w:t xml:space="preserve"> </w:t>
      </w:r>
      <w:r>
        <w:rPr>
          <w:rFonts w:ascii="SimSun" w:hAnsi="SimSun" w:eastAsia="SimSun" w:cs="SimSun"/>
          <w:sz w:val="68"/>
          <w:szCs w:val="68"/>
          <w:spacing w:val="-66"/>
        </w:rPr>
        <w:t>·</w:t>
      </w:r>
    </w:p>
    <w:p>
      <w:pPr>
        <w:sectPr>
          <w:pgSz w:w="20270" w:h="28270"/>
          <w:pgMar w:top="2402" w:right="2150" w:bottom="400" w:left="2920" w:header="0" w:footer="0" w:gutter="0"/>
        </w:sectPr>
        <w:rPr>
          <w:rFonts w:ascii="SimSun" w:hAnsi="SimSun" w:eastAsia="SimSun" w:cs="SimSun"/>
          <w:sz w:val="68"/>
          <w:szCs w:val="68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0"/>
        <w:spacing w:before="182" w:line="94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  <w:position w:val="27"/>
        </w:rPr>
        <w:t>万物靠自身繁衍，就可以生生不息了。</w:t>
      </w:r>
    </w:p>
    <w:p>
      <w:pPr>
        <w:ind w:left="113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2. 邵雍《皇极经世》:</w:t>
      </w:r>
    </w:p>
    <w:p>
      <w:pPr>
        <w:ind w:left="20" w:right="537" w:firstLine="1109"/>
        <w:spacing w:before="178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邵雍的哲学体系也是以其易学为核心建立起来的。邵雍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3"/>
        </w:rPr>
        <w:t>在奇偶之数的基础上讲卦象的变化，主张“数生象”,因此被称</w:t>
      </w:r>
    </w:p>
    <w:p>
      <w:pPr>
        <w:ind w:left="2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1"/>
        </w:rPr>
        <w:t>为“数学”。</w:t>
      </w:r>
    </w:p>
    <w:p>
      <w:pPr>
        <w:ind w:left="20" w:right="500" w:firstLine="829"/>
        <w:spacing w:before="203" w:line="29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《皇极经世》体系庞大，包括宇宙起源论，自然观、历史观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以及社会政治理论等。邵雍的儿子邵伯温这样解释“皇</w:t>
      </w:r>
      <w:r>
        <w:rPr>
          <w:rFonts w:ascii="SimSun" w:hAnsi="SimSun" w:eastAsia="SimSun" w:cs="SimSun"/>
          <w:sz w:val="56"/>
          <w:szCs w:val="56"/>
          <w:spacing w:val="8"/>
        </w:rPr>
        <w:t>极经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世”四字：“至大之谓皇，至中之谓极，至正之谓经，至变之谓</w:t>
      </w:r>
    </w:p>
    <w:p>
      <w:pPr>
        <w:ind w:left="20"/>
        <w:spacing w:before="2" w:line="22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世。”</w:t>
      </w:r>
    </w:p>
    <w:p>
      <w:pPr>
        <w:ind w:left="20" w:right="497" w:firstLine="1109"/>
        <w:spacing w:before="204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邵雍解说《周易》原理，认为乾坤坎离为四正卦的</w:t>
      </w:r>
      <w:r>
        <w:rPr>
          <w:rFonts w:ascii="SimSun" w:hAnsi="SimSun" w:eastAsia="SimSun" w:cs="SimSun"/>
          <w:sz w:val="56"/>
          <w:szCs w:val="56"/>
          <w:spacing w:val="-18"/>
        </w:rPr>
        <w:t>图式乃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伏羲氏所画，是先天图，先《周易》而有；而汉易中以坎离震兑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2"/>
        </w:rPr>
        <w:t>为四正卦的图式是文王所画，是后天之学。他推祟“先天图”,</w:t>
      </w:r>
    </w:p>
    <w:p>
      <w:pPr>
        <w:ind w:left="2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认为此图式有卦无文，但尽天地万物之理。</w:t>
      </w:r>
    </w:p>
    <w:p>
      <w:pPr>
        <w:ind w:left="20" w:right="583" w:firstLine="1109"/>
        <w:spacing w:before="217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邵雍取《易传》大衍之数和参天两地而倚数</w:t>
      </w:r>
      <w:r>
        <w:rPr>
          <w:rFonts w:ascii="SimSun" w:hAnsi="SimSun" w:eastAsia="SimSun" w:cs="SimSun"/>
          <w:sz w:val="56"/>
          <w:szCs w:val="56"/>
          <w:spacing w:val="-40"/>
        </w:rPr>
        <w:t>说，认为：大衍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之数是菁数，来于天数二十五的倍数，即五十。存一不用是四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十九，即天数七的七倍。地数三十，其倍数为六十，</w:t>
      </w:r>
      <w:r>
        <w:rPr>
          <w:rFonts w:ascii="SimSun" w:hAnsi="SimSun" w:eastAsia="SimSun" w:cs="SimSun"/>
          <w:sz w:val="56"/>
          <w:szCs w:val="56"/>
          <w:spacing w:val="-19"/>
        </w:rPr>
        <w:t>此数即地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数八的八倍六十四去四(四正卦),为卦数。大衍之数五十，又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是参天两地之数即五的推演，六十四卦之数是又八卦之数的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推演，蓍数和卦数分别出于天地数，为体用关系互</w:t>
      </w:r>
      <w:r>
        <w:rPr>
          <w:rFonts w:ascii="SimSun" w:hAnsi="SimSun" w:eastAsia="SimSun" w:cs="SimSun"/>
          <w:sz w:val="56"/>
          <w:szCs w:val="56"/>
          <w:spacing w:val="-16"/>
        </w:rPr>
        <w:t>相依存。他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把操蓍求卦的过程，看成是八卦和六十四卦形成的过程，并以</w:t>
      </w:r>
    </w:p>
    <w:p>
      <w:pPr>
        <w:ind w:left="2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此论述六十四卦的形成。其基本法则，是一分为二。(附图)</w:t>
      </w:r>
    </w:p>
    <w:p>
      <w:pPr>
        <w:ind w:left="1130"/>
        <w:spacing w:before="26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邵雍进一步说明世界的形成过程：(附图)</w:t>
      </w:r>
    </w:p>
    <w:p>
      <w:pPr>
        <w:ind w:right="404" w:firstLine="1130"/>
        <w:spacing w:before="238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在《观物内篇》中，邵雍还依八卦之数推论万物之数。他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认为，卦数有体有用，体数是本来具有之数，如八卦之体数八，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六十四卦之体数六十四。用数则指发挥动能或作用之数，如</w:t>
      </w:r>
    </w:p>
    <w:p>
      <w:pPr>
        <w:ind w:left="2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六十四卦去四正卦后用数为六十，八卦去震巽或兑艮，用数为</w:t>
      </w:r>
    </w:p>
    <w:p>
      <w:pPr>
        <w:spacing w:line="218" w:lineRule="auto"/>
        <w:sectPr>
          <w:footerReference w:type="default" r:id="rId92"/>
          <w:pgSz w:w="20370" w:h="28340"/>
          <w:pgMar w:top="2408" w:right="3055" w:bottom="1630" w:left="1999" w:header="0" w:footer="1242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ind w:left="5419"/>
        <w:spacing w:before="131" w:line="559" w:lineRule="exact"/>
        <w:rPr>
          <w:rFonts w:ascii="SimSun" w:hAnsi="SimSun" w:eastAsia="SimSun" w:cs="SimSun"/>
          <w:sz w:val="41"/>
          <w:szCs w:val="4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96224" behindDoc="0" locked="0" layoutInCell="0" allowOverlap="1">
                <wp:simplePos x="0" y="0"/>
                <wp:positionH relativeFrom="page">
                  <wp:posOffset>1399310</wp:posOffset>
                </wp:positionH>
                <wp:positionV relativeFrom="page">
                  <wp:posOffset>9041442</wp:posOffset>
                </wp:positionV>
                <wp:extent cx="3726179" cy="556259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399310" y="9041442"/>
                          <a:ext cx="3726179" cy="5562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28" w:line="220" w:lineRule="auto"/>
                              <w:rPr>
                                <w:rFonts w:ascii="SimHei" w:hAnsi="SimHei" w:eastAsia="SimHei" w:cs="SimHei"/>
                                <w:sz w:val="61"/>
                                <w:szCs w:val="61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61"/>
                                <w:szCs w:val="61"/>
                                <w:spacing w:val="37"/>
                              </w:rPr>
                              <w:t>伏羲六十四卦次序图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110.182pt;margin-top:711.925pt;mso-position-vertical-relative:page;mso-position-horizontal-relative:page;width:293.4pt;height:43.8pt;z-index:25259622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28" w:line="220" w:lineRule="auto"/>
                        <w:rPr>
                          <w:rFonts w:ascii="SimHei" w:hAnsi="SimHei" w:eastAsia="SimHei" w:cs="SimHei"/>
                          <w:sz w:val="61"/>
                          <w:szCs w:val="61"/>
                        </w:rPr>
                      </w:pPr>
                      <w:r>
                        <w:rPr>
                          <w:rFonts w:ascii="SimHei" w:hAnsi="SimHei" w:eastAsia="SimHei" w:cs="SimHei"/>
                          <w:sz w:val="61"/>
                          <w:szCs w:val="61"/>
                          <w:spacing w:val="37"/>
                        </w:rPr>
                        <w:t>伏羲六十四卦次序图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97248" behindDoc="0" locked="0" layoutInCell="0" allowOverlap="1">
                <wp:simplePos x="0" y="0"/>
                <wp:positionH relativeFrom="page">
                  <wp:posOffset>2503187</wp:posOffset>
                </wp:positionH>
                <wp:positionV relativeFrom="page">
                  <wp:posOffset>3844375</wp:posOffset>
                </wp:positionV>
                <wp:extent cx="3291840" cy="408940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503187" y="3844375"/>
                          <a:ext cx="3291840" cy="4089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3" w:line="530" w:lineRule="exact"/>
                              <w:jc w:val="right"/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37"/>
                                <w:w w:val="96"/>
                                <w:position w:val="2"/>
                              </w:rPr>
                              <w:t>革同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36"/>
                                <w:w w:val="96"/>
                                <w:position w:val="2"/>
                              </w:rPr>
                              <w:t>临损节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6"/>
                                <w:w w:val="96"/>
                                <w:position w:val="2"/>
                              </w:rPr>
                              <w:t>中归睽兑履察大需小大大夫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16"/>
                                <w:w w:val="96"/>
                                <w:position w:val="2"/>
                              </w:rPr>
                              <w:t>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197.101pt;margin-top:302.707pt;mso-position-vertical-relative:page;mso-position-horizontal-relative:page;width:259.2pt;height:32.2pt;z-index:25259724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3" w:line="530" w:lineRule="exact"/>
                        <w:jc w:val="right"/>
                        <w:rPr>
                          <w:rFonts w:ascii="SimSun" w:hAnsi="SimSun" w:eastAsia="SimSun" w:cs="SimSun"/>
                          <w:sz w:val="31"/>
                          <w:szCs w:val="31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37"/>
                          <w:w w:val="96"/>
                          <w:position w:val="2"/>
                        </w:rPr>
                        <w:t>革同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36"/>
                          <w:w w:val="96"/>
                          <w:position w:val="2"/>
                        </w:rPr>
                        <w:t>临损节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6"/>
                          <w:w w:val="96"/>
                          <w:position w:val="2"/>
                        </w:rPr>
                        <w:t>中归睽兑履察大需小大大夫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16"/>
                          <w:w w:val="96"/>
                          <w:position w:val="2"/>
                        </w:rPr>
                        <w:t>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600320" behindDoc="0" locked="0" layoutInCell="0" allowOverlap="1">
                <wp:simplePos x="0" y="0"/>
                <wp:positionH relativeFrom="page">
                  <wp:posOffset>4123589</wp:posOffset>
                </wp:positionH>
                <wp:positionV relativeFrom="page">
                  <wp:posOffset>3022632</wp:posOffset>
                </wp:positionV>
                <wp:extent cx="568325" cy="270509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23589" y="3022632"/>
                          <a:ext cx="568325" cy="27050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3" w:line="219" w:lineRule="auto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4"/>
                              </w:rPr>
                              <w:t>者壮石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324.692pt;margin-top:238.003pt;mso-position-vertical-relative:page;mso-position-horizontal-relative:page;width:44.75pt;height:21.3pt;z-index:25260032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3" w:line="219" w:lineRule="auto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4"/>
                        </w:rPr>
                        <w:t>者壮石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99296" behindDoc="0" locked="0" layoutInCell="0" allowOverlap="1">
                <wp:simplePos x="0" y="0"/>
                <wp:positionH relativeFrom="page">
                  <wp:posOffset>3604612</wp:posOffset>
                </wp:positionH>
                <wp:positionV relativeFrom="page">
                  <wp:posOffset>6179037</wp:posOffset>
                </wp:positionV>
                <wp:extent cx="1046480" cy="368934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604612" y="6179037"/>
                          <a:ext cx="1046480" cy="368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5" w:line="220" w:lineRule="auto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11"/>
                              </w:rPr>
                              <w:t>既家丰离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83.828pt;margin-top:486.538pt;mso-position-vertical-relative:page;mso-position-horizontal-relative:page;width:82.4pt;height:29.05pt;z-index:25259929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5" w:line="220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11"/>
                        </w:rPr>
                        <w:t>既家丰离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98272" behindDoc="0" locked="0" layoutInCell="0" allowOverlap="1">
                <wp:simplePos x="0" y="0"/>
                <wp:positionH relativeFrom="page">
                  <wp:posOffset>3393381</wp:posOffset>
                </wp:positionH>
                <wp:positionV relativeFrom="page">
                  <wp:posOffset>7476148</wp:posOffset>
                </wp:positionV>
                <wp:extent cx="1722754" cy="598169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393381" y="7476148"/>
                          <a:ext cx="1722754" cy="59816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9" w:lineRule="auto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20"/>
                              </w:rPr>
                              <w:t>震噬随无明贲</w:t>
                            </w:r>
                          </w:p>
                          <w:p>
                            <w:pPr>
                              <w:ind w:right="20"/>
                              <w:spacing w:before="98" w:line="224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4"/>
                              </w:rPr>
                              <w:t>嗑</w:t>
                            </w: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9"/>
                              </w:rPr>
                              <w:t xml:space="preserve">           </w:t>
                            </w: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4"/>
                              </w:rPr>
                              <w:t>汉人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267.195pt;margin-top:588.673pt;mso-position-vertical-relative:page;mso-position-horizontal-relative:page;width:135.65pt;height:47.1pt;z-index:25259827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9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20"/>
                        </w:rPr>
                        <w:t>震噬随无明贲</w:t>
                      </w:r>
                    </w:p>
                    <w:p>
                      <w:pPr>
                        <w:ind w:right="20"/>
                        <w:spacing w:before="98" w:line="224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4"/>
                        </w:rPr>
                        <w:t>嗑</w:t>
                      </w: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9"/>
                        </w:rPr>
                        <w:t xml:space="preserve">           </w:t>
                      </w: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4"/>
                        </w:rPr>
                        <w:t>汉人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95200" behindDoc="0" locked="0" layoutInCell="0" allowOverlap="1">
                <wp:simplePos x="0" y="0"/>
                <wp:positionH relativeFrom="page">
                  <wp:posOffset>-32068</wp:posOffset>
                </wp:positionH>
                <wp:positionV relativeFrom="page">
                  <wp:posOffset>12737059</wp:posOffset>
                </wp:positionV>
                <wp:extent cx="8213725" cy="297815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32068" y="12737059"/>
                          <a:ext cx="8213725" cy="29781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428" w:lineRule="exact"/>
                              <w:jc w:val="right"/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坤判比观壤晋恭百柒良蹇渐小旅威源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师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蒙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坎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4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涣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4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解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未 困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4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讼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升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14"/>
                                <w:position w:val="2"/>
                              </w:rPr>
                              <w:t>蛊巽恒蟲大娠复颐电益井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-2.52509pt;margin-top:1002.92pt;mso-position-vertical-relative:page;mso-position-horizontal-relative:page;width:646.75pt;height:23.45pt;z-index:25259520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428" w:lineRule="exact"/>
                        <w:jc w:val="right"/>
                        <w:rPr>
                          <w:rFonts w:ascii="SimSun" w:hAnsi="SimSun" w:eastAsia="SimSun" w:cs="SimSun"/>
                          <w:sz w:val="31"/>
                          <w:szCs w:val="31"/>
                        </w:rPr>
                      </w:pP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坤判比观壤晋恭百柒良蹇渐小旅威源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师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蒙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坎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4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涣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4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解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未 困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4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讼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升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14"/>
                          <w:position w:val="2"/>
                        </w:rPr>
                        <w:t>蛊巽恒蟲大娠复颐电益井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601344" behindDoc="0" locked="0" layoutInCell="0" allowOverlap="1">
            <wp:simplePos x="0" y="0"/>
            <wp:positionH relativeFrom="page">
              <wp:posOffset>7181850</wp:posOffset>
            </wp:positionH>
            <wp:positionV relativeFrom="page">
              <wp:posOffset>3924380</wp:posOffset>
            </wp:positionV>
            <wp:extent cx="685800" cy="526899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800" cy="52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1"/>
          <w:szCs w:val="41"/>
          <w:spacing w:val="-5"/>
          <w:position w:val="4"/>
        </w:rPr>
        <w:t>M+1| </w:t>
      </w:r>
      <w:r>
        <w:rPr>
          <w:rFonts w:ascii="SimSun" w:hAnsi="SimSun" w:eastAsia="SimSun" w:cs="SimSun"/>
          <w:sz w:val="41"/>
          <w:szCs w:val="41"/>
          <w:spacing w:val="-5"/>
          <w:position w:val="4"/>
        </w:rPr>
        <w:t>南</w:t>
      </w:r>
    </w:p>
    <w:p>
      <w:pPr>
        <w:ind w:left="4869"/>
        <w:spacing w:before="75" w:line="224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28"/>
          <w:szCs w:val="28"/>
          <w:position w:val="-3"/>
        </w:rPr>
        <w:t>有</w:t>
      </w:r>
      <w:r>
        <w:rPr>
          <w:rFonts w:ascii="SimSun" w:hAnsi="SimSun" w:eastAsia="SimSun" w:cs="SimSun"/>
          <w:sz w:val="28"/>
          <w:szCs w:val="28"/>
          <w:spacing w:val="10"/>
          <w:position w:val="-3"/>
        </w:rPr>
        <w:t xml:space="preserve">          </w:t>
      </w:r>
      <w:r>
        <w:rPr>
          <w:rFonts w:ascii="SimSun" w:hAnsi="SimSun" w:eastAsia="SimSun" w:cs="SimSun"/>
          <w:sz w:val="36"/>
          <w:szCs w:val="36"/>
        </w:rPr>
        <w:t>十长本&lt;本目</w:t>
      </w:r>
      <w:r>
        <w:rPr>
          <w:rFonts w:ascii="SimSun" w:hAnsi="SimSun" w:eastAsia="SimSun" w:cs="SimSun"/>
          <w:sz w:val="36"/>
          <w:szCs w:val="36"/>
          <w:spacing w:val="35"/>
        </w:rPr>
        <w:t xml:space="preserve">  </w:t>
      </w:r>
      <w:r>
        <w:rPr>
          <w:rFonts w:ascii="SimSun" w:hAnsi="SimSun" w:eastAsia="SimSun" w:cs="SimSun"/>
          <w:sz w:val="36"/>
          <w:szCs w:val="36"/>
        </w:rPr>
        <w:t>险×</w:t>
      </w:r>
    </w:p>
    <w:p>
      <w:pPr>
        <w:spacing w:line="158" w:lineRule="exact"/>
        <w:rPr/>
      </w:pPr>
      <w:r/>
    </w:p>
    <w:p>
      <w:pPr>
        <w:spacing w:line="158" w:lineRule="exact"/>
        <w:sectPr>
          <w:footerReference w:type="default" r:id="rId1"/>
          <w:pgSz w:w="20000" w:h="28080"/>
          <w:pgMar w:top="2386" w:right="3000" w:bottom="400" w:left="3000" w:header="0" w:footer="0" w:gutter="0"/>
          <w:cols w:equalWidth="0" w:num="1">
            <w:col w:w="14000" w:space="0"/>
          </w:cols>
        </w:sectPr>
        <w:rPr/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79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作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669"/>
        <w:spacing w:before="118" w:line="222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</w:rPr>
        <w:t>施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60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13"/>
        <w:gridCol w:w="1078"/>
        <w:gridCol w:w="1018"/>
        <w:gridCol w:w="918"/>
        <w:gridCol w:w="310"/>
        <w:gridCol w:w="739"/>
        <w:gridCol w:w="1013"/>
      </w:tblGrid>
      <w:tr>
        <w:trPr>
          <w:trHeight w:val="1444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firstLine="72"/>
              <w:spacing w:line="75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584200" cy="476260"/>
                  <wp:effectExtent l="0" t="0" r="0" b="0"/>
                  <wp:docPr id="192" name="IM 1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2" name="IM 19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00" cy="47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8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54"/>
              <w:spacing w:line="84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19050" cy="533319"/>
                  <wp:effectExtent l="0" t="0" r="0" b="0"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50" cy="53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89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ind w:firstLine="54"/>
              <w:spacing w:before="39"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565150" cy="806487"/>
                  <wp:effectExtent l="0" t="0" r="0" b="0"/>
                  <wp:docPr id="196" name="IM 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6" name="IM 19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5150" cy="80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0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5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2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19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19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89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19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0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0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9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ind w:firstLine="34"/>
              <w:spacing w:before="89"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590550" cy="806487"/>
                  <wp:effectExtent l="0" t="0" r="0" b="0"/>
                  <wp:docPr id="198" name="IM 1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8" name="IM 19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50" cy="806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70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2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2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0" w:hRule="atLeast"/>
        </w:trPr>
        <w:tc>
          <w:tcPr>
            <w:tcW w:w="1013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2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10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spacing w:line="150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50" w:hRule="atLeast"/>
        </w:trPr>
        <w:tc>
          <w:tcPr>
            <w:tcW w:w="1013" w:type="dxa"/>
            <w:vAlign w:val="top"/>
            <w:tcBorders>
              <w:left w:val="single" w:color="FFFFFF" w:sz="2" w:space="0"/>
            </w:tcBorders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07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8" w:type="dxa"/>
            <w:vAlign w:val="top"/>
            <w:gridSpan w:val="5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8" w:type="dxa"/>
            <w:vAlign w:val="top"/>
            <w:gridSpan w:val="5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0" w:hRule="atLeast"/>
        </w:trPr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5" w:hRule="atLeast"/>
        </w:trPr>
        <w:tc>
          <w:tcPr>
            <w:tcW w:w="2091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1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2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4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line="1182" w:lineRule="exact"/>
        <w:rPr/>
      </w:pPr>
      <w:r>
        <w:rPr>
          <w:position w:val="-23"/>
        </w:rPr>
        <w:drawing>
          <wp:inline distT="0" distB="0" distL="0" distR="0">
            <wp:extent cx="1428750" cy="750999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750" cy="7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589"/>
        <w:spacing w:before="118" w:line="188" w:lineRule="auto"/>
        <w:rPr>
          <w:sz w:val="41"/>
          <w:szCs w:val="41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  <w:position w:val="9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spacing w:val="4"/>
          <w:position w:val="9"/>
        </w:rPr>
        <w:t xml:space="preserve">        </w:t>
      </w:r>
      <w:r>
        <w:rPr>
          <w:rFonts w:ascii="Times New Roman" w:hAnsi="Times New Roman" w:eastAsia="Times New Roman" w:cs="Times New Roman"/>
          <w:sz w:val="41"/>
          <w:szCs w:val="41"/>
          <w:spacing w:val="-8"/>
        </w:rPr>
        <w:t>71</w:t>
      </w:r>
      <w:r>
        <w:rPr>
          <w:rFonts w:ascii="Times New Roman" w:hAnsi="Times New Roman" w:eastAsia="Times New Roman" w:cs="Times New Roman"/>
          <w:sz w:val="41"/>
          <w:szCs w:val="41"/>
          <w:spacing w:val="20"/>
        </w:rPr>
        <w:t xml:space="preserve">    </w:t>
      </w:r>
      <w:r>
        <w:rPr>
          <w:sz w:val="41"/>
          <w:szCs w:val="41"/>
          <w:position w:val="7"/>
        </w:rPr>
        <w:drawing>
          <wp:inline distT="0" distB="0" distL="0" distR="0">
            <wp:extent cx="120650" cy="11429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" cy="1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8" w:lineRule="auto"/>
        <w:sectPr>
          <w:type w:val="continuous"/>
          <w:pgSz w:w="20000" w:h="28080"/>
          <w:pgMar w:top="2386" w:right="3000" w:bottom="400" w:left="3000" w:header="0" w:footer="0" w:gutter="0"/>
          <w:cols w:equalWidth="0" w:num="3">
            <w:col w:w="4155" w:space="100"/>
            <w:col w:w="6165" w:space="100"/>
            <w:col w:w="3480" w:space="0"/>
          </w:cols>
        </w:sectPr>
        <w:rPr>
          <w:sz w:val="41"/>
          <w:szCs w:val="41"/>
        </w:rPr>
      </w:pPr>
    </w:p>
    <w:p>
      <w:pPr>
        <w:spacing w:before="176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10560" behindDoc="0" locked="0" layoutInCell="0" allowOverlap="1">
                <wp:simplePos x="0" y="0"/>
                <wp:positionH relativeFrom="page">
                  <wp:posOffset>3851449</wp:posOffset>
                </wp:positionH>
                <wp:positionV relativeFrom="page">
                  <wp:posOffset>14923961</wp:posOffset>
                </wp:positionV>
                <wp:extent cx="114935" cy="314959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851449" y="14923961"/>
                          <a:ext cx="114935" cy="3149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2" w:line="175" w:lineRule="auto"/>
                              <w:jc w:val="right"/>
                              <w:rPr>
                                <w:rFonts w:ascii="FZYaoTi" w:hAnsi="FZYaoTi" w:eastAsia="FZYaoTi" w:cs="FZYaoTi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FZYaoTi" w:hAnsi="FZYaoTi" w:eastAsia="FZYaoTi" w:cs="FZYaoTi"/>
                                <w:sz w:val="33"/>
                                <w:szCs w:val="33"/>
                                <w:spacing w:val="-25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303.264pt;margin-top:1175.12pt;mso-position-vertical-relative:page;mso-position-horizontal-relative:page;width:9.05pt;height:24.8pt;z-index:25261056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22" w:line="175" w:lineRule="auto"/>
                        <w:jc w:val="right"/>
                        <w:rPr>
                          <w:rFonts w:ascii="FZYaoTi" w:hAnsi="FZYaoTi" w:eastAsia="FZYaoTi" w:cs="FZYaoTi"/>
                          <w:sz w:val="33"/>
                          <w:szCs w:val="33"/>
                        </w:rPr>
                      </w:pPr>
                      <w:r>
                        <w:rPr>
                          <w:rFonts w:ascii="FZYaoTi" w:hAnsi="FZYaoTi" w:eastAsia="FZYaoTi" w:cs="FZYaoTi"/>
                          <w:sz w:val="33"/>
                          <w:szCs w:val="33"/>
                          <w:spacing w:val="-25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/>
    </w:p>
    <w:tbl>
      <w:tblPr>
        <w:tblStyle w:val="TableNormal"/>
        <w:tblW w:w="12259" w:type="dxa"/>
        <w:tblInd w:w="10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4"/>
        <w:gridCol w:w="1538"/>
        <w:gridCol w:w="1529"/>
        <w:gridCol w:w="1538"/>
        <w:gridCol w:w="1529"/>
        <w:gridCol w:w="1529"/>
        <w:gridCol w:w="1538"/>
        <w:gridCol w:w="1524"/>
      </w:tblGrid>
      <w:tr>
        <w:trPr>
          <w:trHeight w:val="1504" w:hRule="atLeast"/>
        </w:trPr>
        <w:tc>
          <w:tcPr>
            <w:tcW w:w="1534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314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8"/>
              </w:rPr>
              <w:t>秋春</w:t>
            </w:r>
          </w:p>
        </w:tc>
        <w:tc>
          <w:tcPr>
            <w:tcW w:w="1538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书</w:t>
            </w:r>
          </w:p>
        </w:tc>
        <w:tc>
          <w:tcPr>
            <w:tcW w:w="1529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诗</w:t>
            </w:r>
          </w:p>
        </w:tc>
        <w:tc>
          <w:tcPr>
            <w:tcW w:w="1538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易</w:t>
            </w:r>
          </w:p>
        </w:tc>
        <w:tc>
          <w:tcPr>
            <w:tcW w:w="1529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霸</w:t>
            </w:r>
          </w:p>
        </w:tc>
        <w:tc>
          <w:tcPr>
            <w:tcW w:w="152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143" w:line="23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王</w:t>
            </w:r>
          </w:p>
        </w:tc>
        <w:tc>
          <w:tcPr>
            <w:tcW w:w="1538" w:type="dxa"/>
            <w:vAlign w:val="top"/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帝</w:t>
            </w:r>
          </w:p>
        </w:tc>
        <w:tc>
          <w:tcPr>
            <w:tcW w:w="1524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6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皇</w:t>
            </w:r>
          </w:p>
        </w:tc>
      </w:tr>
      <w:tr>
        <w:trPr>
          <w:trHeight w:val="1539" w:hRule="atLeast"/>
        </w:trPr>
        <w:tc>
          <w:tcPr>
            <w:tcW w:w="1534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辰</w:t>
            </w:r>
          </w:p>
        </w:tc>
        <w:tc>
          <w:tcPr>
            <w:tcW w:w="1538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24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日</w:t>
            </w:r>
          </w:p>
        </w:tc>
        <w:tc>
          <w:tcPr>
            <w:tcW w:w="1529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月</w:t>
            </w:r>
          </w:p>
        </w:tc>
        <w:tc>
          <w:tcPr>
            <w:tcW w:w="1538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岁</w:t>
            </w:r>
          </w:p>
        </w:tc>
        <w:tc>
          <w:tcPr>
            <w:tcW w:w="1529" w:type="dxa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运</w:t>
            </w:r>
          </w:p>
        </w:tc>
        <w:tc>
          <w:tcPr>
            <w:tcW w:w="1529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143" w:line="224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世</w:t>
            </w:r>
          </w:p>
        </w:tc>
        <w:tc>
          <w:tcPr>
            <w:tcW w:w="1538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会</w:t>
            </w:r>
          </w:p>
        </w:tc>
        <w:tc>
          <w:tcPr>
            <w:tcW w:w="1524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元</w:t>
            </w:r>
          </w:p>
        </w:tc>
      </w:tr>
      <w:tr>
        <w:trPr>
          <w:trHeight w:val="1509" w:hRule="atLeast"/>
        </w:trPr>
        <w:tc>
          <w:tcPr>
            <w:tcW w:w="1534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534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昧</w:t>
            </w:r>
          </w:p>
        </w:tc>
        <w:tc>
          <w:tcPr>
            <w:tcW w:w="1538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气</w:t>
            </w:r>
          </w:p>
        </w:tc>
        <w:tc>
          <w:tcPr>
            <w:tcW w:w="1529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声</w:t>
            </w:r>
          </w:p>
        </w:tc>
        <w:tc>
          <w:tcPr>
            <w:tcW w:w="1538" w:type="dxa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43" w:line="22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色</w:t>
            </w:r>
          </w:p>
        </w:tc>
        <w:tc>
          <w:tcPr>
            <w:tcW w:w="1529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鼻</w:t>
            </w:r>
          </w:p>
        </w:tc>
        <w:tc>
          <w:tcPr>
            <w:tcW w:w="1529" w:type="dxa"/>
            <w:vAlign w:val="top"/>
          </w:tcPr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ind w:left="537"/>
              <w:spacing w:before="143" w:line="237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口</w:t>
            </w:r>
          </w:p>
        </w:tc>
        <w:tc>
          <w:tcPr>
            <w:tcW w:w="1538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耳</w:t>
            </w:r>
          </w:p>
        </w:tc>
        <w:tc>
          <w:tcPr>
            <w:tcW w:w="1524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2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目</w:t>
            </w:r>
          </w:p>
        </w:tc>
      </w:tr>
      <w:tr>
        <w:trPr>
          <w:trHeight w:val="1518" w:hRule="atLeast"/>
        </w:trPr>
        <w:tc>
          <w:tcPr>
            <w:tcW w:w="1534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走</w:t>
            </w:r>
          </w:p>
        </w:tc>
        <w:tc>
          <w:tcPr>
            <w:tcW w:w="1538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23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飞</w:t>
            </w:r>
          </w:p>
        </w:tc>
        <w:tc>
          <w:tcPr>
            <w:tcW w:w="1529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草</w:t>
            </w:r>
          </w:p>
        </w:tc>
        <w:tc>
          <w:tcPr>
            <w:tcW w:w="153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653"/>
              <w:spacing w:before="143" w:line="298" w:lineRule="exact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position w:val="-7"/>
              </w:rPr>
              <w:t>-</w:t>
            </w:r>
          </w:p>
        </w:tc>
        <w:tc>
          <w:tcPr>
            <w:tcW w:w="152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体</w:t>
            </w:r>
          </w:p>
        </w:tc>
        <w:tc>
          <w:tcPr>
            <w:tcW w:w="1529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形</w:t>
            </w:r>
          </w:p>
        </w:tc>
        <w:tc>
          <w:tcPr>
            <w:tcW w:w="1538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情</w:t>
            </w:r>
          </w:p>
        </w:tc>
        <w:tc>
          <w:tcPr>
            <w:tcW w:w="1524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性</w:t>
            </w:r>
          </w:p>
        </w:tc>
      </w:tr>
      <w:tr>
        <w:trPr>
          <w:trHeight w:val="1539" w:hRule="atLeast"/>
        </w:trPr>
        <w:tc>
          <w:tcPr>
            <w:tcW w:w="1534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4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雨</w:t>
            </w:r>
          </w:p>
        </w:tc>
        <w:tc>
          <w:tcPr>
            <w:tcW w:w="1538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风</w:t>
            </w:r>
          </w:p>
        </w:tc>
        <w:tc>
          <w:tcPr>
            <w:tcW w:w="1529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露</w:t>
            </w:r>
          </w:p>
        </w:tc>
        <w:tc>
          <w:tcPr>
            <w:tcW w:w="1538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雷</w:t>
            </w:r>
          </w:p>
        </w:tc>
        <w:tc>
          <w:tcPr>
            <w:tcW w:w="1529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夜</w:t>
            </w:r>
          </w:p>
        </w:tc>
        <w:tc>
          <w:tcPr>
            <w:tcW w:w="1529" w:type="dxa"/>
            <w:vAlign w:val="top"/>
          </w:tcPr>
          <w:p>
            <w:pPr>
              <w:spacing w:line="444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143" w:line="23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昼</w:t>
            </w:r>
          </w:p>
        </w:tc>
        <w:tc>
          <w:tcPr>
            <w:tcW w:w="1538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寒</w:t>
            </w:r>
          </w:p>
        </w:tc>
        <w:tc>
          <w:tcPr>
            <w:tcW w:w="1524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暑</w:t>
            </w:r>
          </w:p>
        </w:tc>
      </w:tr>
      <w:tr>
        <w:trPr>
          <w:trHeight w:val="1509" w:hRule="atLeast"/>
        </w:trPr>
        <w:tc>
          <w:tcPr>
            <w:tcW w:w="1534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水</w:t>
            </w:r>
          </w:p>
        </w:tc>
        <w:tc>
          <w:tcPr>
            <w:tcW w:w="1538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火</w:t>
            </w:r>
          </w:p>
        </w:tc>
        <w:tc>
          <w:tcPr>
            <w:tcW w:w="1529" w:type="dxa"/>
            <w:vAlign w:val="top"/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ind w:left="532"/>
              <w:spacing w:before="143" w:line="237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土</w:t>
            </w:r>
          </w:p>
        </w:tc>
        <w:tc>
          <w:tcPr>
            <w:tcW w:w="1538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43" w:line="222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石</w:t>
            </w:r>
          </w:p>
        </w:tc>
        <w:tc>
          <w:tcPr>
            <w:tcW w:w="152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辰</w:t>
            </w:r>
          </w:p>
        </w:tc>
        <w:tc>
          <w:tcPr>
            <w:tcW w:w="1529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143" w:line="228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星</w:t>
            </w:r>
          </w:p>
        </w:tc>
        <w:tc>
          <w:tcPr>
            <w:tcW w:w="1538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547"/>
              <w:spacing w:before="143" w:line="21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月</w:t>
            </w:r>
          </w:p>
        </w:tc>
        <w:tc>
          <w:tcPr>
            <w:tcW w:w="1524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ind w:left="539"/>
              <w:spacing w:before="143" w:line="224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日</w:t>
            </w:r>
          </w:p>
        </w:tc>
      </w:tr>
      <w:tr>
        <w:trPr>
          <w:trHeight w:val="1539" w:hRule="atLeast"/>
        </w:trPr>
        <w:tc>
          <w:tcPr>
            <w:tcW w:w="3072" w:type="dxa"/>
            <w:vAlign w:val="top"/>
            <w:gridSpan w:val="2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275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柔</w:t>
            </w:r>
          </w:p>
        </w:tc>
        <w:tc>
          <w:tcPr>
            <w:tcW w:w="3067" w:type="dxa"/>
            <w:vAlign w:val="top"/>
            <w:gridSpan w:val="2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1252"/>
              <w:spacing w:before="143" w:line="221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刚</w:t>
            </w:r>
          </w:p>
        </w:tc>
        <w:tc>
          <w:tcPr>
            <w:tcW w:w="3058" w:type="dxa"/>
            <w:vAlign w:val="top"/>
            <w:gridSpan w:val="2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255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阴</w:t>
            </w:r>
          </w:p>
        </w:tc>
        <w:tc>
          <w:tcPr>
            <w:tcW w:w="3062" w:type="dxa"/>
            <w:vAlign w:val="top"/>
            <w:gridSpan w:val="2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277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阳</w:t>
            </w:r>
          </w:p>
        </w:tc>
      </w:tr>
      <w:tr>
        <w:trPr>
          <w:trHeight w:val="1519" w:hRule="atLeast"/>
        </w:trPr>
        <w:tc>
          <w:tcPr>
            <w:tcW w:w="6139" w:type="dxa"/>
            <w:vAlign w:val="top"/>
            <w:gridSpan w:val="4"/>
          </w:tcPr>
          <w:p>
            <w:pPr>
              <w:spacing w:line="431" w:lineRule="auto"/>
              <w:rPr>
                <w:rFonts w:ascii="Arial"/>
                <w:sz w:val="21"/>
              </w:rPr>
            </w:pPr>
            <w:r/>
          </w:p>
          <w:p>
            <w:pPr>
              <w:ind w:left="2795"/>
              <w:spacing w:before="143" w:line="229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地</w:t>
            </w:r>
          </w:p>
        </w:tc>
        <w:tc>
          <w:tcPr>
            <w:tcW w:w="6120" w:type="dxa"/>
            <w:vAlign w:val="top"/>
            <w:gridSpan w:val="4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2775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</w:rPr>
              <w:t>天</w:t>
            </w:r>
          </w:p>
        </w:tc>
      </w:tr>
      <w:tr>
        <w:trPr>
          <w:trHeight w:val="1524" w:hRule="atLeast"/>
        </w:trPr>
        <w:tc>
          <w:tcPr>
            <w:tcW w:w="12259" w:type="dxa"/>
            <w:vAlign w:val="top"/>
            <w:gridSpan w:val="8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5154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12"/>
              </w:rPr>
              <w:t>极</w:t>
            </w:r>
            <w:r>
              <w:rPr>
                <w:rFonts w:ascii="SimSun" w:hAnsi="SimSun" w:eastAsia="SimSun" w:cs="SimSun"/>
                <w:sz w:val="44"/>
                <w:szCs w:val="44"/>
                <w:spacing w:val="15"/>
              </w:rPr>
              <w:t xml:space="preserve">     </w:t>
            </w:r>
            <w:r>
              <w:rPr>
                <w:rFonts w:ascii="SimSun" w:hAnsi="SimSun" w:eastAsia="SimSun" w:cs="SimSun"/>
                <w:sz w:val="44"/>
                <w:szCs w:val="44"/>
                <w:spacing w:val="-12"/>
              </w:rPr>
              <w:t>太</w:t>
            </w:r>
          </w:p>
        </w:tc>
      </w:tr>
    </w:tbl>
    <w:p>
      <w:pPr>
        <w:pStyle w:val="BodyText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ectPr>
          <w:pgSz w:w="20000" w:h="28080"/>
          <w:pgMar w:top="2386" w:right="3000" w:bottom="400" w:left="2030" w:header="0" w:footer="0" w:gutter="0"/>
          <w:cols w:equalWidth="0" w:num="1">
            <w:col w:w="14970" w:space="0"/>
          </w:cols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89" w:line="220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54"/>
        </w:rPr>
        <w:t>極1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" w:line="173" w:lineRule="auto"/>
        <w:rPr>
          <w:rFonts w:ascii="LiSu" w:hAnsi="LiSu" w:eastAsia="LiSu" w:cs="LiSu"/>
          <w:sz w:val="86"/>
          <w:szCs w:val="86"/>
        </w:rPr>
      </w:pPr>
      <w:r>
        <w:rPr>
          <w:rFonts w:ascii="LiSu" w:hAnsi="LiSu" w:eastAsia="LiSu" w:cs="LiSu"/>
          <w:sz w:val="86"/>
          <w:szCs w:val="86"/>
        </w:rPr>
        <w:t>乾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0"/>
        <w:spacing w:line="480" w:lineRule="exact"/>
        <w:rPr/>
      </w:pPr>
      <w:r>
        <w:rPr>
          <w:position w:val="-10"/>
        </w:rPr>
        <w:drawing>
          <wp:inline distT="0" distB="0" distL="0" distR="0">
            <wp:extent cx="184150" cy="304728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0" cy="30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70"/>
        <w:spacing w:before="198" w:line="174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</w:rPr>
        <w:t>7</w:t>
      </w:r>
    </w:p>
    <w:p>
      <w:pPr>
        <w:ind w:firstLine="90"/>
        <w:spacing w:line="290" w:lineRule="exact"/>
        <w:rPr/>
      </w:pPr>
      <w:r>
        <w:rPr>
          <w:position w:val="-5"/>
        </w:rPr>
        <w:drawing>
          <wp:inline distT="0" distB="0" distL="0" distR="0">
            <wp:extent cx="419100" cy="18419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00" cy="18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"/>
        <w:spacing w:before="33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电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line="680" w:lineRule="exact"/>
        <w:rPr/>
      </w:pPr>
      <w:r>
        <w:rPr>
          <w:position w:val="-13"/>
        </w:rPr>
        <w:drawing>
          <wp:inline distT="0" distB="0" distL="0" distR="0">
            <wp:extent cx="330200" cy="43186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00" cy="4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423"/>
        <w:spacing w:before="400" w:line="277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6"/>
        </w:rPr>
        <w:t>六。邵雍由阳刚阴柔之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2"/>
        </w:rPr>
        <w:t>体数导出其用数，而由</w:t>
      </w:r>
      <w:r>
        <w:rPr>
          <w:rFonts w:ascii="SimSun" w:hAnsi="SimSun" w:eastAsia="SimSun" w:cs="SimSun"/>
          <w:sz w:val="58"/>
          <w:szCs w:val="58"/>
          <w:spacing w:val="5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6"/>
        </w:rPr>
        <w:t>用数导出日月星辰水火</w:t>
      </w:r>
      <w:r>
        <w:rPr>
          <w:rFonts w:ascii="SimSun" w:hAnsi="SimSun" w:eastAsia="SimSun" w:cs="SimSun"/>
          <w:sz w:val="58"/>
          <w:szCs w:val="58"/>
          <w:spacing w:val="1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20"/>
        </w:rPr>
        <w:t>土石之数，最后计算出</w:t>
      </w:r>
    </w:p>
    <w:p>
      <w:pPr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21"/>
        </w:rPr>
        <w:t>动植物的总数。</w:t>
      </w:r>
    </w:p>
    <w:p>
      <w:pPr>
        <w:ind w:right="434" w:firstLine="1110"/>
        <w:spacing w:before="276" w:line="284" w:lineRule="auto"/>
        <w:jc w:val="both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13"/>
        </w:rPr>
        <w:t>邵雍用这样一个伏</w:t>
      </w:r>
      <w:r>
        <w:rPr>
          <w:rFonts w:ascii="SimSun" w:hAnsi="SimSun" w:eastAsia="SimSun" w:cs="SimSun"/>
          <w:sz w:val="58"/>
          <w:szCs w:val="58"/>
          <w:spacing w:val="2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5"/>
        </w:rPr>
        <w:t>羲八卦方位图来说明一</w:t>
      </w:r>
      <w:r>
        <w:rPr>
          <w:rFonts w:ascii="SimSun" w:hAnsi="SimSun" w:eastAsia="SimSun" w:cs="SimSun"/>
          <w:sz w:val="58"/>
          <w:szCs w:val="58"/>
        </w:rPr>
        <w:t xml:space="preserve"> </w:t>
      </w:r>
      <w:r>
        <w:rPr>
          <w:rFonts w:ascii="SimSun" w:hAnsi="SimSun" w:eastAsia="SimSun" w:cs="SimSun"/>
          <w:sz w:val="58"/>
          <w:szCs w:val="58"/>
          <w:spacing w:val="-13"/>
        </w:rPr>
        <w:t>年四季的变化及阴阳消</w:t>
      </w:r>
    </w:p>
    <w:p>
      <w:pPr>
        <w:spacing w:before="2" w:line="184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5"/>
        </w:rPr>
        <w:t>长的过程。邵雍认为，</w:t>
      </w:r>
    </w:p>
    <w:p>
      <w:pPr>
        <w:spacing w:line="184" w:lineRule="auto"/>
        <w:sectPr>
          <w:type w:val="continuous"/>
          <w:pgSz w:w="20000" w:h="28080"/>
          <w:pgMar w:top="2386" w:right="3000" w:bottom="400" w:left="2030" w:header="0" w:footer="0" w:gutter="0"/>
          <w:cols w:equalWidth="0" w:num="4">
            <w:col w:w="3440" w:space="100"/>
            <w:col w:w="3650" w:space="100"/>
            <w:col w:w="1470" w:space="100"/>
            <w:col w:w="6111" w:space="0"/>
          </w:cols>
        </w:sectPr>
        <w:rPr>
          <w:rFonts w:ascii="SimSun" w:hAnsi="SimSun" w:eastAsia="SimSun" w:cs="SimSun"/>
          <w:sz w:val="58"/>
          <w:szCs w:val="58"/>
        </w:rPr>
      </w:pPr>
    </w:p>
    <w:p>
      <w:pPr>
        <w:pStyle w:val="BodyText"/>
        <w:spacing w:line="351" w:lineRule="auto"/>
        <w:rPr/>
      </w:pPr>
      <w:r/>
    </w:p>
    <w:p>
      <w:pPr>
        <w:ind w:left="600"/>
        <w:spacing w:before="187" w:line="454" w:lineRule="exact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15"/>
          <w:position w:val="-8"/>
        </w:rPr>
        <w:t>●72</w:t>
      </w:r>
      <w:r>
        <w:rPr>
          <w:rFonts w:ascii="Times New Roman" w:hAnsi="Times New Roman" w:eastAsia="Times New Roman" w:cs="Times New Roman"/>
          <w:sz w:val="65"/>
          <w:szCs w:val="65"/>
          <w:spacing w:val="-86"/>
          <w:position w:val="-8"/>
        </w:rPr>
        <w:t xml:space="preserve"> </w:t>
      </w:r>
      <w:r>
        <w:rPr>
          <w:rFonts w:ascii="Times New Roman" w:hAnsi="Times New Roman" w:eastAsia="Times New Roman" w:cs="Times New Roman"/>
          <w:sz w:val="65"/>
          <w:szCs w:val="65"/>
          <w:spacing w:val="-15"/>
          <w:position w:val="-8"/>
        </w:rPr>
        <w:t>·</w:t>
      </w:r>
    </w:p>
    <w:p>
      <w:pPr>
        <w:spacing w:line="454" w:lineRule="exact"/>
        <w:sectPr>
          <w:type w:val="continuous"/>
          <w:pgSz w:w="20000" w:h="28080"/>
          <w:pgMar w:top="2386" w:right="3000" w:bottom="400" w:left="2030" w:header="0" w:footer="0" w:gutter="0"/>
          <w:cols w:equalWidth="0" w:num="1">
            <w:col w:w="14970" w:space="0"/>
          </w:cols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ind w:left="80" w:firstLine="80"/>
        <w:spacing w:before="113" w:line="302" w:lineRule="auto"/>
        <w:rPr>
          <w:rFonts w:ascii="SimSun" w:hAnsi="SimSun" w:eastAsia="SimSun" w:cs="SimSun"/>
          <w:sz w:val="55"/>
          <w:szCs w:val="5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628992" behindDoc="0" locked="0" layoutInCell="0" allowOverlap="1">
                <wp:simplePos x="0" y="0"/>
                <wp:positionH relativeFrom="page">
                  <wp:posOffset>2133612</wp:posOffset>
                </wp:positionH>
                <wp:positionV relativeFrom="page">
                  <wp:posOffset>10806324</wp:posOffset>
                </wp:positionV>
                <wp:extent cx="1072514" cy="340359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133612" y="10806324"/>
                          <a:ext cx="1072514" cy="3403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8" w:line="219" w:lineRule="auto"/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-16"/>
                              </w:rPr>
                              <w:t>临</w:t>
                            </w: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13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-16"/>
                              </w:rPr>
                              <w:t>损</w:t>
                            </w: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13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6"/>
                                <w:szCs w:val="36"/>
                                <w:spacing w:val="-16"/>
                              </w:rPr>
                              <w:t>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168.001pt;margin-top:850.892pt;mso-position-vertical-relative:page;mso-position-horizontal-relative:page;width:84.45pt;height:26.8pt;z-index:25262899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8" w:line="219" w:lineRule="auto"/>
                        <w:rPr>
                          <w:rFonts w:ascii="SimSun" w:hAnsi="SimSun" w:eastAsia="SimSun" w:cs="SimSun"/>
                          <w:sz w:val="36"/>
                          <w:szCs w:val="36"/>
                        </w:rPr>
                      </w:pP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-16"/>
                        </w:rPr>
                        <w:t>临</w:t>
                      </w: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13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-16"/>
                        </w:rPr>
                        <w:t>损</w:t>
                      </w: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13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6"/>
                          <w:szCs w:val="36"/>
                          <w:spacing w:val="-16"/>
                        </w:rPr>
                        <w:t>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627968" behindDoc="0" locked="0" layoutInCell="0" allowOverlap="1">
                <wp:simplePos x="0" y="0"/>
                <wp:positionH relativeFrom="page">
                  <wp:posOffset>2150776</wp:posOffset>
                </wp:positionH>
                <wp:positionV relativeFrom="page">
                  <wp:posOffset>12362289</wp:posOffset>
                </wp:positionV>
                <wp:extent cx="1033144" cy="367029"/>
                <wp:effectExtent l="0" t="0" r="0" b="0"/>
                <wp:wrapNone/>
                <wp:docPr id="214" name="TextBox 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150776" y="12362289"/>
                          <a:ext cx="1033144" cy="36702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3"/>
                              <w:spacing w:before="94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5"/>
                              </w:rPr>
                              <w:t>车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5"/>
                              </w:rPr>
                              <w:t>高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5"/>
                              </w:rPr>
                              <w:t>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" style="position:absolute;margin-left:169.352pt;margin-top:973.409pt;mso-position-vertical-relative:page;mso-position-horizontal-relative:page;width:81.35pt;height:28.9pt;z-index:25262796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3"/>
                        <w:spacing w:before="94" w:line="219" w:lineRule="auto"/>
                        <w:jc w:val="right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5"/>
                        </w:rPr>
                        <w:t>车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48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5"/>
                        </w:rPr>
                        <w:t>高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3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5"/>
                        </w:rPr>
                        <w:t>革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632064" behindDoc="0" locked="0" layoutInCell="0" allowOverlap="1">
            <wp:simplePos x="0" y="0"/>
            <wp:positionH relativeFrom="page">
              <wp:posOffset>4305300</wp:posOffset>
            </wp:positionH>
            <wp:positionV relativeFrom="page">
              <wp:posOffset>8407400</wp:posOffset>
            </wp:positionV>
            <wp:extent cx="254000" cy="285827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0" cy="285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26944" behindDoc="0" locked="0" layoutInCell="0" allowOverlap="1">
            <wp:simplePos x="0" y="0"/>
            <wp:positionH relativeFrom="page">
              <wp:posOffset>4768850</wp:posOffset>
            </wp:positionH>
            <wp:positionV relativeFrom="page">
              <wp:posOffset>8382080</wp:posOffset>
            </wp:positionV>
            <wp:extent cx="635000" cy="482501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0" cy="48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4112" behindDoc="0" locked="0" layoutInCell="0" allowOverlap="1">
            <wp:simplePos x="0" y="0"/>
            <wp:positionH relativeFrom="page">
              <wp:posOffset>3352800</wp:posOffset>
            </wp:positionH>
            <wp:positionV relativeFrom="page">
              <wp:posOffset>9163070</wp:posOffset>
            </wp:positionV>
            <wp:extent cx="247650" cy="235009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235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3088" behindDoc="0" locked="0" layoutInCell="0" allowOverlap="1">
            <wp:simplePos x="0" y="0"/>
            <wp:positionH relativeFrom="page">
              <wp:posOffset>3124200</wp:posOffset>
            </wp:positionH>
            <wp:positionV relativeFrom="page">
              <wp:posOffset>9474217</wp:posOffset>
            </wp:positionV>
            <wp:extent cx="260350" cy="23501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23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5136" behindDoc="0" locked="0" layoutInCell="0" allowOverlap="1">
            <wp:simplePos x="0" y="0"/>
            <wp:positionH relativeFrom="page">
              <wp:posOffset>3619500</wp:posOffset>
            </wp:positionH>
            <wp:positionV relativeFrom="page">
              <wp:posOffset>9747205</wp:posOffset>
            </wp:positionV>
            <wp:extent cx="209550" cy="23501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23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1040" behindDoc="0" locked="0" layoutInCell="0" allowOverlap="1">
            <wp:simplePos x="0" y="0"/>
            <wp:positionH relativeFrom="page">
              <wp:posOffset>5359400</wp:posOffset>
            </wp:positionH>
            <wp:positionV relativeFrom="page">
              <wp:posOffset>7823262</wp:posOffset>
            </wp:positionV>
            <wp:extent cx="260350" cy="279408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27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7184" behindDoc="0" locked="0" layoutInCell="0" allowOverlap="1">
            <wp:simplePos x="0" y="0"/>
            <wp:positionH relativeFrom="page">
              <wp:posOffset>2724150</wp:posOffset>
            </wp:positionH>
            <wp:positionV relativeFrom="page">
              <wp:posOffset>13284124</wp:posOffset>
            </wp:positionV>
            <wp:extent cx="133350" cy="133374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13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0016" behindDoc="0" locked="0" layoutInCell="0" allowOverlap="1">
            <wp:simplePos x="0" y="0"/>
            <wp:positionH relativeFrom="page">
              <wp:posOffset>2825750</wp:posOffset>
            </wp:positionH>
            <wp:positionV relativeFrom="page">
              <wp:posOffset>13436578</wp:posOffset>
            </wp:positionV>
            <wp:extent cx="412750" cy="241250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50" cy="24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36160" behindDoc="0" locked="0" layoutInCell="0" allowOverlap="1">
            <wp:simplePos x="0" y="0"/>
            <wp:positionH relativeFrom="page">
              <wp:posOffset>7632700</wp:posOffset>
            </wp:positionH>
            <wp:positionV relativeFrom="page">
              <wp:posOffset>14897098</wp:posOffset>
            </wp:positionV>
            <wp:extent cx="139700" cy="133374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00" cy="13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5"/>
          <w:szCs w:val="55"/>
          <w:spacing w:val="-17"/>
        </w:rPr>
        <w:t>乾坤始交为震巽，震为一阳生，表示阴消而阳生；巽为一阴生，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5"/>
        </w:rPr>
        <w:t>表示阳消而阴生。兑为二阳，表示阳长；良为二阴</w:t>
      </w:r>
      <w:r>
        <w:rPr>
          <w:rFonts w:ascii="SimSun" w:hAnsi="SimSun" w:eastAsia="SimSun" w:cs="SimSun"/>
          <w:sz w:val="55"/>
          <w:szCs w:val="55"/>
          <w:spacing w:val="-16"/>
        </w:rPr>
        <w:t>，表示阴长。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震兑居左半图，震为少阴，兑为太阴；巽良居右半图，巽为少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15"/>
        </w:rPr>
        <w:t>刚，良为太刚。左半图表示天始生万物，有交泰之</w:t>
      </w:r>
      <w:r>
        <w:rPr>
          <w:rFonts w:ascii="SimSun" w:hAnsi="SimSun" w:eastAsia="SimSun" w:cs="SimSun"/>
          <w:sz w:val="55"/>
          <w:szCs w:val="55"/>
          <w:spacing w:val="-16"/>
        </w:rPr>
        <w:t>义，所以震、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兑两卦象皆阴爻在上，阳爻在下，意味阳尊阴卑，阳唱阴和。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5"/>
        </w:rPr>
        <w:t>这是震兑巽良四卦阴阳消长的意义。乾南坤北，离东坎西。乾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26"/>
        </w:rPr>
        <w:t>为天，左半图由下而上，表示阳气生长，辟户而施生万物；坤为</w:t>
      </w:r>
    </w:p>
    <w:p>
      <w:pPr>
        <w:ind w:left="69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"/>
        </w:rPr>
        <w:t>地，右半图由上而下，表示阴气增长，阖户而收藏万物。离为</w:t>
      </w:r>
    </w:p>
    <w:p>
      <w:pPr>
        <w:pStyle w:val="BodyText"/>
        <w:spacing w:line="319" w:lineRule="auto"/>
        <w:rPr/>
      </w:pPr>
      <w:r/>
    </w:p>
    <w:p>
      <w:pPr>
        <w:ind w:left="5810"/>
        <w:spacing w:before="179" w:line="22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1"/>
        </w:rPr>
        <w:t>六十四卦圆图</w:t>
      </w: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ectPr>
          <w:pgSz w:w="20000" w:h="28080"/>
          <w:pgMar w:top="2250" w:right="1915" w:bottom="400" w:left="3000" w:header="0" w:footer="0" w:gutter="0"/>
          <w:cols w:equalWidth="0" w:num="1">
            <w:col w:w="15085" w:space="0"/>
          </w:cols>
        </w:sectPr>
        <w:rPr/>
      </w:pPr>
    </w:p>
    <w:p>
      <w:pPr>
        <w:ind w:left="5990"/>
        <w:spacing w:before="11" w:line="204" w:lineRule="auto"/>
        <w:rPr>
          <w:rFonts w:ascii="STXingkai" w:hAnsi="STXingkai" w:eastAsia="STXingkai" w:cs="STXingkai"/>
          <w:sz w:val="35"/>
          <w:szCs w:val="35"/>
        </w:rPr>
      </w:pPr>
      <w:r>
        <w:rPr>
          <w:rFonts w:ascii="STXingkai" w:hAnsi="STXingkai" w:eastAsia="STXingkai" w:cs="STXingkai"/>
          <w:sz w:val="35"/>
          <w:szCs w:val="35"/>
        </w:rPr>
        <w:t>长</w:t>
      </w:r>
    </w:p>
    <w:p>
      <w:pPr>
        <w:ind w:firstLine="6050"/>
        <w:spacing w:line="330" w:lineRule="exact"/>
        <w:rPr/>
      </w:pPr>
      <w:r>
        <w:rPr>
          <w:position w:val="-6"/>
        </w:rPr>
        <w:drawing>
          <wp:inline distT="0" distB="0" distL="0" distR="0">
            <wp:extent cx="171450" cy="209512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0" cy="20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0"/>
        <w:spacing w:line="530" w:lineRule="exact"/>
        <w:rPr/>
      </w:pPr>
      <w:r>
        <w:rPr>
          <w:position w:val="-10"/>
        </w:rPr>
        <w:drawing>
          <wp:inline distT="0" distB="0" distL="0" distR="0">
            <wp:extent cx="635000" cy="336467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00" cy="33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50"/>
        <w:spacing w:before="284" w:line="159" w:lineRule="auto"/>
        <w:rPr>
          <w:rFonts w:ascii="STXingkai" w:hAnsi="STXingkai" w:eastAsia="STXingkai" w:cs="STXingkai"/>
          <w:sz w:val="46"/>
          <w:szCs w:val="46"/>
        </w:rPr>
      </w:pPr>
      <w:r>
        <w:rPr>
          <w:rFonts w:ascii="STXingkai" w:hAnsi="STXingkai" w:eastAsia="STXingkai" w:cs="STXingkai"/>
          <w:sz w:val="46"/>
          <w:szCs w:val="46"/>
        </w:rPr>
        <w:t>称</w:t>
      </w:r>
    </w:p>
    <w:p>
      <w:pPr>
        <w:ind w:firstLine="2700"/>
        <w:spacing w:line="400" w:lineRule="exact"/>
        <w:rPr/>
      </w:pPr>
      <w:r>
        <w:rPr>
          <w:position w:val="-8"/>
        </w:rPr>
        <w:drawing>
          <wp:inline distT="0" distB="0" distL="0" distR="0">
            <wp:extent cx="247650" cy="254089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25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60"/>
        <w:spacing w:before="329" w:line="222" w:lineRule="auto"/>
        <w:jc w:val="right"/>
        <w:rPr>
          <w:rFonts w:ascii="FangSong" w:hAnsi="FangSong" w:eastAsia="FangSong" w:cs="FangSong"/>
          <w:sz w:val="55"/>
          <w:szCs w:val="55"/>
        </w:rPr>
      </w:pPr>
      <w:r>
        <w:rPr>
          <w:rFonts w:ascii="FangSong" w:hAnsi="FangSong" w:eastAsia="FangSong" w:cs="FangSong"/>
          <w:sz w:val="55"/>
          <w:szCs w:val="55"/>
        </w:rPr>
        <w:t>乾</w:t>
      </w:r>
    </w:p>
    <w:p>
      <w:pPr>
        <w:ind w:firstLine="1220"/>
        <w:spacing w:before="40" w:line="1049" w:lineRule="exact"/>
        <w:rPr/>
      </w:pPr>
      <w:r>
        <w:rPr>
          <w:position w:val="-20"/>
        </w:rPr>
        <w:drawing>
          <wp:inline distT="0" distB="0" distL="0" distR="0">
            <wp:extent cx="749300" cy="666694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9300" cy="66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ind w:left="3740"/>
        <w:spacing w:before="1" w:line="289" w:lineRule="exact"/>
        <w:rPr/>
      </w:pPr>
      <w:r>
        <w:rPr>
          <w:position w:val="-6"/>
        </w:rPr>
        <w:drawing>
          <wp:inline distT="0" distB="0" distL="0" distR="0">
            <wp:extent cx="323850" cy="184013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" cy="18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3530"/>
        <w:spacing w:before="1" w:line="420" w:lineRule="exact"/>
        <w:rPr/>
      </w:pPr>
      <w:r>
        <w:rPr>
          <w:position w:val="-8"/>
        </w:rPr>
        <w:drawing>
          <wp:inline distT="0" distB="0" distL="0" distR="0">
            <wp:extent cx="317500" cy="266748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0" cy="2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5800"/>
        <w:spacing w:line="520" w:lineRule="exact"/>
        <w:rPr/>
      </w:pPr>
      <w:r>
        <w:rPr>
          <w:position w:val="-10"/>
        </w:rPr>
        <w:drawing>
          <wp:inline distT="0" distB="0" distL="0" distR="0">
            <wp:extent cx="342900" cy="330226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" cy="3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930"/>
        <w:spacing w:before="160" w:line="375" w:lineRule="exact"/>
        <w:rPr/>
      </w:pPr>
      <w:r>
        <w:rPr>
          <w:position w:val="-7"/>
        </w:rPr>
        <w:drawing>
          <wp:inline distT="0" distB="0" distL="0" distR="0">
            <wp:extent cx="222250" cy="238130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0" cy="23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50"/>
        <w:spacing w:line="385" w:lineRule="exact"/>
        <w:rPr/>
      </w:pPr>
      <w:r>
        <w:rPr>
          <w:position w:val="-7"/>
        </w:rPr>
        <w:drawing>
          <wp:inline distT="0" distB="0" distL="0" distR="0">
            <wp:extent cx="234950" cy="24454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50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780"/>
        <w:spacing w:before="90" w:line="410" w:lineRule="exact"/>
        <w:rPr/>
      </w:pPr>
      <w:r>
        <w:rPr>
          <w:position w:val="-8"/>
        </w:rPr>
        <w:drawing>
          <wp:inline distT="0" distB="0" distL="0" distR="0">
            <wp:extent cx="298450" cy="260508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0" cy="2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260"/>
        <w:spacing w:before="200" w:line="420" w:lineRule="exact"/>
        <w:rPr/>
      </w:pPr>
      <w:r>
        <w:rPr>
          <w:position w:val="-8"/>
        </w:rPr>
        <w:drawing>
          <wp:inline distT="0" distB="0" distL="0" distR="0">
            <wp:extent cx="254000" cy="266748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0" cy="2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70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75"/>
        <w:gridCol w:w="2015"/>
      </w:tblGrid>
      <w:tr>
        <w:trPr>
          <w:trHeight w:val="10585" w:hRule="atLeast"/>
        </w:trPr>
        <w:tc>
          <w:tcPr>
            <w:tcW w:w="5075" w:type="dxa"/>
            <w:vAlign w:val="top"/>
          </w:tcPr>
          <w:p>
            <w:pPr>
              <w:pStyle w:val="TableText"/>
              <w:spacing w:before="2" w:line="184" w:lineRule="auto"/>
              <w:rPr>
                <w:sz w:val="35"/>
                <w:szCs w:val="35"/>
              </w:rPr>
            </w:pPr>
            <w:r>
              <w:pict>
                <v:shape id="_x0000_s116" style="position:absolute;margin-left:87.9187pt;margin-top:17.7238pt;mso-position-vertical-relative:text;mso-position-horizontal-relative:text;width:94.45pt;height:37.65pt;z-index:252638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0" w:lineRule="auto"/>
                          <w:rPr>
                            <w:sz w:val="57"/>
                            <w:szCs w:val="57"/>
                          </w:rPr>
                        </w:pPr>
                        <w:r>
                          <w:rPr>
                            <w:sz w:val="57"/>
                            <w:szCs w:val="57"/>
                            <w:i/>
                            <w:iCs/>
                            <w:spacing w:val="46"/>
                          </w:rPr>
                          <w:t>过鼎恒</w:t>
                        </w:r>
                      </w:p>
                    </w:txbxContent>
                  </v:textbox>
                </v:shape>
              </w:pict>
            </w:r>
            <w:r>
              <w:rPr>
                <w:sz w:val="46"/>
                <w:szCs w:val="46"/>
                <w:spacing w:val="-39"/>
                <w:position w:val="-2"/>
              </w:rPr>
              <w:t>夫</w:t>
            </w:r>
            <w:r>
              <w:rPr>
                <w:sz w:val="46"/>
                <w:szCs w:val="46"/>
                <w:spacing w:val="91"/>
                <w:position w:val="-2"/>
              </w:rPr>
              <w:t xml:space="preserve"> </w:t>
            </w:r>
            <w:r>
              <w:rPr>
                <w:sz w:val="46"/>
                <w:szCs w:val="46"/>
                <w:spacing w:val="-39"/>
                <w:position w:val="-2"/>
              </w:rPr>
              <w:t>乾</w:t>
            </w:r>
            <w:r>
              <w:rPr>
                <w:sz w:val="46"/>
                <w:szCs w:val="46"/>
                <w:spacing w:val="1"/>
                <w:position w:val="-2"/>
              </w:rPr>
              <w:t xml:space="preserve">  </w:t>
            </w:r>
            <w:r>
              <w:rPr>
                <w:sz w:val="46"/>
                <w:szCs w:val="46"/>
                <w:spacing w:val="-39"/>
                <w:position w:val="-2"/>
              </w:rPr>
              <w:t>媚</w:t>
            </w:r>
            <w:r>
              <w:rPr>
                <w:sz w:val="46"/>
                <w:szCs w:val="46"/>
                <w:spacing w:val="20"/>
                <w:position w:val="-2"/>
              </w:rPr>
              <w:t xml:space="preserve">  </w:t>
            </w:r>
            <w:r>
              <w:rPr>
                <w:sz w:val="35"/>
                <w:szCs w:val="35"/>
                <w:spacing w:val="-39"/>
                <w:position w:val="22"/>
              </w:rPr>
              <w:t>大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ind w:left="4040"/>
              <w:spacing w:before="133" w:line="178" w:lineRule="auto"/>
              <w:rPr>
                <w:rFonts w:ascii="SimSun" w:hAnsi="SimSun" w:eastAsia="SimSun" w:cs="SimSun"/>
                <w:sz w:val="41"/>
                <w:szCs w:val="41"/>
              </w:rPr>
            </w:pPr>
            <w:r>
              <w:rPr>
                <w:rFonts w:ascii="SimSun" w:hAnsi="SimSun" w:eastAsia="SimSun" w:cs="SimSun"/>
                <w:sz w:val="41"/>
                <w:szCs w:val="41"/>
              </w:rPr>
              <w:t>必</w:t>
            </w:r>
          </w:p>
          <w:p>
            <w:pPr>
              <w:ind w:firstLine="4580"/>
              <w:spacing w:line="37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85750" cy="238642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5750" cy="238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firstLine="2000"/>
              <w:spacing w:line="69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539750" cy="438102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9750" cy="43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50"/>
              <w:spacing w:before="90" w:line="33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47650" cy="209512"/>
                  <wp:effectExtent l="0" t="0" r="0" b="0"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650" cy="209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firstLine="3420"/>
              <w:spacing w:line="63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742950" cy="400123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2950" cy="4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firstLine="3460"/>
              <w:spacing w:line="670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628650" cy="425442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650" cy="42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firstLine="1650"/>
              <w:spacing w:line="48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17500" cy="304728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500" cy="30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20"/>
              <w:spacing w:before="140" w:line="62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361950" cy="393704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50" cy="39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25920" behindDoc="0" locked="0" layoutInCell="1" allowOverlap="1">
                      <wp:simplePos x="0" y="0"/>
                      <wp:positionH relativeFrom="rightMargin">
                        <wp:posOffset>-1857365</wp:posOffset>
                      </wp:positionH>
                      <wp:positionV relativeFrom="topMargin">
                        <wp:posOffset>3473885</wp:posOffset>
                      </wp:positionV>
                      <wp:extent cx="3219450" cy="520700"/>
                      <wp:effectExtent l="0" t="0" r="0" b="0"/>
                      <wp:wrapNone/>
                      <wp:docPr id="270" name="TextBox 27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1857365" y="3473885"/>
                                <a:ext cx="321945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780" w:lineRule="exact"/>
                                    <w:rPr>
                                      <w:sz w:val="57"/>
                                      <w:szCs w:val="57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57"/>
                                      <w:szCs w:val="57"/>
                                      <w:position w:val="3"/>
                                    </w:rPr>
                                    <w:drawing>
                                      <wp:inline distT="0" distB="0" distL="0" distR="0">
                                        <wp:extent cx="279408" cy="279400"/>
                                        <wp:effectExtent l="0" t="0" r="0" b="0"/>
                                        <wp:docPr id="272" name="IM 272"/>
                                        <wp:cNvGraphicFramePr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2" name="IM 272"/>
                                                <pic:cNvPicPr/>
                                              </pic:nvPicPr>
                                              <pic:blipFill>
                                                <a:blip r:embed="rId13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0">
                                                  <a:off x="0" y="0"/>
                                                  <a:ext cx="279408" cy="279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57"/>
                                      <w:szCs w:val="57"/>
                                      <w:spacing w:val="14"/>
                                      <w:position w:val="3"/>
                                    </w:rPr>
                                    <w:t>求当故蒙纳深做</w:t>
                                  </w:r>
                                  <w:r>
                                    <w:rPr>
                                      <w:rFonts w:ascii="SimSun" w:hAnsi="SimSun" w:eastAsia="SimSun" w:cs="SimSun"/>
                                      <w:sz w:val="57"/>
                                      <w:szCs w:val="57"/>
                                      <w:spacing w:val="-184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57"/>
                                      <w:szCs w:val="57"/>
                                      <w:position w:val="3"/>
                                    </w:rPr>
                                    <w:drawing>
                                      <wp:inline distT="0" distB="0" distL="0" distR="0">
                                        <wp:extent cx="253910" cy="266700"/>
                                        <wp:effectExtent l="0" t="0" r="0" b="0"/>
                                        <wp:docPr id="274" name="IM 274"/>
                                        <wp:cNvGraphicFramePr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74" name="IM 274"/>
                                                <pic:cNvPicPr/>
                                              </pic:nvPicPr>
                                              <pic:blipFill>
                                                <a:blip r:embed="rId13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0">
                                                  <a:off x="0" y="0"/>
                                                  <a:ext cx="253910" cy="266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8" style="position:absolute;margin-left:-146.249pt;margin-top:273.534pt;mso-position-vertical-relative:top-margin-area;mso-position-horizontal-relative:right-margin-area;width:253.5pt;height:41pt;z-index:25262592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780" w:lineRule="exact"/>
                              <w:rPr>
                                <w:sz w:val="57"/>
                                <w:szCs w:val="5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57"/>
                                <w:szCs w:val="57"/>
                                <w:position w:val="3"/>
                              </w:rPr>
                              <w:drawing>
                                <wp:inline distT="0" distB="0" distL="0" distR="0">
                                  <wp:extent cx="279408" cy="279400"/>
                                  <wp:effectExtent l="0" t="0" r="0" b="0"/>
                                  <wp:docPr id="276" name="IM 27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6" name="IM 276"/>
                                          <pic:cNvPicPr/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79408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imSun" w:hAnsi="SimSun" w:eastAsia="SimSun" w:cs="SimSun"/>
                                <w:sz w:val="57"/>
                                <w:szCs w:val="57"/>
                                <w:spacing w:val="14"/>
                                <w:position w:val="3"/>
                              </w:rPr>
                              <w:t>求当故蒙纳深做</w:t>
                            </w:r>
                            <w:r>
                              <w:rPr>
                                <w:rFonts w:ascii="SimSun" w:hAnsi="SimSun" w:eastAsia="SimSun" w:cs="SimSun"/>
                                <w:sz w:val="57"/>
                                <w:szCs w:val="57"/>
                                <w:spacing w:val="-18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57"/>
                                <w:szCs w:val="57"/>
                                <w:position w:val="3"/>
                              </w:rPr>
                              <w:drawing>
                                <wp:inline distT="0" distB="0" distL="0" distR="0">
                                  <wp:extent cx="253910" cy="266700"/>
                                  <wp:effectExtent l="0" t="0" r="0" b="0"/>
                                  <wp:docPr id="278" name="IM 27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8" name="IM 278"/>
                                          <pic:cNvPicPr/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5391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firstLine="45"/>
              <w:spacing w:line="35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66700" cy="222349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700" cy="222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35"/>
              <w:spacing w:before="80" w:line="389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47650" cy="247491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650" cy="247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25"/>
              <w:spacing w:before="90" w:line="43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50850" cy="272989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850" cy="27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firstLine="1175"/>
              <w:spacing w:line="499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501650" cy="317387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650" cy="317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95"/>
              <w:spacing w:before="110" w:line="52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711200" cy="330226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1200" cy="33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745"/>
              <w:spacing w:before="80" w:line="40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73050" cy="253910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50" cy="25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95"/>
              <w:spacing w:before="70" w:line="34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73050" cy="221661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50" cy="221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5070"/>
        <w:spacing w:before="150" w:line="400" w:lineRule="exact"/>
        <w:rPr/>
      </w:pPr>
      <w:r>
        <w:rPr>
          <w:position w:val="-7"/>
        </w:rPr>
        <w:drawing>
          <wp:inline distT="0" distB="0" distL="0" distR="0">
            <wp:extent cx="298450" cy="253910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0" cy="2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620"/>
        <w:spacing w:before="60" w:line="390" w:lineRule="exact"/>
        <w:rPr/>
      </w:pPr>
      <w:r>
        <w:rPr>
          <w:position w:val="-7"/>
        </w:rPr>
        <w:drawing>
          <wp:inline distT="0" distB="0" distL="0" distR="0">
            <wp:extent cx="285750" cy="247669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2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140"/>
        <w:spacing w:before="9" w:line="336" w:lineRule="exact"/>
        <w:rPr/>
      </w:pPr>
      <w:r>
        <w:rPr>
          <w:position w:val="-6"/>
        </w:rPr>
        <w:drawing>
          <wp:inline distT="0" distB="0" distL="0" distR="0">
            <wp:extent cx="273050" cy="21281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1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650"/>
        <w:spacing w:line="345" w:lineRule="exact"/>
        <w:rPr/>
      </w:pPr>
      <w:r>
        <w:rPr>
          <w:position w:val="-6"/>
        </w:rPr>
        <w:drawing>
          <wp:inline distT="0" distB="0" distL="0" distR="0">
            <wp:extent cx="247650" cy="219051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2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" w:lineRule="exact"/>
        <w:sectPr>
          <w:type w:val="continuous"/>
          <w:pgSz w:w="20000" w:h="28080"/>
          <w:pgMar w:top="2250" w:right="1915" w:bottom="400" w:left="3000" w:header="0" w:footer="0" w:gutter="0"/>
          <w:cols w:equalWidth="0" w:num="2">
            <w:col w:w="6500" w:space="100"/>
            <w:col w:w="8485" w:space="0"/>
          </w:cols>
        </w:sectPr>
        <w:rPr/>
      </w:pPr>
    </w:p>
    <w:p>
      <w:pPr>
        <w:ind w:firstLine="5510"/>
        <w:spacing w:before="160" w:line="315" w:lineRule="exact"/>
        <w:rPr/>
      </w:pPr>
      <w:r>
        <w:rPr>
          <w:position w:val="-6"/>
        </w:rPr>
        <w:drawing>
          <wp:inline distT="0" distB="0" distL="0" distR="0">
            <wp:extent cx="177800" cy="200061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0" cy="20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080"/>
        <w:spacing w:line="405" w:lineRule="exact"/>
        <w:rPr/>
      </w:pPr>
      <w:r>
        <w:rPr>
          <w:position w:val="-8"/>
        </w:rPr>
        <w:drawing>
          <wp:inline distT="0" distB="0" distL="0" distR="0">
            <wp:extent cx="2524125" cy="257119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125" cy="25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2530"/>
        <w:spacing w:before="158" w:line="384" w:lineRule="exact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-6"/>
          <w:position w:val="-7"/>
        </w:rPr>
        <w:t>73</w:t>
      </w:r>
    </w:p>
    <w:p>
      <w:pPr>
        <w:spacing w:line="384" w:lineRule="exact"/>
        <w:sectPr>
          <w:type w:val="continuous"/>
          <w:pgSz w:w="20000" w:h="28080"/>
          <w:pgMar w:top="2250" w:right="1915" w:bottom="400" w:left="3000" w:header="0" w:footer="0" w:gutter="0"/>
          <w:cols w:equalWidth="0" w:num="1">
            <w:col w:w="15085" w:space="0"/>
          </w:cols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right="218" w:firstLine="209"/>
        <w:spacing w:before="114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日，日起于东方；坎为月，月生于西方。天地之阖辟，形成春夏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秋冬，即春夏为阳辟，秋冬为阴阖。月之出入，形成晦朔弦望；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日之出入，形成昼夜长短。八卦交相配合，便得六十四重卦，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其八重卦的方位与八卦的方位相同。(附图)</w:t>
      </w:r>
    </w:p>
    <w:p>
      <w:pPr>
        <w:ind w:right="307" w:firstLine="1189"/>
        <w:spacing w:before="270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左半图从复卦到乾卦共三十二卦，阳爻共一百十二，阴爻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八十，称阳；右半图从婚卦到坤卦共三十二卦，阴爻一百十二，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阳爻八十，称阳。邵雍用六十四卦圆图说明一年节气的变化，并 </w:t>
      </w:r>
      <w:r>
        <w:rPr>
          <w:rFonts w:ascii="SimSun" w:hAnsi="SimSun" w:eastAsia="SimSun" w:cs="SimSun"/>
          <w:sz w:val="56"/>
          <w:szCs w:val="56"/>
          <w:spacing w:val="-9"/>
        </w:rPr>
        <w:t>且进一步用以说明万物的兴衰、社会的治乱以及世界的终始，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2"/>
        </w:rPr>
        <w:t>圆图左半图为天气运行的轨道，从北到南，即从《复》到《乾》,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阳气用事，世道则治；右半图为地气运行的轨道，从南到北，即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从《婚》至《坤》,阴气用事，世道则乱。根据邵雍的解释，宇宙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中的事物总是处于阴阳推翻的过程，没有永恒不变的东西。</w:t>
      </w:r>
    </w:p>
    <w:p>
      <w:pPr>
        <w:ind w:left="1189"/>
        <w:spacing w:before="24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邵雍另外还提出过如下方图；(附图)</w:t>
      </w:r>
    </w:p>
    <w:p>
      <w:pPr>
        <w:ind w:right="277" w:firstLine="1189"/>
        <w:spacing w:before="250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此图从乾西北角斜行至坤东南角，经兑离震巽坎良六卦，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其顺序正是乾一到坤八，从下往上看，第一层为乾一宫八卦，第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0"/>
        </w:rPr>
        <w:t>二层为兑二宫八卦，依次是离三、震四、巽五、坎六、艮七、坤八。</w:t>
      </w:r>
    </w:p>
    <w:p>
      <w:pPr>
        <w:ind w:right="277" w:firstLine="1189"/>
        <w:spacing w:before="260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1"/>
        </w:rPr>
        <w:t>邵雍认为：圆图象天，方图象地。天圆地方，天</w:t>
      </w:r>
      <w:r>
        <w:rPr>
          <w:rFonts w:ascii="SimSun" w:hAnsi="SimSun" w:eastAsia="SimSun" w:cs="SimSun"/>
          <w:sz w:val="56"/>
          <w:szCs w:val="56"/>
          <w:spacing w:val="-32"/>
        </w:rPr>
        <w:t>地本相函，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于是将方图置于圆图中。天体为圆，主运行，</w:t>
      </w:r>
      <w:r>
        <w:rPr>
          <w:rFonts w:ascii="SimSun" w:hAnsi="SimSun" w:eastAsia="SimSun" w:cs="SimSun"/>
          <w:sz w:val="56"/>
          <w:szCs w:val="56"/>
          <w:spacing w:val="-18"/>
        </w:rPr>
        <w:t>其体数为三，用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数为六，六变则为三十六，再变则三百六十，显</w:t>
      </w:r>
      <w:r>
        <w:rPr>
          <w:rFonts w:ascii="SimSun" w:hAnsi="SimSun" w:eastAsia="SimSun" w:cs="SimSun"/>
          <w:sz w:val="56"/>
          <w:szCs w:val="56"/>
          <w:spacing w:val="-17"/>
        </w:rPr>
        <w:t>示一年三百六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十日时间变化。大圆图代表天体运行的周期，历纪之数此于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此。地体为方，主定位，其体数为四，用数为十二。</w:t>
      </w:r>
      <w:r>
        <w:rPr>
          <w:rFonts w:ascii="SimSun" w:hAnsi="SimSun" w:eastAsia="SimSun" w:cs="SimSun"/>
          <w:sz w:val="56"/>
          <w:szCs w:val="56"/>
          <w:spacing w:val="-17"/>
        </w:rPr>
        <w:t>方图代表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"/>
        </w:rPr>
        <w:t>地体为方，其八变则为六十四方块，显示东南西北四方分布，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九洲之数本于此。方圆二图是天文地理的根源。邵雍的方圆 </w:t>
      </w:r>
      <w:r>
        <w:rPr>
          <w:rFonts w:ascii="SimSun" w:hAnsi="SimSun" w:eastAsia="SimSun" w:cs="SimSun"/>
          <w:sz w:val="56"/>
          <w:szCs w:val="56"/>
          <w:spacing w:val="-16"/>
        </w:rPr>
        <w:t>合一图，可以说是宇宙的时间和空间的构架模式，用来表示天 </w:t>
      </w:r>
      <w:r>
        <w:rPr>
          <w:rFonts w:ascii="SimSun" w:hAnsi="SimSun" w:eastAsia="SimSun" w:cs="SimSun"/>
          <w:sz w:val="56"/>
          <w:szCs w:val="56"/>
          <w:spacing w:val="6"/>
        </w:rPr>
        <w:t>地万物和人类生活都处于此空间和时间的模式中。邵雍讲阴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阳不讲五行，将时间的过程和空间的方位皆归之于阴阳配合，</w:t>
      </w:r>
    </w:p>
    <w:p>
      <w:pPr>
        <w:pStyle w:val="BodyText"/>
        <w:spacing w:line="475" w:lineRule="auto"/>
        <w:rPr/>
      </w:pPr>
      <w:r/>
    </w:p>
    <w:p>
      <w:pPr>
        <w:ind w:left="1249"/>
        <w:spacing w:before="130" w:line="188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45"/>
          <w:szCs w:val="45"/>
          <w:spacing w:val="-5"/>
        </w:rPr>
        <w:t>74</w:t>
      </w:r>
    </w:p>
    <w:p>
      <w:pPr>
        <w:spacing w:line="188" w:lineRule="auto"/>
        <w:sectPr>
          <w:pgSz w:w="20280" w:h="28280"/>
          <w:pgMar w:top="2403" w:right="3042" w:bottom="400" w:left="2020" w:header="0" w:footer="0" w:gutter="0"/>
        </w:sectPr>
        <w:rPr>
          <w:rFonts w:ascii="Times New Roman" w:hAnsi="Times New Roman" w:eastAsia="Times New Roman" w:cs="Times New Roman"/>
          <w:sz w:val="45"/>
          <w:szCs w:val="45"/>
        </w:rPr>
      </w:pPr>
    </w:p>
    <w:p>
      <w:pPr>
        <w:ind w:left="5975"/>
        <w:spacing w:before="103" w:line="221" w:lineRule="auto"/>
        <w:rPr>
          <w:rFonts w:ascii="SimHei" w:hAnsi="SimHei" w:eastAsia="SimHei" w:cs="SimHei"/>
          <w:sz w:val="51"/>
          <w:szCs w:val="51"/>
        </w:rPr>
      </w:pPr>
      <w:r>
        <w:pict>
          <v:shape id="_x0000_s120" style="position:absolute;margin-left:573.205pt;margin-top:161.46pt;mso-position-vertical-relative:page;mso-position-horizontal-relative:page;width:301.55pt;height:670.6pt;z-index:252656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56"/>
                      <w:szCs w:val="56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否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0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遁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讼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始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无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"/>
                    </w:rPr>
                    <w:t>妄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60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-1"/>
                    </w:rPr>
                    <w:t>同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-1"/>
                    </w:rPr>
                    <w:t>人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3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-1"/>
                      <w:position w:val="1"/>
                    </w:rPr>
                    <w:t>履</w:t>
                  </w: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16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-1"/>
                      <w:position w:val="1"/>
                    </w:rPr>
                    <w:t>乾</w:t>
                  </w:r>
                </w:p>
                <w:p>
                  <w:pPr>
                    <w:pStyle w:val="BodyText"/>
                    <w:spacing w:line="311" w:lineRule="auto"/>
                    <w:rPr/>
                  </w:pPr>
                  <w:r/>
                </w:p>
                <w:p>
                  <w:pPr>
                    <w:pStyle w:val="BodyText"/>
                    <w:spacing w:line="312" w:lineRule="auto"/>
                    <w:rPr/>
                  </w:pPr>
                  <w:r/>
                </w:p>
                <w:p>
                  <w:pPr>
                    <w:pStyle w:val="BodyText"/>
                    <w:spacing w:line="312" w:lineRule="auto"/>
                    <w:rPr/>
                  </w:pPr>
                  <w:r/>
                </w:p>
                <w:p>
                  <w:pPr>
                    <w:ind w:left="139"/>
                    <w:spacing w:before="170" w:line="201" w:lineRule="auto"/>
                    <w:rPr>
                      <w:rFonts w:ascii="SimSun" w:hAnsi="SimSun" w:eastAsia="SimSun" w:cs="SimSun"/>
                      <w:sz w:val="46"/>
                      <w:szCs w:val="46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2"/>
                    </w:rPr>
                    <w:t>萃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1"/>
                      <w:position w:val="-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2"/>
                    </w:rPr>
                    <w:t>咸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8"/>
                      <w:position w:val="-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2"/>
                    </w:rPr>
                    <w:t>困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4"/>
                      <w:position w:val="-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1"/>
                    </w:rPr>
                    <w:t>大过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0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</w:rPr>
                    <w:t>随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</w:rPr>
                    <w:t>革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5"/>
                      <w:position w:val="2"/>
                    </w:rPr>
                    <w:t>兑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</w:rPr>
                    <w:t>夫</w:t>
                  </w:r>
                </w:p>
                <w:p>
                  <w:pPr>
                    <w:pStyle w:val="BodyText"/>
                    <w:spacing w:line="311" w:lineRule="auto"/>
                    <w:rPr/>
                  </w:pPr>
                  <w:r/>
                </w:p>
                <w:p>
                  <w:pPr>
                    <w:pStyle w:val="BodyText"/>
                    <w:spacing w:line="311" w:lineRule="auto"/>
                    <w:rPr/>
                  </w:pPr>
                  <w:r/>
                </w:p>
                <w:p>
                  <w:pPr>
                    <w:pStyle w:val="BodyText"/>
                    <w:spacing w:line="311" w:lineRule="auto"/>
                    <w:rPr/>
                  </w:pPr>
                  <w:r/>
                </w:p>
                <w:p>
                  <w:pPr>
                    <w:ind w:left="85"/>
                    <w:spacing w:before="187" w:line="216" w:lineRule="auto"/>
                    <w:rPr>
                      <w:rFonts w:ascii="SimSun" w:hAnsi="SimSun" w:eastAsia="SimSun" w:cs="SimSun"/>
                      <w:sz w:val="47"/>
                      <w:szCs w:val="47"/>
                    </w:rPr>
                  </w:pP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15"/>
                      <w:position w:val="-4"/>
                    </w:rPr>
                    <w:t>晋</w:t>
                  </w:r>
                  <w:r>
                    <w:rPr>
                      <w:rFonts w:ascii="SimSun" w:hAnsi="SimSun" w:eastAsia="SimSun" w:cs="SimSun"/>
                      <w:sz w:val="56"/>
                      <w:szCs w:val="56"/>
                      <w:spacing w:val="34"/>
                      <w:position w:val="-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15"/>
                      <w:position w:val="-1"/>
                    </w:rPr>
                    <w:t>旅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85"/>
                      <w:position w:val="-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15"/>
                      <w:position w:val="-2"/>
                    </w:rPr>
                    <w:t>未济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4"/>
                      <w:position w:val="-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15"/>
                    </w:rPr>
                    <w:t>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9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15"/>
                    </w:rPr>
                    <w:t>噬嗑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15"/>
                      <w:position w:val="1"/>
                    </w:rPr>
                    <w:t>离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3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15"/>
                      <w:position w:val="2"/>
                    </w:rPr>
                    <w:t>睽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30"/>
                      <w:position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15"/>
                      <w:position w:val="4"/>
                    </w:rPr>
                    <w:t>大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15"/>
                      <w:position w:val="4"/>
                    </w:rPr>
                    <w:t>有</w:t>
                  </w:r>
                </w:p>
                <w:p>
                  <w:pPr>
                    <w:pStyle w:val="BodyText"/>
                    <w:spacing w:line="302" w:lineRule="auto"/>
                    <w:rPr/>
                  </w:pPr>
                  <w:r/>
                </w:p>
                <w:p>
                  <w:pPr>
                    <w:pStyle w:val="BodyText"/>
                    <w:spacing w:line="302" w:lineRule="auto"/>
                    <w:rPr/>
                  </w:pPr>
                  <w:r/>
                </w:p>
                <w:p>
                  <w:pPr>
                    <w:pStyle w:val="BodyText"/>
                    <w:spacing w:line="302" w:lineRule="auto"/>
                    <w:rPr/>
                  </w:pPr>
                  <w:r/>
                </w:p>
                <w:p>
                  <w:pPr>
                    <w:ind w:right="20"/>
                    <w:spacing w:before="171" w:line="205" w:lineRule="auto"/>
                    <w:jc w:val="right"/>
                    <w:rPr>
                      <w:rFonts w:ascii="SimSun" w:hAnsi="SimSun" w:eastAsia="SimSun" w:cs="SimSun"/>
                      <w:sz w:val="47"/>
                      <w:szCs w:val="47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3"/>
                    </w:rPr>
                    <w:t>豫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4"/>
                      <w:position w:val="-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3"/>
                    </w:rPr>
                    <w:t>小过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6"/>
                      <w:position w:val="-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3"/>
                    </w:rPr>
                    <w:t>解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8"/>
                      <w:position w:val="-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-3"/>
                    </w:rPr>
                    <w:t>恒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4"/>
                      <w:position w:val="-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</w:rPr>
                    <w:t>震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0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"/>
                      <w:position w:val="4"/>
                    </w:rPr>
                    <w:t>丰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5"/>
                      <w:position w:val="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5"/>
                      <w:position w:val="3"/>
                    </w:rPr>
                    <w:t>归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5"/>
                      <w:position w:val="3"/>
                    </w:rPr>
                    <w:t>妹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29"/>
                      <w:position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5"/>
                      <w:position w:val="3"/>
                    </w:rPr>
                    <w:t>大壮</w:t>
                  </w:r>
                </w:p>
              </w:txbxContent>
            </v:textbox>
          </v:shape>
        </w:pict>
      </w:r>
      <w:r>
        <w:pict>
          <v:shape id="_x0000_s122" style="position:absolute;margin-left:128.045pt;margin-top:166.972pt;mso-position-vertical-relative:page;mso-position-horizontal-relative:page;width:301.25pt;height:665.25pt;z-index:252657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213" w:lineRule="auto"/>
                    <w:rPr>
                      <w:rFonts w:ascii="SimSun" w:hAnsi="SimSun" w:eastAsia="SimSun" w:cs="SimSun"/>
                      <w:sz w:val="46"/>
                      <w:szCs w:val="46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5"/>
                      <w:position w:val="-4"/>
                    </w:rPr>
                    <w:t>观                                 漸                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4"/>
                      <w:position w:val="-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"/>
                      <w:position w:val="-4"/>
                    </w:rPr>
                    <w:t>涣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2"/>
                      <w:position w:val="-4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4"/>
                      <w:position w:val="-5"/>
                    </w:rPr>
                    <w:t>巽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37"/>
                      <w:position w:val="-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"/>
                    </w:rPr>
                    <w:t>益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4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47"/>
                      <w:szCs w:val="47"/>
                      <w:spacing w:val="4"/>
                      <w:position w:val="-1"/>
                    </w:rPr>
                    <w:t>家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4"/>
                      <w:position w:val="-1"/>
                    </w:rPr>
                    <w:t>人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23"/>
                      <w:position w:val="-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"/>
                    </w:rPr>
                    <w:t>中乎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"/>
                      <w:position w:val="5"/>
                    </w:rPr>
                    <w:t>小留</w:t>
                  </w:r>
                </w:p>
                <w:p>
                  <w:pPr>
                    <w:pStyle w:val="BodyText"/>
                    <w:spacing w:line="314" w:lineRule="auto"/>
                    <w:rPr/>
                  </w:pPr>
                  <w:r/>
                </w:p>
                <w:p>
                  <w:pPr>
                    <w:pStyle w:val="BodyText"/>
                    <w:spacing w:line="315" w:lineRule="auto"/>
                    <w:rPr/>
                  </w:pPr>
                  <w:r/>
                </w:p>
                <w:p>
                  <w:pPr>
                    <w:pStyle w:val="BodyText"/>
                    <w:spacing w:line="315" w:lineRule="auto"/>
                    <w:rPr/>
                  </w:pPr>
                  <w:r/>
                </w:p>
                <w:p>
                  <w:pPr>
                    <w:ind w:left="47"/>
                    <w:spacing w:before="184" w:line="199" w:lineRule="auto"/>
                    <w:rPr>
                      <w:rFonts w:ascii="SimSun" w:hAnsi="SimSun" w:eastAsia="SimSun" w:cs="SimSun"/>
                      <w:sz w:val="51"/>
                      <w:szCs w:val="51"/>
                    </w:rPr>
                  </w:pP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7"/>
                      <w:position w:val="-2"/>
                    </w:rPr>
                    <w:t>比</w:t>
                  </w:r>
                  <w:r>
                    <w:rPr>
                      <w:rFonts w:ascii="SimSun" w:hAnsi="SimSun" w:eastAsia="SimSun" w:cs="SimSun"/>
                      <w:sz w:val="55"/>
                      <w:szCs w:val="55"/>
                      <w:spacing w:val="3"/>
                      <w:position w:val="-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7"/>
                      <w:position w:val="-4"/>
                    </w:rPr>
                    <w:t>蹇</w:t>
                  </w:r>
                  <w:r>
                    <w:rPr>
                      <w:rFonts w:ascii="SimSun" w:hAnsi="SimSun" w:eastAsia="SimSun" w:cs="SimSun"/>
                      <w:sz w:val="38"/>
                      <w:szCs w:val="38"/>
                      <w:spacing w:val="29"/>
                      <w:position w:val="-4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7"/>
                    </w:rPr>
                    <w:t>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7"/>
                    </w:rPr>
                    <w:t>井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30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7"/>
                      <w:position w:val="-1"/>
                    </w:rPr>
                    <w:t>屯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8"/>
                      <w:position w:val="-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7"/>
                    </w:rPr>
                    <w:t>既济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5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7"/>
                      <w:position w:val="2"/>
                    </w:rPr>
                    <w:t>节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8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7"/>
                      <w:position w:val="3"/>
                    </w:rPr>
                    <w:t>需</w:t>
                  </w:r>
                </w:p>
                <w:p>
                  <w:pPr>
                    <w:pStyle w:val="BodyText"/>
                    <w:spacing w:line="317" w:lineRule="auto"/>
                    <w:rPr/>
                  </w:pPr>
                  <w:r/>
                </w:p>
                <w:p>
                  <w:pPr>
                    <w:pStyle w:val="BodyText"/>
                    <w:spacing w:line="317" w:lineRule="auto"/>
                    <w:rPr/>
                  </w:pPr>
                  <w:r/>
                </w:p>
                <w:p>
                  <w:pPr>
                    <w:pStyle w:val="BodyText"/>
                    <w:spacing w:line="318" w:lineRule="auto"/>
                    <w:rPr/>
                  </w:pPr>
                  <w:r/>
                </w:p>
                <w:p>
                  <w:pPr>
                    <w:ind w:right="2"/>
                    <w:spacing w:before="170" w:line="204" w:lineRule="auto"/>
                    <w:jc w:val="right"/>
                    <w:rPr>
                      <w:rFonts w:ascii="SimSun" w:hAnsi="SimSun" w:eastAsia="SimSun" w:cs="SimSun"/>
                      <w:sz w:val="47"/>
                      <w:szCs w:val="47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4"/>
                      <w:position w:val="-8"/>
                    </w:rPr>
                    <w:t>剥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15"/>
                      <w:position w:val="-8"/>
                    </w:rPr>
                    <w:t xml:space="preserve">      </w:t>
                  </w:r>
                  <w:r>
                    <w:rPr>
                      <w:rFonts w:ascii="LiSu" w:hAnsi="LiSu" w:eastAsia="LiSu" w:cs="LiSu"/>
                      <w:sz w:val="46"/>
                      <w:szCs w:val="46"/>
                      <w:spacing w:val="-14"/>
                    </w:rPr>
                    <w:t>艮</w:t>
                  </w:r>
                  <w:r>
                    <w:rPr>
                      <w:rFonts w:ascii="LiSu" w:hAnsi="LiSu" w:eastAsia="LiSu" w:cs="LiSu"/>
                      <w:sz w:val="46"/>
                      <w:szCs w:val="46"/>
                      <w:spacing w:val="23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-14"/>
                    </w:rPr>
                    <w:t>蒙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11"/>
                    </w:rPr>
                    <w:t xml:space="preserve">     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-14"/>
                    </w:rPr>
                    <w:t>蛊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18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-14"/>
                    </w:rPr>
                    <w:t>颐</w:t>
                  </w:r>
                  <w:r>
                    <w:rPr>
                      <w:rFonts w:ascii="SimHei" w:hAnsi="SimHei" w:eastAsia="SimHei" w:cs="SimHei"/>
                      <w:sz w:val="46"/>
                      <w:szCs w:val="46"/>
                      <w:spacing w:val="-14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-14"/>
                    </w:rPr>
                    <w:t>资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2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-14"/>
                      <w:position w:val="3"/>
                    </w:rPr>
                    <w:t>损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7"/>
                      <w:position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51"/>
                      <w:szCs w:val="51"/>
                      <w:spacing w:val="-14"/>
                      <w:position w:val="3"/>
                    </w:rPr>
                    <w:t>大</w:t>
                  </w:r>
                  <w:r>
                    <w:rPr>
                      <w:rFonts w:ascii="SimSun" w:hAnsi="SimSun" w:eastAsia="SimSun" w:cs="SimSun"/>
                      <w:sz w:val="47"/>
                      <w:szCs w:val="47"/>
                      <w:spacing w:val="-14"/>
                      <w:position w:val="3"/>
                    </w:rPr>
                    <w:t>畜</w:t>
                  </w:r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ind w:left="96"/>
                    <w:spacing w:before="153" w:line="216" w:lineRule="auto"/>
                    <w:rPr>
                      <w:rFonts w:ascii="SimSun" w:hAnsi="SimSun" w:eastAsia="SimSun" w:cs="SimSun"/>
                      <w:sz w:val="46"/>
                      <w:szCs w:val="46"/>
                    </w:rPr>
                  </w:pP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坤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谦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师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升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复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明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夷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临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  <w:spacing w:val="4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46"/>
                      <w:szCs w:val="46"/>
                    </w:rPr>
                    <w:t>泰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51"/>
          <w:szCs w:val="51"/>
          <w:b/>
          <w:bCs/>
          <w:spacing w:val="-26"/>
        </w:rPr>
        <w:t>六十四卦方图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8"/>
        <w:spacing w:before="179" w:line="959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8"/>
          <w:position w:val="29"/>
        </w:rPr>
        <w:t>以变化为阴阳推移，以方位为阴阳对峙，这种一分为二的宇宙</w:t>
      </w:r>
    </w:p>
    <w:p>
      <w:pPr>
        <w:ind w:left="48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论对宋代哲学影响巨大。</w:t>
      </w:r>
    </w:p>
    <w:p>
      <w:pPr>
        <w:ind w:left="38" w:firstLine="1140"/>
        <w:spacing w:before="273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9"/>
        </w:rPr>
        <w:t>邵雍根据六十四卦圆图，又制定了一个历史年表，说明人 </w:t>
      </w:r>
      <w:r>
        <w:rPr>
          <w:rFonts w:ascii="SimSun" w:hAnsi="SimSun" w:eastAsia="SimSun" w:cs="SimSun"/>
          <w:sz w:val="55"/>
          <w:szCs w:val="55"/>
          <w:spacing w:val="13"/>
        </w:rPr>
        <w:t>类历史演变历程，此年表称皇极经世图。邵雍运用数学的排 </w:t>
      </w:r>
      <w:r>
        <w:rPr>
          <w:rFonts w:ascii="SimSun" w:hAnsi="SimSun" w:eastAsia="SimSun" w:cs="SimSun"/>
          <w:sz w:val="55"/>
          <w:szCs w:val="55"/>
          <w:spacing w:val="-18"/>
        </w:rPr>
        <w:t>列和组合方法，将宇宙的生化过程分为元、会、运、世四阶段。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4"/>
        </w:rPr>
        <w:t>元是一，代表太极。</w:t>
      </w:r>
      <w:r>
        <w:rPr>
          <w:rFonts w:ascii="SimSun" w:hAnsi="SimSun" w:eastAsia="SimSun" w:cs="SimSun"/>
          <w:sz w:val="55"/>
          <w:szCs w:val="55"/>
          <w:spacing w:val="10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4"/>
        </w:rPr>
        <w:t>一元十二会， 一会三十运， 一运十二世，三</w:t>
      </w:r>
    </w:p>
    <w:p>
      <w:pPr>
        <w:ind w:left="48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3"/>
        </w:rPr>
        <w:t>十年为一世，数学式表示如下：</w:t>
      </w:r>
    </w:p>
    <w:p>
      <w:pPr>
        <w:ind w:left="1178"/>
        <w:spacing w:before="147" w:line="219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32"/>
        </w:rPr>
        <w:t>1元=12会=360运=4320世=1291600年</w:t>
      </w:r>
    </w:p>
    <w:p>
      <w:pPr>
        <w:ind w:left="1178"/>
        <w:spacing w:before="282" w:line="219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3"/>
        </w:rPr>
        <w:t>这个数学式是根据年、月、日、时的数学关系类推的，</w:t>
      </w:r>
      <w:r>
        <w:rPr>
          <w:rFonts w:ascii="SimSun" w:hAnsi="SimSun" w:eastAsia="SimSun" w:cs="SimSun"/>
          <w:sz w:val="51"/>
          <w:szCs w:val="51"/>
          <w:spacing w:val="156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-4"/>
        </w:rPr>
        <w:t>一年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2878"/>
        <w:spacing w:before="136" w:line="18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75</w:t>
      </w:r>
    </w:p>
    <w:p>
      <w:pPr>
        <w:spacing w:line="185" w:lineRule="auto"/>
        <w:sectPr>
          <w:pgSz w:w="20000" w:h="28080"/>
          <w:pgMar w:top="1895" w:right="2375" w:bottom="400" w:left="2671" w:header="0" w:footer="0" w:gutter="0"/>
        </w:sectPr>
        <w:rPr>
          <w:rFonts w:ascii="Times New Roman" w:hAnsi="Times New Roman" w:eastAsia="Times New Roman" w:cs="Times New Roman"/>
          <w:sz w:val="47"/>
          <w:szCs w:val="47"/>
        </w:rPr>
      </w:pPr>
    </w:p>
    <w:p>
      <w:pPr>
        <w:ind w:right="81"/>
        <w:spacing w:before="105" w:line="28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5"/>
        </w:rPr>
        <w:t>十二月， 一月三十天， 一天十二时。但是这与太极生两仪，两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7"/>
        </w:rPr>
        <w:t>仪生四象，四象生八卦，八卦相重为六十四卦的数学比例</w:t>
      </w:r>
      <w:r>
        <w:rPr>
          <w:rFonts w:ascii="SimSun" w:hAnsi="SimSun" w:eastAsia="SimSun" w:cs="SimSun"/>
          <w:sz w:val="57"/>
          <w:szCs w:val="57"/>
          <w:spacing w:val="-8"/>
        </w:rPr>
        <w:t>不  </w:t>
      </w:r>
      <w:r>
        <w:rPr>
          <w:rFonts w:ascii="SimSun" w:hAnsi="SimSun" w:eastAsia="SimSun" w:cs="SimSun"/>
          <w:sz w:val="57"/>
          <w:szCs w:val="57"/>
          <w:spacing w:val="12"/>
        </w:rPr>
        <w:t>符。于是邵雍设计的“皇极经世图”,从1到4320被分为四  </w:t>
      </w:r>
      <w:r>
        <w:rPr>
          <w:rFonts w:ascii="SimSun" w:hAnsi="SimSun" w:eastAsia="SimSun" w:cs="SimSun"/>
          <w:sz w:val="57"/>
          <w:szCs w:val="57"/>
          <w:spacing w:val="-48"/>
        </w:rPr>
        <w:t>层，每一层都与“一分为二”关系相符，第一层的数只有一，就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6"/>
        </w:rPr>
        <w:t>是元，配以太极；第二层十二会，分四组，每组配以离、乾、坎、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7"/>
        </w:rPr>
        <w:t>坤四卦，比作日、月、星辰；第三层三百六十运，将六十卦每卦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7"/>
        </w:rPr>
        <w:t>的六爻，从初至上依次作为初爻，就可以变为三百六十卦。比  </w:t>
      </w:r>
      <w:r>
        <w:rPr>
          <w:rFonts w:ascii="SimSun" w:hAnsi="SimSun" w:eastAsia="SimSun" w:cs="SimSun"/>
          <w:sz w:val="57"/>
          <w:szCs w:val="57"/>
          <w:spacing w:val="-65"/>
        </w:rPr>
        <w:t>如《屯》董，以六二为初六，新的次序便是初六、六二、六三、九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65"/>
        </w:rPr>
        <w:t>四、九五、上九，即《晋》重。三百六十卦，每卦配一运。第四层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6"/>
        </w:rPr>
        <w:t>431600卦，每卦配两世。这样，元会运世图式便与“一分为二”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理论结合了。</w:t>
      </w:r>
    </w:p>
    <w:p>
      <w:pPr>
        <w:ind w:right="338" w:firstLine="1150"/>
        <w:spacing w:before="297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9"/>
        </w:rPr>
        <w:t>邵雍将元的时间以十于顺序计算，第一元称为日甲，作为 </w:t>
      </w:r>
      <w:r>
        <w:rPr>
          <w:rFonts w:ascii="SimSun" w:hAnsi="SimSun" w:eastAsia="SimSun" w:cs="SimSun"/>
          <w:sz w:val="57"/>
          <w:szCs w:val="57"/>
          <w:spacing w:val="-18"/>
        </w:rPr>
        <w:t>我们现处世界的开始，这样，人类历史便被纳入了这个图式。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8"/>
        </w:rPr>
        <w:t>比如第六会月己，配卦是乾卦用事，阳极盛，对应唐尧时期。第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8"/>
        </w:rPr>
        <w:t>七会月午，始卦用事，</w:t>
      </w:r>
      <w:r>
        <w:rPr>
          <w:rFonts w:ascii="SimSun" w:hAnsi="SimSun" w:eastAsia="SimSun" w:cs="SimSun"/>
          <w:sz w:val="57"/>
          <w:szCs w:val="57"/>
          <w:spacing w:val="3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8"/>
        </w:rPr>
        <w:t>一阴生，人类社会开始衰</w:t>
      </w:r>
      <w:r>
        <w:rPr>
          <w:rFonts w:ascii="SimSun" w:hAnsi="SimSun" w:eastAsia="SimSun" w:cs="SimSun"/>
          <w:sz w:val="57"/>
          <w:szCs w:val="57"/>
          <w:spacing w:val="-59"/>
        </w:rPr>
        <w:t>微，正对应于夏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"/>
        </w:rPr>
        <w:t>王朝建立。历史的年表由此被编入了皇极极世图。到十二会 </w:t>
      </w:r>
      <w:r>
        <w:rPr>
          <w:rFonts w:ascii="SimSun" w:hAnsi="SimSun" w:eastAsia="SimSun" w:cs="SimSun"/>
          <w:sz w:val="57"/>
          <w:szCs w:val="57"/>
          <w:spacing w:val="-27"/>
        </w:rPr>
        <w:t>月亥，坤卦用事，阴极盛之时，我们的世界便要消灭</w:t>
      </w:r>
      <w:r>
        <w:rPr>
          <w:rFonts w:ascii="SimSun" w:hAnsi="SimSun" w:eastAsia="SimSun" w:cs="SimSun"/>
          <w:sz w:val="57"/>
          <w:szCs w:val="57"/>
          <w:spacing w:val="-28"/>
        </w:rPr>
        <w:t>了。此后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4"/>
        </w:rPr>
        <w:t>新世界诞生</w:t>
      </w:r>
      <w:r>
        <w:rPr>
          <w:rFonts w:ascii="SimSun" w:hAnsi="SimSun" w:eastAsia="SimSun" w:cs="SimSun"/>
          <w:sz w:val="57"/>
          <w:szCs w:val="57"/>
          <w:b/>
          <w:bCs/>
          <w:spacing w:val="-34"/>
        </w:rPr>
        <w:t>，如</w:t>
      </w:r>
      <w:r>
        <w:rPr>
          <w:rFonts w:ascii="SimSun" w:hAnsi="SimSun" w:eastAsia="SimSun" w:cs="SimSun"/>
          <w:sz w:val="57"/>
          <w:szCs w:val="57"/>
          <w:spacing w:val="-34"/>
        </w:rPr>
        <w:t>此循环不已。</w:t>
      </w:r>
    </w:p>
    <w:p>
      <w:pPr>
        <w:ind w:right="298" w:firstLine="1150"/>
        <w:spacing w:before="224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邵雍发展了汉人易学同历算结合的传统，不仅用《周易》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来推算人类历史的进程，而且推算宇宙历史的进程。他</w:t>
      </w:r>
      <w:r>
        <w:rPr>
          <w:rFonts w:ascii="SimSun" w:hAnsi="SimSun" w:eastAsia="SimSun" w:cs="SimSun"/>
          <w:sz w:val="57"/>
          <w:szCs w:val="57"/>
          <w:spacing w:val="-6"/>
        </w:rPr>
        <w:t>将易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8"/>
        </w:rPr>
        <w:t>学中的象和数变为计算时间程序的抽象符号，使《周易》原理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5"/>
        </w:rPr>
        <w:t>进一步抽象化。邵雍将卦变说中的阴阳消长法加以推广，用 </w:t>
      </w:r>
      <w:r>
        <w:rPr>
          <w:rFonts w:ascii="SimSun" w:hAnsi="SimSun" w:eastAsia="SimSun" w:cs="SimSun"/>
          <w:sz w:val="57"/>
          <w:szCs w:val="57"/>
          <w:spacing w:val="-7"/>
        </w:rPr>
        <w:t>以解释宇宙和人类社会变化的规律。他认为宇宙是阴阳消长</w:t>
      </w:r>
      <w:r>
        <w:rPr>
          <w:rFonts w:ascii="SimSun" w:hAnsi="SimSun" w:eastAsia="SimSun" w:cs="SimSun"/>
          <w:sz w:val="57"/>
          <w:szCs w:val="57"/>
          <w:spacing w:val="8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7"/>
        </w:rPr>
        <w:t>的过程，因此他用六十四卦图说明宇宙变化周期，这使宇宙历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8"/>
        </w:rPr>
        <w:t>史年表有了阴阳消长的哲学意义。天地有始终的结论也便是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从阴阳消长的法则中推导出来的。</w:t>
      </w:r>
    </w:p>
    <w:p>
      <w:pPr>
        <w:pStyle w:val="BodyText"/>
        <w:spacing w:line="406" w:lineRule="auto"/>
        <w:rPr/>
      </w:pPr>
      <w:r/>
    </w:p>
    <w:p>
      <w:pPr>
        <w:ind w:left="790"/>
        <w:spacing w:before="187" w:line="188" w:lineRule="auto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19"/>
        </w:rPr>
        <w:t>·76●</w:t>
      </w:r>
    </w:p>
    <w:p>
      <w:pPr>
        <w:spacing w:line="188" w:lineRule="auto"/>
        <w:sectPr>
          <w:pgSz w:w="20240" w:h="28250"/>
          <w:pgMar w:top="2198" w:right="3036" w:bottom="400" w:left="1949" w:header="0" w:footer="0" w:gutter="0"/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spacing w:before="111" w:line="950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  <w:position w:val="28"/>
        </w:rPr>
        <w:t>以数为最高范畴，认为宇宙一切都按数学法则演变，这是</w:t>
      </w:r>
    </w:p>
    <w:p>
      <w:pPr>
        <w:ind w:left="39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邵雍易学的特色。</w:t>
      </w:r>
    </w:p>
    <w:p>
      <w:pPr>
        <w:ind w:right="1" w:firstLine="1440"/>
        <w:spacing w:before="241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理学的各个派别的形成，都不同程度地借助了《易》和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《易》学，吸取了《周易》的朴素辩证法思想，这是理</w:t>
      </w:r>
      <w:r>
        <w:rPr>
          <w:rFonts w:ascii="SimSun" w:hAnsi="SimSun" w:eastAsia="SimSun" w:cs="SimSun"/>
          <w:sz w:val="56"/>
          <w:szCs w:val="56"/>
          <w:spacing w:val="-27"/>
        </w:rPr>
        <w:t>学家利用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《周易》受它影响的一面。理学家们在解《易</w:t>
      </w:r>
      <w:r>
        <w:rPr>
          <w:rFonts w:ascii="SimSun" w:hAnsi="SimSun" w:eastAsia="SimSun" w:cs="SimSun"/>
          <w:sz w:val="56"/>
          <w:szCs w:val="56"/>
          <w:spacing w:val="-26"/>
        </w:rPr>
        <w:t>》中发挥了天人合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一、存天理天人欲、正心诚意等思想，又是他们利用和改造《周</w:t>
      </w:r>
    </w:p>
    <w:p>
      <w:pPr>
        <w:ind w:left="36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0"/>
        </w:rPr>
        <w:t>易》企图将《周易》理学化的一面。</w:t>
      </w:r>
    </w:p>
    <w:p>
      <w:pPr>
        <w:spacing w:line="219" w:lineRule="auto"/>
        <w:sectPr>
          <w:footerReference w:type="default" r:id="rId147"/>
          <w:pgSz w:w="20000" w:h="28080"/>
          <w:pgMar w:top="1990" w:right="2442" w:bottom="2164" w:left="2519" w:header="0" w:footer="1782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firstLine="670"/>
        <w:spacing w:before="195" w:line="5830" w:lineRule="exact"/>
        <w:rPr/>
      </w:pPr>
      <w:r>
        <w:rPr>
          <w:position w:val="-116"/>
        </w:rPr>
        <w:drawing>
          <wp:inline distT="0" distB="0" distL="0" distR="0">
            <wp:extent cx="2978179" cy="370206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79" cy="37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332"/>
        <w:spacing w:before="279" w:line="221" w:lineRule="auto"/>
        <w:rPr>
          <w:rFonts w:ascii="SimHei" w:hAnsi="SimHei" w:eastAsia="SimHei" w:cs="SimHei"/>
          <w:sz w:val="86"/>
          <w:szCs w:val="86"/>
        </w:rPr>
      </w:pPr>
      <w:bookmarkStart w:name="bookmark29" w:id="16"/>
      <w:bookmarkEnd w:id="16"/>
      <w:r>
        <w:rPr>
          <w:rFonts w:ascii="SimHei" w:hAnsi="SimHei" w:eastAsia="SimHei" w:cs="SimHei"/>
          <w:sz w:val="86"/>
          <w:szCs w:val="86"/>
          <w:b/>
          <w:bCs/>
          <w:spacing w:val="-7"/>
        </w:rPr>
        <w:t>第四章《周易》和中国古代方技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60"/>
        <w:spacing w:before="237" w:line="219" w:lineRule="auto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  <w:spacing w:val="-66"/>
        </w:rPr>
        <w:t>一、《京氏易传》:《周易》的占候化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right="311" w:firstLine="1140"/>
        <w:spacing w:before="175" w:line="30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西汉学者焦延寿写过一部奇书《易林》,清人纪昀等编的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5"/>
        </w:rPr>
        <w:t>大型目录书《四库全书总目提要》将它归入术数类，而不放在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5"/>
        </w:rPr>
        <w:t>易学类，这是因为它只是一部借《周易》结构而作的占筮书，并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4"/>
        </w:rPr>
        <w:t>非易学研究著作。《易林》借助春秋占筮法“遇×卦之×卦”的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24"/>
        </w:rPr>
        <w:t>变卦方法，从六十四卦中衍生出四千零九十六卦。比如：“《乾》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8"/>
          <w:w w:val="97"/>
        </w:rPr>
        <w:t>之《乾》”……“《乾》之《未济》”,“《未济》之《乾》”……“《未济》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9"/>
          <w:w w:val="96"/>
        </w:rPr>
        <w:t>之《未济》”。六十四卦“值日用事”。《震》、《离》、《兑》、《坎》四</w:t>
      </w:r>
      <w:r>
        <w:rPr>
          <w:rFonts w:ascii="SimSun" w:hAnsi="SimSun" w:eastAsia="SimSun" w:cs="SimSun"/>
          <w:sz w:val="54"/>
          <w:szCs w:val="54"/>
          <w:spacing w:val="5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4"/>
        </w:rPr>
        <w:t>正卦各专值春分、夏至、秋分、冬至四日，其余六十卦每卦值六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23"/>
        </w:rPr>
        <w:t>日。卜卦时，先需查看今日是那一卦值日，比如说，今日是《乾》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卦值日(《易林》专门有具体值日日期安排，并不按卦序);然后</w:t>
      </w:r>
    </w:p>
    <w:p>
      <w:pPr>
        <w:spacing w:before="2" w:line="21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61"/>
        </w:rPr>
        <w:t>再在《乾》下寻筮得的“之卦”卦辞，比如，筮得《坤》,则查“《乾》</w:t>
      </w:r>
    </w:p>
    <w:p>
      <w:pPr>
        <w:pStyle w:val="BodyText"/>
        <w:spacing w:line="390" w:lineRule="auto"/>
        <w:rPr/>
      </w:pPr>
      <w:r/>
    </w:p>
    <w:p>
      <w:pPr>
        <w:ind w:left="799"/>
        <w:spacing w:before="190" w:line="188" w:lineRule="auto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spacing w:val="-9"/>
        </w:rPr>
        <w:t>78</w:t>
      </w:r>
      <w:r>
        <w:rPr>
          <w:rFonts w:ascii="Times New Roman" w:hAnsi="Times New Roman" w:eastAsia="Times New Roman" w:cs="Times New Roman"/>
          <w:sz w:val="66"/>
          <w:szCs w:val="66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66"/>
          <w:szCs w:val="66"/>
          <w:spacing w:val="-9"/>
        </w:rPr>
        <w:t>·</w:t>
      </w:r>
    </w:p>
    <w:p>
      <w:pPr>
        <w:spacing w:line="188" w:lineRule="auto"/>
        <w:sectPr>
          <w:footerReference w:type="default" r:id="rId1"/>
          <w:pgSz w:w="20460" w:h="28410"/>
          <w:pgMar w:top="2414" w:right="3069" w:bottom="400" w:left="2069" w:header="0" w:footer="0" w:gutter="0"/>
        </w:sectPr>
        <w:rPr>
          <w:rFonts w:ascii="Times New Roman" w:hAnsi="Times New Roman" w:eastAsia="Times New Roman" w:cs="Times New Roman"/>
          <w:sz w:val="66"/>
          <w:szCs w:val="66"/>
        </w:rPr>
      </w:pPr>
    </w:p>
    <w:p>
      <w:pPr>
        <w:spacing w:before="267" w:line="958" w:lineRule="exact"/>
        <w:rPr>
          <w:rFonts w:ascii="SimSun" w:hAnsi="SimSun" w:eastAsia="SimSun" w:cs="SimSun"/>
          <w:sz w:val="56"/>
          <w:szCs w:val="56"/>
        </w:rPr>
      </w:pPr>
      <w:bookmarkStart w:name="bookmark30" w:id="17"/>
      <w:bookmarkEnd w:id="17"/>
      <w:r>
        <w:rPr>
          <w:rFonts w:ascii="SimSun" w:hAnsi="SimSun" w:eastAsia="SimSun" w:cs="SimSun"/>
          <w:sz w:val="56"/>
          <w:szCs w:val="56"/>
          <w:spacing w:val="-59"/>
          <w:position w:val="29"/>
        </w:rPr>
        <w:t>之《坤》”,见具体卦辞是：“招殃来螫，害我邦国。疟伤手足</w:t>
      </w:r>
      <w:r>
        <w:rPr>
          <w:rFonts w:ascii="SimSun" w:hAnsi="SimSun" w:eastAsia="SimSun" w:cs="SimSun"/>
          <w:sz w:val="56"/>
          <w:szCs w:val="56"/>
          <w:spacing w:val="-60"/>
          <w:position w:val="29"/>
        </w:rPr>
        <w:t>，不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得安息。”</w:t>
      </w:r>
    </w:p>
    <w:p>
      <w:pPr>
        <w:ind w:right="29" w:firstLine="1280"/>
        <w:spacing w:before="191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焦延寿的《易林》反映了当时社会重视时历的特征，这种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特征在焦氏后学京房的易学研究著作中反映得更</w:t>
      </w:r>
      <w:r>
        <w:rPr>
          <w:rFonts w:ascii="SimSun" w:hAnsi="SimSun" w:eastAsia="SimSun" w:cs="SimSun"/>
          <w:sz w:val="56"/>
          <w:szCs w:val="56"/>
          <w:spacing w:val="8"/>
        </w:rPr>
        <w:t>为全面而深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刻。</w:t>
      </w:r>
    </w:p>
    <w:p>
      <w:pPr>
        <w:ind w:left="1288"/>
        <w:spacing w:before="243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-7"/>
        </w:rPr>
        <w:t>(一)《京氏易传》</w:t>
      </w:r>
    </w:p>
    <w:p>
      <w:pPr>
        <w:ind w:right="84" w:firstLine="1280"/>
        <w:spacing w:before="26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京房是焦延寿的弟子，他因讲灾异之变而走运，最后又因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之而丧命，汉元帝建昭二年(前37),他为石显所谮诛。京房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是汉易的代表人物，他把《周易》看成是占算吉凶的典籍，创造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了许多占筮的体例。《京氏易传》是他易学巨作，以讲占候之 </w:t>
      </w:r>
      <w:r>
        <w:rPr>
          <w:rFonts w:ascii="SimSun" w:hAnsi="SimSun" w:eastAsia="SimSun" w:cs="SimSun"/>
          <w:sz w:val="56"/>
          <w:szCs w:val="56"/>
          <w:spacing w:val="-16"/>
        </w:rPr>
        <w:t>术而闻名。京房的易学体系深闳而富创造性，八宫卦说、纳甲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8"/>
        </w:rPr>
        <w:t>说、五行说、卦气说、阴阳二气说是其易学的主要内</w:t>
      </w:r>
      <w:r>
        <w:rPr>
          <w:rFonts w:ascii="SimSun" w:hAnsi="SimSun" w:eastAsia="SimSun" w:cs="SimSun"/>
          <w:sz w:val="56"/>
          <w:szCs w:val="56"/>
          <w:spacing w:val="-29"/>
        </w:rPr>
        <w:t>容。</w:t>
      </w:r>
    </w:p>
    <w:p>
      <w:pPr>
        <w:ind w:left="1280"/>
        <w:spacing w:before="23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1. 八宫卦说</w:t>
      </w:r>
    </w:p>
    <w:p>
      <w:pPr>
        <w:ind w:firstLine="1250"/>
        <w:spacing w:before="258" w:line="29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京房据《说卦》而提出八宫卦。将八经卦的重卦称“八宫”,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8"/>
        </w:rPr>
        <w:t>依次是乾、震、坎、艮、坤、巽、离、兑；每一宫</w:t>
      </w:r>
      <w:r>
        <w:rPr>
          <w:rFonts w:ascii="SimSun" w:hAnsi="SimSun" w:eastAsia="SimSun" w:cs="SimSun"/>
          <w:sz w:val="56"/>
          <w:szCs w:val="56"/>
          <w:spacing w:val="-69"/>
        </w:rPr>
        <w:t>统率七个卦，构成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六十四卦排列顺序。前五卦分别称为一世、二世、三世、四世、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五世。第六卦称为游魂，第七个卦称为归魂。图示如下：</w:t>
      </w:r>
    </w:p>
    <w:p>
      <w:pPr>
        <w:ind w:right="49"/>
        <w:spacing w:before="220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2"/>
        </w:rPr>
        <w:t>八宫中的上爻即上世，皆不变。其所属各卦，有一爻变者，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即阳爻变阴爻或阴爻变阳爻，为一世卦；有</w:t>
      </w:r>
      <w:r>
        <w:rPr>
          <w:rFonts w:ascii="SimSun" w:hAnsi="SimSun" w:eastAsia="SimSun" w:cs="SimSun"/>
          <w:sz w:val="56"/>
          <w:szCs w:val="56"/>
          <w:spacing w:val="4"/>
        </w:rPr>
        <w:t>二交变者为二世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卦； ……;有五爻变者为五世卦；五世卦中的第四画恢</w:t>
      </w:r>
      <w:r>
        <w:rPr>
          <w:rFonts w:ascii="SimSun" w:hAnsi="SimSun" w:eastAsia="SimSun" w:cs="SimSun"/>
          <w:sz w:val="56"/>
          <w:szCs w:val="56"/>
          <w:spacing w:val="-16"/>
        </w:rPr>
        <w:t>复本宫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卦中的第四卦爻象，或者五世卦中的第四画，其阳爻变为阴 </w:t>
      </w:r>
      <w:r>
        <w:rPr>
          <w:rFonts w:ascii="SimSun" w:hAnsi="SimSun" w:eastAsia="SimSun" w:cs="SimSun"/>
          <w:sz w:val="56"/>
          <w:szCs w:val="56"/>
          <w:spacing w:val="-35"/>
        </w:rPr>
        <w:t>爻，阴爻变阳爻，即是游魂卦；游魂卦下卦</w:t>
      </w:r>
      <w:r>
        <w:rPr>
          <w:rFonts w:ascii="SimSun" w:hAnsi="SimSun" w:eastAsia="SimSun" w:cs="SimSun"/>
          <w:sz w:val="56"/>
          <w:szCs w:val="56"/>
          <w:spacing w:val="-36"/>
        </w:rPr>
        <w:t>，恢复本宫卦的下卦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象，或者游魂卦的下卦变为相反的卦，即为归魂卦。</w:t>
      </w:r>
      <w:r>
        <w:rPr>
          <w:rFonts w:ascii="SimSun" w:hAnsi="SimSun" w:eastAsia="SimSun" w:cs="SimSun"/>
          <w:sz w:val="56"/>
          <w:szCs w:val="56"/>
          <w:spacing w:val="4"/>
        </w:rPr>
        <w:t>京房认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为，每一卦皆以一爻为主，此卦的吉凶即由此爻之象而定，三 </w:t>
      </w:r>
      <w:r>
        <w:rPr>
          <w:rFonts w:ascii="SimSun" w:hAnsi="SimSun" w:eastAsia="SimSun" w:cs="SimSun"/>
          <w:sz w:val="56"/>
          <w:szCs w:val="56"/>
          <w:spacing w:val="-9"/>
        </w:rPr>
        <w:t>世卦以三爻为主，四世卦以四爻为主，八纯卦则以上爻为主；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六爻各有贵贱等级之爻，初爻为元士，二爻为大夫，三爻为三</w:t>
      </w:r>
    </w:p>
    <w:p>
      <w:pPr>
        <w:pStyle w:val="BodyText"/>
        <w:spacing w:line="477" w:lineRule="auto"/>
        <w:rPr/>
      </w:pPr>
      <w:r/>
    </w:p>
    <w:p>
      <w:pPr>
        <w:ind w:left="1238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·79</w:t>
      </w:r>
    </w:p>
    <w:p>
      <w:pPr>
        <w:spacing w:line="188" w:lineRule="auto"/>
        <w:sectPr>
          <w:pgSz w:w="20000" w:h="28080"/>
          <w:pgMar w:top="2386" w:right="2220" w:bottom="400" w:left="283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6417"/>
        <w:spacing w:before="32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25"/>
        </w:rPr>
        <w:t>八宫卦表</w:t>
      </w:r>
    </w:p>
    <w:p>
      <w:pPr>
        <w:spacing w:before="161"/>
        <w:rPr/>
      </w:pPr>
      <w:r/>
    </w:p>
    <w:tbl>
      <w:tblPr>
        <w:tblStyle w:val="TableNormal"/>
        <w:tblW w:w="14349" w:type="dxa"/>
        <w:tblInd w:w="20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54"/>
        <w:gridCol w:w="1559"/>
        <w:gridCol w:w="1578"/>
        <w:gridCol w:w="1579"/>
        <w:gridCol w:w="1549"/>
        <w:gridCol w:w="1579"/>
        <w:gridCol w:w="1569"/>
        <w:gridCol w:w="1549"/>
        <w:gridCol w:w="1833"/>
      </w:tblGrid>
      <w:tr>
        <w:trPr>
          <w:trHeight w:val="1553" w:hRule="atLeast"/>
        </w:trPr>
        <w:tc>
          <w:tcPr>
            <w:tcW w:w="1554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墨兑</w:t>
            </w:r>
          </w:p>
        </w:tc>
        <w:tc>
          <w:tcPr>
            <w:tcW w:w="1559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3"/>
              </w:rPr>
              <w:t>堇离</w:t>
            </w:r>
          </w:p>
        </w:tc>
        <w:tc>
          <w:tcPr>
            <w:tcW w:w="1578" w:type="dxa"/>
            <w:vAlign w:val="top"/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ind w:left="681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巽</w:t>
            </w:r>
          </w:p>
        </w:tc>
        <w:tc>
          <w:tcPr>
            <w:tcW w:w="1579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坤</w:t>
            </w:r>
          </w:p>
        </w:tc>
        <w:tc>
          <w:tcPr>
            <w:tcW w:w="1549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2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2"/>
              </w:rPr>
              <w:t>重長</w:t>
            </w:r>
          </w:p>
        </w:tc>
        <w:tc>
          <w:tcPr>
            <w:tcW w:w="1579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墨坎</w:t>
            </w:r>
          </w:p>
        </w:tc>
        <w:tc>
          <w:tcPr>
            <w:tcW w:w="1569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2"/>
              </w:rPr>
              <w:t>望震</w:t>
            </w:r>
          </w:p>
        </w:tc>
        <w:tc>
          <w:tcPr>
            <w:tcW w:w="1549" w:type="dxa"/>
            <w:vAlign w:val="top"/>
          </w:tcPr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537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乾</w:t>
            </w:r>
          </w:p>
        </w:tc>
        <w:tc>
          <w:tcPr>
            <w:tcW w:w="1833" w:type="dxa"/>
            <w:vAlign w:val="top"/>
            <w:tcBorders>
              <w:tr2bl w:val="single" w:color="000000" w:sz="4" w:space="0"/>
            </w:tcBorders>
          </w:tcPr>
          <w:p>
            <w:pPr>
              <w:ind w:left="88"/>
              <w:spacing w:before="22" w:line="20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宫本</w:t>
            </w:r>
          </w:p>
          <w:p>
            <w:pPr>
              <w:ind w:left="1208"/>
              <w:spacing w:before="1" w:line="20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世</w:t>
            </w:r>
          </w:p>
          <w:p>
            <w:pPr>
              <w:ind w:left="828"/>
              <w:spacing w:before="1" w:line="183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魂</w:t>
            </w:r>
          </w:p>
        </w:tc>
      </w:tr>
      <w:tr>
        <w:trPr>
          <w:trHeight w:val="1558" w:hRule="atLeast"/>
        </w:trPr>
        <w:tc>
          <w:tcPr>
            <w:tcW w:w="1554" w:type="dxa"/>
            <w:vAlign w:val="top"/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3"/>
              </w:rPr>
              <w:t>奏国</w:t>
            </w:r>
          </w:p>
        </w:tc>
        <w:tc>
          <w:tcPr>
            <w:tcW w:w="155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9"/>
              </w:rPr>
              <w:t>鑫旅</w:t>
            </w:r>
          </w:p>
        </w:tc>
        <w:tc>
          <w:tcPr>
            <w:tcW w:w="1578" w:type="dxa"/>
            <w:vAlign w:val="top"/>
          </w:tcPr>
          <w:p>
            <w:pPr>
              <w:ind w:left="791"/>
              <w:spacing w:before="297" w:line="188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小</w:t>
            </w:r>
          </w:p>
          <w:p>
            <w:pPr>
              <w:ind w:left="801"/>
              <w:spacing w:before="1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畜</w:t>
            </w:r>
          </w:p>
        </w:tc>
        <w:tc>
          <w:tcPr>
            <w:tcW w:w="1579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星复</w:t>
            </w:r>
          </w:p>
        </w:tc>
        <w:tc>
          <w:tcPr>
            <w:tcW w:w="154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7"/>
              </w:rPr>
              <w:t>墨资</w:t>
            </w:r>
          </w:p>
        </w:tc>
        <w:tc>
          <w:tcPr>
            <w:tcW w:w="1579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望节</w:t>
            </w:r>
          </w:p>
        </w:tc>
        <w:tc>
          <w:tcPr>
            <w:tcW w:w="156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望豫</w:t>
            </w:r>
          </w:p>
        </w:tc>
        <w:tc>
          <w:tcPr>
            <w:tcW w:w="154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297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5"/>
              </w:rPr>
              <w:t>靠始</w:t>
            </w:r>
          </w:p>
        </w:tc>
        <w:tc>
          <w:tcPr>
            <w:tcW w:w="1833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left="708"/>
              <w:spacing w:before="152" w:line="22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世</w:t>
            </w:r>
          </w:p>
        </w:tc>
      </w:tr>
      <w:tr>
        <w:trPr>
          <w:trHeight w:val="1569" w:hRule="atLeast"/>
        </w:trPr>
        <w:tc>
          <w:tcPr>
            <w:tcW w:w="1554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犟萃</w:t>
            </w:r>
          </w:p>
        </w:tc>
        <w:tc>
          <w:tcPr>
            <w:tcW w:w="155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530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美</w:t>
            </w:r>
          </w:p>
        </w:tc>
        <w:tc>
          <w:tcPr>
            <w:tcW w:w="1578" w:type="dxa"/>
            <w:vAlign w:val="top"/>
            <w:textDirection w:val="tbRlV"/>
          </w:tcPr>
          <w:p>
            <w:pPr>
              <w:ind w:left="291"/>
              <w:spacing w:before="305" w:line="21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9"/>
              </w:rPr>
              <w:t>家人</w:t>
            </w:r>
          </w:p>
        </w:tc>
        <w:tc>
          <w:tcPr>
            <w:tcW w:w="1579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8"/>
              </w:rPr>
              <w:t>壅临</w:t>
            </w:r>
          </w:p>
        </w:tc>
        <w:tc>
          <w:tcPr>
            <w:tcW w:w="1549" w:type="dxa"/>
            <w:vAlign w:val="top"/>
            <w:textDirection w:val="tbRlV"/>
          </w:tcPr>
          <w:p>
            <w:pPr>
              <w:ind w:left="251"/>
              <w:spacing w:before="293" w:line="21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pict>
                <v:shape id="_x0000_s124" style="position:absolute;margin-left:-63.2pt;margin-top:28.322pt;mso-position-vertical-relative:top-margin-area;mso-position-horizontal-relative:right-margin-area;width:24.4pt;height:30.15pt;z-index:252737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9" w:line="221" w:lineRule="auto"/>
                          <w:jc w:val="right"/>
                          <w:rPr>
                            <w:rFonts w:ascii="SimSun" w:hAnsi="SimSun" w:eastAsia="SimSun" w:cs="SimSun"/>
                            <w:sz w:val="47"/>
                            <w:szCs w:val="4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7"/>
                            <w:szCs w:val="47"/>
                            <w:spacing w:val="-23"/>
                          </w:rPr>
                          <w:t>善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7"/>
                <w:szCs w:val="47"/>
                <w:spacing w:val="18"/>
              </w:rPr>
              <w:t>大畜</w:t>
            </w:r>
          </w:p>
        </w:tc>
        <w:tc>
          <w:tcPr>
            <w:tcW w:w="157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2"/>
              </w:rPr>
              <w:t>美屯</w:t>
            </w:r>
          </w:p>
        </w:tc>
        <w:tc>
          <w:tcPr>
            <w:tcW w:w="156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8"/>
              </w:rPr>
              <w:t>基解</w:t>
            </w:r>
          </w:p>
        </w:tc>
        <w:tc>
          <w:tcPr>
            <w:tcW w:w="1549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ind w:left="537"/>
              <w:spacing w:before="153" w:line="226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逝</w:t>
            </w:r>
          </w:p>
        </w:tc>
        <w:tc>
          <w:tcPr>
            <w:tcW w:w="1833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17"/>
              <w:spacing w:before="157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58"/>
              </w:rPr>
              <w:t>二世</w:t>
            </w:r>
          </w:p>
        </w:tc>
      </w:tr>
      <w:tr>
        <w:trPr>
          <w:trHeight w:val="1559" w:hRule="atLeast"/>
        </w:trPr>
        <w:tc>
          <w:tcPr>
            <w:tcW w:w="1554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基成</w:t>
            </w:r>
          </w:p>
        </w:tc>
        <w:tc>
          <w:tcPr>
            <w:tcW w:w="1559" w:type="dxa"/>
            <w:vAlign w:val="top"/>
            <w:textDirection w:val="tbRlV"/>
          </w:tcPr>
          <w:p>
            <w:pPr>
              <w:ind w:left="262"/>
              <w:spacing w:before="277" w:line="21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pict>
                <v:shape id="_x0000_s126" style="position:absolute;margin-left:-64.4pt;margin-top:26.2733pt;mso-position-vertical-relative:top-margin-area;mso-position-horizontal-relative:right-margin-area;width:24.05pt;height:30.05pt;z-index:252738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220" w:lineRule="auto"/>
                          <w:jc w:val="right"/>
                          <w:rPr>
                            <w:rFonts w:ascii="SimSun" w:hAnsi="SimSun" w:eastAsia="SimSun" w:cs="SimSun"/>
                            <w:sz w:val="47"/>
                            <w:szCs w:val="4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7"/>
                            <w:szCs w:val="47"/>
                            <w:spacing w:val="-30"/>
                          </w:rPr>
                          <w:t>露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7"/>
                <w:szCs w:val="47"/>
                <w:spacing w:val="16"/>
              </w:rPr>
              <w:t>未济</w:t>
            </w:r>
          </w:p>
        </w:tc>
        <w:tc>
          <w:tcPr>
            <w:tcW w:w="1578" w:type="dxa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  <w:r/>
          </w:p>
          <w:p>
            <w:pPr>
              <w:ind w:left="281"/>
              <w:spacing w:before="153" w:line="22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至益</w:t>
            </w:r>
          </w:p>
        </w:tc>
        <w:tc>
          <w:tcPr>
            <w:tcW w:w="157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犟泰</w:t>
            </w:r>
          </w:p>
        </w:tc>
        <w:tc>
          <w:tcPr>
            <w:tcW w:w="1549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9"/>
              </w:rPr>
              <w:t>盖损</w:t>
            </w:r>
          </w:p>
        </w:tc>
        <w:tc>
          <w:tcPr>
            <w:tcW w:w="1579" w:type="dxa"/>
            <w:vAlign w:val="top"/>
            <w:textDirection w:val="tbRlV"/>
          </w:tcPr>
          <w:p>
            <w:pPr>
              <w:ind w:left="225"/>
              <w:spacing w:before="302" w:line="21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pict>
                <v:shape id="_x0000_s128" style="position:absolute;margin-left:-64.1501pt;margin-top:28.1067pt;mso-position-vertical-relative:top-margin-area;mso-position-horizontal-relative:right-margin-area;width:24.35pt;height:30.85pt;z-index:252736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8" w:line="227" w:lineRule="auto"/>
                          <w:jc w:val="right"/>
                          <w:rPr>
                            <w:rFonts w:ascii="SimSun" w:hAnsi="SimSun" w:eastAsia="SimSun" w:cs="SimSun"/>
                            <w:sz w:val="47"/>
                            <w:szCs w:val="4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7"/>
                            <w:szCs w:val="47"/>
                            <w:spacing w:val="-24"/>
                          </w:rPr>
                          <w:t>差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7"/>
                <w:szCs w:val="47"/>
                <w:spacing w:val="24"/>
              </w:rPr>
              <w:t>既济</w:t>
            </w:r>
          </w:p>
        </w:tc>
        <w:tc>
          <w:tcPr>
            <w:tcW w:w="1569" w:type="dxa"/>
            <w:vAlign w:val="top"/>
          </w:tcPr>
          <w:p>
            <w:pPr>
              <w:spacing w:line="409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犟恒</w:t>
            </w:r>
          </w:p>
        </w:tc>
        <w:tc>
          <w:tcPr>
            <w:tcW w:w="1549" w:type="dxa"/>
            <w:vAlign w:val="top"/>
          </w:tcPr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ind w:left="297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7"/>
              </w:rPr>
              <w:t>量否</w:t>
            </w:r>
          </w:p>
        </w:tc>
        <w:tc>
          <w:tcPr>
            <w:tcW w:w="1833" w:type="dxa"/>
            <w:vAlign w:val="top"/>
            <w:textDirection w:val="btLr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319"/>
              <w:spacing w:before="152" w:line="22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9"/>
              </w:rPr>
              <w:t>世三</w:t>
            </w:r>
          </w:p>
        </w:tc>
      </w:tr>
      <w:tr>
        <w:trPr>
          <w:trHeight w:val="1579" w:hRule="atLeast"/>
        </w:trPr>
        <w:tc>
          <w:tcPr>
            <w:tcW w:w="1554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535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赛</w:t>
            </w:r>
          </w:p>
        </w:tc>
        <w:tc>
          <w:tcPr>
            <w:tcW w:w="1559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4"/>
              </w:rPr>
              <w:t>我蒙</w:t>
            </w:r>
          </w:p>
        </w:tc>
        <w:tc>
          <w:tcPr>
            <w:tcW w:w="1578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251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委</w:t>
            </w:r>
          </w:p>
        </w:tc>
        <w:tc>
          <w:tcPr>
            <w:tcW w:w="1579" w:type="dxa"/>
            <w:vAlign w:val="top"/>
          </w:tcPr>
          <w:p>
            <w:pPr>
              <w:ind w:left="550"/>
              <w:spacing w:before="159" w:line="188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b/>
                <w:bCs/>
                <w:spacing w:val="-5"/>
              </w:rPr>
              <w:t>大</w:t>
            </w:r>
          </w:p>
          <w:p>
            <w:pPr>
              <w:ind w:left="550"/>
              <w:spacing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b/>
                <w:bCs/>
                <w:spacing w:val="-5"/>
              </w:rPr>
              <w:t>壮</w:t>
            </w:r>
          </w:p>
        </w:tc>
        <w:tc>
          <w:tcPr>
            <w:tcW w:w="1549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534"/>
              <w:spacing w:before="152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睽</w:t>
            </w:r>
          </w:p>
        </w:tc>
        <w:tc>
          <w:tcPr>
            <w:tcW w:w="1579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差革</w:t>
            </w:r>
          </w:p>
        </w:tc>
        <w:tc>
          <w:tcPr>
            <w:tcW w:w="1569" w:type="dxa"/>
            <w:vAlign w:val="top"/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left="546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升</w:t>
            </w:r>
          </w:p>
        </w:tc>
        <w:tc>
          <w:tcPr>
            <w:tcW w:w="1549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ind w:left="297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董观</w:t>
            </w:r>
          </w:p>
        </w:tc>
        <w:tc>
          <w:tcPr>
            <w:tcW w:w="1833" w:type="dxa"/>
            <w:vAlign w:val="top"/>
            <w:textDirection w:val="tbRlV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158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7"/>
              </w:rPr>
              <w:t>四世</w:t>
            </w:r>
          </w:p>
        </w:tc>
      </w:tr>
      <w:tr>
        <w:trPr>
          <w:trHeight w:val="1568" w:hRule="atLeast"/>
        </w:trPr>
        <w:tc>
          <w:tcPr>
            <w:tcW w:w="1554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基谦</w:t>
            </w:r>
          </w:p>
        </w:tc>
        <w:tc>
          <w:tcPr>
            <w:tcW w:w="1559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9"/>
              </w:rPr>
              <w:t>美涣</w:t>
            </w:r>
          </w:p>
        </w:tc>
        <w:tc>
          <w:tcPr>
            <w:tcW w:w="1578" w:type="dxa"/>
            <w:vAlign w:val="top"/>
            <w:textDirection w:val="tbRlV"/>
          </w:tcPr>
          <w:p>
            <w:pPr>
              <w:ind w:left="289"/>
              <w:spacing w:before="306" w:line="222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pict>
                <v:shape id="_x0000_s130" style="position:absolute;margin-left:-63.8001pt;margin-top:28.3517pt;mso-position-vertical-relative:top-margin-area;mso-position-horizontal-relative:right-margin-area;width:24.4pt;height:30.5pt;z-index:252734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9" w:line="224" w:lineRule="auto"/>
                          <w:jc w:val="right"/>
                          <w:rPr>
                            <w:rFonts w:ascii="SimSun" w:hAnsi="SimSun" w:eastAsia="SimSun" w:cs="SimSun"/>
                            <w:sz w:val="47"/>
                            <w:szCs w:val="4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7"/>
                            <w:szCs w:val="47"/>
                            <w:spacing w:val="-23"/>
                          </w:rPr>
                          <w:t>董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7"/>
                <w:szCs w:val="47"/>
                <w:spacing w:val="26"/>
              </w:rPr>
              <w:t>噬嗑</w:t>
            </w:r>
          </w:p>
        </w:tc>
        <w:tc>
          <w:tcPr>
            <w:tcW w:w="1579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琴夫</w:t>
            </w:r>
          </w:p>
        </w:tc>
        <w:tc>
          <w:tcPr>
            <w:tcW w:w="1549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2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蒸履</w:t>
            </w:r>
          </w:p>
        </w:tc>
        <w:tc>
          <w:tcPr>
            <w:tcW w:w="1579" w:type="dxa"/>
            <w:vAlign w:val="top"/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韆丰</w:t>
            </w:r>
          </w:p>
        </w:tc>
        <w:tc>
          <w:tcPr>
            <w:tcW w:w="1569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蒸井</w:t>
            </w:r>
          </w:p>
        </w:tc>
        <w:tc>
          <w:tcPr>
            <w:tcW w:w="1549" w:type="dxa"/>
            <w:vAlign w:val="top"/>
          </w:tcPr>
          <w:p>
            <w:pPr>
              <w:spacing w:line="417" w:lineRule="auto"/>
              <w:rPr>
                <w:rFonts w:ascii="Arial"/>
                <w:sz w:val="21"/>
              </w:rPr>
            </w:pPr>
            <w:r/>
          </w:p>
          <w:p>
            <w:pPr>
              <w:ind w:left="537"/>
              <w:spacing w:before="152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利</w:t>
            </w:r>
          </w:p>
        </w:tc>
        <w:tc>
          <w:tcPr>
            <w:tcW w:w="1833" w:type="dxa"/>
            <w:vAlign w:val="top"/>
            <w:textDirection w:val="tbRlV"/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158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31"/>
              </w:rPr>
              <w:t>五世</w:t>
            </w:r>
          </w:p>
        </w:tc>
      </w:tr>
      <w:tr>
        <w:trPr>
          <w:trHeight w:val="1579" w:hRule="atLeast"/>
        </w:trPr>
        <w:tc>
          <w:tcPr>
            <w:tcW w:w="1554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152" w:line="222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9"/>
              </w:rPr>
              <w:t>翻过</w:t>
            </w:r>
          </w:p>
        </w:tc>
        <w:tc>
          <w:tcPr>
            <w:tcW w:w="1559" w:type="dxa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  <w:r/>
          </w:p>
          <w:p>
            <w:pPr>
              <w:ind w:left="530"/>
              <w:spacing w:before="152" w:line="22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讼</w:t>
            </w:r>
          </w:p>
        </w:tc>
        <w:tc>
          <w:tcPr>
            <w:tcW w:w="1578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261"/>
              <w:spacing w:before="152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重颐</w:t>
            </w:r>
          </w:p>
        </w:tc>
        <w:tc>
          <w:tcPr>
            <w:tcW w:w="157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152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需</w:t>
            </w:r>
          </w:p>
        </w:tc>
        <w:tc>
          <w:tcPr>
            <w:tcW w:w="1549" w:type="dxa"/>
            <w:vAlign w:val="top"/>
            <w:textDirection w:val="tbRlV"/>
          </w:tcPr>
          <w:p>
            <w:pPr>
              <w:ind w:left="296"/>
              <w:spacing w:before="273" w:line="21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7"/>
              </w:rPr>
              <w:t>中学</w:t>
            </w:r>
          </w:p>
        </w:tc>
        <w:tc>
          <w:tcPr>
            <w:tcW w:w="1579" w:type="dxa"/>
            <w:vAlign w:val="top"/>
            <w:textDirection w:val="tbRlV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157" w:line="216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3"/>
              </w:rPr>
              <w:t>明夷</w:t>
            </w:r>
          </w:p>
        </w:tc>
        <w:tc>
          <w:tcPr>
            <w:tcW w:w="1569" w:type="dxa"/>
            <w:vAlign w:val="top"/>
            <w:textDirection w:val="tbRlV"/>
          </w:tcPr>
          <w:p>
            <w:pPr>
              <w:ind w:left="248"/>
              <w:spacing w:before="361" w:line="217" w:lineRule="auto"/>
              <w:rPr>
                <w:rFonts w:ascii="SimSun" w:hAnsi="SimSun" w:eastAsia="SimSun" w:cs="SimSun"/>
                <w:sz w:val="43"/>
                <w:szCs w:val="43"/>
              </w:rPr>
            </w:pPr>
            <w:r>
              <w:pict>
                <v:shape id="_x0000_s132" style="position:absolute;margin-left:-62.1pt;margin-top:27.889pt;mso-position-vertical-relative:top-margin-area;mso-position-horizontal-relative:right-margin-area;width:22.6pt;height:27.65pt;z-index:2527354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right="1"/>
                          <w:spacing w:before="20" w:line="220" w:lineRule="auto"/>
                          <w:jc w:val="right"/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3"/>
                            <w:szCs w:val="43"/>
                          </w:rPr>
                          <w:t>萘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3"/>
                <w:szCs w:val="43"/>
              </w:rPr>
              <w:t>大</w:t>
            </w:r>
            <w:r>
              <w:rPr>
                <w:rFonts w:ascii="SimSun" w:hAnsi="SimSun" w:eastAsia="SimSun" w:cs="SimSun"/>
                <w:sz w:val="43"/>
                <w:szCs w:val="43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43"/>
                <w:szCs w:val="43"/>
              </w:rPr>
              <w:t>过</w:t>
            </w:r>
          </w:p>
        </w:tc>
        <w:tc>
          <w:tcPr>
            <w:tcW w:w="154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297"/>
              <w:spacing w:before="152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9"/>
              </w:rPr>
              <w:t>至晋</w:t>
            </w:r>
          </w:p>
        </w:tc>
        <w:tc>
          <w:tcPr>
            <w:tcW w:w="1833" w:type="dxa"/>
            <w:vAlign w:val="top"/>
            <w:textDirection w:val="tbRlV"/>
          </w:tcPr>
          <w:p>
            <w:pPr>
              <w:spacing w:line="28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733440" behindDoc="0" locked="0" layoutInCell="1" allowOverlap="1">
                  <wp:simplePos x="0" y="0"/>
                  <wp:positionH relativeFrom="rightMargin">
                    <wp:posOffset>-612140</wp:posOffset>
                  </wp:positionH>
                  <wp:positionV relativeFrom="topMargin">
                    <wp:posOffset>126926</wp:posOffset>
                  </wp:positionV>
                  <wp:extent cx="222027" cy="24669"/>
                  <wp:effectExtent l="0" t="0" r="0" b="0"/>
                  <wp:wrapNone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027" cy="2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249"/>
              <w:spacing w:before="60" w:line="217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</w:rPr>
              <w:t>游</w:t>
            </w:r>
            <w:r>
              <w:rPr>
                <w:rFonts w:ascii="SimSun" w:hAnsi="SimSun" w:eastAsia="SimSun" w:cs="SimSun"/>
                <w:sz w:val="18"/>
                <w:szCs w:val="18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8"/>
                <w:szCs w:val="18"/>
              </w:rPr>
              <w:t>魂</w:t>
            </w:r>
          </w:p>
        </w:tc>
      </w:tr>
      <w:tr>
        <w:trPr>
          <w:trHeight w:val="1574" w:hRule="atLeast"/>
        </w:trPr>
        <w:tc>
          <w:tcPr>
            <w:tcW w:w="15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9" w:type="dxa"/>
            <w:vAlign w:val="top"/>
          </w:tcPr>
          <w:p>
            <w:pPr>
              <w:ind w:left="840" w:right="260" w:hanging="40"/>
              <w:spacing w:before="362" w:line="208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65"/>
              </w:rPr>
              <w:t>同</w:t>
            </w:r>
            <w:r>
              <w:rPr>
                <w:rFonts w:ascii="SimSun" w:hAnsi="SimSun" w:eastAsia="SimSun" w:cs="SimSun"/>
                <w:sz w:val="47"/>
                <w:szCs w:val="47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-23"/>
              </w:rPr>
              <w:t>人</w:t>
            </w:r>
          </w:p>
        </w:tc>
        <w:tc>
          <w:tcPr>
            <w:tcW w:w="1578" w:type="dxa"/>
            <w:vAlign w:val="top"/>
          </w:tcPr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ind w:left="711"/>
              <w:spacing w:before="153" w:line="227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蛊</w:t>
            </w:r>
          </w:p>
        </w:tc>
        <w:tc>
          <w:tcPr>
            <w:tcW w:w="1579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4"/>
              </w:rPr>
              <w:t>戴比</w:t>
            </w:r>
          </w:p>
        </w:tc>
        <w:tc>
          <w:tcPr>
            <w:tcW w:w="1549" w:type="dxa"/>
            <w:vAlign w:val="top"/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ind w:left="294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露渐</w:t>
            </w:r>
          </w:p>
        </w:tc>
        <w:tc>
          <w:tcPr>
            <w:tcW w:w="1579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315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朝师</w:t>
            </w:r>
          </w:p>
        </w:tc>
        <w:tc>
          <w:tcPr>
            <w:tcW w:w="1569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2"/>
              </w:rPr>
              <w:t>蒸随</w:t>
            </w:r>
          </w:p>
        </w:tc>
        <w:tc>
          <w:tcPr>
            <w:tcW w:w="15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3" w:type="dxa"/>
            <w:vAlign w:val="top"/>
            <w:textDirection w:val="tbRlV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293"/>
              <w:spacing w:before="157" w:line="216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8"/>
              </w:rPr>
              <w:t>归魂</w:t>
            </w:r>
          </w:p>
        </w:tc>
      </w:tr>
    </w:tbl>
    <w:p>
      <w:pPr>
        <w:pStyle w:val="BodyText"/>
        <w:spacing w:line="334" w:lineRule="auto"/>
        <w:rPr/>
      </w:pPr>
      <w:r/>
    </w:p>
    <w:p>
      <w:pPr>
        <w:ind w:left="80"/>
        <w:spacing w:before="179" w:line="891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8"/>
          <w:position w:val="24"/>
        </w:rPr>
        <w:t>公，四爻为诸侯，五爻为天子，上爻为宗庙。京房之所以排列</w:t>
      </w:r>
    </w:p>
    <w:p>
      <w:pPr>
        <w:ind w:left="80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"/>
        </w:rPr>
        <w:t>六十四卦，是表示卦爻象的变化乃阴阳消长的过程。</w:t>
      </w:r>
    </w:p>
    <w:p>
      <w:pPr>
        <w:ind w:left="1200"/>
        <w:spacing w:before="24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2.</w:t>
      </w:r>
      <w:r>
        <w:rPr>
          <w:rFonts w:ascii="SimSun" w:hAnsi="SimSun" w:eastAsia="SimSun" w:cs="SimSun"/>
          <w:sz w:val="55"/>
          <w:szCs w:val="55"/>
          <w:spacing w:val="3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纳甲说</w:t>
      </w:r>
    </w:p>
    <w:p>
      <w:pPr>
        <w:ind w:left="80" w:right="30" w:firstLine="1170"/>
        <w:spacing w:before="243" w:line="29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2"/>
        </w:rPr>
        <w:t>京房把八宫卦各配以十天干，其各爻又分别配以十二地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6"/>
        </w:rPr>
        <w:t>支。甲为十干之首，故此说称为“纳甲”;配以十二支，称为“纳</w:t>
      </w:r>
    </w:p>
    <w:p>
      <w:pPr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59"/>
        </w:rPr>
        <w:t>支”。</w:t>
      </w:r>
    </w:p>
    <w:p>
      <w:pPr>
        <w:ind w:firstLine="1170"/>
        <w:spacing w:before="298" w:line="29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7"/>
        </w:rPr>
        <w:t>乾坤两卦象，分内外卦；乾卦内卦纳甲，外卦纳壬；坤卦内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6"/>
        </w:rPr>
        <w:t>卦纳乙。其它六卦，各配以庚辛、戊己、丙丁。比如，京房这样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-56"/>
        </w:rPr>
        <w:t>解释鼎卦，《鼎</w:t>
      </w:r>
      <w:r>
        <w:rPr>
          <w:rFonts w:ascii="SimHei" w:hAnsi="SimHei" w:eastAsia="SimHei" w:cs="SimHei"/>
          <w:sz w:val="55"/>
          <w:szCs w:val="55"/>
          <w:spacing w:val="-56"/>
        </w:rPr>
        <w:t>》(雪</w:t>
      </w:r>
      <w:r>
        <w:rPr>
          <w:rFonts w:ascii="SimSun" w:hAnsi="SimSun" w:eastAsia="SimSun" w:cs="SimSun"/>
          <w:sz w:val="55"/>
          <w:szCs w:val="55"/>
          <w:spacing w:val="-56"/>
        </w:rPr>
        <w:t>)离上巽下，离为火，巽为</w:t>
      </w:r>
      <w:r>
        <w:rPr>
          <w:rFonts w:ascii="SimSun" w:hAnsi="SimSun" w:eastAsia="SimSun" w:cs="SimSun"/>
          <w:sz w:val="55"/>
          <w:szCs w:val="55"/>
          <w:spacing w:val="-57"/>
        </w:rPr>
        <w:t>木、为逊，纳辛，即</w:t>
      </w:r>
    </w:p>
    <w:p>
      <w:pPr>
        <w:spacing w:before="2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6"/>
        </w:rPr>
        <w:t>受巽，因为巽纳辛。意思是，鼎中空，故木能顺火而上，乃</w:t>
      </w:r>
      <w:r>
        <w:rPr>
          <w:rFonts w:ascii="SimSun" w:hAnsi="SimSun" w:eastAsia="SimSun" w:cs="SimSun"/>
          <w:sz w:val="55"/>
          <w:szCs w:val="55"/>
          <w:spacing w:val="-27"/>
        </w:rPr>
        <w:t>烹饪</w:t>
      </w:r>
    </w:p>
    <w:p>
      <w:pPr>
        <w:ind w:left="820"/>
        <w:spacing w:before="365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spacing w:val="-61"/>
        </w:rPr>
        <w:t>·80</w:t>
      </w:r>
      <w:r>
        <w:rPr>
          <w:rFonts w:ascii="SimSun" w:hAnsi="SimSun" w:eastAsia="SimSun" w:cs="SimSun"/>
          <w:sz w:val="63"/>
          <w:szCs w:val="63"/>
          <w:spacing w:val="-73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-61"/>
        </w:rPr>
        <w:t>·</w:t>
      </w:r>
    </w:p>
    <w:p>
      <w:pPr>
        <w:sectPr>
          <w:pgSz w:w="20000" w:h="28080"/>
          <w:pgMar w:top="2386" w:right="2968" w:bottom="400" w:left="2260" w:header="0" w:footer="0" w:gutter="0"/>
        </w:sectPr>
        <w:rPr>
          <w:rFonts w:ascii="SimSun" w:hAnsi="SimSun" w:eastAsia="SimSun" w:cs="SimSun"/>
          <w:sz w:val="63"/>
          <w:szCs w:val="63"/>
        </w:rPr>
      </w:pPr>
    </w:p>
    <w:p>
      <w:pPr>
        <w:ind w:left="59" w:firstLine="160"/>
        <w:spacing w:before="236" w:line="291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之象。京房的纳支说认为：乾卦六爻，从初爻至上爻，配子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79"/>
          <w:w w:val="95"/>
        </w:rPr>
        <w:t>寅、辰、午、申、戌；坤卦六爻配未、巳、卯、丑、亥、酉；震卦六爻配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3"/>
          <w:w w:val="95"/>
        </w:rPr>
        <w:t>子、寅、辰、午、申、戊；巽卦六爻配丑、亥、酉、未、已、卯；坎卦六</w:t>
      </w:r>
      <w:r>
        <w:rPr>
          <w:rFonts w:ascii="SimSun" w:hAnsi="SimSun" w:eastAsia="SimSun" w:cs="SimSun"/>
          <w:sz w:val="57"/>
          <w:szCs w:val="57"/>
          <w:spacing w:val="13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3"/>
          <w:w w:val="95"/>
        </w:rPr>
        <w:t>爻配寅、辰、午、申、戌、子；离卦六爻配卯、丑、亥、酉、未、巳；艮</w:t>
      </w:r>
      <w:r>
        <w:rPr>
          <w:rFonts w:ascii="SimSun" w:hAnsi="SimSun" w:eastAsia="SimSun" w:cs="SimSun"/>
          <w:sz w:val="57"/>
          <w:szCs w:val="57"/>
          <w:spacing w:val="10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4"/>
          <w:w w:val="99"/>
        </w:rPr>
        <w:t>卦六交配辰、午、申、戌、子、寅；兑卦六爻为已、卯、丑、亥、酉、</w:t>
      </w:r>
      <w:r>
        <w:rPr>
          <w:rFonts w:ascii="SimSun" w:hAnsi="SimSun" w:eastAsia="SimSun" w:cs="SimSun"/>
          <w:sz w:val="57"/>
          <w:szCs w:val="57"/>
          <w:spacing w:val="8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"/>
        </w:rPr>
        <w:t>未。京房还以二十八宿配各卦六爻之位，即</w:t>
      </w:r>
      <w:r>
        <w:rPr>
          <w:rFonts w:ascii="SimSun" w:hAnsi="SimSun" w:eastAsia="SimSun" w:cs="SimSun"/>
          <w:sz w:val="57"/>
          <w:szCs w:val="57"/>
          <w:spacing w:val="-2"/>
        </w:rPr>
        <w:t>用纳支说。比如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7"/>
        </w:rPr>
        <w:t>他解释乾卦说：“参宿从位起壬戌。”陆绩注说，“壬戌在世居宗</w:t>
      </w:r>
    </w:p>
    <w:p>
      <w:pPr>
        <w:ind w:left="6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1"/>
        </w:rPr>
        <w:t>庙。”宗庙即乾卦上九爻。此爻属于乾卦外卦，纳甲配壬，纳支</w:t>
      </w:r>
    </w:p>
    <w:p>
      <w:pPr>
        <w:ind w:left="67"/>
        <w:spacing w:before="214" w:line="1190" w:lineRule="exac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25"/>
          <w:position w:val="46"/>
        </w:rPr>
        <w:t>则配戌。京房的纳甲和纳支说，图示如下：</w:t>
      </w:r>
    </w:p>
    <w:p>
      <w:pPr>
        <w:ind w:left="6107"/>
        <w:spacing w:line="222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37"/>
        </w:rPr>
        <w:t>八卦纳甲图</w:t>
      </w:r>
    </w:p>
    <w:p>
      <w:pPr>
        <w:spacing w:before="7"/>
        <w:rPr/>
      </w:pPr>
      <w:r/>
    </w:p>
    <w:tbl>
      <w:tblPr>
        <w:tblStyle w:val="TableNormal"/>
        <w:tblW w:w="14679" w:type="dxa"/>
        <w:tblInd w:w="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63"/>
        <w:gridCol w:w="1539"/>
        <w:gridCol w:w="1548"/>
        <w:gridCol w:w="1539"/>
        <w:gridCol w:w="1549"/>
        <w:gridCol w:w="1539"/>
        <w:gridCol w:w="1549"/>
        <w:gridCol w:w="1539"/>
        <w:gridCol w:w="1514"/>
      </w:tblGrid>
      <w:tr>
        <w:trPr>
          <w:trHeight w:val="1523" w:hRule="atLeast"/>
        </w:trPr>
        <w:tc>
          <w:tcPr>
            <w:tcW w:w="2363" w:type="dxa"/>
            <w:vAlign w:val="top"/>
            <w:tcBorders>
              <w:tl2br w:val="single" w:color="000000" w:sz="4" w:space="0"/>
            </w:tcBorders>
          </w:tcPr>
          <w:p>
            <w:pPr>
              <w:ind w:left="165" w:firstLine="1026"/>
              <w:spacing w:before="100" w:line="199" w:lineRule="auto"/>
              <w:rPr>
                <w:rFonts w:ascii="SimSun" w:hAnsi="SimSun" w:eastAsia="SimSun" w:cs="SimSun"/>
                <w:sz w:val="66"/>
                <w:szCs w:val="66"/>
              </w:rPr>
            </w:pPr>
            <w:r>
              <w:rPr>
                <w:rFonts w:ascii="SimSun" w:hAnsi="SimSun" w:eastAsia="SimSun" w:cs="SimSun"/>
                <w:sz w:val="65"/>
                <w:szCs w:val="65"/>
                <w:spacing w:val="-83"/>
                <w:w w:val="98"/>
              </w:rPr>
              <w:t>八</w:t>
            </w:r>
            <w:r>
              <w:rPr>
                <w:rFonts w:ascii="SimSun" w:hAnsi="SimSun" w:eastAsia="SimSun" w:cs="SimSun"/>
                <w:sz w:val="65"/>
                <w:szCs w:val="65"/>
                <w:spacing w:val="-41"/>
                <w:w w:val="98"/>
              </w:rPr>
              <w:t>卦</w:t>
            </w:r>
            <w:r>
              <w:rPr>
                <w:rFonts w:ascii="SimSun" w:hAnsi="SimSun" w:eastAsia="SimSun" w:cs="SimSun"/>
                <w:sz w:val="65"/>
                <w:szCs w:val="65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66"/>
                <w:szCs w:val="66"/>
                <w:spacing w:val="3"/>
              </w:rPr>
              <w:t>爻位</w:t>
            </w:r>
          </w:p>
        </w:tc>
        <w:tc>
          <w:tcPr>
            <w:tcW w:w="1539" w:type="dxa"/>
            <w:vAlign w:val="top"/>
            <w:textDirection w:val="tbRlV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283"/>
              <w:spacing w:before="151" w:line="21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4"/>
              </w:rPr>
              <w:t>乾墨</w:t>
            </w:r>
          </w:p>
        </w:tc>
        <w:tc>
          <w:tcPr>
            <w:tcW w:w="1548" w:type="dxa"/>
            <w:vAlign w:val="top"/>
            <w:textDirection w:val="tbRlV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ind w:left="281"/>
              <w:spacing w:before="151" w:line="21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6"/>
              </w:rPr>
              <w:t>坤美</w:t>
            </w:r>
          </w:p>
        </w:tc>
        <w:tc>
          <w:tcPr>
            <w:tcW w:w="1539" w:type="dxa"/>
            <w:vAlign w:val="top"/>
          </w:tcPr>
          <w:p>
            <w:pPr>
              <w:ind w:left="535"/>
              <w:spacing w:before="314" w:line="202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震</w:t>
            </w:r>
          </w:p>
          <w:p>
            <w:pPr>
              <w:ind w:left="534"/>
              <w:spacing w:line="225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望</w:t>
            </w:r>
          </w:p>
        </w:tc>
        <w:tc>
          <w:tcPr>
            <w:tcW w:w="1549" w:type="dxa"/>
            <w:vAlign w:val="top"/>
          </w:tcPr>
          <w:p>
            <w:pPr>
              <w:ind w:left="545"/>
              <w:spacing w:before="302" w:line="19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巽</w:t>
            </w:r>
          </w:p>
          <w:p>
            <w:pPr>
              <w:ind w:left="546"/>
              <w:spacing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萃</w:t>
            </w:r>
          </w:p>
        </w:tc>
        <w:tc>
          <w:tcPr>
            <w:tcW w:w="1539" w:type="dxa"/>
            <w:vAlign w:val="top"/>
            <w:textDirection w:val="tbRlV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280"/>
              <w:spacing w:before="151" w:line="21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6"/>
              </w:rPr>
              <w:t>坎糊</w:t>
            </w:r>
          </w:p>
        </w:tc>
        <w:tc>
          <w:tcPr>
            <w:tcW w:w="1549" w:type="dxa"/>
            <w:vAlign w:val="top"/>
            <w:textDirection w:val="tbRlV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515"/>
              <w:spacing w:before="150" w:line="21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离</w:t>
            </w:r>
          </w:p>
        </w:tc>
        <w:tc>
          <w:tcPr>
            <w:tcW w:w="1539" w:type="dxa"/>
            <w:vAlign w:val="top"/>
            <w:textDirection w:val="tbRlV"/>
          </w:tcPr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ind w:left="511"/>
              <w:spacing w:before="15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良</w:t>
            </w:r>
          </w:p>
        </w:tc>
        <w:tc>
          <w:tcPr>
            <w:tcW w:w="1514" w:type="dxa"/>
            <w:vAlign w:val="top"/>
            <w:textDirection w:val="tbRlV"/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1" w:line="21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3"/>
              </w:rPr>
              <w:t>兑墨</w:t>
            </w:r>
          </w:p>
        </w:tc>
      </w:tr>
      <w:tr>
        <w:trPr>
          <w:trHeight w:val="1059" w:hRule="atLeast"/>
        </w:trPr>
        <w:tc>
          <w:tcPr>
            <w:tcW w:w="2363" w:type="dxa"/>
            <w:vAlign w:val="top"/>
          </w:tcPr>
          <w:p>
            <w:pPr>
              <w:ind w:left="514"/>
              <w:spacing w:before="326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1"/>
              </w:rPr>
              <w:t>上</w:t>
            </w:r>
            <w:r>
              <w:rPr>
                <w:rFonts w:ascii="SimSun" w:hAnsi="SimSun" w:eastAsia="SimSun" w:cs="SimSun"/>
                <w:sz w:val="45"/>
                <w:szCs w:val="45"/>
                <w:spacing w:val="21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1"/>
              </w:rPr>
              <w:t>爻</w:t>
            </w:r>
          </w:p>
        </w:tc>
        <w:tc>
          <w:tcPr>
            <w:tcW w:w="1539" w:type="dxa"/>
            <w:vAlign w:val="top"/>
          </w:tcPr>
          <w:p>
            <w:pPr>
              <w:ind w:left="312"/>
              <w:spacing w:before="321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6"/>
              </w:rPr>
              <w:t>正戌</w:t>
            </w:r>
          </w:p>
        </w:tc>
        <w:tc>
          <w:tcPr>
            <w:tcW w:w="1548" w:type="dxa"/>
            <w:vAlign w:val="top"/>
          </w:tcPr>
          <w:p>
            <w:pPr>
              <w:ind w:left="542"/>
              <w:spacing w:before="328" w:line="223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西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20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6"/>
              </w:rPr>
              <w:t>庚戌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21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1"/>
              </w:rPr>
              <w:t>辛卵</w:t>
            </w:r>
          </w:p>
        </w:tc>
        <w:tc>
          <w:tcPr>
            <w:tcW w:w="1539" w:type="dxa"/>
            <w:vAlign w:val="top"/>
          </w:tcPr>
          <w:p>
            <w:pPr>
              <w:ind w:left="317"/>
              <w:spacing w:before="321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戊子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52" w:line="232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3"/>
              </w:rPr>
              <w:t>己巳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20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3"/>
              </w:rPr>
              <w:t>丙寅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21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丁未</w:t>
            </w:r>
          </w:p>
        </w:tc>
      </w:tr>
      <w:tr>
        <w:trPr>
          <w:trHeight w:val="1038" w:hRule="atLeast"/>
        </w:trPr>
        <w:tc>
          <w:tcPr>
            <w:tcW w:w="2363" w:type="dxa"/>
            <w:vAlign w:val="top"/>
          </w:tcPr>
          <w:p>
            <w:pPr>
              <w:ind w:left="514"/>
              <w:spacing w:before="317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五</w:t>
            </w:r>
            <w:r>
              <w:rPr>
                <w:rFonts w:ascii="SimSun" w:hAnsi="SimSun" w:eastAsia="SimSun" w:cs="SimSun"/>
                <w:sz w:val="45"/>
                <w:szCs w:val="45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爻</w:t>
            </w:r>
          </w:p>
        </w:tc>
        <w:tc>
          <w:tcPr>
            <w:tcW w:w="1539" w:type="dxa"/>
            <w:vAlign w:val="top"/>
          </w:tcPr>
          <w:p>
            <w:pPr>
              <w:ind w:left="311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30"/>
              </w:rPr>
              <w:t>壬申</w:t>
            </w:r>
          </w:p>
        </w:tc>
        <w:tc>
          <w:tcPr>
            <w:tcW w:w="1548" w:type="dxa"/>
            <w:vAlign w:val="top"/>
          </w:tcPr>
          <w:p>
            <w:pPr>
              <w:ind w:left="312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癸亥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0"/>
              </w:rPr>
              <w:t>庚印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14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4"/>
              </w:rPr>
              <w:t>辛已</w:t>
            </w:r>
          </w:p>
        </w:tc>
        <w:tc>
          <w:tcPr>
            <w:tcW w:w="1539" w:type="dxa"/>
            <w:vAlign w:val="top"/>
          </w:tcPr>
          <w:p>
            <w:pPr>
              <w:ind w:left="316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戎成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已未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丙子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14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7"/>
              </w:rPr>
              <w:t>丁西</w:t>
            </w:r>
          </w:p>
        </w:tc>
      </w:tr>
      <w:tr>
        <w:trPr>
          <w:trHeight w:val="1038" w:hRule="atLeast"/>
        </w:trPr>
        <w:tc>
          <w:tcPr>
            <w:tcW w:w="2363" w:type="dxa"/>
            <w:vAlign w:val="top"/>
          </w:tcPr>
          <w:p>
            <w:pPr>
              <w:ind w:left="485"/>
              <w:spacing w:before="319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30"/>
              </w:rPr>
              <w:t>四</w:t>
            </w:r>
            <w:r>
              <w:rPr>
                <w:rFonts w:ascii="SimSun" w:hAnsi="SimSun" w:eastAsia="SimSun" w:cs="SimSun"/>
                <w:sz w:val="45"/>
                <w:szCs w:val="45"/>
                <w:spacing w:val="70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30"/>
              </w:rPr>
              <w:t>爻</w:t>
            </w:r>
          </w:p>
        </w:tc>
        <w:tc>
          <w:tcPr>
            <w:tcW w:w="1539" w:type="dxa"/>
            <w:vAlign w:val="top"/>
          </w:tcPr>
          <w:p>
            <w:pPr>
              <w:ind w:left="311"/>
              <w:spacing w:before="314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2"/>
              </w:rPr>
              <w:t>壬午</w:t>
            </w:r>
          </w:p>
        </w:tc>
        <w:tc>
          <w:tcPr>
            <w:tcW w:w="1548" w:type="dxa"/>
            <w:vAlign w:val="top"/>
          </w:tcPr>
          <w:p>
            <w:pPr>
              <w:ind w:left="312"/>
              <w:spacing w:before="314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癸丑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13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9"/>
              </w:rPr>
              <w:t>庚车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13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9"/>
              </w:rPr>
              <w:t>辛来</w:t>
            </w:r>
          </w:p>
        </w:tc>
        <w:tc>
          <w:tcPr>
            <w:tcW w:w="1539" w:type="dxa"/>
            <w:vAlign w:val="top"/>
          </w:tcPr>
          <w:p>
            <w:pPr>
              <w:ind w:left="317"/>
              <w:spacing w:before="313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30"/>
              </w:rPr>
              <w:t>戊申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21" w:line="223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7"/>
              </w:rPr>
              <w:t>己酉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14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6"/>
              </w:rPr>
              <w:t>丙戌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14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丁亥</w:t>
            </w:r>
          </w:p>
        </w:tc>
      </w:tr>
      <w:tr>
        <w:trPr>
          <w:trHeight w:val="1048" w:hRule="atLeast"/>
        </w:trPr>
        <w:tc>
          <w:tcPr>
            <w:tcW w:w="2363" w:type="dxa"/>
            <w:vAlign w:val="top"/>
          </w:tcPr>
          <w:p>
            <w:pPr>
              <w:ind w:left="535"/>
              <w:spacing w:before="321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5"/>
              </w:rPr>
              <w:t>三  爻</w:t>
            </w:r>
          </w:p>
        </w:tc>
        <w:tc>
          <w:tcPr>
            <w:tcW w:w="1539" w:type="dxa"/>
            <w:vAlign w:val="top"/>
          </w:tcPr>
          <w:p>
            <w:pPr>
              <w:ind w:left="312"/>
              <w:spacing w:before="31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甲辰</w:t>
            </w:r>
          </w:p>
        </w:tc>
        <w:tc>
          <w:tcPr>
            <w:tcW w:w="1548" w:type="dxa"/>
            <w:vAlign w:val="top"/>
          </w:tcPr>
          <w:p>
            <w:pPr>
              <w:ind w:left="312"/>
              <w:spacing w:before="317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0"/>
              </w:rPr>
              <w:t>乙卯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15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2"/>
              </w:rPr>
              <w:t>庚展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17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7"/>
              </w:rPr>
              <w:t>辛酉</w:t>
            </w:r>
          </w:p>
        </w:tc>
        <w:tc>
          <w:tcPr>
            <w:tcW w:w="1539" w:type="dxa"/>
            <w:vAlign w:val="top"/>
          </w:tcPr>
          <w:p>
            <w:pPr>
              <w:ind w:left="317"/>
              <w:spacing w:before="31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2"/>
              </w:rPr>
              <w:t>戊午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1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已亥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15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30"/>
              </w:rPr>
              <w:t>丙申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17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丁丑</w:t>
            </w:r>
          </w:p>
        </w:tc>
      </w:tr>
      <w:tr>
        <w:trPr>
          <w:trHeight w:val="1049" w:hRule="atLeast"/>
        </w:trPr>
        <w:tc>
          <w:tcPr>
            <w:tcW w:w="2363" w:type="dxa"/>
            <w:vAlign w:val="top"/>
          </w:tcPr>
          <w:p>
            <w:pPr>
              <w:ind w:left="474"/>
              <w:spacing w:before="323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二</w:t>
            </w:r>
            <w:r>
              <w:rPr>
                <w:rFonts w:ascii="SimSun" w:hAnsi="SimSun" w:eastAsia="SimSun" w:cs="SimSun"/>
                <w:sz w:val="45"/>
                <w:szCs w:val="45"/>
                <w:spacing w:val="63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爻</w:t>
            </w:r>
          </w:p>
        </w:tc>
        <w:tc>
          <w:tcPr>
            <w:tcW w:w="1539" w:type="dxa"/>
            <w:vAlign w:val="top"/>
          </w:tcPr>
          <w:p>
            <w:pPr>
              <w:ind w:left="312"/>
              <w:spacing w:before="31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38"/>
              </w:rPr>
              <w:t>甲寅</w:t>
            </w:r>
          </w:p>
        </w:tc>
        <w:tc>
          <w:tcPr>
            <w:tcW w:w="1548" w:type="dxa"/>
            <w:vAlign w:val="top"/>
          </w:tcPr>
          <w:p>
            <w:pPr>
              <w:ind w:left="312"/>
              <w:spacing w:before="349" w:line="232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3"/>
              </w:rPr>
              <w:t>乙巳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1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3"/>
              </w:rPr>
              <w:t>庚寅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辛亥</w:t>
            </w:r>
          </w:p>
        </w:tc>
        <w:tc>
          <w:tcPr>
            <w:tcW w:w="1539" w:type="dxa"/>
            <w:vAlign w:val="top"/>
          </w:tcPr>
          <w:p>
            <w:pPr>
              <w:ind w:left="317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戊辰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44" w:line="23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已丑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2"/>
              </w:rPr>
              <w:t>丙午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19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0"/>
              </w:rPr>
              <w:t>丁卯</w:t>
            </w:r>
          </w:p>
        </w:tc>
      </w:tr>
      <w:tr>
        <w:trPr>
          <w:trHeight w:val="1044" w:hRule="atLeast"/>
        </w:trPr>
        <w:tc>
          <w:tcPr>
            <w:tcW w:w="2363" w:type="dxa"/>
            <w:vAlign w:val="top"/>
          </w:tcPr>
          <w:p>
            <w:pPr>
              <w:ind w:left="524"/>
              <w:spacing w:before="324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8"/>
              </w:rPr>
              <w:t>初</w:t>
            </w:r>
            <w:r>
              <w:rPr>
                <w:rFonts w:ascii="SimSun" w:hAnsi="SimSun" w:eastAsia="SimSun" w:cs="SimSun"/>
                <w:sz w:val="45"/>
                <w:szCs w:val="45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8"/>
              </w:rPr>
              <w:t>爻</w:t>
            </w:r>
          </w:p>
        </w:tc>
        <w:tc>
          <w:tcPr>
            <w:tcW w:w="1539" w:type="dxa"/>
            <w:vAlign w:val="top"/>
          </w:tcPr>
          <w:p>
            <w:pPr>
              <w:ind w:left="312"/>
              <w:spacing w:before="319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甲子</w:t>
            </w:r>
          </w:p>
        </w:tc>
        <w:tc>
          <w:tcPr>
            <w:tcW w:w="1548" w:type="dxa"/>
            <w:vAlign w:val="top"/>
          </w:tcPr>
          <w:p>
            <w:pPr>
              <w:ind w:left="312"/>
              <w:spacing w:before="319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乙未</w:t>
            </w:r>
          </w:p>
        </w:tc>
        <w:tc>
          <w:tcPr>
            <w:tcW w:w="1539" w:type="dxa"/>
            <w:vAlign w:val="top"/>
          </w:tcPr>
          <w:p>
            <w:pPr>
              <w:ind w:left="315"/>
              <w:spacing w:before="318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庚子</w:t>
            </w:r>
          </w:p>
        </w:tc>
        <w:tc>
          <w:tcPr>
            <w:tcW w:w="1549" w:type="dxa"/>
            <w:vAlign w:val="top"/>
          </w:tcPr>
          <w:p>
            <w:pPr>
              <w:ind w:left="315"/>
              <w:spacing w:before="320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辛丑</w:t>
            </w:r>
          </w:p>
        </w:tc>
        <w:tc>
          <w:tcPr>
            <w:tcW w:w="1539" w:type="dxa"/>
            <w:vAlign w:val="top"/>
          </w:tcPr>
          <w:p>
            <w:pPr>
              <w:ind w:left="317"/>
              <w:spacing w:before="318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3"/>
              </w:rPr>
              <w:t>戊寅</w:t>
            </w:r>
          </w:p>
        </w:tc>
        <w:tc>
          <w:tcPr>
            <w:tcW w:w="1549" w:type="dxa"/>
            <w:vAlign w:val="top"/>
          </w:tcPr>
          <w:p>
            <w:pPr>
              <w:ind w:left="317"/>
              <w:spacing w:before="320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37"/>
              </w:rPr>
              <w:t>己卯</w:t>
            </w:r>
          </w:p>
        </w:tc>
        <w:tc>
          <w:tcPr>
            <w:tcW w:w="1539" w:type="dxa"/>
            <w:vAlign w:val="top"/>
          </w:tcPr>
          <w:p>
            <w:pPr>
              <w:ind w:left="318"/>
              <w:spacing w:before="319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丙辰</w:t>
            </w:r>
          </w:p>
        </w:tc>
        <w:tc>
          <w:tcPr>
            <w:tcW w:w="1514" w:type="dxa"/>
            <w:vAlign w:val="top"/>
          </w:tcPr>
          <w:p>
            <w:pPr>
              <w:ind w:left="299"/>
              <w:spacing w:before="320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4"/>
              </w:rPr>
              <w:t>丁已</w:t>
            </w:r>
          </w:p>
        </w:tc>
      </w:tr>
    </w:tbl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right="90"/>
        <w:spacing w:before="178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6"/>
        </w:rPr>
        <w:t>京房的纳甲说，有二个来源。</w:t>
      </w:r>
      <w:r>
        <w:rPr>
          <w:rFonts w:ascii="SimSun" w:hAnsi="SimSun" w:eastAsia="SimSun" w:cs="SimSun"/>
          <w:sz w:val="55"/>
          <w:szCs w:val="55"/>
          <w:spacing w:val="12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一是配十天干出于《说卦》乾坤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为父母的说法。乾坤配以甲乙壬癸，表示是阴阳之始终。十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3"/>
        </w:rPr>
        <w:t>天干分五阳和五阴，甲为阳之始，乙为阴之始，壬为阳之终，癸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为阴之终，故配乾坤父母卦。其它六子卦，阳卦震为长男，配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5"/>
        </w:rPr>
        <w:t>庚，阴卦巽为长女，配辛；阳卦坎为中男，配戊；阴卦离为中女，</w:t>
      </w:r>
    </w:p>
    <w:p>
      <w:pPr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8"/>
        </w:rPr>
        <w:t>配己；阳卦艮为少男，配丙；阴卦兑为少女，配丁。</w:t>
      </w:r>
      <w:r>
        <w:rPr>
          <w:rFonts w:ascii="SimSun" w:hAnsi="SimSun" w:eastAsia="SimSun" w:cs="SimSun"/>
          <w:sz w:val="55"/>
          <w:szCs w:val="55"/>
          <w:spacing w:val="10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8"/>
        </w:rPr>
        <w:t>一是配以十</w:t>
      </w:r>
    </w:p>
    <w:p>
      <w:pPr>
        <w:spacing w:line="219" w:lineRule="auto"/>
        <w:sectPr>
          <w:footerReference w:type="default" r:id="rId150"/>
          <w:pgSz w:w="20000" w:h="28080"/>
          <w:pgMar w:top="2386" w:right="2064" w:bottom="1625" w:left="2900" w:header="0" w:footer="1256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spacing w:before="127" w:line="92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  <w:position w:val="27"/>
        </w:rPr>
        <w:t>二支，来于律历。根据《淮南子·天文训》,十二律配十二月</w:t>
      </w:r>
    </w:p>
    <w:p>
      <w:pPr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2"/>
        </w:rPr>
        <w:t>十二支：</w:t>
      </w:r>
    </w:p>
    <w:p>
      <w:pPr>
        <w:spacing w:line="144" w:lineRule="exact"/>
        <w:rPr/>
      </w:pPr>
      <w:r/>
    </w:p>
    <w:p>
      <w:pPr>
        <w:spacing w:line="144" w:lineRule="exact"/>
        <w:sectPr>
          <w:footerReference w:type="default" r:id="rId151"/>
          <w:pgSz w:w="20000" w:h="28080"/>
          <w:pgMar w:top="2386" w:right="3000" w:bottom="1898" w:left="1969" w:header="0" w:footer="1538" w:gutter="0"/>
          <w:cols w:equalWidth="0" w:num="1">
            <w:col w:w="15030" w:space="0"/>
          </w:cols>
        </w:sectPr>
        <w:rPr/>
      </w:pPr>
    </w:p>
    <w:p>
      <w:pPr>
        <w:ind w:left="1120"/>
        <w:spacing w:before="137" w:line="88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2"/>
          <w:position w:val="23"/>
        </w:rPr>
        <w:t>黄钟十一月，子</w:t>
      </w:r>
    </w:p>
    <w:p>
      <w:pPr>
        <w:ind w:left="1120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8"/>
        </w:rPr>
        <w:t>大吕十二月，丑</w:t>
      </w:r>
    </w:p>
    <w:p>
      <w:pPr>
        <w:ind w:left="1120"/>
        <w:spacing w:before="228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2"/>
        </w:rPr>
        <w:t>太簇正月，寅</w:t>
      </w:r>
    </w:p>
    <w:p>
      <w:pPr>
        <w:ind w:left="1120"/>
        <w:spacing w:before="226" w:line="88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4"/>
          <w:position w:val="23"/>
        </w:rPr>
        <w:t>夹钟二月，卯</w:t>
      </w:r>
    </w:p>
    <w:p>
      <w:pPr>
        <w:ind w:left="1120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7"/>
        </w:rPr>
        <w:t>姑洗三月，辰</w:t>
      </w:r>
    </w:p>
    <w:p>
      <w:pPr>
        <w:ind w:left="1120"/>
        <w:spacing w:before="226" w:line="19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7"/>
        </w:rPr>
        <w:t>仲吕四月，巳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8" w:line="89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4"/>
          <w:position w:val="24"/>
        </w:rPr>
        <w:t>蕤宾五月，午</w:t>
      </w:r>
    </w:p>
    <w:p>
      <w:pPr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8"/>
        </w:rPr>
        <w:t>林钟六月，未</w:t>
      </w:r>
    </w:p>
    <w:p>
      <w:pPr>
        <w:spacing w:before="238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5"/>
        </w:rPr>
        <w:t>夷则七月，申</w:t>
      </w:r>
    </w:p>
    <w:p>
      <w:pPr>
        <w:spacing w:before="237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6"/>
        </w:rPr>
        <w:t>南吕八月，酉</w:t>
      </w:r>
    </w:p>
    <w:p>
      <w:pPr>
        <w:spacing w:before="238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5"/>
        </w:rPr>
        <w:t>无射九月，戌</w:t>
      </w:r>
    </w:p>
    <w:p>
      <w:pPr>
        <w:spacing w:before="237" w:line="18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b/>
          <w:bCs/>
          <w:spacing w:val="-38"/>
        </w:rPr>
        <w:t>应钟十月，亥</w:t>
      </w:r>
    </w:p>
    <w:p>
      <w:pPr>
        <w:spacing w:line="184" w:lineRule="auto"/>
        <w:sectPr>
          <w:type w:val="continuous"/>
          <w:pgSz w:w="20000" w:h="28080"/>
          <w:pgMar w:top="2386" w:right="3000" w:bottom="1898" w:left="1969" w:header="0" w:footer="1538" w:gutter="0"/>
          <w:cols w:equalWidth="0" w:num="2">
            <w:col w:w="6608" w:space="100"/>
            <w:col w:w="8323" w:space="0"/>
          </w:cols>
        </w:sectPr>
        <w:rPr>
          <w:rFonts w:ascii="SimSun" w:hAnsi="SimSun" w:eastAsia="SimSun" w:cs="SimSun"/>
          <w:sz w:val="55"/>
          <w:szCs w:val="55"/>
        </w:rPr>
      </w:pPr>
    </w:p>
    <w:p>
      <w:pPr>
        <w:ind w:right="124"/>
        <w:spacing w:before="343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6"/>
        </w:rPr>
        <w:t>律分阴阳，十二月也分阴阳。十一月、五月为子午；十二月、六 </w:t>
      </w:r>
      <w:r>
        <w:rPr>
          <w:rFonts w:ascii="SimSun" w:hAnsi="SimSun" w:eastAsia="SimSun" w:cs="SimSun"/>
          <w:sz w:val="55"/>
          <w:szCs w:val="55"/>
          <w:spacing w:val="2"/>
        </w:rPr>
        <w:t>月为丑未。配以乾坤父母卦，乾卦初交为子(十一月),四爻为 </w:t>
      </w:r>
      <w:r>
        <w:rPr>
          <w:rFonts w:ascii="SimSun" w:hAnsi="SimSun" w:eastAsia="SimSun" w:cs="SimSun"/>
          <w:sz w:val="55"/>
          <w:szCs w:val="55"/>
          <w:spacing w:val="-16"/>
        </w:rPr>
        <w:t>午；坤卦初爻为未(六月),四爻为丑，表示阴阳二气之终始。乾 </w:t>
      </w:r>
      <w:r>
        <w:rPr>
          <w:rFonts w:ascii="SimSun" w:hAnsi="SimSun" w:eastAsia="SimSun" w:cs="SimSun"/>
          <w:sz w:val="55"/>
          <w:szCs w:val="55"/>
          <w:spacing w:val="-43"/>
        </w:rPr>
        <w:t>卦其它各爻，由下往上，按阳支顺序，配以</w:t>
      </w:r>
      <w:r>
        <w:rPr>
          <w:rFonts w:ascii="SimSun" w:hAnsi="SimSun" w:eastAsia="SimSun" w:cs="SimSun"/>
          <w:sz w:val="55"/>
          <w:szCs w:val="55"/>
          <w:spacing w:val="-44"/>
        </w:rPr>
        <w:t>寅、辰、申、戌。坤卦 </w:t>
      </w:r>
      <w:r>
        <w:rPr>
          <w:rFonts w:ascii="SimSun" w:hAnsi="SimSun" w:eastAsia="SimSun" w:cs="SimSun"/>
          <w:sz w:val="55"/>
          <w:szCs w:val="55"/>
          <w:spacing w:val="-26"/>
        </w:rPr>
        <w:t>各爻，按阴支顺序，配以巳、卯、亥、酉。其它六子卦，按律历 </w:t>
      </w:r>
      <w:r>
        <w:rPr>
          <w:rFonts w:ascii="SimSun" w:hAnsi="SimSun" w:eastAsia="SimSun" w:cs="SimSun"/>
          <w:sz w:val="55"/>
          <w:szCs w:val="55"/>
          <w:spacing w:val="-36"/>
        </w:rPr>
        <w:t>说，十一月、五月为子午，配阳卦震，各爻按阳支顺序，配以</w:t>
      </w:r>
      <w:r>
        <w:rPr>
          <w:rFonts w:ascii="SimSun" w:hAnsi="SimSun" w:eastAsia="SimSun" w:cs="SimSun"/>
          <w:sz w:val="55"/>
          <w:szCs w:val="55"/>
          <w:spacing w:val="-37"/>
        </w:rPr>
        <w:t>子、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0"/>
        </w:rPr>
        <w:t>寅、辰、午、申、戌；十二月、六月为丑未，配阴卦巽，各爻按阴支 </w:t>
      </w:r>
      <w:r>
        <w:rPr>
          <w:rFonts w:ascii="SimSun" w:hAnsi="SimSun" w:eastAsia="SimSun" w:cs="SimSun"/>
          <w:sz w:val="55"/>
          <w:szCs w:val="55"/>
          <w:spacing w:val="-77"/>
        </w:rPr>
        <w:t>顺序，配以丑、亥、酉、未、巳、卯； 一月、七月为寅申，配阳卦坎，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7"/>
        </w:rPr>
        <w:t>各爻按阳支顺序，则配以寅、辰、午、申、戌、子。余卦皆</w:t>
      </w:r>
      <w:r>
        <w:rPr>
          <w:rFonts w:ascii="SimSun" w:hAnsi="SimSun" w:eastAsia="SimSun" w:cs="SimSun"/>
          <w:sz w:val="55"/>
          <w:szCs w:val="55"/>
          <w:spacing w:val="-38"/>
        </w:rPr>
        <w:t>类此。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乾坤两卦纳支，同震巽两卦基本一致。这是因为八卦为四阴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四阳，比十二律或十二支的六阴或六阳，多出一阴一阳。八卦</w:t>
      </w:r>
    </w:p>
    <w:p>
      <w:pPr>
        <w:spacing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3"/>
        </w:rPr>
        <w:t>各爻纳支时，阳支则顺行，阴支则逆行。</w:t>
      </w:r>
    </w:p>
    <w:p>
      <w:pPr>
        <w:ind w:left="1120"/>
        <w:spacing w:before="294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"/>
        </w:rPr>
        <w:t>3.</w:t>
      </w:r>
      <w:r>
        <w:rPr>
          <w:rFonts w:ascii="SimSun" w:hAnsi="SimSun" w:eastAsia="SimSun" w:cs="SimSun"/>
          <w:sz w:val="55"/>
          <w:szCs w:val="55"/>
          <w:spacing w:val="4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卦气说</w:t>
      </w:r>
    </w:p>
    <w:p>
      <w:pPr>
        <w:ind w:right="125" w:firstLine="1120"/>
        <w:spacing w:before="291" w:line="29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"/>
        </w:rPr>
        <w:t>京房解易也讲二十四节气。将六十四卦配四时、十二月、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二十四节气、七十二侯，称为卦气。卦气说的首倡</w:t>
      </w:r>
      <w:r>
        <w:rPr>
          <w:rFonts w:ascii="SimSun" w:hAnsi="SimSun" w:eastAsia="SimSun" w:cs="SimSun"/>
          <w:sz w:val="55"/>
          <w:szCs w:val="55"/>
          <w:spacing w:val="-8"/>
        </w:rPr>
        <w:t>者是西汉的 </w:t>
      </w:r>
      <w:r>
        <w:rPr>
          <w:rFonts w:ascii="SimSun" w:hAnsi="SimSun" w:eastAsia="SimSun" w:cs="SimSun"/>
          <w:sz w:val="55"/>
          <w:szCs w:val="55"/>
          <w:spacing w:val="-24"/>
        </w:rPr>
        <w:t>孟喜。孟喜把坎、震、离、兑称为四正卦，主管一年四季；其它</w:t>
      </w:r>
    </w:p>
    <w:p>
      <w:pPr>
        <w:spacing w:before="2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3"/>
        </w:rPr>
        <w:t>六十卦，则配以七十二侯。</w:t>
      </w:r>
    </w:p>
    <w:p>
      <w:pPr>
        <w:ind w:left="1120"/>
        <w:spacing w:before="340" w:line="18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8"/>
        </w:rPr>
        <w:t>京房的卦气说，不同于孟喜。首先，他将坎离震巽四正卦</w:t>
      </w:r>
    </w:p>
    <w:p>
      <w:pPr>
        <w:spacing w:line="184" w:lineRule="auto"/>
        <w:sectPr>
          <w:type w:val="continuous"/>
          <w:pgSz w:w="20000" w:h="28080"/>
          <w:pgMar w:top="2386" w:right="3000" w:bottom="1898" w:left="1969" w:header="0" w:footer="1538" w:gutter="0"/>
          <w:cols w:equalWidth="0" w:num="1">
            <w:col w:w="15030" w:space="0"/>
          </w:cols>
        </w:sectPr>
        <w:rPr>
          <w:rFonts w:ascii="SimSun" w:hAnsi="SimSun" w:eastAsia="SimSun" w:cs="SimSun"/>
          <w:sz w:val="55"/>
          <w:szCs w:val="55"/>
        </w:rPr>
      </w:pPr>
    </w:p>
    <w:p>
      <w:pPr>
        <w:ind w:left="2650" w:firstLine="130"/>
        <w:spacing w:before="105" w:line="292" w:lineRule="auto"/>
        <w:jc w:val="both"/>
        <w:rPr>
          <w:rFonts w:ascii="SimSun" w:hAnsi="SimSun" w:eastAsia="SimSun" w:cs="SimSun"/>
          <w:sz w:val="57"/>
          <w:szCs w:val="5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83616" behindDoc="0" locked="0" layoutInCell="0" allowOverlap="1">
                <wp:simplePos x="0" y="0"/>
                <wp:positionH relativeFrom="page">
                  <wp:posOffset>3018421</wp:posOffset>
                </wp:positionH>
                <wp:positionV relativeFrom="page">
                  <wp:posOffset>11430851</wp:posOffset>
                </wp:positionV>
                <wp:extent cx="582930" cy="314325"/>
                <wp:effectExtent l="0" t="0" r="0" b="0"/>
                <wp:wrapNone/>
                <wp:docPr id="310" name="TextBox 3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018421" y="11430851"/>
                          <a:ext cx="582930" cy="3143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82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20"/>
                              </w:rPr>
                              <w:t>二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9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3"/>
                                <w:szCs w:val="33"/>
                                <w:spacing w:val="-20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237.671pt;margin-top:900.067pt;mso-position-vertical-relative:page;mso-position-horizontal-relative:page;width:45.9pt;height:24.75pt;z-index:25278361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82" w:line="219" w:lineRule="auto"/>
                        <w:jc w:val="right"/>
                        <w:rPr>
                          <w:rFonts w:ascii="SimSun" w:hAnsi="SimSun" w:eastAsia="SimSun" w:cs="SimSun"/>
                          <w:sz w:val="33"/>
                          <w:szCs w:val="33"/>
                        </w:rPr>
                      </w:pP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20"/>
                        </w:rPr>
                        <w:t>二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9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3"/>
                          <w:szCs w:val="33"/>
                          <w:spacing w:val="-20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81568" behindDoc="0" locked="0" layoutInCell="0" allowOverlap="1">
                <wp:simplePos x="0" y="0"/>
                <wp:positionH relativeFrom="page">
                  <wp:posOffset>3847962</wp:posOffset>
                </wp:positionH>
                <wp:positionV relativeFrom="page">
                  <wp:posOffset>11420718</wp:posOffset>
                </wp:positionV>
                <wp:extent cx="575309" cy="441325"/>
                <wp:effectExtent l="0" t="0" r="0" b="0"/>
                <wp:wrapNone/>
                <wp:docPr id="312" name="TextBox 3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847962" y="11420718"/>
                          <a:ext cx="575309" cy="4413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9" w:line="222" w:lineRule="auto"/>
                              <w:jc w:val="right"/>
                              <w:rPr>
                                <w:rFonts w:ascii="SimHei" w:hAnsi="SimHei" w:eastAsia="SimHei" w:cs="SimHei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47"/>
                                <w:szCs w:val="47"/>
                                <w:spacing w:val="-55"/>
                                <w:w w:val="99"/>
                              </w:rPr>
                              <w:t>春</w:t>
                            </w:r>
                            <w:r>
                              <w:rPr>
                                <w:rFonts w:ascii="SimHei" w:hAnsi="SimHei" w:eastAsia="SimHei" w:cs="SimHei"/>
                                <w:sz w:val="47"/>
                                <w:szCs w:val="47"/>
                                <w:spacing w:val="-17"/>
                                <w:w w:val="99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302.989pt;margin-top:899.269pt;mso-position-vertical-relative:page;mso-position-horizontal-relative:page;width:45.3pt;height:34.75pt;z-index:2527815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9" w:line="222" w:lineRule="auto"/>
                        <w:jc w:val="right"/>
                        <w:rPr>
                          <w:rFonts w:ascii="SimHei" w:hAnsi="SimHei" w:eastAsia="SimHei" w:cs="SimHei"/>
                          <w:sz w:val="47"/>
                          <w:szCs w:val="47"/>
                        </w:rPr>
                      </w:pPr>
                      <w:r>
                        <w:rPr>
                          <w:rFonts w:ascii="SimHei" w:hAnsi="SimHei" w:eastAsia="SimHei" w:cs="SimHei"/>
                          <w:sz w:val="47"/>
                          <w:szCs w:val="47"/>
                          <w:spacing w:val="-55"/>
                          <w:w w:val="99"/>
                        </w:rPr>
                        <w:t>春</w:t>
                      </w:r>
                      <w:r>
                        <w:rPr>
                          <w:rFonts w:ascii="SimHei" w:hAnsi="SimHei" w:eastAsia="SimHei" w:cs="SimHei"/>
                          <w:sz w:val="47"/>
                          <w:szCs w:val="47"/>
                          <w:spacing w:val="-17"/>
                          <w:w w:val="99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82592" behindDoc="0" locked="0" layoutInCell="0" allowOverlap="1">
                <wp:simplePos x="0" y="0"/>
                <wp:positionH relativeFrom="page">
                  <wp:posOffset>8641433</wp:posOffset>
                </wp:positionH>
                <wp:positionV relativeFrom="page">
                  <wp:posOffset>11796174</wp:posOffset>
                </wp:positionV>
                <wp:extent cx="563244" cy="368934"/>
                <wp:effectExtent l="0" t="0" r="0" b="0"/>
                <wp:wrapNone/>
                <wp:docPr id="314" name="TextBox 3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641433" y="11796174"/>
                          <a:ext cx="563244" cy="368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5" w:line="220" w:lineRule="auto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33"/>
                              </w:rPr>
                              <w:t>秋分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680.428pt;margin-top:928.833pt;mso-position-vertical-relative:page;mso-position-horizontal-relative:page;width:44.35pt;height:29.05pt;z-index:25278259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5" w:line="220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33"/>
                        </w:rPr>
                        <w:t>秋分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80544" behindDoc="0" locked="0" layoutInCell="0" allowOverlap="1">
                <wp:simplePos x="0" y="0"/>
                <wp:positionH relativeFrom="page">
                  <wp:posOffset>9399648</wp:posOffset>
                </wp:positionH>
                <wp:positionV relativeFrom="page">
                  <wp:posOffset>11827146</wp:posOffset>
                </wp:positionV>
                <wp:extent cx="585469" cy="436880"/>
                <wp:effectExtent l="0" t="0" r="0" b="0"/>
                <wp:wrapNone/>
                <wp:docPr id="316" name="TextBox 3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399648" y="11827146"/>
                          <a:ext cx="585469" cy="4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9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7"/>
                                <w:szCs w:val="47"/>
                                <w:spacing w:val="-30"/>
                              </w:rPr>
                              <w:t>八月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740.13pt;margin-top:931.271pt;mso-position-vertical-relative:page;mso-position-horizontal-relative:page;width:46.1pt;height:34.4pt;z-index:25278054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9" w:line="219" w:lineRule="auto"/>
                        <w:jc w:val="right"/>
                        <w:rPr>
                          <w:rFonts w:ascii="SimSun" w:hAnsi="SimSun" w:eastAsia="SimSun" w:cs="SimSun"/>
                          <w:sz w:val="47"/>
                          <w:szCs w:val="47"/>
                        </w:rPr>
                      </w:pPr>
                      <w:r>
                        <w:rPr>
                          <w:rFonts w:ascii="SimSun" w:hAnsi="SimSun" w:eastAsia="SimSun" w:cs="SimSun"/>
                          <w:sz w:val="47"/>
                          <w:szCs w:val="47"/>
                          <w:spacing w:val="-30"/>
                        </w:rPr>
                        <w:t>八月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779520" behindDoc="0" locked="0" layoutInCell="0" allowOverlap="1">
            <wp:simplePos x="0" y="0"/>
            <wp:positionH relativeFrom="page">
              <wp:posOffset>146050</wp:posOffset>
            </wp:positionH>
            <wp:positionV relativeFrom="page">
              <wp:posOffset>3625894</wp:posOffset>
            </wp:positionV>
            <wp:extent cx="120650" cy="22859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" cy="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7"/>
          <w:szCs w:val="57"/>
          <w:spacing w:val="-27"/>
        </w:rPr>
        <w:t>纳入一年的日数之中。其日数的分配是：四正卦的初交，即主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3"/>
        </w:rPr>
        <w:t>冬至、夏至和春分、秋分之爻，各为一日八十</w:t>
      </w:r>
      <w:r>
        <w:rPr>
          <w:rFonts w:ascii="SimSun" w:hAnsi="SimSun" w:eastAsia="SimSun" w:cs="SimSun"/>
          <w:sz w:val="57"/>
          <w:szCs w:val="57"/>
          <w:spacing w:val="-54"/>
        </w:rPr>
        <w:t>分七十三；顾、晋、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7"/>
        </w:rPr>
        <w:t>升、大畜，此四卦各居四正卦之前，各为五日十四分；其余卦，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2"/>
        </w:rPr>
        <w:t>皆当六日七分。此种说法，将四正卦纳入一年的月份之中，即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坎当十一月，离当五月，震当二月，兑当八月。其它四卦是，乾 </w:t>
      </w:r>
      <w:r>
        <w:rPr>
          <w:rFonts w:ascii="SimSun" w:hAnsi="SimSun" w:eastAsia="SimSun" w:cs="SimSun"/>
          <w:sz w:val="57"/>
          <w:szCs w:val="57"/>
          <w:spacing w:val="-44"/>
        </w:rPr>
        <w:t>主立冬，当十月；坤主立秋，当七月；巽主</w:t>
      </w:r>
      <w:r>
        <w:rPr>
          <w:rFonts w:ascii="SimSun" w:hAnsi="SimSun" w:eastAsia="SimSun" w:cs="SimSun"/>
          <w:sz w:val="57"/>
          <w:szCs w:val="57"/>
          <w:spacing w:val="-45"/>
        </w:rPr>
        <w:t>立夏当四月；良主立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春，当正月。按其“阴从午，阳从子，子午分行，子左行，午右</w:t>
      </w:r>
    </w:p>
    <w:p>
      <w:pPr>
        <w:ind w:left="2650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1"/>
        </w:rPr>
        <w:t>行”的说法，可制一八卦卦气图如下：</w:t>
      </w:r>
    </w:p>
    <w:p>
      <w:pPr>
        <w:pStyle w:val="BodyText"/>
        <w:spacing w:line="252" w:lineRule="auto"/>
        <w:rPr/>
      </w:pPr>
      <w:r/>
    </w:p>
    <w:p>
      <w:pPr>
        <w:ind w:left="9099"/>
        <w:spacing w:before="185" w:line="222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spacing w:val="26"/>
        </w:rPr>
        <w:t>八卦卦气图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firstLine="3110"/>
        <w:spacing w:line="13890" w:lineRule="exact"/>
        <w:rPr/>
      </w:pPr>
      <w:r>
        <w:rPr>
          <w:position w:val="-277"/>
        </w:rPr>
        <w:pict>
          <v:group id="_x0000_s142" style="mso-position-vertical-relative:line;mso-position-horizontal-relative:char;width:692.5pt;height:694.55pt;" filled="false" stroked="false" coordsize="13850,13890" coordorigin="0,0">
            <v:shape id="_x0000_s144" style="position:absolute;left:0;top:0;width:13850;height:13890;" filled="false" stroked="false" type="#_x0000_t75">
              <v:imagedata o:title="" r:id="rId154"/>
            </v:shape>
            <v:shape id="_x0000_s146" style="position:absolute;left:5880;top:519;width:7435;height:128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70"/>
                      <w:spacing w:before="20" w:line="1216" w:lineRule="exac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position w:val="59"/>
                      </w:rPr>
                      <w:t>中</w:t>
                    </w:r>
                  </w:p>
                  <w:p>
                    <w:pPr>
                      <w:ind w:left="1230"/>
                      <w:spacing w:line="235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</w:rPr>
                      <w:t>Ⅱ</w:t>
                    </w:r>
                  </w:p>
                  <w:p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39"/>
                      <w:spacing w:before="169" w:line="195" w:lineRule="auto"/>
                      <w:rPr>
                        <w:rFonts w:ascii="SimSun" w:hAnsi="SimSun" w:eastAsia="SimSun" w:cs="SimSun"/>
                        <w:sz w:val="52"/>
                        <w:szCs w:val="52"/>
                      </w:rPr>
                    </w:pPr>
                    <w:r>
                      <w:rPr>
                        <w:rFonts w:ascii="SimSun" w:hAnsi="SimSun" w:eastAsia="SimSun" w:cs="SimSun"/>
                        <w:sz w:val="52"/>
                        <w:szCs w:val="52"/>
                      </w:rPr>
                      <w:t>豆</w:t>
                    </w:r>
                  </w:p>
                  <w:p>
                    <w:pPr>
                      <w:ind w:left="4720"/>
                      <w:spacing w:line="234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>×</w:t>
                    </w:r>
                  </w:p>
                  <w:p>
                    <w:pPr>
                      <w:ind w:left="950"/>
                      <w:spacing w:line="39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60350" cy="247669"/>
                          <wp:effectExtent l="0" t="0" r="0" b="0"/>
                          <wp:docPr id="320" name="IM 3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0" name="IM 320"/>
                                  <pic:cNvPicPr/>
                                </pic:nvPicPr>
                                <pic:blipFill>
                                  <a:blip r:embed="rId1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0350" cy="247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4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910"/>
                      <w:spacing w:line="43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92100" cy="272989"/>
                          <wp:effectExtent l="0" t="0" r="0" b="0"/>
                          <wp:docPr id="322" name="IM 3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2" name="IM 322"/>
                                  <pic:cNvPicPr/>
                                </pic:nvPicPr>
                                <pic:blipFill>
                                  <a:blip r:embed="rId15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2100" cy="27298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4"/>
                      <w:spacing w:before="144" w:line="219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</w:rPr>
                      <w:t>脚</w:t>
                    </w:r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50"/>
                      <w:spacing w:before="186" w:line="213" w:lineRule="auto"/>
                      <w:rPr>
                        <w:rFonts w:ascii="FangSong" w:hAnsi="FangSong" w:eastAsia="FangSong" w:cs="FangSong"/>
                        <w:sz w:val="57"/>
                        <w:szCs w:val="57"/>
                      </w:rPr>
                    </w:pPr>
                    <w:r>
                      <w:rPr>
                        <w:rFonts w:ascii="FangSong" w:hAnsi="FangSong" w:eastAsia="FangSong" w:cs="FangSong"/>
                        <w:sz w:val="57"/>
                        <w:szCs w:val="57"/>
                      </w:rPr>
                      <w:t>数</w:t>
                    </w:r>
                  </w:p>
                  <w:p>
                    <w:pPr>
                      <w:ind w:left="520"/>
                      <w:spacing w:before="1" w:line="160" w:lineRule="auto"/>
                      <w:rPr>
                        <w:sz w:val="83"/>
                        <w:szCs w:val="83"/>
                      </w:rPr>
                    </w:pPr>
                    <w:r>
                      <w:rPr>
                        <w:rFonts w:ascii="LiSu" w:hAnsi="LiSu" w:eastAsia="LiSu" w:cs="LiSu"/>
                        <w:sz w:val="83"/>
                        <w:szCs w:val="83"/>
                        <w:spacing w:val="-23"/>
                        <w:w w:val="59"/>
                      </w:rPr>
                      <w:t>坎</w:t>
                    </w:r>
                    <w:r>
                      <w:rPr>
                        <w:rFonts w:ascii="LiSu" w:hAnsi="LiSu" w:eastAsia="LiSu" w:cs="LiSu"/>
                        <w:sz w:val="83"/>
                        <w:szCs w:val="83"/>
                        <w:spacing w:val="21"/>
                      </w:rPr>
                      <w:t xml:space="preserve">     </w:t>
                    </w:r>
                    <w:r>
                      <w:rPr>
                        <w:sz w:val="83"/>
                        <w:szCs w:val="83"/>
                        <w:position w:val="-1"/>
                      </w:rPr>
                      <w:drawing>
                        <wp:inline distT="0" distB="0" distL="0" distR="0">
                          <wp:extent cx="431800" cy="450762"/>
                          <wp:effectExtent l="0" t="0" r="0" b="0"/>
                          <wp:docPr id="324" name="IM 3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4" name="IM 324"/>
                                  <pic:cNvPicPr/>
                                </pic:nvPicPr>
                                <pic:blipFill>
                                  <a:blip r:embed="rId15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1800" cy="45076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70"/>
                      <w:spacing w:line="1115" w:lineRule="exact"/>
                      <w:rPr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6"/>
                        <w:position w:val="5"/>
                      </w:rPr>
                      <w:t>冬至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position w:val="5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spacing w:val="593"/>
                        <w:w w:val="175"/>
                        <w:position w:val="-17"/>
                      </w:rPr>
                      <w:t>x</w:t>
                    </w: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spacing w:val="2"/>
                        <w:position w:val="-17"/>
                      </w:rPr>
                      <w:t xml:space="preserve">        </w:t>
                    </w:r>
                    <w:r>
                      <w:rPr>
                        <w:sz w:val="44"/>
                        <w:szCs w:val="44"/>
                        <w:position w:val="40"/>
                      </w:rPr>
                      <w:drawing>
                        <wp:inline distT="0" distB="0" distL="0" distR="0">
                          <wp:extent cx="298450" cy="279408"/>
                          <wp:effectExtent l="0" t="0" r="0" b="0"/>
                          <wp:docPr id="326" name="IM 3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6" name="IM 326"/>
                                  <pic:cNvPicPr/>
                                </pic:nvPicPr>
                                <pic:blipFill>
                                  <a:blip r:embed="rId15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8450" cy="279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27" w:line="1002" w:lineRule="exact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spacing w:val="44"/>
                        <w:position w:val="47"/>
                      </w:rPr>
                      <w:t>十一月</w:t>
                    </w:r>
                  </w:p>
                  <w:p>
                    <w:pPr>
                      <w:ind w:left="390"/>
                      <w:spacing w:line="220" w:lineRule="auto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>子</w:t>
                    </w:r>
                  </w:p>
                </w:txbxContent>
              </v:textbox>
            </v:shape>
            <v:shape id="_x0000_s148" style="position:absolute;left:2800;top:1230;width:2200;height:11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080"/>
                      <w:spacing w:before="20" w:line="390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79400" cy="247670"/>
                          <wp:effectExtent l="0" t="0" r="0" b="0"/>
                          <wp:docPr id="328" name="IM 3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8" name="IM 328"/>
                                  <pic:cNvPicPr/>
                                </pic:nvPicPr>
                                <pic:blipFill>
                                  <a:blip r:embed="rId15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9400" cy="2476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350"/>
                      <w:spacing w:line="810" w:lineRule="exact"/>
                      <w:rPr/>
                    </w:pPr>
                    <w:r>
                      <w:rPr>
                        <w:position w:val="-16"/>
                      </w:rPr>
                      <w:drawing>
                        <wp:inline distT="0" distB="0" distL="0" distR="0">
                          <wp:extent cx="514350" cy="514240"/>
                          <wp:effectExtent l="0" t="0" r="0" b="0"/>
                          <wp:docPr id="330" name="IM 3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0" name="IM 330"/>
                                  <pic:cNvPicPr/>
                                </pic:nvPicPr>
                                <pic:blipFill>
                                  <a:blip r:embed="rId16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14350" cy="514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1560"/>
                      <w:spacing w:before="19" w:line="44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66700" cy="279408"/>
                          <wp:effectExtent l="0" t="0" r="0" b="0"/>
                          <wp:docPr id="332" name="IM 3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2" name="IM 332"/>
                                  <pic:cNvPicPr/>
                                </pic:nvPicPr>
                                <pic:blipFill>
                                  <a:blip r:embed="rId1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6700" cy="279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60"/>
                      <w:spacing w:before="149" w:line="192" w:lineRule="auto"/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  <w:position w:val="-15"/>
                      </w:rPr>
                      <w:drawing>
                        <wp:inline distT="0" distB="0" distL="0" distR="0">
                          <wp:extent cx="247650" cy="247669"/>
                          <wp:effectExtent l="0" t="0" r="0" b="0"/>
                          <wp:docPr id="334" name="IM 3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4" name="IM 334"/>
                                  <pic:cNvPicPr/>
                                </pic:nvPicPr>
                                <pic:blipFill>
                                  <a:blip r:embed="rId1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7650" cy="247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  <w:spacing w:val="9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52"/>
                        <w:szCs w:val="52"/>
                      </w:rPr>
                      <w:t>1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800"/>
                      <w:spacing w:before="1" w:line="444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41300" cy="282528"/>
                          <wp:effectExtent l="0" t="0" r="0" b="0"/>
                          <wp:docPr id="336" name="IM 3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6" name="IM 336"/>
                                  <pic:cNvPicPr/>
                                </pic:nvPicPr>
                                <pic:blipFill>
                                  <a:blip r:embed="rId16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1300" cy="2825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920"/>
                      <w:spacing w:line="676" w:lineRule="exact"/>
                      <w:rPr/>
                    </w:pPr>
                    <w:r>
                      <w:rPr>
                        <w:position w:val="-13"/>
                      </w:rPr>
                      <w:drawing>
                        <wp:inline distT="0" distB="0" distL="0" distR="0">
                          <wp:extent cx="450850" cy="428742"/>
                          <wp:effectExtent l="0" t="0" r="0" b="0"/>
                          <wp:docPr id="338" name="IM 3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8" name="IM 338"/>
                                  <pic:cNvPicPr/>
                                </pic:nvPicPr>
                                <pic:blipFill>
                                  <a:blip r:embed="rId1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50850" cy="42874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0"/>
                      <w:spacing w:before="129"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203200" cy="171532"/>
                          <wp:effectExtent l="0" t="0" r="0" b="0"/>
                          <wp:docPr id="340" name="IM 3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0" name="IM 340"/>
                                  <pic:cNvPicPr/>
                                </pic:nvPicPr>
                                <pic:blipFill>
                                  <a:blip r:embed="rId16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03200" cy="1715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60"/>
                      <w:spacing w:before="20" w:line="360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54000" cy="228591"/>
                          <wp:effectExtent l="0" t="0" r="0" b="0"/>
                          <wp:docPr id="342" name="IM 34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2" name="IM 342"/>
                                  <pic:cNvPicPr/>
                                </pic:nvPicPr>
                                <pic:blipFill>
                                  <a:blip r:embed="rId16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54000" cy="2285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610"/>
                      <w:spacing w:before="1" w:line="44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98450" cy="279408"/>
                          <wp:effectExtent l="0" t="0" r="0" b="0"/>
                          <wp:docPr id="344" name="IM 34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4" name="IM 344"/>
                                  <pic:cNvPicPr/>
                                </pic:nvPicPr>
                                <pic:blipFill>
                                  <a:blip r:embed="rId1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8450" cy="279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0" style="position:absolute;left:1220;top:3530;width:780;height:6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300"/>
                      <w:spacing w:before="20" w:line="459" w:lineRule="exact"/>
                      <w:rPr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292100" cy="292068"/>
                          <wp:effectExtent l="0" t="0" r="0" b="0"/>
                          <wp:docPr id="346" name="IM 3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6" name="IM 346"/>
                                  <pic:cNvPicPr/>
                                </pic:nvPicPr>
                                <pic:blipFill>
                                  <a:blip r:embed="rId1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92100" cy="2920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410" w:lineRule="exact"/>
                      <w:rPr/>
                    </w:pPr>
                    <w:r>
                      <w:rPr>
                        <w:position w:val="-8"/>
                      </w:rPr>
                      <w:drawing>
                        <wp:inline distT="0" distB="0" distL="0" distR="0">
                          <wp:extent cx="266700" cy="260329"/>
                          <wp:effectExtent l="0" t="0" r="0" b="0"/>
                          <wp:docPr id="348" name="IM 3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8" name="IM 348"/>
                                  <pic:cNvPicPr/>
                                </pic:nvPicPr>
                                <pic:blipFill>
                                  <a:blip r:embed="rId16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6700" cy="2603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2" style="position:absolute;left:9360;top:3990;width:710;height:710;" filled="false" stroked="false" type="#_x0000_t75">
              <v:imagedata o:title="" r:id="rId170"/>
            </v:shape>
            <v:shape id="_x0000_s154" style="position:absolute;left:8890;top:12456;width:475;height:4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00" w:lineRule="auto"/>
                      <w:jc w:val="right"/>
                      <w:rPr>
                        <w:rFonts w:ascii="STXingkai" w:hAnsi="STXingkai" w:eastAsia="STXingkai" w:cs="STXingkai"/>
                        <w:sz w:val="52"/>
                        <w:szCs w:val="52"/>
                      </w:rPr>
                    </w:pPr>
                    <w:r>
                      <w:rPr>
                        <w:rFonts w:ascii="STXingkai" w:hAnsi="STXingkai" w:eastAsia="STXingkai" w:cs="STXingkai"/>
                        <w:sz w:val="52"/>
                        <w:szCs w:val="52"/>
                        <w:spacing w:val="-86"/>
                      </w:rPr>
                      <w:t>页</w:t>
                    </w:r>
                  </w:p>
                </w:txbxContent>
              </v:textbox>
            </v:shape>
            <v:shape id="_x0000_s156" style="position:absolute;left:570;top:6290;width:480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399" w:lineRule="exact"/>
                      <w:rPr/>
                    </w:pPr>
                    <w:r>
                      <w:rPr>
                        <w:position w:val="-7"/>
                      </w:rPr>
                      <w:drawing>
                        <wp:inline distT="0" distB="0" distL="0" distR="0">
                          <wp:extent cx="279400" cy="253910"/>
                          <wp:effectExtent l="0" t="0" r="0" b="0"/>
                          <wp:docPr id="350" name="IM 3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50" name="IM 350"/>
                                  <pic:cNvPicPr/>
                                </pic:nvPicPr>
                                <pic:blipFill>
                                  <a:blip r:embed="rId17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9400" cy="2539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58" style="position:absolute;left:9600;top:1280;width:450;height:360;" filled="false" stroked="false" type="#_x0000_t75">
              <v:imagedata o:title="" r:id="rId172"/>
            </v:shape>
            <v:shape id="_x0000_s160" style="position:absolute;left:12110;top:3960;width:450;height:360;" filled="false" stroked="false" type="#_x0000_t75">
              <v:imagedata o:title="" r:id="rId173"/>
            </v:shape>
            <v:shape id="_x0000_s162" style="position:absolute;left:9600;top:6960;width:410;height:360;" filled="false" stroked="false" type="#_x0000_t75">
              <v:imagedata o:title="" r:id="rId174"/>
            </v:shape>
            <v:shape id="_x0000_s164" style="position:absolute;left:10330;top:3230;width:280;height:280;" filled="false" stroked="false" type="#_x0000_t75">
              <v:imagedata o:title="" r:id="rId175"/>
            </v:shape>
          </v:group>
        </w:pict>
      </w:r>
    </w:p>
    <w:p>
      <w:pPr>
        <w:spacing w:line="13890" w:lineRule="exact"/>
        <w:sectPr>
          <w:footerReference w:type="default" r:id="rId152"/>
          <w:pgSz w:w="20000" w:h="28080"/>
          <w:pgMar w:top="2319" w:right="2134" w:bottom="1836" w:left="230" w:header="0" w:footer="1440" w:gutter="0"/>
        </w:sectPr>
        <w:rPr/>
      </w:pPr>
    </w:p>
    <w:p>
      <w:pPr>
        <w:ind w:right="199"/>
        <w:spacing w:before="98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其次，京房依太初历，以建寅正月为岁首。前半年，其节气从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立春到大暑；后半年，从立秋到大寒。前半年和后半年的节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气，相互对应。二十四节气，分别配以十二支，如立春为寅，立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秋也为寅。其配八卦，只配六子卦，分别主管二十四节气，</w:t>
      </w:r>
      <w:r>
        <w:rPr>
          <w:rFonts w:ascii="SimSun" w:hAnsi="SimSun" w:eastAsia="SimSun" w:cs="SimSun"/>
          <w:sz w:val="56"/>
          <w:szCs w:val="56"/>
          <w:spacing w:val="16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卦主两个节气，从立春坎卦开始，其次为巽、震、</w:t>
      </w:r>
      <w:r>
        <w:rPr>
          <w:rFonts w:ascii="SimSun" w:hAnsi="SimSun" w:eastAsia="SimSun" w:cs="SimSun"/>
          <w:sz w:val="56"/>
          <w:szCs w:val="56"/>
          <w:spacing w:val="-52"/>
        </w:rPr>
        <w:t>兑、艮、离，到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立夏又从坎卦开始，依次循环。从立春到大暑，是阳气大盛的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过程；后半年则是阴气兴盛的过程。比之孟喜的四</w:t>
      </w:r>
      <w:r>
        <w:rPr>
          <w:rFonts w:ascii="SimSun" w:hAnsi="SimSun" w:eastAsia="SimSun" w:cs="SimSun"/>
          <w:sz w:val="56"/>
          <w:szCs w:val="56"/>
          <w:spacing w:val="-15"/>
        </w:rPr>
        <w:t>正卦，京房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增加了巽艮两卦，主管二十四节气。乾坤父母卦未纳入卦气，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因为此两卦乃阴阳二气之代表、二十四节气的根本。</w:t>
      </w:r>
      <w:r>
        <w:rPr>
          <w:rFonts w:ascii="SimSun" w:hAnsi="SimSun" w:eastAsia="SimSun" w:cs="SimSun"/>
          <w:sz w:val="56"/>
          <w:szCs w:val="56"/>
          <w:spacing w:val="5"/>
        </w:rPr>
        <w:t>六子卦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配节气，有的取初爻，有的取四爻，因为前者为下卦</w:t>
      </w:r>
      <w:r>
        <w:rPr>
          <w:rFonts w:ascii="SimSun" w:hAnsi="SimSun" w:eastAsia="SimSun" w:cs="SimSun"/>
          <w:sz w:val="56"/>
          <w:szCs w:val="56"/>
          <w:spacing w:val="-35"/>
        </w:rPr>
        <w:t>之始，后者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为上卦之始，取其开始之义。同一卦，有的取初</w:t>
      </w:r>
      <w:r>
        <w:rPr>
          <w:rFonts w:ascii="SimSun" w:hAnsi="SimSun" w:eastAsia="SimSun" w:cs="SimSun"/>
          <w:sz w:val="56"/>
          <w:szCs w:val="56"/>
          <w:spacing w:val="-15"/>
        </w:rPr>
        <w:t>爻，有的取四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爻，如立春坎则取初六，立夏坎则取六四，表示所代表的节气</w:t>
      </w:r>
    </w:p>
    <w:p>
      <w:pPr>
        <w:spacing w:before="1" w:line="22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不同。</w:t>
      </w:r>
    </w:p>
    <w:p>
      <w:pPr>
        <w:ind w:right="192" w:firstLine="1170"/>
        <w:spacing w:before="346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京房还以五行学说解释卦爻象和卦爻辞的吉凶。他以五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2"/>
        </w:rPr>
        <w:t>星配卦，取当时的占星术说解人事吉凶；又以</w:t>
      </w:r>
      <w:r>
        <w:rPr>
          <w:rFonts w:ascii="SimSun" w:hAnsi="SimSun" w:eastAsia="SimSun" w:cs="SimSun"/>
          <w:sz w:val="56"/>
          <w:szCs w:val="56"/>
          <w:spacing w:val="-13"/>
        </w:rPr>
        <w:t>五行配八宫卦及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卦中各爻；还以八宫卦为母，其爻位为子，根据五行母子之间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的相生或相克关系来论吉凶；此外，京房还提出八</w:t>
      </w:r>
      <w:r>
        <w:rPr>
          <w:rFonts w:ascii="SimSun" w:hAnsi="SimSun" w:eastAsia="SimSun" w:cs="SimSun"/>
          <w:sz w:val="56"/>
          <w:szCs w:val="56"/>
          <w:spacing w:val="-8"/>
        </w:rPr>
        <w:t>卦休王说，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认为八卦如同五行，轮流居统治地位。</w:t>
      </w:r>
    </w:p>
    <w:p>
      <w:pPr>
        <w:ind w:right="148" w:firstLine="1160"/>
        <w:spacing w:before="268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京房的八宫、纳甲、卦气、五行等学说都贯</w:t>
      </w:r>
      <w:r>
        <w:rPr>
          <w:rFonts w:ascii="SimSun" w:hAnsi="SimSun" w:eastAsia="SimSun" w:cs="SimSun"/>
          <w:sz w:val="56"/>
          <w:szCs w:val="56"/>
          <w:spacing w:val="-30"/>
        </w:rPr>
        <w:t>穿一基本思想，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即阴阳说。京房发展了《易传》的阴阳说，鲜明</w:t>
      </w:r>
      <w:r>
        <w:rPr>
          <w:rFonts w:ascii="SimSun" w:hAnsi="SimSun" w:eastAsia="SimSun" w:cs="SimSun"/>
          <w:sz w:val="56"/>
          <w:szCs w:val="56"/>
          <w:spacing w:val="-16"/>
        </w:rPr>
        <w:t>地提出阴阳二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气说。他认为“易”就是讲阴阳变化。他以阴阳二气相荡，相 </w:t>
      </w:r>
      <w:r>
        <w:rPr>
          <w:rFonts w:ascii="SimSun" w:hAnsi="SimSun" w:eastAsia="SimSun" w:cs="SimSun"/>
          <w:sz w:val="56"/>
          <w:szCs w:val="56"/>
          <w:spacing w:val="-15"/>
        </w:rPr>
        <w:t>交而不停止，来解释八卦卦爻象的变易及其卦爻义。比如，他 </w:t>
      </w:r>
      <w:r>
        <w:rPr>
          <w:rFonts w:ascii="SimSun" w:hAnsi="SimSun" w:eastAsia="SimSun" w:cs="SimSun"/>
          <w:sz w:val="56"/>
          <w:szCs w:val="56"/>
          <w:spacing w:val="-3"/>
        </w:rPr>
        <w:t>解释离象为二阳爻中包一阴爻(三),为文明之象，所以君子效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法离明而照耀四方。离之为明，是因为其六五爻为阴居阳位，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表示阳气伏于阴气背后而起主导作用。所以离象是“纯</w:t>
      </w:r>
      <w:r>
        <w:rPr>
          <w:rFonts w:ascii="SimSun" w:hAnsi="SimSun" w:eastAsia="SimSun" w:cs="SimSun"/>
          <w:sz w:val="56"/>
          <w:szCs w:val="56"/>
          <w:spacing w:val="6"/>
        </w:rPr>
        <w:t>阳之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2"/>
        </w:rPr>
        <w:t>体”。但纯阳之体，能发光照物，必须贯以</w:t>
      </w:r>
      <w:r>
        <w:rPr>
          <w:rFonts w:ascii="SimSun" w:hAnsi="SimSun" w:eastAsia="SimSun" w:cs="SimSun"/>
          <w:sz w:val="56"/>
          <w:szCs w:val="56"/>
          <w:spacing w:val="-33"/>
        </w:rPr>
        <w:t>阴气，太阳和火，都</w:t>
      </w:r>
    </w:p>
    <w:p>
      <w:pPr>
        <w:ind w:left="1210"/>
        <w:spacing w:before="438" w:line="188" w:lineRule="auto"/>
        <w:rPr>
          <w:rFonts w:ascii="Times New Roman" w:hAnsi="Times New Roman" w:eastAsia="Times New Roman" w:cs="Times New Roman"/>
          <w:sz w:val="71"/>
          <w:szCs w:val="71"/>
        </w:rPr>
      </w:pPr>
      <w:r>
        <w:rPr>
          <w:rFonts w:ascii="Times New Roman" w:hAnsi="Times New Roman" w:eastAsia="Times New Roman" w:cs="Times New Roman"/>
          <w:sz w:val="71"/>
          <w:szCs w:val="71"/>
          <w:spacing w:val="-15"/>
        </w:rPr>
        <w:t>84</w:t>
      </w:r>
      <w:r>
        <w:rPr>
          <w:rFonts w:ascii="Times New Roman" w:hAnsi="Times New Roman" w:eastAsia="Times New Roman" w:cs="Times New Roman"/>
          <w:sz w:val="71"/>
          <w:szCs w:val="71"/>
          <w:spacing w:val="-96"/>
        </w:rPr>
        <w:t xml:space="preserve"> </w:t>
      </w:r>
      <w:r>
        <w:rPr>
          <w:rFonts w:ascii="Times New Roman" w:hAnsi="Times New Roman" w:eastAsia="Times New Roman" w:cs="Times New Roman"/>
          <w:sz w:val="71"/>
          <w:szCs w:val="71"/>
          <w:spacing w:val="-15"/>
        </w:rPr>
        <w:t>·</w:t>
      </w:r>
    </w:p>
    <w:p>
      <w:pPr>
        <w:spacing w:line="188" w:lineRule="auto"/>
        <w:sectPr>
          <w:footerReference w:type="default" r:id="rId1"/>
          <w:pgSz w:w="20270" w:h="28270"/>
          <w:pgMar w:top="2288" w:right="3040" w:bottom="400" w:left="2109" w:header="0" w:footer="0" w:gutter="0"/>
        </w:sectPr>
        <w:rPr>
          <w:rFonts w:ascii="Times New Roman" w:hAnsi="Times New Roman" w:eastAsia="Times New Roman" w:cs="Times New Roman"/>
          <w:sz w:val="71"/>
          <w:szCs w:val="71"/>
        </w:rPr>
      </w:pPr>
    </w:p>
    <w:p>
      <w:pPr>
        <w:ind w:left="6138"/>
        <w:spacing w:before="11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8"/>
        </w:rPr>
        <w:t>五行六位图</w:t>
      </w:r>
    </w:p>
    <w:p>
      <w:pPr>
        <w:spacing w:before="79"/>
        <w:rPr/>
      </w:pPr>
      <w:r/>
    </w:p>
    <w:tbl>
      <w:tblPr>
        <w:tblStyle w:val="TableNormal"/>
        <w:tblW w:w="14648" w:type="dxa"/>
        <w:tblInd w:w="1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4"/>
        <w:gridCol w:w="1529"/>
        <w:gridCol w:w="1539"/>
        <w:gridCol w:w="1539"/>
        <w:gridCol w:w="1549"/>
        <w:gridCol w:w="1549"/>
        <w:gridCol w:w="1529"/>
        <w:gridCol w:w="1529"/>
        <w:gridCol w:w="2351"/>
      </w:tblGrid>
      <w:tr>
        <w:trPr>
          <w:trHeight w:val="1563" w:hRule="atLeast"/>
        </w:trPr>
        <w:tc>
          <w:tcPr>
            <w:tcW w:w="1534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14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9"/>
              </w:rPr>
              <w:t>兑金</w:t>
            </w:r>
          </w:p>
        </w:tc>
        <w:tc>
          <w:tcPr>
            <w:tcW w:w="1529" w:type="dxa"/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47" w:line="223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20"/>
              </w:rPr>
              <w:t>艮土</w:t>
            </w:r>
          </w:p>
        </w:tc>
        <w:tc>
          <w:tcPr>
            <w:tcW w:w="153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311"/>
              <w:spacing w:before="14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8"/>
              </w:rPr>
              <w:t>离火</w:t>
            </w:r>
          </w:p>
        </w:tc>
        <w:tc>
          <w:tcPr>
            <w:tcW w:w="153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312"/>
              <w:spacing w:before="14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坎水</w:t>
            </w:r>
          </w:p>
        </w:tc>
        <w:tc>
          <w:tcPr>
            <w:tcW w:w="1549" w:type="dxa"/>
            <w:vAlign w:val="top"/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ind w:left="313"/>
              <w:spacing w:before="14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巽木</w:t>
            </w:r>
          </w:p>
        </w:tc>
        <w:tc>
          <w:tcPr>
            <w:tcW w:w="1549" w:type="dxa"/>
            <w:vAlign w:val="top"/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314"/>
              <w:spacing w:before="14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0"/>
              </w:rPr>
              <w:t>震木</w:t>
            </w:r>
          </w:p>
        </w:tc>
        <w:tc>
          <w:tcPr>
            <w:tcW w:w="152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305"/>
              <w:spacing w:before="14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11"/>
              </w:rPr>
              <w:t>坤士</w:t>
            </w:r>
          </w:p>
        </w:tc>
        <w:tc>
          <w:tcPr>
            <w:tcW w:w="152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306"/>
              <w:spacing w:before="147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9"/>
              </w:rPr>
              <w:t>乾金</w:t>
            </w:r>
          </w:p>
        </w:tc>
        <w:tc>
          <w:tcPr>
            <w:tcW w:w="2351" w:type="dxa"/>
            <w:vAlign w:val="top"/>
            <w:tcBorders>
              <w:tr2bl w:val="single" w:color="000000" w:sz="4" w:space="0"/>
            </w:tcBorders>
          </w:tcPr>
          <w:p>
            <w:pPr>
              <w:ind w:left="177"/>
              <w:spacing w:before="189" w:line="192" w:lineRule="auto"/>
              <w:rPr>
                <w:rFonts w:ascii="SimSun" w:hAnsi="SimSun" w:eastAsia="SimSun" w:cs="SimSun"/>
                <w:sz w:val="59"/>
                <w:szCs w:val="59"/>
              </w:rPr>
            </w:pPr>
            <w:r>
              <w:rPr>
                <w:rFonts w:ascii="SimSun" w:hAnsi="SimSun" w:eastAsia="SimSun" w:cs="SimSun"/>
                <w:sz w:val="59"/>
                <w:szCs w:val="59"/>
              </w:rPr>
              <w:t>八</w:t>
            </w:r>
          </w:p>
          <w:p>
            <w:pPr>
              <w:spacing w:before="2" w:line="220" w:lineRule="auto"/>
              <w:jc w:val="right"/>
              <w:rPr>
                <w:rFonts w:ascii="SimSun" w:hAnsi="SimSun" w:eastAsia="SimSun" w:cs="SimSun"/>
                <w:sz w:val="59"/>
                <w:szCs w:val="59"/>
              </w:rPr>
            </w:pPr>
            <w:r>
              <w:rPr>
                <w:rFonts w:ascii="SimSun" w:hAnsi="SimSun" w:eastAsia="SimSun" w:cs="SimSun"/>
                <w:sz w:val="59"/>
                <w:szCs w:val="59"/>
                <w:spacing w:val="-9"/>
              </w:rPr>
              <w:t>爻位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</w:tcPr>
          <w:p>
            <w:pPr>
              <w:ind w:left="535"/>
              <w:spacing w:before="355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29" w:type="dxa"/>
            <w:vAlign w:val="top"/>
          </w:tcPr>
          <w:p>
            <w:pPr>
              <w:ind w:left="530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12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49" w:type="dxa"/>
            <w:vAlign w:val="top"/>
          </w:tcPr>
          <w:p>
            <w:pPr>
              <w:ind w:left="545"/>
              <w:spacing w:before="355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26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29" w:type="dxa"/>
            <w:vAlign w:val="top"/>
          </w:tcPr>
          <w:p>
            <w:pPr>
              <w:ind w:left="536"/>
              <w:spacing w:before="348" w:line="234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士</w:t>
            </w:r>
          </w:p>
        </w:tc>
        <w:tc>
          <w:tcPr>
            <w:tcW w:w="2351" w:type="dxa"/>
            <w:vAlign w:val="top"/>
          </w:tcPr>
          <w:p>
            <w:pPr>
              <w:ind w:left="477"/>
              <w:spacing w:before="316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1"/>
              </w:rPr>
              <w:t>上</w:t>
            </w:r>
            <w:r>
              <w:rPr>
                <w:rFonts w:ascii="SimSun" w:hAnsi="SimSun" w:eastAsia="SimSun" w:cs="SimSun"/>
                <w:sz w:val="45"/>
                <w:szCs w:val="45"/>
                <w:spacing w:val="51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1"/>
              </w:rPr>
              <w:t>爻</w:t>
            </w:r>
          </w:p>
        </w:tc>
      </w:tr>
      <w:tr>
        <w:trPr>
          <w:trHeight w:val="1038" w:hRule="atLeast"/>
        </w:trPr>
        <w:tc>
          <w:tcPr>
            <w:tcW w:w="153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left="337"/>
              <w:spacing w:before="150" w:line="20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"/>
              </w:rPr>
              <w:t>金</w:t>
            </w:r>
            <w:r>
              <w:rPr>
                <w:rFonts w:ascii="SimSun" w:hAnsi="SimSun" w:eastAsia="SimSun" w:cs="SimSun"/>
                <w:sz w:val="45"/>
                <w:szCs w:val="45"/>
                <w:spacing w:val="22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"/>
              </w:rPr>
              <w:t>水</w:t>
            </w:r>
          </w:p>
        </w:tc>
        <w:tc>
          <w:tcPr>
            <w:tcW w:w="1529" w:type="dxa"/>
            <w:vAlign w:val="top"/>
          </w:tcPr>
          <w:p>
            <w:pPr>
              <w:ind w:left="530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56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56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49" w:type="dxa"/>
            <w:vAlign w:val="top"/>
          </w:tcPr>
          <w:p>
            <w:pPr>
              <w:ind w:left="544"/>
              <w:spacing w:before="326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11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29" w:type="dxa"/>
            <w:vAlign w:val="top"/>
          </w:tcPr>
          <w:p>
            <w:pPr>
              <w:ind w:left="536"/>
              <w:spacing w:before="326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2351" w:type="dxa"/>
            <w:vAlign w:val="top"/>
          </w:tcPr>
          <w:p>
            <w:pPr>
              <w:ind w:left="507"/>
              <w:spacing w:before="317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五</w:t>
            </w:r>
            <w:r>
              <w:rPr>
                <w:rFonts w:ascii="SimSun" w:hAnsi="SimSun" w:eastAsia="SimSun" w:cs="SimSun"/>
                <w:sz w:val="45"/>
                <w:szCs w:val="45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爻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9" w:type="dxa"/>
            <w:vAlign w:val="top"/>
          </w:tcPr>
          <w:p>
            <w:pPr>
              <w:ind w:left="530"/>
              <w:spacing w:before="358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28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28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58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49" w:type="dxa"/>
            <w:vAlign w:val="top"/>
          </w:tcPr>
          <w:p>
            <w:pPr>
              <w:ind w:left="544"/>
              <w:spacing w:before="313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58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29" w:type="dxa"/>
            <w:vAlign w:val="top"/>
          </w:tcPr>
          <w:p>
            <w:pPr>
              <w:ind w:left="536"/>
              <w:spacing w:before="313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2351" w:type="dxa"/>
            <w:vAlign w:val="top"/>
          </w:tcPr>
          <w:p>
            <w:pPr>
              <w:ind w:left="517"/>
              <w:spacing w:before="319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30"/>
              </w:rPr>
              <w:t>四</w:t>
            </w:r>
            <w:r>
              <w:rPr>
                <w:rFonts w:ascii="SimSun" w:hAnsi="SimSun" w:eastAsia="SimSun" w:cs="SimSun"/>
                <w:sz w:val="45"/>
                <w:szCs w:val="45"/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30"/>
              </w:rPr>
              <w:t>爻</w:t>
            </w:r>
          </w:p>
        </w:tc>
      </w:tr>
      <w:tr>
        <w:trPr>
          <w:trHeight w:val="1058" w:hRule="atLeast"/>
        </w:trPr>
        <w:tc>
          <w:tcPr>
            <w:tcW w:w="1534" w:type="dxa"/>
            <w:vAlign w:val="top"/>
          </w:tcPr>
          <w:p>
            <w:pPr>
              <w:ind w:left="535"/>
              <w:spacing w:before="369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29" w:type="dxa"/>
            <w:vAlign w:val="top"/>
          </w:tcPr>
          <w:p>
            <w:pPr>
              <w:ind w:left="530"/>
              <w:spacing w:before="339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24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24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39" w:line="226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金</w:t>
            </w:r>
          </w:p>
        </w:tc>
        <w:tc>
          <w:tcPr>
            <w:tcW w:w="1549" w:type="dxa"/>
            <w:vAlign w:val="top"/>
          </w:tcPr>
          <w:p>
            <w:pPr>
              <w:ind w:left="544"/>
              <w:spacing w:before="356" w:line="232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上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26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1" w:type="dxa"/>
            <w:vAlign w:val="top"/>
          </w:tcPr>
          <w:p>
            <w:pPr>
              <w:ind w:left="507"/>
              <w:spacing w:before="330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9"/>
              </w:rPr>
              <w:t>三</w:t>
            </w:r>
            <w:r>
              <w:rPr>
                <w:rFonts w:ascii="SimSun" w:hAnsi="SimSun" w:eastAsia="SimSun" w:cs="SimSun"/>
                <w:sz w:val="45"/>
                <w:szCs w:val="45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9"/>
              </w:rPr>
              <w:t>爻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</w:tcPr>
          <w:p>
            <w:pPr>
              <w:ind w:left="535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29" w:type="dxa"/>
            <w:vAlign w:val="top"/>
          </w:tcPr>
          <w:p>
            <w:pPr>
              <w:ind w:left="530"/>
              <w:spacing w:before="316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61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61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16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49" w:type="dxa"/>
            <w:vAlign w:val="top"/>
          </w:tcPr>
          <w:p>
            <w:pPr>
              <w:ind w:left="545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16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29" w:type="dxa"/>
            <w:vAlign w:val="top"/>
          </w:tcPr>
          <w:p>
            <w:pPr>
              <w:ind w:left="536"/>
              <w:spacing w:before="318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2351" w:type="dxa"/>
            <w:vAlign w:val="top"/>
          </w:tcPr>
          <w:p>
            <w:pPr>
              <w:ind w:left="597"/>
              <w:spacing w:before="322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二</w:t>
            </w:r>
            <w:r>
              <w:rPr>
                <w:rFonts w:ascii="SimSun" w:hAnsi="SimSun" w:eastAsia="SimSun" w:cs="SimSun"/>
                <w:sz w:val="45"/>
                <w:szCs w:val="45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45"/>
                <w:szCs w:val="45"/>
                <w:spacing w:val="-13"/>
              </w:rPr>
              <w:t>爻</w:t>
            </w:r>
          </w:p>
        </w:tc>
      </w:tr>
      <w:tr>
        <w:trPr>
          <w:trHeight w:val="1024" w:hRule="atLeast"/>
        </w:trPr>
        <w:tc>
          <w:tcPr>
            <w:tcW w:w="1534" w:type="dxa"/>
            <w:vAlign w:val="top"/>
          </w:tcPr>
          <w:p>
            <w:pPr>
              <w:ind w:left="534"/>
              <w:spacing w:before="308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火</w:t>
            </w:r>
          </w:p>
        </w:tc>
        <w:tc>
          <w:tcPr>
            <w:tcW w:w="1529" w:type="dxa"/>
            <w:vAlign w:val="top"/>
          </w:tcPr>
          <w:p>
            <w:pPr>
              <w:ind w:left="530"/>
              <w:spacing w:before="352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39" w:type="dxa"/>
            <w:vAlign w:val="top"/>
          </w:tcPr>
          <w:p>
            <w:pPr>
              <w:ind w:left="531"/>
              <w:spacing w:before="309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39" w:type="dxa"/>
            <w:vAlign w:val="top"/>
          </w:tcPr>
          <w:p>
            <w:pPr>
              <w:ind w:left="532"/>
              <w:spacing w:before="309" w:line="220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木</w:t>
            </w:r>
          </w:p>
        </w:tc>
        <w:tc>
          <w:tcPr>
            <w:tcW w:w="1549" w:type="dxa"/>
            <w:vAlign w:val="top"/>
          </w:tcPr>
          <w:p>
            <w:pPr>
              <w:ind w:left="543"/>
              <w:spacing w:before="352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49" w:type="dxa"/>
            <w:vAlign w:val="top"/>
          </w:tcPr>
          <w:p>
            <w:pPr>
              <w:ind w:left="544"/>
              <w:spacing w:before="308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1529" w:type="dxa"/>
            <w:vAlign w:val="top"/>
          </w:tcPr>
          <w:p>
            <w:pPr>
              <w:ind w:left="535"/>
              <w:spacing w:before="352" w:line="237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土</w:t>
            </w:r>
          </w:p>
        </w:tc>
        <w:tc>
          <w:tcPr>
            <w:tcW w:w="1529" w:type="dxa"/>
            <w:vAlign w:val="top"/>
          </w:tcPr>
          <w:p>
            <w:pPr>
              <w:ind w:left="536"/>
              <w:spacing w:before="308" w:line="219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</w:rPr>
              <w:t>水</w:t>
            </w:r>
          </w:p>
        </w:tc>
        <w:tc>
          <w:tcPr>
            <w:tcW w:w="2351" w:type="dxa"/>
            <w:vAlign w:val="top"/>
          </w:tcPr>
          <w:p>
            <w:pPr>
              <w:ind w:left="487"/>
              <w:spacing w:before="313" w:line="221" w:lineRule="auto"/>
              <w:rPr>
                <w:rFonts w:ascii="SimSun" w:hAnsi="SimSun" w:eastAsia="SimSun" w:cs="SimSun"/>
                <w:sz w:val="45"/>
                <w:szCs w:val="45"/>
              </w:rPr>
            </w:pPr>
            <w:r>
              <w:rPr>
                <w:rFonts w:ascii="SimSun" w:hAnsi="SimSun" w:eastAsia="SimSun" w:cs="SimSun"/>
                <w:sz w:val="45"/>
                <w:szCs w:val="45"/>
                <w:spacing w:val="-8"/>
              </w:rPr>
              <w:t>初</w:t>
            </w:r>
            <w:r>
              <w:rPr>
                <w:rFonts w:ascii="SimSun" w:hAnsi="SimSun" w:eastAsia="SimSun" w:cs="SimSun"/>
                <w:sz w:val="45"/>
                <w:szCs w:val="45"/>
                <w:spacing w:val="38"/>
              </w:rPr>
              <w:t xml:space="preserve">  </w:t>
            </w:r>
            <w:r>
              <w:rPr>
                <w:rFonts w:ascii="SimSun" w:hAnsi="SimSun" w:eastAsia="SimSun" w:cs="SimSun"/>
                <w:sz w:val="45"/>
                <w:szCs w:val="45"/>
                <w:spacing w:val="-8"/>
              </w:rPr>
              <w:t>爻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82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假阴气而发光。因此，事物的存在和变易，总是一阴一阳。对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于阴阳卦爻变易的形式，京房提出了相交、相荡、相争、相合、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升降、消长等多种，认为都来于阴阳二气变化的形式；并</w:t>
      </w:r>
      <w:r>
        <w:rPr>
          <w:rFonts w:ascii="SimSun" w:hAnsi="SimSun" w:eastAsia="SimSun" w:cs="SimSun"/>
          <w:sz w:val="56"/>
          <w:szCs w:val="56"/>
          <w:spacing w:val="-17"/>
        </w:rPr>
        <w:t>且还 </w:t>
      </w:r>
      <w:r>
        <w:rPr>
          <w:rFonts w:ascii="SimSun" w:hAnsi="SimSun" w:eastAsia="SimSun" w:cs="SimSun"/>
          <w:sz w:val="56"/>
          <w:szCs w:val="56"/>
          <w:spacing w:val="-16"/>
        </w:rPr>
        <w:t>进一步提出了物极必反的发展规律。京房通过对《周易》</w:t>
      </w:r>
      <w:r>
        <w:rPr>
          <w:rFonts w:ascii="SimSun" w:hAnsi="SimSun" w:eastAsia="SimSun" w:cs="SimSun"/>
          <w:sz w:val="56"/>
          <w:szCs w:val="56"/>
          <w:spacing w:val="-17"/>
        </w:rPr>
        <w:t>的解 </w:t>
      </w:r>
      <w:r>
        <w:rPr>
          <w:rFonts w:ascii="SimSun" w:hAnsi="SimSun" w:eastAsia="SimSun" w:cs="SimSun"/>
          <w:sz w:val="56"/>
          <w:szCs w:val="56"/>
          <w:spacing w:val="-15"/>
        </w:rPr>
        <w:t>释，讲灾异或灾变。他认为八卦告人以吉凶，是本于天时和气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候的变化。星辰运行，告人变异，有形可见；</w:t>
      </w:r>
      <w:r>
        <w:rPr>
          <w:rFonts w:ascii="SimSun" w:hAnsi="SimSun" w:eastAsia="SimSun" w:cs="SimSun"/>
          <w:sz w:val="56"/>
          <w:szCs w:val="56"/>
          <w:spacing w:val="-34"/>
        </w:rPr>
        <w:t>卦爻变化，示人阴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阳，无形可见，但同样显示吉凶之兆。因为卦爻的变化，</w:t>
      </w:r>
      <w:r>
        <w:rPr>
          <w:rFonts w:ascii="SimSun" w:hAnsi="SimSun" w:eastAsia="SimSun" w:cs="SimSun"/>
          <w:sz w:val="56"/>
          <w:szCs w:val="56"/>
          <w:spacing w:val="-17"/>
        </w:rPr>
        <w:t>本于 </w:t>
      </w:r>
      <w:r>
        <w:rPr>
          <w:rFonts w:ascii="SimSun" w:hAnsi="SimSun" w:eastAsia="SimSun" w:cs="SimSun"/>
          <w:sz w:val="56"/>
          <w:szCs w:val="56"/>
          <w:spacing w:val="-16"/>
        </w:rPr>
        <w:t>阴阳二气的变化，二气的变化规定一年节气的区分，进而决定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人事的吉凶。</w:t>
      </w:r>
    </w:p>
    <w:p>
      <w:pPr>
        <w:ind w:right="212" w:firstLine="1150"/>
        <w:spacing w:before="414" w:line="28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总之，京房易学，承继了传统易学研究的成果，吸收了天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文和历法的内容，反映了当时天人感应、阴阳灾变的思想。京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房易学，不仅讲占法，而且通过对占法的解释，形成一套理论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</w:rPr>
        <w:t>体系，用来解释自然和社会。</w:t>
      </w:r>
    </w:p>
    <w:p>
      <w:pPr>
        <w:ind w:left="1158"/>
        <w:spacing w:before="247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28"/>
        </w:rPr>
        <w:t>(二)天文。历法</w:t>
      </w:r>
    </w:p>
    <w:p>
      <w:pPr>
        <w:ind w:left="1150"/>
        <w:spacing w:before="180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1. 天文</w:t>
      </w:r>
    </w:p>
    <w:p>
      <w:pPr>
        <w:spacing w:line="220" w:lineRule="auto"/>
        <w:sectPr>
          <w:footerReference w:type="default" r:id="rId176"/>
          <w:pgSz w:w="20000" w:h="28080"/>
          <w:pgMar w:top="2134" w:right="2289" w:bottom="1875" w:left="2779" w:header="0" w:footer="1506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280" w:right="129" w:firstLine="1000"/>
        <w:spacing w:before="118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6"/>
        </w:rPr>
        <w:t>“天文”一词，较早见于《易·贲》的象辞：“观乎天文，以察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时变。”其本义是指天象。《易·系辞上》又说：“天垂象，见吉 </w:t>
      </w:r>
      <w:r>
        <w:rPr>
          <w:rFonts w:ascii="SimSun" w:hAnsi="SimSun" w:eastAsia="SimSun" w:cs="SimSun"/>
          <w:sz w:val="56"/>
          <w:szCs w:val="56"/>
          <w:spacing w:val="-21"/>
        </w:rPr>
        <w:t>凶”,可见，“天文”在古代中国是仰观天象以预占人事吉凶之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学，实际上也就是星占学，它与西方星占学的微小区别是：专 </w:t>
      </w:r>
      <w:r>
        <w:rPr>
          <w:rFonts w:ascii="SimSun" w:hAnsi="SimSun" w:eastAsia="SimSun" w:cs="SimSun"/>
          <w:sz w:val="56"/>
          <w:szCs w:val="56"/>
          <w:spacing w:val="-26"/>
        </w:rPr>
        <w:t>用星相预言解释军国大事，如战争胜负、年岁丰歉、王朝兴衰、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帝王将相安危等，而不顾及普通人的穷通祸福。</w:t>
      </w:r>
    </w:p>
    <w:p>
      <w:pPr>
        <w:ind w:right="149" w:firstLine="1440"/>
        <w:spacing w:before="246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晴朗夜空，繁星列布。仰望天空，天空恰如一巨大半球笼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罩在我们头上。观察日久，就会感觉星空在整个地从东往西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移动。古人以观察者为中心，以尽可能远的视线为半径，将繁 </w:t>
      </w:r>
      <w:r>
        <w:rPr>
          <w:rFonts w:ascii="SimSun" w:hAnsi="SimSun" w:eastAsia="SimSun" w:cs="SimSun"/>
          <w:sz w:val="56"/>
          <w:szCs w:val="56"/>
          <w:spacing w:val="15"/>
        </w:rPr>
        <w:t>星满布的天空设想为一个由东向西运行的天球。天球上又假 </w:t>
      </w:r>
      <w:r>
        <w:rPr>
          <w:rFonts w:ascii="SimSun" w:hAnsi="SimSun" w:eastAsia="SimSun" w:cs="SimSun"/>
          <w:sz w:val="56"/>
          <w:szCs w:val="56"/>
          <w:spacing w:val="-77"/>
        </w:rPr>
        <w:t>设有“黄道”和“白道”。“黄道”即太阳的视运动轨迹，“白道”即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月亮的视运动轨迹。在黄道两侧各延宽八度，称为黄道带。古 </w:t>
      </w:r>
      <w:r>
        <w:rPr>
          <w:rFonts w:ascii="SimSun" w:hAnsi="SimSun" w:eastAsia="SimSun" w:cs="SimSun"/>
          <w:sz w:val="56"/>
          <w:szCs w:val="56"/>
          <w:spacing w:val="15"/>
        </w:rPr>
        <w:t>人把黄道带上的恒星分为自西向东之十二部名为十二次，天 </w:t>
      </w:r>
      <w:r>
        <w:rPr>
          <w:rFonts w:ascii="SimSun" w:hAnsi="SimSun" w:eastAsia="SimSun" w:cs="SimSun"/>
          <w:sz w:val="56"/>
          <w:szCs w:val="56"/>
          <w:spacing w:val="-16"/>
        </w:rPr>
        <w:t>球运动每年行一次，十二年行一周，各次名称是：星纪</w:t>
      </w:r>
      <w:r>
        <w:rPr>
          <w:rFonts w:ascii="SimSun" w:hAnsi="SimSun" w:eastAsia="SimSun" w:cs="SimSun"/>
          <w:sz w:val="56"/>
          <w:szCs w:val="56"/>
          <w:spacing w:val="-17"/>
        </w:rPr>
        <w:t>、玄枵、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5"/>
        </w:rPr>
        <w:t>语皆、降娄、大梁、实忱、鹑首、鹑火、鹑尾、寿星、大火、析木。古 </w:t>
      </w:r>
      <w:r>
        <w:rPr>
          <w:rFonts w:ascii="SimSun" w:hAnsi="SimSun" w:eastAsia="SimSun" w:cs="SimSun"/>
          <w:sz w:val="56"/>
          <w:szCs w:val="56"/>
          <w:spacing w:val="14"/>
        </w:rPr>
        <w:t>人认为北极星是天的中心，并且以接近北极星的北斗七星辨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别方向和定季节。由于日、月以及金、木、水、火、土五大行星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在广阔无际的满天繁星中穿过时，难以观测其运动规律，</w:t>
      </w:r>
      <w:r>
        <w:rPr>
          <w:rFonts w:ascii="SimSun" w:hAnsi="SimSun" w:eastAsia="SimSun" w:cs="SimSun"/>
          <w:sz w:val="56"/>
          <w:szCs w:val="56"/>
          <w:spacing w:val="-7"/>
        </w:rPr>
        <w:t>于是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依据天球由东向西的视旋转方向，分为东、北、西、南四大星空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区，且从各方找出一定数目的恒星，用想象的线条把</w:t>
      </w:r>
      <w:r>
        <w:rPr>
          <w:rFonts w:ascii="SimSun" w:hAnsi="SimSun" w:eastAsia="SimSun" w:cs="SimSun"/>
          <w:sz w:val="56"/>
          <w:szCs w:val="56"/>
          <w:spacing w:val="-7"/>
        </w:rPr>
        <w:t>它的联成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5"/>
        </w:rPr>
        <w:t>四种禽兽的形象：东方苍龙、北方玄武、西方白虎、南方朱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3"/>
        </w:rPr>
        <w:t>鲨。1978年，在湖北随县擂鼓墩发掘的战国早期曾侯乙墓中，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0"/>
        </w:rPr>
        <w:t>箱盖上有用漆书画的星象图，中央是一个占大比例的篆文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6"/>
        </w:rPr>
        <w:t>“斗”字，“斗”的周围是二十八宿的名称；盖面两端绘有头尾方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向正好相反的青龙、白虎。现代天文学家从画面布局推测，认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3"/>
        </w:rPr>
        <w:t>为大概首先是写中央“斗”字，次画青龙和白</w:t>
      </w:r>
      <w:r>
        <w:rPr>
          <w:rFonts w:ascii="SimSun" w:hAnsi="SimSun" w:eastAsia="SimSun" w:cs="SimSun"/>
          <w:sz w:val="56"/>
          <w:szCs w:val="56"/>
          <w:spacing w:val="-34"/>
        </w:rPr>
        <w:t>虎，最后才写二十</w:t>
      </w:r>
    </w:p>
    <w:p>
      <w:pPr>
        <w:pStyle w:val="BodyText"/>
        <w:spacing w:line="316" w:lineRule="auto"/>
        <w:rPr/>
      </w:pPr>
      <w:r/>
    </w:p>
    <w:p>
      <w:pPr>
        <w:ind w:left="1040"/>
        <w:spacing w:before="182" w:line="23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9"/>
        </w:rPr>
        <w:t>●</w:t>
      </w:r>
      <w:r>
        <w:rPr>
          <w:rFonts w:ascii="SimSun" w:hAnsi="SimSun" w:eastAsia="SimSun" w:cs="SimSun"/>
          <w:sz w:val="56"/>
          <w:szCs w:val="56"/>
          <w:spacing w:val="-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9"/>
        </w:rPr>
        <w:t>86●</w:t>
      </w:r>
    </w:p>
    <w:p>
      <w:pPr>
        <w:spacing w:line="237" w:lineRule="auto"/>
        <w:sectPr>
          <w:footerReference w:type="default" r:id="rId1"/>
          <w:pgSz w:w="20270" w:h="28270"/>
          <w:pgMar w:top="2270" w:right="3040" w:bottom="400" w:left="184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right="221"/>
        <w:spacing w:before="108" w:line="307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31" w:id="18"/>
      <w:bookmarkEnd w:id="18"/>
      <w:r>
        <w:rPr>
          <w:rFonts w:ascii="SimSun" w:hAnsi="SimSun" w:eastAsia="SimSun" w:cs="SimSun"/>
          <w:sz w:val="56"/>
          <w:szCs w:val="56"/>
          <w:spacing w:val="7"/>
        </w:rPr>
        <w:t>八宿的各个名称。且认为画面的这种安排，反映</w:t>
      </w:r>
      <w:r>
        <w:rPr>
          <w:rFonts w:ascii="SimSun" w:hAnsi="SimSun" w:eastAsia="SimSun" w:cs="SimSun"/>
          <w:sz w:val="56"/>
          <w:szCs w:val="56"/>
          <w:spacing w:val="6"/>
        </w:rPr>
        <w:t>了我国古代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天文学星象安排次序的传统特点，即先认识北斗，再分划四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象，然后从四象身体的各个部分而设想二十</w:t>
      </w:r>
      <w:r>
        <w:rPr>
          <w:rFonts w:ascii="SimSun" w:hAnsi="SimSun" w:eastAsia="SimSun" w:cs="SimSun"/>
          <w:sz w:val="56"/>
          <w:szCs w:val="56"/>
          <w:spacing w:val="6"/>
        </w:rPr>
        <w:t>八宿。四象二十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八宿名称如下：</w:t>
      </w:r>
    </w:p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14690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23"/>
        <w:gridCol w:w="1853"/>
        <w:gridCol w:w="1443"/>
        <w:gridCol w:w="1471"/>
        <w:gridCol w:w="1594"/>
        <w:gridCol w:w="1420"/>
        <w:gridCol w:w="1222"/>
        <w:gridCol w:w="2264"/>
      </w:tblGrid>
      <w:tr>
        <w:trPr>
          <w:trHeight w:val="1032" w:hRule="atLeast"/>
        </w:trPr>
        <w:tc>
          <w:tcPr>
            <w:tcW w:w="3423" w:type="dxa"/>
            <w:vAlign w:val="top"/>
          </w:tcPr>
          <w:p>
            <w:pPr>
              <w:ind w:left="745"/>
              <w:spacing w:before="291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5"/>
              </w:rPr>
              <w:t>东方青龙</w:t>
            </w:r>
          </w:p>
        </w:tc>
        <w:tc>
          <w:tcPr>
            <w:tcW w:w="1853" w:type="dxa"/>
            <w:vAlign w:val="top"/>
            <w:tcBorders>
              <w:right w:val="nil"/>
            </w:tcBorders>
          </w:tcPr>
          <w:p>
            <w:pPr>
              <w:ind w:left="972"/>
              <w:spacing w:before="261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角</w:t>
            </w:r>
          </w:p>
        </w:tc>
        <w:tc>
          <w:tcPr>
            <w:tcW w:w="1443" w:type="dxa"/>
            <w:vAlign w:val="top"/>
            <w:tcBorders>
              <w:left w:val="nil"/>
              <w:right w:val="nil"/>
            </w:tcBorders>
          </w:tcPr>
          <w:p>
            <w:pPr>
              <w:ind w:left="374"/>
              <w:spacing w:before="262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亢</w:t>
            </w:r>
          </w:p>
        </w:tc>
        <w:tc>
          <w:tcPr>
            <w:tcW w:w="1471" w:type="dxa"/>
            <w:vAlign w:val="top"/>
            <w:tcBorders>
              <w:left w:val="nil"/>
              <w:right w:val="nil"/>
            </w:tcBorders>
          </w:tcPr>
          <w:p>
            <w:pPr>
              <w:ind w:left="631"/>
              <w:spacing w:before="266" w:line="222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氐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ind w:left="414"/>
              <w:spacing w:before="266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房</w:t>
            </w:r>
          </w:p>
        </w:tc>
        <w:tc>
          <w:tcPr>
            <w:tcW w:w="1420" w:type="dxa"/>
            <w:vAlign w:val="top"/>
            <w:tcBorders>
              <w:left w:val="nil"/>
              <w:right w:val="nil"/>
            </w:tcBorders>
          </w:tcPr>
          <w:p>
            <w:pPr>
              <w:ind w:left="516"/>
              <w:spacing w:before="344" w:line="23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心</w:t>
            </w:r>
          </w:p>
        </w:tc>
        <w:tc>
          <w:tcPr>
            <w:tcW w:w="1222" w:type="dxa"/>
            <w:vAlign w:val="top"/>
            <w:tcBorders>
              <w:left w:val="nil"/>
              <w:right w:val="nil"/>
            </w:tcBorders>
          </w:tcPr>
          <w:p>
            <w:pPr>
              <w:ind w:left="516"/>
              <w:spacing w:before="275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尾</w:t>
            </w:r>
          </w:p>
        </w:tc>
        <w:tc>
          <w:tcPr>
            <w:tcW w:w="2264" w:type="dxa"/>
            <w:vAlign w:val="top"/>
            <w:tcBorders>
              <w:left w:val="nil"/>
            </w:tcBorders>
          </w:tcPr>
          <w:p>
            <w:pPr>
              <w:ind w:left="546"/>
              <w:spacing w:before="27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箕</w:t>
            </w:r>
          </w:p>
        </w:tc>
      </w:tr>
      <w:tr>
        <w:trPr>
          <w:trHeight w:val="1048" w:hRule="atLeast"/>
        </w:trPr>
        <w:tc>
          <w:tcPr>
            <w:tcW w:w="3423" w:type="dxa"/>
            <w:vAlign w:val="top"/>
          </w:tcPr>
          <w:p>
            <w:pPr>
              <w:ind w:left="745"/>
              <w:spacing w:before="305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5"/>
              </w:rPr>
              <w:t>北方玄武</w:t>
            </w:r>
          </w:p>
        </w:tc>
        <w:tc>
          <w:tcPr>
            <w:tcW w:w="1853" w:type="dxa"/>
            <w:vAlign w:val="top"/>
            <w:tcBorders>
              <w:right w:val="nil"/>
            </w:tcBorders>
          </w:tcPr>
          <w:p>
            <w:pPr>
              <w:ind w:left="1052"/>
              <w:spacing w:before="325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斗</w:t>
            </w:r>
          </w:p>
        </w:tc>
        <w:tc>
          <w:tcPr>
            <w:tcW w:w="1443" w:type="dxa"/>
            <w:vAlign w:val="top"/>
            <w:tcBorders>
              <w:left w:val="nil"/>
              <w:right w:val="nil"/>
            </w:tcBorders>
          </w:tcPr>
          <w:p>
            <w:pPr>
              <w:ind w:left="594"/>
              <w:spacing w:before="325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牛</w:t>
            </w:r>
          </w:p>
        </w:tc>
        <w:tc>
          <w:tcPr>
            <w:tcW w:w="1471" w:type="dxa"/>
            <w:vAlign w:val="top"/>
            <w:tcBorders>
              <w:left w:val="nil"/>
              <w:right w:val="nil"/>
            </w:tcBorders>
          </w:tcPr>
          <w:p>
            <w:pPr>
              <w:ind w:left="631"/>
              <w:spacing w:before="333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女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ind w:left="580"/>
              <w:spacing w:before="282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虚</w:t>
            </w:r>
          </w:p>
        </w:tc>
        <w:tc>
          <w:tcPr>
            <w:tcW w:w="1420" w:type="dxa"/>
            <w:vAlign w:val="top"/>
            <w:tcBorders>
              <w:left w:val="nil"/>
              <w:right w:val="nil"/>
            </w:tcBorders>
          </w:tcPr>
          <w:p>
            <w:pPr>
              <w:ind w:left="426"/>
              <w:spacing w:before="354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危</w:t>
            </w:r>
          </w:p>
        </w:tc>
        <w:tc>
          <w:tcPr>
            <w:tcW w:w="1222" w:type="dxa"/>
            <w:vAlign w:val="top"/>
            <w:tcBorders>
              <w:left w:val="nil"/>
              <w:right w:val="nil"/>
            </w:tcBorders>
          </w:tcPr>
          <w:p>
            <w:pPr>
              <w:ind w:left="496"/>
              <w:spacing w:before="300" w:line="227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室</w:t>
            </w:r>
          </w:p>
        </w:tc>
        <w:tc>
          <w:tcPr>
            <w:tcW w:w="2264" w:type="dxa"/>
            <w:vAlign w:val="top"/>
            <w:tcBorders>
              <w:left w:val="nil"/>
            </w:tcBorders>
          </w:tcPr>
          <w:p>
            <w:pPr>
              <w:ind w:left="271"/>
              <w:spacing w:before="298" w:line="22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壁</w:t>
            </w:r>
          </w:p>
        </w:tc>
      </w:tr>
      <w:tr>
        <w:trPr>
          <w:trHeight w:val="1027" w:hRule="atLeast"/>
        </w:trPr>
        <w:tc>
          <w:tcPr>
            <w:tcW w:w="3423" w:type="dxa"/>
            <w:vAlign w:val="top"/>
          </w:tcPr>
          <w:p>
            <w:pPr>
              <w:ind w:left="745"/>
              <w:spacing w:before="291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6"/>
              </w:rPr>
              <w:t>西方白虎</w:t>
            </w:r>
          </w:p>
        </w:tc>
        <w:tc>
          <w:tcPr>
            <w:tcW w:w="1853" w:type="dxa"/>
            <w:vAlign w:val="top"/>
            <w:tcBorders>
              <w:right w:val="nil"/>
            </w:tcBorders>
          </w:tcPr>
          <w:p>
            <w:pPr>
              <w:ind w:left="1022"/>
              <w:spacing w:before="325" w:line="227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签</w:t>
            </w:r>
          </w:p>
        </w:tc>
        <w:tc>
          <w:tcPr>
            <w:tcW w:w="1443" w:type="dxa"/>
            <w:vAlign w:val="top"/>
            <w:tcBorders>
              <w:left w:val="nil"/>
              <w:right w:val="nil"/>
            </w:tcBorders>
          </w:tcPr>
          <w:p>
            <w:pPr>
              <w:ind w:left="584"/>
              <w:spacing w:before="283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娄</w:t>
            </w:r>
          </w:p>
        </w:tc>
        <w:tc>
          <w:tcPr>
            <w:tcW w:w="1471" w:type="dxa"/>
            <w:vAlign w:val="top"/>
            <w:tcBorders>
              <w:left w:val="nil"/>
              <w:right w:val="nil"/>
            </w:tcBorders>
          </w:tcPr>
          <w:p>
            <w:pPr>
              <w:ind w:left="507"/>
              <w:spacing w:before="281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胃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ind w:left="650"/>
              <w:spacing w:before="341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昴</w:t>
            </w:r>
          </w:p>
        </w:tc>
        <w:tc>
          <w:tcPr>
            <w:tcW w:w="1420" w:type="dxa"/>
            <w:vAlign w:val="top"/>
            <w:tcBorders>
              <w:left w:val="nil"/>
              <w:right w:val="nil"/>
            </w:tcBorders>
          </w:tcPr>
          <w:p>
            <w:pPr>
              <w:ind w:left="456"/>
              <w:spacing w:before="33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毕</w:t>
            </w:r>
          </w:p>
        </w:tc>
        <w:tc>
          <w:tcPr>
            <w:tcW w:w="1222" w:type="dxa"/>
            <w:vAlign w:val="top"/>
            <w:tcBorders>
              <w:left w:val="nil"/>
              <w:right w:val="nil"/>
            </w:tcBorders>
          </w:tcPr>
          <w:p>
            <w:pPr>
              <w:ind w:left="526"/>
              <w:spacing w:before="34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背</w:t>
            </w:r>
          </w:p>
        </w:tc>
        <w:tc>
          <w:tcPr>
            <w:tcW w:w="2264" w:type="dxa"/>
            <w:vAlign w:val="top"/>
            <w:tcBorders>
              <w:left w:val="nil"/>
            </w:tcBorders>
          </w:tcPr>
          <w:p>
            <w:pPr>
              <w:ind w:left="654"/>
              <w:spacing w:before="332" w:line="222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参</w:t>
            </w:r>
          </w:p>
        </w:tc>
      </w:tr>
      <w:tr>
        <w:trPr>
          <w:trHeight w:val="1042" w:hRule="atLeast"/>
        </w:trPr>
        <w:tc>
          <w:tcPr>
            <w:tcW w:w="3423" w:type="dxa"/>
            <w:vAlign w:val="top"/>
          </w:tcPr>
          <w:p>
            <w:pPr>
              <w:ind w:left="745"/>
              <w:spacing w:before="297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>南方朱雀</w:t>
            </w:r>
          </w:p>
        </w:tc>
        <w:tc>
          <w:tcPr>
            <w:tcW w:w="1853" w:type="dxa"/>
            <w:vAlign w:val="top"/>
            <w:tcBorders>
              <w:right w:val="nil"/>
            </w:tcBorders>
          </w:tcPr>
          <w:p>
            <w:pPr>
              <w:ind w:left="932"/>
              <w:spacing w:before="285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非</w:t>
            </w:r>
          </w:p>
        </w:tc>
        <w:tc>
          <w:tcPr>
            <w:tcW w:w="1443" w:type="dxa"/>
            <w:vAlign w:val="top"/>
            <w:tcBorders>
              <w:left w:val="nil"/>
              <w:right w:val="nil"/>
            </w:tcBorders>
          </w:tcPr>
          <w:p>
            <w:pPr>
              <w:ind w:left="472"/>
              <w:spacing w:before="28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鬼</w:t>
            </w:r>
          </w:p>
        </w:tc>
        <w:tc>
          <w:tcPr>
            <w:tcW w:w="1471" w:type="dxa"/>
            <w:vAlign w:val="top"/>
            <w:tcBorders>
              <w:left w:val="nil"/>
              <w:right w:val="nil"/>
            </w:tcBorders>
          </w:tcPr>
          <w:p>
            <w:pPr>
              <w:ind w:left="426"/>
              <w:spacing w:before="28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柳</w:t>
            </w:r>
          </w:p>
        </w:tc>
        <w:tc>
          <w:tcPr>
            <w:tcW w:w="1594" w:type="dxa"/>
            <w:vAlign w:val="top"/>
            <w:tcBorders>
              <w:left w:val="nil"/>
              <w:right w:val="nil"/>
            </w:tcBorders>
          </w:tcPr>
          <w:p>
            <w:pPr>
              <w:ind w:left="742"/>
              <w:spacing w:before="285" w:line="22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星</w:t>
            </w:r>
          </w:p>
        </w:tc>
        <w:tc>
          <w:tcPr>
            <w:tcW w:w="1420" w:type="dxa"/>
            <w:vAlign w:val="top"/>
            <w:tcBorders>
              <w:left w:val="nil"/>
              <w:right w:val="nil"/>
            </w:tcBorders>
          </w:tcPr>
          <w:p>
            <w:pPr>
              <w:ind w:left="436"/>
              <w:spacing w:before="304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张</w:t>
            </w:r>
          </w:p>
        </w:tc>
        <w:tc>
          <w:tcPr>
            <w:tcW w:w="1222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4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right="204" w:firstLine="1190"/>
        <w:spacing w:before="182" w:line="291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用天象预占天下军国大事，面临的问题是：</w:t>
      </w:r>
      <w:r>
        <w:rPr>
          <w:rFonts w:ascii="SimSun" w:hAnsi="SimSun" w:eastAsia="SimSun" w:cs="SimSun"/>
          <w:sz w:val="56"/>
          <w:szCs w:val="56"/>
          <w:spacing w:val="-17"/>
        </w:rPr>
        <w:t>天下之大，各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地情形各异，而天穹只有一个，其上所呈天象所主之吉凶，如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何落实对应到各地?古人因此创立了“分野”理论。</w:t>
      </w:r>
    </w:p>
    <w:p>
      <w:pPr>
        <w:ind w:right="39" w:firstLine="1190"/>
        <w:spacing w:before="283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分野理论的基本思想是：将天球划分为若干天区，使之与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地上的郡国州府分别对应；如此则某一天区出</w:t>
      </w:r>
      <w:r>
        <w:rPr>
          <w:rFonts w:ascii="SimSun" w:hAnsi="SimSun" w:eastAsia="SimSun" w:cs="SimSun"/>
          <w:sz w:val="56"/>
          <w:szCs w:val="56"/>
          <w:spacing w:val="-14"/>
        </w:rPr>
        <w:t>现某种天象，其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所主吉凶即为针对地上对应郡国而兆示者。分野</w:t>
      </w:r>
      <w:r>
        <w:rPr>
          <w:rFonts w:ascii="SimSun" w:hAnsi="SimSun" w:eastAsia="SimSun" w:cs="SimSun"/>
          <w:sz w:val="56"/>
          <w:szCs w:val="56"/>
          <w:spacing w:val="4"/>
        </w:rPr>
        <w:t>理论对于星 </w:t>
      </w:r>
      <w:r>
        <w:rPr>
          <w:rFonts w:ascii="SimSun" w:hAnsi="SimSun" w:eastAsia="SimSun" w:cs="SimSun"/>
          <w:sz w:val="56"/>
          <w:szCs w:val="56"/>
          <w:spacing w:val="-7"/>
        </w:rPr>
        <w:t>占必不可少，其使用之法颇为简单，只要依据天象所在之宿，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推占其对应地区之事就可以了。</w:t>
      </w:r>
    </w:p>
    <w:p>
      <w:pPr>
        <w:ind w:firstLine="1190"/>
        <w:spacing w:before="287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被中国古人赋予星占学意义的天象极多，大致可分七类。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太阳占，主要占各种日食，以及日面状况；月亮占，主要占各种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月食、月运动情况以及月面状况；行星占，主要占各行星自身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状况、行星运行情况等；恒星占，主要占各恒星本身状况及客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4"/>
        </w:rPr>
        <w:t>里出现情况；彗星占，主要占彗星、流星、陨星的出现情况；瑞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0"/>
          <w:w w:val="97"/>
        </w:rPr>
        <w:t>星妖星占；以及云、气、虹、风、雷、雾、霾、霜、雪、雹、霰、露等大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气现象。</w:t>
      </w:r>
    </w:p>
    <w:p>
      <w:pPr>
        <w:ind w:left="1140"/>
        <w:spacing w:before="28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星占术起源于原始的太阳崇拜、月亮崇拜、北斗崇拜等</w:t>
      </w:r>
    </w:p>
    <w:p>
      <w:pPr>
        <w:pStyle w:val="BodyText"/>
        <w:spacing w:line="417" w:lineRule="auto"/>
        <w:rPr/>
      </w:pPr>
      <w:r/>
    </w:p>
    <w:p>
      <w:pPr>
        <w:ind w:left="1286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2"/>
        </w:rPr>
        <w:t>87</w:t>
      </w:r>
      <w:r>
        <w:rPr>
          <w:rFonts w:ascii="Times New Roman" w:hAnsi="Times New Roman" w:eastAsia="Times New Roman" w:cs="Times New Roman"/>
          <w:sz w:val="56"/>
          <w:szCs w:val="56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2"/>
        </w:rPr>
        <w:t>·</w:t>
      </w:r>
    </w:p>
    <w:p>
      <w:pPr>
        <w:spacing w:line="188" w:lineRule="auto"/>
        <w:sectPr>
          <w:pgSz w:w="20290" w:h="28290"/>
          <w:pgMar w:top="2080" w:right="2730" w:bottom="400" w:left="256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80"/>
        <w:spacing w:before="111" w:line="97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  <w:position w:val="29"/>
        </w:rPr>
        <w:t>各种星体崇拜和肉此而来的风、雨、雷、电等各种天文气象崇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拜。</w:t>
      </w:r>
    </w:p>
    <w:p>
      <w:pPr>
        <w:ind w:left="279" w:right="311" w:firstLine="1199"/>
        <w:spacing w:before="185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比如，北斗七星在星辰崇拜中地位突出。古人很早就认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识到北斗七星不但是夜间指示方位的极好标志，而且北斗七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昆的运动与季节、气候有关，对制定历法大有作用。汉代人们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在将其人神化的同时，也把许多社会功用加</w:t>
      </w:r>
      <w:r>
        <w:rPr>
          <w:rFonts w:ascii="SimSun" w:hAnsi="SimSun" w:eastAsia="SimSun" w:cs="SimSun"/>
          <w:sz w:val="56"/>
          <w:szCs w:val="56"/>
          <w:spacing w:val="-15"/>
        </w:rPr>
        <w:t>于它。《史记》就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说北齐“齐七政”,据解释是齐四时、天文、地理、人道七政。纬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书更谓其主州国分野、年命寿夭、富贵爵禄、岁时丰歉。早期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道教则认为它专掌生命寿天。《易·丰》卦中两次提到了北斗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0"/>
        </w:rPr>
        <w:t>星占，六二“丰其部，日中见斗。往得疑疾。有孚发若。吉”,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九四“丰其部，日中见斗。遇其夷主。吉”。两</w:t>
      </w:r>
      <w:r>
        <w:rPr>
          <w:rFonts w:ascii="SimSun" w:hAnsi="SimSun" w:eastAsia="SimSun" w:cs="SimSun"/>
          <w:sz w:val="56"/>
          <w:szCs w:val="56"/>
          <w:spacing w:val="-15"/>
        </w:rPr>
        <w:t>次用北斗占的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8"/>
        </w:rPr>
        <w:t>结果都是吉，说明《易经》时代尚无“北斗注死”的说法。</w:t>
      </w:r>
    </w:p>
    <w:p>
      <w:pPr>
        <w:ind w:firstLine="1500"/>
        <w:spacing w:before="284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0"/>
        </w:rPr>
        <w:t>自然界中的云、雨、雷、电、虹、雾等被称为天文气象。所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7"/>
        </w:rPr>
        <w:t>谓气也就是交流于天地之间的精灵，象则是天与人之间的对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6"/>
        </w:rPr>
        <w:t>应项。气象是天降临于大地垂示于人间的征兆。雨与人类社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7"/>
        </w:rPr>
        <w:t>会生活关系密切。雨师被认为是毕星，而雨作用于人类关系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到狩猎游牧的顺利、居所的安危、种植物的收成，等。因此，</w:t>
      </w:r>
      <w:r>
        <w:rPr>
          <w:rFonts w:ascii="SimSun" w:hAnsi="SimSun" w:eastAsia="SimSun" w:cs="SimSun"/>
          <w:sz w:val="56"/>
          <w:szCs w:val="56"/>
          <w:spacing w:val="-27"/>
        </w:rPr>
        <w:t>占  </w:t>
      </w:r>
      <w:r>
        <w:rPr>
          <w:rFonts w:ascii="SimSun" w:hAnsi="SimSun" w:eastAsia="SimSun" w:cs="SimSun"/>
          <w:sz w:val="56"/>
          <w:szCs w:val="56"/>
          <w:spacing w:val="-28"/>
        </w:rPr>
        <w:t>雨可知人事吉凶。《易·需》卦初九“需于郊，利用恒。无咎。”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94"/>
        </w:rPr>
        <w:t>“需”即“濡”的本字，从雨从而，“而”是“天”的隶变。“需”的本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8"/>
        </w:rPr>
        <w:t>义是天丽地湿。这句交辞意即：在郊野被雨淋湿，照常走下去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是吉利的，没什么危险。</w:t>
      </w:r>
    </w:p>
    <w:p>
      <w:pPr>
        <w:ind w:left="280" w:right="454" w:firstLine="1139"/>
        <w:spacing w:before="294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在各种具体的星体崇拜和自然现象崇拜的基础上，人类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产生了对这些自然现象的整体——天的崇拜。于是才有了作</w:t>
      </w:r>
    </w:p>
    <w:p>
      <w:pPr>
        <w:ind w:left="28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为世界的最高主宰的天的概念，才有了孔子的天命。</w:t>
      </w:r>
    </w:p>
    <w:p>
      <w:pPr>
        <w:ind w:left="1400"/>
        <w:spacing w:before="268" w:line="89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0"/>
          <w:position w:val="23"/>
        </w:rPr>
        <w:t>天人感应思想正是从天象与人象的对应和原始星体崇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拜、天气崇拜的基础上发展而来；而测定天象度量时间的历法</w:t>
      </w:r>
    </w:p>
    <w:p>
      <w:pPr>
        <w:pStyle w:val="BodyText"/>
        <w:spacing w:line="339" w:lineRule="auto"/>
        <w:rPr/>
      </w:pPr>
      <w:r/>
    </w:p>
    <w:p>
      <w:pPr>
        <w:ind w:left="101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●</w:t>
      </w:r>
      <w:r>
        <w:rPr>
          <w:rFonts w:ascii="Times New Roman" w:hAnsi="Times New Roman" w:eastAsia="Times New Roman" w:cs="Times New Roman"/>
          <w:sz w:val="56"/>
          <w:szCs w:val="56"/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z w:val="56"/>
          <w:szCs w:val="56"/>
          <w:spacing w:val="-22"/>
        </w:rPr>
        <w:t>88</w:t>
      </w:r>
    </w:p>
    <w:p>
      <w:pPr>
        <w:spacing w:line="188" w:lineRule="auto"/>
        <w:sectPr>
          <w:pgSz w:w="20290" w:h="28290"/>
          <w:pgMar w:top="2060" w:right="2721" w:bottom="400" w:left="213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80"/>
        <w:spacing w:before="111" w:line="91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  <w:position w:val="25"/>
        </w:rPr>
        <w:t>也同样是从天象和人象的对应结构法则上发展出来。</w:t>
      </w:r>
    </w:p>
    <w:p>
      <w:pPr>
        <w:ind w:left="1450"/>
        <w:spacing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7"/>
        </w:rPr>
        <w:t>2.</w:t>
      </w:r>
      <w:r>
        <w:rPr>
          <w:rFonts w:ascii="SimSun" w:hAnsi="SimSun" w:eastAsia="SimSun" w:cs="SimSun"/>
          <w:sz w:val="56"/>
          <w:szCs w:val="56"/>
          <w:spacing w:val="-3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历法</w:t>
      </w:r>
    </w:p>
    <w:p>
      <w:pPr>
        <w:ind w:left="1450"/>
        <w:spacing w:before="257" w:line="88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7"/>
          <w:position w:val="23"/>
        </w:rPr>
        <w:t>人们观察日、月、星辰的一切动态，以测定其规律、制成法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3"/>
        </w:rPr>
        <w:t>度、并用它来度量时间。这个法度，就是历法。</w:t>
      </w:r>
    </w:p>
    <w:p>
      <w:pPr>
        <w:ind w:left="1450"/>
        <w:spacing w:before="22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2"/>
        </w:rPr>
        <w:t>(1)日时月年的概念</w:t>
      </w:r>
    </w:p>
    <w:p>
      <w:pPr>
        <w:ind w:left="280" w:right="212" w:firstLine="1169"/>
        <w:spacing w:before="221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古人以太阳的形态来称“日”(一),以太阳出没的昼夜交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替的周期为一日。“日”是最基础的时间概念，它起源于对太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阳运行的观察。从甲骨卜辞看，商人对一日之内的各个阶段，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6"/>
        </w:rPr>
        <w:t>都已经有了详细的专名，比如：麓(晨)、昧、湄、旦，朝、大采，大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9"/>
        </w:rPr>
        <w:t>食、食、食日，中日，群、昃，墉号，小食，小采，昏</w:t>
      </w:r>
      <w:r>
        <w:rPr>
          <w:rFonts w:ascii="SimSun" w:hAnsi="SimSun" w:eastAsia="SimSun" w:cs="SimSun"/>
          <w:sz w:val="56"/>
          <w:szCs w:val="56"/>
          <w:spacing w:val="-80"/>
        </w:rPr>
        <w:t>、各(落)日、入</w:t>
      </w:r>
    </w:p>
    <w:p>
      <w:pPr>
        <w:ind w:left="42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2"/>
        </w:rPr>
        <w:t>日，暮，夕，终夕，亦(夜)等。</w:t>
      </w:r>
    </w:p>
    <w:p>
      <w:pPr>
        <w:ind w:right="194" w:firstLine="1450"/>
        <w:spacing w:before="30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这些区间概念对“时”观念的产生有重大意义。中国文化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中一日之内“时”的划分与地支的配入密切相关</w:t>
      </w:r>
      <w:r>
        <w:rPr>
          <w:rFonts w:ascii="SimSun" w:hAnsi="SimSun" w:eastAsia="SimSun" w:cs="SimSun"/>
          <w:sz w:val="56"/>
          <w:szCs w:val="56"/>
          <w:spacing w:val="-26"/>
        </w:rPr>
        <w:t>。“时”这个字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从音训的角度看与始、施、使、没有关联，这些字分别意指开 </w:t>
      </w:r>
      <w:r>
        <w:rPr>
          <w:rFonts w:ascii="SimSun" w:hAnsi="SimSun" w:eastAsia="SimSun" w:cs="SimSun"/>
          <w:sz w:val="56"/>
          <w:szCs w:val="56"/>
          <w:spacing w:val="-50"/>
        </w:rPr>
        <w:t>始、发起、使动、发展。事实上，“时”也就是“是”,表示太阳</w:t>
      </w:r>
      <w:r>
        <w:rPr>
          <w:rFonts w:ascii="SimSun" w:hAnsi="SimSun" w:eastAsia="SimSun" w:cs="SimSun"/>
          <w:sz w:val="56"/>
          <w:szCs w:val="56"/>
          <w:spacing w:val="-51"/>
        </w:rPr>
        <w:t>在 </w:t>
      </w:r>
      <w:r>
        <w:rPr>
          <w:rFonts w:ascii="SimSun" w:hAnsi="SimSun" w:eastAsia="SimSun" w:cs="SimSun"/>
          <w:sz w:val="56"/>
          <w:szCs w:val="56"/>
          <w:spacing w:val="-53"/>
        </w:rPr>
        <w:t>“日中”上显示日影的此刻，此刻的“在”是即将的“变”的起始。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7"/>
        </w:rPr>
        <w:t>与“是”相对的“非”从甲文、金文字形看是鸟翼展开，即“飞”,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表示太阳鸟飞离。</w:t>
      </w:r>
    </w:p>
    <w:p>
      <w:pPr>
        <w:ind w:firstLine="1450"/>
        <w:spacing w:before="304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月亮时圆时缺，所以甲骨文用D、D</w:t>
      </w:r>
      <w:r>
        <w:rPr>
          <w:rFonts w:ascii="SimSun" w:hAnsi="SimSun" w:eastAsia="SimSun" w:cs="SimSun"/>
          <w:sz w:val="56"/>
          <w:szCs w:val="56"/>
          <w:spacing w:val="23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来表示月亮。关于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7"/>
        </w:rPr>
        <w:t>“月”的时间概念比较复杂，但至少在四千年以前，就有了这样  </w:t>
      </w:r>
      <w:r>
        <w:rPr>
          <w:rFonts w:ascii="SimSun" w:hAnsi="SimSun" w:eastAsia="SimSun" w:cs="SimSun"/>
          <w:sz w:val="56"/>
          <w:szCs w:val="56"/>
          <w:spacing w:val="4"/>
        </w:rPr>
        <w:t>的概念。古人最初把月象变化的五个主要阶段定名为：新月、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上弦、满月、下弦、残月。在此基础上，人们观察到每一次圆缺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2"/>
        </w:rPr>
        <w:t>内有两天整夜可以看见月亮，于是定新月代表的时日叫“朔”,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7"/>
        </w:rPr>
        <w:t>表示月初，满月代表的时日叫“望”,表示月中。以“朔”与“望”</w:t>
      </w:r>
    </w:p>
    <w:p>
      <w:pPr>
        <w:ind w:left="250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2"/>
        </w:rPr>
        <w:t>记月称为“朔望月”,朔望月之末，称“晦”。</w:t>
      </w:r>
    </w:p>
    <w:p>
      <w:pPr>
        <w:ind w:left="1170"/>
        <w:spacing w:before="365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“年”字在甲骨文中作步，象人揩禾之形。本义是“谷熟”,</w:t>
      </w:r>
    </w:p>
    <w:p>
      <w:pPr>
        <w:pStyle w:val="BodyText"/>
        <w:spacing w:line="273" w:lineRule="auto"/>
        <w:rPr/>
      </w:pPr>
      <w:r/>
    </w:p>
    <w:p>
      <w:pPr>
        <w:ind w:left="12610"/>
        <w:spacing w:before="199"/>
        <w:rPr>
          <w:rFonts w:ascii="SimSun" w:hAnsi="SimSun" w:eastAsia="SimSun" w:cs="SimSun"/>
          <w:sz w:val="61"/>
          <w:szCs w:val="61"/>
        </w:rPr>
      </w:pPr>
      <w:r>
        <w:rPr>
          <w:rFonts w:ascii="SimSun" w:hAnsi="SimSun" w:eastAsia="SimSun" w:cs="SimSun"/>
          <w:sz w:val="61"/>
          <w:szCs w:val="61"/>
          <w:spacing w:val="-59"/>
        </w:rPr>
        <w:t>·89</w:t>
      </w:r>
      <w:r>
        <w:rPr>
          <w:rFonts w:ascii="SimSun" w:hAnsi="SimSun" w:eastAsia="SimSun" w:cs="SimSun"/>
          <w:sz w:val="61"/>
          <w:szCs w:val="61"/>
          <w:spacing w:val="-70"/>
        </w:rPr>
        <w:t xml:space="preserve"> </w:t>
      </w:r>
      <w:r>
        <w:rPr>
          <w:rFonts w:ascii="SimSun" w:hAnsi="SimSun" w:eastAsia="SimSun" w:cs="SimSun"/>
          <w:sz w:val="61"/>
          <w:szCs w:val="61"/>
          <w:spacing w:val="-59"/>
        </w:rPr>
        <w:t>·</w:t>
      </w:r>
    </w:p>
    <w:p>
      <w:pPr>
        <w:sectPr>
          <w:pgSz w:w="20000" w:h="28080"/>
          <w:pgMar w:top="1890" w:right="2395" w:bottom="400" w:left="2179" w:header="0" w:footer="0" w:gutter="0"/>
        </w:sectPr>
        <w:rPr>
          <w:rFonts w:ascii="SimSun" w:hAnsi="SimSun" w:eastAsia="SimSun" w:cs="SimSun"/>
          <w:sz w:val="61"/>
          <w:szCs w:val="61"/>
        </w:rPr>
      </w:pPr>
    </w:p>
    <w:p>
      <w:pPr>
        <w:ind w:left="69" w:right="193" w:hanging="69"/>
        <w:spacing w:before="117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2"/>
        </w:rPr>
        <w:t>也即“稔”。谷一岁一熟，故称。“岁”字本义是割</w:t>
      </w:r>
      <w:r>
        <w:rPr>
          <w:rFonts w:ascii="SimSun" w:hAnsi="SimSun" w:eastAsia="SimSun" w:cs="SimSun"/>
          <w:sz w:val="56"/>
          <w:szCs w:val="56"/>
          <w:spacing w:val="-53"/>
        </w:rPr>
        <w:t>穗的刃器，引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伸为“年谷之成”。天文学上所用的年有太阴年、回归年、恒星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年、近点年和食年五种。我国古代一直没用过近点年</w:t>
      </w:r>
      <w:r>
        <w:rPr>
          <w:rFonts w:ascii="SimSun" w:hAnsi="SimSun" w:eastAsia="SimSun" w:cs="SimSun"/>
          <w:sz w:val="56"/>
          <w:szCs w:val="56"/>
          <w:spacing w:val="-14"/>
        </w:rPr>
        <w:t>，大明历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用的是恒星年，三统历则用食年。太阴年由十二个朔望月的 </w:t>
      </w:r>
      <w:r>
        <w:rPr>
          <w:rFonts w:ascii="SimSun" w:hAnsi="SimSun" w:eastAsia="SimSun" w:cs="SimSun"/>
          <w:sz w:val="56"/>
          <w:szCs w:val="56"/>
          <w:spacing w:val="-16"/>
        </w:rPr>
        <w:t>时间组成，阴历一年为三百五十四日或三百五十五日，商人就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行太阴历。回归年也叫太阳年，它是指太阳接连两次通过春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分点所需的时间，约为三百六十五又四分之一日。中原民族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(夏、周民族)行太阳历。比如《诗·豳风·七月》所记就是十月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太阳历的物候。中国后来所用的传统历法中安排有二十四节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气，因与农事活动密切相关而称农历。这种历法用严格的朔望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周期来定月，又用设置闰月的办法使年的平均长度与回归年</w:t>
      </w:r>
    </w:p>
    <w:p>
      <w:pPr>
        <w:ind w:left="6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相近，兼有阴历月和阳历年的性质，实质上是一种阴阳合历。</w:t>
      </w:r>
    </w:p>
    <w:p>
      <w:pPr>
        <w:ind w:left="1280"/>
        <w:spacing w:before="27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8"/>
        </w:rPr>
        <w:t>(2)干支</w:t>
      </w:r>
    </w:p>
    <w:p>
      <w:pPr>
        <w:ind w:left="69" w:firstLine="1130"/>
        <w:spacing w:before="327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8"/>
        </w:rPr>
        <w:t>干支是指十天干和十二地支。十天干是指甲、乙、丙</w:t>
      </w:r>
      <w:r>
        <w:rPr>
          <w:rFonts w:ascii="SimSun" w:hAnsi="SimSun" w:eastAsia="SimSun" w:cs="SimSun"/>
          <w:sz w:val="56"/>
          <w:szCs w:val="56"/>
          <w:spacing w:val="-29"/>
        </w:rPr>
        <w:t>、丁、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1"/>
          <w:w w:val="97"/>
        </w:rPr>
        <w:t>戊、已、庚、辛、壬、癸；十二地支是指子、丑、寅、卯、辰、巳、午、</w:t>
      </w:r>
    </w:p>
    <w:p>
      <w:pPr>
        <w:ind w:left="6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未、申、西。天干和地支配合组成了我国历法的记数体系。</w:t>
      </w:r>
    </w:p>
    <w:p>
      <w:pPr>
        <w:ind w:right="80" w:firstLine="1199"/>
        <w:spacing w:before="278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根据我的研究，天干系统和地支系统是两个不同民族的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记数法。十天干是商民族的记数法，它因为代表了太阳崇拜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和君权观念而产生并存在。甲本是测日影用的标竿，癸本是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为保持测日标竿垂直于水平面而设制的地面沟渠系统(甲骨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文写如焱),乙即乙鸟，丙和丁分别指太阳鸟的尾巴和眼睛，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戊、己、庚、辛、壬都是兵器，是王权的象征。十天</w:t>
      </w:r>
      <w:r>
        <w:rPr>
          <w:rFonts w:ascii="SimSun" w:hAnsi="SimSun" w:eastAsia="SimSun" w:cs="SimSun"/>
          <w:sz w:val="56"/>
          <w:szCs w:val="56"/>
          <w:spacing w:val="-35"/>
        </w:rPr>
        <w:t>干系统最初 </w:t>
      </w:r>
      <w:r>
        <w:rPr>
          <w:rFonts w:ascii="SimSun" w:hAnsi="SimSun" w:eastAsia="SimSun" w:cs="SimSun"/>
          <w:sz w:val="56"/>
          <w:szCs w:val="56"/>
          <w:spacing w:val="14"/>
        </w:rPr>
        <w:t>用于商帝王庙号。十二地支是中原野兽部族联</w:t>
      </w:r>
      <w:r>
        <w:rPr>
          <w:rFonts w:ascii="SimSun" w:hAnsi="SimSun" w:eastAsia="SimSun" w:cs="SimSun"/>
          <w:sz w:val="56"/>
          <w:szCs w:val="56"/>
          <w:spacing w:val="13"/>
        </w:rPr>
        <w:t>盟的记数法，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6"/>
        </w:rPr>
        <w:t>原意分别是鼠、牛、虎、兔、龙、蛇、马、羊、猴、鸡、狗、猪。中原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部族联盟由这样十二个野兽崇拜部族组成，因联盟采取轮流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值勤制度而有了十二数记数法。十二兽轮流</w:t>
      </w:r>
      <w:r>
        <w:rPr>
          <w:rFonts w:ascii="SimSun" w:hAnsi="SimSun" w:eastAsia="SimSun" w:cs="SimSun"/>
          <w:sz w:val="56"/>
          <w:szCs w:val="56"/>
          <w:spacing w:val="5"/>
        </w:rPr>
        <w:t>值年或月。从甲</w:t>
      </w:r>
    </w:p>
    <w:p>
      <w:pPr>
        <w:spacing w:line="218" w:lineRule="auto"/>
        <w:sectPr>
          <w:footerReference w:type="default" r:id="rId177"/>
          <w:pgSz w:w="20000" w:h="28080"/>
          <w:pgMar w:top="1798" w:right="2839" w:bottom="2543" w:left="2130" w:header="0" w:footer="2164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right="204"/>
        <w:spacing w:before="112" w:line="29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骨卜辞看，商朝时已经用地支记时辰。十天干与十二地支配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合，组成六十个组合序数，用以记日、年。殷商武乙时期的一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块牛胛骨上，已经有了完整的六十甲子符号。(附图、表)</w:t>
      </w: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footerReference w:type="default" r:id="rId178"/>
          <w:pgSz w:w="20270" w:h="28270"/>
          <w:pgMar w:top="2127" w:right="2995" w:bottom="2417" w:left="2339" w:header="0" w:footer="2020" w:gutter="0"/>
          <w:cols w:equalWidth="0" w:num="1">
            <w:col w:w="14935" w:space="0"/>
          </w:cols>
        </w:sectPr>
        <w:rPr/>
      </w:pPr>
    </w:p>
    <w:p>
      <w:pPr>
        <w:ind w:firstLine="1030"/>
        <w:spacing w:line="11459" w:lineRule="exact"/>
        <w:rPr/>
      </w:pPr>
      <w:r>
        <w:rPr>
          <w:position w:val="-229"/>
        </w:rPr>
        <w:drawing>
          <wp:inline distT="0" distB="0" distL="0" distR="0">
            <wp:extent cx="2450981" cy="727697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0981" cy="727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1" w:line="1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8"/>
        </w:rPr>
        <w:t>图1刻有干支表的牛胛骨(拓片)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34"/>
        <w:spacing w:before="107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37"/>
        </w:rPr>
        <w:t>表 1</w:t>
      </w:r>
      <w:r>
        <w:rPr>
          <w:rFonts w:ascii="SimSun" w:hAnsi="SimSun" w:eastAsia="SimSun" w:cs="SimSun"/>
          <w:sz w:val="53"/>
          <w:szCs w:val="53"/>
          <w:spacing w:val="14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37"/>
        </w:rPr>
        <w:t>甲骨文干支表</w:t>
      </w:r>
    </w:p>
    <w:p>
      <w:pPr>
        <w:spacing w:before="116"/>
        <w:rPr/>
      </w:pPr>
      <w:r/>
    </w:p>
    <w:tbl>
      <w:tblPr>
        <w:tblStyle w:val="TableNormal"/>
        <w:tblW w:w="658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359"/>
        <w:gridCol w:w="350"/>
        <w:gridCol w:w="379"/>
        <w:gridCol w:w="359"/>
        <w:gridCol w:w="370"/>
        <w:gridCol w:w="360"/>
        <w:gridCol w:w="369"/>
        <w:gridCol w:w="359"/>
        <w:gridCol w:w="380"/>
        <w:gridCol w:w="359"/>
        <w:gridCol w:w="380"/>
        <w:gridCol w:w="369"/>
        <w:gridCol w:w="369"/>
        <w:gridCol w:w="360"/>
        <w:gridCol w:w="359"/>
        <w:gridCol w:w="360"/>
        <w:gridCol w:w="372"/>
      </w:tblGrid>
      <w:tr>
        <w:trPr>
          <w:trHeight w:val="485" w:hRule="atLeast"/>
        </w:trPr>
        <w:tc>
          <w:tcPr>
            <w:tcW w:w="374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left="74"/>
              <w:spacing w:before="6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数</w:t>
            </w:r>
          </w:p>
        </w:tc>
        <w:tc>
          <w:tcPr>
            <w:tcW w:w="70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ind w:left="122"/>
              <w:spacing w:before="171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季</w:t>
            </w:r>
          </w:p>
        </w:tc>
        <w:tc>
          <w:tcPr>
            <w:tcW w:w="36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79" w:hRule="atLeast"/>
        </w:trPr>
        <w:tc>
          <w:tcPr>
            <w:tcW w:w="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76"/>
              <w:spacing w:before="77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置</w:t>
            </w:r>
          </w:p>
        </w:tc>
        <w:tc>
          <w:tcPr>
            <w:tcW w:w="350" w:type="dxa"/>
            <w:vAlign w:val="top"/>
            <w:textDirection w:val="btLr"/>
          </w:tcPr>
          <w:p>
            <w:pPr>
              <w:ind w:left="230"/>
              <w:spacing w:before="2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身一用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209"/>
              <w:spacing w:before="75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参五即</w:t>
            </w:r>
          </w:p>
        </w:tc>
        <w:tc>
          <w:tcPr>
            <w:tcW w:w="370" w:type="dxa"/>
            <w:vAlign w:val="top"/>
            <w:textDirection w:val="tbRlV"/>
          </w:tcPr>
          <w:p>
            <w:pPr>
              <w:ind w:left="150"/>
              <w:spacing w:before="116" w:line="252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position w:val="1"/>
              </w:rPr>
              <w:t>一</w:t>
            </w:r>
          </w:p>
        </w:tc>
        <w:tc>
          <w:tcPr>
            <w:tcW w:w="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tbRlV"/>
          </w:tcPr>
          <w:p>
            <w:pPr>
              <w:ind w:left="204"/>
              <w:spacing w:before="97" w:line="221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A</w:t>
            </w:r>
            <w:r>
              <w:rPr>
                <w:rFonts w:ascii="SimSun" w:hAnsi="SimSun" w:eastAsia="SimSun" w:cs="SimSun"/>
                <w:sz w:val="15"/>
                <w:szCs w:val="15"/>
                <w:spacing w:val="12"/>
                <w:position w:val="1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门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222"/>
              <w:spacing w:before="103" w:line="21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事</w:t>
            </w:r>
            <w:r>
              <w:rPr>
                <w:rFonts w:ascii="SimSun" w:hAnsi="SimSun" w:eastAsia="SimSun" w:cs="SimSun"/>
                <w:sz w:val="15"/>
                <w:szCs w:val="15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</w:rPr>
              <w:t>一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176"/>
              <w:spacing w:before="103" w:line="226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五</w:t>
            </w:r>
          </w:p>
        </w:tc>
        <w:tc>
          <w:tcPr>
            <w:tcW w:w="380" w:type="dxa"/>
            <w:vAlign w:val="top"/>
            <w:textDirection w:val="tbRlV"/>
          </w:tcPr>
          <w:p>
            <w:pPr>
              <w:ind w:left="170"/>
              <w:spacing w:before="112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一</w:t>
            </w:r>
            <w:r>
              <w:rPr>
                <w:rFonts w:ascii="SimSun" w:hAnsi="SimSun" w:eastAsia="SimSun" w:cs="SimSun"/>
                <w:sz w:val="15"/>
                <w:szCs w:val="15"/>
                <w:spacing w:val="16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</w:rPr>
              <w:t>门</w:t>
            </w:r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tbRlV"/>
          </w:tcPr>
          <w:p>
            <w:pPr>
              <w:ind w:left="248"/>
              <w:spacing w:before="130" w:line="217" w:lineRule="auto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z w:val="12"/>
                <w:szCs w:val="12"/>
              </w:rPr>
              <w:t>五</w:t>
            </w:r>
            <w:r>
              <w:rPr>
                <w:rFonts w:ascii="SimSun" w:hAnsi="SimSun" w:eastAsia="SimSun" w:cs="SimSun"/>
                <w:sz w:val="12"/>
                <w:szCs w:val="12"/>
                <w:spacing w:val="2"/>
              </w:rPr>
              <w:t xml:space="preserve">     </w:t>
            </w:r>
            <w:r>
              <w:rPr>
                <w:rFonts w:ascii="SimSun" w:hAnsi="SimSun" w:eastAsia="SimSun" w:cs="SimSun"/>
                <w:sz w:val="12"/>
                <w:szCs w:val="12"/>
              </w:rPr>
              <w:t>中</w:t>
            </w:r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tbRlV"/>
          </w:tcPr>
          <w:p>
            <w:pPr>
              <w:ind w:left="218"/>
              <w:spacing w:before="52" w:line="219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子</w:t>
            </w:r>
            <w:r>
              <w:rPr>
                <w:rFonts w:ascii="SimSun" w:hAnsi="SimSun" w:eastAsia="SimSun" w:cs="SimSun"/>
                <w:sz w:val="15"/>
                <w:szCs w:val="15"/>
                <w:spacing w:val="7"/>
                <w:position w:val="1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L</w:t>
            </w:r>
          </w:p>
        </w:tc>
        <w:tc>
          <w:tcPr>
            <w:tcW w:w="372" w:type="dxa"/>
            <w:vAlign w:val="top"/>
            <w:textDirection w:val="btLr"/>
          </w:tcPr>
          <w:p>
            <w:pPr>
              <w:ind w:left="220"/>
              <w:spacing w:before="8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鲁</w:t>
            </w:r>
            <w:r>
              <w:rPr>
                <w:rFonts w:ascii="SimSun" w:hAnsi="SimSun" w:eastAsia="SimSun" w:cs="SimSun"/>
                <w:sz w:val="15"/>
                <w:szCs w:val="15"/>
                <w:spacing w:val="1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一</w:t>
            </w:r>
          </w:p>
        </w:tc>
      </w:tr>
      <w:tr>
        <w:trPr>
          <w:trHeight w:val="939" w:hRule="atLeast"/>
        </w:trPr>
        <w:tc>
          <w:tcPr>
            <w:tcW w:w="374" w:type="dxa"/>
            <w:vAlign w:val="top"/>
            <w:textDirection w:val="tbRlV"/>
          </w:tcPr>
          <w:p>
            <w:pPr>
              <w:ind w:left="106"/>
              <w:spacing w:before="7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不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323"/>
              <w:spacing w:before="25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4</w:t>
            </w:r>
          </w:p>
        </w:tc>
        <w:tc>
          <w:tcPr>
            <w:tcW w:w="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349"/>
              <w:spacing w:before="75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片</w:t>
            </w:r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ind w:left="83"/>
              <w:spacing w:before="122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甲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extDirection w:val="btLr"/>
          </w:tcPr>
          <w:p>
            <w:pPr>
              <w:ind w:left="640"/>
              <w:spacing w:before="8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功</w:t>
            </w:r>
          </w:p>
        </w:tc>
        <w:tc>
          <w:tcPr>
            <w:tcW w:w="369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ind w:left="106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成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btLr"/>
          </w:tcPr>
          <w:p>
            <w:pPr>
              <w:ind w:left="180"/>
              <w:spacing w:before="8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4: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219"/>
              <w:spacing w:before="52" w:line="183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毒</w:t>
            </w:r>
          </w:p>
        </w:tc>
        <w:tc>
          <w:tcPr>
            <w:tcW w:w="360" w:type="dxa"/>
            <w:vAlign w:val="top"/>
          </w:tcPr>
          <w:p>
            <w:pPr>
              <w:ind w:left="89"/>
              <w:spacing w:before="205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t</w:t>
            </w:r>
          </w:p>
        </w:tc>
        <w:tc>
          <w:tcPr>
            <w:tcW w:w="372" w:type="dxa"/>
            <w:vAlign w:val="top"/>
          </w:tcPr>
          <w:p>
            <w:pPr>
              <w:ind w:left="79"/>
              <w:spacing w:before="140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十</w:t>
            </w:r>
          </w:p>
        </w:tc>
      </w:tr>
      <w:tr>
        <w:trPr>
          <w:trHeight w:val="929" w:hRule="atLeast"/>
        </w:trPr>
        <w:tc>
          <w:tcPr>
            <w:tcW w:w="374" w:type="dxa"/>
            <w:vAlign w:val="top"/>
            <w:textDirection w:val="tbRlV"/>
          </w:tcPr>
          <w:p>
            <w:pPr>
              <w:ind w:left="102"/>
              <w:spacing w:before="26" w:line="23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1"/>
                <w:w w:val="125"/>
              </w:rPr>
              <w:t>7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  <w:w w:val="125"/>
              </w:rPr>
              <w:t>5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90"/>
              <w:spacing w:before="101" w:line="184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A</w:t>
            </w:r>
          </w:p>
        </w:tc>
        <w:tc>
          <w:tcPr>
            <w:tcW w:w="350" w:type="dxa"/>
            <w:vAlign w:val="top"/>
          </w:tcPr>
          <w:p>
            <w:pPr>
              <w:ind w:left="61"/>
              <w:spacing w:before="304" w:line="238" w:lineRule="exac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n</w:t>
            </w:r>
          </w:p>
        </w:tc>
        <w:tc>
          <w:tcPr>
            <w:tcW w:w="379" w:type="dxa"/>
            <w:vAlign w:val="top"/>
          </w:tcPr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ind w:left="71"/>
              <w:spacing w:before="6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事</w:t>
            </w:r>
          </w:p>
        </w:tc>
        <w:tc>
          <w:tcPr>
            <w:tcW w:w="359" w:type="dxa"/>
            <w:vAlign w:val="top"/>
          </w:tcPr>
          <w:p>
            <w:pPr>
              <w:ind w:left="112"/>
              <w:spacing w:before="204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</w:t>
            </w:r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tbRlV"/>
          </w:tcPr>
          <w:p>
            <w:pPr>
              <w:ind w:left="152"/>
              <w:spacing w:before="7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两</w:t>
            </w:r>
            <w:r>
              <w:rPr>
                <w:rFonts w:ascii="SimSun" w:hAnsi="SimSun" w:eastAsia="SimSun" w:cs="SimSun"/>
                <w:sz w:val="21"/>
                <w:szCs w:val="2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虫</w:t>
            </w:r>
          </w:p>
        </w:tc>
        <w:tc>
          <w:tcPr>
            <w:tcW w:w="369" w:type="dxa"/>
            <w:vAlign w:val="top"/>
            <w:textDirection w:val="tbRlV"/>
          </w:tcPr>
          <w:p>
            <w:pPr>
              <w:ind w:left="259"/>
              <w:spacing w:before="1" w:line="235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35"/>
                <w:w w:val="150"/>
              </w:rPr>
              <w:t>A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180"/>
              <w:spacing w:before="163" w:line="17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27</w:t>
            </w:r>
          </w:p>
        </w:tc>
        <w:tc>
          <w:tcPr>
            <w:tcW w:w="380" w:type="dxa"/>
            <w:vAlign w:val="top"/>
          </w:tcPr>
          <w:p>
            <w:pPr>
              <w:ind w:left="195"/>
              <w:spacing w:before="189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两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257"/>
              <w:spacing w:before="1" w:line="205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35"/>
                <w:w w:val="150"/>
              </w:rPr>
              <w:t>4</w:t>
            </w:r>
          </w:p>
        </w:tc>
        <w:tc>
          <w:tcPr>
            <w:tcW w:w="380" w:type="dxa"/>
            <w:vAlign w:val="top"/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86"/>
              <w:spacing w:before="124" w:line="220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SimSun" w:hAnsi="SimSun" w:eastAsia="SimSun" w:cs="SimSun"/>
                <w:sz w:val="38"/>
                <w:szCs w:val="38"/>
              </w:rPr>
              <w:t>f</w:t>
            </w:r>
          </w:p>
        </w:tc>
        <w:tc>
          <w:tcPr>
            <w:tcW w:w="369" w:type="dxa"/>
            <w:vAlign w:val="top"/>
            <w:textDirection w:val="tbRlV"/>
          </w:tcPr>
          <w:p>
            <w:pPr>
              <w:ind w:left="162"/>
              <w:spacing w:before="60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两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于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tbRlV"/>
          </w:tcPr>
          <w:p>
            <w:pPr>
              <w:ind w:left="58"/>
              <w:spacing w:before="18" w:line="306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38"/>
                <w:position w:val="2"/>
              </w:rPr>
              <w:t>n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21"/>
                <w:szCs w:val="21"/>
                <w:spacing w:val="38"/>
                <w:position w:val="2"/>
              </w:rPr>
              <w:t>片</w:t>
            </w:r>
          </w:p>
        </w:tc>
        <w:tc>
          <w:tcPr>
            <w:tcW w:w="359" w:type="dxa"/>
            <w:vAlign w:val="top"/>
          </w:tcPr>
          <w:p>
            <w:pPr>
              <w:ind w:left="98"/>
              <w:spacing w:before="15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内</w:t>
            </w:r>
          </w:p>
        </w:tc>
        <w:tc>
          <w:tcPr>
            <w:tcW w:w="360" w:type="dxa"/>
            <w:vAlign w:val="top"/>
          </w:tcPr>
          <w:p>
            <w:pPr>
              <w:ind w:left="89"/>
              <w:spacing w:before="202" w:line="185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-4"/>
                <w:w w:val="88"/>
              </w:rPr>
              <w:t>A</w:t>
            </w:r>
            <w:r>
              <w:rPr>
                <w:rFonts w:ascii="SimSun" w:hAnsi="SimSun" w:eastAsia="SimSun" w:cs="SimSun"/>
                <w:sz w:val="31"/>
                <w:szCs w:val="31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spacing w:val="-21"/>
                <w:w w:val="90"/>
              </w:rPr>
              <w:t>第</w:t>
            </w:r>
          </w:p>
        </w:tc>
        <w:tc>
          <w:tcPr>
            <w:tcW w:w="372" w:type="dxa"/>
            <w:vAlign w:val="top"/>
            <w:textDirection w:val="tbRlV"/>
          </w:tcPr>
          <w:p>
            <w:pPr>
              <w:ind w:left="105"/>
              <w:spacing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1"/>
                <w:w w:val="125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51"/>
                <w:w w:val="125"/>
              </w:rPr>
              <w:t>0</w:t>
            </w:r>
          </w:p>
        </w:tc>
      </w:tr>
      <w:tr>
        <w:trPr>
          <w:trHeight w:val="939" w:hRule="atLeast"/>
        </w:trPr>
        <w:tc>
          <w:tcPr>
            <w:tcW w:w="374" w:type="dxa"/>
            <w:vAlign w:val="top"/>
            <w:textDirection w:val="tbRlV"/>
          </w:tcPr>
          <w:p>
            <w:pPr>
              <w:ind w:left="136"/>
              <w:spacing w:before="71" w:line="231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T</w:t>
            </w:r>
            <w:r>
              <w:rPr>
                <w:rFonts w:ascii="SimSun" w:hAnsi="SimSun" w:eastAsia="SimSun" w:cs="SimSun"/>
                <w:sz w:val="15"/>
                <w:szCs w:val="15"/>
                <w:spacing w:val="15"/>
                <w:position w:val="1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27"/>
                <w:position w:val="1"/>
              </w:rPr>
              <w:t>心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180"/>
              <w:spacing w:before="13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00</w:t>
            </w:r>
          </w:p>
        </w:tc>
        <w:tc>
          <w:tcPr>
            <w:tcW w:w="350" w:type="dxa"/>
            <w:vAlign w:val="top"/>
            <w:textDirection w:val="btLr"/>
          </w:tcPr>
          <w:p>
            <w:pPr>
              <w:ind w:left="210"/>
              <w:spacing w:before="12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中</w:t>
            </w: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口</w:t>
            </w:r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tbRl"/>
          </w:tcPr>
          <w:p>
            <w:pPr>
              <w:ind w:left="210"/>
              <w:spacing w:before="13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0*00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640"/>
              <w:spacing w:before="13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八</w:t>
            </w:r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btLr"/>
          </w:tcPr>
          <w:p>
            <w:pPr>
              <w:ind w:left="219"/>
              <w:spacing w:before="106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丁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0</w:t>
            </w:r>
          </w:p>
        </w:tc>
        <w:tc>
          <w:tcPr>
            <w:tcW w:w="380" w:type="dxa"/>
            <w:vAlign w:val="top"/>
            <w:textDirection w:val="tbRlV"/>
          </w:tcPr>
          <w:p>
            <w:pPr>
              <w:ind w:left="256"/>
              <w:spacing w:before="1" w:line="209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37"/>
                <w:w w:val="150"/>
              </w:rPr>
              <w:t>7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tbRl"/>
          </w:tcPr>
          <w:p>
            <w:pPr>
              <w:ind w:left="369"/>
              <w:spacing w:before="95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入</w:t>
            </w:r>
          </w:p>
        </w:tc>
        <w:tc>
          <w:tcPr>
            <w:tcW w:w="360" w:type="dxa"/>
            <w:vAlign w:val="top"/>
            <w:textDirection w:val="tbRlV"/>
          </w:tcPr>
          <w:p>
            <w:pPr>
              <w:ind w:left="326"/>
              <w:spacing w:before="18" w:line="23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1"/>
                <w:w w:val="125"/>
              </w:rPr>
              <w:t>0</w:t>
            </w:r>
          </w:p>
        </w:tc>
        <w:tc>
          <w:tcPr>
            <w:tcW w:w="359" w:type="dxa"/>
            <w:vAlign w:val="top"/>
          </w:tcPr>
          <w:p>
            <w:pPr>
              <w:ind w:left="118"/>
              <w:spacing w:before="227" w:line="18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T</w:t>
            </w:r>
          </w:p>
        </w:tc>
        <w:tc>
          <w:tcPr>
            <w:tcW w:w="360" w:type="dxa"/>
            <w:vAlign w:val="top"/>
            <w:textDirection w:val="btLr"/>
          </w:tcPr>
          <w:p>
            <w:pPr>
              <w:ind w:left="180"/>
              <w:spacing w:before="131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  <w:tc>
          <w:tcPr>
            <w:tcW w:w="372" w:type="dxa"/>
            <w:vAlign w:val="top"/>
          </w:tcPr>
          <w:p>
            <w:pPr>
              <w:ind w:left="99"/>
              <w:spacing w:before="153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□</w:t>
            </w:r>
          </w:p>
        </w:tc>
      </w:tr>
      <w:tr>
        <w:trPr>
          <w:trHeight w:val="899" w:hRule="atLeast"/>
        </w:trPr>
        <w:tc>
          <w:tcPr>
            <w:tcW w:w="3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83"/>
              <w:spacing w:before="68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extDirection w:val="tbRlV"/>
          </w:tcPr>
          <w:p>
            <w:pPr>
              <w:ind w:left="392"/>
              <w:spacing w:before="23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于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extDirection w:val="tbRlV"/>
          </w:tcPr>
          <w:p>
            <w:pPr>
              <w:ind w:left="110"/>
              <w:spacing w:before="8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出</w:t>
            </w:r>
          </w:p>
        </w:tc>
        <w:tc>
          <w:tcPr>
            <w:tcW w:w="369" w:type="dxa"/>
            <w:vAlign w:val="top"/>
          </w:tcPr>
          <w:p>
            <w:pPr>
              <w:ind w:left="96"/>
              <w:spacing w:before="164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成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tbRl"/>
          </w:tcPr>
          <w:p>
            <w:pPr>
              <w:ind w:left="450"/>
              <w:spacing w:before="63" w:line="23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玉</w:t>
            </w:r>
          </w:p>
        </w:tc>
        <w:tc>
          <w:tcPr>
            <w:tcW w:w="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9" w:hRule="atLeast"/>
        </w:trPr>
        <w:tc>
          <w:tcPr>
            <w:tcW w:w="374" w:type="dxa"/>
            <w:vAlign w:val="top"/>
            <w:textDirection w:val="tbRlV"/>
          </w:tcPr>
          <w:p>
            <w:pPr>
              <w:ind w:left="179"/>
              <w:spacing w:before="66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-1"/>
              </w:rPr>
              <w:t>已</w:t>
            </w:r>
            <w:r>
              <w:rPr>
                <w:rFonts w:ascii="SimSun" w:hAnsi="SimSun" w:eastAsia="SimSun" w:cs="SimSun"/>
                <w:sz w:val="21"/>
                <w:szCs w:val="21"/>
                <w:spacing w:val="5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spacing w:val="-1"/>
                <w:position w:val="1"/>
              </w:rPr>
              <w:t>表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318"/>
              <w:spacing w:before="25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2</w:t>
            </w:r>
          </w:p>
        </w:tc>
        <w:tc>
          <w:tcPr>
            <w:tcW w:w="350" w:type="dxa"/>
            <w:vAlign w:val="top"/>
            <w:textDirection w:val="tbRlV"/>
          </w:tcPr>
          <w:p>
            <w:pPr>
              <w:ind w:left="318"/>
              <w:spacing w:before="40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2</w:t>
            </w:r>
          </w:p>
        </w:tc>
        <w:tc>
          <w:tcPr>
            <w:tcW w:w="3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btLr"/>
          </w:tcPr>
          <w:p>
            <w:pPr>
              <w:ind w:left="210"/>
              <w:spacing w:before="13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9e</w:t>
            </w:r>
          </w:p>
        </w:tc>
        <w:tc>
          <w:tcPr>
            <w:tcW w:w="370" w:type="dxa"/>
            <w:vAlign w:val="top"/>
            <w:textDirection w:val="tbRl"/>
          </w:tcPr>
          <w:p>
            <w:pPr>
              <w:ind w:left="210"/>
              <w:spacing w:before="14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20</w:t>
            </w:r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btLr"/>
          </w:tcPr>
          <w:p>
            <w:pPr>
              <w:ind w:left="210"/>
              <w:spacing w:before="182" w:line="16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37n</w:t>
            </w:r>
          </w:p>
        </w:tc>
        <w:tc>
          <w:tcPr>
            <w:tcW w:w="359" w:type="dxa"/>
            <w:vAlign w:val="top"/>
            <w:textDirection w:val="tbRl"/>
          </w:tcPr>
          <w:p>
            <w:pPr>
              <w:ind w:left="189"/>
              <w:spacing w:before="95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几</w:t>
            </w:r>
            <w:r>
              <w:rPr>
                <w:rFonts w:ascii="SimSun" w:hAnsi="SimSun" w:eastAsia="SimSun" w:cs="SimSun"/>
                <w:sz w:val="15"/>
                <w:szCs w:val="15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…</w:t>
            </w:r>
            <w:r>
              <w:rPr>
                <w:rFonts w:ascii="SimSun" w:hAnsi="SimSun" w:eastAsia="SimSun" w:cs="SimSun"/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9"/>
              </w:rPr>
              <w:t>2</w:t>
            </w:r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ind w:left="115"/>
              <w:spacing w:before="238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S</w:t>
            </w:r>
          </w:p>
        </w:tc>
        <w:tc>
          <w:tcPr>
            <w:tcW w:w="380" w:type="dxa"/>
            <w:vAlign w:val="top"/>
            <w:textDirection w:val="btLr"/>
          </w:tcPr>
          <w:p>
            <w:pPr>
              <w:ind w:left="169"/>
              <w:spacing w:before="118" w:line="22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人</w:t>
            </w: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  <w:spacing w:val="-4"/>
              </w:rPr>
              <w:t>n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tbRl"/>
          </w:tcPr>
          <w:p>
            <w:pPr>
              <w:ind w:left="169"/>
              <w:spacing w:before="124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n</w:t>
            </w:r>
            <w:r>
              <w:rPr>
                <w:rFonts w:ascii="SimSun" w:hAnsi="SimSun" w:eastAsia="SimSun" w:cs="SimSun"/>
                <w:sz w:val="21"/>
                <w:szCs w:val="21"/>
                <w:spacing w:val="49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念</w:t>
            </w:r>
          </w:p>
        </w:tc>
        <w:tc>
          <w:tcPr>
            <w:tcW w:w="360" w:type="dxa"/>
            <w:vAlign w:val="top"/>
            <w:textDirection w:val="btLr"/>
          </w:tcPr>
          <w:p>
            <w:pPr>
              <w:ind w:left="629"/>
              <w:spacing w:before="8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2" w:type="dxa"/>
            <w:vAlign w:val="top"/>
            <w:textDirection w:val="tbRlV"/>
          </w:tcPr>
          <w:p>
            <w:pPr>
              <w:ind w:left="138"/>
              <w:spacing w:before="64" w:line="219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9"/>
                <w:w w:val="158"/>
                <w:position w:val="1"/>
              </w:rPr>
              <w:t>C(0十</w:t>
            </w:r>
          </w:p>
        </w:tc>
      </w:tr>
      <w:tr>
        <w:trPr>
          <w:trHeight w:val="949" w:hRule="atLeast"/>
        </w:trPr>
        <w:tc>
          <w:tcPr>
            <w:tcW w:w="374" w:type="dxa"/>
            <w:vAlign w:val="top"/>
          </w:tcPr>
          <w:p>
            <w:pPr>
              <w:spacing w:line="405" w:lineRule="auto"/>
              <w:rPr>
                <w:rFonts w:ascii="Arial"/>
                <w:sz w:val="21"/>
              </w:rPr>
            </w:pPr>
            <w:r/>
          </w:p>
          <w:p>
            <w:pPr>
              <w:ind w:left="94"/>
              <w:spacing w:before="6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中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extDirection w:val="tbRlV"/>
          </w:tcPr>
          <w:p>
            <w:pPr>
              <w:ind w:left="423"/>
              <w:spacing w:before="87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成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610"/>
              <w:spacing w:before="82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长</w:t>
            </w:r>
          </w:p>
        </w:tc>
        <w:tc>
          <w:tcPr>
            <w:tcW w:w="370" w:type="dxa"/>
            <w:vAlign w:val="top"/>
            <w:textDirection w:val="tbRlV"/>
          </w:tcPr>
          <w:p>
            <w:pPr>
              <w:ind w:left="121"/>
              <w:spacing w:before="125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平</w:t>
            </w:r>
            <w:r>
              <w:rPr>
                <w:rFonts w:ascii="SimSun" w:hAnsi="SimSun" w:eastAsia="SimSun" w:cs="SimSun"/>
                <w:sz w:val="21"/>
                <w:szCs w:val="21"/>
                <w:spacing w:val="35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</w:rPr>
              <w:t>子</w:t>
            </w:r>
          </w:p>
        </w:tc>
        <w:tc>
          <w:tcPr>
            <w:tcW w:w="360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ind w:left="83"/>
              <w:spacing w:before="68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于</w:t>
            </w:r>
          </w:p>
        </w:tc>
        <w:tc>
          <w:tcPr>
            <w:tcW w:w="369" w:type="dxa"/>
            <w:vAlign w:val="top"/>
          </w:tcPr>
          <w:p>
            <w:pPr>
              <w:ind w:left="113"/>
              <w:spacing w:before="200" w:line="241" w:lineRule="auto"/>
              <w:rPr>
                <w:rFonts w:ascii="SimSun" w:hAnsi="SimSun" w:eastAsia="SimSun" w:cs="SimSun"/>
                <w:sz w:val="38"/>
                <w:szCs w:val="38"/>
              </w:rPr>
            </w:pPr>
            <w:r>
              <w:rPr>
                <w:rFonts w:ascii="SimSun" w:hAnsi="SimSun" w:eastAsia="SimSun" w:cs="SimSun"/>
                <w:sz w:val="38"/>
                <w:szCs w:val="38"/>
              </w:rPr>
              <w:t>h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141"/>
              <w:spacing w:before="73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平</w:t>
            </w:r>
            <w:r>
              <w:rPr>
                <w:rFonts w:ascii="SimSun" w:hAnsi="SimSun" w:eastAsia="SimSun" w:cs="SimSun"/>
                <w:sz w:val="21"/>
                <w:szCs w:val="21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</w:rPr>
              <w:t>止</w:t>
            </w:r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btLr"/>
          </w:tcPr>
          <w:p>
            <w:pPr>
              <w:ind w:left="619"/>
              <w:spacing w:before="106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每</w:t>
            </w:r>
          </w:p>
        </w:tc>
        <w:tc>
          <w:tcPr>
            <w:tcW w:w="380" w:type="dxa"/>
            <w:vAlign w:val="top"/>
            <w:textDirection w:val="tbRlV"/>
          </w:tcPr>
          <w:p>
            <w:pPr>
              <w:ind w:left="146"/>
              <w:spacing w:before="82" w:line="2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中《念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btLr"/>
          </w:tcPr>
          <w:p>
            <w:pPr>
              <w:ind w:left="660"/>
              <w:spacing w:before="10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中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160"/>
              <w:spacing w:before="86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</w:rPr>
              <w:t>年      。</w:t>
            </w:r>
          </w:p>
        </w:tc>
        <w:tc>
          <w:tcPr>
            <w:tcW w:w="360" w:type="dxa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902400" behindDoc="0" locked="0" layoutInCell="1" allowOverlap="1">
                      <wp:simplePos x="0" y="0"/>
                      <wp:positionH relativeFrom="rightMargin">
                        <wp:posOffset>-153589</wp:posOffset>
                      </wp:positionH>
                      <wp:positionV relativeFrom="topMargin">
                        <wp:posOffset>17577</wp:posOffset>
                      </wp:positionV>
                      <wp:extent cx="84455" cy="197485"/>
                      <wp:effectExtent l="0" t="0" r="0" b="0"/>
                      <wp:wrapNone/>
                      <wp:docPr id="354" name="TextBox 35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153589" y="17577"/>
                                <a:ext cx="84455" cy="19748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82" w:line="183" w:lineRule="auto"/>
                                    <w:rPr>
                                      <w:rFonts w:ascii="SimSun" w:hAnsi="SimSun" w:eastAsia="SimSun" w:cs="SimSun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sz w:val="21"/>
                                      <w:szCs w:val="2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66" style="position:absolute;margin-left:-12.0937pt;margin-top:1.38405pt;mso-position-vertical-relative:top-margin-area;mso-position-horizontal-relative:right-margin-area;width:6.65pt;height:15.55pt;z-index:25290240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82" w:line="183" w:lineRule="auto"/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100" w:line="190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f</w:t>
            </w:r>
          </w:p>
        </w:tc>
        <w:tc>
          <w:tcPr>
            <w:tcW w:w="372" w:type="dxa"/>
            <w:vAlign w:val="top"/>
          </w:tcPr>
          <w:p>
            <w:pPr>
              <w:ind w:right="2"/>
              <w:spacing w:before="129" w:line="219" w:lineRule="auto"/>
              <w:jc w:val="right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申</w:t>
            </w:r>
          </w:p>
        </w:tc>
      </w:tr>
      <w:tr>
        <w:trPr>
          <w:trHeight w:val="929" w:hRule="atLeast"/>
        </w:trPr>
        <w:tc>
          <w:tcPr>
            <w:tcW w:w="374" w:type="dxa"/>
            <w:vAlign w:val="top"/>
            <w:textDirection w:val="tbRl"/>
          </w:tcPr>
          <w:p>
            <w:pPr>
              <w:ind w:left="160"/>
              <w:spacing w:before="11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中</w:t>
            </w:r>
            <w:r>
              <w:rPr>
                <w:rFonts w:ascii="SimSun" w:hAnsi="SimSun" w:eastAsia="SimSun" w:cs="SimSun"/>
                <w:sz w:val="15"/>
                <w:szCs w:val="15"/>
                <w:spacing w:val="3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  <w:spacing w:val="-10"/>
              </w:rPr>
              <w:t>口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160"/>
              <w:spacing w:before="108" w:line="22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和</w:t>
            </w:r>
            <w:r>
              <w:rPr>
                <w:rFonts w:ascii="SimSun" w:hAnsi="SimSun" w:eastAsia="SimSun" w:cs="SimSu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人</w:t>
            </w:r>
            <w:r>
              <w:rPr>
                <w:rFonts w:ascii="SimSun" w:hAnsi="SimSun" w:eastAsia="SimSun" w:cs="SimSun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5"/>
              </w:rPr>
              <w:t>心</w:t>
            </w:r>
          </w:p>
        </w:tc>
        <w:tc>
          <w:tcPr>
            <w:tcW w:w="350" w:type="dxa"/>
            <w:vAlign w:val="top"/>
            <w:textDirection w:val="btLr"/>
          </w:tcPr>
          <w:p>
            <w:pPr>
              <w:ind w:left="210"/>
              <w:spacing w:before="84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一日。</w:t>
            </w:r>
          </w:p>
        </w:tc>
        <w:tc>
          <w:tcPr>
            <w:tcW w:w="379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left="71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言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extDirection w:val="tbRlV"/>
          </w:tcPr>
          <w:p>
            <w:pPr>
              <w:ind w:left="127"/>
              <w:spacing w:before="96" w:line="218" w:lineRule="exact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19"/>
                <w:position w:val="1"/>
              </w:rPr>
              <w:t>+</w:t>
            </w:r>
            <w:r>
              <w:rPr>
                <w:rFonts w:ascii="SimSun" w:hAnsi="SimSun" w:eastAsia="SimSun" w:cs="SimSun"/>
                <w:sz w:val="15"/>
                <w:szCs w:val="15"/>
                <w:position w:val="1"/>
              </w:rPr>
              <w:t xml:space="preserve">     </w:t>
            </w:r>
            <w:r>
              <w:rPr>
                <w:rFonts w:ascii="SimSun" w:hAnsi="SimSun" w:eastAsia="SimSun" w:cs="SimSun"/>
                <w:sz w:val="15"/>
                <w:szCs w:val="15"/>
                <w:spacing w:val="19"/>
                <w:position w:val="1"/>
              </w:rPr>
              <w:t>争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extDirection w:val="btLr"/>
          </w:tcPr>
          <w:p>
            <w:pPr>
              <w:ind w:left="150"/>
              <w:spacing w:before="8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中</w:t>
            </w:r>
            <w:r>
              <w:rPr>
                <w:rFonts w:ascii="SimSun" w:hAnsi="SimSun" w:eastAsia="SimSun" w:cs="SimSun"/>
                <w:sz w:val="21"/>
                <w:szCs w:val="21"/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一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btLr"/>
          </w:tcPr>
          <w:p>
            <w:pPr>
              <w:ind w:left="189"/>
              <w:spacing w:before="151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101</w:t>
            </w:r>
          </w:p>
        </w:tc>
        <w:tc>
          <w:tcPr>
            <w:tcW w:w="360" w:type="dxa"/>
            <w:vAlign w:val="top"/>
            <w:textDirection w:val="tbRlV"/>
          </w:tcPr>
          <w:p>
            <w:pPr>
              <w:ind w:left="102"/>
              <w:spacing w:before="100" w:line="23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口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textDirection w:val="btLr"/>
          </w:tcPr>
          <w:p>
            <w:pPr>
              <w:ind w:left="169"/>
              <w:spacing w:before="76" w:line="22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8"/>
              </w:rPr>
              <w:t>下  中</w:t>
            </w:r>
            <w:r>
              <w:rPr>
                <w:rFonts w:ascii="SimSun" w:hAnsi="SimSun" w:eastAsia="SimSun" w:cs="SimSun"/>
                <w:sz w:val="15"/>
                <w:szCs w:val="15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15"/>
                <w:szCs w:val="15"/>
                <w:spacing w:val="-8"/>
              </w:rPr>
              <w:t>*</w:t>
            </w:r>
          </w:p>
        </w:tc>
        <w:tc>
          <w:tcPr>
            <w:tcW w:w="372" w:type="dxa"/>
            <w:vAlign w:val="top"/>
            <w:textDirection w:val="btLr"/>
          </w:tcPr>
          <w:p>
            <w:pPr>
              <w:ind w:left="619"/>
              <w:spacing w:before="52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不</w:t>
            </w:r>
          </w:p>
        </w:tc>
      </w:tr>
      <w:tr>
        <w:trPr>
          <w:trHeight w:val="929" w:hRule="atLeast"/>
        </w:trPr>
        <w:tc>
          <w:tcPr>
            <w:tcW w:w="374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74"/>
              <w:spacing w:before="6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我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textDirection w:val="tbRlV"/>
          </w:tcPr>
          <w:p>
            <w:pPr>
              <w:ind w:left="122"/>
              <w:spacing w:before="45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1</w:t>
            </w:r>
            <w:r>
              <w:rPr>
                <w:rFonts w:ascii="SimSun" w:hAnsi="SimSun" w:eastAsia="SimSun" w:cs="SimSun"/>
                <w:sz w:val="21"/>
                <w:szCs w:val="21"/>
                <w:spacing w:val="4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4</w:t>
            </w:r>
          </w:p>
        </w:tc>
        <w:tc>
          <w:tcPr>
            <w:tcW w:w="379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22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于</w:t>
            </w:r>
          </w:p>
        </w:tc>
        <w:tc>
          <w:tcPr>
            <w:tcW w:w="359" w:type="dxa"/>
            <w:vAlign w:val="top"/>
            <w:textDirection w:val="tbRlV"/>
          </w:tcPr>
          <w:p>
            <w:pPr>
              <w:ind w:left="99"/>
              <w:spacing w:before="23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0"/>
                <w:w w:val="125"/>
              </w:rPr>
              <w:t>I</w:t>
            </w:r>
          </w:p>
        </w:tc>
        <w:tc>
          <w:tcPr>
            <w:tcW w:w="370" w:type="dxa"/>
            <w:vAlign w:val="top"/>
            <w:textDirection w:val="tbRlV"/>
          </w:tcPr>
          <w:p>
            <w:pPr>
              <w:ind w:left="101"/>
              <w:spacing w:before="1" w:line="237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  <w:spacing w:val="56"/>
              </w:rPr>
              <w:t>I</w:t>
            </w:r>
            <w:r>
              <w:rPr>
                <w:rFonts w:ascii="SimSun" w:hAnsi="SimSun" w:eastAsia="SimSun" w:cs="SimSun"/>
                <w:sz w:val="31"/>
                <w:szCs w:val="31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31"/>
                <w:szCs w:val="31"/>
                <w:spacing w:val="56"/>
              </w:rPr>
              <w:t>正</w:t>
            </w:r>
          </w:p>
        </w:tc>
        <w:tc>
          <w:tcPr>
            <w:tcW w:w="360" w:type="dxa"/>
            <w:vAlign w:val="top"/>
            <w:textDirection w:val="tbRlV"/>
          </w:tcPr>
          <w:p>
            <w:pPr>
              <w:ind w:left="436"/>
              <w:spacing w:before="56" w:line="22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重</w:t>
            </w:r>
          </w:p>
        </w:tc>
        <w:tc>
          <w:tcPr>
            <w:tcW w:w="369" w:type="dxa"/>
            <w:vAlign w:val="top"/>
            <w:textDirection w:val="tbRlV"/>
          </w:tcPr>
          <w:p>
            <w:pPr>
              <w:ind w:left="121"/>
              <w:spacing w:before="64" w:line="22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6"/>
              </w:rPr>
              <w:t>工《心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111"/>
              <w:spacing w:before="73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工</w:t>
            </w:r>
          </w:p>
        </w:tc>
        <w:tc>
          <w:tcPr>
            <w:tcW w:w="380" w:type="dxa"/>
            <w:vAlign w:val="top"/>
            <w:textDirection w:val="tbRlV"/>
          </w:tcPr>
          <w:p>
            <w:pPr>
              <w:ind w:left="109"/>
              <w:spacing w:before="30" w:line="308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5"/>
                <w:w w:val="150"/>
                <w:position w:val="2"/>
              </w:rPr>
              <w:t>I;门</w:t>
            </w:r>
          </w:p>
        </w:tc>
        <w:tc>
          <w:tcPr>
            <w:tcW w:w="369" w:type="dxa"/>
            <w:vAlign w:val="top"/>
            <w:textDirection w:val="tbRlV"/>
          </w:tcPr>
          <w:p>
            <w:pPr>
              <w:ind w:left="158"/>
              <w:spacing w:before="101" w:line="217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手</w:t>
            </w:r>
          </w:p>
        </w:tc>
        <w:tc>
          <w:tcPr>
            <w:tcW w:w="369" w:type="dxa"/>
            <w:vAlign w:val="top"/>
            <w:textDirection w:val="tbRlV"/>
          </w:tcPr>
          <w:p>
            <w:pPr>
              <w:ind w:left="663"/>
              <w:spacing w:before="111" w:line="353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pict>
                <v:shape id="_x0000_s168" style="position:absolute;margin-left:-14.5052pt;margin-top:5.48718pt;mso-position-vertical-relative:text;mso-position-horizontal-relative:text;width:12.6pt;height:11.1pt;z-index:252903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ind w:left="20"/>
                          <w:spacing w:before="19" w:line="181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50"/>
                            <w:w w:val="125"/>
                          </w:rPr>
                          <w:t>I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21"/>
                <w:szCs w:val="21"/>
                <w:position w:val="2"/>
              </w:rPr>
              <w:t>一</w:t>
            </w:r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"/>
          </w:tcPr>
          <w:p>
            <w:pPr>
              <w:ind w:left="180"/>
              <w:spacing w:before="5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中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14"/>
              </w:rPr>
              <w:t>心</w:t>
            </w:r>
          </w:p>
        </w:tc>
        <w:tc>
          <w:tcPr>
            <w:tcW w:w="360" w:type="dxa"/>
            <w:vAlign w:val="top"/>
            <w:textDirection w:val="tbRlV"/>
          </w:tcPr>
          <w:p>
            <w:pPr>
              <w:ind w:left="331"/>
              <w:spacing w:before="50" w:line="23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工</w:t>
            </w:r>
          </w:p>
        </w:tc>
        <w:tc>
          <w:tcPr>
            <w:tcW w:w="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4" w:hRule="atLeast"/>
        </w:trPr>
        <w:tc>
          <w:tcPr>
            <w:tcW w:w="374" w:type="dxa"/>
            <w:vAlign w:val="top"/>
          </w:tcPr>
          <w:p>
            <w:pPr>
              <w:ind w:left="74"/>
              <w:spacing w:before="12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警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604"/>
              <w:spacing w:before="8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6</w:t>
            </w:r>
          </w:p>
        </w:tc>
        <w:tc>
          <w:tcPr>
            <w:tcW w:w="3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textDirection w:val="tbRlV"/>
          </w:tcPr>
          <w:p>
            <w:pPr>
              <w:ind w:left="133"/>
              <w:spacing w:before="116" w:line="22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</w:rPr>
              <w:t>心</w:t>
            </w:r>
            <w:r>
              <w:rPr>
                <w:rFonts w:ascii="SimSun" w:hAnsi="SimSun" w:eastAsia="SimSun" w:cs="SimSun"/>
                <w:sz w:val="15"/>
                <w:szCs w:val="15"/>
                <w:spacing w:val="15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</w:rPr>
              <w:t>量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ind w:left="375"/>
              <w:spacing w:before="7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水</w:t>
            </w:r>
          </w:p>
        </w:tc>
        <w:tc>
          <w:tcPr>
            <w:tcW w:w="370" w:type="dxa"/>
            <w:vAlign w:val="top"/>
            <w:textDirection w:val="btLr"/>
          </w:tcPr>
          <w:p>
            <w:pPr>
              <w:ind w:left="135"/>
              <w:spacing w:before="71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人</w:t>
            </w:r>
            <w:r>
              <w:rPr>
                <w:rFonts w:ascii="SimSun" w:hAnsi="SimSun" w:eastAsia="SimSun" w:cs="SimSun"/>
                <w:sz w:val="21"/>
                <w:szCs w:val="21"/>
                <w:spacing w:val="4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公</w:t>
            </w:r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btLr"/>
          </w:tcPr>
          <w:p>
            <w:pPr>
              <w:ind w:left="154"/>
              <w:spacing w:before="48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个</w:t>
            </w:r>
            <w:r>
              <w:rPr>
                <w:rFonts w:ascii="SimSun" w:hAnsi="SimSun" w:eastAsia="SimSun" w:cs="SimSun"/>
                <w:sz w:val="21"/>
                <w:szCs w:val="21"/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spacing w:val="-5"/>
              </w:rPr>
              <w:t>火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extDirection w:val="tbRlV"/>
          </w:tcPr>
          <w:p>
            <w:pPr>
              <w:ind w:left="112"/>
              <w:spacing w:before="20" w:line="23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4"/>
                <w:w w:val="150"/>
              </w:rPr>
              <w:t>4ea</w:t>
            </w:r>
          </w:p>
        </w:tc>
        <w:tc>
          <w:tcPr>
            <w:tcW w:w="380" w:type="dxa"/>
            <w:vAlign w:val="top"/>
            <w:textDirection w:val="btLr"/>
          </w:tcPr>
          <w:p>
            <w:pPr>
              <w:ind w:left="375"/>
              <w:spacing w:before="9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0</w:t>
            </w:r>
          </w:p>
        </w:tc>
        <w:tc>
          <w:tcPr>
            <w:tcW w:w="3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textDirection w:val="btLr"/>
          </w:tcPr>
          <w:p>
            <w:pPr>
              <w:ind w:left="174"/>
              <w:spacing w:before="116" w:line="21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怀</w:t>
            </w:r>
            <w:r>
              <w:rPr>
                <w:rFonts w:ascii="SimSun" w:hAnsi="SimSun" w:eastAsia="SimSun" w:cs="SimSun"/>
                <w:sz w:val="15"/>
                <w:szCs w:val="15"/>
                <w:spacing w:val="4"/>
              </w:rPr>
              <w:t xml:space="preserve">    </w:t>
            </w: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火</w:t>
            </w:r>
          </w:p>
        </w:tc>
        <w:tc>
          <w:tcPr>
            <w:tcW w:w="360" w:type="dxa"/>
            <w:vAlign w:val="top"/>
          </w:tcPr>
          <w:p>
            <w:pPr>
              <w:ind w:left="98"/>
              <w:spacing w:before="264" w:line="182" w:lineRule="auto"/>
              <w:rPr>
                <w:rFonts w:ascii="SimSun" w:hAnsi="SimSun" w:eastAsia="SimSun" w:cs="SimSun"/>
                <w:sz w:val="31"/>
                <w:szCs w:val="31"/>
              </w:rPr>
            </w:pPr>
            <w:r>
              <w:rPr>
                <w:rFonts w:ascii="SimSun" w:hAnsi="SimSun" w:eastAsia="SimSun" w:cs="SimSun"/>
                <w:sz w:val="31"/>
                <w:szCs w:val="31"/>
              </w:rPr>
              <w:t>X</w:t>
            </w:r>
          </w:p>
        </w:tc>
        <w:tc>
          <w:tcPr>
            <w:tcW w:w="3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2" w:type="dxa"/>
            <w:vAlign w:val="top"/>
            <w:textDirection w:val="tbRlV"/>
          </w:tcPr>
          <w:p>
            <w:pPr>
              <w:ind w:left="90"/>
              <w:spacing w:before="62" w:line="2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力</w:t>
            </w:r>
          </w:p>
        </w:tc>
      </w:tr>
    </w:tbl>
    <w:p>
      <w:pPr>
        <w:pStyle w:val="BodyText"/>
        <w:rPr/>
      </w:pPr>
      <w:r/>
    </w:p>
    <w:p>
      <w:pPr>
        <w:sectPr>
          <w:type w:val="continuous"/>
          <w:pgSz w:w="20270" w:h="28270"/>
          <w:pgMar w:top="2127" w:right="2995" w:bottom="2417" w:left="2339" w:header="0" w:footer="2020" w:gutter="0"/>
          <w:cols w:equalWidth="0" w:num="2">
            <w:col w:w="7786" w:space="100"/>
            <w:col w:w="7050" w:space="0"/>
          </w:cols>
        </w:sectPr>
        <w:rPr/>
      </w:pPr>
    </w:p>
    <w:p>
      <w:pPr>
        <w:pStyle w:val="BodyText"/>
        <w:spacing w:line="420" w:lineRule="auto"/>
        <w:rPr/>
      </w:pPr>
      <w:r/>
    </w:p>
    <w:p>
      <w:pPr>
        <w:ind w:left="1218"/>
        <w:spacing w:before="185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24"/>
        </w:rPr>
        <w:t>(3)二十四节气</w:t>
      </w:r>
    </w:p>
    <w:p>
      <w:pPr>
        <w:ind w:firstLine="1180"/>
        <w:spacing w:before="237" w:line="286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观象授时，语出《尚书·尧典》,在远古时代，历法还没有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诞生，需要直接观察日月星辰的出没来确定农事活动的安排。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清代学者毕沅首先用“观象授时”这一术语描述</w:t>
      </w:r>
      <w:r>
        <w:rPr>
          <w:rFonts w:ascii="SimSun" w:hAnsi="SimSun" w:eastAsia="SimSun" w:cs="SimSun"/>
          <w:sz w:val="57"/>
          <w:szCs w:val="57"/>
          <w:spacing w:val="-25"/>
        </w:rPr>
        <w:t>原始民族萌芽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5"/>
        </w:rPr>
        <w:t>状态的天文学知识。</w:t>
      </w:r>
    </w:p>
    <w:p>
      <w:pPr>
        <w:ind w:right="168" w:firstLine="1139"/>
        <w:spacing w:before="263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为了较准确地确定四时，人们观察恒星的出没。观察大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火(东方青龙心宿二)和观察参星的出现以定农时，在我国有</w:t>
      </w:r>
    </w:p>
    <w:p>
      <w:pPr>
        <w:spacing w:before="1" w:line="184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悠久的传统，它们是上古时代观象授时的主要对象。根据史</w:t>
      </w:r>
    </w:p>
    <w:p>
      <w:pPr>
        <w:spacing w:line="184" w:lineRule="auto"/>
        <w:sectPr>
          <w:type w:val="continuous"/>
          <w:pgSz w:w="20270" w:h="28270"/>
          <w:pgMar w:top="2127" w:right="2995" w:bottom="2417" w:left="2339" w:header="0" w:footer="2020" w:gutter="0"/>
          <w:cols w:equalWidth="0" w:num="1">
            <w:col w:w="14935" w:space="0"/>
          </w:cols>
        </w:sectPr>
        <w:rPr>
          <w:rFonts w:ascii="SimSun" w:hAnsi="SimSun" w:eastAsia="SimSun" w:cs="SimSun"/>
          <w:sz w:val="57"/>
          <w:szCs w:val="57"/>
        </w:rPr>
      </w:pPr>
    </w:p>
    <w:p>
      <w:pPr>
        <w:ind w:left="19"/>
        <w:spacing w:before="111" w:line="94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  <w:position w:val="27"/>
        </w:rPr>
        <w:t>料，我们发现商民族主要祭祀大火星，而观察参星以定农时则</w:t>
      </w:r>
    </w:p>
    <w:p>
      <w:pPr>
        <w:ind w:left="1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"/>
        </w:rPr>
        <w:t>是中原民族的传统。</w:t>
      </w:r>
    </w:p>
    <w:p>
      <w:pPr>
        <w:ind w:left="19" w:right="137" w:firstLine="1149"/>
        <w:spacing w:before="194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二分、二至以及稍后出现的四立是二十四节气中最早出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现的八气。战国时代二十四气已经全部形成。战</w:t>
      </w:r>
      <w:r>
        <w:rPr>
          <w:rFonts w:ascii="SimSun" w:hAnsi="SimSun" w:eastAsia="SimSun" w:cs="SimSun"/>
          <w:sz w:val="56"/>
          <w:szCs w:val="56"/>
          <w:spacing w:val="6"/>
        </w:rPr>
        <w:t>国魏安鳌王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墓中发现的《逸周书·时训解》中不但已经有了二十四气，而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且每一气还分为三候，五日为一候，物候描述十分细致。二十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四气中除二分、二至、四立外，其余十六气都采用有关天气和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物候的名称，证明它跟古代观象授时有深刻的历史渊源。</w:t>
      </w:r>
    </w:p>
    <w:p>
      <w:pPr>
        <w:ind w:right="132"/>
        <w:spacing w:before="225" w:line="890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3"/>
        </w:rPr>
        <w:t>观象授时还有一项重要的内容是观察物候，比如立春时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节的物候是东风解冻，蛰虫始振，鱼儿上冰等。</w:t>
      </w:r>
    </w:p>
    <w:p>
      <w:pPr>
        <w:ind w:left="19" w:right="159" w:firstLine="1149"/>
        <w:spacing w:before="245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从观察物候，观察天象到二十四节气的制定</w:t>
      </w:r>
      <w:r>
        <w:rPr>
          <w:rFonts w:ascii="SimSun" w:hAnsi="SimSun" w:eastAsia="SimSun" w:cs="SimSun"/>
          <w:sz w:val="56"/>
          <w:szCs w:val="56"/>
          <w:spacing w:val="-19"/>
        </w:rPr>
        <w:t>，并根据二十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四节气不断改革历法，是我国人民对四时变化规律的认识发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展过程。二十四节气的诞生，标志着观象授时上升进化而成</w:t>
      </w:r>
    </w:p>
    <w:p>
      <w:pPr>
        <w:ind w:left="1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为理论，从此二十四节气取代了观象授时。</w:t>
      </w:r>
    </w:p>
    <w:p>
      <w:pPr>
        <w:ind w:right="163" w:firstLine="1169"/>
        <w:spacing w:before="27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8"/>
        </w:rPr>
        <w:t>从孟喜开始，讲《易》者把四时、十二月、</w:t>
      </w:r>
      <w:r>
        <w:rPr>
          <w:rFonts w:ascii="SimSun" w:hAnsi="SimSun" w:eastAsia="SimSun" w:cs="SimSun"/>
          <w:sz w:val="56"/>
          <w:szCs w:val="56"/>
          <w:spacing w:val="-59"/>
        </w:rPr>
        <w:t>二十四气、七十二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候与六十四卦相配，称为卦气。孟喜将坎、震、离、兑四正卦配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二至、二分。其余六十卦按辟(君)、公、候、卿、大夫五爵位分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为五组，每组十二卦，配七十二候。下为唐僧一行依孟喜学说</w:t>
      </w:r>
    </w:p>
    <w:p>
      <w:pPr>
        <w:ind w:left="1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而制的卦气图：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6237"/>
        <w:spacing w:before="182" w:line="174" w:lineRule="auto"/>
        <w:rPr>
          <w:rFonts w:ascii="LiSu" w:hAnsi="LiSu" w:eastAsia="LiSu" w:cs="LiSu"/>
          <w:sz w:val="56"/>
          <w:szCs w:val="56"/>
        </w:rPr>
      </w:pPr>
      <w:r>
        <w:rPr>
          <w:rFonts w:ascii="LiSu" w:hAnsi="LiSu" w:eastAsia="LiSu" w:cs="LiSu"/>
          <w:sz w:val="56"/>
          <w:szCs w:val="56"/>
          <w:b/>
          <w:bCs/>
          <w:spacing w:val="-16"/>
        </w:rPr>
        <w:t>卦</w:t>
      </w:r>
      <w:r>
        <w:rPr>
          <w:rFonts w:ascii="LiSu" w:hAnsi="LiSu" w:eastAsia="LiSu" w:cs="LiSu"/>
          <w:sz w:val="56"/>
          <w:szCs w:val="56"/>
          <w:spacing w:val="114"/>
        </w:rPr>
        <w:t xml:space="preserve"> </w:t>
      </w:r>
      <w:r>
        <w:rPr>
          <w:rFonts w:ascii="LiSu" w:hAnsi="LiSu" w:eastAsia="LiSu" w:cs="LiSu"/>
          <w:sz w:val="56"/>
          <w:szCs w:val="56"/>
          <w:b/>
          <w:bCs/>
          <w:spacing w:val="-16"/>
        </w:rPr>
        <w:t>气</w:t>
      </w:r>
      <w:r>
        <w:rPr>
          <w:rFonts w:ascii="LiSu" w:hAnsi="LiSu" w:eastAsia="LiSu" w:cs="LiSu"/>
          <w:sz w:val="56"/>
          <w:szCs w:val="56"/>
          <w:spacing w:val="154"/>
        </w:rPr>
        <w:t xml:space="preserve"> </w:t>
      </w:r>
      <w:r>
        <w:rPr>
          <w:rFonts w:ascii="LiSu" w:hAnsi="LiSu" w:eastAsia="LiSu" w:cs="LiSu"/>
          <w:sz w:val="56"/>
          <w:szCs w:val="56"/>
          <w:b/>
          <w:bCs/>
          <w:spacing w:val="-16"/>
        </w:rPr>
        <w:t>图</w:t>
      </w:r>
    </w:p>
    <w:p>
      <w:pPr>
        <w:spacing w:line="240" w:lineRule="exact"/>
        <w:rPr/>
      </w:pPr>
      <w:r/>
    </w:p>
    <w:tbl>
      <w:tblPr>
        <w:tblStyle w:val="TableNormal"/>
        <w:tblW w:w="1463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24"/>
        <w:gridCol w:w="2508"/>
        <w:gridCol w:w="2508"/>
        <w:gridCol w:w="4627"/>
        <w:gridCol w:w="3463"/>
      </w:tblGrid>
      <w:tr>
        <w:trPr>
          <w:trHeight w:val="1532" w:hRule="atLeast"/>
        </w:trPr>
        <w:tc>
          <w:tcPr>
            <w:tcW w:w="1524" w:type="dxa"/>
            <w:vAlign w:val="top"/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245"/>
              <w:spacing w:before="166" w:line="220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16"/>
              </w:rPr>
              <w:t>常气</w:t>
            </w:r>
          </w:p>
        </w:tc>
        <w:tc>
          <w:tcPr>
            <w:tcW w:w="2508" w:type="dxa"/>
            <w:vAlign w:val="top"/>
          </w:tcPr>
          <w:p>
            <w:pPr>
              <w:ind w:left="481" w:right="455"/>
              <w:spacing w:before="236" w:line="205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8"/>
              </w:rPr>
              <w:t>月中节</w:t>
            </w:r>
            <w:r>
              <w:rPr>
                <w:rFonts w:ascii="SimSun" w:hAnsi="SimSun" w:eastAsia="SimSun" w:cs="SimSun"/>
                <w:sz w:val="51"/>
                <w:szCs w:val="51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10"/>
              </w:rPr>
              <w:t>四正卦</w:t>
            </w:r>
          </w:p>
        </w:tc>
        <w:tc>
          <w:tcPr>
            <w:tcW w:w="2508" w:type="dxa"/>
            <w:vAlign w:val="top"/>
          </w:tcPr>
          <w:p>
            <w:pPr>
              <w:ind w:left="483" w:right="463" w:firstLine="119"/>
              <w:spacing w:before="201" w:line="206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9"/>
              </w:rPr>
              <w:t>初</w:t>
            </w:r>
            <w:r>
              <w:rPr>
                <w:rFonts w:ascii="SimSun" w:hAnsi="SimSun" w:eastAsia="SimSun" w:cs="SimSun"/>
                <w:sz w:val="51"/>
                <w:szCs w:val="51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9"/>
              </w:rPr>
              <w:t>侯</w:t>
            </w:r>
            <w:r>
              <w:rPr>
                <w:rFonts w:ascii="SimSun" w:hAnsi="SimSun" w:eastAsia="SimSun" w:cs="SimSun"/>
                <w:sz w:val="51"/>
                <w:szCs w:val="51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24"/>
              </w:rPr>
              <w:t>始</w:t>
            </w:r>
            <w:r>
              <w:rPr>
                <w:rFonts w:ascii="SimSun" w:hAnsi="SimSun" w:eastAsia="SimSun" w:cs="SimSun"/>
                <w:sz w:val="51"/>
                <w:szCs w:val="51"/>
                <w:spacing w:val="34"/>
              </w:rPr>
              <w:t xml:space="preserve">  </w:t>
            </w:r>
            <w:r>
              <w:rPr>
                <w:rFonts w:ascii="SimSun" w:hAnsi="SimSun" w:eastAsia="SimSun" w:cs="SimSun"/>
                <w:sz w:val="51"/>
                <w:szCs w:val="51"/>
                <w:spacing w:val="-24"/>
              </w:rPr>
              <w:t>卦</w:t>
            </w:r>
          </w:p>
        </w:tc>
        <w:tc>
          <w:tcPr>
            <w:tcW w:w="4627" w:type="dxa"/>
            <w:vAlign w:val="top"/>
          </w:tcPr>
          <w:p>
            <w:pPr>
              <w:ind w:left="1415"/>
              <w:spacing w:before="243" w:line="186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次</w:t>
            </w:r>
            <w:r>
              <w:rPr>
                <w:rFonts w:ascii="SimSun" w:hAnsi="SimSun" w:eastAsia="SimSun" w:cs="SimSun"/>
                <w:sz w:val="51"/>
                <w:szCs w:val="51"/>
                <w:spacing w:val="26"/>
              </w:rPr>
              <w:t xml:space="preserve">   </w:t>
            </w: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侯</w:t>
            </w:r>
          </w:p>
          <w:p>
            <w:pPr>
              <w:ind w:left="1385"/>
              <w:spacing w:line="225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20"/>
                <w:position w:val="1"/>
              </w:rPr>
              <w:t>中    </w:t>
            </w:r>
            <w:r>
              <w:rPr>
                <w:rFonts w:ascii="SimSun" w:hAnsi="SimSun" w:eastAsia="SimSun" w:cs="SimSun"/>
                <w:sz w:val="51"/>
                <w:szCs w:val="51"/>
                <w:spacing w:val="-20"/>
                <w:position w:val="-1"/>
              </w:rPr>
              <w:t>卦</w:t>
            </w:r>
          </w:p>
        </w:tc>
        <w:tc>
          <w:tcPr>
            <w:tcW w:w="3463" w:type="dxa"/>
            <w:vAlign w:val="top"/>
          </w:tcPr>
          <w:p>
            <w:pPr>
              <w:ind w:left="728"/>
              <w:spacing w:before="244" w:line="19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0"/>
              </w:rPr>
              <w:t>末</w:t>
            </w:r>
            <w:r>
              <w:rPr>
                <w:rFonts w:ascii="SimSun" w:hAnsi="SimSun" w:eastAsia="SimSun" w:cs="SimSun"/>
                <w:sz w:val="50"/>
                <w:szCs w:val="50"/>
                <w:spacing w:val="30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0"/>
              </w:rPr>
              <w:t>候</w:t>
            </w:r>
          </w:p>
          <w:p>
            <w:pPr>
              <w:ind w:left="1468"/>
              <w:spacing w:line="237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5"/>
              </w:rPr>
              <w:t>终</w:t>
            </w:r>
            <w:r>
              <w:rPr>
                <w:rFonts w:ascii="SimSun" w:hAnsi="SimSun" w:eastAsia="SimSun" w:cs="SimSun"/>
                <w:sz w:val="51"/>
                <w:szCs w:val="51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卦</w:t>
            </w:r>
          </w:p>
        </w:tc>
      </w:tr>
      <w:tr>
        <w:trPr>
          <w:trHeight w:val="1536" w:hRule="atLeast"/>
        </w:trPr>
        <w:tc>
          <w:tcPr>
            <w:tcW w:w="1524" w:type="dxa"/>
            <w:vAlign w:val="top"/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245"/>
              <w:spacing w:before="166" w:line="224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13"/>
              </w:rPr>
              <w:t>冬至</w:t>
            </w:r>
          </w:p>
        </w:tc>
        <w:tc>
          <w:tcPr>
            <w:tcW w:w="2508" w:type="dxa"/>
            <w:vAlign w:val="top"/>
          </w:tcPr>
          <w:p>
            <w:pPr>
              <w:ind w:left="221"/>
              <w:spacing w:before="242" w:line="190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13"/>
              </w:rPr>
              <w:t>十一月中</w:t>
            </w:r>
          </w:p>
          <w:p>
            <w:pPr>
              <w:ind w:left="481"/>
              <w:spacing w:before="2" w:line="220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7"/>
              </w:rPr>
              <w:t>坎初六</w:t>
            </w:r>
          </w:p>
        </w:tc>
        <w:tc>
          <w:tcPr>
            <w:tcW w:w="2508" w:type="dxa"/>
            <w:vAlign w:val="top"/>
          </w:tcPr>
          <w:p>
            <w:pPr>
              <w:ind w:left="302" w:right="264" w:hanging="20"/>
              <w:spacing w:before="256" w:line="204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8"/>
              </w:rPr>
              <w:t>蚯 蚓 结</w:t>
            </w:r>
            <w:r>
              <w:rPr>
                <w:rFonts w:ascii="SimSun" w:hAnsi="SimSun" w:eastAsia="SimSun" w:cs="SimSun"/>
                <w:sz w:val="51"/>
                <w:szCs w:val="51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38"/>
              </w:rPr>
              <w:t>公</w:t>
            </w:r>
            <w:r>
              <w:rPr>
                <w:rFonts w:ascii="SimSun" w:hAnsi="SimSun" w:eastAsia="SimSun" w:cs="SimSun"/>
                <w:sz w:val="51"/>
                <w:szCs w:val="51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38"/>
              </w:rPr>
              <w:t>中 孚</w:t>
            </w:r>
          </w:p>
        </w:tc>
        <w:tc>
          <w:tcPr>
            <w:tcW w:w="4627" w:type="dxa"/>
            <w:vAlign w:val="top"/>
          </w:tcPr>
          <w:p>
            <w:pPr>
              <w:ind w:left="1295"/>
              <w:spacing w:before="242" w:line="203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麋</w:t>
            </w:r>
            <w:r>
              <w:rPr>
                <w:rFonts w:ascii="SimSun" w:hAnsi="SimSun" w:eastAsia="SimSun" w:cs="SimSun"/>
                <w:sz w:val="51"/>
                <w:szCs w:val="51"/>
                <w:spacing w:val="38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角</w:t>
            </w:r>
            <w:r>
              <w:rPr>
                <w:rFonts w:ascii="SimSun" w:hAnsi="SimSun" w:eastAsia="SimSun" w:cs="SimSun"/>
                <w:sz w:val="51"/>
                <w:szCs w:val="51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解</w:t>
            </w:r>
          </w:p>
          <w:p>
            <w:pPr>
              <w:ind w:left="1325"/>
              <w:spacing w:before="2" w:line="220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9"/>
                <w:position w:val="1"/>
              </w:rPr>
              <w:t>辟</w:t>
            </w:r>
            <w:r>
              <w:rPr>
                <w:rFonts w:ascii="SimSun" w:hAnsi="SimSun" w:eastAsia="SimSun" w:cs="SimSun"/>
                <w:sz w:val="51"/>
                <w:szCs w:val="51"/>
                <w:spacing w:val="37"/>
                <w:position w:val="1"/>
              </w:rPr>
              <w:t xml:space="preserve">   </w:t>
            </w:r>
            <w:r>
              <w:rPr>
                <w:rFonts w:ascii="SimSun" w:hAnsi="SimSun" w:eastAsia="SimSun" w:cs="SimSun"/>
                <w:sz w:val="51"/>
                <w:szCs w:val="51"/>
                <w:spacing w:val="-9"/>
                <w:position w:val="-1"/>
              </w:rPr>
              <w:t>复</w:t>
            </w:r>
          </w:p>
        </w:tc>
        <w:tc>
          <w:tcPr>
            <w:tcW w:w="3463" w:type="dxa"/>
            <w:vAlign w:val="top"/>
          </w:tcPr>
          <w:p>
            <w:pPr>
              <w:ind w:left="768"/>
              <w:spacing w:before="273" w:line="195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3"/>
              </w:rPr>
              <w:t>水 泉 动</w:t>
            </w:r>
          </w:p>
          <w:p>
            <w:pPr>
              <w:ind w:left="768"/>
              <w:spacing w:before="1" w:line="218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20"/>
              </w:rPr>
              <w:t>侯</w:t>
            </w:r>
            <w:r>
              <w:rPr>
                <w:rFonts w:ascii="SimSun" w:hAnsi="SimSun" w:eastAsia="SimSun" w:cs="SimSun"/>
                <w:sz w:val="51"/>
                <w:szCs w:val="51"/>
                <w:spacing w:val="24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20"/>
              </w:rPr>
              <w:t>屯</w:t>
            </w:r>
            <w:r>
              <w:rPr>
                <w:rFonts w:ascii="SimSun" w:hAnsi="SimSun" w:eastAsia="SimSun" w:cs="SimSun"/>
                <w:sz w:val="51"/>
                <w:szCs w:val="51"/>
                <w:spacing w:val="66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20"/>
              </w:rPr>
              <w:t>内</w:t>
            </w:r>
          </w:p>
        </w:tc>
      </w:tr>
      <w:tr>
        <w:trPr>
          <w:trHeight w:val="1512" w:hRule="atLeast"/>
        </w:trPr>
        <w:tc>
          <w:tcPr>
            <w:tcW w:w="1524" w:type="dxa"/>
            <w:vAlign w:val="top"/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ind w:left="245"/>
              <w:spacing w:before="165" w:line="221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15"/>
              </w:rPr>
              <w:t>小寒</w:t>
            </w:r>
          </w:p>
        </w:tc>
        <w:tc>
          <w:tcPr>
            <w:tcW w:w="2508" w:type="dxa"/>
            <w:vAlign w:val="top"/>
          </w:tcPr>
          <w:p>
            <w:pPr>
              <w:ind w:left="470" w:right="210" w:hanging="249"/>
              <w:spacing w:before="245" w:line="211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6"/>
              </w:rPr>
              <w:t>十二月节</w:t>
            </w:r>
            <w:r>
              <w:rPr>
                <w:rFonts w:ascii="SimSun" w:hAnsi="SimSun" w:eastAsia="SimSun" w:cs="SimSun"/>
                <w:sz w:val="51"/>
                <w:szCs w:val="51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9"/>
              </w:rPr>
              <w:t>坎九二</w:t>
            </w:r>
          </w:p>
        </w:tc>
        <w:tc>
          <w:tcPr>
            <w:tcW w:w="2508" w:type="dxa"/>
            <w:vAlign w:val="top"/>
          </w:tcPr>
          <w:p>
            <w:pPr>
              <w:ind w:left="243" w:right="224" w:firstLine="39"/>
              <w:spacing w:before="227" w:line="205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30"/>
              </w:rPr>
              <w:t>雁</w:t>
            </w:r>
            <w:r>
              <w:rPr>
                <w:rFonts w:ascii="SimSun" w:hAnsi="SimSun" w:eastAsia="SimSun" w:cs="SimSun"/>
                <w:sz w:val="51"/>
                <w:szCs w:val="51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30"/>
              </w:rPr>
              <w:t>北</w:t>
            </w:r>
            <w:r>
              <w:rPr>
                <w:rFonts w:ascii="SimSun" w:hAnsi="SimSun" w:eastAsia="SimSun" w:cs="SimSun"/>
                <w:sz w:val="51"/>
                <w:szCs w:val="51"/>
                <w:spacing w:val="26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30"/>
              </w:rPr>
              <w:t>乡</w:t>
            </w:r>
            <w:r>
              <w:rPr>
                <w:rFonts w:ascii="SimSun" w:hAnsi="SimSun" w:eastAsia="SimSun" w:cs="SimSun"/>
                <w:sz w:val="51"/>
                <w:szCs w:val="51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10"/>
              </w:rPr>
              <w:t>侯屯外</w:t>
            </w:r>
          </w:p>
        </w:tc>
        <w:tc>
          <w:tcPr>
            <w:tcW w:w="4627" w:type="dxa"/>
            <w:vAlign w:val="top"/>
          </w:tcPr>
          <w:p>
            <w:pPr>
              <w:ind w:left="1345"/>
              <w:spacing w:before="238" w:line="188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5"/>
              </w:rPr>
              <w:t>鹊 始</w:t>
            </w:r>
            <w:r>
              <w:rPr>
                <w:rFonts w:ascii="SimSun" w:hAnsi="SimSun" w:eastAsia="SimSun" w:cs="SimSun"/>
                <w:sz w:val="51"/>
                <w:szCs w:val="51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5"/>
              </w:rPr>
              <w:t>巢</w:t>
            </w:r>
          </w:p>
          <w:p>
            <w:pPr>
              <w:ind w:left="1305"/>
              <w:spacing w:line="219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-19"/>
              </w:rPr>
              <w:t>大</w:t>
            </w:r>
            <w:r>
              <w:rPr>
                <w:rFonts w:ascii="SimSun" w:hAnsi="SimSun" w:eastAsia="SimSun" w:cs="SimSun"/>
                <w:sz w:val="51"/>
                <w:szCs w:val="51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9"/>
              </w:rPr>
              <w:t>夫</w:t>
            </w:r>
            <w:r>
              <w:rPr>
                <w:rFonts w:ascii="SimSun" w:hAnsi="SimSun" w:eastAsia="SimSun" w:cs="SimSun"/>
                <w:sz w:val="51"/>
                <w:szCs w:val="51"/>
                <w:spacing w:val="30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9"/>
              </w:rPr>
              <w:t>谦</w:t>
            </w:r>
          </w:p>
        </w:tc>
        <w:tc>
          <w:tcPr>
            <w:tcW w:w="3463" w:type="dxa"/>
            <w:vAlign w:val="top"/>
          </w:tcPr>
          <w:p>
            <w:pPr>
              <w:ind w:left="778" w:right="684" w:hanging="70"/>
              <w:spacing w:before="258" w:line="209" w:lineRule="auto"/>
              <w:rPr>
                <w:rFonts w:ascii="SimSun" w:hAnsi="SimSun" w:eastAsia="SimSun" w:cs="SimSun"/>
                <w:sz w:val="51"/>
                <w:szCs w:val="51"/>
              </w:rPr>
            </w:pPr>
            <w:r>
              <w:rPr>
                <w:rFonts w:ascii="SimSun" w:hAnsi="SimSun" w:eastAsia="SimSun" w:cs="SimSun"/>
                <w:sz w:val="51"/>
                <w:szCs w:val="51"/>
                <w:spacing w:val="4"/>
              </w:rPr>
              <w:t>野鸡始鸽</w:t>
            </w:r>
            <w:r>
              <w:rPr>
                <w:rFonts w:ascii="SimSun" w:hAnsi="SimSun" w:eastAsia="SimSun" w:cs="SimSun"/>
                <w:sz w:val="51"/>
                <w:szCs w:val="51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卿</w:t>
            </w:r>
            <w:r>
              <w:rPr>
                <w:rFonts w:ascii="SimSun" w:hAnsi="SimSun" w:eastAsia="SimSun" w:cs="SimSun"/>
                <w:sz w:val="51"/>
                <w:szCs w:val="51"/>
                <w:spacing w:val="65"/>
              </w:rPr>
              <w:t xml:space="preserve">   </w:t>
            </w:r>
            <w:r>
              <w:rPr>
                <w:rFonts w:ascii="SimSun" w:hAnsi="SimSun" w:eastAsia="SimSun" w:cs="SimSun"/>
                <w:sz w:val="51"/>
                <w:szCs w:val="51"/>
                <w:spacing w:val="-17"/>
              </w:rPr>
              <w:t>睽</w:t>
            </w:r>
          </w:p>
        </w:tc>
      </w:tr>
    </w:tbl>
    <w:p>
      <w:pPr>
        <w:pStyle w:val="BodyText"/>
        <w:spacing w:line="323" w:lineRule="auto"/>
        <w:rPr/>
      </w:pPr>
      <w:r/>
    </w:p>
    <w:p>
      <w:pPr>
        <w:ind w:left="1169"/>
        <w:spacing w:before="214" w:line="188" w:lineRule="auto"/>
        <w:rPr>
          <w:rFonts w:ascii="Times New Roman" w:hAnsi="Times New Roman" w:eastAsia="Times New Roman" w:cs="Times New Roman"/>
          <w:sz w:val="74"/>
          <w:szCs w:val="74"/>
        </w:rPr>
      </w:pPr>
      <w:r>
        <w:rPr>
          <w:rFonts w:ascii="Times New Roman" w:hAnsi="Times New Roman" w:eastAsia="Times New Roman" w:cs="Times New Roman"/>
          <w:sz w:val="74"/>
          <w:szCs w:val="74"/>
          <w:spacing w:val="-10"/>
        </w:rPr>
        <w:t>92</w:t>
      </w:r>
      <w:r>
        <w:rPr>
          <w:rFonts w:ascii="Times New Roman" w:hAnsi="Times New Roman" w:eastAsia="Times New Roman" w:cs="Times New Roman"/>
          <w:sz w:val="74"/>
          <w:szCs w:val="74"/>
          <w:spacing w:val="-100"/>
        </w:rPr>
        <w:t xml:space="preserve"> </w:t>
      </w:r>
      <w:r>
        <w:rPr>
          <w:rFonts w:ascii="Times New Roman" w:hAnsi="Times New Roman" w:eastAsia="Times New Roman" w:cs="Times New Roman"/>
          <w:sz w:val="74"/>
          <w:szCs w:val="74"/>
          <w:spacing w:val="-10"/>
        </w:rPr>
        <w:t>·</w:t>
      </w:r>
    </w:p>
    <w:p>
      <w:pPr>
        <w:spacing w:line="188" w:lineRule="auto"/>
        <w:sectPr>
          <w:footerReference w:type="default" r:id="rId1"/>
          <w:pgSz w:w="20360" w:h="28330"/>
          <w:pgMar w:top="2208" w:right="3054" w:bottom="400" w:left="2410" w:header="0" w:footer="0" w:gutter="0"/>
        </w:sectPr>
        <w:rPr>
          <w:rFonts w:ascii="Times New Roman" w:hAnsi="Times New Roman" w:eastAsia="Times New Roman" w:cs="Times New Roman"/>
          <w:sz w:val="74"/>
          <w:szCs w:val="74"/>
        </w:rPr>
      </w:pPr>
    </w:p>
    <w:p>
      <w:pPr>
        <w:ind w:left="15230"/>
        <w:spacing w:before="96" w:line="220" w:lineRule="auto"/>
        <w:rPr>
          <w:rFonts w:ascii="SimSun" w:hAnsi="SimSun" w:eastAsia="SimSun" w:cs="SimSun"/>
          <w:sz w:val="48"/>
          <w:szCs w:val="48"/>
        </w:rPr>
      </w:pPr>
      <w:r>
        <w:drawing>
          <wp:anchor distT="0" distB="0" distL="0" distR="0" simplePos="0" relativeHeight="252933120" behindDoc="0" locked="0" layoutInCell="0" allowOverlap="1">
            <wp:simplePos x="0" y="0"/>
            <wp:positionH relativeFrom="page">
              <wp:posOffset>133350</wp:posOffset>
            </wp:positionH>
            <wp:positionV relativeFrom="page">
              <wp:posOffset>7334163</wp:posOffset>
            </wp:positionV>
            <wp:extent cx="152400" cy="108054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08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48"/>
          <w:szCs w:val="48"/>
          <w:spacing w:val="1"/>
        </w:rPr>
        <w:t>续表</w:t>
      </w:r>
    </w:p>
    <w:p>
      <w:pPr>
        <w:spacing w:before="120"/>
        <w:rPr/>
      </w:pPr>
      <w:r/>
    </w:p>
    <w:tbl>
      <w:tblPr>
        <w:tblStyle w:val="TableNormal"/>
        <w:tblW w:w="14630" w:type="dxa"/>
        <w:tblInd w:w="24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44"/>
        <w:gridCol w:w="2498"/>
        <w:gridCol w:w="2498"/>
        <w:gridCol w:w="4627"/>
        <w:gridCol w:w="3463"/>
      </w:tblGrid>
      <w:tr>
        <w:trPr>
          <w:trHeight w:val="1554" w:hRule="atLeast"/>
        </w:trPr>
        <w:tc>
          <w:tcPr>
            <w:tcW w:w="1544" w:type="dxa"/>
            <w:vAlign w:val="top"/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6"/>
              </w:rPr>
              <w:t>常气</w:t>
            </w:r>
          </w:p>
        </w:tc>
        <w:tc>
          <w:tcPr>
            <w:tcW w:w="2498" w:type="dxa"/>
            <w:vAlign w:val="top"/>
          </w:tcPr>
          <w:p>
            <w:pPr>
              <w:ind w:left="490" w:right="465"/>
              <w:spacing w:before="287" w:line="214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月中节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>四正卦</w:t>
            </w:r>
          </w:p>
        </w:tc>
        <w:tc>
          <w:tcPr>
            <w:tcW w:w="2498" w:type="dxa"/>
            <w:vAlign w:val="top"/>
          </w:tcPr>
          <w:p>
            <w:pPr>
              <w:ind w:left="551" w:right="424" w:hanging="29"/>
              <w:spacing w:before="264" w:line="20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0"/>
              </w:rPr>
              <w:t>初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 </w:t>
            </w:r>
            <w:r>
              <w:rPr>
                <w:rFonts w:ascii="SimSun" w:hAnsi="SimSun" w:eastAsia="SimSun" w:cs="SimSun"/>
                <w:sz w:val="50"/>
                <w:szCs w:val="50"/>
                <w:spacing w:val="-20"/>
              </w:rPr>
              <w:t>候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卦</w:t>
            </w:r>
          </w:p>
        </w:tc>
        <w:tc>
          <w:tcPr>
            <w:tcW w:w="4627" w:type="dxa"/>
            <w:vAlign w:val="top"/>
          </w:tcPr>
          <w:p>
            <w:pPr>
              <w:ind w:left="1434"/>
              <w:spacing w:before="235" w:line="18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7"/>
              </w:rPr>
              <w:t>次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7"/>
              </w:rPr>
              <w:t>候</w:t>
            </w:r>
          </w:p>
          <w:p>
            <w:pPr>
              <w:ind w:left="1315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</w:rPr>
              <w:t>中</w:t>
            </w:r>
          </w:p>
        </w:tc>
        <w:tc>
          <w:tcPr>
            <w:tcW w:w="3463" w:type="dxa"/>
            <w:vAlign w:val="top"/>
          </w:tcPr>
          <w:p>
            <w:pPr>
              <w:ind w:left="848"/>
              <w:spacing w:before="204" w:line="19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0"/>
              </w:rPr>
              <w:t>末</w:t>
            </w:r>
            <w:r>
              <w:rPr>
                <w:rFonts w:ascii="SimSun" w:hAnsi="SimSun" w:eastAsia="SimSun" w:cs="SimSun"/>
                <w:sz w:val="50"/>
                <w:szCs w:val="50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0"/>
              </w:rPr>
              <w:t>候</w:t>
            </w:r>
          </w:p>
          <w:p>
            <w:pPr>
              <w:ind w:left="778"/>
              <w:spacing w:before="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终</w:t>
            </w:r>
            <w:r>
              <w:rPr>
                <w:rFonts w:ascii="SimSun" w:hAnsi="SimSun" w:eastAsia="SimSun" w:cs="SimSun"/>
                <w:sz w:val="50"/>
                <w:szCs w:val="50"/>
                <w:spacing w:val="27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卦</w:t>
            </w:r>
          </w:p>
        </w:tc>
      </w:tr>
      <w:tr>
        <w:trPr>
          <w:trHeight w:val="1550" w:hRule="atLeast"/>
        </w:trPr>
        <w:tc>
          <w:tcPr>
            <w:tcW w:w="1544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5"/>
              </w:rPr>
              <w:t>大寒</w:t>
            </w:r>
          </w:p>
        </w:tc>
        <w:tc>
          <w:tcPr>
            <w:tcW w:w="2498" w:type="dxa"/>
            <w:vAlign w:val="top"/>
          </w:tcPr>
          <w:p>
            <w:pPr>
              <w:ind w:left="240"/>
              <w:spacing w:before="320" w:line="19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3"/>
              </w:rPr>
              <w:t>卡二月中</w:t>
            </w:r>
          </w:p>
          <w:p>
            <w:pPr>
              <w:ind w:left="490"/>
              <w:spacing w:before="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坎六三</w:t>
            </w:r>
          </w:p>
        </w:tc>
        <w:tc>
          <w:tcPr>
            <w:tcW w:w="2498" w:type="dxa"/>
            <w:vAlign w:val="top"/>
          </w:tcPr>
          <w:p>
            <w:pPr>
              <w:ind w:left="362" w:right="239" w:hanging="100"/>
              <w:spacing w:before="322" w:line="20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鸡</w:t>
            </w:r>
            <w:r>
              <w:rPr>
                <w:rFonts w:ascii="SimSun" w:hAnsi="SimSun" w:eastAsia="SimSun" w:cs="SimSun"/>
                <w:sz w:val="50"/>
                <w:szCs w:val="50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乳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27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升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61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5"/>
              </w:rPr>
              <w:t>鸷鸟厉疾</w:t>
            </w:r>
          </w:p>
          <w:p>
            <w:pPr>
              <w:ind w:left="134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临</w:t>
            </w:r>
          </w:p>
        </w:tc>
        <w:tc>
          <w:tcPr>
            <w:tcW w:w="3463" w:type="dxa"/>
            <w:vAlign w:val="top"/>
          </w:tcPr>
          <w:p>
            <w:pPr>
              <w:ind w:left="728" w:right="656"/>
              <w:spacing w:before="253" w:line="21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水泽腹坚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>侯小过内</w:t>
            </w:r>
          </w:p>
        </w:tc>
      </w:tr>
      <w:tr>
        <w:trPr>
          <w:trHeight w:val="1519" w:hRule="atLeast"/>
        </w:trPr>
        <w:tc>
          <w:tcPr>
            <w:tcW w:w="1544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9"/>
              </w:rPr>
              <w:t>立春</w:t>
            </w:r>
          </w:p>
        </w:tc>
        <w:tc>
          <w:tcPr>
            <w:tcW w:w="2498" w:type="dxa"/>
            <w:vAlign w:val="top"/>
          </w:tcPr>
          <w:p>
            <w:pPr>
              <w:ind w:left="490" w:right="444"/>
              <w:spacing w:before="270" w:line="20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正月节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>坎六四</w:t>
            </w:r>
          </w:p>
        </w:tc>
        <w:tc>
          <w:tcPr>
            <w:tcW w:w="2498" w:type="dxa"/>
            <w:vAlign w:val="top"/>
          </w:tcPr>
          <w:p>
            <w:pPr>
              <w:ind w:left="242" w:right="208"/>
              <w:spacing w:before="272" w:line="20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9"/>
              </w:rPr>
              <w:t>东风解冻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侯小过外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43" w:line="20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5"/>
              </w:rPr>
              <w:t>蛰虫始振</w:t>
            </w:r>
          </w:p>
          <w:p>
            <w:pPr>
              <w:ind w:left="131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50"/>
                <w:szCs w:val="50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蒙</w:t>
            </w:r>
          </w:p>
        </w:tc>
        <w:tc>
          <w:tcPr>
            <w:tcW w:w="3463" w:type="dxa"/>
            <w:vAlign w:val="top"/>
          </w:tcPr>
          <w:p>
            <w:pPr>
              <w:ind w:left="788"/>
              <w:spacing w:before="265" w:line="19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鱼 上 冰</w:t>
            </w:r>
          </w:p>
          <w:p>
            <w:pPr>
              <w:ind w:left="848"/>
              <w:spacing w:before="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卿</w:t>
            </w:r>
            <w:r>
              <w:rPr>
                <w:rFonts w:ascii="SimSun" w:hAnsi="SimSun" w:eastAsia="SimSun" w:cs="SimSun"/>
                <w:sz w:val="50"/>
                <w:szCs w:val="50"/>
                <w:spacing w:val="26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益</w:t>
            </w:r>
          </w:p>
        </w:tc>
      </w:tr>
      <w:tr>
        <w:trPr>
          <w:trHeight w:val="1510" w:hRule="atLeast"/>
        </w:trPr>
        <w:tc>
          <w:tcPr>
            <w:tcW w:w="1544" w:type="dxa"/>
            <w:vAlign w:val="top"/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1"/>
              </w:rPr>
              <w:t>雨水</w:t>
            </w:r>
          </w:p>
        </w:tc>
        <w:tc>
          <w:tcPr>
            <w:tcW w:w="2498" w:type="dxa"/>
            <w:vAlign w:val="top"/>
          </w:tcPr>
          <w:p>
            <w:pPr>
              <w:ind w:left="490" w:right="442"/>
              <w:spacing w:before="293" w:line="20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正月中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坎九五</w:t>
            </w:r>
          </w:p>
        </w:tc>
        <w:tc>
          <w:tcPr>
            <w:tcW w:w="2498" w:type="dxa"/>
            <w:vAlign w:val="top"/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482"/>
              <w:spacing w:before="163"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1"/>
              </w:rPr>
              <w:t>祭</w:t>
            </w:r>
            <w:r>
              <w:rPr>
                <w:rFonts w:ascii="SimSun" w:hAnsi="SimSun" w:eastAsia="SimSun" w:cs="SimSun"/>
                <w:sz w:val="50"/>
                <w:szCs w:val="50"/>
                <w:spacing w:val="40"/>
              </w:rPr>
              <w:t xml:space="preserve">  </w:t>
            </w:r>
            <w:r>
              <w:rPr>
                <w:rFonts w:ascii="SimSun" w:hAnsi="SimSun" w:eastAsia="SimSun" w:cs="SimSun"/>
                <w:sz w:val="50"/>
                <w:szCs w:val="50"/>
                <w:spacing w:val="-11"/>
              </w:rPr>
              <w:t>鼻</w:t>
            </w:r>
          </w:p>
        </w:tc>
        <w:tc>
          <w:tcPr>
            <w:tcW w:w="4627" w:type="dxa"/>
            <w:vAlign w:val="top"/>
          </w:tcPr>
          <w:p>
            <w:pPr>
              <w:ind w:left="1325"/>
              <w:spacing w:before="292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鸿</w:t>
            </w:r>
            <w:r>
              <w:rPr>
                <w:rFonts w:ascii="SimSun" w:hAnsi="SimSun" w:eastAsia="SimSun" w:cs="SimSun"/>
                <w:sz w:val="50"/>
                <w:szCs w:val="50"/>
                <w:spacing w:val="2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雁</w:t>
            </w:r>
            <w:r>
              <w:rPr>
                <w:rFonts w:ascii="SimSun" w:hAnsi="SimSun" w:eastAsia="SimSun" w:cs="SimSun"/>
                <w:sz w:val="50"/>
                <w:szCs w:val="50"/>
                <w:spacing w:val="2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来</w:t>
            </w:r>
          </w:p>
          <w:p>
            <w:pPr>
              <w:ind w:left="143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泰</w:t>
            </w:r>
          </w:p>
        </w:tc>
        <w:tc>
          <w:tcPr>
            <w:tcW w:w="3463" w:type="dxa"/>
            <w:vAlign w:val="top"/>
          </w:tcPr>
          <w:p>
            <w:pPr>
              <w:ind w:left="748" w:right="676" w:hanging="20"/>
              <w:spacing w:before="302" w:line="20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草木萌动</w:t>
            </w:r>
            <w:r>
              <w:rPr>
                <w:rFonts w:ascii="SimSun" w:hAnsi="SimSun" w:eastAsia="SimSun" w:cs="SimSun"/>
                <w:sz w:val="50"/>
                <w:szCs w:val="5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9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9"/>
              </w:rPr>
              <w:t>需</w:t>
            </w:r>
            <w:r>
              <w:rPr>
                <w:rFonts w:ascii="SimSun" w:hAnsi="SimSun" w:eastAsia="SimSun" w:cs="SimSun"/>
                <w:sz w:val="50"/>
                <w:szCs w:val="50"/>
                <w:spacing w:val="10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9"/>
              </w:rPr>
              <w:t>内</w:t>
            </w:r>
          </w:p>
        </w:tc>
      </w:tr>
      <w:tr>
        <w:trPr>
          <w:trHeight w:val="1539" w:hRule="atLeast"/>
        </w:trPr>
        <w:tc>
          <w:tcPr>
            <w:tcW w:w="1544" w:type="dxa"/>
            <w:vAlign w:val="top"/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ind w:left="272"/>
              <w:spacing w:before="163"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b/>
                <w:bCs/>
                <w:spacing w:val="6"/>
              </w:rPr>
              <w:t>惊蛰</w:t>
            </w:r>
          </w:p>
        </w:tc>
        <w:tc>
          <w:tcPr>
            <w:tcW w:w="2498" w:type="dxa"/>
            <w:vAlign w:val="top"/>
          </w:tcPr>
          <w:p>
            <w:pPr>
              <w:ind w:left="490" w:right="471"/>
              <w:spacing w:before="301" w:line="20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二月节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坎上六</w:t>
            </w:r>
          </w:p>
        </w:tc>
        <w:tc>
          <w:tcPr>
            <w:tcW w:w="2498" w:type="dxa"/>
            <w:vAlign w:val="top"/>
          </w:tcPr>
          <w:p>
            <w:pPr>
              <w:ind w:left="242"/>
              <w:spacing w:before="241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桃</w:t>
            </w:r>
            <w:r>
              <w:rPr>
                <w:rFonts w:ascii="SimSun" w:hAnsi="SimSun" w:eastAsia="SimSun" w:cs="SimSun"/>
                <w:sz w:val="50"/>
                <w:szCs w:val="50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华</w:t>
            </w:r>
          </w:p>
          <w:p>
            <w:pPr>
              <w:ind w:left="492"/>
              <w:spacing w:before="1" w:line="21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>侯需外</w:t>
            </w:r>
          </w:p>
        </w:tc>
        <w:tc>
          <w:tcPr>
            <w:tcW w:w="4627" w:type="dxa"/>
            <w:vAlign w:val="top"/>
          </w:tcPr>
          <w:p>
            <w:pPr>
              <w:ind w:left="1335"/>
              <w:spacing w:before="292" w:line="19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2"/>
              </w:rPr>
              <w:t>仓</w:t>
            </w:r>
            <w:r>
              <w:rPr>
                <w:rFonts w:ascii="SimSun" w:hAnsi="SimSun" w:eastAsia="SimSun" w:cs="SimSun"/>
                <w:sz w:val="50"/>
                <w:szCs w:val="5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2"/>
              </w:rPr>
              <w:t>庚</w:t>
            </w:r>
            <w:r>
              <w:rPr>
                <w:rFonts w:ascii="SimSun" w:hAnsi="SimSun" w:eastAsia="SimSun" w:cs="SimSun"/>
                <w:sz w:val="50"/>
                <w:szCs w:val="50"/>
                <w:spacing w:val="4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2"/>
              </w:rPr>
              <w:t>鸣</w:t>
            </w:r>
          </w:p>
          <w:p>
            <w:pPr>
              <w:ind w:left="132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50"/>
                <w:szCs w:val="50"/>
                <w:spacing w:val="3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50"/>
                <w:szCs w:val="50"/>
                <w:spacing w:val="5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随</w:t>
            </w:r>
          </w:p>
        </w:tc>
        <w:tc>
          <w:tcPr>
            <w:tcW w:w="3463" w:type="dxa"/>
            <w:vAlign w:val="top"/>
          </w:tcPr>
          <w:p>
            <w:pPr>
              <w:ind w:left="728"/>
              <w:spacing w:before="271" w:line="19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鹰化为鸠</w:t>
            </w:r>
          </w:p>
          <w:p>
            <w:pPr>
              <w:ind w:left="848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卿</w:t>
            </w:r>
            <w:r>
              <w:rPr>
                <w:rFonts w:ascii="SimSun" w:hAnsi="SimSun" w:eastAsia="SimSun" w:cs="SimSun"/>
                <w:sz w:val="50"/>
                <w:szCs w:val="50"/>
                <w:spacing w:val="24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晋</w:t>
            </w:r>
          </w:p>
        </w:tc>
      </w:tr>
      <w:tr>
        <w:trPr>
          <w:trHeight w:val="1529" w:hRule="atLeast"/>
        </w:trPr>
        <w:tc>
          <w:tcPr>
            <w:tcW w:w="1544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>春分</w:t>
            </w:r>
          </w:p>
        </w:tc>
        <w:tc>
          <w:tcPr>
            <w:tcW w:w="2498" w:type="dxa"/>
            <w:vAlign w:val="top"/>
          </w:tcPr>
          <w:p>
            <w:pPr>
              <w:ind w:left="490" w:right="442"/>
              <w:spacing w:before="305" w:line="206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二月中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震初六</w:t>
            </w:r>
          </w:p>
        </w:tc>
        <w:tc>
          <w:tcPr>
            <w:tcW w:w="2498" w:type="dxa"/>
            <w:vAlign w:val="top"/>
          </w:tcPr>
          <w:p>
            <w:pPr>
              <w:ind w:left="362" w:right="357" w:firstLine="129"/>
              <w:spacing w:before="265" w:line="204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玄鸟至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7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23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27"/>
              </w:rPr>
              <w:t>解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55" w:line="20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雷乃发声</w:t>
            </w:r>
          </w:p>
          <w:p>
            <w:pPr>
              <w:ind w:left="137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大</w:t>
            </w: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壮</w:t>
            </w:r>
          </w:p>
        </w:tc>
        <w:tc>
          <w:tcPr>
            <w:tcW w:w="3463" w:type="dxa"/>
            <w:vAlign w:val="top"/>
          </w:tcPr>
          <w:p>
            <w:pPr>
              <w:ind w:left="747" w:right="676" w:hanging="19"/>
              <w:spacing w:before="259" w:line="20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32"/>
              </w:rPr>
              <w:t>始     电</w:t>
            </w:r>
            <w:r>
              <w:rPr>
                <w:rFonts w:ascii="SimSun" w:hAnsi="SimSun" w:eastAsia="SimSun" w:cs="SimSun"/>
                <w:sz w:val="50"/>
                <w:szCs w:val="5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豫</w:t>
            </w:r>
            <w:r>
              <w:rPr>
                <w:rFonts w:ascii="SimSun" w:hAnsi="SimSun" w:eastAsia="SimSun" w:cs="SimSun"/>
                <w:sz w:val="50"/>
                <w:szCs w:val="50"/>
                <w:spacing w:val="10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内</w:t>
            </w:r>
          </w:p>
        </w:tc>
      </w:tr>
      <w:tr>
        <w:trPr>
          <w:trHeight w:val="1529" w:hRule="atLeast"/>
        </w:trPr>
        <w:tc>
          <w:tcPr>
            <w:tcW w:w="1544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3"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27"/>
              </w:rPr>
              <w:t>清明</w:t>
            </w:r>
          </w:p>
        </w:tc>
        <w:tc>
          <w:tcPr>
            <w:tcW w:w="2498" w:type="dxa"/>
            <w:vAlign w:val="top"/>
          </w:tcPr>
          <w:p>
            <w:pPr>
              <w:ind w:left="490" w:right="469"/>
              <w:spacing w:before="305" w:line="20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三月节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9"/>
              </w:rPr>
              <w:t>震六二</w:t>
            </w:r>
          </w:p>
        </w:tc>
        <w:tc>
          <w:tcPr>
            <w:tcW w:w="2498" w:type="dxa"/>
            <w:vAlign w:val="top"/>
          </w:tcPr>
          <w:p>
            <w:pPr>
              <w:ind w:left="242" w:right="213" w:firstLine="20"/>
              <w:spacing w:before="273" w:line="204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桐</w:t>
            </w:r>
            <w:r>
              <w:rPr>
                <w:rFonts w:ascii="SimSun" w:hAnsi="SimSun" w:eastAsia="SimSun" w:cs="SimSun"/>
                <w:sz w:val="50"/>
                <w:szCs w:val="50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华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候</w:t>
            </w:r>
            <w:r>
              <w:rPr>
                <w:rFonts w:ascii="SimSun" w:hAnsi="SimSun" w:eastAsia="SimSun" w:cs="SimSun"/>
                <w:sz w:val="50"/>
                <w:szCs w:val="5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豫</w:t>
            </w:r>
            <w:r>
              <w:rPr>
                <w:rFonts w:ascii="SimSun" w:hAnsi="SimSun" w:eastAsia="SimSun" w:cs="SimSun"/>
                <w:sz w:val="50"/>
                <w:szCs w:val="50"/>
                <w:spacing w:val="5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外</w:t>
            </w:r>
          </w:p>
        </w:tc>
        <w:tc>
          <w:tcPr>
            <w:tcW w:w="4627" w:type="dxa"/>
            <w:vAlign w:val="top"/>
          </w:tcPr>
          <w:p>
            <w:pPr>
              <w:ind w:left="1055"/>
              <w:spacing w:before="264" w:line="18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田鼠化为驾</w:t>
            </w:r>
          </w:p>
          <w:p>
            <w:pPr>
              <w:ind w:left="1285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50"/>
                <w:szCs w:val="50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50"/>
                <w:szCs w:val="50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讼</w:t>
            </w:r>
          </w:p>
        </w:tc>
        <w:tc>
          <w:tcPr>
            <w:tcW w:w="3463" w:type="dxa"/>
            <w:vAlign w:val="top"/>
          </w:tcPr>
          <w:p>
            <w:pPr>
              <w:ind w:left="758" w:right="669" w:hanging="10"/>
              <w:spacing w:before="273" w:line="20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虹</w:t>
            </w:r>
            <w:r>
              <w:rPr>
                <w:rFonts w:ascii="SimSun" w:hAnsi="SimSun" w:eastAsia="SimSun" w:cs="SimSun"/>
                <w:sz w:val="50"/>
                <w:szCs w:val="50"/>
                <w:spacing w:val="27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见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7"/>
              </w:rPr>
              <w:t>卿</w:t>
            </w:r>
            <w:r>
              <w:rPr>
                <w:rFonts w:ascii="SimSun" w:hAnsi="SimSun" w:eastAsia="SimSun" w:cs="SimSun"/>
                <w:sz w:val="50"/>
                <w:szCs w:val="50"/>
                <w:spacing w:val="19"/>
              </w:rPr>
              <w:t xml:space="preserve">    </w:t>
            </w:r>
            <w:r>
              <w:rPr>
                <w:rFonts w:ascii="SimSun" w:hAnsi="SimSun" w:eastAsia="SimSun" w:cs="SimSun"/>
                <w:sz w:val="50"/>
                <w:szCs w:val="50"/>
                <w:spacing w:val="-27"/>
              </w:rPr>
              <w:t>蛊</w:t>
            </w:r>
          </w:p>
        </w:tc>
      </w:tr>
      <w:tr>
        <w:trPr>
          <w:trHeight w:val="1539" w:hRule="atLeast"/>
        </w:trPr>
        <w:tc>
          <w:tcPr>
            <w:tcW w:w="154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3" w:line="22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9"/>
              </w:rPr>
              <w:t>谷雨</w:t>
            </w:r>
          </w:p>
        </w:tc>
        <w:tc>
          <w:tcPr>
            <w:tcW w:w="2498" w:type="dxa"/>
            <w:vAlign w:val="top"/>
          </w:tcPr>
          <w:p>
            <w:pPr>
              <w:ind w:left="490" w:right="442"/>
              <w:spacing w:before="317" w:line="206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三月中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震六三</w:t>
            </w:r>
          </w:p>
        </w:tc>
        <w:tc>
          <w:tcPr>
            <w:tcW w:w="2498" w:type="dxa"/>
            <w:vAlign w:val="top"/>
          </w:tcPr>
          <w:p>
            <w:pPr>
              <w:ind w:left="242" w:right="221"/>
              <w:spacing w:before="255" w:line="21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萍</w:t>
            </w:r>
            <w:r>
              <w:rPr>
                <w:rFonts w:ascii="SimSun" w:hAnsi="SimSun" w:eastAsia="SimSun" w:cs="SimSun"/>
                <w:sz w:val="50"/>
                <w:szCs w:val="5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4"/>
              </w:rPr>
              <w:t>生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9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19"/>
              </w:rPr>
              <w:t xml:space="preserve">    </w:t>
            </w:r>
            <w:r>
              <w:rPr>
                <w:rFonts w:ascii="SimSun" w:hAnsi="SimSun" w:eastAsia="SimSun" w:cs="SimSun"/>
                <w:sz w:val="50"/>
                <w:szCs w:val="50"/>
                <w:spacing w:val="-29"/>
              </w:rPr>
              <w:t>革</w:t>
            </w:r>
          </w:p>
        </w:tc>
        <w:tc>
          <w:tcPr>
            <w:tcW w:w="4627" w:type="dxa"/>
            <w:vAlign w:val="top"/>
          </w:tcPr>
          <w:p>
            <w:pPr>
              <w:ind w:left="1055"/>
              <w:spacing w:before="285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9"/>
              </w:rPr>
              <w:t>鸣鸠拂其羽</w:t>
            </w:r>
          </w:p>
          <w:p>
            <w:pPr>
              <w:ind w:left="130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 xml:space="preserve"> 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夫</w:t>
            </w:r>
          </w:p>
        </w:tc>
        <w:tc>
          <w:tcPr>
            <w:tcW w:w="3463" w:type="dxa"/>
            <w:vAlign w:val="top"/>
          </w:tcPr>
          <w:p>
            <w:pPr>
              <w:ind w:left="748" w:right="449" w:hanging="270"/>
              <w:spacing w:before="272" w:line="21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5"/>
              </w:rPr>
              <w:t>戴胜降于桑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3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3"/>
              </w:rPr>
              <w:t>旅</w:t>
            </w:r>
            <w:r>
              <w:rPr>
                <w:rFonts w:ascii="SimSun" w:hAnsi="SimSun" w:eastAsia="SimSun" w:cs="SimSun"/>
                <w:sz w:val="50"/>
                <w:szCs w:val="50"/>
                <w:spacing w:val="12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3"/>
              </w:rPr>
              <w:t>内</w:t>
            </w:r>
          </w:p>
        </w:tc>
      </w:tr>
      <w:tr>
        <w:trPr>
          <w:trHeight w:val="1539" w:hRule="atLeast"/>
        </w:trPr>
        <w:tc>
          <w:tcPr>
            <w:tcW w:w="1544" w:type="dxa"/>
            <w:vAlign w:val="top"/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3" w:line="22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>立夏</w:t>
            </w:r>
          </w:p>
        </w:tc>
        <w:tc>
          <w:tcPr>
            <w:tcW w:w="2498" w:type="dxa"/>
            <w:vAlign w:val="top"/>
          </w:tcPr>
          <w:p>
            <w:pPr>
              <w:ind w:left="490" w:right="444"/>
              <w:spacing w:before="317" w:line="20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四月节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>震九四</w:t>
            </w:r>
          </w:p>
        </w:tc>
        <w:tc>
          <w:tcPr>
            <w:tcW w:w="2498" w:type="dxa"/>
            <w:vAlign w:val="top"/>
          </w:tcPr>
          <w:p>
            <w:pPr>
              <w:ind w:left="242" w:right="210"/>
              <w:spacing w:before="276" w:line="20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9"/>
              </w:rPr>
              <w:t>蝼</w:t>
            </w:r>
            <w:r>
              <w:rPr>
                <w:rFonts w:ascii="SimSun" w:hAnsi="SimSun" w:eastAsia="SimSun" w:cs="SimSun"/>
                <w:sz w:val="50"/>
                <w:szCs w:val="50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9"/>
              </w:rPr>
              <w:t>蝈</w:t>
            </w:r>
            <w:r>
              <w:rPr>
                <w:rFonts w:ascii="SimSun" w:hAnsi="SimSun" w:eastAsia="SimSun" w:cs="SimSun"/>
                <w:sz w:val="50"/>
                <w:szCs w:val="50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9"/>
              </w:rPr>
              <w:t>鸣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4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旅</w:t>
            </w:r>
            <w:r>
              <w:rPr>
                <w:rFonts w:ascii="SimSun" w:hAnsi="SimSun" w:eastAsia="SimSun" w:cs="SimSun"/>
                <w:sz w:val="50"/>
                <w:szCs w:val="50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外</w:t>
            </w:r>
          </w:p>
        </w:tc>
        <w:tc>
          <w:tcPr>
            <w:tcW w:w="4627" w:type="dxa"/>
            <w:vAlign w:val="top"/>
          </w:tcPr>
          <w:p>
            <w:pPr>
              <w:ind w:left="1335"/>
              <w:spacing w:before="246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蚯</w:t>
            </w:r>
            <w:r>
              <w:rPr>
                <w:rFonts w:ascii="SimSun" w:hAnsi="SimSun" w:eastAsia="SimSun" w:cs="SimSun"/>
                <w:sz w:val="50"/>
                <w:szCs w:val="50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蚓</w:t>
            </w:r>
            <w:r>
              <w:rPr>
                <w:rFonts w:ascii="SimSun" w:hAnsi="SimSun" w:eastAsia="SimSun" w:cs="SimSun"/>
                <w:sz w:val="50"/>
                <w:szCs w:val="5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生</w:t>
            </w:r>
          </w:p>
          <w:p>
            <w:pPr>
              <w:ind w:left="135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3"/>
              </w:rPr>
              <w:t>大 夫</w:t>
            </w:r>
            <w:r>
              <w:rPr>
                <w:rFonts w:ascii="SimSun" w:hAnsi="SimSun" w:eastAsia="SimSun" w:cs="SimSun"/>
                <w:sz w:val="50"/>
                <w:szCs w:val="5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3"/>
              </w:rPr>
              <w:t>师</w:t>
            </w:r>
          </w:p>
        </w:tc>
        <w:tc>
          <w:tcPr>
            <w:tcW w:w="3463" w:type="dxa"/>
            <w:vAlign w:val="top"/>
          </w:tcPr>
          <w:p>
            <w:pPr>
              <w:ind w:left="728"/>
              <w:spacing w:before="303" w:line="197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王</w:t>
            </w:r>
            <w:r>
              <w:rPr>
                <w:rFonts w:ascii="SimSun" w:hAnsi="SimSun" w:eastAsia="SimSun" w:cs="SimSun"/>
                <w:sz w:val="50"/>
                <w:szCs w:val="50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瓜</w:t>
            </w:r>
            <w:r>
              <w:rPr>
                <w:rFonts w:ascii="SimSun" w:hAnsi="SimSun" w:eastAsia="SimSun" w:cs="SimSun"/>
                <w:sz w:val="50"/>
                <w:szCs w:val="50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5"/>
              </w:rPr>
              <w:t>生</w:t>
            </w:r>
          </w:p>
          <w:p>
            <w:pPr>
              <w:ind w:left="788"/>
              <w:spacing w:before="1" w:line="22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  <w:position w:val="-1"/>
              </w:rPr>
              <w:t>卿 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  <w:position w:val="1"/>
              </w:rPr>
              <w:t>比</w:t>
            </w:r>
          </w:p>
        </w:tc>
      </w:tr>
      <w:tr>
        <w:trPr>
          <w:trHeight w:val="1529" w:hRule="atLeast"/>
        </w:trPr>
        <w:tc>
          <w:tcPr>
            <w:tcW w:w="154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1"/>
              </w:rPr>
              <w:t>小满</w:t>
            </w:r>
          </w:p>
        </w:tc>
        <w:tc>
          <w:tcPr>
            <w:tcW w:w="2498" w:type="dxa"/>
            <w:vAlign w:val="top"/>
          </w:tcPr>
          <w:p>
            <w:pPr>
              <w:ind w:left="490" w:right="442"/>
              <w:spacing w:before="314" w:line="20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四月中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震六五</w:t>
            </w:r>
          </w:p>
        </w:tc>
        <w:tc>
          <w:tcPr>
            <w:tcW w:w="2498" w:type="dxa"/>
            <w:vAlign w:val="top"/>
          </w:tcPr>
          <w:p>
            <w:pPr>
              <w:ind w:left="292" w:right="245" w:hanging="20"/>
              <w:spacing w:before="295" w:line="21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苦</w:t>
            </w:r>
            <w:r>
              <w:rPr>
                <w:rFonts w:ascii="SimSun" w:hAnsi="SimSun" w:eastAsia="SimSun" w:cs="SimSun"/>
                <w:sz w:val="50"/>
                <w:szCs w:val="5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菜</w:t>
            </w:r>
            <w:r>
              <w:rPr>
                <w:rFonts w:ascii="SimSun" w:hAnsi="SimSun" w:eastAsia="SimSun" w:cs="SimSun"/>
                <w:sz w:val="50"/>
                <w:szCs w:val="5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秀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小</w:t>
            </w:r>
            <w:r>
              <w:rPr>
                <w:rFonts w:ascii="SimSun" w:hAnsi="SimSun" w:eastAsia="SimSun" w:cs="SimSun"/>
                <w:sz w:val="50"/>
                <w:szCs w:val="50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0"/>
              </w:rPr>
              <w:t>畜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67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靡</w:t>
            </w:r>
            <w:r>
              <w:rPr>
                <w:rFonts w:ascii="SimSun" w:hAnsi="SimSun" w:eastAsia="SimSun" w:cs="SimSun"/>
                <w:sz w:val="50"/>
                <w:szCs w:val="50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草</w:t>
            </w:r>
            <w:r>
              <w:rPr>
                <w:rFonts w:ascii="SimSun" w:hAnsi="SimSun" w:eastAsia="SimSun" w:cs="SimSun"/>
                <w:sz w:val="50"/>
                <w:szCs w:val="50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死</w:t>
            </w:r>
          </w:p>
          <w:p>
            <w:pPr>
              <w:ind w:left="133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乾</w:t>
            </w:r>
          </w:p>
        </w:tc>
        <w:tc>
          <w:tcPr>
            <w:tcW w:w="3463" w:type="dxa"/>
            <w:vAlign w:val="top"/>
          </w:tcPr>
          <w:p>
            <w:pPr>
              <w:ind w:left="728" w:right="656" w:firstLine="249"/>
              <w:spacing w:before="303" w:line="20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小暑至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 </w:t>
            </w: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>侯大有内</w:t>
            </w:r>
          </w:p>
        </w:tc>
      </w:tr>
      <w:tr>
        <w:trPr>
          <w:trHeight w:val="1520" w:hRule="atLeast"/>
        </w:trPr>
        <w:tc>
          <w:tcPr>
            <w:tcW w:w="154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芒种</w:t>
            </w:r>
          </w:p>
        </w:tc>
        <w:tc>
          <w:tcPr>
            <w:tcW w:w="2498" w:type="dxa"/>
            <w:vAlign w:val="top"/>
          </w:tcPr>
          <w:p>
            <w:pPr>
              <w:ind w:left="490" w:right="471"/>
              <w:spacing w:before="309" w:line="20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五月节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震上六</w:t>
            </w:r>
          </w:p>
        </w:tc>
        <w:tc>
          <w:tcPr>
            <w:tcW w:w="2498" w:type="dxa"/>
            <w:vAlign w:val="top"/>
          </w:tcPr>
          <w:p>
            <w:pPr>
              <w:ind w:left="242" w:right="213" w:firstLine="30"/>
              <w:spacing w:before="288" w:line="20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螳</w:t>
            </w:r>
            <w:r>
              <w:rPr>
                <w:rFonts w:ascii="SimSun" w:hAnsi="SimSun" w:eastAsia="SimSun" w:cs="SimSun"/>
                <w:sz w:val="50"/>
                <w:szCs w:val="50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螂</w:t>
            </w:r>
            <w:r>
              <w:rPr>
                <w:rFonts w:ascii="SimSun" w:hAnsi="SimSun" w:eastAsia="SimSun" w:cs="SimSun"/>
                <w:sz w:val="50"/>
                <w:szCs w:val="50"/>
                <w:spacing w:val="1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1"/>
              </w:rPr>
              <w:t>生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侯大有外</w:t>
            </w:r>
          </w:p>
        </w:tc>
        <w:tc>
          <w:tcPr>
            <w:tcW w:w="4627" w:type="dxa"/>
            <w:vAlign w:val="top"/>
          </w:tcPr>
          <w:p>
            <w:pPr>
              <w:ind w:left="1325"/>
              <w:spacing w:before="269" w:line="196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鸡</w:t>
            </w:r>
            <w:r>
              <w:rPr>
                <w:rFonts w:ascii="SimSun" w:hAnsi="SimSun" w:eastAsia="SimSun" w:cs="SimSun"/>
                <w:sz w:val="50"/>
                <w:szCs w:val="50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鸣</w:t>
            </w:r>
          </w:p>
          <w:p>
            <w:pPr>
              <w:ind w:left="1305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5"/>
              </w:rPr>
              <w:t>大夫家人</w:t>
            </w:r>
          </w:p>
        </w:tc>
        <w:tc>
          <w:tcPr>
            <w:tcW w:w="3463" w:type="dxa"/>
            <w:vAlign w:val="top"/>
          </w:tcPr>
          <w:p>
            <w:pPr>
              <w:ind w:left="728"/>
              <w:spacing w:before="280" w:line="18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反舌无声</w:t>
            </w:r>
          </w:p>
          <w:p>
            <w:pPr>
              <w:ind w:left="848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卿</w:t>
            </w:r>
            <w:r>
              <w:rPr>
                <w:rFonts w:ascii="SimSun" w:hAnsi="SimSun" w:eastAsia="SimSun" w:cs="SimSun"/>
                <w:sz w:val="50"/>
                <w:szCs w:val="50"/>
                <w:spacing w:val="24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井</w:t>
            </w:r>
          </w:p>
        </w:tc>
      </w:tr>
      <w:tr>
        <w:trPr>
          <w:trHeight w:val="1539" w:hRule="atLeast"/>
        </w:trPr>
        <w:tc>
          <w:tcPr>
            <w:tcW w:w="1544" w:type="dxa"/>
            <w:vAlign w:val="top"/>
          </w:tcPr>
          <w:p>
            <w:pPr>
              <w:spacing w:line="380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3" w:line="22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2"/>
              </w:rPr>
              <w:t>夏至</w:t>
            </w:r>
          </w:p>
        </w:tc>
        <w:tc>
          <w:tcPr>
            <w:tcW w:w="2498" w:type="dxa"/>
            <w:vAlign w:val="top"/>
          </w:tcPr>
          <w:p>
            <w:pPr>
              <w:ind w:left="491" w:right="442"/>
              <w:spacing w:before="325" w:line="20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五月中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7"/>
              </w:rPr>
              <w:t>离初九</w:t>
            </w:r>
          </w:p>
        </w:tc>
        <w:tc>
          <w:tcPr>
            <w:tcW w:w="2498" w:type="dxa"/>
            <w:vAlign w:val="top"/>
          </w:tcPr>
          <w:p>
            <w:pPr>
              <w:ind w:left="362" w:right="227" w:hanging="120"/>
              <w:spacing w:before="286" w:line="21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鹿</w:t>
            </w:r>
            <w:r>
              <w:rPr>
                <w:rFonts w:ascii="SimSun" w:hAnsi="SimSun" w:eastAsia="SimSun" w:cs="SimSun"/>
                <w:sz w:val="50"/>
                <w:szCs w:val="5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角</w:t>
            </w:r>
            <w:r>
              <w:rPr>
                <w:rFonts w:ascii="SimSun" w:hAnsi="SimSun" w:eastAsia="SimSun" w:cs="SimSun"/>
                <w:sz w:val="50"/>
                <w:szCs w:val="50"/>
                <w:spacing w:val="3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2"/>
              </w:rPr>
              <w:t>解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咸</w:t>
            </w:r>
          </w:p>
        </w:tc>
        <w:tc>
          <w:tcPr>
            <w:tcW w:w="4627" w:type="dxa"/>
            <w:vAlign w:val="top"/>
          </w:tcPr>
          <w:p>
            <w:pPr>
              <w:ind w:left="1325"/>
              <w:spacing w:before="289" w:line="19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蜩</w:t>
            </w:r>
            <w:r>
              <w:rPr>
                <w:rFonts w:ascii="SimSun" w:hAnsi="SimSun" w:eastAsia="SimSun" w:cs="SimSun"/>
                <w:sz w:val="50"/>
                <w:szCs w:val="50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始</w:t>
            </w:r>
            <w:r>
              <w:rPr>
                <w:rFonts w:ascii="SimSun" w:hAnsi="SimSun" w:eastAsia="SimSun" w:cs="SimSun"/>
                <w:sz w:val="50"/>
                <w:szCs w:val="50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4"/>
              </w:rPr>
              <w:t>鸣</w:t>
            </w:r>
          </w:p>
          <w:p>
            <w:pPr>
              <w:ind w:left="143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23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始</w:t>
            </w:r>
          </w:p>
        </w:tc>
        <w:tc>
          <w:tcPr>
            <w:tcW w:w="3463" w:type="dxa"/>
            <w:vAlign w:val="top"/>
          </w:tcPr>
          <w:p>
            <w:pPr>
              <w:ind w:left="728" w:right="656" w:firstLine="50"/>
              <w:spacing w:before="282" w:line="206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半 夏 生</w:t>
            </w:r>
            <w:r>
              <w:rPr>
                <w:rFonts w:ascii="SimSun" w:hAnsi="SimSun" w:eastAsia="SimSun" w:cs="SimSun"/>
                <w:sz w:val="50"/>
                <w:szCs w:val="5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1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1"/>
              </w:rPr>
              <w:t>鼎</w:t>
            </w:r>
            <w:r>
              <w:rPr>
                <w:rFonts w:ascii="SimSun" w:hAnsi="SimSun" w:eastAsia="SimSun" w:cs="SimSun"/>
                <w:sz w:val="50"/>
                <w:szCs w:val="50"/>
                <w:spacing w:val="12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41"/>
              </w:rPr>
              <w:t>内</w:t>
            </w:r>
          </w:p>
        </w:tc>
      </w:tr>
      <w:tr>
        <w:trPr>
          <w:trHeight w:val="1709" w:hRule="atLeast"/>
        </w:trPr>
        <w:tc>
          <w:tcPr>
            <w:tcW w:w="1544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3" w:line="22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3"/>
              </w:rPr>
              <w:t>小暑</w:t>
            </w:r>
          </w:p>
        </w:tc>
        <w:tc>
          <w:tcPr>
            <w:tcW w:w="2498" w:type="dxa"/>
            <w:vAlign w:val="top"/>
          </w:tcPr>
          <w:p>
            <w:pPr>
              <w:ind w:left="490" w:right="469"/>
              <w:spacing w:before="341" w:line="206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六月节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9"/>
              </w:rPr>
              <w:t>离六二</w:t>
            </w:r>
          </w:p>
        </w:tc>
        <w:tc>
          <w:tcPr>
            <w:tcW w:w="2498" w:type="dxa"/>
            <w:vAlign w:val="top"/>
          </w:tcPr>
          <w:p>
            <w:pPr>
              <w:ind w:left="222" w:right="193" w:firstLine="40"/>
              <w:spacing w:before="299" w:line="203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温</w:t>
            </w:r>
            <w:r>
              <w:rPr>
                <w:rFonts w:ascii="SimSun" w:hAnsi="SimSun" w:eastAsia="SimSun" w:cs="SimSun"/>
                <w:sz w:val="50"/>
                <w:szCs w:val="50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风</w:t>
            </w:r>
            <w:r>
              <w:rPr>
                <w:rFonts w:ascii="SimSun" w:hAnsi="SimSun" w:eastAsia="SimSun" w:cs="SimSun"/>
                <w:sz w:val="50"/>
                <w:szCs w:val="50"/>
                <w:spacing w:val="28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3"/>
              </w:rPr>
              <w:t>至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7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鼎</w:t>
            </w:r>
            <w:r>
              <w:rPr>
                <w:rFonts w:ascii="SimSun" w:hAnsi="SimSun" w:eastAsia="SimSun" w:cs="SimSun"/>
                <w:sz w:val="50"/>
                <w:szCs w:val="50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25"/>
              </w:rPr>
              <w:t>外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78" w:line="204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4"/>
              </w:rPr>
              <w:t>蟋蟀居壁</w:t>
            </w:r>
          </w:p>
          <w:p>
            <w:pPr>
              <w:ind w:left="1305"/>
              <w:spacing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50"/>
                <w:szCs w:val="50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50"/>
                <w:szCs w:val="50"/>
                <w:spacing w:val="66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8"/>
              </w:rPr>
              <w:t>丰</w:t>
            </w:r>
          </w:p>
        </w:tc>
        <w:tc>
          <w:tcPr>
            <w:tcW w:w="3463" w:type="dxa"/>
            <w:vAlign w:val="top"/>
          </w:tcPr>
          <w:p>
            <w:pPr>
              <w:ind w:left="778" w:right="654" w:hanging="50"/>
              <w:spacing w:before="270" w:line="211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7"/>
              </w:rPr>
              <w:t>鹰乃学习</w:t>
            </w:r>
            <w:r>
              <w:rPr>
                <w:rFonts w:ascii="SimSun" w:hAnsi="SimSun" w:eastAsia="SimSun" w:cs="SimSun"/>
                <w:sz w:val="50"/>
                <w:szCs w:val="5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卿</w:t>
            </w:r>
            <w:r>
              <w:rPr>
                <w:rFonts w:ascii="SimSun" w:hAnsi="SimSun" w:eastAsia="SimSun" w:cs="SimSun"/>
                <w:sz w:val="50"/>
                <w:szCs w:val="50"/>
                <w:spacing w:val="23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16"/>
              </w:rPr>
              <w:t>涣</w:t>
            </w:r>
          </w:p>
        </w:tc>
      </w:tr>
      <w:tr>
        <w:trPr>
          <w:trHeight w:val="1784" w:hRule="atLeast"/>
        </w:trPr>
        <w:tc>
          <w:tcPr>
            <w:tcW w:w="1544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2" w:line="220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3"/>
              </w:rPr>
              <w:t>大署</w:t>
            </w:r>
          </w:p>
        </w:tc>
        <w:tc>
          <w:tcPr>
            <w:tcW w:w="2498" w:type="dxa"/>
            <w:vAlign w:val="top"/>
          </w:tcPr>
          <w:p>
            <w:pPr>
              <w:ind w:left="490" w:right="442"/>
              <w:spacing w:before="331" w:line="20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>六月中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离九三</w:t>
            </w:r>
          </w:p>
        </w:tc>
        <w:tc>
          <w:tcPr>
            <w:tcW w:w="2498" w:type="dxa"/>
            <w:vAlign w:val="top"/>
          </w:tcPr>
          <w:p>
            <w:pPr>
              <w:ind w:left="242" w:right="212"/>
              <w:spacing w:before="287" w:line="212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8"/>
              </w:rPr>
              <w:t>腐草为荧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32"/>
              </w:rPr>
              <w:t>公</w:t>
            </w:r>
            <w:r>
              <w:rPr>
                <w:rFonts w:ascii="SimSun" w:hAnsi="SimSun" w:eastAsia="SimSun" w:cs="SimSun"/>
                <w:sz w:val="50"/>
                <w:szCs w:val="50"/>
                <w:spacing w:val="21"/>
              </w:rPr>
              <w:t xml:space="preserve">    </w:t>
            </w:r>
            <w:r>
              <w:rPr>
                <w:rFonts w:ascii="SimSun" w:hAnsi="SimSun" w:eastAsia="SimSun" w:cs="SimSun"/>
                <w:sz w:val="50"/>
                <w:szCs w:val="50"/>
                <w:spacing w:val="-32"/>
              </w:rPr>
              <w:t>履</w:t>
            </w:r>
          </w:p>
        </w:tc>
        <w:tc>
          <w:tcPr>
            <w:tcW w:w="4627" w:type="dxa"/>
            <w:vAlign w:val="top"/>
          </w:tcPr>
          <w:p>
            <w:pPr>
              <w:ind w:left="1305"/>
              <w:spacing w:before="291" w:line="195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十润海暑</w:t>
            </w:r>
          </w:p>
          <w:p>
            <w:pPr>
              <w:ind w:left="1435"/>
              <w:spacing w:line="219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50"/>
                <w:szCs w:val="50"/>
                <w:spacing w:val="18"/>
              </w:rPr>
              <w:t xml:space="preserve">   </w:t>
            </w:r>
            <w:r>
              <w:rPr>
                <w:rFonts w:ascii="SimSun" w:hAnsi="SimSun" w:eastAsia="SimSun" w:cs="SimSun"/>
                <w:sz w:val="50"/>
                <w:szCs w:val="50"/>
                <w:spacing w:val="-9"/>
              </w:rPr>
              <w:t>遁</w:t>
            </w:r>
          </w:p>
        </w:tc>
        <w:tc>
          <w:tcPr>
            <w:tcW w:w="3463" w:type="dxa"/>
            <w:vAlign w:val="top"/>
          </w:tcPr>
          <w:p>
            <w:pPr>
              <w:ind w:left="747" w:right="676" w:hanging="19"/>
              <w:spacing w:before="293" w:line="208" w:lineRule="auto"/>
              <w:rPr>
                <w:rFonts w:ascii="SimSun" w:hAnsi="SimSun" w:eastAsia="SimSun" w:cs="SimSun"/>
                <w:sz w:val="50"/>
                <w:szCs w:val="50"/>
              </w:rPr>
            </w:pPr>
            <w:r>
              <w:rPr>
                <w:rFonts w:ascii="SimSun" w:hAnsi="SimSun" w:eastAsia="SimSun" w:cs="SimSun"/>
                <w:sz w:val="50"/>
                <w:szCs w:val="50"/>
                <w:spacing w:val="6"/>
              </w:rPr>
              <w:t>大雨时行</w:t>
            </w:r>
            <w:r>
              <w:rPr>
                <w:rFonts w:ascii="SimSun" w:hAnsi="SimSun" w:eastAsia="SimSun" w:cs="SimSun"/>
                <w:sz w:val="50"/>
                <w:szCs w:val="50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38"/>
              </w:rPr>
              <w:t>侯</w:t>
            </w:r>
            <w:r>
              <w:rPr>
                <w:rFonts w:ascii="SimSun" w:hAnsi="SimSun" w:eastAsia="SimSun" w:cs="SimSun"/>
                <w:sz w:val="50"/>
                <w:szCs w:val="50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38"/>
              </w:rPr>
              <w:t>恒</w:t>
            </w:r>
            <w:r>
              <w:rPr>
                <w:rFonts w:ascii="SimSun" w:hAnsi="SimSun" w:eastAsia="SimSun" w:cs="SimSun"/>
                <w:sz w:val="50"/>
                <w:szCs w:val="50"/>
                <w:spacing w:val="104"/>
              </w:rPr>
              <w:t xml:space="preserve"> </w:t>
            </w:r>
            <w:r>
              <w:rPr>
                <w:rFonts w:ascii="SimSun" w:hAnsi="SimSun" w:eastAsia="SimSun" w:cs="SimSun"/>
                <w:sz w:val="50"/>
                <w:szCs w:val="50"/>
                <w:spacing w:val="-38"/>
              </w:rPr>
              <w:t>内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0"/>
          <w:pgSz w:w="20000" w:h="28080"/>
          <w:pgMar w:top="2175" w:right="2745" w:bottom="1993" w:left="210" w:header="0" w:footer="1614" w:gutter="0"/>
        </w:sectPr>
        <w:rPr/>
      </w:pPr>
    </w:p>
    <w:p>
      <w:pPr>
        <w:ind w:left="13040"/>
        <w:spacing w:before="96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6"/>
        </w:rPr>
        <w:t>续表</w:t>
      </w:r>
    </w:p>
    <w:p>
      <w:pPr>
        <w:spacing w:before="70"/>
        <w:rPr/>
      </w:pPr>
      <w:r/>
    </w:p>
    <w:tbl>
      <w:tblPr>
        <w:tblStyle w:val="TableNormal"/>
        <w:tblW w:w="14610" w:type="dxa"/>
        <w:tblInd w:w="1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24"/>
        <w:gridCol w:w="2508"/>
        <w:gridCol w:w="2518"/>
        <w:gridCol w:w="4607"/>
        <w:gridCol w:w="3453"/>
      </w:tblGrid>
      <w:tr>
        <w:trPr>
          <w:trHeight w:val="1504" w:hRule="atLeast"/>
        </w:trPr>
        <w:tc>
          <w:tcPr>
            <w:tcW w:w="1524" w:type="dxa"/>
            <w:vAlign w:val="top"/>
          </w:tcPr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6"/>
              </w:rPr>
              <w:t>常气</w:t>
            </w:r>
          </w:p>
        </w:tc>
        <w:tc>
          <w:tcPr>
            <w:tcW w:w="2508" w:type="dxa"/>
            <w:vAlign w:val="top"/>
          </w:tcPr>
          <w:p>
            <w:pPr>
              <w:ind w:left="750" w:right="492" w:hanging="240"/>
              <w:spacing w:before="276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月中节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15"/>
              </w:rPr>
              <w:t>正卦</w:t>
            </w:r>
          </w:p>
        </w:tc>
        <w:tc>
          <w:tcPr>
            <w:tcW w:w="2518" w:type="dxa"/>
            <w:vAlign w:val="top"/>
          </w:tcPr>
          <w:p>
            <w:pPr>
              <w:ind w:left="512" w:right="484" w:firstLine="120"/>
              <w:spacing w:before="236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初</w:t>
            </w:r>
            <w:r>
              <w:rPr>
                <w:rFonts w:ascii="SimSun" w:hAnsi="SimSun" w:eastAsia="SimSun" w:cs="SimSun"/>
                <w:sz w:val="49"/>
                <w:szCs w:val="49"/>
                <w:spacing w:val="6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候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始</w:t>
            </w:r>
            <w:r>
              <w:rPr>
                <w:rFonts w:ascii="SimSun" w:hAnsi="SimSun" w:eastAsia="SimSun" w:cs="SimSun"/>
                <w:sz w:val="49"/>
                <w:szCs w:val="49"/>
                <w:spacing w:val="43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卦</w:t>
            </w:r>
          </w:p>
        </w:tc>
        <w:tc>
          <w:tcPr>
            <w:tcW w:w="4607" w:type="dxa"/>
            <w:vAlign w:val="top"/>
          </w:tcPr>
          <w:p>
            <w:pPr>
              <w:ind w:left="1895"/>
              <w:spacing w:before="401" w:line="224" w:lineRule="auto"/>
              <w:rPr>
                <w:rFonts w:ascii="SimSun" w:hAnsi="SimSun" w:eastAsia="SimSun" w:cs="SimSun"/>
                <w:sz w:val="81"/>
                <w:szCs w:val="81"/>
              </w:rPr>
            </w:pPr>
            <w:bookmarkStart w:name="bookmark32" w:id="19"/>
            <w:bookmarkEnd w:id="19"/>
            <w:bookmarkStart w:name="bookmark33" w:id="20"/>
            <w:bookmarkEnd w:id="20"/>
            <w:r>
              <w:rPr>
                <w:rFonts w:ascii="SimSun" w:hAnsi="SimSun" w:eastAsia="SimSun" w:cs="SimSun"/>
                <w:sz w:val="81"/>
                <w:szCs w:val="81"/>
              </w:rPr>
              <w:t>盗</w:t>
            </w:r>
          </w:p>
        </w:tc>
        <w:tc>
          <w:tcPr>
            <w:tcW w:w="3453" w:type="dxa"/>
            <w:vAlign w:val="top"/>
          </w:tcPr>
          <w:p>
            <w:pPr>
              <w:ind w:left="858"/>
              <w:spacing w:before="254" w:line="20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末</w:t>
            </w:r>
            <w:r>
              <w:rPr>
                <w:rFonts w:ascii="SimSun" w:hAnsi="SimSun" w:eastAsia="SimSun" w:cs="SimSun"/>
                <w:sz w:val="49"/>
                <w:szCs w:val="49"/>
                <w:spacing w:val="22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候</w:t>
            </w:r>
          </w:p>
          <w:p>
            <w:pPr>
              <w:ind w:left="857"/>
              <w:spacing w:before="2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终</w:t>
            </w:r>
            <w:r>
              <w:rPr>
                <w:rFonts w:ascii="SimSun" w:hAnsi="SimSun" w:eastAsia="SimSun" w:cs="SimSun"/>
                <w:sz w:val="49"/>
                <w:szCs w:val="49"/>
                <w:spacing w:val="29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卦</w:t>
            </w:r>
          </w:p>
        </w:tc>
      </w:tr>
      <w:tr>
        <w:trPr>
          <w:trHeight w:val="1529" w:hRule="atLeast"/>
        </w:trPr>
        <w:tc>
          <w:tcPr>
            <w:tcW w:w="1524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0"/>
              </w:rPr>
              <w:t>立秋</w:t>
            </w:r>
          </w:p>
        </w:tc>
        <w:tc>
          <w:tcPr>
            <w:tcW w:w="2508" w:type="dxa"/>
            <w:vAlign w:val="top"/>
          </w:tcPr>
          <w:p>
            <w:pPr>
              <w:ind w:left="510" w:right="465"/>
              <w:spacing w:before="302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七月节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离九四</w:t>
            </w:r>
          </w:p>
        </w:tc>
        <w:tc>
          <w:tcPr>
            <w:tcW w:w="2518" w:type="dxa"/>
            <w:vAlign w:val="top"/>
          </w:tcPr>
          <w:p>
            <w:pPr>
              <w:ind w:left="252" w:right="224" w:firstLine="20"/>
              <w:spacing w:before="271" w:line="20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凉</w:t>
            </w:r>
            <w:r>
              <w:rPr>
                <w:rFonts w:ascii="SimSun" w:hAnsi="SimSun" w:eastAsia="SimSun" w:cs="SimSun"/>
                <w:sz w:val="49"/>
                <w:szCs w:val="49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风</w:t>
            </w:r>
            <w:r>
              <w:rPr>
                <w:rFonts w:ascii="SimSun" w:hAnsi="SimSun" w:eastAsia="SimSun" w:cs="SimSun"/>
                <w:sz w:val="49"/>
                <w:szCs w:val="49"/>
                <w:spacing w:val="48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至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侯</w:t>
            </w:r>
            <w:r>
              <w:rPr>
                <w:rFonts w:ascii="SimSun" w:hAnsi="SimSun" w:eastAsia="SimSun" w:cs="SimSun"/>
                <w:sz w:val="49"/>
                <w:szCs w:val="49"/>
                <w:spacing w:val="58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恒</w:t>
            </w:r>
            <w:r>
              <w:rPr>
                <w:rFonts w:ascii="SimSun" w:hAnsi="SimSun" w:eastAsia="SimSun" w:cs="SimSun"/>
                <w:sz w:val="49"/>
                <w:szCs w:val="49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外</w:t>
            </w:r>
          </w:p>
        </w:tc>
        <w:tc>
          <w:tcPr>
            <w:tcW w:w="4607" w:type="dxa"/>
            <w:vAlign w:val="top"/>
          </w:tcPr>
          <w:p>
            <w:pPr>
              <w:ind w:left="1565"/>
              <w:spacing w:before="261" w:line="18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白露降</w:t>
            </w:r>
          </w:p>
          <w:p>
            <w:pPr>
              <w:ind w:left="1285"/>
              <w:spacing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49"/>
                <w:szCs w:val="49"/>
                <w:spacing w:val="7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节</w:t>
            </w:r>
          </w:p>
        </w:tc>
        <w:tc>
          <w:tcPr>
            <w:tcW w:w="3453" w:type="dxa"/>
            <w:vAlign w:val="top"/>
          </w:tcPr>
          <w:p>
            <w:pPr>
              <w:ind w:left="737"/>
              <w:spacing w:before="271" w:line="19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7"/>
              </w:rPr>
              <w:t>寒</w:t>
            </w:r>
            <w:r>
              <w:rPr>
                <w:rFonts w:ascii="SimSun" w:hAnsi="SimSun" w:eastAsia="SimSun" w:cs="SimSun"/>
                <w:sz w:val="49"/>
                <w:szCs w:val="49"/>
                <w:spacing w:val="5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7"/>
              </w:rPr>
              <w:t>蝉</w:t>
            </w:r>
            <w:r>
              <w:rPr>
                <w:rFonts w:ascii="SimSun" w:hAnsi="SimSun" w:eastAsia="SimSun" w:cs="SimSun"/>
                <w:sz w:val="49"/>
                <w:szCs w:val="49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7"/>
              </w:rPr>
              <w:t>鸣</w:t>
            </w:r>
          </w:p>
          <w:p>
            <w:pPr>
              <w:ind w:left="718"/>
              <w:spacing w:before="2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卿</w:t>
            </w:r>
            <w:r>
              <w:rPr>
                <w:rFonts w:ascii="SimSun" w:hAnsi="SimSun" w:eastAsia="SimSun" w:cs="SimSun"/>
                <w:sz w:val="49"/>
                <w:szCs w:val="49"/>
                <w:spacing w:val="11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同</w:t>
            </w:r>
            <w:r>
              <w:rPr>
                <w:rFonts w:ascii="SimSun" w:hAnsi="SimSun" w:eastAsia="SimSun" w:cs="SimSun"/>
                <w:sz w:val="49"/>
                <w:szCs w:val="49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人</w:t>
            </w:r>
          </w:p>
        </w:tc>
      </w:tr>
      <w:tr>
        <w:trPr>
          <w:trHeight w:val="1509" w:hRule="atLeast"/>
        </w:trPr>
        <w:tc>
          <w:tcPr>
            <w:tcW w:w="1524" w:type="dxa"/>
            <w:vAlign w:val="top"/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3"/>
              </w:rPr>
              <w:t>处暑</w:t>
            </w:r>
          </w:p>
        </w:tc>
        <w:tc>
          <w:tcPr>
            <w:tcW w:w="2508" w:type="dxa"/>
            <w:vAlign w:val="top"/>
          </w:tcPr>
          <w:p>
            <w:pPr>
              <w:ind w:left="510" w:right="463"/>
              <w:spacing w:before="293" w:line="21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七月中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离六五</w:t>
            </w:r>
          </w:p>
        </w:tc>
        <w:tc>
          <w:tcPr>
            <w:tcW w:w="2518" w:type="dxa"/>
            <w:vAlign w:val="top"/>
          </w:tcPr>
          <w:p>
            <w:pPr>
              <w:ind w:left="392" w:right="208" w:hanging="139"/>
              <w:spacing w:before="282" w:line="20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腾</w:t>
            </w:r>
            <w:r>
              <w:rPr>
                <w:rFonts w:ascii="SimSun" w:hAnsi="SimSun" w:eastAsia="SimSun" w:cs="SimSun"/>
                <w:sz w:val="49"/>
                <w:szCs w:val="49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祭</w:t>
            </w:r>
            <w:r>
              <w:rPr>
                <w:rFonts w:ascii="SimSun" w:hAnsi="SimSun" w:eastAsia="SimSun" w:cs="SimSun"/>
                <w:sz w:val="49"/>
                <w:szCs w:val="49"/>
                <w:spacing w:val="86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马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公</w:t>
            </w:r>
            <w:r>
              <w:rPr>
                <w:rFonts w:ascii="SimSun" w:hAnsi="SimSun" w:eastAsia="SimSun" w:cs="SimSun"/>
                <w:sz w:val="49"/>
                <w:szCs w:val="49"/>
                <w:spacing w:val="29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损</w:t>
            </w:r>
          </w:p>
        </w:tc>
        <w:tc>
          <w:tcPr>
            <w:tcW w:w="4607" w:type="dxa"/>
            <w:vAlign w:val="top"/>
          </w:tcPr>
          <w:p>
            <w:pPr>
              <w:ind w:left="1314"/>
              <w:spacing w:before="259" w:line="19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4"/>
              </w:rPr>
              <w:t>天地始肃</w:t>
            </w:r>
          </w:p>
          <w:p>
            <w:pPr>
              <w:ind w:left="1315"/>
              <w:spacing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辞</w:t>
            </w:r>
            <w:r>
              <w:rPr>
                <w:rFonts w:ascii="SimSun" w:hAnsi="SimSun" w:eastAsia="SimSun" w:cs="SimSun"/>
                <w:sz w:val="49"/>
                <w:szCs w:val="49"/>
                <w:spacing w:val="24"/>
              </w:rPr>
              <w:t xml:space="preserve">   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否</w:t>
            </w:r>
          </w:p>
        </w:tc>
        <w:tc>
          <w:tcPr>
            <w:tcW w:w="3453" w:type="dxa"/>
            <w:vAlign w:val="top"/>
          </w:tcPr>
          <w:p>
            <w:pPr>
              <w:ind w:left="757"/>
              <w:spacing w:before="273" w:line="18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禾</w:t>
            </w:r>
            <w:r>
              <w:rPr>
                <w:rFonts w:ascii="SimSun" w:hAnsi="SimSun" w:eastAsia="SimSun" w:cs="SimSun"/>
                <w:sz w:val="49"/>
                <w:szCs w:val="49"/>
                <w:spacing w:val="2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乃</w:t>
            </w:r>
            <w:r>
              <w:rPr>
                <w:rFonts w:ascii="SimSun" w:hAnsi="SimSun" w:eastAsia="SimSun" w:cs="SimSun"/>
                <w:sz w:val="49"/>
                <w:szCs w:val="49"/>
                <w:spacing w:val="3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登</w:t>
            </w:r>
          </w:p>
          <w:p>
            <w:pPr>
              <w:ind w:left="768"/>
              <w:spacing w:before="1" w:line="21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9"/>
              </w:rPr>
              <w:t>侯</w:t>
            </w:r>
            <w:r>
              <w:rPr>
                <w:rFonts w:ascii="SimSun" w:hAnsi="SimSun" w:eastAsia="SimSun" w:cs="SimSun"/>
                <w:sz w:val="49"/>
                <w:szCs w:val="49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9"/>
              </w:rPr>
              <w:t>巽</w:t>
            </w:r>
            <w:r>
              <w:rPr>
                <w:rFonts w:ascii="SimSun" w:hAnsi="SimSun" w:eastAsia="SimSun" w:cs="SimSun"/>
                <w:sz w:val="49"/>
                <w:szCs w:val="49"/>
                <w:spacing w:val="9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9"/>
              </w:rPr>
              <w:t>内</w:t>
            </w:r>
          </w:p>
        </w:tc>
      </w:tr>
      <w:tr>
        <w:trPr>
          <w:trHeight w:val="1519" w:hRule="atLeast"/>
        </w:trPr>
        <w:tc>
          <w:tcPr>
            <w:tcW w:w="1524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6"/>
              </w:rPr>
              <w:t>白露</w:t>
            </w:r>
          </w:p>
        </w:tc>
        <w:tc>
          <w:tcPr>
            <w:tcW w:w="2508" w:type="dxa"/>
            <w:vAlign w:val="top"/>
          </w:tcPr>
          <w:p>
            <w:pPr>
              <w:ind w:left="510" w:right="491"/>
              <w:spacing w:before="304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八月节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离上九</w:t>
            </w:r>
          </w:p>
        </w:tc>
        <w:tc>
          <w:tcPr>
            <w:tcW w:w="2518" w:type="dxa"/>
            <w:vAlign w:val="top"/>
          </w:tcPr>
          <w:p>
            <w:pPr>
              <w:ind w:left="252" w:right="224"/>
              <w:spacing w:before="282" w:line="20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鸿</w:t>
            </w:r>
            <w:r>
              <w:rPr>
                <w:rFonts w:ascii="SimSun" w:hAnsi="SimSun" w:eastAsia="SimSun" w:cs="SimSun"/>
                <w:sz w:val="49"/>
                <w:szCs w:val="49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雁</w:t>
            </w:r>
            <w:r>
              <w:rPr>
                <w:rFonts w:ascii="SimSun" w:hAnsi="SimSun" w:eastAsia="SimSun" w:cs="SimSun"/>
                <w:sz w:val="49"/>
                <w:szCs w:val="49"/>
                <w:spacing w:val="6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来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侯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巽</w:t>
            </w:r>
            <w:r>
              <w:rPr>
                <w:rFonts w:ascii="SimSun" w:hAnsi="SimSun" w:eastAsia="SimSun" w:cs="SimSun"/>
                <w:sz w:val="49"/>
                <w:szCs w:val="49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外</w:t>
            </w:r>
          </w:p>
        </w:tc>
        <w:tc>
          <w:tcPr>
            <w:tcW w:w="4607" w:type="dxa"/>
            <w:vAlign w:val="top"/>
          </w:tcPr>
          <w:p>
            <w:pPr>
              <w:ind w:left="1334"/>
              <w:spacing w:before="203"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玄</w:t>
            </w:r>
            <w:r>
              <w:rPr>
                <w:rFonts w:ascii="SimSun" w:hAnsi="SimSun" w:eastAsia="SimSun" w:cs="SimSun"/>
                <w:sz w:val="49"/>
                <w:szCs w:val="49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鸟</w:t>
            </w:r>
            <w:r>
              <w:rPr>
                <w:rFonts w:ascii="SimSun" w:hAnsi="SimSun" w:eastAsia="SimSun" w:cs="SimSun"/>
                <w:sz w:val="49"/>
                <w:szCs w:val="49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归</w:t>
            </w:r>
          </w:p>
          <w:p>
            <w:pPr>
              <w:ind w:left="1315"/>
              <w:spacing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49"/>
                <w:szCs w:val="49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49"/>
                <w:szCs w:val="49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萃</w:t>
            </w:r>
          </w:p>
        </w:tc>
        <w:tc>
          <w:tcPr>
            <w:tcW w:w="3453" w:type="dxa"/>
            <w:vAlign w:val="top"/>
          </w:tcPr>
          <w:p>
            <w:pPr>
              <w:ind w:left="718" w:right="676" w:firstLine="20"/>
              <w:spacing w:before="280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群鸟养差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6"/>
              </w:rPr>
              <w:t>卿</w:t>
            </w:r>
            <w:r>
              <w:rPr>
                <w:rFonts w:ascii="SimSun" w:hAnsi="SimSun" w:eastAsia="SimSun" w:cs="SimSun"/>
                <w:sz w:val="49"/>
                <w:szCs w:val="49"/>
                <w:spacing w:val="8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6"/>
              </w:rPr>
              <w:t>大</w:t>
            </w:r>
            <w:r>
              <w:rPr>
                <w:rFonts w:ascii="SimSun" w:hAnsi="SimSun" w:eastAsia="SimSun" w:cs="SimSun"/>
                <w:sz w:val="49"/>
                <w:szCs w:val="49"/>
                <w:spacing w:val="11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6"/>
              </w:rPr>
              <w:t>畜</w:t>
            </w:r>
          </w:p>
        </w:tc>
      </w:tr>
      <w:tr>
        <w:trPr>
          <w:trHeight w:val="1529" w:hRule="atLeast"/>
        </w:trPr>
        <w:tc>
          <w:tcPr>
            <w:tcW w:w="1524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0"/>
              </w:rPr>
              <w:t>秋分</w:t>
            </w:r>
          </w:p>
        </w:tc>
        <w:tc>
          <w:tcPr>
            <w:tcW w:w="2508" w:type="dxa"/>
            <w:vAlign w:val="top"/>
          </w:tcPr>
          <w:p>
            <w:pPr>
              <w:ind w:left="510" w:right="463"/>
              <w:spacing w:before="315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八月中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兑初九</w:t>
            </w:r>
          </w:p>
        </w:tc>
        <w:tc>
          <w:tcPr>
            <w:tcW w:w="2518" w:type="dxa"/>
            <w:vAlign w:val="top"/>
          </w:tcPr>
          <w:p>
            <w:pPr>
              <w:ind w:left="392" w:right="242" w:hanging="120"/>
              <w:spacing w:before="292" w:line="212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雷乃收声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公</w:t>
            </w:r>
            <w:r>
              <w:rPr>
                <w:rFonts w:ascii="SimSun" w:hAnsi="SimSun" w:eastAsia="SimSun" w:cs="SimSun"/>
                <w:sz w:val="49"/>
                <w:szCs w:val="49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贲</w:t>
            </w:r>
          </w:p>
        </w:tc>
        <w:tc>
          <w:tcPr>
            <w:tcW w:w="4607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ind w:left="205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观</w:t>
            </w:r>
          </w:p>
        </w:tc>
        <w:tc>
          <w:tcPr>
            <w:tcW w:w="3453" w:type="dxa"/>
            <w:vAlign w:val="top"/>
          </w:tcPr>
          <w:p>
            <w:pPr>
              <w:ind w:left="738" w:right="677" w:hanging="20"/>
              <w:spacing w:before="263" w:line="20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3"/>
              </w:rPr>
              <w:t>水</w:t>
            </w:r>
            <w:r>
              <w:rPr>
                <w:rFonts w:ascii="SimSun" w:hAnsi="SimSun" w:eastAsia="SimSun" w:cs="SimSun"/>
                <w:sz w:val="49"/>
                <w:szCs w:val="49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3"/>
              </w:rPr>
              <w:t>始</w:t>
            </w:r>
            <w:r>
              <w:rPr>
                <w:rFonts w:ascii="SimSun" w:hAnsi="SimSun" w:eastAsia="SimSun" w:cs="SimSun"/>
                <w:sz w:val="49"/>
                <w:szCs w:val="49"/>
                <w:spacing w:val="7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3"/>
              </w:rPr>
              <w:t>涸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16"/>
              </w:rPr>
              <w:t>侯归妹内</w:t>
            </w:r>
          </w:p>
        </w:tc>
      </w:tr>
      <w:tr>
        <w:trPr>
          <w:trHeight w:val="1519" w:hRule="atLeast"/>
        </w:trPr>
        <w:tc>
          <w:tcPr>
            <w:tcW w:w="1524" w:type="dxa"/>
            <w:vAlign w:val="top"/>
          </w:tcPr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>寒露</w:t>
            </w:r>
          </w:p>
        </w:tc>
        <w:tc>
          <w:tcPr>
            <w:tcW w:w="2508" w:type="dxa"/>
            <w:vAlign w:val="top"/>
          </w:tcPr>
          <w:p>
            <w:pPr>
              <w:ind w:left="510" w:right="490"/>
              <w:spacing w:before="307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九月节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兑九二</w:t>
            </w:r>
          </w:p>
        </w:tc>
        <w:tc>
          <w:tcPr>
            <w:tcW w:w="2518" w:type="dxa"/>
            <w:vAlign w:val="top"/>
          </w:tcPr>
          <w:p>
            <w:pPr>
              <w:ind w:left="272" w:right="244"/>
              <w:spacing w:before="314" w:line="20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鸿雁来宾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侯步妹外</w:t>
            </w:r>
          </w:p>
        </w:tc>
        <w:tc>
          <w:tcPr>
            <w:tcW w:w="4607" w:type="dxa"/>
            <w:vAlign w:val="top"/>
          </w:tcPr>
          <w:p>
            <w:pPr>
              <w:ind w:left="1315" w:right="812" w:hanging="490"/>
              <w:spacing w:before="276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雀入大水为蛤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大夫无妄</w:t>
            </w:r>
          </w:p>
        </w:tc>
        <w:tc>
          <w:tcPr>
            <w:tcW w:w="3453" w:type="dxa"/>
            <w:vAlign w:val="top"/>
          </w:tcPr>
          <w:p>
            <w:pPr>
              <w:ind w:left="738"/>
              <w:spacing w:before="245"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菊有黄华</w:t>
            </w:r>
          </w:p>
          <w:p>
            <w:pPr>
              <w:ind w:left="748"/>
              <w:spacing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卿</w:t>
            </w:r>
            <w:r>
              <w:rPr>
                <w:rFonts w:ascii="SimSun" w:hAnsi="SimSun" w:eastAsia="SimSun" w:cs="SimSun"/>
                <w:sz w:val="49"/>
                <w:szCs w:val="49"/>
                <w:spacing w:val="7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明</w:t>
            </w:r>
            <w:r>
              <w:rPr>
                <w:rFonts w:ascii="SimSun" w:hAnsi="SimSun" w:eastAsia="SimSun" w:cs="SimSun"/>
                <w:sz w:val="49"/>
                <w:szCs w:val="49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3"/>
              </w:rPr>
              <w:t>夷</w:t>
            </w:r>
          </w:p>
        </w:tc>
      </w:tr>
      <w:tr>
        <w:trPr>
          <w:trHeight w:val="1539" w:hRule="atLeast"/>
        </w:trPr>
        <w:tc>
          <w:tcPr>
            <w:tcW w:w="1524" w:type="dxa"/>
            <w:vAlign w:val="top"/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0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</w:rPr>
              <w:t>霜降</w:t>
            </w:r>
          </w:p>
        </w:tc>
        <w:tc>
          <w:tcPr>
            <w:tcW w:w="2508" w:type="dxa"/>
            <w:vAlign w:val="top"/>
          </w:tcPr>
          <w:p>
            <w:pPr>
              <w:ind w:left="510" w:right="463"/>
              <w:spacing w:before="293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九月中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兑六三</w:t>
            </w:r>
          </w:p>
        </w:tc>
        <w:tc>
          <w:tcPr>
            <w:tcW w:w="2518" w:type="dxa"/>
            <w:vAlign w:val="top"/>
          </w:tcPr>
          <w:p>
            <w:pPr>
              <w:ind w:left="392" w:right="253" w:hanging="120"/>
              <w:spacing w:before="273" w:line="21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的乃祭兽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公</w:t>
            </w:r>
            <w:r>
              <w:rPr>
                <w:rFonts w:ascii="SimSun" w:hAnsi="SimSun" w:eastAsia="SimSun" w:cs="SimSun"/>
                <w:sz w:val="49"/>
                <w:szCs w:val="49"/>
                <w:spacing w:val="45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因</w:t>
            </w:r>
          </w:p>
        </w:tc>
        <w:tc>
          <w:tcPr>
            <w:tcW w:w="4607" w:type="dxa"/>
            <w:vAlign w:val="top"/>
          </w:tcPr>
          <w:p>
            <w:pPr>
              <w:ind w:left="1314"/>
              <w:spacing w:before="306"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草木黄落</w:t>
            </w:r>
          </w:p>
          <w:p>
            <w:pPr>
              <w:ind w:left="1315"/>
              <w:spacing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49"/>
                <w:szCs w:val="49"/>
                <w:spacing w:val="19"/>
              </w:rPr>
              <w:t xml:space="preserve">    </w:t>
            </w:r>
            <w:r>
              <w:rPr>
                <w:rFonts w:ascii="SimSun" w:hAnsi="SimSun" w:eastAsia="SimSun" w:cs="SimSun"/>
                <w:sz w:val="49"/>
                <w:szCs w:val="49"/>
                <w:spacing w:val="-9"/>
              </w:rPr>
              <w:t>剥</w:t>
            </w:r>
          </w:p>
        </w:tc>
        <w:tc>
          <w:tcPr>
            <w:tcW w:w="3453" w:type="dxa"/>
            <w:vAlign w:val="top"/>
          </w:tcPr>
          <w:p>
            <w:pPr>
              <w:ind w:left="737"/>
              <w:spacing w:before="263" w:line="21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4"/>
              </w:rPr>
              <w:t>蛰虫成俯</w:t>
            </w:r>
          </w:p>
          <w:p>
            <w:pPr>
              <w:ind w:left="858"/>
              <w:spacing w:before="1" w:line="21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侯</w:t>
            </w:r>
            <w:r>
              <w:rPr>
                <w:rFonts w:ascii="SimSun" w:hAnsi="SimSun" w:eastAsia="SimSun" w:cs="SimSun"/>
                <w:sz w:val="49"/>
                <w:szCs w:val="49"/>
                <w:spacing w:val="56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内</w:t>
            </w:r>
          </w:p>
        </w:tc>
      </w:tr>
      <w:tr>
        <w:trPr>
          <w:trHeight w:val="1519" w:hRule="atLeast"/>
        </w:trPr>
        <w:tc>
          <w:tcPr>
            <w:tcW w:w="1524" w:type="dxa"/>
            <w:vAlign w:val="top"/>
          </w:tcPr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60" w:line="22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</w:rPr>
              <w:t>立冬</w:t>
            </w:r>
          </w:p>
        </w:tc>
        <w:tc>
          <w:tcPr>
            <w:tcW w:w="2508" w:type="dxa"/>
            <w:vAlign w:val="top"/>
          </w:tcPr>
          <w:p>
            <w:pPr>
              <w:ind w:left="510" w:right="465"/>
              <w:spacing w:before="284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十月节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兑九四</w:t>
            </w:r>
          </w:p>
        </w:tc>
        <w:tc>
          <w:tcPr>
            <w:tcW w:w="2518" w:type="dxa"/>
            <w:vAlign w:val="top"/>
          </w:tcPr>
          <w:p>
            <w:pPr>
              <w:ind w:left="272" w:right="244"/>
              <w:spacing w:before="286" w:line="20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2"/>
              </w:rPr>
              <w:t>水</w:t>
            </w:r>
            <w:r>
              <w:rPr>
                <w:rFonts w:ascii="SimSun" w:hAnsi="SimSun" w:eastAsia="SimSun" w:cs="SimSun"/>
                <w:sz w:val="49"/>
                <w:szCs w:val="49"/>
                <w:spacing w:val="4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2"/>
              </w:rPr>
              <w:t>始</w:t>
            </w:r>
            <w:r>
              <w:rPr>
                <w:rFonts w:ascii="SimSun" w:hAnsi="SimSun" w:eastAsia="SimSun" w:cs="SimSun"/>
                <w:sz w:val="49"/>
                <w:szCs w:val="49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2"/>
              </w:rPr>
              <w:t>冰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47"/>
              </w:rPr>
              <w:t>侯</w:t>
            </w:r>
            <w:r>
              <w:rPr>
                <w:rFonts w:ascii="SimSun" w:hAnsi="SimSun" w:eastAsia="SimSun" w:cs="SimSun"/>
                <w:sz w:val="49"/>
                <w:szCs w:val="49"/>
                <w:spacing w:val="116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47"/>
              </w:rPr>
              <w:t>艮</w:t>
            </w:r>
            <w:r>
              <w:rPr>
                <w:rFonts w:ascii="SimSun" w:hAnsi="SimSun" w:eastAsia="SimSun" w:cs="SimSun"/>
                <w:sz w:val="49"/>
                <w:szCs w:val="49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47"/>
              </w:rPr>
              <w:t>外</w:t>
            </w:r>
          </w:p>
        </w:tc>
        <w:tc>
          <w:tcPr>
            <w:tcW w:w="4607" w:type="dxa"/>
            <w:vAlign w:val="top"/>
          </w:tcPr>
          <w:p>
            <w:pPr>
              <w:ind w:left="1295"/>
              <w:spacing w:before="257" w:line="20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地</w:t>
            </w:r>
            <w:r>
              <w:rPr>
                <w:rFonts w:ascii="SimSun" w:hAnsi="SimSun" w:eastAsia="SimSun" w:cs="SimSun"/>
                <w:sz w:val="49"/>
                <w:szCs w:val="49"/>
                <w:spacing w:val="6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始</w:t>
            </w:r>
            <w:r>
              <w:rPr>
                <w:rFonts w:ascii="SimSun" w:hAnsi="SimSun" w:eastAsia="SimSun" w:cs="SimSun"/>
                <w:sz w:val="49"/>
                <w:szCs w:val="49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冻</w:t>
            </w:r>
          </w:p>
          <w:p>
            <w:pPr>
              <w:ind w:left="1315"/>
              <w:spacing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大夫既济</w:t>
            </w:r>
          </w:p>
        </w:tc>
        <w:tc>
          <w:tcPr>
            <w:tcW w:w="3453" w:type="dxa"/>
            <w:vAlign w:val="top"/>
          </w:tcPr>
          <w:p>
            <w:pPr>
              <w:ind w:left="738" w:right="232" w:hanging="490"/>
              <w:spacing w:before="255" w:line="21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野鸡入水为蜃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卵</w:t>
            </w:r>
            <w:r>
              <w:rPr>
                <w:rFonts w:ascii="SimSun" w:hAnsi="SimSun" w:eastAsia="SimSun" w:cs="SimSun"/>
                <w:sz w:val="49"/>
                <w:szCs w:val="49"/>
                <w:spacing w:val="6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噬</w:t>
            </w:r>
            <w:r>
              <w:rPr>
                <w:rFonts w:ascii="SimSun" w:hAnsi="SimSun" w:eastAsia="SimSun" w:cs="SimSun"/>
                <w:sz w:val="49"/>
                <w:szCs w:val="49"/>
                <w:spacing w:val="66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4"/>
              </w:rPr>
              <w:t>嗑</w:t>
            </w:r>
          </w:p>
        </w:tc>
      </w:tr>
      <w:tr>
        <w:trPr>
          <w:trHeight w:val="1539" w:hRule="atLeast"/>
        </w:trPr>
        <w:tc>
          <w:tcPr>
            <w:tcW w:w="1524" w:type="dxa"/>
            <w:vAlign w:val="top"/>
          </w:tcPr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5"/>
              </w:rPr>
              <w:t>小雪</w:t>
            </w:r>
          </w:p>
        </w:tc>
        <w:tc>
          <w:tcPr>
            <w:tcW w:w="2508" w:type="dxa"/>
            <w:vAlign w:val="top"/>
          </w:tcPr>
          <w:p>
            <w:pPr>
              <w:ind w:left="510" w:right="463"/>
              <w:spacing w:before="277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7"/>
              </w:rPr>
              <w:t>十月中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兑九五</w:t>
            </w:r>
          </w:p>
        </w:tc>
        <w:tc>
          <w:tcPr>
            <w:tcW w:w="2518" w:type="dxa"/>
            <w:vAlign w:val="top"/>
          </w:tcPr>
          <w:p>
            <w:pPr>
              <w:ind w:left="252" w:right="235" w:firstLine="19"/>
              <w:spacing w:before="300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虹藏不见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7"/>
              </w:rPr>
              <w:t>公</w:t>
            </w:r>
            <w:r>
              <w:rPr>
                <w:rFonts w:ascii="SimSun" w:hAnsi="SimSun" w:eastAsia="SimSun" w:cs="SimSun"/>
                <w:sz w:val="49"/>
                <w:szCs w:val="49"/>
                <w:spacing w:val="7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7"/>
              </w:rPr>
              <w:t>大</w:t>
            </w:r>
            <w:r>
              <w:rPr>
                <w:rFonts w:ascii="SimSun" w:hAnsi="SimSun" w:eastAsia="SimSun" w:cs="SimSun"/>
                <w:sz w:val="49"/>
                <w:szCs w:val="49"/>
                <w:spacing w:val="68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7"/>
              </w:rPr>
              <w:t>过</w:t>
            </w:r>
          </w:p>
        </w:tc>
        <w:tc>
          <w:tcPr>
            <w:tcW w:w="4607" w:type="dxa"/>
            <w:vAlign w:val="top"/>
          </w:tcPr>
          <w:p>
            <w:pPr>
              <w:ind w:left="1314" w:right="317" w:hanging="980"/>
              <w:spacing w:before="249" w:line="21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天气上腾地气下降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9"/>
              </w:rPr>
              <w:t>辟</w:t>
            </w:r>
            <w:r>
              <w:rPr>
                <w:rFonts w:ascii="SimSun" w:hAnsi="SimSun" w:eastAsia="SimSun" w:cs="SimSun"/>
                <w:sz w:val="49"/>
                <w:szCs w:val="49"/>
                <w:spacing w:val="25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9"/>
              </w:rPr>
              <w:t>坤</w:t>
            </w:r>
          </w:p>
        </w:tc>
        <w:tc>
          <w:tcPr>
            <w:tcW w:w="3453" w:type="dxa"/>
            <w:vAlign w:val="top"/>
          </w:tcPr>
          <w:p>
            <w:pPr>
              <w:ind w:left="737" w:right="470" w:hanging="240"/>
              <w:spacing w:before="303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4"/>
              </w:rPr>
              <w:t>闭塞而成冬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16"/>
              </w:rPr>
              <w:t>侯末济内</w:t>
            </w:r>
          </w:p>
        </w:tc>
      </w:tr>
      <w:tr>
        <w:trPr>
          <w:trHeight w:val="1534" w:hRule="atLeast"/>
        </w:trPr>
        <w:tc>
          <w:tcPr>
            <w:tcW w:w="1524" w:type="dxa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265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5"/>
              </w:rPr>
              <w:t>大雪</w:t>
            </w:r>
          </w:p>
        </w:tc>
        <w:tc>
          <w:tcPr>
            <w:tcW w:w="2508" w:type="dxa"/>
            <w:vAlign w:val="top"/>
          </w:tcPr>
          <w:p>
            <w:pPr>
              <w:ind w:left="520" w:right="251" w:hanging="260"/>
              <w:spacing w:before="278" w:line="21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十一月节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兑上六</w:t>
            </w:r>
          </w:p>
        </w:tc>
        <w:tc>
          <w:tcPr>
            <w:tcW w:w="2518" w:type="dxa"/>
            <w:vAlign w:val="top"/>
          </w:tcPr>
          <w:p>
            <w:pPr>
              <w:ind w:left="272" w:right="240"/>
              <w:spacing w:before="299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>鹃鸟不鸣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侯永济外</w:t>
            </w:r>
          </w:p>
        </w:tc>
        <w:tc>
          <w:tcPr>
            <w:tcW w:w="4607" w:type="dxa"/>
            <w:vAlign w:val="top"/>
          </w:tcPr>
          <w:p>
            <w:pPr>
              <w:ind w:left="1335"/>
              <w:spacing w:before="257" w:line="20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虎</w:t>
            </w:r>
            <w:r>
              <w:rPr>
                <w:rFonts w:ascii="SimSun" w:hAnsi="SimSun" w:eastAsia="SimSun" w:cs="SimSun"/>
                <w:sz w:val="49"/>
                <w:szCs w:val="49"/>
                <w:spacing w:val="2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始</w:t>
            </w:r>
            <w:r>
              <w:rPr>
                <w:rFonts w:ascii="SimSun" w:hAnsi="SimSun" w:eastAsia="SimSun" w:cs="SimSun"/>
                <w:sz w:val="49"/>
                <w:szCs w:val="49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交</w:t>
            </w:r>
          </w:p>
          <w:p>
            <w:pPr>
              <w:ind w:left="1285"/>
              <w:spacing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大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夫</w:t>
            </w:r>
            <w:r>
              <w:rPr>
                <w:rFonts w:ascii="SimSun" w:hAnsi="SimSun" w:eastAsia="SimSun" w:cs="SimSun"/>
                <w:sz w:val="49"/>
                <w:szCs w:val="49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8"/>
              </w:rPr>
              <w:t>蹇</w:t>
            </w:r>
          </w:p>
        </w:tc>
        <w:tc>
          <w:tcPr>
            <w:tcW w:w="3453" w:type="dxa"/>
            <w:vAlign w:val="top"/>
          </w:tcPr>
          <w:p>
            <w:pPr>
              <w:ind w:left="737"/>
              <w:spacing w:before="281" w:line="20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荔</w:t>
            </w:r>
            <w:r>
              <w:rPr>
                <w:rFonts w:ascii="SimSun" w:hAnsi="SimSun" w:eastAsia="SimSun" w:cs="SimSun"/>
                <w:sz w:val="49"/>
                <w:szCs w:val="49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挺</w:t>
            </w:r>
            <w:r>
              <w:rPr>
                <w:rFonts w:ascii="SimSun" w:hAnsi="SimSun" w:eastAsia="SimSun" w:cs="SimSun"/>
                <w:sz w:val="49"/>
                <w:szCs w:val="49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4"/>
              </w:rPr>
              <w:t>生</w:t>
            </w:r>
          </w:p>
          <w:p>
            <w:pPr>
              <w:ind w:left="858"/>
              <w:spacing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6"/>
              </w:rPr>
              <w:t>卿</w:t>
            </w:r>
            <w:r>
              <w:rPr>
                <w:rFonts w:ascii="SimSun" w:hAnsi="SimSun" w:eastAsia="SimSun" w:cs="SimSun"/>
                <w:sz w:val="49"/>
                <w:szCs w:val="49"/>
                <w:spacing w:val="26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6"/>
              </w:rPr>
              <w:t>颈</w:t>
            </w:r>
          </w:p>
        </w:tc>
      </w:tr>
    </w:tbl>
    <w:p>
      <w:pPr>
        <w:ind w:right="89"/>
        <w:spacing w:before="296" w:line="1192" w:lineRule="exact"/>
        <w:jc w:val="right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37"/>
          <w:position w:val="46"/>
        </w:rPr>
        <w:t>(见《新唐书》卷二十八上)</w:t>
      </w:r>
    </w:p>
    <w:p>
      <w:pPr>
        <w:ind w:left="1119"/>
        <w:spacing w:before="1" w:line="219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"/>
        </w:rPr>
        <w:t>此后，人们还直接用二十四节气来进行占卜。</w:t>
      </w:r>
      <w:r>
        <w:rPr>
          <w:rFonts w:ascii="SimSun" w:hAnsi="SimSun" w:eastAsia="SimSun" w:cs="SimSun"/>
          <w:sz w:val="58"/>
          <w:szCs w:val="58"/>
          <w:spacing w:val="-9"/>
        </w:rPr>
        <w:t>下表所列</w:t>
      </w:r>
    </w:p>
    <w:p>
      <w:pPr>
        <w:ind w:right="285"/>
        <w:spacing w:before="389" w:line="27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为唐天竺人瞿县悉达所著《开元占经》卷五所录二十四节气占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辞，其中晷长是通八尺之表测定的；《易纬》八种十四卷为东汉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郑玄注。</w:t>
      </w:r>
    </w:p>
    <w:p>
      <w:pPr>
        <w:ind w:left="1100"/>
        <w:spacing w:before="354" w:line="86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  <w:position w:val="21"/>
        </w:rPr>
        <w:t>此表再一次向我们证明，二十四节气的设立也是天象、物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象决定人事祸福，决定农业生产及一切社会生活这样一种思</w:t>
      </w:r>
    </w:p>
    <w:p>
      <w:pPr>
        <w:spacing w:line="218" w:lineRule="auto"/>
        <w:sectPr>
          <w:footerReference w:type="default" r:id="rId182"/>
          <w:pgSz w:w="20000" w:h="28080"/>
          <w:pgMar w:top="2235" w:right="3000" w:bottom="2133" w:left="1979" w:header="0" w:footer="1754" w:gutter="0"/>
        </w:sectPr>
        <w:rPr>
          <w:rFonts w:ascii="SimSun" w:hAnsi="SimSun" w:eastAsia="SimSun" w:cs="SimSun"/>
          <w:sz w:val="56"/>
          <w:szCs w:val="56"/>
        </w:rPr>
      </w:pPr>
    </w:p>
    <w:tbl>
      <w:tblPr>
        <w:tblStyle w:val="TableNormal"/>
        <w:tblW w:w="146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4"/>
        <w:gridCol w:w="1769"/>
        <w:gridCol w:w="6895"/>
        <w:gridCol w:w="4452"/>
      </w:tblGrid>
      <w:tr>
        <w:trPr>
          <w:trHeight w:val="1095" w:hRule="atLeast"/>
        </w:trPr>
        <w:tc>
          <w:tcPr>
            <w:tcW w:w="1534" w:type="dxa"/>
            <w:vAlign w:val="top"/>
            <w:vMerge w:val="restart"/>
            <w:tcBorders>
              <w:bottom w:val="nil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156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5"/>
              </w:rPr>
              <w:t>节气</w:t>
            </w:r>
          </w:p>
        </w:tc>
        <w:tc>
          <w:tcPr>
            <w:tcW w:w="1769" w:type="dxa"/>
            <w:vAlign w:val="top"/>
            <w:vMerge w:val="restart"/>
            <w:tcBorders>
              <w:bottom w:val="nil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ind w:left="440" w:right="252" w:firstLine="39"/>
              <w:spacing w:before="156" w:line="20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1"/>
              </w:rPr>
              <w:t>晷长</w:t>
            </w:r>
            <w:r>
              <w:rPr>
                <w:rFonts w:ascii="SimSun" w:hAnsi="SimSun" w:eastAsia="SimSun" w:cs="SimSun"/>
                <w:sz w:val="48"/>
                <w:szCs w:val="48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35"/>
              </w:rPr>
              <w:t>(尺)</w:t>
            </w:r>
          </w:p>
        </w:tc>
        <w:tc>
          <w:tcPr>
            <w:tcW w:w="11347" w:type="dxa"/>
            <w:vAlign w:val="top"/>
            <w:gridSpan w:val="2"/>
          </w:tcPr>
          <w:p>
            <w:pPr>
              <w:ind w:left="3481"/>
              <w:spacing w:before="326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40"/>
              </w:rPr>
              <w:t>《易</w:t>
            </w:r>
            <w:r>
              <w:rPr>
                <w:rFonts w:ascii="SimSun" w:hAnsi="SimSun" w:eastAsia="SimSun" w:cs="SimSun"/>
                <w:sz w:val="48"/>
                <w:szCs w:val="48"/>
                <w:spacing w:val="33"/>
              </w:rPr>
              <w:t xml:space="preserve">   </w:t>
            </w:r>
            <w:r>
              <w:rPr>
                <w:rFonts w:ascii="SimSun" w:hAnsi="SimSun" w:eastAsia="SimSun" w:cs="SimSun"/>
                <w:sz w:val="48"/>
                <w:szCs w:val="48"/>
                <w:spacing w:val="-40"/>
              </w:rPr>
              <w:t>纬》</w:t>
            </w:r>
            <w:r>
              <w:rPr>
                <w:rFonts w:ascii="SimSun" w:hAnsi="SimSun" w:eastAsia="SimSun" w:cs="SimSun"/>
                <w:sz w:val="48"/>
                <w:szCs w:val="48"/>
                <w:spacing w:val="73"/>
              </w:rPr>
              <w:t xml:space="preserve">   </w:t>
            </w:r>
            <w:r>
              <w:rPr>
                <w:rFonts w:ascii="SimSun" w:hAnsi="SimSun" w:eastAsia="SimSun" w:cs="SimSun"/>
                <w:sz w:val="48"/>
                <w:szCs w:val="48"/>
                <w:spacing w:val="-40"/>
              </w:rPr>
              <w:t>曰</w:t>
            </w:r>
          </w:p>
        </w:tc>
      </w:tr>
      <w:tr>
        <w:trPr>
          <w:trHeight w:val="1069" w:hRule="atLeast"/>
        </w:trPr>
        <w:tc>
          <w:tcPr>
            <w:tcW w:w="1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5" w:type="dxa"/>
            <w:vAlign w:val="top"/>
          </w:tcPr>
          <w:p>
            <w:pPr>
              <w:ind w:left="1991"/>
              <w:spacing w:before="31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25"/>
              </w:rPr>
              <w:t>当</w:t>
            </w:r>
            <w:r>
              <w:rPr>
                <w:rFonts w:ascii="SimSun" w:hAnsi="SimSun" w:eastAsia="SimSun" w:cs="SimSun"/>
                <w:sz w:val="48"/>
                <w:szCs w:val="48"/>
                <w:spacing w:val="15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25"/>
              </w:rPr>
              <w:t>至</w:t>
            </w:r>
            <w:r>
              <w:rPr>
                <w:rFonts w:ascii="SimSun" w:hAnsi="SimSun" w:eastAsia="SimSun" w:cs="SimSun"/>
                <w:sz w:val="48"/>
                <w:szCs w:val="48"/>
                <w:spacing w:val="154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25"/>
              </w:rPr>
              <w:t>不</w:t>
            </w:r>
            <w:r>
              <w:rPr>
                <w:rFonts w:ascii="SimSun" w:hAnsi="SimSun" w:eastAsia="SimSun" w:cs="SimSun"/>
                <w:sz w:val="48"/>
                <w:szCs w:val="48"/>
                <w:spacing w:val="163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25"/>
              </w:rPr>
              <w:t>百</w:t>
            </w:r>
          </w:p>
        </w:tc>
        <w:tc>
          <w:tcPr>
            <w:tcW w:w="4452" w:type="dxa"/>
            <w:vAlign w:val="top"/>
          </w:tcPr>
          <w:p>
            <w:pPr>
              <w:ind w:left="1016"/>
              <w:spacing w:before="311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4"/>
              </w:rPr>
              <w:t>未当至而至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4"/>
              <w:spacing w:before="310" w:line="22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2"/>
              </w:rPr>
              <w:t>冬至</w:t>
            </w:r>
          </w:p>
        </w:tc>
        <w:tc>
          <w:tcPr>
            <w:tcW w:w="1769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30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4"/>
              </w:rPr>
              <w:t>13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303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6"/>
              </w:rPr>
              <w:t>早，多温病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297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3"/>
              </w:rPr>
              <w:t>多病暴逆心痛</w:t>
            </w:r>
          </w:p>
        </w:tc>
      </w:tr>
      <w:tr>
        <w:trPr>
          <w:trHeight w:val="1499" w:hRule="atLeast"/>
        </w:trPr>
        <w:tc>
          <w:tcPr>
            <w:tcW w:w="1534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4"/>
              </w:rPr>
              <w:t>小寒</w:t>
            </w:r>
          </w:p>
        </w:tc>
        <w:tc>
          <w:tcPr>
            <w:tcW w:w="1769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29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9"/>
              </w:rPr>
              <w:t>12.04</w:t>
            </w:r>
          </w:p>
        </w:tc>
        <w:tc>
          <w:tcPr>
            <w:tcW w:w="6895" w:type="dxa"/>
            <w:vAlign w:val="top"/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left="291"/>
              <w:spacing w:before="15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>先小旱后小水，丈夫多病喉痹</w:t>
            </w:r>
          </w:p>
        </w:tc>
        <w:tc>
          <w:tcPr>
            <w:tcW w:w="4452" w:type="dxa"/>
            <w:vAlign w:val="top"/>
          </w:tcPr>
          <w:p>
            <w:pPr>
              <w:ind w:left="826" w:right="296" w:hanging="539"/>
              <w:spacing w:before="282" w:line="21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多病身热，来年麻</w:t>
            </w: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14"/>
              </w:rPr>
              <w:t>不熟</w:t>
            </w:r>
          </w:p>
        </w:tc>
      </w:tr>
      <w:tr>
        <w:trPr>
          <w:trHeight w:val="1049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03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4"/>
              </w:rPr>
              <w:t>大寒</w:t>
            </w:r>
          </w:p>
        </w:tc>
        <w:tc>
          <w:tcPr>
            <w:tcW w:w="1769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5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9"/>
              </w:rPr>
              <w:t>11.08</w:t>
            </w:r>
          </w:p>
        </w:tc>
        <w:tc>
          <w:tcPr>
            <w:tcW w:w="6895" w:type="dxa"/>
            <w:vAlign w:val="top"/>
          </w:tcPr>
          <w:p>
            <w:pPr>
              <w:spacing w:before="298" w:line="219" w:lineRule="auto"/>
              <w:jc w:val="right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6"/>
              </w:rPr>
              <w:t>先大寒后大水，麦不成，病厥题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4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>多病上气嗌肿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04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9"/>
              </w:rPr>
              <w:t>立春</w:t>
            </w:r>
          </w:p>
        </w:tc>
        <w:tc>
          <w:tcPr>
            <w:tcW w:w="1769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9"/>
              </w:rPr>
              <w:t>10.12</w:t>
            </w:r>
          </w:p>
        </w:tc>
        <w:tc>
          <w:tcPr>
            <w:tcW w:w="6895" w:type="dxa"/>
            <w:vAlign w:val="top"/>
          </w:tcPr>
          <w:p>
            <w:pPr>
              <w:ind w:left="292"/>
              <w:spacing w:before="299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兵起，麦不成，疟病行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3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5"/>
              </w:rPr>
              <w:t>多病燥疾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03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1"/>
              </w:rPr>
              <w:t>雨水</w:t>
            </w:r>
          </w:p>
        </w:tc>
        <w:tc>
          <w:tcPr>
            <w:tcW w:w="1769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48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4"/>
              </w:rPr>
              <w:t>9.16</w:t>
            </w:r>
          </w:p>
        </w:tc>
        <w:tc>
          <w:tcPr>
            <w:tcW w:w="6895" w:type="dxa"/>
            <w:vAlign w:val="top"/>
          </w:tcPr>
          <w:p>
            <w:pPr>
              <w:ind w:left="292"/>
              <w:spacing w:before="299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旱，麦不熟，多病心痛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4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9"/>
              </w:rPr>
              <w:t>多病薨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</w:tcPr>
          <w:p>
            <w:pPr>
              <w:ind w:left="274"/>
              <w:spacing w:before="293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7"/>
              </w:rPr>
              <w:t>惊蛰</w:t>
            </w:r>
          </w:p>
        </w:tc>
        <w:tc>
          <w:tcPr>
            <w:tcW w:w="176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5"/>
              </w:rPr>
              <w:t>8.2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294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>雾，稚禾不长，老人多病疟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294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>多病痈疽胫肿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05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0"/>
              </w:rPr>
              <w:t>春分</w:t>
            </w:r>
          </w:p>
        </w:tc>
        <w:tc>
          <w:tcPr>
            <w:tcW w:w="176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6"/>
              </w:rPr>
              <w:t>7.24</w:t>
            </w:r>
          </w:p>
        </w:tc>
        <w:tc>
          <w:tcPr>
            <w:tcW w:w="6895" w:type="dxa"/>
            <w:vAlign w:val="top"/>
          </w:tcPr>
          <w:p>
            <w:pPr>
              <w:spacing w:before="304" w:line="219" w:lineRule="auto"/>
              <w:jc w:val="right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40"/>
              </w:rPr>
              <w:t>先旱后水，</w:t>
            </w:r>
            <w:r>
              <w:rPr>
                <w:rFonts w:ascii="SimSun" w:hAnsi="SimSun" w:eastAsia="SimSun" w:cs="SimSun"/>
                <w:sz w:val="48"/>
                <w:szCs w:val="48"/>
                <w:spacing w:val="-39"/>
              </w:rPr>
              <w:t>岁恶，禾不熟，多病</w:t>
            </w:r>
            <w:r>
              <w:rPr>
                <w:rFonts w:ascii="SimSun" w:hAnsi="SimSun" w:eastAsia="SimSun" w:cs="SimSun"/>
                <w:sz w:val="48"/>
                <w:szCs w:val="48"/>
                <w:spacing w:val="-19"/>
              </w:rPr>
              <w:t>痹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3"/>
              </w:rPr>
              <w:t>多病疚身痒</w:t>
            </w:r>
          </w:p>
        </w:tc>
      </w:tr>
      <w:tr>
        <w:trPr>
          <w:trHeight w:val="104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29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6"/>
              </w:rPr>
              <w:t>清明</w:t>
            </w:r>
          </w:p>
        </w:tc>
        <w:tc>
          <w:tcPr>
            <w:tcW w:w="1769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531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5"/>
              </w:rPr>
              <w:t>6.28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295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菽豆不熟，多病疾疟振寒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290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4"/>
              </w:rPr>
              <w:t>多病暴死</w:t>
            </w:r>
          </w:p>
        </w:tc>
      </w:tr>
      <w:tr>
        <w:trPr>
          <w:trHeight w:val="1529" w:hRule="atLeast"/>
        </w:trPr>
        <w:tc>
          <w:tcPr>
            <w:tcW w:w="1534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8"/>
              </w:rPr>
              <w:t>谷雨</w:t>
            </w:r>
          </w:p>
        </w:tc>
        <w:tc>
          <w:tcPr>
            <w:tcW w:w="176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0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6"/>
              </w:rPr>
              <w:t>5.32</w:t>
            </w:r>
          </w:p>
        </w:tc>
        <w:tc>
          <w:tcPr>
            <w:tcW w:w="6895" w:type="dxa"/>
            <w:vAlign w:val="top"/>
          </w:tcPr>
          <w:p>
            <w:pPr>
              <w:ind w:left="291" w:right="332"/>
              <w:spacing w:before="274" w:line="212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>水物杂枢，羊不为众，多病疾</w:t>
            </w:r>
            <w:r>
              <w:rPr>
                <w:rFonts w:ascii="SimSun" w:hAnsi="SimSun" w:eastAsia="SimSun" w:cs="SimSun"/>
                <w:sz w:val="48"/>
                <w:szCs w:val="48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4"/>
              </w:rPr>
              <w:t>疟，根寒霍乱</w:t>
            </w:r>
          </w:p>
        </w:tc>
        <w:tc>
          <w:tcPr>
            <w:tcW w:w="4452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6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6"/>
              </w:rPr>
              <w:t>老人多病瘟气肿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11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0"/>
              </w:rPr>
              <w:t>立夏</w:t>
            </w:r>
          </w:p>
        </w:tc>
        <w:tc>
          <w:tcPr>
            <w:tcW w:w="176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50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4"/>
              </w:rPr>
              <w:t>4.36</w:t>
            </w:r>
          </w:p>
        </w:tc>
        <w:tc>
          <w:tcPr>
            <w:tcW w:w="6895" w:type="dxa"/>
            <w:vAlign w:val="top"/>
          </w:tcPr>
          <w:p>
            <w:pPr>
              <w:ind w:left="292"/>
              <w:spacing w:before="305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3"/>
              </w:rPr>
              <w:t>旱，五谷伤，牛畜病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5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多病头痛肿嗌喉痹</w:t>
            </w:r>
          </w:p>
        </w:tc>
      </w:tr>
      <w:tr>
        <w:trPr>
          <w:trHeight w:val="1539" w:hRule="atLeast"/>
        </w:trPr>
        <w:tc>
          <w:tcPr>
            <w:tcW w:w="1534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15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1"/>
              </w:rPr>
              <w:t>小满</w:t>
            </w:r>
          </w:p>
        </w:tc>
        <w:tc>
          <w:tcPr>
            <w:tcW w:w="176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7"/>
              </w:rPr>
              <w:t>3.4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291" w:line="21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0"/>
              </w:rPr>
              <w:t>多凶言，有大丧，先水后旱，多</w:t>
            </w:r>
            <w:r>
              <w:rPr>
                <w:rFonts w:ascii="SimSun" w:hAnsi="SimSun" w:eastAsia="SimSun" w:cs="SimSun"/>
                <w:sz w:val="48"/>
                <w:szCs w:val="48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>病筋急痹痛</w:t>
            </w:r>
          </w:p>
        </w:tc>
        <w:tc>
          <w:tcPr>
            <w:tcW w:w="4452" w:type="dxa"/>
            <w:vAlign w:val="top"/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327"/>
              <w:spacing w:before="15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>多病燥气嗌肿</w:t>
            </w:r>
          </w:p>
        </w:tc>
      </w:tr>
      <w:tr>
        <w:trPr>
          <w:trHeight w:val="105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07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7"/>
              </w:rPr>
              <w:t>芒种</w:t>
            </w:r>
          </w:p>
        </w:tc>
        <w:tc>
          <w:tcPr>
            <w:tcW w:w="1769" w:type="dxa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5"/>
              </w:rPr>
              <w:t>2.44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302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多凶主，国有枉令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0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4"/>
              </w:rPr>
              <w:t>多病厥逆头眩</w:t>
            </w:r>
          </w:p>
        </w:tc>
      </w:tr>
      <w:tr>
        <w:trPr>
          <w:trHeight w:val="1529" w:hRule="atLeast"/>
        </w:trPr>
        <w:tc>
          <w:tcPr>
            <w:tcW w:w="1534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2"/>
              </w:rPr>
              <w:t>夏至</w:t>
            </w:r>
          </w:p>
        </w:tc>
        <w:tc>
          <w:tcPr>
            <w:tcW w:w="176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40"/>
              <w:spacing w:before="156" w:line="184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1.4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282" w:line="207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0"/>
              </w:rPr>
              <w:t>国有大殃，早，阴阳并伤，草木</w:t>
            </w:r>
            <w:r>
              <w:rPr>
                <w:rFonts w:ascii="SimSun" w:hAnsi="SimSun" w:eastAsia="SimSun" w:cs="SimSun"/>
                <w:sz w:val="48"/>
                <w:szCs w:val="48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3"/>
              </w:rPr>
              <w:t>夏落，有大寒</w:t>
            </w:r>
          </w:p>
        </w:tc>
        <w:tc>
          <w:tcPr>
            <w:tcW w:w="4452" w:type="dxa"/>
            <w:vAlign w:val="top"/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327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0"/>
              </w:rPr>
              <w:t>多病肩肿</w:t>
            </w:r>
          </w:p>
        </w:tc>
      </w:tr>
      <w:tr>
        <w:trPr>
          <w:trHeight w:val="1529" w:hRule="atLeast"/>
        </w:trPr>
        <w:tc>
          <w:tcPr>
            <w:tcW w:w="1534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274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3"/>
              </w:rPr>
              <w:t>小暑</w:t>
            </w:r>
          </w:p>
        </w:tc>
        <w:tc>
          <w:tcPr>
            <w:tcW w:w="176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48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6"/>
              </w:rPr>
              <w:t>2.4</w:t>
            </w:r>
          </w:p>
        </w:tc>
        <w:tc>
          <w:tcPr>
            <w:tcW w:w="6895" w:type="dxa"/>
            <w:vAlign w:val="top"/>
          </w:tcPr>
          <w:p>
            <w:pPr>
              <w:ind w:left="290" w:hanging="39"/>
              <w:spacing w:before="274" w:line="22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7"/>
              </w:rPr>
              <w:t>先小水后旱，有兵，多病泄注腹</w:t>
            </w:r>
            <w:r>
              <w:rPr>
                <w:rFonts w:ascii="SimSun" w:hAnsi="SimSun" w:eastAsia="SimSun" w:cs="SimSun"/>
                <w:sz w:val="48"/>
                <w:szCs w:val="48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</w:rPr>
              <w:t>痛</w:t>
            </w:r>
          </w:p>
        </w:tc>
        <w:tc>
          <w:tcPr>
            <w:tcW w:w="4452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327"/>
              <w:spacing w:before="156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>多病膨胀</w:t>
            </w:r>
          </w:p>
        </w:tc>
      </w:tr>
      <w:tr>
        <w:trPr>
          <w:trHeight w:val="1070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319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3"/>
              </w:rPr>
              <w:t>大暑</w:t>
            </w:r>
          </w:p>
        </w:tc>
        <w:tc>
          <w:tcPr>
            <w:tcW w:w="1769" w:type="dxa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53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7"/>
              </w:rPr>
              <w:t>3.4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318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"/>
              </w:rPr>
              <w:t>外兵，来年饥，多病筋痹胸痛</w:t>
            </w:r>
          </w:p>
        </w:tc>
        <w:tc>
          <w:tcPr>
            <w:tcW w:w="4452" w:type="dxa"/>
            <w:vAlign w:val="top"/>
          </w:tcPr>
          <w:p>
            <w:pPr>
              <w:ind w:left="327"/>
              <w:spacing w:before="319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5"/>
              </w:rPr>
              <w:t>多病胫痛上气</w:t>
            </w:r>
          </w:p>
        </w:tc>
      </w:tr>
      <w:tr>
        <w:trPr>
          <w:trHeight w:val="1029" w:hRule="atLeast"/>
        </w:trPr>
        <w:tc>
          <w:tcPr>
            <w:tcW w:w="1534" w:type="dxa"/>
            <w:vAlign w:val="top"/>
          </w:tcPr>
          <w:p>
            <w:pPr>
              <w:ind w:left="275"/>
              <w:spacing w:before="299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0"/>
              </w:rPr>
              <w:t>立秋</w:t>
            </w:r>
          </w:p>
        </w:tc>
        <w:tc>
          <w:tcPr>
            <w:tcW w:w="1769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49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4"/>
              </w:rPr>
              <w:t>4.36</w:t>
            </w:r>
          </w:p>
        </w:tc>
        <w:tc>
          <w:tcPr>
            <w:tcW w:w="6895" w:type="dxa"/>
            <w:vAlign w:val="top"/>
          </w:tcPr>
          <w:p>
            <w:pPr>
              <w:ind w:left="291"/>
              <w:spacing w:before="294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暴风为灾，来年岁不稔</w:t>
            </w:r>
          </w:p>
        </w:tc>
        <w:tc>
          <w:tcPr>
            <w:tcW w:w="4452" w:type="dxa"/>
            <w:vAlign w:val="top"/>
          </w:tcPr>
          <w:p>
            <w:pPr>
              <w:ind w:left="277"/>
              <w:spacing w:before="299" w:line="22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5"/>
              </w:rPr>
              <w:t>多痛疾疟上气咽肿</w:t>
            </w:r>
          </w:p>
        </w:tc>
      </w:tr>
      <w:tr>
        <w:trPr>
          <w:trHeight w:val="1374" w:hRule="atLeast"/>
        </w:trPr>
        <w:tc>
          <w:tcPr>
            <w:tcW w:w="1534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156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3"/>
              </w:rPr>
              <w:t>处署</w:t>
            </w:r>
          </w:p>
        </w:tc>
        <w:tc>
          <w:tcPr>
            <w:tcW w:w="1769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156" w:line="183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6"/>
              </w:rPr>
              <w:t>5.32</w:t>
            </w:r>
          </w:p>
        </w:tc>
        <w:tc>
          <w:tcPr>
            <w:tcW w:w="6895" w:type="dxa"/>
            <w:vAlign w:val="top"/>
          </w:tcPr>
          <w:p>
            <w:pPr>
              <w:ind w:left="292"/>
              <w:spacing w:before="265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国多淫合，兵起，麦不为</w:t>
            </w:r>
          </w:p>
        </w:tc>
        <w:tc>
          <w:tcPr>
            <w:tcW w:w="4452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6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2"/>
              </w:rPr>
              <w:t>病胀身热不汗</w:t>
            </w:r>
          </w:p>
        </w:tc>
      </w:tr>
    </w:tbl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2265"/>
        <w:spacing w:before="175" w:line="188" w:lineRule="auto"/>
        <w:rPr>
          <w:rFonts w:ascii="Times New Roman" w:hAnsi="Times New Roman" w:eastAsia="Times New Roman" w:cs="Times New Roman"/>
          <w:sz w:val="61"/>
          <w:szCs w:val="61"/>
        </w:rPr>
      </w:pPr>
      <w:r>
        <w:rPr>
          <w:rFonts w:ascii="Times New Roman" w:hAnsi="Times New Roman" w:eastAsia="Times New Roman" w:cs="Times New Roman"/>
          <w:sz w:val="61"/>
          <w:szCs w:val="61"/>
          <w:spacing w:val="-24"/>
        </w:rPr>
        <w:t>·95</w:t>
      </w:r>
    </w:p>
    <w:p>
      <w:pPr>
        <w:spacing w:line="188" w:lineRule="auto"/>
        <w:sectPr>
          <w:footerReference w:type="default" r:id="rId1"/>
          <w:pgSz w:w="20000" w:h="28080"/>
          <w:pgMar w:top="2334" w:right="2905" w:bottom="400" w:left="2435" w:header="0" w:footer="0" w:gutter="0"/>
        </w:sectPr>
        <w:rPr>
          <w:rFonts w:ascii="Times New Roman" w:hAnsi="Times New Roman" w:eastAsia="Times New Roman" w:cs="Times New Roman"/>
          <w:sz w:val="61"/>
          <w:szCs w:val="61"/>
        </w:rPr>
      </w:pPr>
    </w:p>
    <w:p>
      <w:pPr>
        <w:ind w:left="12860"/>
        <w:spacing w:before="98" w:line="220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1"/>
        </w:rPr>
        <w:t>续表</w:t>
      </w:r>
    </w:p>
    <w:p>
      <w:pPr>
        <w:spacing w:before="98"/>
        <w:rPr/>
      </w:pPr>
      <w:r/>
    </w:p>
    <w:tbl>
      <w:tblPr>
        <w:tblStyle w:val="TableNormal"/>
        <w:tblW w:w="14640" w:type="dxa"/>
        <w:tblInd w:w="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34"/>
        <w:gridCol w:w="1779"/>
        <w:gridCol w:w="6895"/>
        <w:gridCol w:w="4432"/>
      </w:tblGrid>
      <w:tr>
        <w:trPr>
          <w:trHeight w:val="1044" w:hRule="atLeast"/>
        </w:trPr>
        <w:tc>
          <w:tcPr>
            <w:tcW w:w="1534" w:type="dxa"/>
            <w:vAlign w:val="top"/>
            <w:vMerge w:val="restart"/>
            <w:tcBorders>
              <w:bottom w:val="nil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5"/>
              </w:rPr>
              <w:t>节气</w:t>
            </w:r>
          </w:p>
        </w:tc>
        <w:tc>
          <w:tcPr>
            <w:tcW w:w="1779" w:type="dxa"/>
            <w:vAlign w:val="top"/>
            <w:vMerge w:val="restart"/>
            <w:tcBorders>
              <w:bottom w:val="nil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10" w:right="315"/>
              <w:spacing w:before="153" w:line="20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晷长</w:t>
            </w:r>
            <w:r>
              <w:rPr>
                <w:rFonts w:ascii="SimSun" w:hAnsi="SimSun" w:eastAsia="SimSun" w:cs="SimSun"/>
                <w:sz w:val="47"/>
                <w:szCs w:val="47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34"/>
              </w:rPr>
              <w:t>(尺)</w:t>
            </w:r>
          </w:p>
        </w:tc>
        <w:tc>
          <w:tcPr>
            <w:tcW w:w="11327" w:type="dxa"/>
            <w:vAlign w:val="top"/>
            <w:gridSpan w:val="2"/>
          </w:tcPr>
          <w:p>
            <w:pPr>
              <w:ind w:left="3396"/>
              <w:spacing w:before="306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12"/>
              </w:rPr>
              <w:t>《易</w:t>
            </w:r>
            <w:r>
              <w:rPr>
                <w:rFonts w:ascii="SimSun" w:hAnsi="SimSun" w:eastAsia="SimSun" w:cs="SimSun"/>
                <w:sz w:val="47"/>
                <w:szCs w:val="47"/>
                <w:spacing w:val="42"/>
              </w:rPr>
              <w:t xml:space="preserve">    </w:t>
            </w:r>
            <w:r>
              <w:rPr>
                <w:rFonts w:ascii="SimSun" w:hAnsi="SimSun" w:eastAsia="SimSun" w:cs="SimSun"/>
                <w:sz w:val="47"/>
                <w:szCs w:val="47"/>
                <w:spacing w:val="-12"/>
              </w:rPr>
              <w:t>结》    曰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5" w:type="dxa"/>
            <w:vAlign w:val="top"/>
          </w:tcPr>
          <w:p>
            <w:pPr>
              <w:ind w:left="1991"/>
              <w:spacing w:before="306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24"/>
              </w:rPr>
              <w:t>当</w:t>
            </w:r>
            <w:r>
              <w:rPr>
                <w:rFonts w:ascii="SimSun" w:hAnsi="SimSun" w:eastAsia="SimSun" w:cs="SimSun"/>
                <w:sz w:val="47"/>
                <w:szCs w:val="47"/>
                <w:spacing w:val="164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-24"/>
              </w:rPr>
              <w:t>至</w:t>
            </w:r>
            <w:r>
              <w:rPr>
                <w:rFonts w:ascii="SimSun" w:hAnsi="SimSun" w:eastAsia="SimSun" w:cs="SimSun"/>
                <w:sz w:val="47"/>
                <w:szCs w:val="47"/>
                <w:spacing w:val="168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-24"/>
              </w:rPr>
              <w:t>不</w:t>
            </w:r>
            <w:r>
              <w:rPr>
                <w:rFonts w:ascii="SimSun" w:hAnsi="SimSun" w:eastAsia="SimSun" w:cs="SimSun"/>
                <w:sz w:val="47"/>
                <w:szCs w:val="47"/>
                <w:spacing w:val="164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-24"/>
              </w:rPr>
              <w:t>至</w:t>
            </w:r>
          </w:p>
        </w:tc>
        <w:tc>
          <w:tcPr>
            <w:tcW w:w="4432" w:type="dxa"/>
            <w:vAlign w:val="top"/>
          </w:tcPr>
          <w:p>
            <w:pPr>
              <w:ind w:left="1016"/>
              <w:spacing w:before="301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>未当至而至</w:t>
            </w:r>
          </w:p>
        </w:tc>
      </w:tr>
      <w:tr>
        <w:trPr>
          <w:trHeight w:val="1049" w:hRule="atLeast"/>
        </w:trPr>
        <w:tc>
          <w:tcPr>
            <w:tcW w:w="1534" w:type="dxa"/>
            <w:vAlign w:val="top"/>
          </w:tcPr>
          <w:p>
            <w:pPr>
              <w:ind w:left="285"/>
              <w:spacing w:before="302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5"/>
              </w:rPr>
              <w:t>白露</w:t>
            </w:r>
          </w:p>
        </w:tc>
        <w:tc>
          <w:tcPr>
            <w:tcW w:w="177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410"/>
              <w:spacing w:before="152" w:line="183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5"/>
              </w:rPr>
              <w:t>6.28</w:t>
            </w:r>
          </w:p>
        </w:tc>
        <w:tc>
          <w:tcPr>
            <w:tcW w:w="6895" w:type="dxa"/>
            <w:vAlign w:val="top"/>
          </w:tcPr>
          <w:p>
            <w:pPr>
              <w:ind w:left="771"/>
              <w:spacing w:before="30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3"/>
              </w:rPr>
              <w:t>多病疸疸泄</w:t>
            </w:r>
          </w:p>
        </w:tc>
        <w:tc>
          <w:tcPr>
            <w:tcW w:w="4432" w:type="dxa"/>
            <w:vAlign w:val="top"/>
          </w:tcPr>
          <w:p>
            <w:pPr>
              <w:ind w:left="326"/>
              <w:spacing w:before="301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3"/>
              </w:rPr>
              <w:t>多病水肿闭疝瘦</w:t>
            </w:r>
          </w:p>
        </w:tc>
      </w:tr>
      <w:tr>
        <w:trPr>
          <w:trHeight w:val="1029" w:hRule="atLeast"/>
        </w:trPr>
        <w:tc>
          <w:tcPr>
            <w:tcW w:w="1534" w:type="dxa"/>
            <w:vAlign w:val="top"/>
          </w:tcPr>
          <w:p>
            <w:pPr>
              <w:ind w:left="285"/>
              <w:spacing w:before="29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0"/>
              </w:rPr>
              <w:t>秋分</w:t>
            </w:r>
          </w:p>
        </w:tc>
        <w:tc>
          <w:tcPr>
            <w:tcW w:w="1779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410"/>
              <w:spacing w:before="152" w:line="183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6"/>
              </w:rPr>
              <w:t>7.24</w:t>
            </w:r>
          </w:p>
        </w:tc>
        <w:tc>
          <w:tcPr>
            <w:tcW w:w="6895" w:type="dxa"/>
            <w:vAlign w:val="top"/>
          </w:tcPr>
          <w:p>
            <w:pPr>
              <w:ind w:left="771"/>
              <w:spacing w:before="29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"/>
              </w:rPr>
              <w:t>草木复荣，多病瘟悲心痛</w:t>
            </w:r>
          </w:p>
        </w:tc>
        <w:tc>
          <w:tcPr>
            <w:tcW w:w="4432" w:type="dxa"/>
            <w:vAlign w:val="top"/>
          </w:tcPr>
          <w:p>
            <w:pPr>
              <w:ind w:left="326"/>
              <w:spacing w:before="29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3"/>
              </w:rPr>
              <w:t>多病胸胁腹痛</w:t>
            </w:r>
          </w:p>
        </w:tc>
      </w:tr>
      <w:tr>
        <w:trPr>
          <w:trHeight w:val="1519" w:hRule="atLeast"/>
        </w:trPr>
        <w:tc>
          <w:tcPr>
            <w:tcW w:w="1534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寒露</w:t>
            </w:r>
          </w:p>
        </w:tc>
        <w:tc>
          <w:tcPr>
            <w:tcW w:w="177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153" w:line="183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5"/>
              </w:rPr>
              <w:t>8.2</w:t>
            </w:r>
          </w:p>
        </w:tc>
        <w:tc>
          <w:tcPr>
            <w:tcW w:w="6895" w:type="dxa"/>
            <w:vAlign w:val="top"/>
          </w:tcPr>
          <w:p>
            <w:pPr>
              <w:ind w:left="771" w:right="10" w:hanging="510"/>
              <w:spacing w:before="250" w:line="215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"/>
              </w:rPr>
              <w:t>来年谷不成，畜鸟兽被殃，多病</w:t>
            </w:r>
            <w:r>
              <w:rPr>
                <w:rFonts w:ascii="SimSun" w:hAnsi="SimSun" w:eastAsia="SimSun" w:cs="SimSun"/>
                <w:sz w:val="47"/>
                <w:szCs w:val="47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5"/>
              </w:rPr>
              <w:t>症瘕腰痛</w:t>
            </w:r>
          </w:p>
        </w:tc>
        <w:tc>
          <w:tcPr>
            <w:tcW w:w="4432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2"/>
              </w:rPr>
              <w:t>多病热中</w:t>
            </w:r>
          </w:p>
        </w:tc>
      </w:tr>
      <w:tr>
        <w:trPr>
          <w:trHeight w:val="1528" w:hRule="atLeast"/>
        </w:trPr>
        <w:tc>
          <w:tcPr>
            <w:tcW w:w="1534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霜降</w:t>
            </w:r>
          </w:p>
        </w:tc>
        <w:tc>
          <w:tcPr>
            <w:tcW w:w="1779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510"/>
              <w:spacing w:before="152" w:line="18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4"/>
              </w:rPr>
              <w:t>9.16</w:t>
            </w:r>
          </w:p>
        </w:tc>
        <w:tc>
          <w:tcPr>
            <w:tcW w:w="6895" w:type="dxa"/>
            <w:vAlign w:val="top"/>
          </w:tcPr>
          <w:p>
            <w:pPr>
              <w:ind w:left="749" w:hanging="448"/>
              <w:spacing w:before="262" w:line="216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</w:rPr>
              <w:t>来年多火、风、人病腰痛，百物</w:t>
            </w:r>
            <w:r>
              <w:rPr>
                <w:rFonts w:ascii="SimSun" w:hAnsi="SimSun" w:eastAsia="SimSun" w:cs="SimSun"/>
                <w:sz w:val="47"/>
                <w:szCs w:val="47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8"/>
              </w:rPr>
              <w:t>大耗</w:t>
            </w:r>
          </w:p>
        </w:tc>
        <w:tc>
          <w:tcPr>
            <w:tcW w:w="4432" w:type="dxa"/>
            <w:vAlign w:val="top"/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3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3"/>
              </w:rPr>
              <w:t>多病胸胁肢满</w:t>
            </w:r>
          </w:p>
        </w:tc>
      </w:tr>
      <w:tr>
        <w:trPr>
          <w:trHeight w:val="1519" w:hRule="atLeast"/>
        </w:trPr>
        <w:tc>
          <w:tcPr>
            <w:tcW w:w="1534" w:type="dxa"/>
            <w:vAlign w:val="top"/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3" w:line="22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1"/>
              </w:rPr>
              <w:t>立冬</w:t>
            </w:r>
          </w:p>
        </w:tc>
        <w:tc>
          <w:tcPr>
            <w:tcW w:w="177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90"/>
              <w:spacing w:before="152" w:line="18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9"/>
              </w:rPr>
              <w:t>10.11</w:t>
            </w:r>
          </w:p>
        </w:tc>
        <w:tc>
          <w:tcPr>
            <w:tcW w:w="6895" w:type="dxa"/>
            <w:vAlign w:val="top"/>
          </w:tcPr>
          <w:p>
            <w:pPr>
              <w:ind w:left="771" w:right="28" w:hanging="490"/>
              <w:spacing w:before="298" w:line="21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1"/>
              </w:rPr>
              <w:t>地气不藏，立夏寒，早旱晚水，</w:t>
            </w:r>
            <w:r>
              <w:rPr>
                <w:rFonts w:ascii="SimSun" w:hAnsi="SimSun" w:eastAsia="SimSun" w:cs="SimSun"/>
                <w:sz w:val="47"/>
                <w:szCs w:val="47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>万物多不成</w:t>
            </w:r>
          </w:p>
        </w:tc>
        <w:tc>
          <w:tcPr>
            <w:tcW w:w="4432" w:type="dxa"/>
            <w:vAlign w:val="top"/>
          </w:tcPr>
          <w:p>
            <w:pPr>
              <w:spacing w:line="388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2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>多病臂掌痛</w:t>
            </w:r>
          </w:p>
        </w:tc>
      </w:tr>
      <w:tr>
        <w:trPr>
          <w:trHeight w:val="1039" w:hRule="atLeast"/>
        </w:trPr>
        <w:tc>
          <w:tcPr>
            <w:tcW w:w="1534" w:type="dxa"/>
            <w:vAlign w:val="top"/>
          </w:tcPr>
          <w:p>
            <w:pPr>
              <w:ind w:left="284"/>
              <w:spacing w:before="313" w:line="221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4"/>
              </w:rPr>
              <w:t>小雪</w:t>
            </w:r>
          </w:p>
        </w:tc>
        <w:tc>
          <w:tcPr>
            <w:tcW w:w="177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290"/>
              <w:spacing w:before="153" w:line="18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9"/>
              </w:rPr>
              <w:t>11.08</w:t>
            </w:r>
          </w:p>
        </w:tc>
        <w:tc>
          <w:tcPr>
            <w:tcW w:w="6895" w:type="dxa"/>
            <w:vAlign w:val="top"/>
          </w:tcPr>
          <w:p>
            <w:pPr>
              <w:ind w:left="771"/>
              <w:spacing w:before="304" w:line="219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"/>
              </w:rPr>
              <w:t>来年黍麦不登，多肘腋痛</w:t>
            </w:r>
          </w:p>
        </w:tc>
        <w:tc>
          <w:tcPr>
            <w:tcW w:w="4432" w:type="dxa"/>
            <w:vAlign w:val="top"/>
          </w:tcPr>
          <w:p>
            <w:pPr>
              <w:ind w:left="326"/>
              <w:spacing w:before="308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>亦为肘腋痛</w:t>
            </w:r>
          </w:p>
        </w:tc>
      </w:tr>
      <w:tr>
        <w:trPr>
          <w:trHeight w:val="1523" w:hRule="atLeast"/>
        </w:trPr>
        <w:tc>
          <w:tcPr>
            <w:tcW w:w="1534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14"/>
              </w:rPr>
              <w:t>大雪</w:t>
            </w:r>
          </w:p>
        </w:tc>
        <w:tc>
          <w:tcPr>
            <w:tcW w:w="177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410"/>
              <w:spacing w:before="152" w:line="184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-10"/>
              </w:rPr>
              <w:t>13.4</w:t>
            </w:r>
          </w:p>
        </w:tc>
        <w:tc>
          <w:tcPr>
            <w:tcW w:w="6895" w:type="dxa"/>
            <w:vAlign w:val="top"/>
          </w:tcPr>
          <w:p>
            <w:pPr>
              <w:ind w:left="770" w:hanging="499"/>
              <w:spacing w:before="299" w:line="213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2"/>
              </w:rPr>
              <w:t>温气泄，夏蝗生，大水，多病少</w:t>
            </w: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47"/>
                <w:szCs w:val="47"/>
                <w:spacing w:val="6"/>
              </w:rPr>
              <w:t>气，五疽小肿</w:t>
            </w:r>
          </w:p>
        </w:tc>
        <w:tc>
          <w:tcPr>
            <w:tcW w:w="4432" w:type="dxa"/>
            <w:vAlign w:val="top"/>
          </w:tcPr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326"/>
              <w:spacing w:before="153" w:line="220" w:lineRule="auto"/>
              <w:rPr>
                <w:rFonts w:ascii="SimSun" w:hAnsi="SimSun" w:eastAsia="SimSun" w:cs="SimSun"/>
                <w:sz w:val="47"/>
                <w:szCs w:val="47"/>
              </w:rPr>
            </w:pPr>
            <w:r>
              <w:rPr>
                <w:rFonts w:ascii="SimSun" w:hAnsi="SimSun" w:eastAsia="SimSun" w:cs="SimSun"/>
                <w:sz w:val="47"/>
                <w:szCs w:val="47"/>
                <w:spacing w:val="4"/>
              </w:rPr>
              <w:t>多病疽疸应在芒种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15"/>
        </w:rPr>
        <w:t>想的反映。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009"/>
        <w:spacing w:before="237" w:line="220" w:lineRule="auto"/>
        <w:outlineLvl w:val="6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  <w:b/>
          <w:bCs/>
          <w:spacing w:val="-75"/>
        </w:rPr>
        <w:t>二、《易纬》:《周易》的阴阳五行化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50" w:right="81" w:firstLine="1150"/>
        <w:spacing w:before="182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传统学者的最大抱负是当“相”,天子的辅佐，政策的制订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者和行政总管。历史上只有一个学者勇敢地自已替天行道，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他便是礼学家王莽。他用谶纬篡夺了帝位，用阴阳五行理论</w:t>
      </w:r>
    </w:p>
    <w:p>
      <w:pPr>
        <w:ind w:left="4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作指导进行托古改制。</w:t>
      </w:r>
    </w:p>
    <w:p>
      <w:pPr>
        <w:ind w:firstLine="1169"/>
        <w:spacing w:before="27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汉平帝死了，王莽卜相后认为年方三岁的孺子婴最吉利，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9"/>
        </w:rPr>
        <w:t>就立他为新皇帝。也就在这一年，有人报告挖井发现3块上</w:t>
      </w:r>
    </w:p>
    <w:p>
      <w:pPr>
        <w:ind w:left="49"/>
        <w:spacing w:before="2" w:line="21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4"/>
        </w:rPr>
        <w:t>圆下方的白石，上有八个红字“告安汉公莽为皇帝”。于是王养</w:t>
      </w:r>
    </w:p>
    <w:p>
      <w:pPr>
        <w:pStyle w:val="BodyText"/>
        <w:spacing w:line="346" w:lineRule="auto"/>
        <w:rPr/>
      </w:pPr>
      <w:r/>
    </w:p>
    <w:p>
      <w:pPr>
        <w:ind w:left="129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8"/>
        </w:rPr>
        <w:t>96●</w:t>
      </w:r>
    </w:p>
    <w:p>
      <w:pPr>
        <w:spacing w:line="188" w:lineRule="auto"/>
        <w:sectPr>
          <w:pgSz w:w="20000" w:h="28080"/>
          <w:pgMar w:top="2133" w:right="2518" w:bottom="400" w:left="246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79" w:right="40" w:firstLine="150"/>
        <w:spacing w:before="110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自立为“假皇帝”,百姓则称他“摄皇帝”。不久各地又</w:t>
      </w:r>
      <w:r>
        <w:rPr>
          <w:rFonts w:ascii="SimSun" w:hAnsi="SimSun" w:eastAsia="SimSun" w:cs="SimSun"/>
          <w:sz w:val="56"/>
          <w:szCs w:val="56"/>
          <w:spacing w:val="-46"/>
        </w:rPr>
        <w:t>出了几件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符瑞：临淄亭长发现了一口新井；巴郡得到了石牛；扶风得到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了石文。摄皇帝因此把“摄”字去了。等到哀章把“天帝行玺金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匮图”和“赤帝行玺邦传予黄帝金策书”送到高庙后，汉高帝就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算正式让国与王荞了。王莽下诏书说：“我真是侥幸，托于皇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"/>
        </w:rPr>
        <w:t>初祖考黄帝的后代、皇始祖考虞帝的苗裔、和命而传国给我，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"/>
        </w:rPr>
        <w:t>我敬畏天命，哪敢不受!即日登真天子位，定国号为新。正朔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应改，服色应易，着以十二月朔癸酉为始建国元年正月朔</w:t>
      </w:r>
      <w:r>
        <w:rPr>
          <w:rFonts w:ascii="SimSun" w:hAnsi="SimSun" w:eastAsia="SimSun" w:cs="SimSun"/>
          <w:sz w:val="56"/>
          <w:szCs w:val="56"/>
          <w:spacing w:val="-15"/>
        </w:rPr>
        <w:t>，服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色配土德尚黄，牺牲应白统尚白。”“图”和“书”上写到的大臣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于是全部被封高官；哀章在“图”、“书”上留下了自己的大名，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他也位列三公；至于“王兴”“王盛”两名朝中并无其人，结果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退职的管城门小吏王兴和卖大饼的王盛骤然阔了起来。</w:t>
      </w:r>
    </w:p>
    <w:p>
      <w:pPr>
        <w:ind w:left="1430"/>
        <w:spacing w:before="264" w:line="88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  <w:position w:val="22"/>
        </w:rPr>
        <w:t>大家发现了升官捷径，纷纷献上符瑞。终于激恼王莽，于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是效样者都被投入监狱。</w:t>
      </w:r>
    </w:p>
    <w:p>
      <w:pPr>
        <w:ind w:left="279" w:firstLine="1150"/>
        <w:spacing w:before="250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谶和纬其实有别：谶是神的预言，是天启；纬则是相对于 </w:t>
      </w:r>
      <w:r>
        <w:rPr>
          <w:rFonts w:ascii="SimSun" w:hAnsi="SimSun" w:eastAsia="SimSun" w:cs="SimSun"/>
          <w:sz w:val="56"/>
          <w:szCs w:val="56"/>
          <w:spacing w:val="6"/>
        </w:rPr>
        <w:t>经书面言的纬书，其本义是布上的横线。纬书产生于西</w:t>
      </w:r>
      <w:r>
        <w:rPr>
          <w:rFonts w:ascii="SimSun" w:hAnsi="SimSun" w:eastAsia="SimSun" w:cs="SimSun"/>
          <w:sz w:val="56"/>
          <w:szCs w:val="56"/>
          <w:spacing w:val="5"/>
        </w:rPr>
        <w:t>汉末 </w:t>
      </w:r>
      <w:r>
        <w:rPr>
          <w:rFonts w:ascii="SimSun" w:hAnsi="SimSun" w:eastAsia="SimSun" w:cs="SimSun"/>
          <w:sz w:val="56"/>
          <w:szCs w:val="56"/>
          <w:spacing w:val="-60"/>
        </w:rPr>
        <w:t>年哀帝、平帝时，都伪托孔子作。有《诗经》就有《诗纬》,有《春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1"/>
        </w:rPr>
        <w:t>秋经》就有《春秋纬》。纬书已经失传，《易纬》部分，后人辑有 </w:t>
      </w:r>
      <w:r>
        <w:rPr>
          <w:rFonts w:ascii="SimSun" w:hAnsi="SimSun" w:eastAsia="SimSun" w:cs="SimSun"/>
          <w:sz w:val="56"/>
          <w:szCs w:val="56"/>
          <w:spacing w:val="-77"/>
        </w:rPr>
        <w:t>佚文。其中有《乾凿度》、《乾坤凿度》、《稽览图》、《通卦验》、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3"/>
        </w:rPr>
        <w:t>《是类谋》、《坤灵图》等。《乾凿度》是《易纬》的代表</w:t>
      </w:r>
      <w:r>
        <w:rPr>
          <w:rFonts w:ascii="SimSun" w:hAnsi="SimSun" w:eastAsia="SimSun" w:cs="SimSun"/>
          <w:sz w:val="56"/>
          <w:szCs w:val="56"/>
          <w:spacing w:val="-74"/>
        </w:rPr>
        <w:t>作。</w:t>
      </w:r>
    </w:p>
    <w:p>
      <w:pPr>
        <w:ind w:left="1438"/>
        <w:spacing w:before="233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33"/>
        </w:rPr>
        <w:t>(</w:t>
      </w:r>
      <w:r>
        <w:rPr>
          <w:rFonts w:ascii="SimSun" w:hAnsi="SimSun" w:eastAsia="SimSun" w:cs="SimSun"/>
          <w:sz w:val="56"/>
          <w:szCs w:val="56"/>
          <w:spacing w:val="-135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-33"/>
        </w:rPr>
        <w:t>一</w:t>
      </w:r>
      <w:r>
        <w:rPr>
          <w:rFonts w:ascii="SimSun" w:hAnsi="SimSun" w:eastAsia="SimSun" w:cs="SimSun"/>
          <w:sz w:val="56"/>
          <w:szCs w:val="56"/>
          <w:spacing w:val="-147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-33"/>
        </w:rPr>
        <w:t>)</w:t>
      </w:r>
      <w:r>
        <w:rPr>
          <w:rFonts w:ascii="SimHei" w:hAnsi="SimHei" w:eastAsia="SimHei" w:cs="SimHei"/>
          <w:sz w:val="56"/>
          <w:szCs w:val="56"/>
          <w:b/>
          <w:bCs/>
          <w:spacing w:val="-33"/>
        </w:rPr>
        <w:t>《乾凿度》</w:t>
      </w:r>
    </w:p>
    <w:p>
      <w:pPr>
        <w:ind w:left="279" w:right="260" w:firstLine="870"/>
        <w:spacing w:before="288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8"/>
        </w:rPr>
        <w:t>《乾凿度》卷上引《太古文目》解释这部书书名含义，乾意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为健壮，凿即开凿，度释为路。也就是圣人开</w:t>
      </w:r>
      <w:r>
        <w:rPr>
          <w:rFonts w:ascii="SimSun" w:hAnsi="SimSun" w:eastAsia="SimSun" w:cs="SimSun"/>
          <w:sz w:val="56"/>
          <w:szCs w:val="56"/>
          <w:spacing w:val="-16"/>
        </w:rPr>
        <w:t>辟通天道路，以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显万化本源的意思。今存《乾凿度》共二卷，其上卷和下卷的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内容和文字都有重复，并且还有佚文。《乾凿度</w:t>
      </w:r>
      <w:r>
        <w:rPr>
          <w:rFonts w:ascii="SimSun" w:hAnsi="SimSun" w:eastAsia="SimSun" w:cs="SimSun"/>
          <w:sz w:val="56"/>
          <w:szCs w:val="56"/>
          <w:spacing w:val="-36"/>
        </w:rPr>
        <w:t>》有郑玄、宋均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2"/>
        </w:rPr>
        <w:t>两家注本，宋以后混抄在一起，并题为郑玄注。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2649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●97</w:t>
      </w:r>
      <w:r>
        <w:rPr>
          <w:rFonts w:ascii="Times New Roman" w:hAnsi="Times New Roman" w:eastAsia="Times New Roman" w:cs="Times New Roman"/>
          <w:sz w:val="56"/>
          <w:szCs w:val="5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·</w:t>
      </w:r>
    </w:p>
    <w:p>
      <w:pPr>
        <w:spacing w:line="188" w:lineRule="auto"/>
        <w:sectPr>
          <w:pgSz w:w="20330" w:h="28310"/>
          <w:pgMar w:top="2352" w:right="2679" w:bottom="400" w:left="238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869"/>
        <w:spacing w:before="22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《乾凿度》主要提出了以下几个观点：</w:t>
      </w:r>
    </w:p>
    <w:p>
      <w:pPr>
        <w:ind w:left="1149"/>
        <w:spacing w:before="213" w:line="220" w:lineRule="auto"/>
        <w:rPr>
          <w:rFonts w:ascii="SimSun" w:hAnsi="SimSun" w:eastAsia="SimSun" w:cs="SimSun"/>
          <w:sz w:val="62"/>
          <w:szCs w:val="62"/>
        </w:rPr>
      </w:pPr>
      <w:r>
        <w:rPr>
          <w:rFonts w:ascii="SimSun" w:hAnsi="SimSun" w:eastAsia="SimSun" w:cs="SimSun"/>
          <w:sz w:val="62"/>
          <w:szCs w:val="62"/>
          <w:spacing w:val="-35"/>
        </w:rPr>
        <w:t>1. 易名有三义</w:t>
      </w:r>
    </w:p>
    <w:p>
      <w:pPr>
        <w:ind w:right="257" w:firstLine="869"/>
        <w:spacing w:before="155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9"/>
        </w:rPr>
        <w:t>《乾凿度》释“易”有三层意思：天地日月，四时节气，生化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万物，清净无为，是为简易；四时节气、君臣夫</w:t>
      </w:r>
      <w:r>
        <w:rPr>
          <w:rFonts w:ascii="SimSun" w:hAnsi="SimSun" w:eastAsia="SimSun" w:cs="SimSun"/>
          <w:sz w:val="56"/>
          <w:szCs w:val="56"/>
          <w:spacing w:val="-35"/>
        </w:rPr>
        <w:t>妇关系都处于变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化之中，是为变易；天地秩序、人类社会尊卑位置不变，是为不</w:t>
      </w:r>
    </w:p>
    <w:p>
      <w:pPr>
        <w:spacing w:before="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易。</w:t>
      </w:r>
    </w:p>
    <w:p>
      <w:pPr>
        <w:ind w:left="1149"/>
        <w:spacing w:before="258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1"/>
        </w:rPr>
        <w:t>2.</w:t>
      </w:r>
      <w:r>
        <w:rPr>
          <w:rFonts w:ascii="SimSun" w:hAnsi="SimSun" w:eastAsia="SimSun" w:cs="SimSun"/>
          <w:sz w:val="56"/>
          <w:szCs w:val="56"/>
          <w:spacing w:val="-13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1"/>
        </w:rPr>
        <w:t>太易说</w:t>
      </w:r>
    </w:p>
    <w:p>
      <w:pPr>
        <w:ind w:right="210" w:firstLine="869"/>
        <w:spacing w:before="179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《乾凿度》把乾坤两卦乃八卦和六十四卦的基础。对于乾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坤两卦和八卦的形成，《乾凿度》提出了一套理论，我们称之为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太易说。</w:t>
      </w:r>
    </w:p>
    <w:p>
      <w:pPr>
        <w:ind w:firstLine="869"/>
        <w:spacing w:before="272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《乾凿度》认为，乾坤卦象是有形的，但有形生之于无形。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这最始的无形阶段便是太易。太易无形，但能</w:t>
      </w:r>
      <w:r>
        <w:rPr>
          <w:rFonts w:ascii="SimSun" w:hAnsi="SimSun" w:eastAsia="SimSun" w:cs="SimSun"/>
          <w:sz w:val="56"/>
          <w:szCs w:val="56"/>
          <w:spacing w:val="-16"/>
        </w:rPr>
        <w:t>变而生成一，一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2"/>
        </w:rPr>
        <w:t>又可变成七，七又变为九；</w:t>
      </w:r>
      <w:r>
        <w:rPr>
          <w:rFonts w:ascii="SimSun" w:hAnsi="SimSun" w:eastAsia="SimSun" w:cs="SimSun"/>
          <w:sz w:val="56"/>
          <w:szCs w:val="56"/>
          <w:spacing w:val="15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一主北方阳气初生，七主南方阳气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1"/>
        </w:rPr>
        <w:t>壮盛，九为西方阳气之终究。在《乾凿度》的术语</w:t>
      </w:r>
      <w:r>
        <w:rPr>
          <w:rFonts w:ascii="SimSun" w:hAnsi="SimSun" w:eastAsia="SimSun" w:cs="SimSun"/>
          <w:sz w:val="56"/>
          <w:szCs w:val="56"/>
          <w:spacing w:val="-32"/>
        </w:rPr>
        <w:t>中，</w:t>
      </w:r>
      <w:r>
        <w:rPr>
          <w:rFonts w:ascii="SimSun" w:hAnsi="SimSun" w:eastAsia="SimSun" w:cs="SimSun"/>
          <w:sz w:val="56"/>
          <w:szCs w:val="56"/>
          <w:spacing w:val="14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一为太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初，七为太始、九为太素，太初、太始、太素为“气形质具而未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9"/>
        </w:rPr>
        <w:t>离”的“浑沦”阶段。太易生出一、七、九阳气之数，又生出了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二、六、八阴气之数。阳气轻清上升而形成天；地气重浊，下降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而成为地，有形之物也就形成。有了阴阳之数和天地之形，也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40"/>
        </w:rPr>
        <w:t>就有了乾坤两卦象，</w:t>
      </w:r>
      <w:r>
        <w:rPr>
          <w:rFonts w:ascii="SimSun" w:hAnsi="SimSun" w:eastAsia="SimSun" w:cs="SimSun"/>
          <w:sz w:val="56"/>
          <w:szCs w:val="56"/>
          <w:spacing w:val="14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0"/>
        </w:rPr>
        <w:t>一七九则成乾卦象，即“三画而成乾”;有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"/>
        </w:rPr>
        <w:t>了乾卦象，同时也就有了坤卦象，因为太易</w:t>
      </w:r>
      <w:r>
        <w:rPr>
          <w:rFonts w:ascii="SimSun" w:hAnsi="SimSun" w:eastAsia="SimSun" w:cs="SimSun"/>
          <w:sz w:val="56"/>
          <w:szCs w:val="56"/>
          <w:spacing w:val="3"/>
        </w:rPr>
        <w:t>也变出偶数二四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2"/>
        </w:rPr>
        <w:t>六；有了乾坤两卦象，因而重之，此即“六画而成卦。”</w:t>
      </w:r>
    </w:p>
    <w:p>
      <w:pPr>
        <w:ind w:left="799"/>
        <w:spacing w:before="285" w:line="89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  <w:position w:val="23"/>
        </w:rPr>
        <w:t>《乾凿度》通过解释《周易》即讲了筮法，又讲了作者的世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界观，在易学史、哲学史上都有重要意义。</w:t>
      </w:r>
    </w:p>
    <w:p>
      <w:pPr>
        <w:ind w:right="229" w:firstLine="689"/>
        <w:spacing w:before="261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《乾凿度》以太易为筮法和世界的本原，认为无形的“太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4"/>
        </w:rPr>
        <w:t>易”是先“太始”、“太初”、“太素”而存在的。《</w:t>
      </w:r>
      <w:r>
        <w:rPr>
          <w:rFonts w:ascii="SimSun" w:hAnsi="SimSun" w:eastAsia="SimSun" w:cs="SimSun"/>
          <w:sz w:val="56"/>
          <w:szCs w:val="56"/>
          <w:spacing w:val="-85"/>
        </w:rPr>
        <w:t>乾凿度》提出太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易说，目的在于说明卦画的起源，在它看来，乾坤两卦象是同</w:t>
      </w:r>
    </w:p>
    <w:p>
      <w:pPr>
        <w:spacing w:line="219" w:lineRule="auto"/>
        <w:sectPr>
          <w:footerReference w:type="default" r:id="rId183"/>
          <w:pgSz w:w="20280" w:h="28280"/>
          <w:pgMar w:top="2403" w:right="2979" w:bottom="2008" w:left="2320" w:header="0" w:footer="1584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219" w:right="140"/>
        <w:spacing w:before="206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pict>
          <v:shape id="_x0000_s170" style="position:absolute;margin-left:443.859pt;margin-top:1100.84pt;mso-position-vertical-relative:page;mso-position-horizontal-relative:page;width:28.5pt;height:121.5pt;z-index:253025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Sun" w:hAnsi="SimSun" w:eastAsia="SimSun" w:cs="SimSun"/>
                      <w:sz w:val="42"/>
                      <w:szCs w:val="42"/>
                    </w:rPr>
                  </w:pP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-54"/>
                      <w:position w:val="2"/>
                    </w:rPr>
                    <w:t>二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22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-53"/>
                      <w:position w:val="-1"/>
                    </w:rPr>
                    <w:t>七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83"/>
                      <w:position w:val="-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2"/>
                      <w:szCs w:val="42"/>
                      <w:spacing w:val="-46"/>
                      <w:position w:val="-1"/>
                    </w:rPr>
                    <w:t>六</w:t>
                  </w:r>
                </w:p>
              </w:txbxContent>
            </v:textbox>
          </v:shape>
        </w:pict>
      </w:r>
      <w:r>
        <w:pict>
          <v:shape id="_x0000_s172" style="position:absolute;margin-left:256.25pt;margin-top:1076.76pt;mso-position-vertical-relative:page;mso-position-horizontal-relative:page;width:194.5pt;height:161.5pt;z-index:253026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4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551"/>
                    <w:gridCol w:w="1516"/>
                    <w:gridCol w:w="773"/>
                  </w:tblGrid>
                  <w:tr>
                    <w:trPr>
                      <w:trHeight w:val="1101" w:hRule="atLeast"/>
                    </w:trPr>
                    <w:tc>
                      <w:tcPr>
                        <w:tcW w:w="1551" w:type="dxa"/>
                        <w:vAlign w:val="top"/>
                      </w:tcPr>
                      <w:p>
                        <w:pPr>
                          <w:ind w:left="314"/>
                          <w:spacing w:before="340" w:line="219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23"/>
                          </w:rPr>
                          <w:t>巽四</w:t>
                        </w:r>
                      </w:p>
                    </w:tc>
                    <w:tc>
                      <w:tcPr>
                        <w:tcW w:w="1516" w:type="dxa"/>
                        <w:vAlign w:val="top"/>
                      </w:tcPr>
                      <w:p>
                        <w:pPr>
                          <w:ind w:left="304"/>
                          <w:spacing w:before="344" w:line="220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10"/>
                          </w:rPr>
                          <w:t>离九</w:t>
                        </w:r>
                      </w:p>
                    </w:tc>
                    <w:tc>
                      <w:tcPr>
                        <w:tcW w:w="773" w:type="dxa"/>
                        <w:vAlign w:val="top"/>
                      </w:tcPr>
                      <w:p>
                        <w:pPr>
                          <w:spacing w:before="343" w:line="219" w:lineRule="auto"/>
                          <w:jc w:val="right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-20"/>
                          </w:rPr>
                          <w:t>坤</w:t>
                        </w:r>
                      </w:p>
                    </w:tc>
                  </w:tr>
                  <w:tr>
                    <w:trPr>
                      <w:trHeight w:val="1036" w:hRule="atLeast"/>
                    </w:trPr>
                    <w:tc>
                      <w:tcPr>
                        <w:tcW w:w="1551" w:type="dxa"/>
                        <w:vAlign w:val="top"/>
                      </w:tcPr>
                      <w:p>
                        <w:pPr>
                          <w:ind w:left="315"/>
                          <w:spacing w:before="313" w:line="220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8"/>
                          </w:rPr>
                          <w:t>震三</w:t>
                        </w:r>
                      </w:p>
                    </w:tc>
                    <w:tc>
                      <w:tcPr>
                        <w:tcW w:w="1516" w:type="dxa"/>
                        <w:vAlign w:val="top"/>
                      </w:tcPr>
                      <w:p>
                        <w:pPr>
                          <w:ind w:left="303"/>
                          <w:spacing w:before="313" w:line="220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9"/>
                          </w:rPr>
                          <w:t>中五</w:t>
                        </w:r>
                      </w:p>
                    </w:tc>
                    <w:tc>
                      <w:tcPr>
                        <w:tcW w:w="773" w:type="dxa"/>
                        <w:vAlign w:val="top"/>
                        <w:vMerge w:val="restart"/>
                        <w:textDirection w:val="tbRlV"/>
                        <w:tcBorders>
                          <w:bottom w:val="nil"/>
                        </w:tcBorders>
                      </w:tcPr>
                      <w:p>
                        <w:pPr>
                          <w:ind w:left="313"/>
                          <w:spacing w:before="17" w:line="206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-1"/>
                          </w:rPr>
                          <w:t>兑</w:t>
                        </w: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49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-1"/>
                          </w:rPr>
                          <w:t>乾</w:t>
                        </w:r>
                      </w:p>
                    </w:tc>
                  </w:tr>
                  <w:tr>
                    <w:trPr>
                      <w:trHeight w:val="1012" w:hRule="atLeast"/>
                    </w:trPr>
                    <w:tc>
                      <w:tcPr>
                        <w:tcW w:w="1551" w:type="dxa"/>
                        <w:vAlign w:val="top"/>
                      </w:tcPr>
                      <w:p>
                        <w:pPr>
                          <w:ind w:left="315"/>
                          <w:spacing w:before="297" w:line="220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22"/>
                          </w:rPr>
                          <w:t>良八</w:t>
                        </w:r>
                      </w:p>
                    </w:tc>
                    <w:tc>
                      <w:tcPr>
                        <w:tcW w:w="1516" w:type="dxa"/>
                        <w:vAlign w:val="top"/>
                      </w:tcPr>
                      <w:p>
                        <w:pPr>
                          <w:ind w:left="304"/>
                          <w:spacing w:before="299" w:line="221" w:lineRule="auto"/>
                          <w:rPr>
                            <w:rFonts w:ascii="SimSun" w:hAnsi="SimSun" w:eastAsia="SimSun" w:cs="SimSun"/>
                            <w:sz w:val="45"/>
                            <w:szCs w:val="4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5"/>
                            <w:szCs w:val="45"/>
                            <w:spacing w:val="24"/>
                          </w:rPr>
                          <w:t>坎一</w:t>
                        </w:r>
                      </w:p>
                    </w:tc>
                    <w:tc>
                      <w:tcPr>
                        <w:tcW w:w="773" w:type="dxa"/>
                        <w:vAlign w:val="top"/>
                        <w:vMerge w:val="continue"/>
                        <w:textDirection w:val="tbRlV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bookmarkStart w:name="bookmark34" w:id="21"/>
      <w:bookmarkEnd w:id="21"/>
      <w:r>
        <w:rPr>
          <w:rFonts w:ascii="SimSun" w:hAnsi="SimSun" w:eastAsia="SimSun" w:cs="SimSun"/>
          <w:sz w:val="56"/>
          <w:szCs w:val="56"/>
          <w:spacing w:val="-7"/>
        </w:rPr>
        <w:t>宇宙的起源联系在一起的。其发生的程序是：太易——太始、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太初、太素———阴阳二气和天地——乾坤两卦。这一演变过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程，从哲学上说，是讲宇宙发生和形成的过程。《乾凿度》其实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也是为卦气说提供一种哲学的根据。其所谓元气，无非指阴 </w:t>
      </w:r>
      <w:r>
        <w:rPr>
          <w:rFonts w:ascii="SimSun" w:hAnsi="SimSun" w:eastAsia="SimSun" w:cs="SimSun"/>
          <w:sz w:val="56"/>
          <w:szCs w:val="56"/>
          <w:spacing w:val="4"/>
        </w:rPr>
        <w:t>阳二气或寒温二气的根源。按卦气说，卦爻的变化所以体现 </w:t>
      </w:r>
      <w:r>
        <w:rPr>
          <w:rFonts w:ascii="SimSun" w:hAnsi="SimSun" w:eastAsia="SimSun" w:cs="SimSun"/>
          <w:sz w:val="56"/>
          <w:szCs w:val="56"/>
          <w:spacing w:val="-16"/>
        </w:rPr>
        <w:t>节气的变化，因为卦画来于阴阳二气的变化。《乾凿度》把筮 </w:t>
      </w:r>
      <w:r>
        <w:rPr>
          <w:rFonts w:ascii="SimSun" w:hAnsi="SimSun" w:eastAsia="SimSun" w:cs="SimSun"/>
          <w:sz w:val="56"/>
          <w:szCs w:val="56"/>
          <w:spacing w:val="7"/>
        </w:rPr>
        <w:t>法中的阴阳之数和阴阳二气的变化揉合在一起，认为气的变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化具有数的规定性。阳气的变化为一、七、九；阴气的</w:t>
      </w:r>
      <w:r>
        <w:rPr>
          <w:rFonts w:ascii="SimSun" w:hAnsi="SimSun" w:eastAsia="SimSun" w:cs="SimSun"/>
          <w:sz w:val="56"/>
          <w:szCs w:val="56"/>
          <w:spacing w:val="-18"/>
        </w:rPr>
        <w:t>变化为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5"/>
        </w:rPr>
        <w:t>二、六、八，这样，筮法中的七八九六之数，便成了阴阳二气的 </w:t>
      </w:r>
      <w:r>
        <w:rPr>
          <w:rFonts w:ascii="SimSun" w:hAnsi="SimSun" w:eastAsia="SimSun" w:cs="SimSun"/>
          <w:sz w:val="56"/>
          <w:szCs w:val="56"/>
          <w:spacing w:val="-14"/>
        </w:rPr>
        <w:t>代号，阴阳奇偶之数由此同阴阳二气紧密结合，筮法中的奇偶</w:t>
      </w:r>
    </w:p>
    <w:p>
      <w:pPr>
        <w:ind w:left="22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之数上升为表达气运动变化的范畴。</w:t>
      </w:r>
    </w:p>
    <w:p>
      <w:pPr>
        <w:ind w:left="1429"/>
        <w:spacing w:before="20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2"/>
        </w:rPr>
        <w:t>3</w:t>
      </w:r>
      <w:r>
        <w:rPr>
          <w:rFonts w:ascii="SimSun" w:hAnsi="SimSun" w:eastAsia="SimSun" w:cs="SimSun"/>
          <w:sz w:val="56"/>
          <w:szCs w:val="56"/>
          <w:spacing w:val="-15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.</w:t>
      </w:r>
      <w:r>
        <w:rPr>
          <w:rFonts w:ascii="SimSun" w:hAnsi="SimSun" w:eastAsia="SimSun" w:cs="SimSun"/>
          <w:sz w:val="56"/>
          <w:szCs w:val="56"/>
          <w:spacing w:val="-16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九宫说</w:t>
      </w:r>
    </w:p>
    <w:p>
      <w:pPr>
        <w:ind w:left="219" w:firstLine="1230"/>
        <w:spacing w:before="320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为了解释阴阳二气的运行及其同八卦的关系，《乾凿</w:t>
      </w:r>
      <w:r>
        <w:rPr>
          <w:rFonts w:ascii="SimSun" w:hAnsi="SimSun" w:eastAsia="SimSun" w:cs="SimSun"/>
          <w:sz w:val="56"/>
          <w:szCs w:val="56"/>
          <w:spacing w:val="-7"/>
        </w:rPr>
        <w:t>度》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又提出了九宫说。九六之数代表阴阳二气的变化，九六之和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为十五；阳七阴八为不变爻之数，其和也是十五。《乾凿度》把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十五看成是“道”,认为太一取阴阳之数即从一到九的次序，运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行于九宫之中，九宫有四正和四维，其数相加，均为十五。根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据郑玄的注，四正四维，也是八卦所处的方位。四正卦即坎离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4"/>
        </w:rPr>
        <w:t>震兑，四维之卦即坤乾巽良。太一行于九宫，也就是</w:t>
      </w:r>
      <w:r>
        <w:rPr>
          <w:rFonts w:ascii="SimSun" w:hAnsi="SimSun" w:eastAsia="SimSun" w:cs="SimSun"/>
          <w:sz w:val="56"/>
          <w:szCs w:val="56"/>
          <w:spacing w:val="-15"/>
        </w:rPr>
        <w:t>周行于八</w:t>
      </w:r>
    </w:p>
    <w:p>
      <w:pPr>
        <w:ind w:left="22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1"/>
        </w:rPr>
        <w:t>卦之中。(附图)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firstLine="8860"/>
        <w:spacing w:line="3540" w:lineRule="exact"/>
        <w:rPr/>
      </w:pPr>
      <w:r>
        <w:rPr>
          <w:position w:val="-70"/>
        </w:rPr>
        <w:drawing>
          <wp:inline distT="0" distB="0" distL="0" distR="0">
            <wp:extent cx="2692400" cy="2247929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2400" cy="224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09"/>
        <w:spacing w:before="192" w:line="220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20"/>
        </w:rPr>
        <w:t>九宫图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2999"/>
        <w:spacing w:before="138" w:line="188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6"/>
        </w:rPr>
        <w:t>59</w:t>
      </w:r>
    </w:p>
    <w:p>
      <w:pPr>
        <w:spacing w:line="188" w:lineRule="auto"/>
        <w:sectPr>
          <w:footerReference w:type="default" r:id="rId1"/>
          <w:pgSz w:w="20000" w:h="28080"/>
          <w:pgMar w:top="2386" w:right="1700" w:bottom="400" w:left="3000" w:header="0" w:footer="0" w:gutter="0"/>
        </w:sectPr>
        <w:rPr>
          <w:rFonts w:ascii="Times New Roman" w:hAnsi="Times New Roman" w:eastAsia="Times New Roman" w:cs="Times New Roman"/>
          <w:sz w:val="48"/>
          <w:szCs w:val="48"/>
        </w:rPr>
      </w:pPr>
    </w:p>
    <w:p>
      <w:pPr>
        <w:spacing w:before="111" w:line="89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  <w:position w:val="23"/>
        </w:rPr>
        <w:t>坎离震兑四卦居于东西南北四正位，即四正；乾坤巽艮四卦居</w:t>
      </w:r>
    </w:p>
    <w:p>
      <w:pPr>
        <w:ind w:left="33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于西南、西北、东南、东北四角，即四维。纵、横、斜之数相加，</w:t>
      </w:r>
    </w:p>
    <w:p>
      <w:pPr>
        <w:ind w:left="320"/>
        <w:spacing w:before="227" w:line="89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  <w:position w:val="23"/>
        </w:rPr>
        <w:t>皆为十五。太一行于九宫，依坎一、坤二的次序一直到离九结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束。</w:t>
      </w:r>
    </w:p>
    <w:p>
      <w:pPr>
        <w:ind w:left="1390"/>
        <w:spacing w:before="274" w:line="86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  <w:position w:val="21"/>
        </w:rPr>
        <w:t>九宫说目的是以阴阳之数的变化，说明一年节气的变</w:t>
      </w:r>
      <w:r>
        <w:rPr>
          <w:rFonts w:ascii="SimSun" w:hAnsi="SimSun" w:eastAsia="SimSun" w:cs="SimSun"/>
          <w:sz w:val="56"/>
          <w:szCs w:val="56"/>
          <w:spacing w:val="-8"/>
          <w:position w:val="21"/>
        </w:rPr>
        <w:t>化。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四正四维之说与京房八卦卦气说相关。</w:t>
      </w:r>
    </w:p>
    <w:p>
      <w:pPr>
        <w:ind w:right="613" w:firstLine="1320"/>
        <w:spacing w:before="254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欧洲数学史上，称九宫为魔方，东汉徐丘《数术</w:t>
      </w:r>
      <w:r>
        <w:rPr>
          <w:rFonts w:ascii="SimSun" w:hAnsi="SimSun" w:eastAsia="SimSun" w:cs="SimSun"/>
          <w:sz w:val="56"/>
          <w:szCs w:val="56"/>
          <w:spacing w:val="-36"/>
        </w:rPr>
        <w:t>记遗》也认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为九宫是一种算术。仔细考察九宫说各项内容，就会发现它 </w:t>
      </w:r>
      <w:r>
        <w:rPr>
          <w:rFonts w:ascii="SimSun" w:hAnsi="SimSun" w:eastAsia="SimSun" w:cs="SimSun"/>
          <w:sz w:val="56"/>
          <w:szCs w:val="56"/>
          <w:spacing w:val="-14"/>
        </w:rPr>
        <w:t>们来源复杂，有很多的文化意蕴，决非单纯的数学游戏。作者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试提出这样几点看法：</w:t>
      </w:r>
    </w:p>
    <w:p>
      <w:pPr>
        <w:ind w:left="1330"/>
        <w:spacing w:before="251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5"/>
        </w:rPr>
        <w:t>(1)九宫与五行学说密切相关：</w:t>
      </w:r>
    </w:p>
    <w:p>
      <w:pPr>
        <w:ind w:right="832"/>
        <w:spacing w:before="250" w:line="30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(甲)一、三、五、七、九的方位配置渊源于五行思想。</w:t>
      </w:r>
      <w:r>
        <w:rPr>
          <w:rFonts w:ascii="SimSun" w:hAnsi="SimSun" w:eastAsia="SimSun" w:cs="SimSun"/>
          <w:sz w:val="56"/>
          <w:szCs w:val="56"/>
          <w:spacing w:val="-17"/>
        </w:rPr>
        <w:t>五行学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说中，配一于北方、三于东方、七于西方、九于南方，中方为</w:t>
      </w:r>
    </w:p>
    <w:p>
      <w:pPr>
        <w:spacing w:before="1" w:line="22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11"/>
        </w:rPr>
        <w:t>五</w:t>
      </w:r>
      <w:r>
        <w:rPr>
          <w:rFonts w:ascii="SimSun" w:hAnsi="SimSun" w:eastAsia="SimSun" w:cs="SimSun"/>
          <w:sz w:val="40"/>
          <w:szCs w:val="40"/>
          <w:spacing w:val="60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11"/>
        </w:rPr>
        <w:t>。</w:t>
      </w:r>
    </w:p>
    <w:p>
      <w:pPr>
        <w:ind w:right="853"/>
        <w:spacing w:before="354" w:line="289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(乙)九宫称名来自于明堂制度。根据五行家理论，天</w:t>
      </w:r>
      <w:r>
        <w:rPr>
          <w:rFonts w:ascii="SimSun" w:hAnsi="SimSun" w:eastAsia="SimSun" w:cs="SimSun"/>
          <w:sz w:val="56"/>
          <w:szCs w:val="56"/>
          <w:spacing w:val="4"/>
        </w:rPr>
        <w:t>子一年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四季，轮流居于九宫室，所居之处称明堂或玄宫。明堂共九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室。照《月令》所说，天子春居东方青阳三室，夏居南方明堂三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室，秋居西方总章三室，冬居北方元堂三室。四季之中各居七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十二日。中央之室，每季属十八日，共七十二日。总起来是一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年三百六十日。</w:t>
      </w:r>
    </w:p>
    <w:p>
      <w:pPr>
        <w:ind w:left="1140"/>
        <w:spacing w:before="31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5"/>
        </w:rPr>
        <w:t>(2)九宫与阴阳学说密切相关：</w:t>
      </w:r>
    </w:p>
    <w:p>
      <w:pPr>
        <w:spacing w:before="262" w:line="786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  <w:position w:val="15"/>
        </w:rPr>
        <w:t>(甲)二、四、六、八的配入与阴阳思想相关。气分阴阳，有奇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亦必有偶。</w:t>
      </w:r>
    </w:p>
    <w:p>
      <w:pPr>
        <w:spacing w:before="319" w:line="88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2"/>
          <w:position w:val="22"/>
        </w:rPr>
        <w:t>(乙)九宫是一、三、五、七、九和二、四、六、八</w:t>
      </w:r>
      <w:r>
        <w:rPr>
          <w:rFonts w:ascii="SimSun" w:hAnsi="SimSun" w:eastAsia="SimSun" w:cs="SimSun"/>
          <w:sz w:val="56"/>
          <w:szCs w:val="56"/>
          <w:spacing w:val="-43"/>
          <w:position w:val="22"/>
        </w:rPr>
        <w:t>两组数的组合，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反映了《周易》天数与地数的交午。图示如下：</w:t>
      </w:r>
    </w:p>
    <w:p>
      <w:pPr>
        <w:ind w:left="1140"/>
        <w:spacing w:before="237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7"/>
        </w:rPr>
        <w:t>(3)九宫还与天文历法有关：</w:t>
      </w:r>
    </w:p>
    <w:p>
      <w:pPr>
        <w:pStyle w:val="BodyText"/>
        <w:spacing w:line="452" w:lineRule="auto"/>
        <w:rPr/>
      </w:pPr>
      <w:r/>
    </w:p>
    <w:p>
      <w:pPr>
        <w:ind w:left="1140"/>
        <w:spacing w:before="127" w:line="188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12"/>
        </w:rPr>
        <w:t>100</w:t>
      </w:r>
    </w:p>
    <w:p>
      <w:pPr>
        <w:spacing w:line="188" w:lineRule="auto"/>
        <w:sectPr>
          <w:pgSz w:w="20000" w:h="28080"/>
          <w:pgMar w:top="2298" w:right="3000" w:bottom="400" w:left="1419" w:header="0" w:footer="0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3056000" behindDoc="0" locked="0" layoutInCell="0" allowOverlap="1">
            <wp:simplePos x="0" y="0"/>
            <wp:positionH relativeFrom="page">
              <wp:posOffset>3511553</wp:posOffset>
            </wp:positionH>
            <wp:positionV relativeFrom="page">
              <wp:posOffset>2489257</wp:posOffset>
            </wp:positionV>
            <wp:extent cx="2825804" cy="2755762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804" cy="2755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7945"/>
        <w:spacing w:line="4370" w:lineRule="exact"/>
        <w:rPr/>
      </w:pPr>
      <w:r>
        <w:rPr>
          <w:position w:val="-87"/>
        </w:rPr>
        <w:drawing>
          <wp:inline distT="0" distB="0" distL="0" distR="0">
            <wp:extent cx="3511553" cy="2774812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1553" cy="27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" w:lineRule="exact"/>
        <w:rPr/>
      </w:pPr>
      <w:r/>
    </w:p>
    <w:p>
      <w:pPr>
        <w:spacing w:line="79" w:lineRule="exact"/>
        <w:sectPr>
          <w:pgSz w:w="20700" w:h="28570"/>
          <w:pgMar w:top="2428" w:right="2075" w:bottom="400" w:left="3105" w:header="0" w:footer="0" w:gutter="0"/>
          <w:cols w:equalWidth="0" w:num="1">
            <w:col w:w="15520" w:space="0"/>
          </w:cols>
        </w:sectPr>
        <w:rPr/>
      </w:pPr>
    </w:p>
    <w:p>
      <w:pPr>
        <w:ind w:left="4395"/>
        <w:spacing w:line="222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7"/>
        </w:rPr>
        <w:t>(1)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2455"/>
        <w:spacing w:line="4300" w:lineRule="exact"/>
        <w:rPr/>
      </w:pPr>
      <w:r>
        <w:rPr>
          <w:position w:val="-85"/>
        </w:rPr>
        <w:drawing>
          <wp:inline distT="0" distB="0" distL="0" distR="0">
            <wp:extent cx="2819363" cy="2730363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363" cy="273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04"/>
        <w:spacing w:before="13" w:line="222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20"/>
        </w:rPr>
        <w:t>(3)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line="1550" w:lineRule="exact"/>
        <w:rPr/>
      </w:pPr>
      <w:r>
        <w:rPr>
          <w:position w:val="-30"/>
        </w:rPr>
        <w:drawing>
          <wp:inline distT="0" distB="0" distL="0" distR="0">
            <wp:extent cx="1016070" cy="984201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070" cy="9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9"/>
        <w:spacing w:line="221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7"/>
        </w:rPr>
        <w:t>(2)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29"/>
        <w:spacing w:before="179" w:line="184" w:lineRule="auto"/>
        <w:rPr>
          <w:rFonts w:ascii="SimSun" w:hAnsi="SimSun" w:eastAsia="SimSun" w:cs="SimSun"/>
          <w:sz w:val="55"/>
          <w:szCs w:val="55"/>
        </w:rPr>
      </w:pPr>
      <w:r>
        <w:drawing>
          <wp:anchor distT="0" distB="0" distL="0" distR="0" simplePos="0" relativeHeight="25305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-2559815</wp:posOffset>
            </wp:positionV>
            <wp:extent cx="2787553" cy="2736713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7553" cy="2736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5"/>
          <w:szCs w:val="55"/>
          <w:spacing w:val="-39"/>
        </w:rPr>
        <w:t>(4)</w:t>
      </w:r>
    </w:p>
    <w:p>
      <w:pPr>
        <w:spacing w:line="184" w:lineRule="auto"/>
        <w:sectPr>
          <w:type w:val="continuous"/>
          <w:pgSz w:w="20700" w:h="28570"/>
          <w:pgMar w:top="2428" w:right="2075" w:bottom="400" w:left="3105" w:header="0" w:footer="0" w:gutter="0"/>
          <w:cols w:equalWidth="0" w:num="3">
            <w:col w:w="6955" w:space="100"/>
            <w:col w:w="2181" w:space="100"/>
            <w:col w:w="6185" w:space="0"/>
          </w:cols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45" w:right="194"/>
        <w:spacing w:before="179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"/>
        </w:rPr>
        <w:t>(甲)九宫中一与九、二与八、三与七、四与</w:t>
      </w:r>
      <w:r>
        <w:rPr>
          <w:rFonts w:ascii="SimSun" w:hAnsi="SimSun" w:eastAsia="SimSun" w:cs="SimSun"/>
          <w:sz w:val="55"/>
          <w:szCs w:val="55"/>
          <w:spacing w:val="-8"/>
        </w:rPr>
        <w:t>六的对应实际上是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上古曾经实行过的十月太阳历的反映。在十月太阳历中，</w:t>
      </w:r>
      <w:r>
        <w:rPr>
          <w:rFonts w:ascii="SimSun" w:hAnsi="SimSun" w:eastAsia="SimSun" w:cs="SimSun"/>
          <w:sz w:val="55"/>
          <w:szCs w:val="55"/>
          <w:spacing w:val="18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年为十个月，根据北斗星星尾的上下两个垂直指向又分一年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1"/>
        </w:rPr>
        <w:t>为两个年节。因此，</w:t>
      </w:r>
      <w:r>
        <w:rPr>
          <w:rFonts w:ascii="SimSun" w:hAnsi="SimSun" w:eastAsia="SimSun" w:cs="SimSun"/>
          <w:sz w:val="55"/>
          <w:szCs w:val="55"/>
          <w:spacing w:val="14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1"/>
        </w:rPr>
        <w:t>一月与九月、二月与八月、三月与七月、四</w:t>
      </w:r>
    </w:p>
    <w:p>
      <w:pPr>
        <w:ind w:left="645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"/>
        </w:rPr>
        <w:t>月与六月、五月与十月是两个年节中的对应月份。</w:t>
      </w:r>
    </w:p>
    <w:p>
      <w:pPr>
        <w:ind w:left="370" w:firstLine="214"/>
        <w:spacing w:before="287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"/>
        </w:rPr>
        <w:t>(乙)“太一行九宫”是天文历法的反映。太一，最初指太阳，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抽象成为道家哲学中本原的意思。后来又成为居于天球中心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5"/>
        </w:rPr>
        <w:t>的北极星的称号(但两千年前观察的这颗太一星其实是北极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附近的一颗星，西方天文学上称之为β </w:t>
      </w:r>
      <w:r>
        <w:rPr>
          <w:rFonts w:ascii="SimSun" w:hAnsi="SimSun" w:eastAsia="SimSun" w:cs="SimSun"/>
          <w:sz w:val="55"/>
          <w:szCs w:val="55"/>
        </w:rPr>
        <w:t>Ursa</w:t>
      </w:r>
      <w:r>
        <w:rPr>
          <w:rFonts w:ascii="SimSun" w:hAnsi="SimSun" w:eastAsia="SimSun" w:cs="SimSun"/>
          <w:sz w:val="55"/>
          <w:szCs w:val="55"/>
          <w:spacing w:val="83"/>
        </w:rPr>
        <w:t xml:space="preserve">  </w:t>
      </w:r>
      <w:r>
        <w:rPr>
          <w:rFonts w:ascii="SimSun" w:hAnsi="SimSun" w:eastAsia="SimSun" w:cs="SimSun"/>
          <w:sz w:val="55"/>
          <w:szCs w:val="55"/>
        </w:rPr>
        <w:t>Minor</w:t>
      </w:r>
      <w:r>
        <w:rPr>
          <w:rFonts w:ascii="SimSun" w:hAnsi="SimSun" w:eastAsia="SimSun" w:cs="SimSun"/>
          <w:sz w:val="55"/>
          <w:szCs w:val="55"/>
          <w:spacing w:val="10"/>
        </w:rPr>
        <w:t>)。九宫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7"/>
        </w:rPr>
        <w:t>反映在天文上是北斗七星加上七星旁边的两颗被</w:t>
      </w:r>
      <w:r>
        <w:rPr>
          <w:rFonts w:ascii="SimSun" w:hAnsi="SimSun" w:eastAsia="SimSun" w:cs="SimSun"/>
          <w:sz w:val="55"/>
          <w:szCs w:val="55"/>
          <w:spacing w:val="46"/>
        </w:rPr>
        <w:t>古籍记为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3"/>
        </w:rPr>
        <w:t>“辅”和“弼”的小星。“太一行九宫”所真正</w:t>
      </w:r>
      <w:r>
        <w:rPr>
          <w:rFonts w:ascii="SimSun" w:hAnsi="SimSun" w:eastAsia="SimSun" w:cs="SimSun"/>
          <w:sz w:val="55"/>
          <w:szCs w:val="55"/>
          <w:spacing w:val="-34"/>
        </w:rPr>
        <w:t>表示的是一年中北</w:t>
      </w:r>
    </w:p>
    <w:p>
      <w:pPr>
        <w:ind w:left="645"/>
        <w:spacing w:before="2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"/>
        </w:rPr>
        <w:t>斗星相对位置的变化。</w:t>
      </w:r>
    </w:p>
    <w:p>
      <w:pPr>
        <w:pStyle w:val="BodyText"/>
        <w:spacing w:line="474" w:lineRule="auto"/>
        <w:rPr/>
      </w:pPr>
      <w:r/>
    </w:p>
    <w:p>
      <w:pPr>
        <w:ind w:left="14394"/>
        <w:spacing w:before="150" w:line="184" w:lineRule="auto"/>
        <w:rPr>
          <w:rFonts w:ascii="SimSun" w:hAnsi="SimSun" w:eastAsia="SimSun" w:cs="SimSun"/>
          <w:sz w:val="46"/>
          <w:szCs w:val="46"/>
        </w:rPr>
      </w:pPr>
      <w:r>
        <w:pict>
          <v:shape id="_x0000_s174" style="position:absolute;margin-left:667.755pt;margin-top:9.45511pt;mso-position-vertical-relative:text;mso-position-horizontal-relative:text;width:20.75pt;height:23.65pt;z-index:25305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46"/>
                      <w:szCs w:val="46"/>
                    </w:rPr>
                  </w:pPr>
                  <w:r>
                    <w:rPr>
                      <w:sz w:val="46"/>
                      <w:szCs w:val="46"/>
                      <w:spacing w:val="-2"/>
                    </w:rPr>
                    <w:t>t0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46"/>
          <w:szCs w:val="46"/>
        </w:rPr>
        <w:t>●</w:t>
      </w:r>
    </w:p>
    <w:p>
      <w:pPr>
        <w:spacing w:line="184" w:lineRule="auto"/>
        <w:sectPr>
          <w:type w:val="continuous"/>
          <w:pgSz w:w="20700" w:h="28570"/>
          <w:pgMar w:top="2428" w:right="2075" w:bottom="400" w:left="3105" w:header="0" w:footer="0" w:gutter="0"/>
          <w:cols w:equalWidth="0" w:num="1">
            <w:col w:w="15520" w:space="0"/>
          </w:cols>
        </w:sectPr>
        <w:rPr>
          <w:rFonts w:ascii="SimSun" w:hAnsi="SimSun" w:eastAsia="SimSun" w:cs="SimSun"/>
          <w:sz w:val="46"/>
          <w:szCs w:val="46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229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0"/>
        </w:rPr>
        <w:t>明堂九室图</w:t>
      </w:r>
    </w:p>
    <w:p>
      <w:pPr>
        <w:pStyle w:val="BodyText"/>
        <w:spacing w:line="328" w:lineRule="auto"/>
        <w:rPr/>
      </w:pPr>
      <w:r/>
    </w:p>
    <w:p>
      <w:pPr>
        <w:pStyle w:val="BodyText"/>
        <w:ind w:firstLine="331"/>
        <w:spacing w:line="14160" w:lineRule="exact"/>
        <w:rPr/>
      </w:pPr>
      <w:r>
        <w:rPr>
          <w:position w:val="-283"/>
        </w:rPr>
        <w:pict>
          <v:group id="_x0000_s176" style="mso-position-vertical-relative:line;mso-position-horizontal-relative:char;width:723.55pt;height:708pt;" filled="false" stroked="false" coordsize="14470,14160" coordorigin="0,0">
            <v:shape id="_x0000_s178" style="position:absolute;left:0;top:0;width:14470;height:14160;" filled="false" stroked="false" type="#_x0000_t75">
              <v:imagedata o:title="" r:id="rId190"/>
            </v:shape>
            <v:shape id="_x0000_s180" style="position:absolute;left:3702;top:39;width:7222;height:140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46"/>
                        <w:szCs w:val="46"/>
                      </w:rPr>
                    </w:pPr>
                    <w:r>
                      <w:rPr>
                        <w:rFonts w:ascii="SimSun" w:hAnsi="SimSun" w:eastAsia="SimSun" w:cs="SimSun"/>
                        <w:sz w:val="46"/>
                        <w:szCs w:val="46"/>
                      </w:rPr>
                      <w:t>个</w:t>
                    </w:r>
                    <w:r>
                      <w:rPr>
                        <w:rFonts w:ascii="SimSun" w:hAnsi="SimSun" w:eastAsia="SimSun" w:cs="SimSun"/>
                        <w:sz w:val="46"/>
                        <w:szCs w:val="46"/>
                        <w:spacing w:val="62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46"/>
                        <w:szCs w:val="46"/>
                      </w:rPr>
                      <w:t>明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282"/>
                      <w:spacing w:before="147" w:line="214" w:lineRule="auto"/>
                      <w:rPr>
                        <w:rFonts w:ascii="KaiTi" w:hAnsi="KaiTi" w:eastAsia="KaiTi" w:cs="KaiTi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9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50"/>
                      </w:rPr>
                      <w:t xml:space="preserve">   </w:t>
                    </w:r>
                    <w:r>
                      <w:rPr>
                        <w:rFonts w:ascii="KaiTi" w:hAnsi="KaiTi" w:eastAsia="KaiTi" w:cs="KaiTi"/>
                        <w:sz w:val="44"/>
                        <w:szCs w:val="44"/>
                        <w:spacing w:val="9"/>
                      </w:rPr>
                      <w:t>庙</w:t>
                    </w:r>
                  </w:p>
                  <w:p>
                    <w:pPr>
                      <w:ind w:right="20"/>
                      <w:spacing w:before="278" w:line="215" w:lineRule="auto"/>
                      <w:jc w:val="right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41"/>
                      </w:rPr>
                      <w:t>元章太庙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4465"/>
                      <w:spacing w:line="500" w:lineRule="exact"/>
                      <w:rPr/>
                    </w:pPr>
                    <w:r>
                      <w:rPr>
                        <w:position w:val="-9"/>
                      </w:rPr>
                      <w:drawing>
                        <wp:inline distT="0" distB="0" distL="0" distR="0">
                          <wp:extent cx="317475" cy="282592"/>
                          <wp:effectExtent l="0" t="0" r="0" b="0"/>
                          <wp:docPr id="370" name="IM 3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70" name="IM 370"/>
                                  <pic:cNvPicPr/>
                                </pic:nvPicPr>
                                <pic:blipFill>
                                  <a:blip r:embed="rId19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7475" cy="2825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2"/>
                      <w:spacing w:before="134" w:line="216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48"/>
                      </w:rPr>
                      <w:t>个左堂明</w:t>
                    </w:r>
                  </w:p>
                </w:txbxContent>
              </v:textbox>
            </v:shape>
            <v:shape id="_x0000_s182" style="position:absolute;left:10372;top:12303;width:510;height:18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27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31"/>
                      </w:rPr>
                      <w:t>元堂左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31"/>
                      </w:rPr>
                      <w:t>个</w:t>
                    </w:r>
                  </w:p>
                </w:txbxContent>
              </v:textbox>
            </v:shape>
            <v:shape id="_x0000_s184" style="position:absolute;left:12469;top:3379;width:1821;height: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24" w:lineRule="auto"/>
                      <w:jc w:val="right"/>
                      <w:rPr>
                        <w:rFonts w:ascii="FangSong" w:hAnsi="FangSong" w:eastAsia="FangSong" w:cs="FangSong"/>
                        <w:sz w:val="44"/>
                        <w:szCs w:val="44"/>
                      </w:rPr>
                    </w:pP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-34"/>
                      </w:rPr>
                      <w:t>城</w:t>
                    </w: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173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-34"/>
                      </w:rPr>
                      <w:t>弧</w:t>
                    </w: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165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-31"/>
                      </w:rPr>
                      <w:t>&lt;</w:t>
                    </w:r>
                  </w:p>
                </w:txbxContent>
              </v:textbox>
            </v:shape>
            <v:shape id="_x0000_s186" style="position:absolute;left:170;top:3641;width:1858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19" w:line="221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18"/>
                      </w:rPr>
                      <w:t>→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6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18"/>
                      </w:rPr>
                      <w:t>计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6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18"/>
                      </w:rPr>
                      <w:t>密</w:t>
                    </w:r>
                  </w:p>
                </w:txbxContent>
              </v:textbox>
            </v:shape>
            <v:shape id="_x0000_s188" style="position:absolute;left:216;top:10559;width:1846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b/>
                        <w:bCs/>
                        <w:spacing w:val="-13"/>
                      </w:rPr>
                      <w:t>→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14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44"/>
                        <w:szCs w:val="44"/>
                        <w:b/>
                        <w:bCs/>
                        <w:spacing w:val="-13"/>
                      </w:rPr>
                      <w:t>附密功</w:t>
                    </w:r>
                  </w:p>
                </w:txbxContent>
              </v:textbox>
            </v:shape>
            <v:shape id="_x0000_s190" style="position:absolute;left:120;top:6983;width:1533;height:5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49"/>
                        <w:szCs w:val="49"/>
                      </w:rPr>
                    </w:pPr>
                    <w:r>
                      <w:rPr>
                        <w:rFonts w:ascii="SimSun" w:hAnsi="SimSun" w:eastAsia="SimSun" w:cs="SimSun"/>
                        <w:sz w:val="49"/>
                        <w:szCs w:val="49"/>
                        <w:spacing w:val="7"/>
                      </w:rPr>
                      <w:t>册计图</w:t>
                    </w:r>
                  </w:p>
                </w:txbxContent>
              </v:textbox>
            </v:shape>
            <v:shape id="_x0000_s192" style="position:absolute;left:3857;top:12253;width:442;height:17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38"/>
                      </w:rPr>
                      <w:t>元堂右个</w:t>
                    </w:r>
                  </w:p>
                </w:txbxContent>
              </v:textbox>
            </v:shape>
            <v:shape id="_x0000_s194" style="position:absolute;left:7157;top:125;width:342;height:18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30"/>
                        <w:szCs w:val="30"/>
                      </w:rPr>
                    </w:pP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商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穴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项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0"/>
                        <w:szCs w:val="30"/>
                      </w:rPr>
                      <w:t>明</w:t>
                    </w:r>
                  </w:p>
                </w:txbxContent>
              </v:textbox>
            </v:shape>
            <v:shape id="_x0000_s196" style="position:absolute;left:6280;top:6302;width:462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21" w:line="221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</w:rPr>
                      <w:t>太</w:t>
                    </w:r>
                  </w:p>
                </w:txbxContent>
              </v:textbox>
            </v:shape>
            <v:shape id="_x0000_s198" style="position:absolute;left:13690;top:6838;width:445;height: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2" w:lineRule="auto"/>
                      <w:jc w:val="right"/>
                      <w:rPr>
                        <w:rFonts w:ascii="FangSong" w:hAnsi="FangSong" w:eastAsia="FangSong" w:cs="FangSong"/>
                        <w:sz w:val="44"/>
                        <w:szCs w:val="44"/>
                      </w:rPr>
                    </w:pPr>
                    <w:r>
                      <w:rPr>
                        <w:rFonts w:ascii="FangSong" w:hAnsi="FangSong" w:eastAsia="FangSong" w:cs="FangSong"/>
                        <w:sz w:val="44"/>
                        <w:szCs w:val="44"/>
                        <w:spacing w:val="-35"/>
                      </w:rPr>
                      <w:t>过</w:t>
                    </w:r>
                  </w:p>
                </w:txbxContent>
              </v:textbox>
            </v:shape>
            <v:shape id="_x0000_s200" style="position:absolute;left:6289;top:7554;width:435;height:4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37" w:lineRule="auto"/>
                      <w:jc w:val="right"/>
                      <w:rPr>
                        <w:rFonts w:ascii="KaiTi" w:hAnsi="KaiTi" w:eastAsia="KaiTi" w:cs="KaiTi"/>
                        <w:sz w:val="44"/>
                        <w:szCs w:val="44"/>
                      </w:rPr>
                    </w:pPr>
                    <w:r>
                      <w:rPr>
                        <w:rFonts w:ascii="KaiTi" w:hAnsi="KaiTi" w:eastAsia="KaiTi" w:cs="KaiTi"/>
                        <w:sz w:val="44"/>
                        <w:szCs w:val="44"/>
                        <w:spacing w:val="-45"/>
                      </w:rPr>
                      <w:t>室</w:t>
                    </w:r>
                  </w:p>
                </w:txbxContent>
              </v:textbox>
            </v:shape>
            <v:shape id="_x0000_s202" style="position:absolute;left:7090;top:6931;width:427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29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36"/>
                        <w:w w:val="96"/>
                      </w:rPr>
                      <w:t>五</w:t>
                    </w:r>
                  </w:p>
                </w:txbxContent>
              </v:textbox>
            </v:shape>
            <v:shape id="_x0000_s204" style="position:absolute;left:13800;top:10427;width:352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32" w:lineRule="auto"/>
                      <w:jc w:val="right"/>
                      <w:rPr>
                        <w:rFonts w:ascii="SimSun" w:hAnsi="SimSun" w:eastAsia="SimSun" w:cs="SimSun"/>
                        <w:sz w:val="44"/>
                        <w:szCs w:val="44"/>
                      </w:rPr>
                    </w:pPr>
                    <w:r>
                      <w:rPr>
                        <w:rFonts w:ascii="SimSun" w:hAnsi="SimSun" w:eastAsia="SimSun" w:cs="SimSun"/>
                        <w:sz w:val="44"/>
                        <w:szCs w:val="44"/>
                        <w:spacing w:val="-129"/>
                      </w:rPr>
                      <w:t>く</w:t>
                    </w:r>
                  </w:p>
                </w:txbxContent>
              </v:textbox>
            </v:shape>
            <v:shape id="_x0000_s206" style="position:absolute;left:7090;top:4530;width:390;height:4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spacing w:val="-5"/>
                      </w:rPr>
                      <w:t>7[</w:t>
                    </w:r>
                  </w:p>
                </w:txbxContent>
              </v:textbox>
            </v:shape>
            <v:shape id="_x0000_s208" style="position:absolute;left:9690;top:9338;width:311;height: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176" w:lineRule="auto"/>
                      <w:jc w:val="right"/>
                      <w:rPr>
                        <w:rFonts w:ascii="LiSu" w:hAnsi="LiSu" w:eastAsia="LiSu" w:cs="LiSu"/>
                        <w:sz w:val="73"/>
                        <w:szCs w:val="73"/>
                      </w:rPr>
                    </w:pPr>
                    <w:r>
                      <w:rPr>
                        <w:rFonts w:ascii="LiSu" w:hAnsi="LiSu" w:eastAsia="LiSu" w:cs="LiSu"/>
                        <w:sz w:val="73"/>
                        <w:szCs w:val="73"/>
                        <w:spacing w:val="-29"/>
                        <w:w w:val="41"/>
                      </w:rPr>
                      <w:t>个</w:t>
                    </w:r>
                  </w:p>
                </w:txbxContent>
              </v:textbox>
            </v:shape>
            <v:shape id="_x0000_s210" style="position:absolute;left:9460;top:6910;width:205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09" w:lineRule="exact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:position w:val="2"/>
                      </w:rPr>
                      <w:t>+</w:t>
                    </w:r>
                  </w:p>
                </w:txbxContent>
              </v:textbox>
            </v:shape>
            <v:shape id="_x0000_s212" style="position:absolute;left:4599;top:6858;width:208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4"/>
                        <w:szCs w:val="44"/>
                        <w:spacing w:val="-52"/>
                      </w:rPr>
                      <w:t>1</w:t>
                    </w:r>
                  </w:p>
                </w:txbxContent>
              </v:textbox>
            </v:shape>
            <v:shape id="_x0000_s214" style="position:absolute;left:6899;top:9460;width:380;height:101;" filled="false" stroked="false" type="#_x0000_t75">
              <v:imagedata o:title="" r:id="rId192"/>
            </v:shape>
            <v:shape id="_x0000_s216" style="position:absolute;left:4520;top:9430;width:143;height: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2" w:lineRule="auto"/>
                      <w:jc w:val="right"/>
                      <w:rPr>
                        <w:rFonts w:ascii="SimSun" w:hAnsi="SimSun" w:eastAsia="SimSun" w:cs="SimSun"/>
                        <w:sz w:val="36"/>
                        <w:szCs w:val="36"/>
                      </w:rPr>
                    </w:pPr>
                    <w:r>
                      <w:rPr>
                        <w:rFonts w:ascii="SimSun" w:hAnsi="SimSun" w:eastAsia="SimSun" w:cs="SimSun"/>
                        <w:sz w:val="36"/>
                        <w:szCs w:val="36"/>
                        <w:spacing w:val="-23"/>
                        <w:w w:val="69"/>
                      </w:rPr>
                      <w:t>(</w:t>
                    </w:r>
                  </w:p>
                </w:txbxContent>
              </v:textbox>
            </v:shape>
            <v:shape id="_x0000_s218" style="position:absolute;left:12280;top:4608;width:161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  <w:t>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20" w:lineRule="auto"/>
        <w:rPr/>
      </w:pPr>
      <w:r/>
    </w:p>
    <w:p>
      <w:pPr>
        <w:ind w:left="1222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4. 八卦方位说</w:t>
      </w:r>
    </w:p>
    <w:p>
      <w:pPr>
        <w:ind w:left="101" w:right="800" w:firstLine="1169"/>
        <w:spacing w:before="235" w:line="28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九宫说实际上是八卦方位说的一种形式。《乾凿度》的卦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气说，主要是八卦方位说。它以太极为元气混沌未分的状态，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以分而为奇偶二数和阴阳二气，形成天和地为两仪，以四时为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b/>
          <w:bCs/>
          <w:spacing w:val="-17"/>
        </w:rPr>
        <w:t>四象，</w:t>
      </w:r>
      <w:r>
        <w:rPr>
          <w:rFonts w:ascii="SimSun" w:hAnsi="SimSun" w:eastAsia="SimSun" w:cs="SimSun"/>
          <w:sz w:val="56"/>
          <w:szCs w:val="56"/>
          <w:spacing w:val="-17"/>
        </w:rPr>
        <w:t>以雷风水火等八种自然现象为八卦。总</w:t>
      </w:r>
      <w:r>
        <w:rPr>
          <w:rFonts w:ascii="SimSun" w:hAnsi="SimSun" w:eastAsia="SimSun" w:cs="SimSun"/>
          <w:sz w:val="56"/>
          <w:szCs w:val="56"/>
          <w:spacing w:val="-18"/>
        </w:rPr>
        <w:t>之，以世界形成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3"/>
        </w:rPr>
        <w:t>的过程解释</w:t>
      </w:r>
      <w:r>
        <w:rPr>
          <w:rFonts w:ascii="SimSun" w:hAnsi="SimSun" w:eastAsia="SimSun" w:cs="SimSun"/>
          <w:sz w:val="56"/>
          <w:szCs w:val="56"/>
          <w:spacing w:val="3"/>
        </w:rPr>
        <w:t>操蓍或画卦的过程。</w:t>
      </w:r>
    </w:p>
    <w:p>
      <w:pPr>
        <w:ind w:left="942"/>
        <w:spacing w:before="342" w:line="84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  <w:position w:val="20"/>
        </w:rPr>
        <w:t>《乾凿度》以八卦配十二月的节气，以坎离震兑为四正卦，</w:t>
      </w:r>
    </w:p>
    <w:p>
      <w:pPr>
        <w:ind w:left="101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乾坤巽良为四维之卦，各据自己的方位，主持四时的变化，体</w:t>
      </w:r>
    </w:p>
    <w:p>
      <w:pPr>
        <w:pStyle w:val="BodyText"/>
        <w:spacing w:line="246" w:lineRule="auto"/>
        <w:rPr/>
      </w:pPr>
      <w:r/>
    </w:p>
    <w:p>
      <w:pPr>
        <w:ind w:left="821"/>
        <w:spacing w:before="211" w:line="188" w:lineRule="auto"/>
        <w:rPr>
          <w:rFonts w:ascii="Times New Roman" w:hAnsi="Times New Roman" w:eastAsia="Times New Roman" w:cs="Times New Roman"/>
          <w:sz w:val="73"/>
          <w:szCs w:val="73"/>
        </w:rPr>
      </w:pPr>
      <w:r>
        <w:rPr>
          <w:rFonts w:ascii="Times New Roman" w:hAnsi="Times New Roman" w:eastAsia="Times New Roman" w:cs="Times New Roman"/>
          <w:sz w:val="73"/>
          <w:szCs w:val="73"/>
          <w:spacing w:val="-17"/>
        </w:rPr>
        <w:t>·102</w:t>
      </w:r>
      <w:r>
        <w:rPr>
          <w:rFonts w:ascii="Times New Roman" w:hAnsi="Times New Roman" w:eastAsia="Times New Roman" w:cs="Times New Roman"/>
          <w:sz w:val="73"/>
          <w:szCs w:val="73"/>
          <w:spacing w:val="-99"/>
        </w:rPr>
        <w:t xml:space="preserve"> </w:t>
      </w:r>
      <w:r>
        <w:rPr>
          <w:rFonts w:ascii="Times New Roman" w:hAnsi="Times New Roman" w:eastAsia="Times New Roman" w:cs="Times New Roman"/>
          <w:sz w:val="73"/>
          <w:szCs w:val="73"/>
          <w:spacing w:val="-17"/>
        </w:rPr>
        <w:t>·</w:t>
      </w:r>
    </w:p>
    <w:p>
      <w:pPr>
        <w:spacing w:line="188" w:lineRule="auto"/>
        <w:sectPr>
          <w:pgSz w:w="20600" w:h="28500"/>
          <w:pgMar w:top="2422" w:right="3090" w:bottom="400" w:left="1768" w:header="0" w:footer="0" w:gutter="0"/>
        </w:sectPr>
        <w:rPr>
          <w:rFonts w:ascii="Times New Roman" w:hAnsi="Times New Roman" w:eastAsia="Times New Roman" w:cs="Times New Roman"/>
          <w:sz w:val="73"/>
          <w:szCs w:val="73"/>
        </w:rPr>
      </w:pPr>
    </w:p>
    <w:p>
      <w:pPr>
        <w:ind w:right="173"/>
        <w:spacing w:before="123" w:line="29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现一年四季阴阳消长的过程。卦气周行一遍当一年三百六十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9"/>
        </w:rPr>
        <w:t>日，每卦主四十五日。四维之卦标志阴阳二气运行的终始。“四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0"/>
        </w:rPr>
        <w:t>维正纪，经纬正序”,以四维正四时之纪，以坎</w:t>
      </w:r>
      <w:r>
        <w:rPr>
          <w:rFonts w:ascii="SimSun" w:hAnsi="SimSun" w:eastAsia="SimSun" w:cs="SimSun"/>
          <w:sz w:val="57"/>
          <w:szCs w:val="57"/>
          <w:spacing w:val="-31"/>
        </w:rPr>
        <w:t>离(经)震兑(结)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2"/>
        </w:rPr>
        <w:t>四正卦确定二至二分的顺序。</w:t>
      </w:r>
    </w:p>
    <w:p>
      <w:pPr>
        <w:ind w:firstLine="1370"/>
        <w:spacing w:before="270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乾坤乃阴阳之根本，乾坤所处方位也就是君臣之道。阳</w:t>
      </w:r>
      <w:r>
        <w:rPr>
          <w:rFonts w:ascii="SimSun" w:hAnsi="SimSun" w:eastAsia="SimSun" w:cs="SimSun"/>
          <w:sz w:val="57"/>
          <w:szCs w:val="57"/>
          <w:spacing w:val="10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气从十月(亥)开始，到十二月(丑)形成，乾居西北，表示阳气 </w:t>
      </w:r>
      <w:r>
        <w:rPr>
          <w:rFonts w:ascii="SimSun" w:hAnsi="SimSun" w:eastAsia="SimSun" w:cs="SimSun"/>
          <w:sz w:val="57"/>
          <w:szCs w:val="57"/>
          <w:spacing w:val="31"/>
        </w:rPr>
        <w:t>处于开始萌生的地位。阴气开始于四月(巳</w:t>
      </w:r>
      <w:r>
        <w:rPr>
          <w:rFonts w:ascii="SimSun" w:hAnsi="SimSun" w:eastAsia="SimSun" w:cs="SimSun"/>
          <w:sz w:val="57"/>
          <w:szCs w:val="57"/>
          <w:spacing w:val="30"/>
        </w:rPr>
        <w:t>),形成于六月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(未),所以坤居西南之位。坤以卑顺为美德，成就阳气事业，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所以不像乾那样居于阴气开始地位。阳为君道，主倡始；坤为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3"/>
        </w:rPr>
        <w:t>臣道，主守成；阴阳各有其职守，君臣各有其定分。</w:t>
      </w:r>
    </w:p>
    <w:p>
      <w:pPr>
        <w:ind w:right="46" w:firstLine="985"/>
        <w:spacing w:before="248" w:line="285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6"/>
        </w:rPr>
        <w:t>《乾凿度》又以五常配八卦。五常中仁礼义</w:t>
      </w:r>
      <w:r>
        <w:rPr>
          <w:rFonts w:ascii="SimSun" w:hAnsi="SimSun" w:eastAsia="SimSun" w:cs="SimSun"/>
          <w:sz w:val="57"/>
          <w:szCs w:val="57"/>
          <w:spacing w:val="-17"/>
        </w:rPr>
        <w:t>信配震离兑坎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8"/>
        </w:rPr>
        <w:t>四正卦，中央不配卦，但维系四维之卦，故配智。五行配</w:t>
      </w:r>
      <w:r>
        <w:rPr>
          <w:rFonts w:ascii="SimSun" w:hAnsi="SimSun" w:eastAsia="SimSun" w:cs="SimSun"/>
          <w:sz w:val="57"/>
          <w:szCs w:val="57"/>
          <w:spacing w:val="-39"/>
        </w:rPr>
        <w:t>五常，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五行主四时，四时分属于卦气，这样，卦气也就具有五常的品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德。震居东方，为木，阳气生，生万物，所以其德为仁、离居南</w:t>
      </w:r>
      <w:r>
        <w:rPr>
          <w:rFonts w:ascii="SimSun" w:hAnsi="SimSun" w:eastAsia="SimSun" w:cs="SimSun"/>
          <w:sz w:val="57"/>
          <w:szCs w:val="57"/>
          <w:spacing w:val="1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方，为火，阳气居上，阴气居下，阳尊阴卑，其德为礼；兑居西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3"/>
        </w:rPr>
        <w:t>方，为金，阴气治理万物，其德为义；坎居北方，为水，阴气中含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阳气，万物归藏，其德为信。中央统率四方，四维之所系，善于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1"/>
        </w:rPr>
        <w:t>决断，其德为智。图示如下：</w:t>
      </w:r>
    </w:p>
    <w:p>
      <w:pPr>
        <w:ind w:right="135" w:firstLine="1290"/>
        <w:spacing w:before="333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0"/>
        </w:rPr>
        <w:t>比之京房卦气说，《乾凿度》更重视八卦的爻位数目规定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一年四季节气变化的度数。八卦各主管二至二分和四</w:t>
      </w:r>
      <w:r>
        <w:rPr>
          <w:rFonts w:ascii="SimSun" w:hAnsi="SimSun" w:eastAsia="SimSun" w:cs="SimSun"/>
          <w:sz w:val="57"/>
          <w:szCs w:val="57"/>
          <w:spacing w:val="-5"/>
        </w:rPr>
        <w:t>立，每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一卦又生出三个节气，</w:t>
      </w:r>
      <w:r>
        <w:rPr>
          <w:rFonts w:ascii="SimSun" w:hAnsi="SimSun" w:eastAsia="SimSun" w:cs="SimSun"/>
          <w:sz w:val="57"/>
          <w:szCs w:val="57"/>
          <w:spacing w:val="14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一年共二十四节气，所以每一节气十五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日有余。八单卦共二十四画，代表二十四节气，成为重卦，表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示一年四季阴阳消长。而用五常配八卦方位，</w:t>
      </w:r>
      <w:r>
        <w:rPr>
          <w:rFonts w:ascii="SimSun" w:hAnsi="SimSun" w:eastAsia="SimSun" w:cs="SimSun"/>
          <w:sz w:val="57"/>
          <w:szCs w:val="57"/>
          <w:spacing w:val="-5"/>
        </w:rPr>
        <w:t>则是汉易阴阳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五行化的最大表征。此外，将对八卦的解释和阴阳二气结合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7"/>
        </w:rPr>
        <w:t>起来，也是《乾凿度》的一个特点。</w:t>
      </w:r>
    </w:p>
    <w:p>
      <w:pPr>
        <w:ind w:left="844"/>
        <w:spacing w:before="39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《乾凿度》还提出了爻辰说。即按六十四卦顺序，每</w:t>
      </w:r>
      <w:r>
        <w:rPr>
          <w:rFonts w:ascii="SimSun" w:hAnsi="SimSun" w:eastAsia="SimSun" w:cs="SimSun"/>
          <w:sz w:val="57"/>
          <w:szCs w:val="57"/>
          <w:spacing w:val="-15"/>
        </w:rPr>
        <w:t>对立</w:t>
      </w:r>
    </w:p>
    <w:p>
      <w:pPr>
        <w:pStyle w:val="BodyText"/>
        <w:spacing w:line="447" w:lineRule="auto"/>
        <w:rPr/>
      </w:pPr>
      <w:r/>
    </w:p>
    <w:p>
      <w:pPr>
        <w:ind w:left="12680"/>
        <w:spacing w:before="191" w:line="188" w:lineRule="auto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spacing w:val="-20"/>
        </w:rPr>
        <w:t>103</w:t>
      </w:r>
      <w:r>
        <w:rPr>
          <w:rFonts w:ascii="Times New Roman" w:hAnsi="Times New Roman" w:eastAsia="Times New Roman" w:cs="Times New Roman"/>
          <w:sz w:val="66"/>
          <w:szCs w:val="66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66"/>
          <w:szCs w:val="66"/>
          <w:spacing w:val="-20"/>
        </w:rPr>
        <w:t>·</w:t>
      </w:r>
    </w:p>
    <w:p>
      <w:pPr>
        <w:spacing w:line="188" w:lineRule="auto"/>
        <w:sectPr>
          <w:pgSz w:w="20000" w:h="28080"/>
          <w:pgMar w:top="2386" w:right="2388" w:bottom="400" w:left="2669" w:header="0" w:footer="0" w:gutter="0"/>
        </w:sectPr>
        <w:rPr>
          <w:rFonts w:ascii="Times New Roman" w:hAnsi="Times New Roman" w:eastAsia="Times New Roman" w:cs="Times New Roman"/>
          <w:sz w:val="66"/>
          <w:szCs w:val="66"/>
        </w:rPr>
      </w:pPr>
    </w:p>
    <w:p>
      <w:pPr>
        <w:pStyle w:val="BodyText"/>
        <w:spacing w:line="30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08224" behindDoc="0" locked="0" layoutInCell="0" allowOverlap="1">
                <wp:simplePos x="0" y="0"/>
                <wp:positionH relativeFrom="page">
                  <wp:posOffset>2556249</wp:posOffset>
                </wp:positionH>
                <wp:positionV relativeFrom="page">
                  <wp:posOffset>7667338</wp:posOffset>
                </wp:positionV>
                <wp:extent cx="553719" cy="331470"/>
                <wp:effectExtent l="0" t="0" r="0" b="0"/>
                <wp:wrapNone/>
                <wp:docPr id="372" name="TextBox 3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56249" y="7667338"/>
                          <a:ext cx="553719" cy="3314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86" w:line="219" w:lineRule="auto"/>
                              <w:jc w:val="right"/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  <w:spacing w:val="-15"/>
                              </w:rPr>
                              <w:t>二 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201.28pt;margin-top:603.727pt;mso-position-vertical-relative:page;mso-position-horizontal-relative:page;width:43.6pt;height:26.1pt;z-index:2531082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86" w:line="219" w:lineRule="auto"/>
                        <w:jc w:val="right"/>
                        <w:rPr>
                          <w:rFonts w:ascii="SimSun" w:hAnsi="SimSun" w:eastAsia="SimSun" w:cs="SimSun"/>
                          <w:sz w:val="35"/>
                          <w:szCs w:val="35"/>
                        </w:rPr>
                      </w:pPr>
                      <w:r>
                        <w:rPr>
                          <w:rFonts w:ascii="SimSun" w:hAnsi="SimSun" w:eastAsia="SimSun" w:cs="SimSun"/>
                          <w:sz w:val="35"/>
                          <w:szCs w:val="35"/>
                          <w:spacing w:val="-15"/>
                        </w:rPr>
                        <w:t>二 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07200" behindDoc="0" locked="0" layoutInCell="0" allowOverlap="1">
                <wp:simplePos x="0" y="0"/>
                <wp:positionH relativeFrom="page">
                  <wp:posOffset>8918125</wp:posOffset>
                </wp:positionH>
                <wp:positionV relativeFrom="page">
                  <wp:posOffset>7677541</wp:posOffset>
                </wp:positionV>
                <wp:extent cx="561340" cy="340359"/>
                <wp:effectExtent l="0" t="0" r="0" b="0"/>
                <wp:wrapNone/>
                <wp:docPr id="374" name="TextBox 3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918125" y="7677541"/>
                          <a:ext cx="561340" cy="34035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1" w:line="224" w:lineRule="auto"/>
                              <w:jc w:val="right"/>
                              <w:rPr>
                                <w:rFonts w:ascii="SimHei" w:hAnsi="SimHei" w:eastAsia="SimHei" w:cs="SimHei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35"/>
                                <w:szCs w:val="35"/>
                                <w:spacing w:val="-18"/>
                              </w:rPr>
                              <w:t>八</w:t>
                            </w:r>
                            <w:r>
                              <w:rPr>
                                <w:rFonts w:ascii="SimHei" w:hAnsi="SimHei" w:eastAsia="SimHei" w:cs="SimHei"/>
                                <w:sz w:val="35"/>
                                <w:szCs w:val="3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SimHei" w:hAnsi="SimHei" w:eastAsia="SimHei" w:cs="SimHei"/>
                                <w:sz w:val="35"/>
                                <w:szCs w:val="35"/>
                                <w:spacing w:val="-18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702.215pt;margin-top:604.531pt;mso-position-vertical-relative:page;mso-position-horizontal-relative:page;width:44.2pt;height:26.8pt;z-index:25310720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1" w:line="224" w:lineRule="auto"/>
                        <w:jc w:val="right"/>
                        <w:rPr>
                          <w:rFonts w:ascii="SimHei" w:hAnsi="SimHei" w:eastAsia="SimHei" w:cs="SimHei"/>
                          <w:sz w:val="35"/>
                          <w:szCs w:val="35"/>
                        </w:rPr>
                      </w:pPr>
                      <w:r>
                        <w:rPr>
                          <w:rFonts w:ascii="SimHei" w:hAnsi="SimHei" w:eastAsia="SimHei" w:cs="SimHei"/>
                          <w:sz w:val="35"/>
                          <w:szCs w:val="35"/>
                          <w:spacing w:val="-18"/>
                        </w:rPr>
                        <w:t>八</w:t>
                      </w:r>
                      <w:r>
                        <w:rPr>
                          <w:rFonts w:ascii="SimHei" w:hAnsi="SimHei" w:eastAsia="SimHei" w:cs="SimHei"/>
                          <w:sz w:val="35"/>
                          <w:szCs w:val="35"/>
                          <w:spacing w:val="3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35"/>
                          <w:szCs w:val="35"/>
                          <w:spacing w:val="-18"/>
                        </w:rPr>
                        <w:t>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114368" behindDoc="0" locked="0" layoutInCell="0" allowOverlap="1">
            <wp:simplePos x="0" y="0"/>
            <wp:positionH relativeFrom="page">
              <wp:posOffset>2178050</wp:posOffset>
            </wp:positionH>
            <wp:positionV relativeFrom="page">
              <wp:posOffset>7746947</wp:posOffset>
            </wp:positionV>
            <wp:extent cx="273050" cy="203271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0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2320" behindDoc="0" locked="0" layoutInCell="0" allowOverlap="1">
            <wp:simplePos x="0" y="0"/>
            <wp:positionH relativeFrom="page">
              <wp:posOffset>3175000</wp:posOffset>
            </wp:positionH>
            <wp:positionV relativeFrom="page">
              <wp:posOffset>7734287</wp:posOffset>
            </wp:positionV>
            <wp:extent cx="234950" cy="241251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50" cy="24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6416" behindDoc="0" locked="0" layoutInCell="0" allowOverlap="1">
            <wp:simplePos x="0" y="0"/>
            <wp:positionH relativeFrom="page">
              <wp:posOffset>2736850</wp:posOffset>
            </wp:positionH>
            <wp:positionV relativeFrom="page">
              <wp:posOffset>10579013</wp:posOffset>
            </wp:positionV>
            <wp:extent cx="260350" cy="196851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19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3344" behindDoc="0" locked="0" layoutInCell="0" allowOverlap="1">
            <wp:simplePos x="0" y="0"/>
            <wp:positionH relativeFrom="page">
              <wp:posOffset>4921250</wp:posOffset>
            </wp:positionH>
            <wp:positionV relativeFrom="page">
              <wp:posOffset>7785106</wp:posOffset>
            </wp:positionV>
            <wp:extent cx="254000" cy="222171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0" cy="222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5152" behindDoc="0" locked="0" layoutInCell="0" allowOverlap="1">
            <wp:simplePos x="0" y="0"/>
            <wp:positionH relativeFrom="page">
              <wp:posOffset>6826250</wp:posOffset>
            </wp:positionH>
            <wp:positionV relativeFrom="page">
              <wp:posOffset>7658151</wp:posOffset>
            </wp:positionV>
            <wp:extent cx="374650" cy="380865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50" cy="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0272" behindDoc="0" locked="0" layoutInCell="0" allowOverlap="1">
            <wp:simplePos x="0" y="0"/>
            <wp:positionH relativeFrom="page">
              <wp:posOffset>8578850</wp:posOffset>
            </wp:positionH>
            <wp:positionV relativeFrom="page">
              <wp:posOffset>7715208</wp:posOffset>
            </wp:positionV>
            <wp:extent cx="304800" cy="285827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" cy="285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3104" behindDoc="0" locked="0" layoutInCell="0" allowOverlap="1">
            <wp:simplePos x="0" y="0"/>
            <wp:positionH relativeFrom="page">
              <wp:posOffset>2559050</wp:posOffset>
            </wp:positionH>
            <wp:positionV relativeFrom="page">
              <wp:posOffset>4546674</wp:posOffset>
            </wp:positionV>
            <wp:extent cx="571500" cy="495162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" cy="495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5392" behindDoc="0" locked="0" layoutInCell="0" allowOverlap="1">
            <wp:simplePos x="0" y="0"/>
            <wp:positionH relativeFrom="page">
              <wp:posOffset>8509000</wp:posOffset>
            </wp:positionH>
            <wp:positionV relativeFrom="page">
              <wp:posOffset>5016517</wp:posOffset>
            </wp:positionV>
            <wp:extent cx="247650" cy="215931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215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1296" behindDoc="0" locked="0" layoutInCell="0" allowOverlap="1">
            <wp:simplePos x="0" y="0"/>
            <wp:positionH relativeFrom="page">
              <wp:posOffset>3263900</wp:posOffset>
            </wp:positionH>
            <wp:positionV relativeFrom="page">
              <wp:posOffset>5041837</wp:posOffset>
            </wp:positionV>
            <wp:extent cx="273050" cy="247669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47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04128" behindDoc="0" locked="0" layoutInCell="0" allowOverlap="1">
            <wp:simplePos x="0" y="0"/>
            <wp:positionH relativeFrom="page">
              <wp:posOffset>3568700</wp:posOffset>
            </wp:positionH>
            <wp:positionV relativeFrom="page">
              <wp:posOffset>5340324</wp:posOffset>
            </wp:positionV>
            <wp:extent cx="463550" cy="527078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50" cy="52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8464" behindDoc="0" locked="0" layoutInCell="0" allowOverlap="1">
            <wp:simplePos x="0" y="0"/>
            <wp:positionH relativeFrom="page">
              <wp:posOffset>4032250</wp:posOffset>
            </wp:positionH>
            <wp:positionV relativeFrom="page">
              <wp:posOffset>5784846</wp:posOffset>
            </wp:positionV>
            <wp:extent cx="152400" cy="146034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46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78"/>
        <w:spacing w:before="195" w:line="224" w:lineRule="auto"/>
        <w:rPr>
          <w:rFonts w:ascii="KaiTi" w:hAnsi="KaiTi" w:eastAsia="KaiTi" w:cs="KaiTi"/>
          <w:sz w:val="60"/>
          <w:szCs w:val="60"/>
        </w:rPr>
      </w:pPr>
      <w:r>
        <w:rPr>
          <w:rFonts w:ascii="KaiTi" w:hAnsi="KaiTi" w:eastAsia="KaiTi" w:cs="KaiTi"/>
          <w:sz w:val="60"/>
          <w:szCs w:val="60"/>
          <w:b/>
          <w:bCs/>
          <w:spacing w:val="-12"/>
        </w:rPr>
        <w:t>八卦方位图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086"/>
        <w:spacing w:before="143" w:line="223" w:lineRule="auto"/>
        <w:rPr>
          <w:rFonts w:ascii="FangSong" w:hAnsi="FangSong" w:eastAsia="FangSong" w:cs="FangSong"/>
          <w:sz w:val="44"/>
          <w:szCs w:val="44"/>
        </w:rPr>
      </w:pPr>
      <w:r>
        <w:drawing>
          <wp:anchor distT="0" distB="0" distL="0" distR="0" simplePos="0" relativeHeight="253102080" behindDoc="1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-92690</wp:posOffset>
            </wp:positionV>
            <wp:extent cx="9017000" cy="10471137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7000" cy="10471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44"/>
          <w:szCs w:val="44"/>
          <w:b/>
          <w:bCs/>
          <w:spacing w:val="-9"/>
        </w:rPr>
        <w:t>干士</w:t>
      </w:r>
    </w:p>
    <w:p>
      <w:pPr>
        <w:ind w:left="7079"/>
        <w:spacing w:before="33" w:line="23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7"/>
        </w:rPr>
        <w:t>的</w:t>
      </w:r>
      <w:r>
        <w:rPr>
          <w:rFonts w:ascii="SimSun" w:hAnsi="SimSun" w:eastAsia="SimSun" w:cs="SimSun"/>
          <w:sz w:val="44"/>
          <w:szCs w:val="44"/>
          <w:spacing w:val="10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7"/>
        </w:rPr>
        <w:t>[</w:t>
      </w:r>
    </w:p>
    <w:p>
      <w:pPr>
        <w:ind w:left="7160"/>
        <w:spacing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琴</w:t>
      </w:r>
    </w:p>
    <w:p>
      <w:pPr>
        <w:ind w:left="7160"/>
        <w:spacing w:before="281" w:line="223" w:lineRule="auto"/>
        <w:rPr>
          <w:rFonts w:ascii="FangSong" w:hAnsi="FangSong" w:eastAsia="FangSong" w:cs="FangSong"/>
          <w:sz w:val="40"/>
          <w:szCs w:val="40"/>
        </w:rPr>
      </w:pPr>
      <w:r>
        <w:rPr>
          <w:rFonts w:ascii="FangSong" w:hAnsi="FangSong" w:eastAsia="FangSong" w:cs="FangSong"/>
          <w:sz w:val="40"/>
          <w:szCs w:val="40"/>
        </w:rPr>
        <w:t>女</w:t>
      </w:r>
    </w:p>
    <w:p>
      <w:pPr>
        <w:ind w:left="12090"/>
        <w:spacing w:before="72" w:line="320" w:lineRule="exact"/>
        <w:rPr/>
      </w:pPr>
      <w:r>
        <w:rPr>
          <w:position w:val="-6"/>
        </w:rPr>
        <w:drawing>
          <wp:inline distT="0" distB="0" distL="0" distR="0">
            <wp:extent cx="298450" cy="203093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0" cy="2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79"/>
        <w:spacing w:before="97" w:line="600" w:lineRule="exact"/>
        <w:rPr>
          <w:rFonts w:ascii="SimHei" w:hAnsi="SimHei" w:eastAsia="SimHei" w:cs="SimHei"/>
          <w:sz w:val="34"/>
          <w:szCs w:val="34"/>
        </w:rPr>
      </w:pPr>
      <w:r>
        <w:pict>
          <v:shape id="_x0000_s224" style="position:absolute;margin-left:584.5pt;margin-top:4.85376pt;mso-position-vertical-relative:text;mso-position-horizontal-relative:text;width:21.3pt;height:59.9pt;z-index:25310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157" w:lineRule="exact"/>
                    <w:jc w:val="right"/>
                    <w:rPr>
                      <w:rFonts w:ascii="SimSun" w:hAnsi="SimSun" w:eastAsia="SimSun" w:cs="SimSun"/>
                      <w:sz w:val="83"/>
                      <w:szCs w:val="83"/>
                    </w:rPr>
                  </w:pPr>
                  <w:r>
                    <w:rPr>
                      <w:rFonts w:ascii="SimSun" w:hAnsi="SimSun" w:eastAsia="SimSun" w:cs="SimSun"/>
                      <w:sz w:val="83"/>
                      <w:szCs w:val="83"/>
                      <w:spacing w:val="-30"/>
                      <w:position w:val="5"/>
                    </w:rPr>
                    <w:t>*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34"/>
          <w:szCs w:val="34"/>
          <w:spacing w:val="-34"/>
          <w:position w:val="18"/>
        </w:rPr>
        <w:t>日</w:t>
      </w:r>
      <w:r>
        <w:rPr>
          <w:rFonts w:ascii="SimHei" w:hAnsi="SimHei" w:eastAsia="SimHei" w:cs="SimHei"/>
          <w:sz w:val="34"/>
          <w:szCs w:val="34"/>
          <w:spacing w:val="-55"/>
          <w:position w:val="18"/>
        </w:rPr>
        <w:t xml:space="preserve"> </w:t>
      </w:r>
      <w:r>
        <w:rPr>
          <w:rFonts w:ascii="SimHei" w:hAnsi="SimHei" w:eastAsia="SimHei" w:cs="SimHei"/>
          <w:sz w:val="34"/>
          <w:szCs w:val="34"/>
          <w:spacing w:val="-34"/>
          <w:position w:val="18"/>
        </w:rPr>
        <w:t>生</w:t>
      </w:r>
    </w:p>
    <w:p>
      <w:pPr>
        <w:ind w:left="7159"/>
        <w:spacing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>离</w:t>
      </w:r>
    </w:p>
    <w:p>
      <w:pPr>
        <w:pStyle w:val="BodyText"/>
        <w:spacing w:line="263" w:lineRule="auto"/>
        <w:rPr/>
      </w:pPr>
      <w:r/>
    </w:p>
    <w:p>
      <w:pPr>
        <w:ind w:left="10620"/>
        <w:spacing w:before="1" w:line="250" w:lineRule="exact"/>
        <w:rPr/>
      </w:pPr>
      <w:r>
        <w:rPr>
          <w:position w:val="-5"/>
        </w:rPr>
        <w:drawing>
          <wp:inline distT="0" distB="0" distL="0" distR="0">
            <wp:extent cx="165100" cy="158872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0" cy="1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80"/>
        <w:spacing w:before="30" w:line="310" w:lineRule="exact"/>
        <w:rPr/>
      </w:pPr>
      <w:r>
        <w:rPr>
          <w:position w:val="-6"/>
        </w:rPr>
        <w:drawing>
          <wp:inline distT="0" distB="0" distL="0" distR="0">
            <wp:extent cx="241300" cy="196852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19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9" w:lineRule="auto"/>
        <w:rPr/>
      </w:pPr>
      <w:r/>
    </w:p>
    <w:p>
      <w:pPr>
        <w:ind w:left="7159"/>
        <w:spacing w:before="144" w:line="222" w:lineRule="auto"/>
        <w:rPr>
          <w:sz w:val="44"/>
          <w:szCs w:val="44"/>
        </w:rPr>
      </w:pPr>
      <w:r>
        <w:pict>
          <v:shape id="_x0000_s226" style="position:absolute;margin-left:88pt;margin-top:13.0224pt;mso-position-vertical-relative:text;mso-position-horizontal-relative:text;width:27.2pt;height:35.35pt;z-index:25310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95" w:lineRule="auto"/>
                    <w:jc w:val="right"/>
                    <w:rPr>
                      <w:rFonts w:ascii="STXingkai" w:hAnsi="STXingkai" w:eastAsia="STXingkai" w:cs="STXingkai"/>
                      <w:sz w:val="60"/>
                      <w:szCs w:val="60"/>
                    </w:rPr>
                  </w:pPr>
                  <w:r>
                    <w:rPr>
                      <w:rFonts w:ascii="STXingkai" w:hAnsi="STXingkai" w:eastAsia="STXingkai" w:cs="STXingkai"/>
                      <w:sz w:val="60"/>
                      <w:szCs w:val="60"/>
                      <w:spacing w:val="-97"/>
                    </w:rPr>
                    <w:t>物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44"/>
          <w:szCs w:val="44"/>
          <w:spacing w:val="-31"/>
        </w:rPr>
        <w:t>礼</w:t>
      </w:r>
      <w:r>
        <w:rPr>
          <w:rFonts w:ascii="FangSong" w:hAnsi="FangSong" w:eastAsia="FangSong" w:cs="FangSong"/>
          <w:sz w:val="44"/>
          <w:szCs w:val="44"/>
          <w:spacing w:val="8"/>
        </w:rPr>
        <w:t xml:space="preserve">                      </w:t>
      </w:r>
      <w:r>
        <w:rPr>
          <w:sz w:val="44"/>
          <w:szCs w:val="44"/>
        </w:rPr>
        <w:drawing>
          <wp:inline distT="0" distB="0" distL="0" distR="0">
            <wp:extent cx="241300" cy="215931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2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3" w:lineRule="auto"/>
        <w:rPr/>
      </w:pPr>
      <w:r/>
    </w:p>
    <w:p>
      <w:pPr>
        <w:ind w:firstLine="7190"/>
        <w:spacing w:line="340" w:lineRule="exact"/>
        <w:rPr/>
      </w:pPr>
      <w:r>
        <w:rPr>
          <w:position w:val="-6"/>
        </w:rPr>
        <w:drawing>
          <wp:inline distT="0" distB="0" distL="0" distR="0">
            <wp:extent cx="228600" cy="215930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" cy="21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footerReference w:type="default" r:id="rId193"/>
          <w:pgSz w:w="20000" w:h="28080"/>
          <w:pgMar w:top="2386" w:right="3000" w:bottom="1546" w:left="2079" w:header="0" w:footer="1149" w:gutter="0"/>
          <w:cols w:equalWidth="0" w:num="1">
            <w:col w:w="14920" w:space="0"/>
          </w:cols>
        </w:sectPr>
        <w:rPr/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firstLine="450"/>
        <w:spacing w:line="380" w:lineRule="exact"/>
        <w:rPr/>
      </w:pPr>
      <w:r>
        <w:rPr>
          <w:position w:val="-7"/>
        </w:rPr>
        <w:drawing>
          <wp:inline distT="0" distB="0" distL="0" distR="0">
            <wp:extent cx="279400" cy="241251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00" cy="2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780"/>
        <w:spacing w:before="1" w:line="410" w:lineRule="exact"/>
        <w:rPr/>
      </w:pPr>
      <w:r>
        <w:rPr>
          <w:position w:val="-8"/>
        </w:rPr>
        <w:drawing>
          <wp:inline distT="0" distB="0" distL="0" distR="0">
            <wp:extent cx="285750" cy="260329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2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6" w:lineRule="auto"/>
        <w:rPr/>
      </w:pPr>
      <w:r/>
    </w:p>
    <w:p>
      <w:pPr>
        <w:ind w:left="3330"/>
        <w:spacing w:before="126" w:line="18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X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2990"/>
        <w:spacing w:before="1" w:line="440" w:lineRule="exact"/>
        <w:rPr/>
      </w:pPr>
      <w:r>
        <w:rPr>
          <w:position w:val="-8"/>
        </w:rPr>
        <w:drawing>
          <wp:inline distT="0" distB="0" distL="0" distR="0">
            <wp:extent cx="273050" cy="279409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7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ind w:firstLine="1750"/>
        <w:spacing w:line="790" w:lineRule="exact"/>
        <w:rPr/>
      </w:pPr>
      <w:r>
        <w:rPr>
          <w:position w:val="-15"/>
        </w:rPr>
        <w:drawing>
          <wp:inline distT="0" distB="0" distL="0" distR="0">
            <wp:extent cx="787400" cy="501581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400" cy="50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8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firstLine="860"/>
        <w:spacing w:before="1" w:line="340" w:lineRule="exact"/>
        <w:rPr/>
      </w:pPr>
      <w:r>
        <w:rPr>
          <w:position w:val="-6"/>
        </w:rPr>
        <w:drawing>
          <wp:inline distT="0" distB="0" distL="0" distR="0">
            <wp:extent cx="273050" cy="215931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43" w:line="224" w:lineRule="auto"/>
        <w:rPr>
          <w:rFonts w:ascii="FangSong" w:hAnsi="FangSong" w:eastAsia="FangSong" w:cs="FangSong"/>
          <w:sz w:val="44"/>
          <w:szCs w:val="44"/>
        </w:rPr>
      </w:pPr>
      <w:r>
        <w:rPr>
          <w:rFonts w:ascii="FangSong" w:hAnsi="FangSong" w:eastAsia="FangSong" w:cs="FangSong"/>
          <w:sz w:val="44"/>
          <w:szCs w:val="44"/>
        </w:rPr>
        <w:t>令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9"/>
        <w:spacing w:line="691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3"/>
          <w:position w:val="21"/>
        </w:rPr>
        <w:t>中央</w:t>
      </w:r>
    </w:p>
    <w:p>
      <w:pPr>
        <w:ind w:left="430"/>
        <w:spacing w:before="1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>智</w:t>
      </w:r>
    </w:p>
    <w:p>
      <w:pPr>
        <w:ind w:left="430"/>
        <w:spacing w:before="194" w:line="23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土</w:t>
      </w:r>
    </w:p>
    <w:p>
      <w:pPr>
        <w:ind w:left="430"/>
        <w:spacing w:before="246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水</w:t>
      </w:r>
    </w:p>
    <w:p>
      <w:pPr>
        <w:ind w:left="430"/>
        <w:spacing w:before="27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信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410"/>
        <w:spacing w:before="1" w:line="380" w:lineRule="exact"/>
        <w:rPr/>
      </w:pPr>
      <w:r>
        <w:rPr>
          <w:position w:val="-8"/>
        </w:rPr>
        <w:drawing>
          <wp:inline distT="0" distB="0" distL="0" distR="0">
            <wp:extent cx="298450" cy="241251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0" cy="24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3"/>
        </w:rPr>
        <w:t>十一月</w:t>
      </w:r>
    </w:p>
    <w:p>
      <w:pPr>
        <w:pStyle w:val="BodyText"/>
        <w:spacing w:line="343" w:lineRule="auto"/>
        <w:rPr/>
      </w:pPr>
      <w:r/>
    </w:p>
    <w:p>
      <w:pPr>
        <w:ind w:left="429"/>
        <w:spacing w:before="14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子</w:t>
      </w:r>
    </w:p>
    <w:p>
      <w:pPr>
        <w:ind w:left="430"/>
        <w:spacing w:before="243" w:line="641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position w:val="13"/>
        </w:rPr>
        <w:t>北</w:t>
      </w:r>
    </w:p>
    <w:p>
      <w:pPr>
        <w:ind w:left="239"/>
        <w:spacing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59"/>
        </w:rPr>
        <w:t>于阳</w:t>
      </w:r>
    </w:p>
    <w:p>
      <w:pPr>
        <w:ind w:left="230"/>
        <w:spacing w:before="104" w:line="184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9"/>
        </w:rPr>
        <w:t>子生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360"/>
        <w:spacing w:before="130" w:line="222" w:lineRule="auto"/>
        <w:rPr>
          <w:rFonts w:ascii="SimSun" w:hAnsi="SimSun" w:eastAsia="SimSun" w:cs="SimSun"/>
          <w:sz w:val="40"/>
          <w:szCs w:val="40"/>
        </w:rPr>
      </w:pPr>
      <w:r>
        <w:pict>
          <v:shape id="_x0000_s228" style="position:absolute;margin-left:49pt;margin-top:11.6451pt;mso-position-vertical-relative:text;mso-position-horizontal-relative:text;width:15.95pt;height:24.8pt;z-index:25311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5" w:lineRule="exact"/>
                    <w:jc w:val="right"/>
                    <w:rPr>
                      <w:rFonts w:ascii="SimSun" w:hAnsi="SimSun" w:eastAsia="SimSun" w:cs="SimSun"/>
                      <w:sz w:val="34"/>
                      <w:szCs w:val="34"/>
                    </w:rPr>
                  </w:pP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62"/>
                      <w:position w:val="1"/>
                    </w:rPr>
                    <w:t>×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40"/>
          <w:szCs w:val="40"/>
          <w:spacing w:val="-8"/>
        </w:rPr>
        <w:t>厢</w:t>
      </w:r>
      <w:r>
        <w:rPr>
          <w:rFonts w:ascii="SimSun" w:hAnsi="SimSun" w:eastAsia="SimSun" w:cs="SimSun"/>
          <w:sz w:val="40"/>
          <w:szCs w:val="40"/>
          <w:spacing w:val="7"/>
        </w:rPr>
        <w:t xml:space="preserve">  </w:t>
      </w:r>
      <w:r>
        <w:rPr>
          <w:rFonts w:ascii="SimSun" w:hAnsi="SimSun" w:eastAsia="SimSun" w:cs="SimSun"/>
          <w:sz w:val="40"/>
          <w:szCs w:val="40"/>
          <w:spacing w:val="-8"/>
        </w:rPr>
        <w:t>图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920"/>
        <w:spacing w:before="1" w:line="420" w:lineRule="exact"/>
        <w:rPr/>
      </w:pPr>
      <w:r>
        <w:rPr>
          <w:position w:val="-8"/>
        </w:rPr>
        <w:drawing>
          <wp:inline distT="0" distB="0" distL="0" distR="0">
            <wp:extent cx="273050" cy="266748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50" cy="2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7" w:lineRule="auto"/>
        <w:rPr/>
      </w:pPr>
      <w:r/>
    </w:p>
    <w:p>
      <w:pPr>
        <w:ind w:firstLine="1600"/>
        <w:spacing w:line="395" w:lineRule="exact"/>
        <w:rPr/>
      </w:pPr>
      <w:r>
        <w:rPr>
          <w:position w:val="-7"/>
        </w:rPr>
        <w:drawing>
          <wp:inline distT="0" distB="0" distL="0" distR="0">
            <wp:extent cx="260350" cy="250789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0" cy="25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90"/>
        <w:spacing w:line="385" w:lineRule="exact"/>
        <w:rPr/>
      </w:pPr>
      <w:r>
        <w:rPr>
          <w:position w:val="-7"/>
        </w:rPr>
        <w:drawing>
          <wp:inline distT="0" distB="0" distL="0" distR="0">
            <wp:extent cx="241300" cy="244549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60"/>
        <w:spacing w:before="283" w:line="183" w:lineRule="auto"/>
        <w:rPr>
          <w:rFonts w:ascii="KaiTi" w:hAnsi="KaiTi" w:eastAsia="KaiTi" w:cs="KaiTi"/>
          <w:sz w:val="55"/>
          <w:szCs w:val="55"/>
        </w:rPr>
      </w:pPr>
      <w:r>
        <w:rPr>
          <w:rFonts w:ascii="KaiTi" w:hAnsi="KaiTi" w:eastAsia="KaiTi" w:cs="KaiTi"/>
          <w:sz w:val="55"/>
          <w:szCs w:val="55"/>
        </w:rPr>
        <w:t>郁</w:t>
      </w:r>
    </w:p>
    <w:p>
      <w:pPr>
        <w:ind w:firstLine="3040"/>
        <w:spacing w:line="552" w:lineRule="exact"/>
        <w:rPr/>
      </w:pPr>
      <w:r>
        <w:rPr>
          <w:position w:val="-11"/>
        </w:rPr>
        <w:drawing>
          <wp:inline distT="0" distB="0" distL="0" distR="0">
            <wp:extent cx="495300" cy="350460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" cy="3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70"/>
        <w:spacing w:before="3" w:line="223" w:lineRule="auto"/>
        <w:rPr>
          <w:rFonts w:ascii="FangSong" w:hAnsi="FangSong" w:eastAsia="FangSong" w:cs="FangSong"/>
          <w:sz w:val="60"/>
          <w:szCs w:val="60"/>
        </w:rPr>
      </w:pPr>
      <w:r>
        <w:rPr>
          <w:rFonts w:ascii="FangSong" w:hAnsi="FangSong" w:eastAsia="FangSong" w:cs="FangSong"/>
          <w:sz w:val="60"/>
          <w:szCs w:val="60"/>
        </w:rPr>
        <w:t>班</w:t>
      </w:r>
    </w:p>
    <w:p>
      <w:pPr>
        <w:spacing w:line="223" w:lineRule="auto"/>
        <w:sectPr>
          <w:type w:val="continuous"/>
          <w:pgSz w:w="20000" w:h="28080"/>
          <w:pgMar w:top="2386" w:right="3000" w:bottom="1546" w:left="2079" w:header="0" w:footer="1149" w:gutter="0"/>
          <w:cols w:equalWidth="0" w:num="4">
            <w:col w:w="3760" w:space="100"/>
            <w:col w:w="2770" w:space="100"/>
            <w:col w:w="1840" w:space="100"/>
            <w:col w:w="6250" w:space="0"/>
          </w:cols>
        </w:sectPr>
        <w:rPr>
          <w:rFonts w:ascii="FangSong" w:hAnsi="FangSong" w:eastAsia="FangSong" w:cs="FangSong"/>
          <w:sz w:val="60"/>
          <w:szCs w:val="60"/>
        </w:rPr>
      </w:pPr>
    </w:p>
    <w:p>
      <w:pPr>
        <w:ind w:right="25"/>
        <w:spacing w:before="169" w:line="305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3"/>
        </w:rPr>
        <w:t>两卦，其六爻配以十二辰，代表十二月份，为一岁；</w:t>
      </w:r>
      <w:r>
        <w:rPr>
          <w:rFonts w:ascii="SimSun" w:hAnsi="SimSun" w:eastAsia="SimSun" w:cs="SimSun"/>
          <w:sz w:val="55"/>
          <w:szCs w:val="55"/>
          <w:spacing w:val="-24"/>
        </w:rPr>
        <w:t>三十二对卦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8"/>
        </w:rPr>
        <w:t>象，代表三十二年，从乾坤到既济未济，往复循环，推算</w:t>
      </w:r>
      <w:r>
        <w:rPr>
          <w:rFonts w:ascii="SimSun" w:hAnsi="SimSun" w:eastAsia="SimSun" w:cs="SimSun"/>
          <w:sz w:val="55"/>
          <w:szCs w:val="55"/>
          <w:spacing w:val="-19"/>
        </w:rPr>
        <w:t>年代。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就其理论思维说，这同样是以阴阳二气的消</w:t>
      </w:r>
      <w:r>
        <w:rPr>
          <w:rFonts w:ascii="SimSun" w:hAnsi="SimSun" w:eastAsia="SimSun" w:cs="SimSun"/>
          <w:sz w:val="55"/>
          <w:szCs w:val="55"/>
          <w:spacing w:val="15"/>
        </w:rPr>
        <w:t>长和循环解释一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8"/>
        </w:rPr>
        <w:t>年四季的变化。《乾凿度》还依其阴阳说，将经分上下哲</w:t>
      </w:r>
      <w:r>
        <w:rPr>
          <w:rFonts w:ascii="SimSun" w:hAnsi="SimSun" w:eastAsia="SimSun" w:cs="SimSun"/>
          <w:sz w:val="55"/>
          <w:szCs w:val="55"/>
          <w:spacing w:val="-19"/>
        </w:rPr>
        <w:t>理化，</w:t>
      </w:r>
    </w:p>
    <w:p>
      <w:pPr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1"/>
        </w:rPr>
        <w:t>用来论证阳奇阴偶，统率天道和人事，乃世界的基本法则。</w:t>
      </w:r>
    </w:p>
    <w:p>
      <w:pPr>
        <w:ind w:right="2"/>
        <w:spacing w:before="292" w:line="184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2"/>
        </w:rPr>
        <w:t>总之，《乾凿度》用历法和筮法中的数对卦气进行了解释。</w:t>
      </w:r>
    </w:p>
    <w:p>
      <w:pPr>
        <w:spacing w:line="184" w:lineRule="auto"/>
        <w:sectPr>
          <w:type w:val="continuous"/>
          <w:pgSz w:w="20000" w:h="28080"/>
          <w:pgMar w:top="2386" w:right="3000" w:bottom="1546" w:left="2079" w:header="0" w:footer="1149" w:gutter="0"/>
          <w:cols w:equalWidth="0" w:num="1">
            <w:col w:w="14920" w:space="0"/>
          </w:cols>
        </w:sectPr>
        <w:rPr>
          <w:rFonts w:ascii="SimSun" w:hAnsi="SimSun" w:eastAsia="SimSun" w:cs="SimSun"/>
          <w:sz w:val="55"/>
          <w:szCs w:val="55"/>
        </w:rPr>
      </w:pPr>
    </w:p>
    <w:p>
      <w:pPr>
        <w:ind w:left="414"/>
        <w:spacing w:before="169" w:line="922" w:lineRule="exact"/>
        <w:rPr>
          <w:rFonts w:ascii="SimSun" w:hAnsi="SimSun" w:eastAsia="SimSun" w:cs="SimSun"/>
          <w:sz w:val="56"/>
          <w:szCs w:val="5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25632" behindDoc="0" locked="0" layoutInCell="0" allowOverlap="1">
                <wp:simplePos x="0" y="0"/>
                <wp:positionH relativeFrom="page">
                  <wp:posOffset>3083076</wp:posOffset>
                </wp:positionH>
                <wp:positionV relativeFrom="page">
                  <wp:posOffset>8142194</wp:posOffset>
                </wp:positionV>
                <wp:extent cx="551815" cy="459740"/>
                <wp:effectExtent l="0" t="0" r="0" b="0"/>
                <wp:wrapNone/>
                <wp:docPr id="430" name="TextBox 4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3083076" y="8142194"/>
                          <a:ext cx="551815" cy="4597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1" w:line="224" w:lineRule="auto"/>
                              <w:jc w:val="right"/>
                              <w:rPr>
                                <w:rFonts w:ascii="SimSun" w:hAnsi="SimSun" w:eastAsia="SimSun" w:cs="SimSu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8"/>
                                <w:szCs w:val="48"/>
                                <w:spacing w:val="-55"/>
                                <w:w w:val="94"/>
                              </w:rPr>
                              <w:t>六</w:t>
                            </w:r>
                            <w:r>
                              <w:rPr>
                                <w:rFonts w:ascii="SimSun" w:hAnsi="SimSun" w:eastAsia="SimSun" w:cs="SimSun"/>
                                <w:sz w:val="48"/>
                                <w:szCs w:val="48"/>
                                <w:spacing w:val="-21"/>
                                <w:w w:val="94"/>
                              </w:rPr>
                              <w:t>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0" style="position:absolute;margin-left:242.762pt;margin-top:641.118pt;mso-position-vertical-relative:page;mso-position-horizontal-relative:page;width:43.45pt;height:36.2pt;z-index:2531256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21" w:line="224" w:lineRule="auto"/>
                        <w:jc w:val="right"/>
                        <w:rPr>
                          <w:rFonts w:ascii="SimSun" w:hAnsi="SimSun" w:eastAsia="SimSun" w:cs="SimSun"/>
                          <w:sz w:val="48"/>
                          <w:szCs w:val="48"/>
                        </w:rPr>
                      </w:pPr>
                      <w:r>
                        <w:rPr>
                          <w:rFonts w:ascii="SimSun" w:hAnsi="SimSun" w:eastAsia="SimSun" w:cs="SimSun"/>
                          <w:sz w:val="48"/>
                          <w:szCs w:val="48"/>
                          <w:spacing w:val="-55"/>
                          <w:w w:val="94"/>
                        </w:rPr>
                        <w:t>六</w:t>
                      </w:r>
                      <w:r>
                        <w:rPr>
                          <w:rFonts w:ascii="SimSun" w:hAnsi="SimSun" w:eastAsia="SimSun" w:cs="SimSun"/>
                          <w:sz w:val="48"/>
                          <w:szCs w:val="48"/>
                          <w:spacing w:val="-21"/>
                          <w:w w:val="94"/>
                        </w:rPr>
                        <w:t>五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26656" behindDoc="0" locked="0" layoutInCell="0" allowOverlap="1">
                <wp:simplePos x="0" y="0"/>
                <wp:positionH relativeFrom="page">
                  <wp:posOffset>4605654</wp:posOffset>
                </wp:positionH>
                <wp:positionV relativeFrom="page">
                  <wp:posOffset>8156506</wp:posOffset>
                </wp:positionV>
                <wp:extent cx="552450" cy="368934"/>
                <wp:effectExtent l="0" t="0" r="0" b="0"/>
                <wp:wrapNone/>
                <wp:docPr id="432" name="TextBox 4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605654" y="8156506"/>
                          <a:ext cx="552450" cy="368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5" w:line="220" w:lineRule="auto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24"/>
                              </w:rPr>
                              <w:t>钟夹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2" style="position:absolute;margin-left:362.65pt;margin-top:642.245pt;mso-position-vertical-relative:page;mso-position-horizontal-relative:page;width:43.5pt;height:29.05pt;z-index:2531266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5" w:line="220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24"/>
                        </w:rPr>
                        <w:t>钟夹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27680" behindDoc="0" locked="0" layoutInCell="0" allowOverlap="1">
                <wp:simplePos x="0" y="0"/>
                <wp:positionH relativeFrom="page">
                  <wp:posOffset>9417177</wp:posOffset>
                </wp:positionH>
                <wp:positionV relativeFrom="page">
                  <wp:posOffset>8243576</wp:posOffset>
                </wp:positionV>
                <wp:extent cx="552450" cy="372745"/>
                <wp:effectExtent l="0" t="0" r="0" b="0"/>
                <wp:wrapNone/>
                <wp:docPr id="434" name="TextBox 4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9417177" y="8243576"/>
                          <a:ext cx="552450" cy="3727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9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34"/>
                              </w:rPr>
                              <w:t>昌南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4" style="position:absolute;margin-left:741.51pt;margin-top:649.101pt;mso-position-vertical-relative:page;mso-position-horizontal-relative:page;width:43.5pt;height:29.35pt;z-index:25312768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9" w:line="221" w:lineRule="auto"/>
                        <w:jc w:val="right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34"/>
                        </w:rPr>
                        <w:t>昌南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22560" behindDoc="0" locked="0" layoutInCell="0" allowOverlap="1">
                <wp:simplePos x="0" y="0"/>
                <wp:positionH relativeFrom="page">
                  <wp:posOffset>10919119</wp:posOffset>
                </wp:positionH>
                <wp:positionV relativeFrom="page">
                  <wp:posOffset>8192871</wp:posOffset>
                </wp:positionV>
                <wp:extent cx="593725" cy="495934"/>
                <wp:effectExtent l="0" t="0" r="0" b="0"/>
                <wp:wrapNone/>
                <wp:docPr id="436" name="TextBox 4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0919119" y="8192871"/>
                          <a:ext cx="593725" cy="495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29" w:line="224" w:lineRule="auto"/>
                              <w:jc w:val="right"/>
                              <w:rPr>
                                <w:rFonts w:ascii="SimSun" w:hAnsi="SimSun" w:eastAsia="SimSun" w:cs="SimSun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52"/>
                                <w:szCs w:val="52"/>
                                <w:spacing w:val="-65"/>
                                <w:w w:val="95"/>
                              </w:rPr>
                              <w:t>六</w:t>
                            </w:r>
                            <w:r>
                              <w:rPr>
                                <w:rFonts w:ascii="SimSun" w:hAnsi="SimSun" w:eastAsia="SimSun" w:cs="SimSun"/>
                                <w:sz w:val="52"/>
                                <w:szCs w:val="52"/>
                                <w:spacing w:val="-29"/>
                                <w:w w:val="95"/>
                              </w:rPr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6" style="position:absolute;margin-left:859.773pt;margin-top:645.108pt;mso-position-vertical-relative:page;mso-position-horizontal-relative:page;width:46.75pt;height:39.05pt;z-index:25312256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29" w:line="224" w:lineRule="auto"/>
                        <w:jc w:val="right"/>
                        <w:rPr>
                          <w:rFonts w:ascii="SimSun" w:hAnsi="SimSun" w:eastAsia="SimSun" w:cs="SimSun"/>
                          <w:sz w:val="52"/>
                          <w:szCs w:val="52"/>
                        </w:rPr>
                      </w:pPr>
                      <w:r>
                        <w:rPr>
                          <w:rFonts w:ascii="SimSun" w:hAnsi="SimSun" w:eastAsia="SimSun" w:cs="SimSun"/>
                          <w:sz w:val="52"/>
                          <w:szCs w:val="52"/>
                          <w:spacing w:val="-65"/>
                          <w:w w:val="95"/>
                        </w:rPr>
                        <w:t>六</w:t>
                      </w:r>
                      <w:r>
                        <w:rPr>
                          <w:rFonts w:ascii="SimSun" w:hAnsi="SimSun" w:eastAsia="SimSun" w:cs="SimSun"/>
                          <w:sz w:val="52"/>
                          <w:szCs w:val="52"/>
                          <w:spacing w:val="-29"/>
                          <w:w w:val="95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134848" behindDoc="0" locked="0" layoutInCell="0" allowOverlap="1">
            <wp:simplePos x="0" y="0"/>
            <wp:positionH relativeFrom="page">
              <wp:posOffset>3717888</wp:posOffset>
            </wp:positionH>
            <wp:positionV relativeFrom="page">
              <wp:posOffset>6254808</wp:posOffset>
            </wp:positionV>
            <wp:extent cx="254055" cy="260239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55" cy="26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5872" behindDoc="0" locked="0" layoutInCell="0" allowOverlap="1">
            <wp:simplePos x="0" y="0"/>
            <wp:positionH relativeFrom="page">
              <wp:posOffset>3587725</wp:posOffset>
            </wp:positionH>
            <wp:positionV relativeFrom="page">
              <wp:posOffset>8267647</wp:posOffset>
            </wp:positionV>
            <wp:extent cx="273125" cy="225426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125" cy="22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0752" behindDoc="0" locked="0" layoutInCell="0" allowOverlap="1">
            <wp:simplePos x="0" y="0"/>
            <wp:positionH relativeFrom="page">
              <wp:posOffset>3609996</wp:posOffset>
            </wp:positionH>
            <wp:positionV relativeFrom="page">
              <wp:posOffset>10109222</wp:posOffset>
            </wp:positionV>
            <wp:extent cx="292065" cy="276245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65" cy="2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9728" behindDoc="0" locked="0" layoutInCell="0" allowOverlap="1">
            <wp:simplePos x="0" y="0"/>
            <wp:positionH relativeFrom="page">
              <wp:posOffset>4533933</wp:posOffset>
            </wp:positionH>
            <wp:positionV relativeFrom="page">
              <wp:posOffset>6616686</wp:posOffset>
            </wp:positionV>
            <wp:extent cx="304735" cy="301563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35" cy="301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4608" behindDoc="0" locked="0" layoutInCell="0" allowOverlap="1">
            <wp:simplePos x="0" y="0"/>
            <wp:positionH relativeFrom="page">
              <wp:posOffset>6334131</wp:posOffset>
            </wp:positionH>
            <wp:positionV relativeFrom="page">
              <wp:posOffset>6823123</wp:posOffset>
            </wp:positionV>
            <wp:extent cx="381017" cy="463514"/>
            <wp:effectExtent l="0" t="0" r="0" b="0"/>
            <wp:wrapNone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17" cy="46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1776" behindDoc="0" locked="0" layoutInCell="0" allowOverlap="1">
            <wp:simplePos x="0" y="0"/>
            <wp:positionH relativeFrom="page">
              <wp:posOffset>4441846</wp:posOffset>
            </wp:positionH>
            <wp:positionV relativeFrom="page">
              <wp:posOffset>9740834</wp:posOffset>
            </wp:positionV>
            <wp:extent cx="295200" cy="263586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00" cy="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3824" behindDoc="0" locked="0" layoutInCell="0" allowOverlap="1">
            <wp:simplePos x="0" y="0"/>
            <wp:positionH relativeFrom="page">
              <wp:posOffset>5667384</wp:posOffset>
            </wp:positionH>
            <wp:positionV relativeFrom="page">
              <wp:posOffset>9074229</wp:posOffset>
            </wp:positionV>
            <wp:extent cx="317470" cy="231757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70" cy="231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38" style="position:absolute;margin-left:558.029pt;margin-top:512.962pt;mso-position-vertical-relative:page;mso-position-horizontal-relative:page;width:25.5pt;height:255.1pt;z-index:253138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6" w:lineRule="auto"/>
                    <w:rPr>
                      <w:rFonts w:ascii="STXinwei" w:hAnsi="STXinwei" w:eastAsia="STXinwei" w:cs="STXinwei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>月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-6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</w:rPr>
                    <w:t>五</w:t>
                  </w: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9"/>
                    </w:rPr>
                    <w:t xml:space="preserve">                   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</w:rPr>
                    <w:t>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37920" behindDoc="0" locked="0" layoutInCell="0" allowOverlap="1">
            <wp:simplePos x="0" y="0"/>
            <wp:positionH relativeFrom="page">
              <wp:posOffset>8610568</wp:posOffset>
            </wp:positionH>
            <wp:positionV relativeFrom="page">
              <wp:posOffset>7410428</wp:posOffset>
            </wp:positionV>
            <wp:extent cx="260324" cy="206437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24" cy="20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0512" behindDoc="1" locked="0" layoutInCell="0" allowOverlap="1">
            <wp:simplePos x="0" y="0"/>
            <wp:positionH relativeFrom="page">
              <wp:posOffset>8331237</wp:posOffset>
            </wp:positionH>
            <wp:positionV relativeFrom="page">
              <wp:posOffset>8915444</wp:posOffset>
            </wp:positionV>
            <wp:extent cx="546055" cy="546070"/>
            <wp:effectExtent l="0" t="0" r="0" b="0"/>
            <wp:wrapNone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055" cy="54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1536" behindDoc="1" locked="0" layoutInCell="0" allowOverlap="1">
            <wp:simplePos x="0" y="0"/>
            <wp:positionH relativeFrom="page">
              <wp:posOffset>8001031</wp:posOffset>
            </wp:positionH>
            <wp:positionV relativeFrom="page">
              <wp:posOffset>9760005</wp:posOffset>
            </wp:positionV>
            <wp:extent cx="241254" cy="295233"/>
            <wp:effectExtent l="0" t="0" r="0" b="0"/>
            <wp:wrapNone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54" cy="295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3584" behindDoc="0" locked="0" layoutInCell="0" allowOverlap="1">
            <wp:simplePos x="0" y="0"/>
            <wp:positionH relativeFrom="page">
              <wp:posOffset>7886675</wp:posOffset>
            </wp:positionH>
            <wp:positionV relativeFrom="page">
              <wp:posOffset>6826287</wp:posOffset>
            </wp:positionV>
            <wp:extent cx="374681" cy="479338"/>
            <wp:effectExtent l="0" t="0" r="0" b="0"/>
            <wp:wrapNone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81" cy="479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6896" behindDoc="0" locked="0" layoutInCell="0" allowOverlap="1">
            <wp:simplePos x="0" y="0"/>
            <wp:positionH relativeFrom="page">
              <wp:posOffset>9728149</wp:posOffset>
            </wp:positionH>
            <wp:positionV relativeFrom="page">
              <wp:posOffset>6705662</wp:posOffset>
            </wp:positionV>
            <wp:extent cx="254054" cy="212587"/>
            <wp:effectExtent l="0" t="0" r="0" b="0"/>
            <wp:wrapNone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54" cy="21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2800" behindDoc="0" locked="0" layoutInCell="0" allowOverlap="1">
            <wp:simplePos x="0" y="0"/>
            <wp:positionH relativeFrom="page">
              <wp:posOffset>10575933</wp:posOffset>
            </wp:positionH>
            <wp:positionV relativeFrom="page">
              <wp:posOffset>10325155</wp:posOffset>
            </wp:positionV>
            <wp:extent cx="285729" cy="266569"/>
            <wp:effectExtent l="0" t="0" r="0" b="0"/>
            <wp:wrapNone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29" cy="26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spacing w:val="-33"/>
          <w:position w:val="26"/>
        </w:rPr>
        <w:t>在以《乾凿度》为代表的《易纬》书中，阴阳</w:t>
      </w:r>
      <w:r>
        <w:rPr>
          <w:rFonts w:ascii="SimSun" w:hAnsi="SimSun" w:eastAsia="SimSun" w:cs="SimSun"/>
          <w:sz w:val="56"/>
          <w:szCs w:val="56"/>
          <w:spacing w:val="-34"/>
          <w:position w:val="26"/>
        </w:rPr>
        <w:t>学说和五行学说两</w:t>
      </w:r>
    </w:p>
    <w:p>
      <w:pPr>
        <w:ind w:left="434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种不同的世界图式，已经被彻底地捏合在一起了。</w:t>
      </w:r>
    </w:p>
    <w:p>
      <w:pPr>
        <w:pStyle w:val="BodyText"/>
        <w:spacing w:line="402" w:lineRule="auto"/>
        <w:rPr/>
      </w:pPr>
      <w:r/>
    </w:p>
    <w:p>
      <w:pPr>
        <w:ind w:left="6084"/>
        <w:spacing w:before="182"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21"/>
        </w:rPr>
        <w:t>乾坤十二爻辰图</w:t>
      </w: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footerReference w:type="default" r:id="rId1"/>
          <w:pgSz w:w="20570" w:h="28480"/>
          <w:pgMar w:top="2420" w:right="2219" w:bottom="400" w:left="3085" w:header="0" w:footer="0" w:gutter="0"/>
          <w:cols w:equalWidth="0" w:num="1">
            <w:col w:w="15265" w:space="0"/>
          </w:cols>
        </w:sectPr>
        <w:rPr/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3019"/>
        <w:spacing w:line="365" w:lineRule="exact"/>
        <w:rPr/>
      </w:pPr>
      <w:r>
        <w:rPr>
          <w:position w:val="-7"/>
        </w:rPr>
        <w:drawing>
          <wp:inline distT="0" distB="0" distL="0" distR="0">
            <wp:extent cx="238184" cy="231847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84" cy="23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319"/>
        <w:spacing w:before="170" w:line="435" w:lineRule="exact"/>
        <w:rPr/>
      </w:pPr>
      <w:r>
        <w:rPr>
          <w:position w:val="-8"/>
        </w:rPr>
        <w:drawing>
          <wp:inline distT="0" distB="0" distL="0" distR="0">
            <wp:extent cx="298465" cy="27624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65" cy="2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3274"/>
        <w:spacing w:line="340" w:lineRule="exact"/>
        <w:rPr/>
      </w:pPr>
      <w:r>
        <w:rPr>
          <w:position w:val="-6"/>
        </w:rPr>
        <w:drawing>
          <wp:inline distT="0" distB="0" distL="0" distR="0">
            <wp:extent cx="336475" cy="215751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475" cy="21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firstLine="3194"/>
        <w:spacing w:line="486" w:lineRule="exact"/>
        <w:rPr/>
      </w:pPr>
      <w:r>
        <w:rPr>
          <w:position w:val="-9"/>
        </w:rPr>
        <w:drawing>
          <wp:inline distT="0" distB="0" distL="0" distR="0">
            <wp:extent cx="273060" cy="308074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60" cy="30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ind w:firstLine="784"/>
        <w:spacing w:line="1000" w:lineRule="exact"/>
        <w:rPr/>
      </w:pPr>
      <w:r>
        <w:rPr>
          <w:position w:val="-19"/>
        </w:rPr>
        <w:drawing>
          <wp:inline distT="0" distB="0" distL="0" distR="0">
            <wp:extent cx="615936" cy="634956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36" cy="6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7" w:lineRule="auto"/>
        <w:rPr/>
      </w:pPr>
      <w:r/>
    </w:p>
    <w:p>
      <w:pPr>
        <w:ind w:firstLine="1755"/>
        <w:spacing w:line="415" w:lineRule="exact"/>
        <w:rPr/>
      </w:pPr>
      <w:r>
        <w:rPr>
          <w:position w:val="-8"/>
        </w:rPr>
        <w:drawing>
          <wp:inline distT="0" distB="0" distL="0" distR="0">
            <wp:extent cx="298465" cy="26358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65" cy="26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2" w:lineRule="auto"/>
        <w:rPr/>
      </w:pPr>
      <w:r/>
    </w:p>
    <w:p>
      <w:pPr>
        <w:ind w:firstLine="2169"/>
        <w:spacing w:before="1" w:line="630" w:lineRule="exact"/>
        <w:rPr/>
      </w:pPr>
      <w:r>
        <w:rPr>
          <w:position w:val="-12"/>
        </w:rPr>
        <w:drawing>
          <wp:inline distT="0" distB="0" distL="0" distR="0">
            <wp:extent cx="517580" cy="400126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80" cy="40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835"/>
        <w:spacing w:before="1" w:line="867" w:lineRule="exact"/>
        <w:rPr/>
      </w:pPr>
      <w:r>
        <w:rPr>
          <w:position w:val="-17"/>
        </w:rPr>
        <w:drawing>
          <wp:inline distT="0" distB="0" distL="0" distR="0">
            <wp:extent cx="527049" cy="550817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" cy="55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85"/>
        <w:spacing w:line="658" w:lineRule="exact"/>
        <w:rPr/>
      </w:pPr>
      <w:r>
        <w:rPr>
          <w:position w:val="-13"/>
        </w:rPr>
        <w:drawing>
          <wp:inline distT="0" distB="0" distL="0" distR="0">
            <wp:extent cx="527049" cy="417532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49" cy="4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firstLine="1514"/>
        <w:spacing w:line="400" w:lineRule="exact"/>
        <w:rPr/>
      </w:pPr>
      <w:r>
        <w:rPr>
          <w:position w:val="-7"/>
        </w:rPr>
        <w:drawing>
          <wp:inline distT="0" distB="0" distL="0" distR="0">
            <wp:extent cx="539719" cy="253910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19" cy="2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firstLine="814"/>
        <w:spacing w:before="1" w:line="1040" w:lineRule="exact"/>
        <w:rPr/>
      </w:pPr>
      <w:r>
        <w:rPr>
          <w:position w:val="-20"/>
        </w:rPr>
        <w:drawing>
          <wp:inline distT="0" distB="0" distL="0" distR="0">
            <wp:extent cx="412692" cy="660456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692" cy="66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7" w:lineRule="auto"/>
        <w:rPr/>
      </w:pPr>
      <w:r/>
    </w:p>
    <w:p>
      <w:pPr>
        <w:ind w:firstLine="1509"/>
        <w:spacing w:line="905" w:lineRule="exact"/>
        <w:rPr/>
      </w:pPr>
      <w:r>
        <w:rPr>
          <w:position w:val="-18"/>
        </w:rPr>
        <w:drawing>
          <wp:inline distT="0" distB="0" distL="0" distR="0">
            <wp:extent cx="793774" cy="574643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774" cy="57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545"/>
        <w:spacing w:before="60" w:line="440" w:lineRule="exact"/>
        <w:rPr/>
      </w:pPr>
      <w:r>
        <w:rPr>
          <w:position w:val="-8"/>
        </w:rPr>
        <w:drawing>
          <wp:inline distT="0" distB="0" distL="0" distR="0">
            <wp:extent cx="285664" cy="279410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64" cy="2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80"/>
        <w:spacing w:before="100" w:line="530" w:lineRule="exact"/>
        <w:rPr/>
      </w:pPr>
      <w:r>
        <w:rPr>
          <w:position w:val="-10"/>
        </w:rPr>
        <w:drawing>
          <wp:inline distT="0" distB="0" distL="0" distR="0">
            <wp:extent cx="285729" cy="336557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29" cy="33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44"/>
        <w:spacing w:before="215" w:line="460" w:lineRule="exact"/>
        <w:rPr/>
      </w:pPr>
      <w:r>
        <w:rPr>
          <w:position w:val="-9"/>
        </w:rPr>
        <w:drawing>
          <wp:inline distT="0" distB="0" distL="0" distR="0">
            <wp:extent cx="260324" cy="292069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24" cy="29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9"/>
        <w:spacing w:before="1" w:line="214" w:lineRule="auto"/>
        <w:rPr>
          <w:rFonts w:ascii="Times New Roman" w:hAnsi="Times New Roman" w:eastAsia="Times New Roman" w:cs="Times New Roman"/>
          <w:sz w:val="44"/>
          <w:szCs w:val="44"/>
        </w:rPr>
      </w:pPr>
      <w:r>
        <w:drawing>
          <wp:anchor distT="0" distB="0" distL="0" distR="0" simplePos="0" relativeHeight="253119488" behindDoc="1" locked="0" layoutInCell="1" allowOverlap="1">
            <wp:simplePos x="0" y="0"/>
            <wp:positionH relativeFrom="column">
              <wp:posOffset>-4127575</wp:posOffset>
            </wp:positionH>
            <wp:positionV relativeFrom="paragraph">
              <wp:posOffset>-398654</wp:posOffset>
            </wp:positionV>
            <wp:extent cx="8807542" cy="8889945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7542" cy="888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4"/>
          <w:szCs w:val="44"/>
        </w:rPr>
        <w:t>4</w:t>
      </w:r>
    </w:p>
    <w:p>
      <w:pPr>
        <w:ind w:left="219"/>
        <w:spacing w:before="2" w:line="222" w:lineRule="auto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</w:rPr>
        <w:t>绰</w:t>
      </w:r>
    </w:p>
    <w:p>
      <w:pPr>
        <w:ind w:left="219"/>
        <w:spacing w:before="265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女</w:t>
      </w:r>
    </w:p>
    <w:p>
      <w:pPr>
        <w:pStyle w:val="BodyText"/>
        <w:spacing w:line="369" w:lineRule="auto"/>
        <w:rPr/>
      </w:pPr>
      <w:r/>
    </w:p>
    <w:p>
      <w:pPr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6"/>
        </w:rPr>
        <w:t>彝章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28"/>
        <w:spacing w:before="86" w:line="225" w:lineRule="auto"/>
        <w:rPr>
          <w:rFonts w:ascii="STXinwei" w:hAnsi="STXinwei" w:eastAsia="STXinwei" w:cs="STXinwei"/>
          <w:sz w:val="26"/>
          <w:szCs w:val="26"/>
        </w:rPr>
      </w:pPr>
      <w:r>
        <w:rPr>
          <w:rFonts w:ascii="STXinwei" w:hAnsi="STXinwei" w:eastAsia="STXinwei" w:cs="STXinwei"/>
          <w:sz w:val="26"/>
          <w:szCs w:val="26"/>
          <w:spacing w:val="11"/>
        </w:rPr>
        <w:t>一</w:t>
      </w:r>
    </w:p>
    <w:p>
      <w:pPr>
        <w:ind w:left="219"/>
        <w:spacing w:before="1" w:line="219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</w:rPr>
        <w:t>月</w:t>
      </w:r>
    </w:p>
    <w:p>
      <w:pPr>
        <w:spacing w:before="294" w:line="222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7"/>
        </w:rPr>
        <w:t>钟黄</w:t>
      </w:r>
    </w:p>
    <w:p>
      <w:pPr>
        <w:pStyle w:val="BodyText"/>
        <w:spacing w:line="340" w:lineRule="auto"/>
        <w:rPr/>
      </w:pPr>
      <w:r/>
    </w:p>
    <w:p>
      <w:pPr>
        <w:ind w:left="219"/>
        <w:spacing w:before="143" w:line="220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子</w:t>
      </w:r>
    </w:p>
    <w:p>
      <w:pPr>
        <w:ind w:left="160"/>
        <w:spacing w:before="356" w:line="603" w:lineRule="exact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position w:val="10"/>
        </w:rPr>
        <w:t>乾</w:t>
      </w:r>
    </w:p>
    <w:p>
      <w:pPr>
        <w:spacing w:before="1" w:line="18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0"/>
        </w:rPr>
        <w:t>初九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firstLine="1965"/>
        <w:spacing w:line="650" w:lineRule="exact"/>
        <w:rPr/>
      </w:pPr>
      <w:r>
        <w:rPr>
          <w:position w:val="-13"/>
        </w:rPr>
        <w:drawing>
          <wp:inline distT="0" distB="0" distL="0" distR="0">
            <wp:extent cx="517514" cy="41278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14" cy="4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790"/>
        <w:spacing w:before="25" w:line="495" w:lineRule="exact"/>
        <w:rPr/>
      </w:pPr>
      <w:r>
        <w:rPr>
          <w:position w:val="-9"/>
        </w:rPr>
        <w:drawing>
          <wp:inline distT="0" distB="0" distL="0" distR="0">
            <wp:extent cx="285794" cy="314404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94" cy="31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344"/>
        <w:spacing w:before="165" w:line="405" w:lineRule="exact"/>
        <w:rPr/>
      </w:pPr>
      <w:r>
        <w:rPr>
          <w:position w:val="-8"/>
        </w:rPr>
        <w:drawing>
          <wp:inline distT="0" distB="0" distL="0" distR="0">
            <wp:extent cx="285794" cy="25707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94" cy="2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99"/>
        <w:spacing w:before="165" w:line="1065" w:lineRule="exact"/>
        <w:rPr/>
      </w:pPr>
      <w:r>
        <w:rPr>
          <w:position w:val="-21"/>
        </w:rPr>
        <w:drawing>
          <wp:inline distT="0" distB="0" distL="0" distR="0">
            <wp:extent cx="831915" cy="676281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915" cy="67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ind w:firstLine="1879"/>
        <w:spacing w:line="930" w:lineRule="exact"/>
        <w:rPr/>
      </w:pPr>
      <w:r>
        <w:rPr>
          <w:position w:val="-18"/>
        </w:rPr>
        <w:drawing>
          <wp:inline distT="0" distB="0" distL="0" distR="0">
            <wp:extent cx="482638" cy="590559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638" cy="59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49"/>
        <w:spacing w:before="157" w:line="496" w:lineRule="exact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color w:val="FFFFFF"/>
          <w:position w:val="1"/>
        </w:rPr>
        <w:t>×</w:t>
      </w:r>
    </w:p>
    <w:p>
      <w:pPr>
        <w:pStyle w:val="BodyText"/>
        <w:spacing w:line="322" w:lineRule="auto"/>
        <w:rPr/>
      </w:pPr>
      <w:r/>
    </w:p>
    <w:p>
      <w:pPr>
        <w:ind w:left="1159"/>
        <w:spacing w:before="182" w:line="235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47"/>
        </w:rPr>
        <w:t>&lt;四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before="127"/>
        <w:rPr>
          <w:sz w:val="44"/>
          <w:szCs w:val="44"/>
        </w:rPr>
      </w:pPr>
      <w:r>
        <w:pict>
          <v:shape id="_x0000_s240" style="position:absolute;margin-left:143.504pt;margin-top:52.8677pt;mso-position-vertical-relative:text;mso-position-horizontal-relative:text;width:28.9pt;height:43.05pt;z-index:25312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72" w:lineRule="auto"/>
                    <w:jc w:val="right"/>
                    <w:rPr>
                      <w:rFonts w:ascii="LiSu" w:hAnsi="LiSu" w:eastAsia="LiSu" w:cs="LiSu"/>
                      <w:sz w:val="88"/>
                      <w:szCs w:val="88"/>
                    </w:rPr>
                  </w:pPr>
                  <w:r>
                    <w:rPr>
                      <w:rFonts w:ascii="LiSu" w:hAnsi="LiSu" w:eastAsia="LiSu" w:cs="LiSu"/>
                      <w:sz w:val="88"/>
                      <w:szCs w:val="88"/>
                      <w:spacing w:val="-35"/>
                      <w:w w:val="65"/>
                    </w:rPr>
                    <w:t>如</w:t>
                  </w:r>
                </w:p>
              </w:txbxContent>
            </v:textbox>
          </v:shape>
        </w:pict>
      </w:r>
      <w:r>
        <w:rPr>
          <w:sz w:val="44"/>
          <w:szCs w:val="44"/>
          <w:spacing w:val="-3"/>
        </w:rPr>
        <w:t>X</w:t>
      </w:r>
      <w:r>
        <w:rPr>
          <w:sz w:val="44"/>
          <w:szCs w:val="44"/>
          <w:spacing w:val="6"/>
        </w:rPr>
        <w:t xml:space="preserve">            </w:t>
      </w:r>
      <w:r>
        <w:rPr>
          <w:sz w:val="44"/>
          <w:szCs w:val="44"/>
          <w:position w:val="-56"/>
        </w:rPr>
        <w:drawing>
          <wp:inline distT="0" distB="0" distL="0" distR="0">
            <wp:extent cx="514380" cy="819241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80" cy="81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5"/>
        <w:spacing w:before="30" w:line="1085" w:lineRule="exact"/>
        <w:rPr/>
      </w:pPr>
      <w:r>
        <w:rPr>
          <w:position w:val="-22"/>
        </w:rPr>
        <w:drawing>
          <wp:inline distT="0" distB="0" distL="0" distR="0">
            <wp:extent cx="1035029" cy="689030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29" cy="6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0"/>
        <w:spacing w:before="198" w:line="777" w:lineRule="exact"/>
        <w:rPr>
          <w:rFonts w:ascii="STXingkai" w:hAnsi="STXingkai" w:eastAsia="STXingkai" w:cs="STXingkai"/>
          <w:sz w:val="56"/>
          <w:szCs w:val="56"/>
        </w:rPr>
      </w:pPr>
      <w:r>
        <w:rPr>
          <w:rFonts w:ascii="STXingkai" w:hAnsi="STXingkai" w:eastAsia="STXingkai" w:cs="STXingkai"/>
          <w:sz w:val="56"/>
          <w:szCs w:val="56"/>
          <w:position w:val="7"/>
        </w:rPr>
        <w:t>苏</w:t>
      </w:r>
    </w:p>
    <w:p>
      <w:pPr>
        <w:ind w:firstLine="1715"/>
        <w:spacing w:before="5" w:line="1115" w:lineRule="exact"/>
        <w:rPr/>
      </w:pPr>
      <w:r>
        <w:rPr>
          <w:position w:val="-22"/>
        </w:rPr>
        <w:drawing>
          <wp:inline distT="0" distB="0" distL="0" distR="0">
            <wp:extent cx="622272" cy="708110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72" cy="70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line="920" w:lineRule="exact"/>
        <w:rPr/>
      </w:pPr>
      <w:r>
        <w:rPr>
          <w:position w:val="-18"/>
        </w:rPr>
        <w:drawing>
          <wp:inline distT="0" distB="0" distL="0" distR="0">
            <wp:extent cx="704887" cy="584139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4887" cy="5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80"/>
        <w:spacing w:before="160" w:line="215" w:lineRule="auto"/>
        <w:rPr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  <w:spacing w:val="-47"/>
        </w:rPr>
        <w:t>圈</w:t>
      </w:r>
      <w:r>
        <w:rPr>
          <w:rFonts w:ascii="SimHei" w:hAnsi="SimHei" w:eastAsia="SimHei" w:cs="SimHei"/>
          <w:sz w:val="49"/>
          <w:szCs w:val="49"/>
          <w:spacing w:val="80"/>
        </w:rPr>
        <w:t xml:space="preserve"> </w:t>
      </w:r>
      <w:r>
        <w:rPr>
          <w:sz w:val="49"/>
          <w:szCs w:val="49"/>
          <w:position w:val="-7"/>
        </w:rPr>
        <w:drawing>
          <wp:inline distT="0" distB="0" distL="0" distR="0">
            <wp:extent cx="285795" cy="25083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95" cy="25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95"/>
        <w:spacing w:line="436" w:lineRule="exact"/>
        <w:rPr/>
      </w:pPr>
      <w:r>
        <w:rPr>
          <w:position w:val="-8"/>
        </w:rPr>
        <w:drawing>
          <wp:inline distT="0" distB="0" distL="0" distR="0">
            <wp:extent cx="304800" cy="27624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" cy="2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6" w:lineRule="exact"/>
        <w:sectPr>
          <w:type w:val="continuous"/>
          <w:pgSz w:w="20570" w:h="28480"/>
          <w:pgMar w:top="2420" w:right="2219" w:bottom="400" w:left="3085" w:header="0" w:footer="0" w:gutter="0"/>
          <w:cols w:equalWidth="0" w:num="5">
            <w:col w:w="3810" w:space="100"/>
            <w:col w:w="3886" w:space="100"/>
            <w:col w:w="1290" w:space="100"/>
            <w:col w:w="3481" w:space="100"/>
            <w:col w:w="2401" w:space="0"/>
          </w:cols>
        </w:sectPr>
        <w:rPr/>
      </w:pPr>
    </w:p>
    <w:p>
      <w:pPr>
        <w:pStyle w:val="BodyText"/>
        <w:spacing w:line="434" w:lineRule="auto"/>
        <w:rPr/>
      </w:pPr>
      <w:r/>
    </w:p>
    <w:p>
      <w:pPr>
        <w:ind w:left="1432"/>
        <w:spacing w:before="182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23"/>
        </w:rPr>
        <w:t>(二)占卜与算命</w:t>
      </w:r>
    </w:p>
    <w:p>
      <w:pPr>
        <w:ind w:left="1424"/>
        <w:spacing w:before="316" w:line="85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  <w:position w:val="20"/>
        </w:rPr>
        <w:t>算命术起源于占卜，占星术(中国传统占星术和印度传入</w:t>
      </w:r>
    </w:p>
    <w:p>
      <w:pPr>
        <w:ind w:left="324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的占星术)和阴阳五行思想是算命术的两大基石。</w:t>
      </w:r>
    </w:p>
    <w:p>
      <w:pPr>
        <w:ind w:left="324" w:right="186" w:firstLine="1099"/>
        <w:spacing w:before="283" w:line="28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所谓的命是一种超出人力的大势力，它能控制</w:t>
      </w:r>
      <w:r>
        <w:rPr>
          <w:rFonts w:ascii="SimSun" w:hAnsi="SimSun" w:eastAsia="SimSun" w:cs="SimSun"/>
          <w:sz w:val="56"/>
          <w:szCs w:val="56"/>
          <w:spacing w:val="8"/>
        </w:rPr>
        <w:t>人的寿夭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与穷达。命与运时常连用或换用，但两者有区别：命是指一</w:t>
      </w:r>
    </w:p>
    <w:p>
      <w:pPr>
        <w:ind w:left="324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个人生来注定一生的生活地位、寿命等的固定准则，它是</w:t>
      </w:r>
      <w:r>
        <w:rPr>
          <w:rFonts w:ascii="SimSun" w:hAnsi="SimSun" w:eastAsia="SimSun" w:cs="SimSun"/>
          <w:sz w:val="56"/>
          <w:szCs w:val="56"/>
          <w:spacing w:val="-15"/>
        </w:rPr>
        <w:t>自然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3094"/>
        <w:spacing w:before="127" w:line="307" w:lineRule="exact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-12"/>
          <w:position w:val="-5"/>
        </w:rPr>
        <w:t>105</w:t>
      </w:r>
    </w:p>
    <w:p>
      <w:pPr>
        <w:spacing w:line="307" w:lineRule="exact"/>
        <w:sectPr>
          <w:type w:val="continuous"/>
          <w:pgSz w:w="20570" w:h="28480"/>
          <w:pgMar w:top="2420" w:right="2219" w:bottom="400" w:left="3085" w:header="0" w:footer="0" w:gutter="0"/>
          <w:cols w:equalWidth="0" w:num="1">
            <w:col w:w="15265" w:space="0"/>
          </w:cols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ind w:right="729"/>
        <w:spacing w:before="111" w:line="275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47"/>
        </w:rPr>
        <w:t>的道理，有相适合的一定的数量标准；运是指命这不变</w:t>
      </w:r>
      <w:r>
        <w:rPr>
          <w:rFonts w:ascii="SimSun" w:hAnsi="SimSun" w:eastAsia="SimSun" w:cs="SimSun"/>
          <w:sz w:val="59"/>
          <w:szCs w:val="59"/>
          <w:spacing w:val="-48"/>
        </w:rPr>
        <w:t>的准则</w:t>
      </w:r>
      <w:r>
        <w:rPr>
          <w:rFonts w:ascii="SimSun" w:hAnsi="SimSun" w:eastAsia="SimSun" w:cs="SimSun"/>
          <w:sz w:val="59"/>
          <w:szCs w:val="5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6"/>
        </w:rPr>
        <w:t>在某一时期的表现，是命的一部分。命与相也时常连用，它们</w:t>
      </w:r>
      <w:r>
        <w:rPr>
          <w:rFonts w:ascii="SimSun" w:hAnsi="SimSun" w:eastAsia="SimSun" w:cs="SimSun"/>
          <w:sz w:val="59"/>
          <w:szCs w:val="59"/>
          <w:spacing w:val="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5"/>
        </w:rPr>
        <w:t>都渊源于占卜，但算命和看相也不同：相也就是“看象”,比如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7"/>
        </w:rPr>
        <w:t>看地之象的风水堪舆术；看人之象的相面、相手、相骨、相痣</w:t>
      </w:r>
      <w:r>
        <w:rPr>
          <w:rFonts w:ascii="SimSun" w:hAnsi="SimSun" w:eastAsia="SimSun" w:cs="SimSun"/>
          <w:sz w:val="59"/>
          <w:szCs w:val="59"/>
          <w:spacing w:val="9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74"/>
        </w:rPr>
        <w:t>等，它注重直观的“象”。算命则更注重事物的“数”,它需要通</w:t>
      </w:r>
    </w:p>
    <w:p>
      <w:pPr>
        <w:spacing w:before="1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7"/>
        </w:rPr>
        <w:t>过一整套的数理推论才能操作。</w:t>
      </w:r>
    </w:p>
    <w:p>
      <w:pPr>
        <w:ind w:left="1360"/>
        <w:spacing w:before="264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19"/>
        </w:rPr>
        <w:t>1.算命术的历史</w:t>
      </w:r>
    </w:p>
    <w:p>
      <w:pPr>
        <w:ind w:right="245" w:firstLine="1360"/>
        <w:spacing w:before="155" w:line="270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38"/>
        </w:rPr>
        <w:t>算命起源于占卜，初时不过是观察有关命运的偶发事件。</w:t>
      </w:r>
      <w:r>
        <w:rPr>
          <w:rFonts w:ascii="SimSun" w:hAnsi="SimSun" w:eastAsia="SimSun" w:cs="SimSun"/>
          <w:sz w:val="59"/>
          <w:szCs w:val="59"/>
          <w:spacing w:val="1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5"/>
        </w:rPr>
        <w:t>之所以后世发展了一套复杂的算命方法，是和占星术密不可</w:t>
      </w:r>
    </w:p>
    <w:p>
      <w:pPr>
        <w:spacing w:line="220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6"/>
        </w:rPr>
        <w:t>分的。</w:t>
      </w:r>
    </w:p>
    <w:p>
      <w:pPr>
        <w:ind w:right="475" w:firstLine="1360"/>
        <w:spacing w:before="282" w:line="275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6"/>
        </w:rPr>
        <w:t>命的信仰很早便被认为与星象有关：命的好坏受天上星</w:t>
      </w:r>
      <w:r>
        <w:rPr>
          <w:rFonts w:ascii="SimSun" w:hAnsi="SimSun" w:eastAsia="SimSun" w:cs="SimSun"/>
          <w:sz w:val="59"/>
          <w:szCs w:val="59"/>
          <w:spacing w:val="16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6"/>
        </w:rPr>
        <w:t>象的影响，占星能测候吉凶。由于中国古代的占星术更多地</w:t>
      </w:r>
      <w:r>
        <w:rPr>
          <w:rFonts w:ascii="SimSun" w:hAnsi="SimSun" w:eastAsia="SimSun" w:cs="SimSun"/>
          <w:sz w:val="59"/>
          <w:szCs w:val="59"/>
          <w:spacing w:val="7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45"/>
        </w:rPr>
        <w:t>与上层社会人物相联系，不能满足普通人的需要；由于占星</w:t>
      </w:r>
      <w:r>
        <w:rPr>
          <w:rFonts w:ascii="SimSun" w:hAnsi="SimSun" w:eastAsia="SimSun" w:cs="SimSun"/>
          <w:sz w:val="59"/>
          <w:szCs w:val="59"/>
          <w:spacing w:val="-46"/>
        </w:rPr>
        <w:t>是 </w:t>
      </w:r>
      <w:r>
        <w:rPr>
          <w:rFonts w:ascii="SimSun" w:hAnsi="SimSun" w:eastAsia="SimSun" w:cs="SimSun"/>
          <w:sz w:val="59"/>
          <w:szCs w:val="59"/>
          <w:spacing w:val="-45"/>
        </w:rPr>
        <w:t>被动的，只有发现了变态的特殊星象，方可据以猜测吉凶，</w:t>
      </w:r>
      <w:r>
        <w:rPr>
          <w:rFonts w:ascii="SimSun" w:hAnsi="SimSun" w:eastAsia="SimSun" w:cs="SimSun"/>
          <w:sz w:val="59"/>
          <w:szCs w:val="59"/>
          <w:spacing w:val="-46"/>
        </w:rPr>
        <w:t>不 </w:t>
      </w:r>
      <w:r>
        <w:rPr>
          <w:rFonts w:ascii="SimSun" w:hAnsi="SimSun" w:eastAsia="SimSun" w:cs="SimSun"/>
          <w:sz w:val="59"/>
          <w:szCs w:val="59"/>
          <w:spacing w:val="-25"/>
        </w:rPr>
        <w:t>能随时自动探测命运好坏：于是古人这样思想，人的命是由 </w:t>
      </w:r>
      <w:r>
        <w:rPr>
          <w:rFonts w:ascii="SimSun" w:hAnsi="SimSun" w:eastAsia="SimSun" w:cs="SimSun"/>
          <w:sz w:val="59"/>
          <w:szCs w:val="59"/>
          <w:spacing w:val="-47"/>
        </w:rPr>
        <w:t>星象影响，星象的质是五行，人身由星象获得了五行的质，所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 </w:t>
      </w:r>
      <w:r>
        <w:rPr>
          <w:rFonts w:ascii="SimSun" w:hAnsi="SimSun" w:eastAsia="SimSun" w:cs="SimSun"/>
          <w:sz w:val="59"/>
          <w:szCs w:val="59"/>
          <w:spacing w:val="-45"/>
        </w:rPr>
        <w:t>以只要测算人身所含的五行，便可知道命的好坏了。由此，</w:t>
      </w:r>
      <w:r>
        <w:rPr>
          <w:rFonts w:ascii="SimSun" w:hAnsi="SimSun" w:eastAsia="SimSun" w:cs="SimSun"/>
          <w:sz w:val="59"/>
          <w:szCs w:val="59"/>
          <w:spacing w:val="-46"/>
        </w:rPr>
        <w:t>阴 </w:t>
      </w:r>
      <w:r>
        <w:rPr>
          <w:rFonts w:ascii="SimSun" w:hAnsi="SimSun" w:eastAsia="SimSun" w:cs="SimSun"/>
          <w:sz w:val="59"/>
          <w:szCs w:val="59"/>
          <w:spacing w:val="-37"/>
        </w:rPr>
        <w:t>阳五行理论被用来算命，算命的很多基本观念，如五行相克、</w:t>
      </w:r>
    </w:p>
    <w:p>
      <w:pPr>
        <w:spacing w:before="2" w:line="218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56"/>
        </w:rPr>
        <w:t>五行和五方四时的配合等，《尚书·洪范》时代便</w:t>
      </w:r>
      <w:r>
        <w:rPr>
          <w:rFonts w:ascii="SimSun" w:hAnsi="SimSun" w:eastAsia="SimSun" w:cs="SimSun"/>
          <w:sz w:val="59"/>
          <w:szCs w:val="59"/>
          <w:spacing w:val="-57"/>
        </w:rPr>
        <w:t>已提出了。</w:t>
      </w:r>
    </w:p>
    <w:p>
      <w:pPr>
        <w:ind w:right="573" w:firstLine="1270"/>
        <w:spacing w:before="321" w:line="281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5"/>
        </w:rPr>
        <w:t>汉代已立下算命术的基础观念，但当时只有极简单的算</w:t>
      </w:r>
      <w:r>
        <w:rPr>
          <w:rFonts w:ascii="SimSun" w:hAnsi="SimSun" w:eastAsia="SimSun" w:cs="SimSun"/>
          <w:sz w:val="59"/>
          <w:szCs w:val="59"/>
          <w:spacing w:val="15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5"/>
        </w:rPr>
        <w:t>命方法，即仅就生日所值星象来推测人的命运。汉代的司马</w:t>
      </w:r>
      <w:r>
        <w:rPr>
          <w:rFonts w:ascii="SimSun" w:hAnsi="SimSun" w:eastAsia="SimSun" w:cs="SimSun"/>
          <w:sz w:val="59"/>
          <w:szCs w:val="59"/>
          <w:spacing w:val="12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65"/>
        </w:rPr>
        <w:t>季主、严君平，三国的管辂、晋代的郭璞、南朝的陶宏景等，或</w:t>
      </w:r>
      <w:r>
        <w:rPr>
          <w:rFonts w:ascii="SimSun" w:hAnsi="SimSun" w:eastAsia="SimSun" w:cs="SimSun"/>
          <w:sz w:val="59"/>
          <w:szCs w:val="59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24"/>
        </w:rPr>
        <w:t>者已有了初步的算命术。后世所传算命书有假托为出于战国</w:t>
      </w:r>
    </w:p>
    <w:p>
      <w:pPr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47"/>
        </w:rPr>
        <w:t>的鬼谷子、珞球子等人的，其实都是宋以后的星命家所写。</w:t>
      </w:r>
    </w:p>
    <w:p>
      <w:pPr>
        <w:ind w:left="1170"/>
        <w:spacing w:before="159" w:line="1020" w:lineRule="exact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24"/>
          <w:position w:val="31"/>
        </w:rPr>
        <w:t>算命术的成熟始自唐代。唐代算命术发达的原因一是承</w:t>
      </w:r>
    </w:p>
    <w:p>
      <w:pPr>
        <w:spacing w:before="1" w:line="21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9"/>
          <w:szCs w:val="59"/>
          <w:spacing w:val="-58"/>
        </w:rPr>
        <w:t>继汉人的阴阳五行观念，</w:t>
      </w:r>
      <w:r>
        <w:rPr>
          <w:rFonts w:ascii="SimSun" w:hAnsi="SimSun" w:eastAsia="SimSun" w:cs="SimSun"/>
          <w:sz w:val="59"/>
          <w:szCs w:val="59"/>
          <w:spacing w:val="13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58"/>
        </w:rPr>
        <w:t>一是由于六朝时印度</w:t>
      </w:r>
      <w:r>
        <w:rPr>
          <w:rFonts w:ascii="SimSun" w:hAnsi="SimSun" w:eastAsia="SimSun" w:cs="SimSun"/>
          <w:sz w:val="59"/>
          <w:szCs w:val="59"/>
          <w:spacing w:val="-59"/>
        </w:rPr>
        <w:t>、西域的婆罗门</w:t>
      </w:r>
    </w:p>
    <w:p>
      <w:pPr>
        <w:pStyle w:val="BodyText"/>
        <w:spacing w:line="244" w:lineRule="auto"/>
        <w:rPr/>
      </w:pPr>
      <w:r/>
    </w:p>
    <w:p>
      <w:pPr>
        <w:ind w:left="1150"/>
        <w:spacing w:before="197" w:line="188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Times New Roman" w:hAnsi="Times New Roman" w:eastAsia="Times New Roman" w:cs="Times New Roman"/>
          <w:sz w:val="68"/>
          <w:szCs w:val="68"/>
          <w:spacing w:val="-17"/>
        </w:rPr>
        <w:t>106t</w:t>
      </w:r>
    </w:p>
    <w:p>
      <w:pPr>
        <w:spacing w:line="188" w:lineRule="auto"/>
        <w:sectPr>
          <w:pgSz w:w="20000" w:h="28080"/>
          <w:pgMar w:top="2145" w:right="3000" w:bottom="400" w:left="1579" w:header="0" w:footer="0" w:gutter="0"/>
        </w:sectPr>
        <w:rPr>
          <w:rFonts w:ascii="Times New Roman" w:hAnsi="Times New Roman" w:eastAsia="Times New Roman" w:cs="Times New Roman"/>
          <w:sz w:val="68"/>
          <w:szCs w:val="68"/>
        </w:rPr>
      </w:pPr>
    </w:p>
    <w:p>
      <w:pPr>
        <w:spacing w:before="111" w:line="88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  <w:position w:val="22"/>
        </w:rPr>
        <w:t>教、佛教传来中国，西方的占星术也随之传入，两套不同的占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星术的结合，大大丰富了占星术的内容，算命术也随之</w:t>
      </w:r>
      <w:r>
        <w:rPr>
          <w:rFonts w:ascii="SimSun" w:hAnsi="SimSun" w:eastAsia="SimSun" w:cs="SimSun"/>
          <w:sz w:val="56"/>
          <w:szCs w:val="56"/>
          <w:spacing w:val="-17"/>
        </w:rPr>
        <w:t>发达。</w:t>
      </w:r>
    </w:p>
    <w:p>
      <w:pPr>
        <w:ind w:right="141" w:firstLine="1390"/>
        <w:spacing w:before="244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唐代算命著称者有李虚中、僧一行、桑道茂等人，</w:t>
      </w:r>
      <w:r>
        <w:rPr>
          <w:rFonts w:ascii="SimSun" w:hAnsi="SimSun" w:eastAsia="SimSun" w:cs="SimSun"/>
          <w:sz w:val="56"/>
          <w:szCs w:val="56"/>
          <w:spacing w:val="-17"/>
        </w:rPr>
        <w:t>其中以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李虚中最为有名。李虚中是唐代元和时人，字常容。韩愈为 </w:t>
      </w:r>
      <w:r>
        <w:rPr>
          <w:rFonts w:ascii="SimSun" w:hAnsi="SimSun" w:eastAsia="SimSun" w:cs="SimSun"/>
          <w:sz w:val="56"/>
          <w:szCs w:val="56"/>
          <w:spacing w:val="-27"/>
        </w:rPr>
        <w:t>他写的墓志铭中称他算命“百不失一二”。李虚中的算命方法，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5"/>
        </w:rPr>
        <w:t>用出生年月日(或说兼用时)的干支推算五行的生克等现象，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已经成为一种有系统的复杂方法。可惜，李虚中没有真的著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2"/>
        </w:rPr>
        <w:t>作传下，后世所传李虚中请鬼谷子著《命书》三卷，实是宋代人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假托的。</w:t>
      </w:r>
    </w:p>
    <w:p>
      <w:pPr>
        <w:ind w:firstLine="1340"/>
        <w:spacing w:before="31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五代徐子平进一步将李虚中的算命术发展完善。徐子平，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2"/>
        </w:rPr>
        <w:t>名居易，隐居太华西棠峰洞。徐子乎改进的算命术，是确定就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9"/>
        </w:rPr>
        <w:t>人出生的年月日时四项立论，四项各有二个干支，共有八字， </w:t>
      </w:r>
      <w:r>
        <w:rPr>
          <w:rFonts w:ascii="SimSun" w:hAnsi="SimSun" w:eastAsia="SimSun" w:cs="SimSun"/>
          <w:sz w:val="56"/>
          <w:szCs w:val="56"/>
          <w:spacing w:val="1"/>
        </w:rPr>
        <w:t>自此看命才是看八字。他又更测重于用五行推算，方法更精  </w:t>
      </w:r>
      <w:r>
        <w:rPr>
          <w:rFonts w:ascii="SimSun" w:hAnsi="SimSun" w:eastAsia="SimSun" w:cs="SimSun"/>
          <w:sz w:val="56"/>
          <w:szCs w:val="56"/>
          <w:spacing w:val="-34"/>
        </w:rPr>
        <w:t>密，所以到了徐子平，算命术方才完备，因此，算命</w:t>
      </w:r>
      <w:r>
        <w:rPr>
          <w:rFonts w:ascii="SimSun" w:hAnsi="SimSun" w:eastAsia="SimSun" w:cs="SimSun"/>
          <w:sz w:val="56"/>
          <w:szCs w:val="56"/>
          <w:spacing w:val="-35"/>
        </w:rPr>
        <w:t>术也称为子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51"/>
        </w:rPr>
        <w:t>平术。据说传世的著作有《明通赋》、《渊海子平》等，此外后人</w:t>
      </w:r>
    </w:p>
    <w:p>
      <w:pPr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推衍他的原意而写的书很多。</w:t>
      </w:r>
    </w:p>
    <w:p>
      <w:pPr>
        <w:ind w:right="189" w:firstLine="1330"/>
        <w:spacing w:before="329" w:line="28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自徐子平以后，宋元明清都有著作星命书的人，如宋代的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冲虚子、僧道洪、徐大升，明醉醒子、张神峰、刘基，清沈孝膽、</w:t>
      </w:r>
    </w:p>
    <w:p>
      <w:pPr>
        <w:spacing w:before="3" w:line="21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陈素庵、俞曲园等人。这些人的书大多神秘玄奥，难以</w:t>
      </w:r>
      <w:r>
        <w:rPr>
          <w:rFonts w:ascii="SimSun" w:hAnsi="SimSun" w:eastAsia="SimSun" w:cs="SimSun"/>
          <w:sz w:val="56"/>
          <w:szCs w:val="56"/>
          <w:spacing w:val="-17"/>
        </w:rPr>
        <w:t>把握。</w:t>
      </w:r>
    </w:p>
    <w:p>
      <w:pPr>
        <w:ind w:right="210" w:firstLine="1210"/>
        <w:spacing w:before="305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算命术自唐代成熟后，流行日盛，人不论贵贱</w:t>
      </w:r>
      <w:r>
        <w:rPr>
          <w:rFonts w:ascii="SimSun" w:hAnsi="SimSun" w:eastAsia="SimSun" w:cs="SimSun"/>
          <w:sz w:val="56"/>
          <w:szCs w:val="56"/>
          <w:spacing w:val="-22"/>
        </w:rPr>
        <w:t>贫富、男女 </w:t>
      </w:r>
      <w:r>
        <w:rPr>
          <w:rFonts w:ascii="SimSun" w:hAnsi="SimSun" w:eastAsia="SimSun" w:cs="SimSun"/>
          <w:sz w:val="56"/>
          <w:szCs w:val="56"/>
          <w:spacing w:val="-56"/>
        </w:rPr>
        <w:t>老少，事不论做官、赴考、营业、婚姻，几乎人人都要算命，事事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8"/>
        </w:rPr>
        <w:t>都要算命。由于算命能证明帝王的天子命，所以皇帝也算命；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由于算命有理论、有推理，所以深得读书人喜爱，连曾国藩、俞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樾这样一些大学问家也相信算命。上流社会和知识阶层的推 </w:t>
      </w:r>
      <w:r>
        <w:rPr>
          <w:rFonts w:ascii="SimSun" w:hAnsi="SimSun" w:eastAsia="SimSun" w:cs="SimSun"/>
          <w:sz w:val="56"/>
          <w:szCs w:val="56"/>
          <w:spacing w:val="-14"/>
        </w:rPr>
        <w:t>崇，更使百姓小民相信命是天定，因此千余年来，算命始终是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个很兴盛的行当。</w:t>
      </w:r>
    </w:p>
    <w:p>
      <w:pPr>
        <w:spacing w:line="219" w:lineRule="auto"/>
        <w:sectPr>
          <w:footerReference w:type="default" r:id="rId261"/>
          <w:pgSz w:w="20000" w:h="28080"/>
          <w:pgMar w:top="1878" w:right="2059" w:bottom="2366" w:left="2809" w:header="0" w:footer="1996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ind w:left="1470"/>
        <w:spacing w:before="110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2.</w:t>
      </w:r>
      <w:r>
        <w:rPr>
          <w:rFonts w:ascii="SimSun" w:hAnsi="SimSun" w:eastAsia="SimSun" w:cs="SimSun"/>
          <w:sz w:val="56"/>
          <w:szCs w:val="56"/>
          <w:spacing w:val="-5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0"/>
        </w:rPr>
        <w:t>算命术的根本观念</w:t>
      </w:r>
    </w:p>
    <w:p>
      <w:pPr>
        <w:ind w:left="1470"/>
        <w:spacing w:before="216" w:line="968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7"/>
          <w:position w:val="29"/>
        </w:rPr>
        <w:t>中国算命术有干支、五行、阴阳、四时、五方等几种根本观</w:t>
      </w:r>
    </w:p>
    <w:p>
      <w:pPr>
        <w:ind w:left="280"/>
        <w:spacing w:before="1" w:line="22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念。</w:t>
      </w:r>
    </w:p>
    <w:p>
      <w:pPr>
        <w:ind w:left="279" w:right="296" w:firstLine="1190"/>
        <w:spacing w:before="142" w:line="28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干支包括十天干和十二地支，是古人记历的方法。将十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天干与十二地支互相配合，以每二个字成为一个数，用以称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年，如第一年是天干首字甲和地支首字子的结合，称甲子年，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第六十年是天干尾字癸和地支尾字亥的结果，称癸亥年。</w:t>
      </w:r>
    </w:p>
    <w:p>
      <w:pPr>
        <w:ind w:left="279" w:right="348" w:firstLine="1180"/>
        <w:spacing w:before="232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阴阳观念我们也已述及，在星命方面阴阳观念是和干支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相配合，即将干支分成阴阳两类：阳：包括天干的</w:t>
      </w:r>
      <w:r>
        <w:rPr>
          <w:rFonts w:ascii="SimSun" w:hAnsi="SimSun" w:eastAsia="SimSun" w:cs="SimSun"/>
          <w:sz w:val="56"/>
          <w:szCs w:val="56"/>
          <w:spacing w:val="-28"/>
        </w:rPr>
        <w:t>甲、丙、戊、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3"/>
        </w:rPr>
        <w:t>庚、壬，地支的子、寅、辰、午、申、戌；阴：包括天干的乙、丁、</w:t>
      </w:r>
    </w:p>
    <w:p>
      <w:pPr>
        <w:ind w:left="28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6"/>
          <w:w w:val="97"/>
        </w:rPr>
        <w:t>己、辛、癸，地支的丑、卯、巳、未、西、亥。</w:t>
      </w:r>
    </w:p>
    <w:p>
      <w:pPr>
        <w:ind w:right="533" w:firstLine="1400"/>
        <w:spacing w:before="265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7"/>
        </w:rPr>
        <w:t>五行是算命术中最根本的观念。五行起源于“五”数崇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拜。“五”的本义是交午，是中心。商朝建立后，以王城为中心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统治四方。“行”的本义是道路。“五行”的初始义是中心发散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至四方。现在我们知道的金、木、水、火、土五行最初被称为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“五材”,是“五”数崇拜的一个方面，是古人从各种物</w:t>
      </w:r>
      <w:r>
        <w:rPr>
          <w:rFonts w:ascii="SimSun" w:hAnsi="SimSun" w:eastAsia="SimSun" w:cs="SimSun"/>
          <w:sz w:val="56"/>
          <w:szCs w:val="56"/>
          <w:spacing w:val="-36"/>
        </w:rPr>
        <w:t>象中抽象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的五种性质。“行”的扩展义是运动、规律，因此五行</w:t>
      </w:r>
      <w:r>
        <w:rPr>
          <w:rFonts w:ascii="SimSun" w:hAnsi="SimSun" w:eastAsia="SimSun" w:cs="SimSun"/>
          <w:sz w:val="56"/>
          <w:szCs w:val="56"/>
          <w:spacing w:val="-25"/>
        </w:rPr>
        <w:t>是有序运</w:t>
      </w:r>
    </w:p>
    <w:p>
      <w:pPr>
        <w:ind w:left="27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</w:rPr>
        <w:t>动的。五行和天于、地支相配：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0430" w:type="dxa"/>
        <w:tblInd w:w="23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02"/>
        <w:gridCol w:w="3477"/>
        <w:gridCol w:w="1089"/>
        <w:gridCol w:w="1063"/>
        <w:gridCol w:w="2299"/>
      </w:tblGrid>
      <w:tr>
        <w:trPr>
          <w:trHeight w:val="1064" w:hRule="atLeast"/>
        </w:trPr>
        <w:tc>
          <w:tcPr>
            <w:tcW w:w="250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77" w:type="dxa"/>
            <w:vAlign w:val="top"/>
          </w:tcPr>
          <w:p>
            <w:pPr>
              <w:ind w:left="872"/>
              <w:spacing w:before="302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天</w:t>
            </w:r>
            <w:r>
              <w:rPr>
                <w:rFonts w:ascii="SimSun" w:hAnsi="SimSun" w:eastAsia="SimSun" w:cs="SimSun"/>
                <w:sz w:val="49"/>
                <w:szCs w:val="49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干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151"/>
              <w:spacing w:before="305" w:line="22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地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ind w:left="116"/>
              <w:spacing w:before="306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支</w:t>
            </w:r>
          </w:p>
        </w:tc>
      </w:tr>
      <w:tr>
        <w:trPr>
          <w:trHeight w:val="1048" w:hRule="atLeast"/>
        </w:trPr>
        <w:tc>
          <w:tcPr>
            <w:tcW w:w="2502" w:type="dxa"/>
            <w:vAlign w:val="top"/>
          </w:tcPr>
          <w:p>
            <w:pPr>
              <w:ind w:left="1002"/>
              <w:spacing w:before="285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6"/>
              </w:rPr>
              <w:t>木</w:t>
            </w:r>
          </w:p>
        </w:tc>
        <w:tc>
          <w:tcPr>
            <w:tcW w:w="3477" w:type="dxa"/>
            <w:vAlign w:val="top"/>
          </w:tcPr>
          <w:p>
            <w:pPr>
              <w:ind w:left="1482"/>
              <w:spacing w:before="332" w:line="23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乙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ind w:left="495"/>
              <w:spacing w:before="291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寅</w:t>
            </w:r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430"/>
              <w:spacing w:before="290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卯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ind w:left="384"/>
              <w:spacing w:before="290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辰</w:t>
            </w:r>
          </w:p>
        </w:tc>
      </w:tr>
      <w:tr>
        <w:trPr>
          <w:trHeight w:val="1029" w:hRule="atLeast"/>
        </w:trPr>
        <w:tc>
          <w:tcPr>
            <w:tcW w:w="2502" w:type="dxa"/>
            <w:vAlign w:val="top"/>
          </w:tcPr>
          <w:p>
            <w:pPr>
              <w:ind w:left="995"/>
              <w:spacing w:before="283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火</w:t>
            </w:r>
          </w:p>
        </w:tc>
        <w:tc>
          <w:tcPr>
            <w:tcW w:w="3477" w:type="dxa"/>
            <w:vAlign w:val="top"/>
          </w:tcPr>
          <w:p>
            <w:pPr>
              <w:ind w:left="982"/>
              <w:spacing w:before="284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丙</w:t>
            </w:r>
            <w:r>
              <w:rPr>
                <w:rFonts w:ascii="SimSun" w:hAnsi="SimSun" w:eastAsia="SimSun" w:cs="SimSun"/>
                <w:sz w:val="49"/>
                <w:szCs w:val="49"/>
                <w:spacing w:val="56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5"/>
              </w:rPr>
              <w:t>丁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ind w:left="495"/>
              <w:spacing w:before="285" w:line="232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巳</w:t>
            </w:r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366"/>
              <w:spacing w:before="284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午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ind w:left="310"/>
              <w:spacing w:before="284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未</w:t>
            </w:r>
          </w:p>
        </w:tc>
      </w:tr>
      <w:tr>
        <w:trPr>
          <w:trHeight w:val="1048" w:hRule="atLeast"/>
        </w:trPr>
        <w:tc>
          <w:tcPr>
            <w:tcW w:w="2502" w:type="dxa"/>
            <w:vAlign w:val="top"/>
          </w:tcPr>
          <w:p>
            <w:pPr>
              <w:ind w:left="995"/>
              <w:spacing w:before="342" w:line="23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土</w:t>
            </w:r>
          </w:p>
        </w:tc>
        <w:tc>
          <w:tcPr>
            <w:tcW w:w="3477" w:type="dxa"/>
            <w:vAlign w:val="top"/>
          </w:tcPr>
          <w:p>
            <w:pPr>
              <w:ind w:left="962"/>
              <w:spacing w:before="296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1"/>
              </w:rPr>
              <w:t>戊</w:t>
            </w:r>
            <w:r>
              <w:rPr>
                <w:rFonts w:ascii="SimSun" w:hAnsi="SimSun" w:eastAsia="SimSun" w:cs="SimSun"/>
                <w:sz w:val="49"/>
                <w:szCs w:val="49"/>
                <w:spacing w:val="97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1"/>
              </w:rPr>
              <w:t>已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ind w:left="495"/>
              <w:spacing w:before="296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展</w:t>
            </w:r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394"/>
              <w:spacing w:before="295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戌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ind w:left="320"/>
              <w:spacing w:before="295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丑</w:t>
            </w:r>
            <w:r>
              <w:rPr>
                <w:rFonts w:ascii="SimSun" w:hAnsi="SimSun" w:eastAsia="SimSun" w:cs="SimSun"/>
                <w:sz w:val="49"/>
                <w:szCs w:val="49"/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未</w:t>
            </w:r>
          </w:p>
        </w:tc>
      </w:tr>
      <w:tr>
        <w:trPr>
          <w:trHeight w:val="1038" w:hRule="atLeast"/>
        </w:trPr>
        <w:tc>
          <w:tcPr>
            <w:tcW w:w="2502" w:type="dxa"/>
            <w:vAlign w:val="top"/>
          </w:tcPr>
          <w:p>
            <w:pPr>
              <w:ind w:left="995"/>
              <w:spacing w:before="312" w:line="22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金</w:t>
            </w:r>
          </w:p>
        </w:tc>
        <w:tc>
          <w:tcPr>
            <w:tcW w:w="3477" w:type="dxa"/>
            <w:vAlign w:val="top"/>
          </w:tcPr>
          <w:p>
            <w:pPr>
              <w:ind w:left="1482"/>
              <w:spacing w:before="299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辛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ind w:left="495"/>
              <w:spacing w:before="296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申</w:t>
            </w:r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386"/>
              <w:spacing w:before="295" w:line="22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西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ind w:left="339"/>
              <w:spacing w:before="295" w:line="22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段</w:t>
            </w:r>
          </w:p>
        </w:tc>
      </w:tr>
      <w:tr>
        <w:trPr>
          <w:trHeight w:val="1053" w:hRule="atLeast"/>
        </w:trPr>
        <w:tc>
          <w:tcPr>
            <w:tcW w:w="2502" w:type="dxa"/>
            <w:vAlign w:val="top"/>
          </w:tcPr>
          <w:p>
            <w:pPr>
              <w:ind w:left="995"/>
              <w:spacing w:before="298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水</w:t>
            </w:r>
          </w:p>
        </w:tc>
        <w:tc>
          <w:tcPr>
            <w:tcW w:w="3477" w:type="dxa"/>
            <w:vAlign w:val="top"/>
          </w:tcPr>
          <w:p>
            <w:pPr>
              <w:ind w:left="992"/>
              <w:spacing w:before="29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王</w:t>
            </w:r>
            <w:r>
              <w:rPr>
                <w:rFonts w:ascii="SimSun" w:hAnsi="SimSun" w:eastAsia="SimSun" w:cs="SimSun"/>
                <w:sz w:val="49"/>
                <w:szCs w:val="49"/>
                <w:spacing w:val="36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癸</w:t>
            </w:r>
          </w:p>
        </w:tc>
        <w:tc>
          <w:tcPr>
            <w:tcW w:w="1089" w:type="dxa"/>
            <w:vAlign w:val="top"/>
            <w:tcBorders>
              <w:right w:val="nil"/>
            </w:tcBorders>
          </w:tcPr>
          <w:p>
            <w:pPr>
              <w:ind w:left="495"/>
              <w:spacing w:before="29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亥</w:t>
            </w:r>
          </w:p>
        </w:tc>
        <w:tc>
          <w:tcPr>
            <w:tcW w:w="1063" w:type="dxa"/>
            <w:vAlign w:val="top"/>
            <w:tcBorders>
              <w:left w:val="nil"/>
              <w:right w:val="nil"/>
            </w:tcBorders>
          </w:tcPr>
          <w:p>
            <w:pPr>
              <w:ind w:left="506"/>
              <w:spacing w:before="29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子</w:t>
            </w:r>
          </w:p>
        </w:tc>
        <w:tc>
          <w:tcPr>
            <w:tcW w:w="2299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471" w:lineRule="auto"/>
        <w:rPr/>
      </w:pPr>
      <w:r/>
    </w:p>
    <w:p>
      <w:pPr>
        <w:ind w:left="1389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108</w:t>
      </w:r>
      <w:r>
        <w:rPr>
          <w:rFonts w:ascii="Times New Roman" w:hAnsi="Times New Roman" w:eastAsia="Times New Roman" w:cs="Times New Roman"/>
          <w:sz w:val="56"/>
          <w:szCs w:val="56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·</w:t>
      </w:r>
    </w:p>
    <w:p>
      <w:pPr>
        <w:spacing w:line="188" w:lineRule="auto"/>
        <w:sectPr>
          <w:footerReference w:type="default" r:id="rId1"/>
          <w:pgSz w:w="20280" w:h="28280"/>
          <w:pgMar w:top="2028" w:right="3042" w:bottom="400" w:left="168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30" w:right="68" w:firstLine="150"/>
        <w:spacing w:before="115" w:line="29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各个干支所代表的五行各有不同。甲乙与寅卯辰不同，甲与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1"/>
        </w:rPr>
        <w:t>乙也不同。甲木是阳性的，是大木，乙木是</w:t>
      </w:r>
      <w:r>
        <w:rPr>
          <w:rFonts w:ascii="SimSun" w:hAnsi="SimSun" w:eastAsia="SimSun" w:cs="SimSun"/>
          <w:sz w:val="57"/>
          <w:szCs w:val="57"/>
          <w:spacing w:val="-42"/>
        </w:rPr>
        <w:t>阴性的，是小木，丙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3"/>
        </w:rPr>
        <w:t>火是太阳，丁火是灯火。此上所说的五行是</w:t>
      </w:r>
      <w:r>
        <w:rPr>
          <w:rFonts w:ascii="SimSun" w:hAnsi="SimSun" w:eastAsia="SimSun" w:cs="SimSun"/>
          <w:sz w:val="57"/>
          <w:szCs w:val="57"/>
          <w:spacing w:val="-24"/>
        </w:rPr>
        <w:t>正五行，此外还有</w:t>
      </w:r>
    </w:p>
    <w:p>
      <w:pPr>
        <w:ind w:left="2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一种纳音五行，比较复杂。</w:t>
      </w:r>
    </w:p>
    <w:p>
      <w:pPr>
        <w:ind w:left="29" w:firstLine="1170"/>
        <w:spacing w:before="235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7"/>
        </w:rPr>
        <w:t>五行的关系有：生：太生火，火生土，土生金，金生水，水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生木。克：木克土、土克水，水克火，火克金，金克木。</w:t>
      </w:r>
      <w:r>
        <w:rPr>
          <w:rFonts w:ascii="SimSun" w:hAnsi="SimSun" w:eastAsia="SimSun" w:cs="SimSun"/>
          <w:sz w:val="57"/>
          <w:szCs w:val="57"/>
          <w:spacing w:val="-44"/>
        </w:rPr>
        <w:t>刑：子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1"/>
        </w:rPr>
        <w:t>刑卯、卯刑子；寅刑巳、已刑申，申刑寅；丑刑戌，戌刑未、未刑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丑；辰午酉亥自刑，冲：子午相冲，丑未相冲、寅</w:t>
      </w:r>
      <w:r>
        <w:rPr>
          <w:rFonts w:ascii="SimSun" w:hAnsi="SimSun" w:eastAsia="SimSun" w:cs="SimSun"/>
          <w:sz w:val="57"/>
          <w:szCs w:val="57"/>
          <w:spacing w:val="-46"/>
        </w:rPr>
        <w:t>申相冲，卯酉 </w:t>
      </w:r>
      <w:r>
        <w:rPr>
          <w:rFonts w:ascii="SimSun" w:hAnsi="SimSun" w:eastAsia="SimSun" w:cs="SimSun"/>
          <w:sz w:val="57"/>
          <w:szCs w:val="57"/>
          <w:spacing w:val="-43"/>
        </w:rPr>
        <w:t>相冲，辰戌相冲，巳亥相冲，害：子未相害，丑午相害，寅巳相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害，卯辰相害，申亥相害，酉戌相害，化：甲与已</w:t>
      </w:r>
      <w:r>
        <w:rPr>
          <w:rFonts w:ascii="SimSun" w:hAnsi="SimSun" w:eastAsia="SimSun" w:cs="SimSun"/>
          <w:sz w:val="57"/>
          <w:szCs w:val="57"/>
          <w:spacing w:val="-46"/>
        </w:rPr>
        <w:t>合化土，乙与 </w:t>
      </w:r>
      <w:r>
        <w:rPr>
          <w:rFonts w:ascii="SimSun" w:hAnsi="SimSun" w:eastAsia="SimSun" w:cs="SimSun"/>
          <w:sz w:val="57"/>
          <w:szCs w:val="57"/>
          <w:spacing w:val="-24"/>
        </w:rPr>
        <w:t>庚合化金，丙与辛合化水，丁与壬合化木，戊与癸</w:t>
      </w:r>
      <w:r>
        <w:rPr>
          <w:rFonts w:ascii="SimSun" w:hAnsi="SimSun" w:eastAsia="SimSun" w:cs="SimSun"/>
          <w:sz w:val="57"/>
          <w:szCs w:val="57"/>
          <w:spacing w:val="-25"/>
        </w:rPr>
        <w:t>合化火。甲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原是木，已原是土，但二字相合却只化为土。合：六合五行是 </w:t>
      </w:r>
      <w:r>
        <w:rPr>
          <w:rFonts w:ascii="SimSun" w:hAnsi="SimSun" w:eastAsia="SimSun" w:cs="SimSun"/>
          <w:sz w:val="57"/>
          <w:szCs w:val="57"/>
          <w:spacing w:val="-43"/>
        </w:rPr>
        <w:t>子丑合为土，寅亥合为木，卯戌为火，辰酉为金，巳申为水，午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未为太阳太阴。又三合五行是申子辰合为水，亥卯未合为木，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寅午戌合为火，巳西丑合为金。由五行的相互关系，五行之间</w:t>
      </w:r>
      <w:r>
        <w:rPr>
          <w:rFonts w:ascii="SimSun" w:hAnsi="SimSun" w:eastAsia="SimSun" w:cs="SimSun"/>
          <w:sz w:val="57"/>
          <w:szCs w:val="57"/>
          <w:spacing w:val="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2"/>
        </w:rPr>
        <w:t>又有被生、所生、被克、所克、消泄等所宜</w:t>
      </w:r>
      <w:r>
        <w:rPr>
          <w:rFonts w:ascii="SimSun" w:hAnsi="SimSun" w:eastAsia="SimSun" w:cs="SimSun"/>
          <w:sz w:val="57"/>
          <w:szCs w:val="57"/>
          <w:spacing w:val="-43"/>
        </w:rPr>
        <w:t>和所忌，这也是算命</w:t>
      </w:r>
    </w:p>
    <w:p>
      <w:pPr>
        <w:ind w:left="30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8"/>
        </w:rPr>
        <w:t>中很重要的观念。</w:t>
      </w:r>
    </w:p>
    <w:p>
      <w:pPr>
        <w:ind w:left="29" w:right="130" w:firstLine="1180"/>
        <w:spacing w:before="378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四时和干支五行也相配，木火金水所旺的时</w:t>
      </w:r>
      <w:r>
        <w:rPr>
          <w:rFonts w:ascii="SimSun" w:hAnsi="SimSun" w:eastAsia="SimSun" w:cs="SimSun"/>
          <w:sz w:val="57"/>
          <w:szCs w:val="57"/>
          <w:spacing w:val="-4"/>
        </w:rPr>
        <w:t>季分别是春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夏秋冬，土则旺于四季。在每季，五行之一王即旺盛，其余四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则依次面有相(次旺，意为宰相)、休(意为退休)、囚(势落被</w:t>
      </w:r>
    </w:p>
    <w:p>
      <w:pPr>
        <w:ind w:left="2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3"/>
        </w:rPr>
        <w:t>囚)、死的状态。列表如下：</w:t>
      </w:r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1461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04"/>
        <w:gridCol w:w="2518"/>
        <w:gridCol w:w="2498"/>
        <w:gridCol w:w="2508"/>
        <w:gridCol w:w="2498"/>
        <w:gridCol w:w="2493"/>
      </w:tblGrid>
      <w:tr>
        <w:trPr>
          <w:trHeight w:val="793" w:hRule="atLeast"/>
        </w:trPr>
        <w:tc>
          <w:tcPr>
            <w:tcW w:w="21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1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8" w:type="dxa"/>
            <w:vAlign w:val="top"/>
          </w:tcPr>
          <w:p>
            <w:pPr>
              <w:ind w:left="529"/>
              <w:spacing w:before="174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b/>
                <w:bCs/>
                <w:spacing w:val="2"/>
              </w:rPr>
              <w:t>我生的</w:t>
            </w:r>
          </w:p>
        </w:tc>
        <w:tc>
          <w:tcPr>
            <w:tcW w:w="2508" w:type="dxa"/>
            <w:vAlign w:val="top"/>
          </w:tcPr>
          <w:p>
            <w:pPr>
              <w:ind w:left="525"/>
              <w:spacing w:before="181" w:line="22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2"/>
              </w:rPr>
              <w:t>生我的</w:t>
            </w:r>
          </w:p>
        </w:tc>
        <w:tc>
          <w:tcPr>
            <w:tcW w:w="2498" w:type="dxa"/>
            <w:vAlign w:val="top"/>
          </w:tcPr>
          <w:p>
            <w:pPr>
              <w:ind w:left="527"/>
              <w:spacing w:before="175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2"/>
              </w:rPr>
              <w:t>克我的</w:t>
            </w:r>
          </w:p>
        </w:tc>
        <w:tc>
          <w:tcPr>
            <w:tcW w:w="2493" w:type="dxa"/>
            <w:vAlign w:val="top"/>
          </w:tcPr>
          <w:p>
            <w:pPr>
              <w:ind w:left="518"/>
              <w:spacing w:before="175" w:line="21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2"/>
              </w:rPr>
              <w:t>我克的</w:t>
            </w:r>
          </w:p>
        </w:tc>
      </w:tr>
      <w:tr>
        <w:trPr>
          <w:trHeight w:val="558" w:hRule="atLeast"/>
        </w:trPr>
        <w:tc>
          <w:tcPr>
            <w:tcW w:w="2104" w:type="dxa"/>
            <w:vAlign w:val="top"/>
          </w:tcPr>
          <w:p>
            <w:pPr>
              <w:ind w:left="805"/>
              <w:spacing w:before="5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春</w:t>
            </w:r>
          </w:p>
        </w:tc>
        <w:tc>
          <w:tcPr>
            <w:tcW w:w="2518" w:type="dxa"/>
            <w:vAlign w:val="top"/>
          </w:tcPr>
          <w:p>
            <w:pPr>
              <w:ind w:left="650"/>
              <w:spacing w:before="5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木</w:t>
            </w:r>
            <w:r>
              <w:rPr>
                <w:rFonts w:ascii="SimSun" w:hAnsi="SimSun" w:eastAsia="SimSun" w:cs="SimSun"/>
                <w:sz w:val="48"/>
                <w:szCs w:val="48"/>
                <w:spacing w:val="68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王</w:t>
            </w:r>
          </w:p>
        </w:tc>
        <w:tc>
          <w:tcPr>
            <w:tcW w:w="2498" w:type="dxa"/>
            <w:vAlign w:val="top"/>
          </w:tcPr>
          <w:p>
            <w:pPr>
              <w:ind w:left="502"/>
              <w:spacing w:before="51" w:line="19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火</w:t>
            </w:r>
            <w:r>
              <w:rPr>
                <w:rFonts w:ascii="SimSun" w:hAnsi="SimSun" w:eastAsia="SimSun" w:cs="SimSun"/>
                <w:sz w:val="48"/>
                <w:szCs w:val="48"/>
                <w:spacing w:val="60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相</w:t>
            </w:r>
          </w:p>
        </w:tc>
        <w:tc>
          <w:tcPr>
            <w:tcW w:w="2508" w:type="dxa"/>
            <w:vAlign w:val="top"/>
          </w:tcPr>
          <w:p>
            <w:pPr>
              <w:ind w:left="505"/>
              <w:spacing w:before="51" w:line="191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水</w:t>
            </w:r>
            <w:r>
              <w:rPr>
                <w:rFonts w:ascii="SimSun" w:hAnsi="SimSun" w:eastAsia="SimSun" w:cs="SimSun"/>
                <w:sz w:val="48"/>
                <w:szCs w:val="48"/>
                <w:spacing w:val="52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休</w:t>
            </w:r>
          </w:p>
        </w:tc>
        <w:tc>
          <w:tcPr>
            <w:tcW w:w="2498" w:type="dxa"/>
            <w:vAlign w:val="top"/>
          </w:tcPr>
          <w:p>
            <w:pPr>
              <w:ind w:left="536"/>
              <w:spacing w:before="59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金</w:t>
            </w:r>
            <w:r>
              <w:rPr>
                <w:rFonts w:ascii="SimSun" w:hAnsi="SimSun" w:eastAsia="SimSun" w:cs="SimSun"/>
                <w:sz w:val="48"/>
                <w:szCs w:val="48"/>
                <w:spacing w:val="54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因</w:t>
            </w:r>
          </w:p>
        </w:tc>
        <w:tc>
          <w:tcPr>
            <w:tcW w:w="2493" w:type="dxa"/>
            <w:vAlign w:val="top"/>
          </w:tcPr>
          <w:p>
            <w:pPr>
              <w:ind w:left="518"/>
              <w:spacing w:before="5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土</w:t>
            </w:r>
            <w:r>
              <w:rPr>
                <w:rFonts w:ascii="SimSun" w:hAnsi="SimSun" w:eastAsia="SimSun" w:cs="SimSun"/>
                <w:sz w:val="48"/>
                <w:szCs w:val="48"/>
                <w:spacing w:val="30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死</w:t>
            </w:r>
          </w:p>
        </w:tc>
      </w:tr>
      <w:tr>
        <w:trPr>
          <w:trHeight w:val="568" w:hRule="atLeast"/>
        </w:trPr>
        <w:tc>
          <w:tcPr>
            <w:tcW w:w="2104" w:type="dxa"/>
            <w:vAlign w:val="top"/>
          </w:tcPr>
          <w:p>
            <w:pPr>
              <w:ind w:left="805"/>
              <w:spacing w:before="69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夏</w:t>
            </w:r>
          </w:p>
        </w:tc>
        <w:tc>
          <w:tcPr>
            <w:tcW w:w="2518" w:type="dxa"/>
            <w:vAlign w:val="top"/>
          </w:tcPr>
          <w:p>
            <w:pPr>
              <w:ind w:left="510"/>
              <w:spacing w:before="6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火</w:t>
            </w:r>
            <w:r>
              <w:rPr>
                <w:rFonts w:ascii="SimSun" w:hAnsi="SimSun" w:eastAsia="SimSun" w:cs="SimSun"/>
                <w:sz w:val="48"/>
                <w:szCs w:val="48"/>
                <w:spacing w:val="55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王</w:t>
            </w:r>
          </w:p>
        </w:tc>
        <w:tc>
          <w:tcPr>
            <w:tcW w:w="2498" w:type="dxa"/>
            <w:vAlign w:val="top"/>
          </w:tcPr>
          <w:p>
            <w:pPr>
              <w:ind w:left="522"/>
              <w:spacing w:before="69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土</w:t>
            </w:r>
            <w:r>
              <w:rPr>
                <w:rFonts w:ascii="SimSun" w:hAnsi="SimSun" w:eastAsia="SimSun" w:cs="SimSun"/>
                <w:sz w:val="48"/>
                <w:szCs w:val="48"/>
                <w:spacing w:val="39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相</w:t>
            </w:r>
          </w:p>
        </w:tc>
        <w:tc>
          <w:tcPr>
            <w:tcW w:w="2508" w:type="dxa"/>
            <w:vAlign w:val="top"/>
          </w:tcPr>
          <w:p>
            <w:pPr>
              <w:ind w:left="505"/>
              <w:spacing w:before="6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木</w:t>
            </w:r>
            <w:r>
              <w:rPr>
                <w:rFonts w:ascii="SimSun" w:hAnsi="SimSun" w:eastAsia="SimSun" w:cs="SimSun"/>
                <w:sz w:val="48"/>
                <w:szCs w:val="48"/>
                <w:spacing w:val="50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休</w:t>
            </w:r>
          </w:p>
        </w:tc>
        <w:tc>
          <w:tcPr>
            <w:tcW w:w="2498" w:type="dxa"/>
            <w:vAlign w:val="top"/>
          </w:tcPr>
          <w:p>
            <w:pPr>
              <w:ind w:left="536"/>
              <w:spacing w:before="63" w:line="19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水</w:t>
            </w:r>
            <w:r>
              <w:rPr>
                <w:rFonts w:ascii="SimSun" w:hAnsi="SimSun" w:eastAsia="SimSun" w:cs="SimSun"/>
                <w:sz w:val="48"/>
                <w:szCs w:val="48"/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囚</w:t>
            </w:r>
          </w:p>
        </w:tc>
        <w:tc>
          <w:tcPr>
            <w:tcW w:w="2493" w:type="dxa"/>
            <w:vAlign w:val="top"/>
          </w:tcPr>
          <w:p>
            <w:pPr>
              <w:ind w:left="638"/>
              <w:spacing w:before="66" w:line="18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金</w:t>
            </w:r>
            <w:r>
              <w:rPr>
                <w:rFonts w:ascii="SimSun" w:hAnsi="SimSun" w:eastAsia="SimSun" w:cs="SimSun"/>
                <w:sz w:val="48"/>
                <w:szCs w:val="48"/>
                <w:spacing w:val="62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死</w:t>
            </w:r>
          </w:p>
        </w:tc>
      </w:tr>
      <w:tr>
        <w:trPr>
          <w:trHeight w:val="539" w:hRule="atLeast"/>
        </w:trPr>
        <w:tc>
          <w:tcPr>
            <w:tcW w:w="2104" w:type="dxa"/>
            <w:vAlign w:val="top"/>
          </w:tcPr>
          <w:p>
            <w:pPr>
              <w:ind w:left="805"/>
              <w:spacing w:before="47" w:line="185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秋</w:t>
            </w:r>
          </w:p>
        </w:tc>
        <w:tc>
          <w:tcPr>
            <w:tcW w:w="2518" w:type="dxa"/>
            <w:vAlign w:val="top"/>
          </w:tcPr>
          <w:p>
            <w:pPr>
              <w:ind w:left="510"/>
              <w:spacing w:before="60" w:line="180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金</w:t>
            </w:r>
            <w:r>
              <w:rPr>
                <w:rFonts w:ascii="SimSun" w:hAnsi="SimSun" w:eastAsia="SimSun" w:cs="SimSun"/>
                <w:sz w:val="48"/>
                <w:szCs w:val="48"/>
                <w:spacing w:val="55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王</w:t>
            </w:r>
          </w:p>
        </w:tc>
        <w:tc>
          <w:tcPr>
            <w:tcW w:w="2498" w:type="dxa"/>
            <w:vAlign w:val="top"/>
          </w:tcPr>
          <w:p>
            <w:pPr>
              <w:ind w:left="503"/>
              <w:spacing w:before="45" w:line="18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水</w:t>
            </w:r>
            <w:r>
              <w:rPr>
                <w:rFonts w:ascii="SimSun" w:hAnsi="SimSun" w:eastAsia="SimSun" w:cs="SimSun"/>
                <w:sz w:val="48"/>
                <w:szCs w:val="48"/>
                <w:spacing w:val="61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相</w:t>
            </w:r>
          </w:p>
        </w:tc>
        <w:tc>
          <w:tcPr>
            <w:tcW w:w="2508" w:type="dxa"/>
            <w:vAlign w:val="top"/>
          </w:tcPr>
          <w:p>
            <w:pPr>
              <w:ind w:left="545"/>
              <w:spacing w:before="35" w:line="182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5"/>
                <w:position w:val="-1"/>
              </w:rPr>
              <w:t>士</w:t>
            </w:r>
            <w:r>
              <w:rPr>
                <w:rFonts w:ascii="SimSun" w:hAnsi="SimSun" w:eastAsia="SimSun" w:cs="SimSun"/>
                <w:sz w:val="48"/>
                <w:szCs w:val="48"/>
                <w:spacing w:val="149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5"/>
                <w:position w:val="1"/>
              </w:rPr>
              <w:t>休</w:t>
            </w:r>
          </w:p>
        </w:tc>
        <w:tc>
          <w:tcPr>
            <w:tcW w:w="2498" w:type="dxa"/>
            <w:vAlign w:val="top"/>
          </w:tcPr>
          <w:p>
            <w:pPr>
              <w:ind w:left="506"/>
              <w:spacing w:before="45" w:line="18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火</w:t>
            </w:r>
            <w:r>
              <w:rPr>
                <w:rFonts w:ascii="SimSun" w:hAnsi="SimSun" w:eastAsia="SimSun" w:cs="SimSun"/>
                <w:sz w:val="48"/>
                <w:szCs w:val="48"/>
                <w:spacing w:val="82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囚</w:t>
            </w:r>
          </w:p>
        </w:tc>
        <w:tc>
          <w:tcPr>
            <w:tcW w:w="2493" w:type="dxa"/>
            <w:vAlign w:val="top"/>
          </w:tcPr>
          <w:p>
            <w:pPr>
              <w:ind w:left="638"/>
              <w:spacing w:before="47" w:line="185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木</w:t>
            </w:r>
            <w:r>
              <w:rPr>
                <w:rFonts w:ascii="SimSun" w:hAnsi="SimSun" w:eastAsia="SimSun" w:cs="SimSun"/>
                <w:sz w:val="48"/>
                <w:szCs w:val="48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死</w:t>
            </w:r>
          </w:p>
        </w:tc>
      </w:tr>
      <w:tr>
        <w:trPr>
          <w:trHeight w:val="568" w:hRule="atLeast"/>
        </w:trPr>
        <w:tc>
          <w:tcPr>
            <w:tcW w:w="2104" w:type="dxa"/>
            <w:vAlign w:val="top"/>
          </w:tcPr>
          <w:p>
            <w:pPr>
              <w:ind w:left="804"/>
              <w:spacing w:before="76" w:line="185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</w:rPr>
              <w:t>冬</w:t>
            </w:r>
          </w:p>
        </w:tc>
        <w:tc>
          <w:tcPr>
            <w:tcW w:w="2518" w:type="dxa"/>
            <w:vAlign w:val="top"/>
          </w:tcPr>
          <w:p>
            <w:pPr>
              <w:ind w:left="511"/>
              <w:spacing w:before="66" w:line="18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水</w:t>
            </w:r>
            <w:r>
              <w:rPr>
                <w:rFonts w:ascii="SimSun" w:hAnsi="SimSun" w:eastAsia="SimSun" w:cs="SimSun"/>
                <w:sz w:val="48"/>
                <w:szCs w:val="48"/>
                <w:spacing w:val="54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上</w:t>
            </w:r>
          </w:p>
        </w:tc>
        <w:tc>
          <w:tcPr>
            <w:tcW w:w="2498" w:type="dxa"/>
            <w:vAlign w:val="top"/>
          </w:tcPr>
          <w:p>
            <w:pPr>
              <w:ind w:left="502"/>
              <w:spacing w:before="69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木</w:t>
            </w:r>
            <w:r>
              <w:rPr>
                <w:rFonts w:ascii="SimSun" w:hAnsi="SimSun" w:eastAsia="SimSun" w:cs="SimSun"/>
                <w:sz w:val="48"/>
                <w:szCs w:val="48"/>
                <w:spacing w:val="59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相</w:t>
            </w:r>
          </w:p>
        </w:tc>
        <w:tc>
          <w:tcPr>
            <w:tcW w:w="2508" w:type="dxa"/>
            <w:vAlign w:val="top"/>
          </w:tcPr>
          <w:p>
            <w:pPr>
              <w:ind w:left="505"/>
              <w:spacing w:before="66" w:line="18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金</w:t>
            </w:r>
            <w:r>
              <w:rPr>
                <w:rFonts w:ascii="SimSun" w:hAnsi="SimSun" w:eastAsia="SimSun" w:cs="SimSun"/>
                <w:sz w:val="48"/>
                <w:szCs w:val="48"/>
                <w:spacing w:val="51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休</w:t>
            </w:r>
          </w:p>
        </w:tc>
        <w:tc>
          <w:tcPr>
            <w:tcW w:w="2498" w:type="dxa"/>
            <w:vAlign w:val="top"/>
          </w:tcPr>
          <w:p>
            <w:pPr>
              <w:ind w:left="526"/>
              <w:spacing w:before="90" w:line="172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  <w:position w:val="-1"/>
              </w:rPr>
              <w:t>土</w:t>
            </w:r>
            <w:r>
              <w:rPr>
                <w:rFonts w:ascii="SimSun" w:hAnsi="SimSun" w:eastAsia="SimSun" w:cs="SimSun"/>
                <w:sz w:val="48"/>
                <w:szCs w:val="48"/>
                <w:spacing w:val="180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  <w:position w:val="1"/>
              </w:rPr>
              <w:t>囚</w:t>
            </w:r>
          </w:p>
        </w:tc>
        <w:tc>
          <w:tcPr>
            <w:tcW w:w="2493" w:type="dxa"/>
            <w:vAlign w:val="top"/>
          </w:tcPr>
          <w:p>
            <w:pPr>
              <w:ind w:left="498"/>
              <w:spacing w:before="66" w:line="189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火</w:t>
            </w:r>
            <w:r>
              <w:rPr>
                <w:rFonts w:ascii="SimSun" w:hAnsi="SimSun" w:eastAsia="SimSun" w:cs="SimSun"/>
                <w:sz w:val="48"/>
                <w:szCs w:val="48"/>
                <w:spacing w:val="51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死</w:t>
            </w:r>
          </w:p>
        </w:tc>
      </w:tr>
      <w:tr>
        <w:trPr>
          <w:trHeight w:val="557" w:hRule="atLeast"/>
        </w:trPr>
        <w:tc>
          <w:tcPr>
            <w:tcW w:w="2104" w:type="dxa"/>
            <w:vAlign w:val="top"/>
          </w:tcPr>
          <w:p>
            <w:pPr>
              <w:ind w:left="565"/>
              <w:spacing w:before="58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9"/>
              </w:rPr>
              <w:t>四季</w:t>
            </w:r>
          </w:p>
        </w:tc>
        <w:tc>
          <w:tcPr>
            <w:tcW w:w="2518" w:type="dxa"/>
            <w:vAlign w:val="top"/>
          </w:tcPr>
          <w:p>
            <w:pPr>
              <w:ind w:left="530"/>
              <w:spacing w:before="89" w:line="17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土</w:t>
            </w:r>
            <w:r>
              <w:rPr>
                <w:rFonts w:ascii="SimSun" w:hAnsi="SimSun" w:eastAsia="SimSun" w:cs="SimSun"/>
                <w:sz w:val="48"/>
                <w:szCs w:val="48"/>
                <w:spacing w:val="34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1"/>
              </w:rPr>
              <w:t>王</w:t>
            </w:r>
          </w:p>
        </w:tc>
        <w:tc>
          <w:tcPr>
            <w:tcW w:w="2498" w:type="dxa"/>
            <w:vAlign w:val="top"/>
          </w:tcPr>
          <w:p>
            <w:pPr>
              <w:ind w:left="522"/>
              <w:spacing w:before="63" w:line="186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金</w:t>
            </w:r>
            <w:r>
              <w:rPr>
                <w:rFonts w:ascii="SimSun" w:hAnsi="SimSun" w:eastAsia="SimSun" w:cs="SimSun"/>
                <w:sz w:val="48"/>
                <w:szCs w:val="48"/>
                <w:spacing w:val="40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相</w:t>
            </w:r>
          </w:p>
        </w:tc>
        <w:tc>
          <w:tcPr>
            <w:tcW w:w="2508" w:type="dxa"/>
            <w:vAlign w:val="top"/>
          </w:tcPr>
          <w:p>
            <w:pPr>
              <w:ind w:left="525"/>
              <w:spacing w:before="58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火</w:t>
            </w:r>
            <w:r>
              <w:rPr>
                <w:rFonts w:ascii="SimSun" w:hAnsi="SimSun" w:eastAsia="SimSun" w:cs="SimSun"/>
                <w:sz w:val="48"/>
                <w:szCs w:val="48"/>
                <w:spacing w:val="31"/>
              </w:rPr>
              <w:t xml:space="preserve">  </w:t>
            </w:r>
            <w:r>
              <w:rPr>
                <w:rFonts w:ascii="SimSun" w:hAnsi="SimSun" w:eastAsia="SimSun" w:cs="SimSun"/>
                <w:sz w:val="48"/>
                <w:szCs w:val="48"/>
                <w:spacing w:val="-12"/>
              </w:rPr>
              <w:t>休</w:t>
            </w:r>
          </w:p>
        </w:tc>
        <w:tc>
          <w:tcPr>
            <w:tcW w:w="2498" w:type="dxa"/>
            <w:vAlign w:val="top"/>
          </w:tcPr>
          <w:p>
            <w:pPr>
              <w:ind w:left="526"/>
              <w:spacing w:before="60" w:line="187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14"/>
              </w:rPr>
              <w:t>木，囚</w:t>
            </w:r>
          </w:p>
        </w:tc>
        <w:tc>
          <w:tcPr>
            <w:tcW w:w="2493" w:type="dxa"/>
            <w:vAlign w:val="top"/>
          </w:tcPr>
          <w:p>
            <w:pPr>
              <w:ind w:left="638"/>
              <w:spacing w:before="58" w:line="188" w:lineRule="auto"/>
              <w:rPr>
                <w:rFonts w:ascii="SimSun" w:hAnsi="SimSun" w:eastAsia="SimSun" w:cs="SimSun"/>
                <w:sz w:val="48"/>
                <w:szCs w:val="48"/>
              </w:rPr>
            </w:pP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水</w:t>
            </w:r>
            <w:r>
              <w:rPr>
                <w:rFonts w:ascii="SimSun" w:hAnsi="SimSun" w:eastAsia="SimSun" w:cs="SimSun"/>
                <w:sz w:val="48"/>
                <w:szCs w:val="48"/>
                <w:spacing w:val="64"/>
              </w:rPr>
              <w:t xml:space="preserve"> </w:t>
            </w:r>
            <w:r>
              <w:rPr>
                <w:rFonts w:ascii="SimSun" w:hAnsi="SimSun" w:eastAsia="SimSun" w:cs="SimSun"/>
                <w:sz w:val="48"/>
                <w:szCs w:val="48"/>
                <w:spacing w:val="-13"/>
              </w:rPr>
              <w:t>死</w:t>
            </w:r>
          </w:p>
        </w:tc>
      </w:tr>
    </w:tbl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2699"/>
        <w:spacing w:before="165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7"/>
        </w:rPr>
        <w:t>109●</w:t>
      </w:r>
    </w:p>
    <w:p>
      <w:pPr>
        <w:spacing w:line="188" w:lineRule="auto"/>
        <w:sectPr>
          <w:pgSz w:w="20000" w:h="28080"/>
          <w:pgMar w:top="1847" w:right="2055" w:bottom="400" w:left="3000" w:header="0" w:footer="0" w:gutter="0"/>
        </w:sectPr>
        <w:rPr>
          <w:rFonts w:ascii="Times New Roman" w:hAnsi="Times New Roman" w:eastAsia="Times New Roman" w:cs="Times New Roman"/>
          <w:sz w:val="57"/>
          <w:szCs w:val="57"/>
        </w:rPr>
      </w:pPr>
    </w:p>
    <w:p>
      <w:pPr>
        <w:ind w:right="489"/>
        <w:spacing w:before="108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四时与五行的关系还表现在“生旺死绝”十二阶段。</w:t>
      </w:r>
      <w:r>
        <w:rPr>
          <w:rFonts w:ascii="SimSun" w:hAnsi="SimSun" w:eastAsia="SimSun" w:cs="SimSun"/>
          <w:sz w:val="56"/>
          <w:szCs w:val="56"/>
          <w:spacing w:val="-18"/>
        </w:rPr>
        <w:t>以天干代 </w:t>
      </w:r>
      <w:r>
        <w:rPr>
          <w:rFonts w:ascii="SimSun" w:hAnsi="SimSun" w:eastAsia="SimSun" w:cs="SimSun"/>
          <w:sz w:val="56"/>
          <w:szCs w:val="56"/>
          <w:spacing w:val="-26"/>
        </w:rPr>
        <w:t>表五行，以地支代表月份，将每个天干当作一种五</w:t>
      </w:r>
      <w:r>
        <w:rPr>
          <w:rFonts w:ascii="SimSun" w:hAnsi="SimSun" w:eastAsia="SimSun" w:cs="SimSun"/>
          <w:sz w:val="56"/>
          <w:szCs w:val="56"/>
          <w:spacing w:val="-27"/>
        </w:rPr>
        <w:t>行， 一一和 </w:t>
      </w:r>
      <w:r>
        <w:rPr>
          <w:rFonts w:ascii="SimSun" w:hAnsi="SimSun" w:eastAsia="SimSun" w:cs="SimSun"/>
          <w:sz w:val="56"/>
          <w:szCs w:val="56"/>
          <w:spacing w:val="-8"/>
        </w:rPr>
        <w:t>地支的名字对照，意思便是要看这个五行在某月份</w:t>
      </w:r>
      <w:r>
        <w:rPr>
          <w:rFonts w:ascii="SimSun" w:hAnsi="SimSun" w:eastAsia="SimSun" w:cs="SimSun"/>
          <w:sz w:val="56"/>
          <w:szCs w:val="56"/>
          <w:spacing w:val="-9"/>
        </w:rPr>
        <w:t>是盛是衰，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即自生长以至死亡的十二种状态过程，列表如</w:t>
      </w:r>
      <w:r>
        <w:rPr>
          <w:rFonts w:ascii="SimSun" w:hAnsi="SimSun" w:eastAsia="SimSun" w:cs="SimSun"/>
          <w:sz w:val="56"/>
          <w:szCs w:val="56"/>
          <w:spacing w:val="-14"/>
        </w:rPr>
        <w:t>下：</w:t>
      </w:r>
    </w:p>
    <w:p>
      <w:pPr>
        <w:spacing w:before="92"/>
        <w:rPr/>
      </w:pPr>
      <w:r/>
    </w:p>
    <w:p>
      <w:pPr>
        <w:spacing w:before="92"/>
        <w:rPr/>
      </w:pPr>
      <w:r/>
    </w:p>
    <w:tbl>
      <w:tblPr>
        <w:tblStyle w:val="TableNormal"/>
        <w:tblW w:w="14570" w:type="dxa"/>
        <w:tblInd w:w="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62"/>
        <w:gridCol w:w="1060"/>
        <w:gridCol w:w="1049"/>
        <w:gridCol w:w="1059"/>
        <w:gridCol w:w="1049"/>
        <w:gridCol w:w="1090"/>
        <w:gridCol w:w="1089"/>
        <w:gridCol w:w="1060"/>
        <w:gridCol w:w="1059"/>
        <w:gridCol w:w="1049"/>
        <w:gridCol w:w="1044"/>
      </w:tblGrid>
      <w:tr>
        <w:trPr>
          <w:trHeight w:val="1533" w:hRule="atLeast"/>
        </w:trPr>
        <w:tc>
          <w:tcPr>
            <w:tcW w:w="3962" w:type="dxa"/>
            <w:vAlign w:val="top"/>
            <w:vMerge w:val="restart"/>
            <w:tcBorders>
              <w:bottom w:val="nil"/>
            </w:tcBorders>
          </w:tcPr>
          <w:p>
            <w:pPr>
              <w:spacing w:line="1558" w:lineRule="exact"/>
              <w:rPr/>
            </w:pPr>
            <w:r>
              <w:rPr>
                <w:position w:val="-31"/>
              </w:rPr>
              <w:pict>
                <v:group id="_x0000_s242" style="mso-position-vertical-relative:line;mso-position-horizontal-relative:char;width:198.2pt;height:78.5pt;" filled="false" stroked="false" coordsize="3963,1570" coordorigin="0,0">
                  <v:shape id="_x0000_s244" style="position:absolute;left:0;top:0;width:3963;height:1490;" filled="false" strokecolor="#000000" strokeweight="0.50pt" coordsize="3963,1490" coordorigin="0,0" path="m3961,1484l1,4e">
                    <v:stroke joinstyle="miter" miterlimit="10"/>
                  </v:shape>
                  <v:shape id="_x0000_s246" style="position:absolute;left:-20;top:-20;width:4003;height:16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right="19"/>
                            <w:spacing w:before="186" w:line="220" w:lineRule="auto"/>
                            <w:jc w:val="right"/>
                            <w:rPr>
                              <w:rFonts w:ascii="SimSun" w:hAnsi="SimSun" w:eastAsia="SimSun" w:cs="SimSun"/>
                              <w:sz w:val="49"/>
                              <w:szCs w:val="4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9"/>
                              <w:szCs w:val="49"/>
                              <w:spacing w:val="-14"/>
                            </w:rPr>
                            <w:t>五</w:t>
                          </w:r>
                          <w:r>
                            <w:rPr>
                              <w:rFonts w:ascii="SimSun" w:hAnsi="SimSun" w:eastAsia="SimSun" w:cs="SimSun"/>
                              <w:sz w:val="49"/>
                              <w:szCs w:val="49"/>
                              <w:spacing w:val="64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49"/>
                              <w:szCs w:val="49"/>
                              <w:spacing w:val="-14"/>
                            </w:rPr>
                            <w:t>行</w:t>
                          </w:r>
                        </w:p>
                        <w:p>
                          <w:pPr>
                            <w:ind w:left="2471"/>
                            <w:spacing w:before="331" w:line="221" w:lineRule="auto"/>
                            <w:rPr>
                              <w:rFonts w:ascii="SimSun" w:hAnsi="SimSun" w:eastAsia="SimSun" w:cs="SimSun"/>
                              <w:sz w:val="49"/>
                              <w:szCs w:val="4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49"/>
                              <w:szCs w:val="49"/>
                            </w:rPr>
                            <w:t>时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left="491"/>
              <w:spacing w:before="2" w:line="15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6"/>
              </w:rPr>
              <w:t>状</w:t>
            </w:r>
          </w:p>
          <w:p>
            <w:pPr>
              <w:ind w:right="17"/>
              <w:spacing w:before="2" w:line="168" w:lineRule="auto"/>
              <w:jc w:val="right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令</w:t>
            </w:r>
          </w:p>
          <w:p>
            <w:pPr>
              <w:ind w:left="1725"/>
              <w:spacing w:before="1" w:line="22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态</w:t>
            </w:r>
          </w:p>
        </w:tc>
        <w:tc>
          <w:tcPr>
            <w:tcW w:w="5307" w:type="dxa"/>
            <w:vAlign w:val="top"/>
            <w:gridSpan w:val="5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1402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五</w:t>
            </w:r>
            <w:r>
              <w:rPr>
                <w:rFonts w:ascii="SimSun" w:hAnsi="SimSun" w:eastAsia="SimSun" w:cs="SimSun"/>
                <w:sz w:val="49"/>
                <w:szCs w:val="49"/>
                <w:spacing w:val="47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阳</w:t>
            </w:r>
            <w:r>
              <w:rPr>
                <w:rFonts w:ascii="SimSun" w:hAnsi="SimSun" w:eastAsia="SimSun" w:cs="SimSun"/>
                <w:sz w:val="49"/>
                <w:szCs w:val="49"/>
                <w:spacing w:val="27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干</w:t>
            </w:r>
          </w:p>
        </w:tc>
        <w:tc>
          <w:tcPr>
            <w:tcW w:w="5301" w:type="dxa"/>
            <w:vAlign w:val="top"/>
            <w:gridSpan w:val="5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1496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五</w:t>
            </w:r>
            <w:r>
              <w:rPr>
                <w:rFonts w:ascii="SimSun" w:hAnsi="SimSun" w:eastAsia="SimSun" w:cs="SimSun"/>
                <w:sz w:val="49"/>
                <w:szCs w:val="49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阴</w:t>
            </w:r>
            <w:r>
              <w:rPr>
                <w:rFonts w:ascii="SimSun" w:hAnsi="SimSun" w:eastAsia="SimSun" w:cs="SimSun"/>
                <w:sz w:val="49"/>
                <w:szCs w:val="49"/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干</w:t>
            </w:r>
          </w:p>
        </w:tc>
      </w:tr>
      <w:tr>
        <w:trPr>
          <w:trHeight w:val="1519" w:hRule="atLeast"/>
        </w:trPr>
        <w:tc>
          <w:tcPr>
            <w:tcW w:w="39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extDirection w:val="tbRlV"/>
          </w:tcPr>
          <w:p>
            <w:pPr>
              <w:ind w:left="213"/>
              <w:spacing w:before="276" w:line="21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9"/>
              </w:rPr>
              <w:t>甲木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225"/>
              <w:spacing w:before="256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3"/>
              </w:rPr>
              <w:t>丙火</w:t>
            </w:r>
          </w:p>
        </w:tc>
        <w:tc>
          <w:tcPr>
            <w:tcW w:w="1059" w:type="dxa"/>
            <w:vAlign w:val="top"/>
            <w:textDirection w:val="tbRlV"/>
          </w:tcPr>
          <w:p>
            <w:pPr>
              <w:ind w:left="238"/>
              <w:spacing w:before="296" w:line="21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3"/>
              </w:rPr>
              <w:t>戊上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238"/>
              <w:spacing w:before="284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5"/>
              </w:rPr>
              <w:t>庚金</w:t>
            </w:r>
          </w:p>
        </w:tc>
        <w:tc>
          <w:tcPr>
            <w:tcW w:w="1090" w:type="dxa"/>
            <w:vAlign w:val="top"/>
            <w:textDirection w:val="tbRlV"/>
          </w:tcPr>
          <w:p>
            <w:pPr>
              <w:ind w:left="227"/>
              <w:spacing w:before="344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2"/>
              </w:rPr>
              <w:t>壬水</w:t>
            </w:r>
          </w:p>
        </w:tc>
        <w:tc>
          <w:tcPr>
            <w:tcW w:w="1089" w:type="dxa"/>
            <w:vAlign w:val="top"/>
            <w:textDirection w:val="tbRlV"/>
          </w:tcPr>
          <w:p>
            <w:pPr>
              <w:ind w:left="197"/>
              <w:spacing w:before="292" w:line="21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7"/>
              </w:rPr>
              <w:t>乙木</w:t>
            </w:r>
          </w:p>
        </w:tc>
        <w:tc>
          <w:tcPr>
            <w:tcW w:w="1060" w:type="dxa"/>
            <w:vAlign w:val="top"/>
            <w:textDirection w:val="tbRlV"/>
          </w:tcPr>
          <w:p>
            <w:pPr>
              <w:ind w:left="213"/>
              <w:spacing w:before="283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8"/>
              </w:rPr>
              <w:t>丁火</w:t>
            </w:r>
          </w:p>
        </w:tc>
        <w:tc>
          <w:tcPr>
            <w:tcW w:w="1059" w:type="dxa"/>
            <w:vAlign w:val="top"/>
            <w:textDirection w:val="tbRlV"/>
          </w:tcPr>
          <w:p>
            <w:pPr>
              <w:ind w:left="207"/>
              <w:spacing w:before="271" w:line="22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52"/>
              </w:rPr>
              <w:t>己士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234"/>
              <w:spacing w:before="252" w:line="21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27"/>
              </w:rPr>
              <w:t>辛金</w:t>
            </w:r>
          </w:p>
        </w:tc>
        <w:tc>
          <w:tcPr>
            <w:tcW w:w="1044" w:type="dxa"/>
            <w:vAlign w:val="top"/>
            <w:textDirection w:val="tbRlV"/>
          </w:tcPr>
          <w:p>
            <w:pPr>
              <w:ind w:left="232"/>
              <w:spacing w:before="255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9"/>
              </w:rPr>
              <w:t>癸水</w:t>
            </w:r>
          </w:p>
        </w:tc>
      </w:tr>
      <w:tr>
        <w:trPr>
          <w:trHeight w:val="9057" w:hRule="atLeast"/>
        </w:trPr>
        <w:tc>
          <w:tcPr>
            <w:tcW w:w="3962" w:type="dxa"/>
            <w:vAlign w:val="top"/>
          </w:tcPr>
          <w:p>
            <w:pPr>
              <w:ind w:left="1492"/>
              <w:spacing w:before="245" w:line="764" w:lineRule="exact"/>
              <w:rPr>
                <w:rFonts w:ascii="SimSun" w:hAnsi="SimSun" w:eastAsia="SimSun" w:cs="SimSun"/>
                <w:sz w:val="49"/>
                <w:szCs w:val="49"/>
              </w:rPr>
            </w:pPr>
            <w:r>
              <w:pict>
                <v:shape id="_x0000_s248" style="position:absolute;margin-left:-117.361pt;margin-top:191.978pt;mso-position-vertical-relative:top-margin-area;mso-position-horizontal-relative:right-margin-area;width:31.55pt;height:248.65pt;z-index:253209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ind w:left="20"/>
                          <w:spacing w:before="20" w:line="216" w:lineRule="auto"/>
                          <w:rPr>
                            <w:rFonts w:ascii="SimSun" w:hAnsi="SimSun" w:eastAsia="SimSun" w:cs="SimSun"/>
                            <w:sz w:val="49"/>
                            <w:szCs w:val="4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49"/>
                            <w:szCs w:val="49"/>
                            <w:spacing w:val="2"/>
                          </w:rPr>
                          <w:t>衰 病 死 墓 绝 胎 养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1"/>
                <w:position w:val="19"/>
              </w:rPr>
              <w:t>长生</w:t>
            </w:r>
          </w:p>
          <w:p>
            <w:pPr>
              <w:ind w:left="1492"/>
              <w:spacing w:before="2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3"/>
              </w:rPr>
              <w:t>沐浴</w:t>
            </w:r>
          </w:p>
          <w:p>
            <w:pPr>
              <w:ind w:left="1485"/>
              <w:spacing w:before="127" w:line="740" w:lineRule="exact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  <w:position w:val="17"/>
              </w:rPr>
              <w:t>冠带</w:t>
            </w:r>
          </w:p>
          <w:p>
            <w:pPr>
              <w:ind w:left="1485"/>
              <w:spacing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4"/>
              </w:rPr>
              <w:t>临官</w:t>
            </w:r>
          </w:p>
          <w:p>
            <w:pPr>
              <w:ind w:left="1485"/>
              <w:spacing w:before="158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>帝旺</w:t>
            </w:r>
          </w:p>
        </w:tc>
        <w:tc>
          <w:tcPr>
            <w:tcW w:w="1060" w:type="dxa"/>
            <w:vAlign w:val="top"/>
            <w:textDirection w:val="tbRlV"/>
          </w:tcPr>
          <w:p>
            <w:pPr>
              <w:ind w:left="247"/>
              <w:spacing w:before="317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"/>
              </w:rPr>
              <w:t>亥 子 丑 實 卯 辰 巳 午 未 申 酉 戌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225"/>
              <w:spacing w:before="306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</w:rPr>
              <w:t>寅 卵 馬 E 午 未 申 酉 戌 亥 子 丑</w:t>
            </w:r>
          </w:p>
        </w:tc>
        <w:tc>
          <w:tcPr>
            <w:tcW w:w="1059" w:type="dxa"/>
            <w:vAlign w:val="top"/>
            <w:textDirection w:val="tbRlV"/>
          </w:tcPr>
          <w:p>
            <w:pPr>
              <w:ind w:left="225"/>
              <w:spacing w:before="295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>寅 卵 展 巳 午 未 申 西 戌 亥 子 丑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218"/>
              <w:spacing w:before="304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已 午 未 申 酉 戌 亥 子 丑 寅 卯 辰</w:t>
            </w:r>
          </w:p>
        </w:tc>
        <w:tc>
          <w:tcPr>
            <w:tcW w:w="1090" w:type="dxa"/>
            <w:vAlign w:val="top"/>
            <w:textDirection w:val="tbRlV"/>
          </w:tcPr>
          <w:p>
            <w:pPr>
              <w:ind w:left="219"/>
              <w:spacing w:before="374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申 西 戌 亥 子 丑 寅 卯 辰 已 午 未</w:t>
            </w:r>
          </w:p>
        </w:tc>
        <w:tc>
          <w:tcPr>
            <w:tcW w:w="1089" w:type="dxa"/>
            <w:vAlign w:val="top"/>
            <w:textDirection w:val="tbRlV"/>
          </w:tcPr>
          <w:p>
            <w:pPr>
              <w:ind w:left="229"/>
              <w:spacing w:before="313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午 已 辰 卯 寅 丑 子 亥 戌 酉 申</w:t>
            </w:r>
            <w:r>
              <w:rPr>
                <w:rFonts w:ascii="SimSun" w:hAnsi="SimSun" w:eastAsia="SimSun" w:cs="SimSun"/>
                <w:sz w:val="49"/>
                <w:szCs w:val="49"/>
                <w:spacing w:val="-1"/>
              </w:rPr>
              <w:t xml:space="preserve"> 未</w:t>
            </w:r>
          </w:p>
        </w:tc>
        <w:tc>
          <w:tcPr>
            <w:tcW w:w="1060" w:type="dxa"/>
            <w:vAlign w:val="top"/>
            <w:textDirection w:val="tbRlV"/>
          </w:tcPr>
          <w:p>
            <w:pPr>
              <w:ind w:left="206"/>
              <w:spacing w:before="363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>酉 申 未 午 巳 辰 卯 寅 丑 子 亥 成</w:t>
            </w:r>
          </w:p>
        </w:tc>
        <w:tc>
          <w:tcPr>
            <w:tcW w:w="1059" w:type="dxa"/>
            <w:vAlign w:val="top"/>
            <w:textDirection w:val="tbRlV"/>
          </w:tcPr>
          <w:p>
            <w:pPr>
              <w:ind w:left="186"/>
              <w:spacing w:before="352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酉 申 未 午 巳 辰 卯 宽 丑 子 亥 戌</w:t>
            </w:r>
          </w:p>
        </w:tc>
        <w:tc>
          <w:tcPr>
            <w:tcW w:w="1049" w:type="dxa"/>
            <w:vAlign w:val="top"/>
            <w:textDirection w:val="tbRlV"/>
          </w:tcPr>
          <w:p>
            <w:pPr>
              <w:ind w:left="176"/>
              <w:spacing w:before="291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子 亥 戌 酉 申 未</w:t>
            </w:r>
            <w:r>
              <w:rPr>
                <w:rFonts w:ascii="SimSun" w:hAnsi="SimSun" w:eastAsia="SimSun" w:cs="SimSun"/>
                <w:sz w:val="49"/>
                <w:szCs w:val="49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午</w:t>
            </w: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巳</w:t>
            </w: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辰</w:t>
            </w: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卵</w:t>
            </w: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寅</w:t>
            </w: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丑</w:t>
            </w:r>
          </w:p>
        </w:tc>
        <w:tc>
          <w:tcPr>
            <w:tcW w:w="1044" w:type="dxa"/>
            <w:vAlign w:val="top"/>
            <w:textDirection w:val="tbRlV"/>
          </w:tcPr>
          <w:p>
            <w:pPr>
              <w:ind w:left="186"/>
              <w:spacing w:before="305" w:line="21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</w:rPr>
              <w:t>寅</w:t>
            </w:r>
            <w:r>
              <w:rPr>
                <w:rFonts w:ascii="SimSun" w:hAnsi="SimSun" w:eastAsia="SimSun" w:cs="SimSun"/>
                <w:sz w:val="49"/>
                <w:szCs w:val="49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丑</w:t>
            </w:r>
            <w:r>
              <w:rPr>
                <w:rFonts w:ascii="SimSun" w:hAnsi="SimSun" w:eastAsia="SimSun" w:cs="SimSun"/>
                <w:sz w:val="49"/>
                <w:szCs w:val="49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子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亥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成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西</w:t>
            </w:r>
            <w:r>
              <w:rPr>
                <w:rFonts w:ascii="SimSun" w:hAnsi="SimSun" w:eastAsia="SimSun" w:cs="SimSun"/>
                <w:sz w:val="49"/>
                <w:szCs w:val="49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申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未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午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巳</w:t>
            </w:r>
            <w:r>
              <w:rPr>
                <w:rFonts w:ascii="SimSun" w:hAnsi="SimSun" w:eastAsia="SimSun" w:cs="SimSun"/>
                <w:sz w:val="49"/>
                <w:szCs w:val="49"/>
                <w:spacing w:val="8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</w:rPr>
              <w:t>辰</w:t>
            </w:r>
          </w:p>
        </w:tc>
      </w:tr>
    </w:tbl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7"/>
        <w:spacing w:before="18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23"/>
        </w:rPr>
        <w:t>五行在四时中的宜忌，有更为详明的要诀，十</w:t>
      </w:r>
      <w:r>
        <w:rPr>
          <w:rFonts w:ascii="SimSun" w:hAnsi="SimSun" w:eastAsia="SimSun" w:cs="SimSun"/>
          <w:sz w:val="56"/>
          <w:szCs w:val="56"/>
          <w:b/>
          <w:bCs/>
          <w:spacing w:val="-24"/>
        </w:rPr>
        <w:t>分复杂，这里不</w:t>
      </w:r>
    </w:p>
    <w:p>
      <w:pPr>
        <w:spacing w:before="169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作介绍。</w:t>
      </w:r>
    </w:p>
    <w:p>
      <w:pPr>
        <w:ind w:right="710" w:firstLine="1120"/>
        <w:spacing w:before="295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五方观念与干支五行互相配合的情况是：东方配</w:t>
      </w:r>
      <w:r>
        <w:rPr>
          <w:rFonts w:ascii="SimSun" w:hAnsi="SimSun" w:eastAsia="SimSun" w:cs="SimSun"/>
          <w:sz w:val="56"/>
          <w:szCs w:val="56"/>
          <w:spacing w:val="4"/>
        </w:rPr>
        <w:t>木，南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方配火，中央配土，西方配金，北方配水。五方观念应用于算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命术上，可知一个人的活动应在哪一个地方。</w:t>
      </w:r>
    </w:p>
    <w:p>
      <w:pPr>
        <w:ind w:left="1130"/>
        <w:spacing w:before="263" w:line="89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  <w:position w:val="23"/>
        </w:rPr>
        <w:t>神煞是另一种看命法，以生日为主，看那一日的干支和年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月时的干支的配合，如某日的干支碰到年月时的干支内有某</w:t>
      </w:r>
    </w:p>
    <w:p>
      <w:pPr>
        <w:pStyle w:val="BodyText"/>
        <w:spacing w:line="323" w:lineRule="auto"/>
        <w:rPr/>
      </w:pPr>
      <w:r/>
    </w:p>
    <w:p>
      <w:pPr>
        <w:ind w:left="76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●110</w:t>
      </w:r>
    </w:p>
    <w:p>
      <w:pPr>
        <w:spacing w:line="188" w:lineRule="auto"/>
        <w:sectPr>
          <w:pgSz w:w="20270" w:h="28270"/>
          <w:pgMar w:top="2118" w:right="3040" w:bottom="400" w:left="183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199" w:right="182" w:hanging="29"/>
        <w:spacing w:before="107" w:line="30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字，但是碰到某种神煞。用神煞断命运，是较古的看命法，其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法简单，不及五行法完备，所以神煞法只是参用。神煞的名称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0"/>
        </w:rPr>
        <w:t>有天德、月德、天赦、文昌、华盖、将星、十恶大败、亡神、桃</w:t>
      </w:r>
      <w:r>
        <w:rPr>
          <w:rFonts w:ascii="SimSun" w:hAnsi="SimSun" w:eastAsia="SimSun" w:cs="SimSun"/>
          <w:sz w:val="56"/>
          <w:szCs w:val="56"/>
          <w:spacing w:val="-71"/>
        </w:rPr>
        <w:t>花煞</w:t>
      </w:r>
    </w:p>
    <w:p>
      <w:pPr>
        <w:ind w:left="20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等。</w:t>
      </w:r>
    </w:p>
    <w:p>
      <w:pPr>
        <w:ind w:left="1330"/>
        <w:spacing w:before="23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3. 算命术的推算法</w:t>
      </w:r>
    </w:p>
    <w:p>
      <w:pPr>
        <w:ind w:left="300" w:right="133" w:firstLine="1029"/>
        <w:spacing w:before="217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算命是根据一个人出生的年月日时而推测其吉凶。年月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日时共四项，术语称为四柱，每柱二个干支，共八个字，故又称</w:t>
      </w:r>
    </w:p>
    <w:p>
      <w:pPr>
        <w:ind w:left="20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为八字。算命所根据的是旧历即太阴历，岁数是虚岁。</w:t>
      </w:r>
    </w:p>
    <w:p>
      <w:pPr>
        <w:ind w:left="190" w:firstLine="1139"/>
        <w:spacing w:before="230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推算年月日时各有其法。本年出生者，其年的干支二字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便照本年干支，如前年出生者，因前年是癸西年，</w:t>
      </w:r>
      <w:r>
        <w:rPr>
          <w:rFonts w:ascii="SimSun" w:hAnsi="SimSun" w:eastAsia="SimSun" w:cs="SimSun"/>
          <w:sz w:val="56"/>
          <w:szCs w:val="56"/>
          <w:spacing w:val="-18"/>
        </w:rPr>
        <w:t>干支便是癸 </w:t>
      </w:r>
      <w:r>
        <w:rPr>
          <w:rFonts w:ascii="SimSun" w:hAnsi="SimSun" w:eastAsia="SimSun" w:cs="SimSun"/>
          <w:sz w:val="56"/>
          <w:szCs w:val="56"/>
          <w:spacing w:val="5"/>
        </w:rPr>
        <w:t>酉。出生月份的干支是这样推定的：每月的地支一字是固定 </w:t>
      </w:r>
      <w:r>
        <w:rPr>
          <w:rFonts w:ascii="SimSun" w:hAnsi="SimSun" w:eastAsia="SimSun" w:cs="SimSun"/>
          <w:sz w:val="56"/>
          <w:szCs w:val="56"/>
          <w:spacing w:val="-36"/>
        </w:rPr>
        <w:t>的，即以寅为正月，这便是所谓夏历，即夏代的历法。正月至十 </w:t>
      </w:r>
      <w:r>
        <w:rPr>
          <w:rFonts w:ascii="SimSun" w:hAnsi="SimSun" w:eastAsia="SimSun" w:cs="SimSun"/>
          <w:sz w:val="56"/>
          <w:szCs w:val="56"/>
          <w:spacing w:val="-86"/>
        </w:rPr>
        <w:t>二月依次为寅、卯、辰、巳、午、未、申、西、戌</w:t>
      </w:r>
      <w:r>
        <w:rPr>
          <w:rFonts w:ascii="SimSun" w:hAnsi="SimSun" w:eastAsia="SimSun" w:cs="SimSun"/>
          <w:sz w:val="56"/>
          <w:szCs w:val="56"/>
          <w:spacing w:val="-87"/>
        </w:rPr>
        <w:t>、亥、子、丑。每月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的天干一字不固定，须由年推得：若遇甲或己的年，正月是丙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贸；若遇乙或庚之年，正月为戊寅。丙或辛年正月为庚寅，丁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或壬年正月为壬寅，戊癸年正月为甲寅。已知正月便可推知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余月。人生日的干支查万年历便可知。人出生的时辰干</w:t>
      </w:r>
      <w:r>
        <w:rPr>
          <w:rFonts w:ascii="SimSun" w:hAnsi="SimSun" w:eastAsia="SimSun" w:cs="SimSun"/>
          <w:sz w:val="56"/>
          <w:szCs w:val="56"/>
          <w:spacing w:val="2"/>
        </w:rPr>
        <w:t>支这 </w:t>
      </w:r>
      <w:r>
        <w:rPr>
          <w:rFonts w:ascii="SimSun" w:hAnsi="SimSun" w:eastAsia="SimSun" w:cs="SimSun"/>
          <w:sz w:val="56"/>
          <w:szCs w:val="56"/>
          <w:spacing w:val="3"/>
        </w:rPr>
        <w:t>样推得：地支即时的下一字通常是知道的。即以二十四</w:t>
      </w:r>
      <w:r>
        <w:rPr>
          <w:rFonts w:ascii="SimSun" w:hAnsi="SimSun" w:eastAsia="SimSun" w:cs="SimSun"/>
          <w:sz w:val="56"/>
          <w:szCs w:val="56"/>
          <w:spacing w:val="2"/>
        </w:rPr>
        <w:t>小时 </w:t>
      </w:r>
      <w:r>
        <w:rPr>
          <w:rFonts w:ascii="SimSun" w:hAnsi="SimSun" w:eastAsia="SimSun" w:cs="SimSun"/>
          <w:sz w:val="56"/>
          <w:szCs w:val="56"/>
          <w:spacing w:val="-8"/>
        </w:rPr>
        <w:t>配十二地支，每二小时为一支，由夜间十一点至</w:t>
      </w:r>
      <w:r>
        <w:rPr>
          <w:rFonts w:ascii="SimSun" w:hAnsi="SimSun" w:eastAsia="SimSun" w:cs="SimSun"/>
          <w:sz w:val="56"/>
          <w:szCs w:val="56"/>
          <w:spacing w:val="-9"/>
        </w:rPr>
        <w:t>一点为子时，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一点至三点为丑时，余照推。时的上一字即天干须从生</w:t>
      </w:r>
      <w:r>
        <w:rPr>
          <w:rFonts w:ascii="SimSun" w:hAnsi="SimSun" w:eastAsia="SimSun" w:cs="SimSun"/>
          <w:sz w:val="56"/>
          <w:szCs w:val="56"/>
          <w:spacing w:val="2"/>
        </w:rPr>
        <w:t>日推 </w:t>
      </w:r>
      <w:r>
        <w:rPr>
          <w:rFonts w:ascii="SimSun" w:hAnsi="SimSun" w:eastAsia="SimSun" w:cs="SimSun"/>
          <w:sz w:val="56"/>
          <w:szCs w:val="56"/>
          <w:spacing w:val="-15"/>
        </w:rPr>
        <w:t>得：甲日己日生的其子时上配甲字，即为甲子，乙庚日生的为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丙子，丙辛日是戊子，丁壬日是庚子，戊癸</w:t>
      </w:r>
      <w:r>
        <w:rPr>
          <w:rFonts w:ascii="SimSun" w:hAnsi="SimSun" w:eastAsia="SimSun" w:cs="SimSun"/>
          <w:sz w:val="56"/>
          <w:szCs w:val="56"/>
          <w:spacing w:val="-16"/>
        </w:rPr>
        <w:t>是壬子。已知子时</w:t>
      </w:r>
    </w:p>
    <w:p>
      <w:pPr>
        <w:ind w:left="20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的天干，便可推知其余。</w:t>
      </w:r>
    </w:p>
    <w:p>
      <w:pPr>
        <w:ind w:left="200" w:right="212" w:firstLine="1130"/>
        <w:spacing w:before="319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算命的论断首先需将干支化五行，然后就五行推论，论命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7"/>
        </w:rPr>
        <w:t>的好坏就是看在八字中各干支的相互关系怎样。最后再用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“用神”进行解说。“用神”是指日于所需要以救</w:t>
      </w:r>
      <w:r>
        <w:rPr>
          <w:rFonts w:ascii="SimSun" w:hAnsi="SimSun" w:eastAsia="SimSun" w:cs="SimSun"/>
          <w:sz w:val="56"/>
          <w:szCs w:val="56"/>
          <w:spacing w:val="-28"/>
        </w:rPr>
        <w:t>济它的缺陷的</w:t>
      </w:r>
    </w:p>
    <w:p>
      <w:pPr>
        <w:pStyle w:val="BodyText"/>
        <w:spacing w:line="427" w:lineRule="auto"/>
        <w:rPr/>
      </w:pPr>
      <w:r/>
    </w:p>
    <w:p>
      <w:pPr>
        <w:ind w:left="12880"/>
        <w:spacing w:before="156" w:line="22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16"/>
        </w:rPr>
        <w:t>]</w:t>
      </w:r>
      <w:r>
        <w:rPr>
          <w:rFonts w:ascii="SimSun" w:hAnsi="SimSun" w:eastAsia="SimSun" w:cs="SimSun"/>
          <w:sz w:val="48"/>
          <w:szCs w:val="48"/>
          <w:spacing w:val="-5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-16"/>
        </w:rPr>
        <w:t>·</w:t>
      </w:r>
    </w:p>
    <w:p>
      <w:pPr>
        <w:spacing w:line="224" w:lineRule="auto"/>
        <w:sectPr>
          <w:pgSz w:w="20000" w:h="28080"/>
          <w:pgMar w:top="2380" w:right="2420" w:bottom="400" w:left="2489" w:header="0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ind w:left="88"/>
        <w:spacing w:before="111" w:line="933" w:lineRule="exact"/>
        <w:rPr>
          <w:rFonts w:ascii="SimSun" w:hAnsi="SimSun" w:eastAsia="SimSun" w:cs="SimSun"/>
          <w:sz w:val="56"/>
          <w:szCs w:val="56"/>
        </w:rPr>
      </w:pPr>
      <w:bookmarkStart w:name="bookmark35" w:id="22"/>
      <w:bookmarkEnd w:id="22"/>
      <w:bookmarkStart w:name="bookmark36" w:id="23"/>
      <w:bookmarkEnd w:id="23"/>
      <w:r>
        <w:rPr>
          <w:rFonts w:ascii="SimSun" w:hAnsi="SimSun" w:eastAsia="SimSun" w:cs="SimSun"/>
          <w:sz w:val="56"/>
          <w:szCs w:val="56"/>
          <w:b/>
          <w:bCs/>
          <w:spacing w:val="-2"/>
          <w:position w:val="26"/>
        </w:rPr>
        <w:t>一种五行。星命家用一些专门的术语来表示其所代表的五行</w:t>
      </w:r>
    </w:p>
    <w:p>
      <w:pPr>
        <w:ind w:left="8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-5"/>
        </w:rPr>
        <w:t>的相互关系。</w:t>
      </w:r>
      <w:r>
        <w:rPr>
          <w:rFonts w:ascii="SimSun" w:hAnsi="SimSun" w:eastAsia="SimSun" w:cs="SimSun"/>
          <w:sz w:val="56"/>
          <w:szCs w:val="56"/>
          <w:spacing w:val="-5"/>
        </w:rPr>
        <w:t>表解如下：</w:t>
      </w:r>
    </w:p>
    <w:p>
      <w:pPr>
        <w:spacing w:before="69"/>
        <w:rPr/>
      </w:pPr>
      <w:r/>
    </w:p>
    <w:tbl>
      <w:tblPr>
        <w:tblStyle w:val="TableNormal"/>
        <w:tblW w:w="14600" w:type="dxa"/>
        <w:tblInd w:w="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33"/>
        <w:gridCol w:w="2498"/>
        <w:gridCol w:w="2998"/>
        <w:gridCol w:w="2498"/>
        <w:gridCol w:w="2973"/>
      </w:tblGrid>
      <w:tr>
        <w:trPr>
          <w:trHeight w:val="1523" w:hRule="atLeast"/>
        </w:trPr>
        <w:tc>
          <w:tcPr>
            <w:tcW w:w="3633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ind w:left="522"/>
              <w:spacing w:before="159" w:line="22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19"/>
              </w:rPr>
              <w:t>关</w:t>
            </w:r>
            <w:r>
              <w:rPr>
                <w:rFonts w:ascii="SimSun" w:hAnsi="SimSun" w:eastAsia="SimSun" w:cs="SimSun"/>
                <w:sz w:val="49"/>
                <w:szCs w:val="49"/>
                <w:spacing w:val="19"/>
              </w:rPr>
              <w:t xml:space="preserve">      </w:t>
            </w:r>
            <w:r>
              <w:rPr>
                <w:rFonts w:ascii="SimSun" w:hAnsi="SimSun" w:eastAsia="SimSun" w:cs="SimSun"/>
                <w:sz w:val="49"/>
                <w:szCs w:val="49"/>
                <w:b/>
                <w:bCs/>
                <w:spacing w:val="-19"/>
              </w:rPr>
              <w:t>系</w:t>
            </w:r>
          </w:p>
        </w:tc>
        <w:tc>
          <w:tcPr>
            <w:tcW w:w="2498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ind w:left="501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用</w:t>
            </w:r>
            <w:r>
              <w:rPr>
                <w:rFonts w:ascii="SimSun" w:hAnsi="SimSun" w:eastAsia="SimSun" w:cs="SimSun"/>
                <w:sz w:val="49"/>
                <w:szCs w:val="49"/>
                <w:spacing w:val="45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神</w:t>
            </w:r>
          </w:p>
        </w:tc>
        <w:tc>
          <w:tcPr>
            <w:tcW w:w="2998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54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五</w:t>
            </w:r>
            <w:r>
              <w:rPr>
                <w:rFonts w:ascii="SimSun" w:hAnsi="SimSun" w:eastAsia="SimSun" w:cs="SimSun"/>
                <w:sz w:val="49"/>
                <w:szCs w:val="49"/>
                <w:spacing w:val="46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阳</w:t>
            </w:r>
            <w:r>
              <w:rPr>
                <w:rFonts w:ascii="SimSun" w:hAnsi="SimSun" w:eastAsia="SimSun" w:cs="SimSun"/>
                <w:sz w:val="49"/>
                <w:szCs w:val="49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8"/>
              </w:rPr>
              <w:t>干</w:t>
            </w:r>
          </w:p>
        </w:tc>
        <w:tc>
          <w:tcPr>
            <w:tcW w:w="2498" w:type="dxa"/>
            <w:vAlign w:val="top"/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ind w:left="506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用</w:t>
            </w:r>
            <w:r>
              <w:rPr>
                <w:rFonts w:ascii="SimSun" w:hAnsi="SimSun" w:eastAsia="SimSun" w:cs="SimSun"/>
                <w:sz w:val="49"/>
                <w:szCs w:val="49"/>
                <w:spacing w:val="45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2"/>
              </w:rPr>
              <w:t>神</w:t>
            </w:r>
          </w:p>
        </w:tc>
        <w:tc>
          <w:tcPr>
            <w:tcW w:w="2973" w:type="dxa"/>
            <w:vAlign w:val="top"/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38"/>
              <w:spacing w:before="159"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0"/>
              </w:rPr>
              <w:t>五</w:t>
            </w:r>
            <w:r>
              <w:rPr>
                <w:rFonts w:ascii="SimSun" w:hAnsi="SimSun" w:eastAsia="SimSun" w:cs="SimSun"/>
                <w:sz w:val="49"/>
                <w:szCs w:val="49"/>
                <w:spacing w:val="60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0"/>
              </w:rPr>
              <w:t>.</w:t>
            </w:r>
            <w:r>
              <w:rPr>
                <w:rFonts w:ascii="SimSun" w:hAnsi="SimSun" w:eastAsia="SimSun" w:cs="SimSun"/>
                <w:sz w:val="49"/>
                <w:szCs w:val="49"/>
                <w:spacing w:val="82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0"/>
              </w:rPr>
              <w:t>阴</w:t>
            </w:r>
            <w:r>
              <w:rPr>
                <w:rFonts w:ascii="SimSun" w:hAnsi="SimSun" w:eastAsia="SimSun" w:cs="SimSun"/>
                <w:sz w:val="49"/>
                <w:szCs w:val="49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0"/>
              </w:rPr>
              <w:t>干</w:t>
            </w:r>
          </w:p>
        </w:tc>
      </w:tr>
      <w:tr>
        <w:trPr>
          <w:trHeight w:val="1518" w:hRule="atLeast"/>
        </w:trPr>
        <w:tc>
          <w:tcPr>
            <w:tcW w:w="3633" w:type="dxa"/>
            <w:vAlign w:val="top"/>
          </w:tcPr>
          <w:p>
            <w:pPr>
              <w:ind w:left="1725"/>
              <w:spacing w:before="25" w:line="18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同性</w:t>
            </w:r>
          </w:p>
          <w:p>
            <w:pPr>
              <w:ind w:left="684"/>
              <w:spacing w:before="1"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0"/>
              </w:rPr>
              <w:t>同类</w:t>
            </w:r>
          </w:p>
          <w:p>
            <w:pPr>
              <w:ind w:left="1764"/>
              <w:spacing w:line="18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异性</w:t>
            </w:r>
          </w:p>
        </w:tc>
        <w:tc>
          <w:tcPr>
            <w:tcW w:w="2498" w:type="dxa"/>
            <w:vAlign w:val="top"/>
          </w:tcPr>
          <w:p>
            <w:pPr>
              <w:ind w:left="621"/>
              <w:spacing w:before="297" w:line="18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7"/>
              </w:rPr>
              <w:t>比</w:t>
            </w:r>
            <w:r>
              <w:rPr>
                <w:rFonts w:ascii="SimSun" w:hAnsi="SimSun" w:eastAsia="SimSun" w:cs="SimSun"/>
                <w:sz w:val="49"/>
                <w:szCs w:val="49"/>
                <w:spacing w:val="158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7"/>
              </w:rPr>
              <w:t>肩</w:t>
            </w:r>
          </w:p>
          <w:p>
            <w:pPr>
              <w:ind w:left="522"/>
              <w:spacing w:line="21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败</w:t>
            </w:r>
            <w:r>
              <w:rPr>
                <w:rFonts w:ascii="SimSun" w:hAnsi="SimSun" w:eastAsia="SimSun" w:cs="SimSun"/>
                <w:sz w:val="49"/>
                <w:szCs w:val="49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财</w:t>
            </w:r>
          </w:p>
        </w:tc>
        <w:tc>
          <w:tcPr>
            <w:tcW w:w="2998" w:type="dxa"/>
            <w:vAlign w:val="top"/>
          </w:tcPr>
          <w:p>
            <w:pPr>
              <w:ind w:left="333" w:right="182" w:hanging="69"/>
              <w:spacing w:before="252" w:line="212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甲丙戊庚壬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4"/>
              </w:rPr>
              <w:t>乙丁己辛癸</w:t>
            </w:r>
          </w:p>
        </w:tc>
        <w:tc>
          <w:tcPr>
            <w:tcW w:w="2498" w:type="dxa"/>
            <w:vAlign w:val="top"/>
          </w:tcPr>
          <w:p>
            <w:pPr>
              <w:ind w:left="545" w:right="480" w:hanging="19"/>
              <w:spacing w:before="291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2"/>
              </w:rPr>
              <w:t>劫</w:t>
            </w:r>
            <w:r>
              <w:rPr>
                <w:rFonts w:ascii="SimSun" w:hAnsi="SimSun" w:eastAsia="SimSun" w:cs="SimSun"/>
                <w:sz w:val="49"/>
                <w:szCs w:val="49"/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2"/>
              </w:rPr>
              <w:t>财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46"/>
              </w:rPr>
              <w:t>比</w:t>
            </w:r>
            <w:r>
              <w:rPr>
                <w:rFonts w:ascii="SimSun" w:hAnsi="SimSun" w:eastAsia="SimSun" w:cs="SimSun"/>
                <w:sz w:val="49"/>
                <w:szCs w:val="49"/>
                <w:spacing w:val="41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46"/>
              </w:rPr>
              <w:t>肩</w:t>
            </w:r>
          </w:p>
        </w:tc>
        <w:tc>
          <w:tcPr>
            <w:tcW w:w="2973" w:type="dxa"/>
            <w:vAlign w:val="top"/>
          </w:tcPr>
          <w:p>
            <w:pPr>
              <w:ind w:left="257" w:right="220"/>
              <w:spacing w:before="289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印丙戊庚壬</w:t>
            </w: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4"/>
              </w:rPr>
              <w:t>乙丁己辛癸</w:t>
            </w:r>
          </w:p>
        </w:tc>
      </w:tr>
      <w:tr>
        <w:trPr>
          <w:trHeight w:val="1518" w:hRule="atLeast"/>
        </w:trPr>
        <w:tc>
          <w:tcPr>
            <w:tcW w:w="3633" w:type="dxa"/>
            <w:vAlign w:val="top"/>
          </w:tcPr>
          <w:p>
            <w:pPr>
              <w:ind w:left="1734"/>
              <w:spacing w:before="46" w:line="18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同性</w:t>
            </w:r>
          </w:p>
          <w:p>
            <w:pPr>
              <w:ind w:left="675"/>
              <w:spacing w:line="18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1"/>
              </w:rPr>
              <w:t>我生</w:t>
            </w:r>
          </w:p>
          <w:p>
            <w:pPr>
              <w:ind w:left="1884"/>
              <w:spacing w:before="1" w:line="18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异性</w:t>
            </w:r>
          </w:p>
        </w:tc>
        <w:tc>
          <w:tcPr>
            <w:tcW w:w="2498" w:type="dxa"/>
            <w:vAlign w:val="top"/>
          </w:tcPr>
          <w:p>
            <w:pPr>
              <w:ind w:left="501" w:right="437"/>
              <w:spacing w:before="252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食</w:t>
            </w:r>
            <w:r>
              <w:rPr>
                <w:rFonts w:ascii="SimSun" w:hAnsi="SimSun" w:eastAsia="SimSun" w:cs="SimSun"/>
                <w:sz w:val="49"/>
                <w:szCs w:val="49"/>
                <w:spacing w:val="43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神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伤</w:t>
            </w:r>
            <w:r>
              <w:rPr>
                <w:rFonts w:ascii="SimSun" w:hAnsi="SimSun" w:eastAsia="SimSun" w:cs="SimSun"/>
                <w:sz w:val="49"/>
                <w:szCs w:val="49"/>
                <w:spacing w:val="6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官</w:t>
            </w:r>
          </w:p>
        </w:tc>
        <w:tc>
          <w:tcPr>
            <w:tcW w:w="2998" w:type="dxa"/>
            <w:vAlign w:val="top"/>
          </w:tcPr>
          <w:p>
            <w:pPr>
              <w:ind w:left="264" w:right="212"/>
              <w:spacing w:before="291" w:line="205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</w:rPr>
              <w:t>丙戊庚壬甲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丁己辛癸乙</w:t>
            </w:r>
          </w:p>
        </w:tc>
        <w:tc>
          <w:tcPr>
            <w:tcW w:w="2498" w:type="dxa"/>
            <w:vAlign w:val="top"/>
          </w:tcPr>
          <w:p>
            <w:pPr>
              <w:ind w:left="545" w:right="423" w:hanging="39"/>
              <w:spacing w:before="272" w:line="20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伤</w:t>
            </w:r>
            <w:r>
              <w:rPr>
                <w:rFonts w:ascii="SimSun" w:hAnsi="SimSun" w:eastAsia="SimSun" w:cs="SimSun"/>
                <w:sz w:val="49"/>
                <w:szCs w:val="49"/>
                <w:spacing w:val="4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官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食</w:t>
            </w:r>
            <w:r>
              <w:rPr>
                <w:rFonts w:ascii="SimSun" w:hAnsi="SimSun" w:eastAsia="SimSun" w:cs="SimSun"/>
                <w:sz w:val="49"/>
                <w:szCs w:val="49"/>
                <w:spacing w:val="43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0"/>
              </w:rPr>
              <w:t>神</w:t>
            </w:r>
          </w:p>
        </w:tc>
        <w:tc>
          <w:tcPr>
            <w:tcW w:w="2973" w:type="dxa"/>
            <w:vAlign w:val="top"/>
          </w:tcPr>
          <w:p>
            <w:pPr>
              <w:ind w:left="307" w:right="168" w:hanging="50"/>
              <w:spacing w:before="234" w:line="21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2"/>
              </w:rPr>
              <w:t>丙戊庚千甲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7"/>
              </w:rPr>
              <w:t>丁己辛炎乙</w:t>
            </w:r>
          </w:p>
        </w:tc>
      </w:tr>
      <w:tr>
        <w:trPr>
          <w:trHeight w:val="1538" w:hRule="atLeast"/>
        </w:trPr>
        <w:tc>
          <w:tcPr>
            <w:tcW w:w="3633" w:type="dxa"/>
            <w:vAlign w:val="top"/>
          </w:tcPr>
          <w:p>
            <w:pPr>
              <w:ind w:left="1745"/>
              <w:spacing w:before="49" w:line="18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同性</w:t>
            </w:r>
          </w:p>
          <w:p>
            <w:pPr>
              <w:ind w:left="675"/>
              <w:spacing w:before="1"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14"/>
              </w:rPr>
              <w:t>我克</w:t>
            </w:r>
          </w:p>
          <w:p>
            <w:pPr>
              <w:ind w:left="1745"/>
              <w:spacing w:before="2" w:line="18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异性</w:t>
            </w:r>
          </w:p>
        </w:tc>
        <w:tc>
          <w:tcPr>
            <w:tcW w:w="2498" w:type="dxa"/>
            <w:vAlign w:val="top"/>
          </w:tcPr>
          <w:p>
            <w:pPr>
              <w:ind w:left="501" w:right="466" w:hanging="19"/>
              <w:spacing w:before="264" w:line="21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55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财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39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财</w:t>
            </w:r>
          </w:p>
        </w:tc>
        <w:tc>
          <w:tcPr>
            <w:tcW w:w="2998" w:type="dxa"/>
            <w:vAlign w:val="top"/>
          </w:tcPr>
          <w:p>
            <w:pPr>
              <w:ind w:left="264" w:right="241"/>
              <w:spacing w:before="266" w:line="212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戊庚于甲丙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己辛癸乙丁</w:t>
            </w:r>
          </w:p>
        </w:tc>
        <w:tc>
          <w:tcPr>
            <w:tcW w:w="2498" w:type="dxa"/>
            <w:vAlign w:val="top"/>
          </w:tcPr>
          <w:p>
            <w:pPr>
              <w:ind w:left="485" w:right="462" w:firstLine="40"/>
              <w:spacing w:before="270" w:line="203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5"/>
              </w:rPr>
              <w:t>财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55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1"/>
              </w:rPr>
              <w:t>财</w:t>
            </w:r>
          </w:p>
        </w:tc>
        <w:tc>
          <w:tcPr>
            <w:tcW w:w="2973" w:type="dxa"/>
            <w:vAlign w:val="top"/>
          </w:tcPr>
          <w:p>
            <w:pPr>
              <w:ind w:left="327" w:right="158" w:hanging="70"/>
              <w:spacing w:before="267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戊庚王甲丙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己辛癸乙丁</w:t>
            </w:r>
          </w:p>
        </w:tc>
      </w:tr>
      <w:tr>
        <w:trPr>
          <w:trHeight w:val="1529" w:hRule="atLeast"/>
        </w:trPr>
        <w:tc>
          <w:tcPr>
            <w:tcW w:w="3633" w:type="dxa"/>
            <w:vAlign w:val="top"/>
          </w:tcPr>
          <w:p>
            <w:pPr>
              <w:ind w:left="1895"/>
              <w:spacing w:before="41" w:line="18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同性</w:t>
            </w:r>
          </w:p>
          <w:p>
            <w:pPr>
              <w:ind w:left="695"/>
              <w:spacing w:line="18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克我</w:t>
            </w:r>
          </w:p>
          <w:p>
            <w:pPr>
              <w:ind w:left="1794"/>
              <w:spacing w:before="1" w:line="181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异性</w:t>
            </w:r>
          </w:p>
        </w:tc>
        <w:tc>
          <w:tcPr>
            <w:tcW w:w="2498" w:type="dxa"/>
            <w:vAlign w:val="top"/>
          </w:tcPr>
          <w:p>
            <w:pPr>
              <w:ind w:left="501" w:right="437"/>
              <w:spacing w:before="238" w:line="207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4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官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34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73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34"/>
              </w:rPr>
              <w:t>官</w:t>
            </w:r>
          </w:p>
        </w:tc>
        <w:tc>
          <w:tcPr>
            <w:tcW w:w="2998" w:type="dxa"/>
            <w:vAlign w:val="top"/>
          </w:tcPr>
          <w:p>
            <w:pPr>
              <w:ind w:left="264" w:right="248"/>
              <w:spacing w:before="289" w:line="208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庚王甲丙戊 </w:t>
            </w: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辛癸乙丁己</w:t>
            </w:r>
          </w:p>
        </w:tc>
        <w:tc>
          <w:tcPr>
            <w:tcW w:w="2498" w:type="dxa"/>
            <w:vAlign w:val="top"/>
          </w:tcPr>
          <w:p>
            <w:pPr>
              <w:ind w:left="535" w:right="472" w:hanging="29"/>
              <w:spacing w:before="290" w:line="20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4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53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34"/>
              </w:rPr>
              <w:t>官</w:t>
            </w:r>
            <w:r>
              <w:rPr>
                <w:rFonts w:ascii="SimSun" w:hAnsi="SimSun" w:eastAsia="SimSun" w:cs="SimSun"/>
                <w:sz w:val="49"/>
                <w:szCs w:val="49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28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29"/>
              </w:rPr>
              <w:t>官</w:t>
            </w:r>
          </w:p>
        </w:tc>
        <w:tc>
          <w:tcPr>
            <w:tcW w:w="2973" w:type="dxa"/>
            <w:vAlign w:val="top"/>
          </w:tcPr>
          <w:p>
            <w:pPr>
              <w:ind w:left="257" w:right="230"/>
              <w:spacing w:before="310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庚王甲丙戊 </w:t>
            </w:r>
            <w:r>
              <w:rPr>
                <w:rFonts w:ascii="SimSun" w:hAnsi="SimSun" w:eastAsia="SimSun" w:cs="SimSun"/>
                <w:sz w:val="49"/>
                <w:szCs w:val="49"/>
                <w:spacing w:val="5"/>
              </w:rPr>
              <w:t>辛癸乙丁己</w:t>
            </w:r>
          </w:p>
        </w:tc>
      </w:tr>
      <w:tr>
        <w:trPr>
          <w:trHeight w:val="1513" w:hRule="atLeast"/>
        </w:trPr>
        <w:tc>
          <w:tcPr>
            <w:tcW w:w="3633" w:type="dxa"/>
            <w:vAlign w:val="top"/>
          </w:tcPr>
          <w:p>
            <w:pPr>
              <w:ind w:left="1884"/>
              <w:spacing w:before="62" w:line="18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同性</w:t>
            </w:r>
          </w:p>
          <w:p>
            <w:pPr>
              <w:ind w:left="654"/>
              <w:spacing w:line="17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生我</w:t>
            </w:r>
          </w:p>
          <w:p>
            <w:pPr>
              <w:ind w:left="1775"/>
              <w:spacing w:before="1" w:line="179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9"/>
              </w:rPr>
              <w:t>异性</w:t>
            </w:r>
          </w:p>
        </w:tc>
        <w:tc>
          <w:tcPr>
            <w:tcW w:w="2498" w:type="dxa"/>
            <w:vAlign w:val="top"/>
          </w:tcPr>
          <w:p>
            <w:pPr>
              <w:ind w:left="501" w:right="461"/>
              <w:spacing w:before="237" w:line="20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39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60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39"/>
              </w:rPr>
              <w:t>印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44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70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44"/>
              </w:rPr>
              <w:t>印</w:t>
            </w:r>
          </w:p>
        </w:tc>
        <w:tc>
          <w:tcPr>
            <w:tcW w:w="2998" w:type="dxa"/>
            <w:vAlign w:val="top"/>
          </w:tcPr>
          <w:p>
            <w:pPr>
              <w:ind w:left="284" w:right="221" w:hanging="20"/>
              <w:spacing w:before="271" w:line="206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壬甲丙戊庚 </w:t>
            </w: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癸乙丁己辛</w:t>
            </w:r>
          </w:p>
        </w:tc>
        <w:tc>
          <w:tcPr>
            <w:tcW w:w="2498" w:type="dxa"/>
            <w:vAlign w:val="top"/>
          </w:tcPr>
          <w:p>
            <w:pPr>
              <w:ind w:left="625" w:right="477" w:hanging="99"/>
              <w:spacing w:before="277" w:line="204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-44"/>
              </w:rPr>
              <w:t>正</w:t>
            </w:r>
            <w:r>
              <w:rPr>
                <w:rFonts w:ascii="SimSun" w:hAnsi="SimSun" w:eastAsia="SimSun" w:cs="SimSun"/>
                <w:sz w:val="49"/>
                <w:szCs w:val="49"/>
                <w:spacing w:val="50"/>
              </w:rPr>
              <w:t xml:space="preserve">  </w:t>
            </w:r>
            <w:r>
              <w:rPr>
                <w:rFonts w:ascii="SimSun" w:hAnsi="SimSun" w:eastAsia="SimSun" w:cs="SimSun"/>
                <w:sz w:val="49"/>
                <w:szCs w:val="49"/>
                <w:spacing w:val="-44"/>
              </w:rPr>
              <w:t>印</w:t>
            </w:r>
            <w:r>
              <w:rPr>
                <w:rFonts w:ascii="SimSun" w:hAnsi="SimSun" w:eastAsia="SimSun" w:cs="SimSun"/>
                <w:sz w:val="49"/>
                <w:szCs w:val="4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偏</w:t>
            </w:r>
            <w:r>
              <w:rPr>
                <w:rFonts w:ascii="SimSun" w:hAnsi="SimSun" w:eastAsia="SimSun" w:cs="SimSun"/>
                <w:sz w:val="49"/>
                <w:szCs w:val="49"/>
                <w:spacing w:val="125"/>
              </w:rPr>
              <w:t xml:space="preserve"> </w:t>
            </w:r>
            <w:r>
              <w:rPr>
                <w:rFonts w:ascii="SimSun" w:hAnsi="SimSun" w:eastAsia="SimSun" w:cs="SimSun"/>
                <w:sz w:val="49"/>
                <w:szCs w:val="49"/>
                <w:spacing w:val="-10"/>
              </w:rPr>
              <w:t>印</w:t>
            </w:r>
          </w:p>
        </w:tc>
        <w:tc>
          <w:tcPr>
            <w:tcW w:w="2973" w:type="dxa"/>
            <w:vAlign w:val="top"/>
          </w:tcPr>
          <w:p>
            <w:pPr>
              <w:ind w:left="257" w:right="222"/>
              <w:spacing w:before="249" w:line="210" w:lineRule="auto"/>
              <w:rPr>
                <w:rFonts w:ascii="SimSun" w:hAnsi="SimSun" w:eastAsia="SimSun" w:cs="SimSun"/>
                <w:sz w:val="49"/>
                <w:szCs w:val="49"/>
              </w:rPr>
            </w:pPr>
            <w:r>
              <w:rPr>
                <w:rFonts w:ascii="SimSun" w:hAnsi="SimSun" w:eastAsia="SimSun" w:cs="SimSun"/>
                <w:sz w:val="49"/>
                <w:szCs w:val="49"/>
                <w:spacing w:val="3"/>
              </w:rPr>
              <w:t>壬甲丙戊庚 </w:t>
            </w:r>
            <w:r>
              <w:rPr>
                <w:rFonts w:ascii="SimSun" w:hAnsi="SimSun" w:eastAsia="SimSun" w:cs="SimSun"/>
                <w:sz w:val="49"/>
                <w:szCs w:val="49"/>
                <w:spacing w:val="6"/>
              </w:rPr>
              <w:t>癸乙丁己辛</w:t>
            </w:r>
          </w:p>
        </w:tc>
      </w:tr>
    </w:tbl>
    <w:p>
      <w:pPr>
        <w:pStyle w:val="BodyText"/>
        <w:spacing w:line="335" w:lineRule="auto"/>
        <w:rPr/>
      </w:pPr>
      <w:r/>
    </w:p>
    <w:p>
      <w:pPr>
        <w:ind w:right="186" w:firstLine="1139"/>
        <w:spacing w:before="18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算命者运用阴阳五行理论可以看六亲、看女命和合婚、看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性情体貌、看地方宜忌、看命名宜忌、看疾病、看大运吉凶、看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命宫、看流年等。</w:t>
      </w:r>
    </w:p>
    <w:p>
      <w:pPr>
        <w:ind w:right="203" w:firstLine="1139"/>
        <w:spacing w:before="263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1949年以后，算命作为迷信活动而遭到彻底的批判和揭 </w:t>
      </w:r>
      <w:r>
        <w:rPr>
          <w:rFonts w:ascii="SimSun" w:hAnsi="SimSun" w:eastAsia="SimSun" w:cs="SimSun"/>
          <w:sz w:val="56"/>
          <w:szCs w:val="56"/>
          <w:spacing w:val="-32"/>
        </w:rPr>
        <w:t>露。但近年来，</w:t>
      </w:r>
      <w:r>
        <w:rPr>
          <w:rFonts w:ascii="SimSun" w:hAnsi="SimSun" w:eastAsia="SimSun" w:cs="SimSun"/>
          <w:sz w:val="56"/>
          <w:szCs w:val="56"/>
          <w:spacing w:val="15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一些地方算命死灰复燃，并假借科学的名义出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0"/>
        </w:rPr>
        <w:t>现，这是值得注意、警惕的。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20"/>
        <w:spacing w:before="234" w:line="222" w:lineRule="auto"/>
        <w:rPr>
          <w:rFonts w:ascii="FangSong" w:hAnsi="FangSong" w:eastAsia="FangSong" w:cs="FangSong"/>
          <w:sz w:val="72"/>
          <w:szCs w:val="72"/>
        </w:rPr>
      </w:pPr>
      <w:r>
        <w:rPr>
          <w:rFonts w:ascii="FangSong" w:hAnsi="FangSong" w:eastAsia="FangSong" w:cs="FangSong"/>
          <w:sz w:val="72"/>
          <w:szCs w:val="72"/>
          <w:spacing w:val="-49"/>
        </w:rPr>
        <w:t>三、《周易参同契》:《周易》的神仙家化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147"/>
        <w:spacing w:before="182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-5"/>
        </w:rPr>
        <w:t>(一)《周易参同契》</w:t>
      </w:r>
    </w:p>
    <w:p>
      <w:pPr>
        <w:ind w:firstLine="820"/>
        <w:spacing w:before="267" w:line="29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《周易参同契》,东汉末年魏伯阳所撰，全书约六千多宇，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文字古奥。今本《道藏》中，收有注解这部书的十一种书，其中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比较有名的有三种：五代彭晓的《周易参同契</w:t>
      </w:r>
      <w:r>
        <w:rPr>
          <w:rFonts w:ascii="SimSun" w:hAnsi="SimSun" w:eastAsia="SimSun" w:cs="SimSun"/>
          <w:sz w:val="56"/>
          <w:szCs w:val="56"/>
          <w:spacing w:val="-9"/>
        </w:rPr>
        <w:t>分章通真义》、</w:t>
      </w:r>
    </w:p>
    <w:p>
      <w:pPr>
        <w:pStyle w:val="BodyText"/>
        <w:spacing w:line="369" w:lineRule="auto"/>
        <w:rPr/>
      </w:pPr>
      <w:r/>
    </w:p>
    <w:p>
      <w:pPr>
        <w:ind w:left="759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●112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·</w:t>
      </w:r>
    </w:p>
    <w:p>
      <w:pPr>
        <w:spacing w:line="188" w:lineRule="auto"/>
        <w:sectPr>
          <w:pgSz w:w="20270" w:h="28270"/>
          <w:pgMar w:top="2392" w:right="2869" w:bottom="400" w:left="248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0"/>
        <w:spacing w:before="109" w:line="937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0"/>
          <w:position w:val="28"/>
        </w:rPr>
        <w:t>宋朱熹《周易参同契注》、元俞琰《周易参同契发挥</w:t>
      </w:r>
      <w:r>
        <w:rPr>
          <w:rFonts w:ascii="SimSun" w:hAnsi="SimSun" w:eastAsia="SimSun" w:cs="SimSun"/>
          <w:sz w:val="55"/>
          <w:szCs w:val="55"/>
          <w:spacing w:val="-31"/>
          <w:position w:val="28"/>
        </w:rPr>
        <w:t>》,今有合在</w:t>
      </w:r>
    </w:p>
    <w:p>
      <w:pPr>
        <w:ind w:left="20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一起的影印本行世。</w:t>
      </w:r>
    </w:p>
    <w:p>
      <w:pPr>
        <w:ind w:left="20" w:right="155" w:firstLine="864"/>
        <w:spacing w:before="267" w:line="29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</w:rPr>
        <w:t>《周易参同契》主要讲的是如何炼丹。关于丹，后人</w:t>
      </w:r>
      <w:r>
        <w:rPr>
          <w:rFonts w:ascii="SimSun" w:hAnsi="SimSun" w:eastAsia="SimSun" w:cs="SimSun"/>
          <w:sz w:val="55"/>
          <w:szCs w:val="55"/>
          <w:spacing w:val="4"/>
        </w:rPr>
        <w:t>分为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外丹和内丹。外丹由无机物构成，含有金属盐和重金</w:t>
      </w:r>
      <w:r>
        <w:rPr>
          <w:rFonts w:ascii="SimSun" w:hAnsi="SimSun" w:eastAsia="SimSun" w:cs="SimSun"/>
          <w:sz w:val="55"/>
          <w:szCs w:val="55"/>
          <w:spacing w:val="16"/>
        </w:rPr>
        <w:t>属以及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各种无机药物，其中有些是剧毒品；内丹则是指由有机体本身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的体液，分泌物或组织成份所形成的长生不老药。《周易参同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7"/>
        </w:rPr>
        <w:t>契》十一种注解本，就其对炼丹的理解而说，有两种倾向。</w:t>
      </w:r>
      <w:r>
        <w:rPr>
          <w:rFonts w:ascii="SimSun" w:hAnsi="SimSun" w:eastAsia="SimSun" w:cs="SimSun"/>
          <w:sz w:val="55"/>
          <w:szCs w:val="55"/>
          <w:spacing w:val="12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7"/>
        </w:rPr>
        <w:t>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种认为此书讲的是炼外丹的方术，如彭晓的注；另一种则认为</w:t>
      </w:r>
    </w:p>
    <w:p>
      <w:pPr>
        <w:ind w:left="20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"/>
        </w:rPr>
        <w:t>是炼内丹的方术，如朱熹和俞琰的注。</w:t>
      </w:r>
    </w:p>
    <w:p>
      <w:pPr>
        <w:ind w:left="1209"/>
        <w:spacing w:before="267" w:line="888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6"/>
          <w:position w:val="24"/>
        </w:rPr>
        <w:t>为了解说的方便，这里我们就把《周易参同契》理解为讨</w:t>
      </w:r>
    </w:p>
    <w:p>
      <w:pPr>
        <w:ind w:left="20"/>
        <w:spacing w:before="2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论炼就有形外丹的方术书。</w:t>
      </w:r>
    </w:p>
    <w:p>
      <w:pPr>
        <w:ind w:left="20" w:right="165" w:firstLine="904"/>
        <w:spacing w:before="269" w:line="29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2"/>
        </w:rPr>
        <w:t>《周易参同契》的主要内容有这样两个方面：</w:t>
      </w:r>
      <w:r>
        <w:rPr>
          <w:rFonts w:ascii="SimSun" w:hAnsi="SimSun" w:eastAsia="SimSun" w:cs="SimSun"/>
          <w:sz w:val="55"/>
          <w:szCs w:val="55"/>
          <w:spacing w:val="16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一是以阴阳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9"/>
        </w:rPr>
        <w:t>变易法解释丹药的形成；</w:t>
      </w:r>
      <w:r>
        <w:rPr>
          <w:rFonts w:ascii="SimSun" w:hAnsi="SimSun" w:eastAsia="SimSun" w:cs="SimSun"/>
          <w:sz w:val="55"/>
          <w:szCs w:val="55"/>
          <w:spacing w:val="15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9"/>
        </w:rPr>
        <w:t>一是将汉易中的卦气说，</w:t>
      </w:r>
      <w:r>
        <w:rPr>
          <w:rFonts w:ascii="SimSun" w:hAnsi="SimSun" w:eastAsia="SimSun" w:cs="SimSun"/>
          <w:sz w:val="55"/>
          <w:szCs w:val="55"/>
          <w:spacing w:val="-20"/>
        </w:rPr>
        <w:t>发展为月体</w:t>
      </w:r>
    </w:p>
    <w:p>
      <w:pPr>
        <w:ind w:left="20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2"/>
        </w:rPr>
        <w:t>纳甲说，解释炼丹的火候。</w:t>
      </w:r>
    </w:p>
    <w:p>
      <w:pPr>
        <w:ind w:left="1209"/>
        <w:spacing w:before="209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27"/>
        </w:rPr>
        <w:t>(1)坎离为易说</w:t>
      </w:r>
    </w:p>
    <w:p>
      <w:pPr>
        <w:ind w:firstLine="934"/>
        <w:spacing w:before="329" w:line="29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8"/>
        </w:rPr>
        <w:t>“乾坤者，阴阳之根本；坎离者，阴阳之性命。”《周易参同 </w:t>
      </w:r>
      <w:r>
        <w:rPr>
          <w:rFonts w:ascii="SimSun" w:hAnsi="SimSun" w:eastAsia="SimSun" w:cs="SimSun"/>
          <w:sz w:val="55"/>
          <w:szCs w:val="55"/>
          <w:spacing w:val="4"/>
        </w:rPr>
        <w:t>契》以乾坤坎离四卦作为丹药形成的依据：乾坤用以指炉鼎，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上釜为乾，下釜为坤，取上天下地之象。坎离则指药物，坎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为铅，离为汞；也指水火，火指药物蒸馏，</w:t>
      </w:r>
      <w:r>
        <w:rPr>
          <w:rFonts w:ascii="SimSun" w:hAnsi="SimSun" w:eastAsia="SimSun" w:cs="SimSun"/>
          <w:sz w:val="55"/>
          <w:szCs w:val="55"/>
          <w:spacing w:val="-17"/>
        </w:rPr>
        <w:t>水指药物溶为液体。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5"/>
        </w:rPr>
        <w:t>炉鼎、药物、水火，这就是炼丹的基础。鼎下为阴，鼎上为阳；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4"/>
        </w:rPr>
        <w:t>铅为阴，汞为阳；水为阴，火为阳：这就是炉鼎、药物、水火各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鼻的阴阳内部属性。所谓“易”,是变化，运</w:t>
      </w:r>
      <w:r>
        <w:rPr>
          <w:rFonts w:ascii="SimSun" w:hAnsi="SimSun" w:eastAsia="SimSun" w:cs="SimSun"/>
          <w:sz w:val="55"/>
          <w:szCs w:val="55"/>
          <w:spacing w:val="7"/>
        </w:rPr>
        <w:t>动的意思，这里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就指丹药的形成。所以说，乾坤坎离四卦包括了阴阳变易之</w:t>
      </w:r>
    </w:p>
    <w:p>
      <w:pPr>
        <w:ind w:left="20"/>
        <w:spacing w:before="3" w:line="225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spacing w:val="-53"/>
        </w:rPr>
        <w:t>道。</w:t>
      </w:r>
    </w:p>
    <w:p>
      <w:pPr>
        <w:ind w:left="1209"/>
        <w:spacing w:before="197" w:line="930" w:lineRule="exac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"/>
          <w:position w:val="27"/>
        </w:rPr>
        <w:t>坎离两卦是变易的根源。《周易参同契》认为乾坤乃天上</w:t>
      </w:r>
    </w:p>
    <w:p>
      <w:pPr>
        <w:ind w:left="120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6"/>
        </w:rPr>
        <w:t>地下之象，各居阴阳之位；坎离则运行其间，就好像日月运行</w:t>
      </w:r>
    </w:p>
    <w:p>
      <w:pPr>
        <w:pStyle w:val="BodyText"/>
        <w:spacing w:line="380" w:lineRule="auto"/>
        <w:rPr/>
      </w:pPr>
      <w:r/>
    </w:p>
    <w:p>
      <w:pPr>
        <w:ind w:left="12500"/>
        <w:spacing w:before="179" w:line="180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4"/>
        </w:rPr>
        <w:t>。</w:t>
      </w:r>
      <w:r>
        <w:rPr>
          <w:rFonts w:ascii="Times New Roman" w:hAnsi="Times New Roman" w:eastAsia="Times New Roman" w:cs="Times New Roman"/>
          <w:sz w:val="55"/>
          <w:szCs w:val="55"/>
          <w:spacing w:val="-14"/>
        </w:rPr>
        <w:t>113</w:t>
      </w:r>
    </w:p>
    <w:p>
      <w:pPr>
        <w:spacing w:line="180" w:lineRule="auto"/>
        <w:sectPr>
          <w:pgSz w:w="20240" w:h="28250"/>
          <w:pgMar w:top="2293" w:right="2475" w:bottom="400" w:left="2779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ind w:left="7489" w:firstLine="50"/>
        <w:spacing w:before="13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drawing>
          <wp:anchor distT="0" distB="0" distL="0" distR="0" simplePos="0" relativeHeight="253279232" behindDoc="0" locked="0" layoutInCell="0" allowOverlap="1">
            <wp:simplePos x="0" y="0"/>
            <wp:positionH relativeFrom="page">
              <wp:posOffset>1936750</wp:posOffset>
            </wp:positionH>
            <wp:positionV relativeFrom="page">
              <wp:posOffset>1822485</wp:posOffset>
            </wp:positionV>
            <wp:extent cx="3549650" cy="3562237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9650" cy="3562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6"/>
          <w:szCs w:val="56"/>
          <w:spacing w:val="4"/>
        </w:rPr>
        <w:t>于天地之间。从筮法看，坎离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两卦，是乾坤两卦的表现，乾升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于坤为坎，坤降于乾为离，正意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味着乾坤之终始。铅为阴，取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其遇火而熔为白液之象；汞为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阳，取其遇火而升华之象。水</w:t>
      </w:r>
    </w:p>
    <w:p>
      <w:pPr>
        <w:ind w:right="78"/>
        <w:spacing w:before="1" w:line="219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是阴物，火是阳物。混在一起</w:t>
      </w:r>
    </w:p>
    <w:p>
      <w:pPr>
        <w:ind w:left="19" w:right="66"/>
        <w:spacing w:before="221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3"/>
        </w:rPr>
        <w:t>就可以炼成丹药。上面这幅图称为“坎离匡郭图”或“水火匡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"/>
        </w:rPr>
        <w:t>郭图”,就是用来象征铅汞在鼎炉中经水火调治炼成仙丹的。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此图左半为离卦，右半为坎卦。(白者为阳爻，黑者为阴爻)左</w:t>
      </w:r>
    </w:p>
    <w:p>
      <w:pPr>
        <w:ind w:left="19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离即汞，右坎即铅，中间白圆指炼成的丹药。</w:t>
      </w:r>
    </w:p>
    <w:p>
      <w:pPr>
        <w:ind w:left="19" w:right="104" w:firstLine="860"/>
        <w:spacing w:before="266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6"/>
        </w:rPr>
        <w:t>《周易参同契》中的坎离为易说，是《易传》“一阴一阳之谓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2"/>
        </w:rPr>
        <w:t>道”的发挥。根据取象说，离火为日，为阳；坎水为</w:t>
      </w:r>
      <w:r>
        <w:rPr>
          <w:rFonts w:ascii="SimSun" w:hAnsi="SimSun" w:eastAsia="SimSun" w:cs="SimSun"/>
          <w:sz w:val="56"/>
          <w:szCs w:val="56"/>
          <w:spacing w:val="-53"/>
        </w:rPr>
        <w:t>月，为阴，所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谓的坎离相抱、水火相通、日月相合或者龙虎相交，也就是阴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阳配合的意思。《周易参同契》把阴阳交合，看成</w:t>
      </w:r>
      <w:r>
        <w:rPr>
          <w:rFonts w:ascii="SimSun" w:hAnsi="SimSun" w:eastAsia="SimSun" w:cs="SimSun"/>
          <w:sz w:val="56"/>
          <w:szCs w:val="56"/>
          <w:spacing w:val="-16"/>
        </w:rPr>
        <w:t>是丹药炼成</w:t>
      </w:r>
    </w:p>
    <w:p>
      <w:pPr>
        <w:ind w:left="2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"/>
        </w:rPr>
        <w:t>的根本原理。</w:t>
      </w:r>
    </w:p>
    <w:p>
      <w:pPr>
        <w:ind w:left="1268"/>
        <w:spacing w:before="27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b/>
          <w:bCs/>
          <w:spacing w:val="25"/>
        </w:rPr>
        <w:t>(2)月体纳甲说</w:t>
      </w:r>
    </w:p>
    <w:p>
      <w:pPr>
        <w:ind w:left="19" w:right="85" w:firstLine="1140"/>
        <w:spacing w:before="281" w:line="289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月体纳甲说是用来说明炼丹火候的。巫术的思维方式使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炼丹的火候和月亮、四时连系在一起。也就是说，根据</w:t>
      </w:r>
      <w:r>
        <w:rPr>
          <w:rFonts w:ascii="SimSun" w:hAnsi="SimSun" w:eastAsia="SimSun" w:cs="SimSun"/>
          <w:sz w:val="56"/>
          <w:szCs w:val="56"/>
          <w:spacing w:val="-14"/>
        </w:rPr>
        <w:t>《周易</w:t>
      </w:r>
    </w:p>
    <w:p>
      <w:pPr>
        <w:ind w:left="20"/>
        <w:spacing w:before="1" w:line="216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参同契》,火候是随月亮的盈亏和四时寒温而变化的。</w:t>
      </w:r>
    </w:p>
    <w:p>
      <w:pPr>
        <w:ind w:right="77" w:firstLine="1160"/>
        <w:spacing w:before="277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按照炼丹家的说法，火候分两种：文火和武火。减炭时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3"/>
        </w:rPr>
        <w:t>火微，称文火；加炭时火旺，称武火。《周易参同契》认为，要炼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2"/>
        </w:rPr>
        <w:t>丹，必</w:t>
      </w:r>
      <w:r>
        <w:rPr>
          <w:rFonts w:ascii="FangSong" w:hAnsi="FangSong" w:eastAsia="FangSong" w:cs="FangSong"/>
          <w:sz w:val="56"/>
          <w:szCs w:val="56"/>
          <w:spacing w:val="-12"/>
        </w:rPr>
        <w:t>须控制火候。就一个月来说，十五以前用文火，十</w:t>
      </w:r>
      <w:r>
        <w:rPr>
          <w:rFonts w:ascii="FangSong" w:hAnsi="FangSong" w:eastAsia="FangSong" w:cs="FangSong"/>
          <w:sz w:val="56"/>
          <w:szCs w:val="56"/>
          <w:spacing w:val="-13"/>
        </w:rPr>
        <w:t>五以</w:t>
      </w:r>
      <w:r>
        <w:rPr>
          <w:rFonts w:ascii="FangSong" w:hAnsi="FangSong" w:eastAsia="FangSong" w:cs="FangSong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后则要用武火；就一年来说，冬至后要求用文火，夏至后需用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武火。《周易》是这种火候学说的理论依据。所谓纳甲</w:t>
      </w:r>
      <w:r>
        <w:rPr>
          <w:rFonts w:ascii="SimSun" w:hAnsi="SimSun" w:eastAsia="SimSun" w:cs="SimSun"/>
          <w:sz w:val="56"/>
          <w:szCs w:val="56"/>
          <w:spacing w:val="-15"/>
        </w:rPr>
        <w:t>，是指</w:t>
      </w:r>
    </w:p>
    <w:p>
      <w:pPr>
        <w:ind w:left="2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用八卦来配十天干，天干以甲为首，故称纳甲，其源始自京携</w:t>
      </w:r>
    </w:p>
    <w:p>
      <w:pPr>
        <w:ind w:left="820"/>
        <w:spacing w:before="410" w:line="23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4"/>
        </w:rPr>
        <w:t>●</w:t>
      </w:r>
      <w:r>
        <w:rPr>
          <w:rFonts w:ascii="SimSun" w:hAnsi="SimSun" w:eastAsia="SimSun" w:cs="SimSun"/>
          <w:sz w:val="56"/>
          <w:szCs w:val="56"/>
          <w:spacing w:val="14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4"/>
        </w:rPr>
        <w:t>4</w:t>
      </w:r>
      <w:r>
        <w:rPr>
          <w:rFonts w:ascii="SimSun" w:hAnsi="SimSun" w:eastAsia="SimSun" w:cs="SimSun"/>
          <w:sz w:val="56"/>
          <w:szCs w:val="56"/>
          <w:spacing w:val="-6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4"/>
        </w:rPr>
        <w:t>·</w:t>
      </w:r>
    </w:p>
    <w:p>
      <w:pPr>
        <w:spacing w:line="237" w:lineRule="auto"/>
        <w:sectPr>
          <w:pgSz w:w="20000" w:h="28080"/>
          <w:pgMar w:top="2386" w:right="2857" w:bottom="400" w:left="2270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spacing w:before="113" w:line="1035" w:lineRule="exact"/>
        <w:rPr>
          <w:rFonts w:ascii="SimSun" w:hAnsi="SimSun" w:eastAsia="SimSun" w:cs="SimSun"/>
          <w:sz w:val="57"/>
          <w:szCs w:val="57"/>
        </w:rPr>
      </w:pPr>
      <w:r>
        <w:pict>
          <v:shape id="_x0000_s250" style="position:absolute;margin-left:443.829pt;margin-top:949.094pt;mso-position-vertical-relative:page;mso-position-horizontal-relative:page;width:130.2pt;height:54.7pt;z-index:253301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3"/>
                    <w:spacing w:before="20" w:line="215" w:lineRule="auto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39"/>
                    </w:rPr>
                    <w:t>戊月精</w:t>
                  </w:r>
                </w:p>
                <w:p>
                  <w:pPr>
                    <w:pStyle w:val="BodyText"/>
                    <w:spacing w:line="317" w:lineRule="auto"/>
                    <w:rPr/>
                  </w:pPr>
                  <w:r/>
                </w:p>
                <w:p>
                  <w:pPr>
                    <w:pStyle w:val="BodyText"/>
                    <w:spacing w:line="317" w:lineRule="auto"/>
                    <w:rPr/>
                  </w:pPr>
                  <w:r/>
                </w:p>
                <w:p>
                  <w:pPr>
                    <w:ind w:left="43"/>
                    <w:spacing w:before="103" w:line="217" w:lineRule="auto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6"/>
                    </w:rPr>
                    <w:t>中官</w:t>
                  </w:r>
                </w:p>
                <w:p>
                  <w:pPr>
                    <w:pStyle w:val="BodyText"/>
                    <w:spacing w:line="282" w:lineRule="auto"/>
                    <w:rPr/>
                  </w:pPr>
                  <w:r/>
                </w:p>
                <w:p>
                  <w:pPr>
                    <w:pStyle w:val="BodyText"/>
                    <w:spacing w:line="282" w:lineRule="auto"/>
                    <w:rPr/>
                  </w:pPr>
                  <w:r/>
                </w:p>
                <w:p>
                  <w:pPr>
                    <w:ind w:left="20"/>
                    <w:spacing w:before="104" w:line="216" w:lineRule="auto"/>
                    <w:rPr>
                      <w:rFonts w:ascii="SimSun" w:hAnsi="SimSun" w:eastAsia="SimSun" w:cs="SimSu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31"/>
                      <w:szCs w:val="31"/>
                      <w:spacing w:val="24"/>
                    </w:rPr>
                    <w:t>已日光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97664" behindDoc="0" locked="0" layoutInCell="0" allowOverlap="1">
            <wp:simplePos x="0" y="0"/>
            <wp:positionH relativeFrom="page">
              <wp:posOffset>5518150</wp:posOffset>
            </wp:positionH>
            <wp:positionV relativeFrom="page">
              <wp:posOffset>11137831</wp:posOffset>
            </wp:positionV>
            <wp:extent cx="539750" cy="298487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50" cy="298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96640" behindDoc="0" locked="0" layoutInCell="0" allowOverlap="1">
            <wp:simplePos x="0" y="0"/>
            <wp:positionH relativeFrom="page">
              <wp:posOffset>6845300</wp:posOffset>
            </wp:positionH>
            <wp:positionV relativeFrom="page">
              <wp:posOffset>9874161</wp:posOffset>
            </wp:positionV>
            <wp:extent cx="800100" cy="736768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00" cy="736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00736" behindDoc="0" locked="0" layoutInCell="0" allowOverlap="1">
            <wp:simplePos x="0" y="0"/>
            <wp:positionH relativeFrom="page">
              <wp:posOffset>4197350</wp:posOffset>
            </wp:positionH>
            <wp:positionV relativeFrom="page">
              <wp:posOffset>12801622</wp:posOffset>
            </wp:positionV>
            <wp:extent cx="254000" cy="203092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0" cy="203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2" style="position:absolute;margin-left:626.363pt;margin-top:985.435pt;mso-position-vertical-relative:page;mso-position-horizontal-relative:page;width:38.15pt;height:66.65pt;z-index:253302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60"/>
                      <w:szCs w:val="60"/>
                    </w:rPr>
                  </w:pPr>
                  <w:r>
                    <w:rPr>
                      <w:rFonts w:ascii="SimSun" w:hAnsi="SimSun" w:eastAsia="SimSun" w:cs="SimSun"/>
                      <w:sz w:val="60"/>
                      <w:szCs w:val="60"/>
                      <w:spacing w:val="46"/>
                    </w:rPr>
                    <w:t>的火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7"/>
          <w:szCs w:val="57"/>
          <w:spacing w:val="-4"/>
          <w:position w:val="34"/>
        </w:rPr>
        <w:t>易。《周易参同契》中具体提出了三种解说的</w:t>
      </w:r>
      <w:r>
        <w:rPr>
          <w:rFonts w:ascii="SimSun" w:hAnsi="SimSun" w:eastAsia="SimSun" w:cs="SimSun"/>
          <w:sz w:val="57"/>
          <w:szCs w:val="57"/>
          <w:spacing w:val="-5"/>
          <w:position w:val="34"/>
        </w:rPr>
        <w:t>方法：八卦纳</w:t>
      </w:r>
    </w:p>
    <w:p>
      <w:pPr>
        <w:spacing w:before="2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1"/>
        </w:rPr>
        <w:t>甲、六十卦纳甲和十二消息卦。</w:t>
      </w:r>
    </w:p>
    <w:p>
      <w:pPr>
        <w:ind w:firstLine="1210"/>
        <w:spacing w:before="244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6"/>
        </w:rPr>
        <w:t>八卦纳甲。坎离两卦代表日月，乾、坤、巽</w:t>
      </w:r>
      <w:r>
        <w:rPr>
          <w:rFonts w:ascii="SimSun" w:hAnsi="SimSun" w:eastAsia="SimSun" w:cs="SimSun"/>
          <w:sz w:val="57"/>
          <w:szCs w:val="57"/>
          <w:spacing w:val="-67"/>
        </w:rPr>
        <w:t>、良、震、兑六卦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代表月亮盈亏过程，八卦各配干支。坎月纳戊，离日纳己，配 </w:t>
      </w:r>
      <w:r>
        <w:rPr>
          <w:rFonts w:ascii="SimSun" w:hAnsi="SimSun" w:eastAsia="SimSun" w:cs="SimSun"/>
          <w:sz w:val="57"/>
          <w:szCs w:val="57"/>
          <w:spacing w:val="-26"/>
        </w:rPr>
        <w:t>五行土居中宫，其它六卦居四方。初三，月光始萌生，由西方 </w:t>
      </w:r>
      <w:r>
        <w:rPr>
          <w:rFonts w:ascii="SimSun" w:hAnsi="SimSun" w:eastAsia="SimSun" w:cs="SimSun"/>
          <w:sz w:val="57"/>
          <w:szCs w:val="57"/>
          <w:spacing w:val="-62"/>
        </w:rPr>
        <w:t>升起，震卦用事，纳庚；初八，月光生出一半，即月上弦时，兑卦 </w:t>
      </w:r>
      <w:r>
        <w:rPr>
          <w:rFonts w:ascii="SimSun" w:hAnsi="SimSun" w:eastAsia="SimSun" w:cs="SimSun"/>
          <w:sz w:val="57"/>
          <w:szCs w:val="57"/>
          <w:spacing w:val="-72"/>
        </w:rPr>
        <w:t>用事，纳丁；十五，月光盈满，即望月，居东方，乾</w:t>
      </w:r>
      <w:r>
        <w:rPr>
          <w:rFonts w:ascii="SimSun" w:hAnsi="SimSun" w:eastAsia="SimSun" w:cs="SimSun"/>
          <w:sz w:val="57"/>
          <w:szCs w:val="57"/>
          <w:spacing w:val="-73"/>
        </w:rPr>
        <w:t>卦用事，纳甲；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2"/>
        </w:rPr>
        <w:t>十六，月光亏缺，居西方，巽卦用事，纳辛；二十三，月光亏损一 </w:t>
      </w:r>
      <w:r>
        <w:rPr>
          <w:rFonts w:ascii="SimSun" w:hAnsi="SimSun" w:eastAsia="SimSun" w:cs="SimSun"/>
          <w:sz w:val="57"/>
          <w:szCs w:val="57"/>
          <w:spacing w:val="-55"/>
        </w:rPr>
        <w:t>半，即月下弦时，居南方，艮卦用事，纳丙；三十日，月光消失，</w:t>
      </w:r>
    </w:p>
    <w:p>
      <w:pPr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9"/>
        </w:rPr>
        <w:t>居东方，坤卦用事，纳乙。图示如下：</w:t>
      </w:r>
    </w:p>
    <w:p>
      <w:pPr>
        <w:ind w:left="4710"/>
        <w:spacing w:before="183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7"/>
        </w:rPr>
        <w:t>月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7"/>
        </w:rPr>
        <w:t>体</w:t>
      </w:r>
      <w:r>
        <w:rPr>
          <w:rFonts w:ascii="SimSun" w:hAnsi="SimSun" w:eastAsia="SimSun" w:cs="SimSun"/>
          <w:sz w:val="57"/>
          <w:szCs w:val="57"/>
          <w:spacing w:val="21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7"/>
        </w:rPr>
        <w:t>纳</w:t>
      </w:r>
      <w:r>
        <w:rPr>
          <w:rFonts w:ascii="SimSun" w:hAnsi="SimSun" w:eastAsia="SimSun" w:cs="SimSun"/>
          <w:sz w:val="57"/>
          <w:szCs w:val="57"/>
          <w:spacing w:val="54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7"/>
        </w:rPr>
        <w:t>甲</w:t>
      </w:r>
      <w:r>
        <w:rPr>
          <w:rFonts w:ascii="SimSun" w:hAnsi="SimSun" w:eastAsia="SimSun" w:cs="SimSun"/>
          <w:sz w:val="57"/>
          <w:szCs w:val="57"/>
          <w:spacing w:val="4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7"/>
        </w:rPr>
        <w:t>图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pgSz w:w="20000" w:h="28080"/>
          <w:pgMar w:top="2328" w:right="2274" w:bottom="400" w:left="2789" w:header="0" w:footer="0" w:gutter="0"/>
          <w:cols w:equalWidth="0" w:num="1">
            <w:col w:w="14936" w:space="0"/>
          </w:cols>
        </w:sectPr>
        <w:rPr/>
      </w:pPr>
    </w:p>
    <w:p>
      <w:pPr>
        <w:pStyle w:val="BodyText"/>
        <w:spacing w:line="378" w:lineRule="auto"/>
        <w:rPr/>
      </w:pPr>
      <w:r/>
    </w:p>
    <w:p>
      <w:pPr>
        <w:ind w:left="5350"/>
        <w:spacing w:before="170" w:line="224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FangSong" w:hAnsi="FangSong" w:eastAsia="FangSong" w:cs="FangSong"/>
          <w:sz w:val="52"/>
          <w:szCs w:val="52"/>
        </w:rPr>
        <w:t>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46" w:line="221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</w:rPr>
        <w:t>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0"/>
        <w:spacing w:line="319" w:lineRule="exact"/>
        <w:rPr/>
      </w:pPr>
      <w:r>
        <w:rPr>
          <w:position w:val="-6"/>
        </w:rPr>
        <w:drawing>
          <wp:inline distT="0" distB="0" distL="0" distR="0">
            <wp:extent cx="203200" cy="20239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" cy="2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7" w:lineRule="auto"/>
        <w:rPr/>
      </w:pPr>
      <w:r/>
    </w:p>
    <w:p>
      <w:pPr>
        <w:spacing w:line="440" w:lineRule="exact"/>
        <w:rPr/>
      </w:pPr>
      <w:r>
        <w:rPr>
          <w:position w:val="-8"/>
        </w:rPr>
        <w:drawing>
          <wp:inline distT="0" distB="0" distL="0" distR="0">
            <wp:extent cx="279400" cy="279408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00" cy="2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exact"/>
        <w:sectPr>
          <w:type w:val="continuous"/>
          <w:pgSz w:w="20000" w:h="28080"/>
          <w:pgMar w:top="2328" w:right="2274" w:bottom="400" w:left="2789" w:header="0" w:footer="0" w:gutter="0"/>
          <w:cols w:equalWidth="0" w:num="3">
            <w:col w:w="7150" w:space="100"/>
            <w:col w:w="1861" w:space="100"/>
            <w:col w:w="5726" w:space="0"/>
          </w:cols>
        </w:sectPr>
        <w:rPr/>
      </w:pPr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type w:val="continuous"/>
          <w:pgSz w:w="20000" w:h="28080"/>
          <w:pgMar w:top="2328" w:right="2274" w:bottom="400" w:left="2789" w:header="0" w:footer="0" w:gutter="0"/>
          <w:cols w:equalWidth="0" w:num="1">
            <w:col w:w="14936" w:space="0"/>
          </w:cols>
        </w:sectPr>
        <w:rPr/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2500"/>
        <w:spacing w:line="410" w:lineRule="exact"/>
        <w:rPr/>
      </w:pPr>
      <w:r>
        <w:rPr>
          <w:position w:val="-8"/>
        </w:rPr>
        <w:drawing>
          <wp:inline distT="0" distB="0" distL="0" distR="0">
            <wp:extent cx="266700" cy="260329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0" cy="26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2340"/>
        <w:spacing w:line="440" w:lineRule="exact"/>
        <w:rPr/>
      </w:pPr>
      <w:r>
        <w:rPr>
          <w:position w:val="-8"/>
        </w:rPr>
        <w:drawing>
          <wp:inline distT="0" distB="0" distL="0" distR="0">
            <wp:extent cx="247650" cy="279408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50" cy="2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610"/>
        <w:spacing w:line="1218" w:lineRule="exact"/>
        <w:rPr/>
      </w:pPr>
      <w:r>
        <w:rPr>
          <w:position w:val="-24"/>
        </w:rPr>
        <w:drawing>
          <wp:inline distT="0" distB="0" distL="0" distR="0">
            <wp:extent cx="977900" cy="77369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00" cy="77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420"/>
        <w:spacing w:before="222" w:line="180" w:lineRule="auto"/>
        <w:rPr>
          <w:rFonts w:ascii="SimSun" w:hAnsi="SimSun" w:eastAsia="SimSun" w:cs="SimSun"/>
          <w:sz w:val="45"/>
          <w:szCs w:val="45"/>
        </w:rPr>
      </w:pPr>
      <w:r>
        <w:pict>
          <v:shape id="_x0000_s254" style="position:absolute;margin-left:109pt;margin-top:13.3611pt;mso-position-vertical-relative:text;mso-position-horizontal-relative:text;width:19.5pt;height:24.1pt;z-index:25329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0" w:lineRule="auto"/>
                    <w:jc w:val="right"/>
                    <w:rPr>
                      <w:rFonts w:ascii="SimSun" w:hAnsi="SimSun" w:eastAsia="SimSun" w:cs="SimSun"/>
                      <w:sz w:val="37"/>
                      <w:szCs w:val="37"/>
                    </w:rPr>
                  </w:pPr>
                  <w:r>
                    <w:rPr>
                      <w:rFonts w:ascii="SimSun" w:hAnsi="SimSun" w:eastAsia="SimSun" w:cs="SimSun"/>
                      <w:sz w:val="37"/>
                      <w:szCs w:val="37"/>
                      <w:spacing w:val="-21"/>
                    </w:rPr>
                    <w:t>离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45"/>
          <w:szCs w:val="45"/>
        </w:rPr>
        <w:t>坎</w:t>
      </w:r>
    </w:p>
    <w:p>
      <w:pPr>
        <w:spacing w:before="1" w:line="158" w:lineRule="auto"/>
        <w:rPr>
          <w:rFonts w:ascii="Times New Roman" w:hAnsi="Times New Roman" w:eastAsia="Times New Roman" w:cs="Times New Roman"/>
          <w:sz w:val="45"/>
          <w:szCs w:val="45"/>
        </w:rPr>
      </w:pPr>
      <w:r>
        <w:rPr>
          <w:rFonts w:ascii="Times New Roman" w:hAnsi="Times New Roman" w:eastAsia="Times New Roman" w:cs="Times New Roman"/>
          <w:sz w:val="57"/>
          <w:szCs w:val="57"/>
          <w:spacing w:val="18"/>
        </w:rPr>
        <w:t>N</w:t>
      </w:r>
      <w:r>
        <w:rPr>
          <w:rFonts w:ascii="Times New Roman" w:hAnsi="Times New Roman" w:eastAsia="Times New Roman" w:cs="Times New Roman"/>
          <w:sz w:val="57"/>
          <w:szCs w:val="57"/>
          <w:spacing w:val="139"/>
        </w:rPr>
        <w:t xml:space="preserve"> </w:t>
      </w:r>
      <w:r>
        <w:rPr>
          <w:rFonts w:ascii="Times New Roman" w:hAnsi="Times New Roman" w:eastAsia="Times New Roman" w:cs="Times New Roman"/>
          <w:sz w:val="45"/>
          <w:szCs w:val="45"/>
          <w:i/>
          <w:iCs/>
          <w:spacing w:val="18"/>
        </w:rPr>
        <w:t>Iy</w:t>
      </w:r>
    </w:p>
    <w:p>
      <w:pPr>
        <w:ind w:left="3988"/>
        <w:spacing w:line="387" w:lineRule="exact"/>
        <w:rPr>
          <w:rFonts w:ascii="FangSong" w:hAnsi="FangSong" w:eastAsia="FangSong" w:cs="FangSong"/>
          <w:sz w:val="57"/>
          <w:szCs w:val="57"/>
        </w:rPr>
      </w:pPr>
      <w:r>
        <w:rPr>
          <w:rFonts w:ascii="FangSong" w:hAnsi="FangSong" w:eastAsia="FangSong" w:cs="FangSong"/>
          <w:sz w:val="57"/>
          <w:szCs w:val="57"/>
          <w:b/>
          <w:bCs/>
          <w:spacing w:val="22"/>
          <w:position w:val="-9"/>
        </w:rPr>
        <w:t>二二</w:t>
      </w:r>
    </w:p>
    <w:p>
      <w:pPr>
        <w:ind w:left="370"/>
        <w:spacing w:line="350" w:lineRule="exact"/>
        <w:rPr/>
      </w:pPr>
      <w:r>
        <w:rPr>
          <w:position w:val="-7"/>
        </w:rPr>
        <w:drawing>
          <wp:inline distT="0" distB="0" distL="0" distR="0">
            <wp:extent cx="279400" cy="222349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00" cy="22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29"/>
        <w:spacing w:before="147" w:line="184" w:lineRule="auto"/>
        <w:rPr>
          <w:rFonts w:ascii="FangSong" w:hAnsi="FangSong" w:eastAsia="FangSong" w:cs="FangSong"/>
          <w:sz w:val="45"/>
          <w:szCs w:val="45"/>
        </w:rPr>
      </w:pPr>
      <w:r>
        <w:rPr>
          <w:rFonts w:ascii="FangSong" w:hAnsi="FangSong" w:eastAsia="FangSong" w:cs="FangSong"/>
          <w:sz w:val="45"/>
          <w:szCs w:val="45"/>
        </w:rPr>
        <w:t>十</w:t>
      </w:r>
    </w:p>
    <w:p>
      <w:pPr>
        <w:ind w:firstLine="500"/>
        <w:spacing w:line="347" w:lineRule="exact"/>
        <w:rPr/>
      </w:pPr>
      <w:r>
        <w:rPr>
          <w:position w:val="-6"/>
        </w:rPr>
        <w:drawing>
          <wp:inline distT="0" distB="0" distL="0" distR="0">
            <wp:extent cx="241300" cy="220589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0" cy="22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40"/>
        <w:spacing w:before="30" w:line="340" w:lineRule="exact"/>
        <w:rPr/>
      </w:pPr>
      <w:r>
        <w:rPr>
          <w:position w:val="-6"/>
        </w:rPr>
        <w:drawing>
          <wp:inline distT="0" distB="0" distL="0" distR="0">
            <wp:extent cx="285750" cy="215931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2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529"/>
        <w:spacing w:before="170" w:line="184" w:lineRule="auto"/>
        <w:rPr>
          <w:rFonts w:ascii="SimSun" w:hAnsi="SimSun" w:eastAsia="SimSun" w:cs="SimSun"/>
          <w:sz w:val="52"/>
          <w:szCs w:val="52"/>
        </w:rPr>
      </w:pPr>
      <w:r>
        <w:pict>
          <v:shape id="_x0000_s256" style="position:absolute;margin-left:84pt;margin-top:-2.44855pt;mso-position-vertical-relative:text;mso-position-horizontal-relative:text;width:22.85pt;height:29.1pt;z-index:25329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FangSong" w:hAnsi="FangSong" w:eastAsia="FangSong" w:cs="FangSong"/>
                      <w:sz w:val="45"/>
                      <w:szCs w:val="45"/>
                    </w:rPr>
                  </w:pPr>
                  <w:r>
                    <w:rPr>
                      <w:rFonts w:ascii="FangSong" w:hAnsi="FangSong" w:eastAsia="FangSong" w:cs="FangSong"/>
                      <w:sz w:val="45"/>
                      <w:szCs w:val="45"/>
                      <w:spacing w:val="-34"/>
                    </w:rPr>
                    <w:t>章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2"/>
          <w:szCs w:val="52"/>
        </w:rPr>
        <w:t>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47"/>
        <w:rPr>
          <w:rFonts w:ascii="KaiTi" w:hAnsi="KaiTi" w:eastAsia="KaiTi" w:cs="KaiTi"/>
          <w:sz w:val="45"/>
          <w:szCs w:val="45"/>
        </w:rPr>
      </w:pPr>
      <w:r>
        <w:rPr>
          <w:rFonts w:ascii="KaiTi" w:hAnsi="KaiTi" w:eastAsia="KaiTi" w:cs="KaiTi"/>
          <w:sz w:val="45"/>
          <w:szCs w:val="45"/>
          <w:position w:val="-14"/>
        </w:rPr>
        <w:drawing>
          <wp:inline distT="0" distB="0" distL="0" distR="0">
            <wp:extent cx="336550" cy="406364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50" cy="40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45"/>
          <w:szCs w:val="45"/>
          <w:spacing w:val="-65"/>
        </w:rPr>
        <w:t xml:space="preserve"> </w:t>
      </w:r>
      <w:r>
        <w:rPr>
          <w:rFonts w:ascii="KaiTi" w:hAnsi="KaiTi" w:eastAsia="KaiTi" w:cs="KaiTi"/>
          <w:sz w:val="45"/>
          <w:szCs w:val="45"/>
        </w:rPr>
        <w:t>峰</w:t>
      </w:r>
    </w:p>
    <w:p>
      <w:pPr>
        <w:ind w:left="340"/>
        <w:spacing w:before="120" w:line="390" w:lineRule="exact"/>
        <w:rPr/>
      </w:pPr>
      <w:r>
        <w:rPr>
          <w:position w:val="-8"/>
        </w:rPr>
        <w:drawing>
          <wp:inline distT="0" distB="0" distL="0" distR="0">
            <wp:extent cx="285750" cy="247669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" cy="24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10"/>
        <w:spacing w:before="212" w:line="174" w:lineRule="auto"/>
        <w:rPr>
          <w:rFonts w:ascii="LiSu" w:hAnsi="LiSu" w:eastAsia="LiSu" w:cs="LiSu"/>
          <w:sz w:val="65"/>
          <w:szCs w:val="65"/>
        </w:rPr>
      </w:pPr>
      <w:r>
        <w:rPr>
          <w:rFonts w:ascii="LiSu" w:hAnsi="LiSu" w:eastAsia="LiSu" w:cs="LiSu"/>
          <w:sz w:val="65"/>
          <w:szCs w:val="65"/>
        </w:rPr>
        <w:t>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line="951" w:lineRule="exact"/>
        <w:rPr/>
      </w:pPr>
      <w:r>
        <w:rPr>
          <w:position w:val="-19"/>
        </w:rPr>
        <w:drawing>
          <wp:inline distT="0" distB="0" distL="0" distR="0">
            <wp:extent cx="539750" cy="60339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50" cy="6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390"/>
        <w:spacing w:before="1" w:line="440" w:lineRule="exact"/>
        <w:rPr/>
      </w:pPr>
      <w:r>
        <w:rPr>
          <w:position w:val="-8"/>
        </w:rPr>
        <w:drawing>
          <wp:inline distT="0" distB="0" distL="0" distR="0">
            <wp:extent cx="209550" cy="279408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50" cy="27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exact"/>
        <w:sectPr>
          <w:type w:val="continuous"/>
          <w:pgSz w:w="20000" w:h="28080"/>
          <w:pgMar w:top="2328" w:right="2274" w:bottom="400" w:left="2789" w:header="0" w:footer="0" w:gutter="0"/>
          <w:cols w:equalWidth="0" w:num="4">
            <w:col w:w="3721" w:space="100"/>
            <w:col w:w="5940" w:space="100"/>
            <w:col w:w="1650" w:space="100"/>
            <w:col w:w="3326" w:space="0"/>
          </w:cols>
        </w:sectPr>
        <w:rPr/>
      </w:pP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6800"/>
        <w:spacing w:before="147" w:line="223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</w:rPr>
        <w:t>北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2260"/>
        <w:spacing w:before="150" w:line="362" w:lineRule="exact"/>
        <w:rPr>
          <w:rFonts w:ascii="Times New Roman" w:hAnsi="Times New Roman" w:eastAsia="Times New Roman" w:cs="Times New Roman"/>
          <w:sz w:val="52"/>
          <w:szCs w:val="52"/>
        </w:rPr>
      </w:pPr>
      <w:r>
        <w:rPr>
          <w:rFonts w:ascii="Times New Roman" w:hAnsi="Times New Roman" w:eastAsia="Times New Roman" w:cs="Times New Roman"/>
          <w:sz w:val="52"/>
          <w:szCs w:val="52"/>
          <w:spacing w:val="-10"/>
          <w:position w:val="-6"/>
        </w:rPr>
        <w:t>●115</w:t>
      </w:r>
      <w:r>
        <w:rPr>
          <w:rFonts w:ascii="Times New Roman" w:hAnsi="Times New Roman" w:eastAsia="Times New Roman" w:cs="Times New Roman"/>
          <w:sz w:val="52"/>
          <w:szCs w:val="52"/>
          <w:spacing w:val="-67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-10"/>
          <w:position w:val="-6"/>
        </w:rPr>
        <w:t>·</w:t>
      </w:r>
    </w:p>
    <w:p>
      <w:pPr>
        <w:spacing w:line="362" w:lineRule="exact"/>
        <w:sectPr>
          <w:type w:val="continuous"/>
          <w:pgSz w:w="20000" w:h="28080"/>
          <w:pgMar w:top="2328" w:right="2274" w:bottom="400" w:left="2789" w:header="0" w:footer="0" w:gutter="0"/>
          <w:cols w:equalWidth="0" w:num="1">
            <w:col w:w="14936" w:space="0"/>
          </w:cols>
        </w:sectPr>
        <w:rPr>
          <w:rFonts w:ascii="Times New Roman" w:hAnsi="Times New Roman" w:eastAsia="Times New Roman" w:cs="Times New Roman"/>
          <w:sz w:val="52"/>
          <w:szCs w:val="52"/>
        </w:rPr>
      </w:pPr>
    </w:p>
    <w:p>
      <w:pPr>
        <w:ind w:right="143" w:firstLine="1150"/>
        <w:spacing w:before="109" w:line="314" w:lineRule="auto"/>
        <w:jc w:val="both"/>
        <w:rPr>
          <w:rFonts w:ascii="SimSun" w:hAnsi="SimSun" w:eastAsia="SimSun" w:cs="SimSun"/>
          <w:sz w:val="56"/>
          <w:szCs w:val="56"/>
        </w:rPr>
      </w:pPr>
      <w:bookmarkStart w:name="bookmark37" w:id="24"/>
      <w:bookmarkEnd w:id="24"/>
      <w:r>
        <w:rPr>
          <w:rFonts w:ascii="SimSun" w:hAnsi="SimSun" w:eastAsia="SimSun" w:cs="SimSun"/>
          <w:sz w:val="56"/>
          <w:szCs w:val="56"/>
          <w:spacing w:val="-39"/>
        </w:rPr>
        <w:t>乾纳甲壬，坤纳乙癸；乾当望月，坤为晦时；乾坤两卦意味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着阴阳消长之始终。从初三月光初出震卦用事到下月初三震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5"/>
        </w:rPr>
        <w:t>卦再用事，如此周而复始。</w:t>
      </w:r>
    </w:p>
    <w:p>
      <w:pPr>
        <w:ind w:right="151" w:firstLine="1110"/>
        <w:spacing w:before="151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六十卦纳甲。除去乾坤坎离，《周易》六十四卦尚剩六十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卦。</w:t>
      </w:r>
      <w:r>
        <w:rPr>
          <w:rFonts w:ascii="SimSun" w:hAnsi="SimSun" w:eastAsia="SimSun" w:cs="SimSun"/>
          <w:sz w:val="56"/>
          <w:szCs w:val="56"/>
          <w:spacing w:val="-8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一月三十天，</w:t>
      </w:r>
      <w:r>
        <w:rPr>
          <w:rFonts w:ascii="SimSun" w:hAnsi="SimSun" w:eastAsia="SimSun" w:cs="SimSun"/>
          <w:sz w:val="56"/>
          <w:szCs w:val="56"/>
          <w:spacing w:val="5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一天分为昼夜两段，正好与六十卦相配。也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就是说， 一天中有两卦用事。比如初一，早起屯卦用</w:t>
      </w:r>
      <w:r>
        <w:rPr>
          <w:rFonts w:ascii="SimSun" w:hAnsi="SimSun" w:eastAsia="SimSun" w:cs="SimSun"/>
          <w:sz w:val="56"/>
          <w:szCs w:val="56"/>
          <w:spacing w:val="-27"/>
        </w:rPr>
        <w:t>事，傍晚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后蒙卦用事；到三十，朝为既济卦用事，暮为末济卦用事。如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此周而复始。从一年的气候看，春夏为阳息过程</w:t>
      </w:r>
      <w:r>
        <w:rPr>
          <w:rFonts w:ascii="SimSun" w:hAnsi="SimSun" w:eastAsia="SimSun" w:cs="SimSun"/>
          <w:sz w:val="56"/>
          <w:szCs w:val="56"/>
          <w:spacing w:val="-17"/>
        </w:rPr>
        <w:t>，秋冬为阴消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过程。 一年的阴阳消息顺序同样适用于一月、</w:t>
      </w:r>
      <w:r>
        <w:rPr>
          <w:rFonts w:ascii="SimSun" w:hAnsi="SimSun" w:eastAsia="SimSun" w:cs="SimSun"/>
          <w:sz w:val="56"/>
          <w:szCs w:val="56"/>
          <w:spacing w:val="-3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一日的阴阳消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息顺序。就一日说，春夏是朝，秋冬为暮；</w:t>
      </w:r>
      <w:r>
        <w:rPr>
          <w:rFonts w:ascii="SimSun" w:hAnsi="SimSun" w:eastAsia="SimSun" w:cs="SimSun"/>
          <w:sz w:val="56"/>
          <w:szCs w:val="56"/>
          <w:spacing w:val="-36"/>
        </w:rPr>
        <w:t>就一月说，春夏为上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半月，秋冬是下半月。所以，</w:t>
      </w:r>
      <w:r>
        <w:rPr>
          <w:rFonts w:ascii="SimSun" w:hAnsi="SimSun" w:eastAsia="SimSun" w:cs="SimSun"/>
          <w:sz w:val="56"/>
          <w:szCs w:val="56"/>
          <w:spacing w:val="14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一年中的十一月到四月，</w:t>
      </w:r>
      <w:r>
        <w:rPr>
          <w:rFonts w:ascii="SimSun" w:hAnsi="SimSun" w:eastAsia="SimSun" w:cs="SimSun"/>
          <w:sz w:val="56"/>
          <w:szCs w:val="56"/>
          <w:spacing w:val="4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一月中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的上半月；</w:t>
      </w:r>
      <w:r>
        <w:rPr>
          <w:rFonts w:ascii="SimSun" w:hAnsi="SimSun" w:eastAsia="SimSun" w:cs="SimSun"/>
          <w:sz w:val="56"/>
          <w:szCs w:val="56"/>
          <w:spacing w:val="4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一日中的昼用文火；</w:t>
      </w:r>
      <w:r>
        <w:rPr>
          <w:rFonts w:ascii="SimSun" w:hAnsi="SimSun" w:eastAsia="SimSun" w:cs="SimSun"/>
          <w:sz w:val="56"/>
          <w:szCs w:val="56"/>
          <w:spacing w:val="15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0"/>
        </w:rPr>
        <w:t>一年中的五月到十月</w:t>
      </w:r>
      <w:r>
        <w:rPr>
          <w:rFonts w:ascii="SimSun" w:hAnsi="SimSun" w:eastAsia="SimSun" w:cs="SimSun"/>
          <w:sz w:val="56"/>
          <w:szCs w:val="56"/>
          <w:spacing w:val="-61"/>
        </w:rPr>
        <w:t>，</w:t>
      </w:r>
      <w:r>
        <w:rPr>
          <w:rFonts w:ascii="SimSun" w:hAnsi="SimSun" w:eastAsia="SimSun" w:cs="SimSun"/>
          <w:sz w:val="56"/>
          <w:szCs w:val="56"/>
          <w:spacing w:val="14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1"/>
        </w:rPr>
        <w:t>一月中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的下半月， 一日中的夜用武火。</w:t>
      </w:r>
    </w:p>
    <w:p>
      <w:pPr>
        <w:ind w:right="146" w:firstLine="1150"/>
        <w:spacing w:before="276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十二消息卦。这是用卦气学说中的十二消息卦，</w:t>
      </w:r>
      <w:r>
        <w:rPr>
          <w:rFonts w:ascii="SimSun" w:hAnsi="SimSun" w:eastAsia="SimSun" w:cs="SimSun"/>
          <w:sz w:val="56"/>
          <w:szCs w:val="56"/>
          <w:spacing w:val="4"/>
        </w:rPr>
        <w:t>配以乐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律中的十二律，来说明一月或一年炼丹用火的程度。下图中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我们所看到的，也就是用十二消息卦解释的一年或一月的炼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丹用火程度。就一年说，十一月子，复卦用事，起文火；到十月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亥，坤卦用事，武火止息。就一月说，复卦用事，即八卦纳甲说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的震卦用事，坤卦用事与八卦纳甲同。</w:t>
      </w:r>
    </w:p>
    <w:p>
      <w:pPr>
        <w:ind w:right="123" w:firstLine="870"/>
        <w:spacing w:before="310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《周易参同契》是第一部用易象来解释炼丹术的书。在此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之前，古丹经与《周易》并没有什么关系。</w:t>
      </w:r>
      <w:r>
        <w:rPr>
          <w:rFonts w:ascii="SimSun" w:hAnsi="SimSun" w:eastAsia="SimSun" w:cs="SimSun"/>
          <w:sz w:val="56"/>
          <w:szCs w:val="56"/>
          <w:spacing w:val="-36"/>
        </w:rPr>
        <w:t>西汉时的《太清金液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3"/>
        </w:rPr>
        <w:t>神气经》卷上，西汉末东汉初的《太清金液神丹经》、《黄帝九鼎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神丹经》、《太上八景四蕊紫浆五珠绛生神方》、东晋葛洪的《金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丹篇》、《黄白篇》,南朝的《太微灵书紫文琅玕华丹真经》等都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不用易理。《周易参同契》发展了汉代的天人感应学说和阴阳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灾变学说，把炼丹用火和月亮盈亏、四时变化联系起来。魏伯</w:t>
      </w:r>
    </w:p>
    <w:p>
      <w:pPr>
        <w:pStyle w:val="BodyText"/>
        <w:spacing w:line="305" w:lineRule="auto"/>
        <w:rPr/>
      </w:pPr>
      <w:r/>
    </w:p>
    <w:p>
      <w:pPr>
        <w:ind w:left="1420"/>
        <w:spacing w:before="190" w:line="188" w:lineRule="auto"/>
        <w:rPr>
          <w:rFonts w:ascii="Times New Roman" w:hAnsi="Times New Roman" w:eastAsia="Times New Roman" w:cs="Times New Roman"/>
          <w:sz w:val="66"/>
          <w:szCs w:val="66"/>
        </w:rPr>
      </w:pPr>
      <w:r>
        <w:rPr>
          <w:rFonts w:ascii="Times New Roman" w:hAnsi="Times New Roman" w:eastAsia="Times New Roman" w:cs="Times New Roman"/>
          <w:sz w:val="66"/>
          <w:szCs w:val="66"/>
          <w:spacing w:val="-26"/>
        </w:rPr>
        <w:t>16</w:t>
      </w:r>
      <w:r>
        <w:rPr>
          <w:rFonts w:ascii="Times New Roman" w:hAnsi="Times New Roman" w:eastAsia="Times New Roman" w:cs="Times New Roman"/>
          <w:sz w:val="66"/>
          <w:szCs w:val="66"/>
          <w:spacing w:val="-90"/>
        </w:rPr>
        <w:t xml:space="preserve"> </w:t>
      </w:r>
      <w:r>
        <w:rPr>
          <w:rFonts w:ascii="Times New Roman" w:hAnsi="Times New Roman" w:eastAsia="Times New Roman" w:cs="Times New Roman"/>
          <w:sz w:val="66"/>
          <w:szCs w:val="66"/>
          <w:spacing w:val="-26"/>
        </w:rPr>
        <w:t>·</w:t>
      </w:r>
    </w:p>
    <w:p>
      <w:pPr>
        <w:spacing w:line="188" w:lineRule="auto"/>
        <w:sectPr>
          <w:pgSz w:w="20360" w:h="28330"/>
          <w:pgMar w:top="2390" w:right="3054" w:bottom="400" w:left="2449" w:header="0" w:footer="0" w:gutter="0"/>
        </w:sectPr>
        <w:rPr>
          <w:rFonts w:ascii="Times New Roman" w:hAnsi="Times New Roman" w:eastAsia="Times New Roman" w:cs="Times New Roman"/>
          <w:sz w:val="66"/>
          <w:szCs w:val="66"/>
        </w:rPr>
      </w:pPr>
    </w:p>
    <w:p>
      <w:pPr>
        <w:pStyle w:val="BodyText"/>
        <w:spacing w:line="27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33504" behindDoc="0" locked="0" layoutInCell="0" allowOverlap="1">
                <wp:simplePos x="0" y="0"/>
                <wp:positionH relativeFrom="page">
                  <wp:posOffset>10396691</wp:posOffset>
                </wp:positionH>
                <wp:positionV relativeFrom="page">
                  <wp:posOffset>5099501</wp:posOffset>
                </wp:positionV>
                <wp:extent cx="621665" cy="368934"/>
                <wp:effectExtent l="0" t="0" r="0" b="0"/>
                <wp:wrapNone/>
                <wp:docPr id="550" name="TextBox 5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0396691" y="5099501"/>
                          <a:ext cx="621665" cy="368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5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27"/>
                              </w:rPr>
                              <w:t>则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9"/>
                              </w:rPr>
                              <w:t>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58" style="position:absolute;margin-left:818.637pt;margin-top:401.536pt;mso-position-vertical-relative:page;mso-position-horizontal-relative:page;width:48.95pt;height:29.05pt;z-index:25333350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5" w:line="220" w:lineRule="auto"/>
                        <w:jc w:val="right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27"/>
                        </w:rPr>
                        <w:t>则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8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9"/>
                        </w:rPr>
                        <w:t>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332480" behindDoc="0" locked="0" layoutInCell="0" allowOverlap="1">
                <wp:simplePos x="0" y="0"/>
                <wp:positionH relativeFrom="page">
                  <wp:posOffset>2527069</wp:posOffset>
                </wp:positionH>
                <wp:positionV relativeFrom="page">
                  <wp:posOffset>7117267</wp:posOffset>
                </wp:positionV>
                <wp:extent cx="734694" cy="368934"/>
                <wp:effectExtent l="0" t="0" r="0" b="0"/>
                <wp:wrapNone/>
                <wp:docPr id="552" name="TextBox 5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527069" y="7117267"/>
                          <a:ext cx="734694" cy="3689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95" w:line="220" w:lineRule="auto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3"/>
                              </w:rPr>
                              <w:t>露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18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13"/>
                              </w:rPr>
                              <w:t>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198.982pt;margin-top:560.415pt;mso-position-vertical-relative:page;mso-position-horizontal-relative:page;width:57.85pt;height:29.05pt;z-index:2533324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95" w:line="220" w:lineRule="auto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3"/>
                        </w:rPr>
                        <w:t>露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18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13"/>
                        </w:rPr>
                        <w:t>太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331456" behindDoc="0" locked="0" layoutInCell="0" allowOverlap="1">
            <wp:simplePos x="0" y="0"/>
            <wp:positionH relativeFrom="page">
              <wp:posOffset>7104690</wp:posOffset>
            </wp:positionH>
            <wp:positionV relativeFrom="page">
              <wp:posOffset>3275865</wp:posOffset>
            </wp:positionV>
            <wp:extent cx="813704" cy="1105703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704" cy="1105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611"/>
        <w:spacing w:before="127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26"/>
        </w:rPr>
        <w:t>中</w:t>
      </w:r>
      <w:r>
        <w:rPr>
          <w:rFonts w:ascii="SimSun" w:hAnsi="SimSun" w:eastAsia="SimSun" w:cs="SimSun"/>
          <w:sz w:val="39"/>
          <w:szCs w:val="39"/>
          <w:spacing w:val="6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26"/>
        </w:rPr>
        <w:t>吕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5821"/>
        <w:spacing w:line="1772" w:lineRule="exact"/>
        <w:rPr/>
      </w:pPr>
      <w:r>
        <w:rPr>
          <w:position w:val="-35"/>
        </w:rPr>
        <w:drawing>
          <wp:inline distT="0" distB="0" distL="0" distR="0">
            <wp:extent cx="832420" cy="1125197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420" cy="11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pgSz w:w="20390" w:h="28350"/>
          <w:pgMar w:top="2409" w:right="2360" w:bottom="400" w:left="3058" w:header="0" w:footer="0" w:gutter="0"/>
          <w:cols w:equalWidth="0" w:num="1">
            <w:col w:w="14971" w:space="0"/>
          </w:cols>
        </w:sectPr>
        <w:rPr/>
      </w:pPr>
    </w:p>
    <w:p>
      <w:pPr>
        <w:ind w:firstLine="2750"/>
        <w:spacing w:before="188" w:line="1410" w:lineRule="exact"/>
        <w:rPr/>
      </w:pPr>
      <w:r>
        <w:rPr>
          <w:position w:val="-28"/>
        </w:rPr>
        <w:drawing>
          <wp:inline distT="0" distB="0" distL="0" distR="0">
            <wp:extent cx="1213811" cy="895594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3811" cy="89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27" w:line="184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</w:rPr>
        <w:t>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2" w:lineRule="auto"/>
        <w:rPr/>
      </w:pPr>
      <w:r/>
    </w:p>
    <w:p>
      <w:pPr>
        <w:spacing w:line="1253" w:lineRule="exact"/>
        <w:rPr/>
      </w:pPr>
      <w:r>
        <w:rPr>
          <w:position w:val="-25"/>
        </w:rPr>
        <w:drawing>
          <wp:inline distT="0" distB="0" distL="0" distR="0">
            <wp:extent cx="927515" cy="795473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515" cy="7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53" w:lineRule="exact"/>
        <w:sectPr>
          <w:type w:val="continuous"/>
          <w:pgSz w:w="20390" w:h="28350"/>
          <w:pgMar w:top="2409" w:right="2360" w:bottom="400" w:left="3058" w:header="0" w:footer="0" w:gutter="0"/>
          <w:cols w:equalWidth="0" w:num="3">
            <w:col w:w="9542" w:space="100"/>
            <w:col w:w="1331" w:space="100"/>
            <w:col w:w="3900" w:space="0"/>
          </w:cols>
        </w:sectPr>
        <w:rPr/>
      </w:pPr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ectPr>
          <w:type w:val="continuous"/>
          <w:pgSz w:w="20390" w:h="28350"/>
          <w:pgMar w:top="2409" w:right="2360" w:bottom="400" w:left="3058" w:header="0" w:footer="0" w:gutter="0"/>
          <w:cols w:equalWidth="0" w:num="1">
            <w:col w:w="14971" w:space="0"/>
          </w:cols>
        </w:sectPr>
        <w:rPr/>
      </w:pPr>
    </w:p>
    <w:p>
      <w:pPr>
        <w:ind w:firstLine="2760"/>
        <w:spacing w:line="1193" w:lineRule="exact"/>
        <w:rPr/>
      </w:pPr>
      <w:r>
        <w:rPr>
          <w:position w:val="-23"/>
        </w:rPr>
        <w:drawing>
          <wp:inline distT="0" distB="0" distL="0" distR="0">
            <wp:extent cx="883381" cy="757873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3381" cy="75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27" w:line="22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</w:rPr>
        <w:t>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92"/>
        <w:spacing w:before="126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</w:rPr>
        <w:t>子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line="1501" w:lineRule="exact"/>
        <w:rPr/>
      </w:pPr>
      <w:r>
        <w:rPr>
          <w:position w:val="-30"/>
        </w:rPr>
        <w:drawing>
          <wp:inline distT="0" distB="0" distL="0" distR="0">
            <wp:extent cx="757871" cy="952983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871" cy="9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26" w:line="1049" w:lineRule="exact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position w:val="50"/>
        </w:rPr>
        <w:t>亥</w:t>
      </w:r>
    </w:p>
    <w:p>
      <w:pPr>
        <w:ind w:left="269"/>
        <w:spacing w:before="1" w:line="213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</w:rPr>
        <w:t>坤</w:t>
      </w:r>
    </w:p>
    <w:p>
      <w:pPr>
        <w:ind w:firstLine="139"/>
        <w:spacing w:line="1244" w:lineRule="exact"/>
        <w:rPr/>
      </w:pPr>
      <w:r>
        <w:rPr>
          <w:position w:val="-24"/>
        </w:rPr>
        <w:drawing>
          <wp:inline distT="0" distB="0" distL="0" distR="0">
            <wp:extent cx="819808" cy="789948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808" cy="7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1272" w:lineRule="exact"/>
        <w:rPr/>
      </w:pPr>
      <w:r>
        <w:rPr>
          <w:position w:val="-25"/>
        </w:rPr>
        <w:drawing>
          <wp:inline distT="0" distB="0" distL="0" distR="0">
            <wp:extent cx="1087080" cy="808060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7080" cy="8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72" w:lineRule="exact"/>
        <w:sectPr>
          <w:type w:val="continuous"/>
          <w:pgSz w:w="20390" w:h="28350"/>
          <w:pgMar w:top="2409" w:right="2360" w:bottom="400" w:left="3058" w:header="0" w:footer="0" w:gutter="0"/>
          <w:cols w:equalWidth="0" w:num="5">
            <w:col w:w="4842" w:space="100"/>
            <w:col w:w="888" w:space="100"/>
            <w:col w:w="1973" w:space="100"/>
            <w:col w:w="2720" w:space="100"/>
            <w:col w:w="4151" w:space="0"/>
          </w:cols>
        </w:sectPr>
        <w:rPr/>
      </w:pPr>
    </w:p>
    <w:p>
      <w:pPr>
        <w:spacing w:before="75"/>
        <w:rPr/>
      </w:pPr>
      <w:r/>
    </w:p>
    <w:p>
      <w:pPr>
        <w:spacing w:before="75"/>
        <w:rPr/>
      </w:pPr>
      <w:r/>
    </w:p>
    <w:p>
      <w:pPr>
        <w:spacing w:before="74"/>
        <w:rPr/>
      </w:pPr>
      <w:r/>
    </w:p>
    <w:p>
      <w:pPr>
        <w:sectPr>
          <w:type w:val="continuous"/>
          <w:pgSz w:w="20390" w:h="28350"/>
          <w:pgMar w:top="2409" w:right="2360" w:bottom="400" w:left="3058" w:header="0" w:footer="0" w:gutter="0"/>
          <w:cols w:equalWidth="0" w:num="1">
            <w:col w:w="14971" w:space="0"/>
          </w:cols>
        </w:sectPr>
        <w:rPr/>
      </w:pPr>
    </w:p>
    <w:p>
      <w:pPr>
        <w:ind w:left="5511"/>
        <w:spacing w:before="78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9"/>
        </w:rPr>
        <w:t>钟</w:t>
      </w:r>
      <w:r>
        <w:rPr>
          <w:rFonts w:ascii="SimSun" w:hAnsi="SimSun" w:eastAsia="SimSun" w:cs="SimSun"/>
          <w:sz w:val="39"/>
          <w:szCs w:val="39"/>
          <w:spacing w:val="15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9"/>
        </w:rPr>
        <w:t>赞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8" w:line="184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-5"/>
        </w:rPr>
        <w:t>钟 应</w:t>
      </w:r>
    </w:p>
    <w:p>
      <w:pPr>
        <w:spacing w:line="184" w:lineRule="auto"/>
        <w:sectPr>
          <w:type w:val="continuous"/>
          <w:pgSz w:w="20390" w:h="28350"/>
          <w:pgMar w:top="2409" w:right="2360" w:bottom="400" w:left="3058" w:header="0" w:footer="0" w:gutter="0"/>
          <w:cols w:equalWidth="0" w:num="2">
            <w:col w:w="8592" w:space="100"/>
            <w:col w:w="6280" w:space="0"/>
          </w:cols>
        </w:sectPr>
        <w:rPr>
          <w:rFonts w:ascii="SimSun" w:hAnsi="SimSun" w:eastAsia="SimSun" w:cs="SimSun"/>
          <w:sz w:val="39"/>
          <w:szCs w:val="39"/>
        </w:rPr>
      </w:pP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261" w:right="36"/>
        <w:spacing w:before="182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阳成功地援引《周易》给炼丹术提供了一种理论依据，其核心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是阴阳消长说和五行生克说。《周易》之学由此也向神仙家的</w:t>
      </w:r>
    </w:p>
    <w:p>
      <w:pPr>
        <w:ind w:left="261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路上跨了一步。</w:t>
      </w:r>
    </w:p>
    <w:p>
      <w:pPr>
        <w:ind w:left="1419"/>
        <w:spacing w:before="241" w:line="220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b/>
          <w:bCs/>
          <w:spacing w:val="-36"/>
        </w:rPr>
        <w:t>(二)炼丹术、房中术、气功、中医</w:t>
      </w:r>
    </w:p>
    <w:p>
      <w:pPr>
        <w:ind w:left="1411"/>
        <w:spacing w:before="227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</w:rPr>
        <w:t>1.</w:t>
      </w:r>
      <w:r>
        <w:rPr>
          <w:rFonts w:ascii="SimSun" w:hAnsi="SimSun" w:eastAsia="SimSun" w:cs="SimSun"/>
          <w:sz w:val="56"/>
          <w:szCs w:val="56"/>
          <w:spacing w:val="25"/>
        </w:rPr>
        <w:t xml:space="preserve"> </w:t>
      </w:r>
      <w:r>
        <w:rPr>
          <w:rFonts w:ascii="SimSun" w:hAnsi="SimSun" w:eastAsia="SimSun" w:cs="SimSun"/>
          <w:sz w:val="56"/>
          <w:szCs w:val="56"/>
        </w:rPr>
        <w:t>炼丹术</w:t>
      </w:r>
    </w:p>
    <w:p>
      <w:pPr>
        <w:ind w:left="231" w:firstLine="1120"/>
        <w:spacing w:before="229" w:line="29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丹，这个字的甲骨文写成井，表示井中的矿石，它的本义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是提取硃砂矿。上古的人们相信，红色是血液的颜色</w:t>
      </w:r>
      <w:r>
        <w:rPr>
          <w:rFonts w:ascii="SimSun" w:hAnsi="SimSun" w:eastAsia="SimSun" w:cs="SimSun"/>
          <w:sz w:val="56"/>
          <w:szCs w:val="56"/>
          <w:spacing w:val="-17"/>
        </w:rPr>
        <w:t>，它象征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着生命。我们从众多的墓葬中发现，陪葬的器皿内壁往往被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涂上红色，而死者遗体的胸口也常被涂上红色。古人</w:t>
      </w:r>
      <w:r>
        <w:rPr>
          <w:rFonts w:ascii="SimSun" w:hAnsi="SimSun" w:eastAsia="SimSun" w:cs="SimSun"/>
          <w:sz w:val="56"/>
          <w:szCs w:val="56"/>
          <w:spacing w:val="-15"/>
        </w:rPr>
        <w:t>认为，只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有这样，当死者被埋入地下后，他才会在冥间延续生命。商代</w:t>
      </w:r>
    </w:p>
    <w:p>
      <w:pPr>
        <w:pStyle w:val="BodyText"/>
        <w:spacing w:line="343" w:lineRule="auto"/>
        <w:rPr/>
      </w:pPr>
      <w:r/>
    </w:p>
    <w:p>
      <w:pPr>
        <w:ind w:left="12631"/>
        <w:spacing w:before="187" w:line="455" w:lineRule="exact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12"/>
          <w:position w:val="-8"/>
        </w:rPr>
        <w:t>●717</w:t>
      </w:r>
      <w:r>
        <w:rPr>
          <w:rFonts w:ascii="Times New Roman" w:hAnsi="Times New Roman" w:eastAsia="Times New Roman" w:cs="Times New Roman"/>
          <w:sz w:val="65"/>
          <w:szCs w:val="65"/>
          <w:spacing w:val="-86"/>
          <w:position w:val="-8"/>
        </w:rPr>
        <w:t xml:space="preserve"> </w:t>
      </w:r>
      <w:r>
        <w:rPr>
          <w:rFonts w:ascii="Times New Roman" w:hAnsi="Times New Roman" w:eastAsia="Times New Roman" w:cs="Times New Roman"/>
          <w:sz w:val="65"/>
          <w:szCs w:val="65"/>
          <w:spacing w:val="-12"/>
          <w:position w:val="-8"/>
        </w:rPr>
        <w:t>·</w:t>
      </w:r>
    </w:p>
    <w:p>
      <w:pPr>
        <w:spacing w:line="455" w:lineRule="exact"/>
        <w:sectPr>
          <w:type w:val="continuous"/>
          <w:pgSz w:w="20390" w:h="28350"/>
          <w:pgMar w:top="2409" w:right="2360" w:bottom="400" w:left="3058" w:header="0" w:footer="0" w:gutter="0"/>
          <w:cols w:equalWidth="0" w:num="1">
            <w:col w:w="14971" w:space="0"/>
          </w:cols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spacing w:before="408" w:line="92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  <w:position w:val="26"/>
        </w:rPr>
        <w:t>人对地下冥间和鬼魂的信仰便是基干这样一种思想。而开采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3"/>
        </w:rPr>
        <w:t>硃砂矿的最初目的便是希望得到这样一种生命之色---丹。</w:t>
      </w:r>
    </w:p>
    <w:p>
      <w:pPr>
        <w:ind w:right="222" w:firstLine="1179"/>
        <w:spacing w:before="281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炼丹术有内丹、外丹之说，即人们把炼丹术看成是提炼长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生不老药和嬗变黄金这样两种技术，这种说法比较晚起</w:t>
      </w:r>
      <w:r>
        <w:rPr>
          <w:rFonts w:ascii="SimSun" w:hAnsi="SimSun" w:eastAsia="SimSun" w:cs="SimSun"/>
          <w:sz w:val="56"/>
          <w:szCs w:val="56"/>
          <w:spacing w:val="-16"/>
        </w:rPr>
        <w:t>。两个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3"/>
        </w:rPr>
        <w:t>观念起初是合在一起的。这一点我们可以举公元前1</w:t>
      </w:r>
      <w:r>
        <w:rPr>
          <w:rFonts w:ascii="SimSun" w:hAnsi="SimSun" w:eastAsia="SimSun" w:cs="SimSun"/>
          <w:sz w:val="56"/>
          <w:szCs w:val="56"/>
          <w:spacing w:val="12"/>
        </w:rPr>
        <w:t>23年术 </w:t>
      </w:r>
      <w:r>
        <w:rPr>
          <w:rFonts w:ascii="SimSun" w:hAnsi="SimSun" w:eastAsia="SimSun" w:cs="SimSun"/>
          <w:sz w:val="56"/>
          <w:szCs w:val="56"/>
          <w:spacing w:val="6"/>
        </w:rPr>
        <w:t>士李少君的例子。李少君对汉武帝说，他能从其他</w:t>
      </w:r>
      <w:r>
        <w:rPr>
          <w:rFonts w:ascii="SimSun" w:hAnsi="SimSun" w:eastAsia="SimSun" w:cs="SimSun"/>
          <w:sz w:val="56"/>
          <w:szCs w:val="56"/>
          <w:spacing w:val="5"/>
        </w:rPr>
        <w:t>物质中变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出黄金，用这些黄金制成酒杯装上美酒便可召来神仙</w:t>
      </w:r>
      <w:r>
        <w:rPr>
          <w:rFonts w:ascii="SimSun" w:hAnsi="SimSun" w:eastAsia="SimSun" w:cs="SimSun"/>
          <w:sz w:val="56"/>
          <w:szCs w:val="56"/>
          <w:spacing w:val="-18"/>
        </w:rPr>
        <w:t>，而那时 </w:t>
      </w:r>
      <w:r>
        <w:rPr>
          <w:rFonts w:ascii="SimSun" w:hAnsi="SimSun" w:eastAsia="SimSun" w:cs="SimSun"/>
          <w:sz w:val="56"/>
          <w:szCs w:val="56"/>
          <w:spacing w:val="3"/>
        </w:rPr>
        <w:t>神仙们便会指点皇帝如何成仙。西方世界也是如此，大多</w:t>
      </w:r>
      <w:r>
        <w:rPr>
          <w:rFonts w:ascii="SimSun" w:hAnsi="SimSun" w:eastAsia="SimSun" w:cs="SimSun"/>
          <w:sz w:val="56"/>
          <w:szCs w:val="56"/>
          <w:spacing w:val="2"/>
        </w:rPr>
        <w:t>数 </w:t>
      </w:r>
      <w:r>
        <w:rPr>
          <w:rFonts w:ascii="SimSun" w:hAnsi="SimSun" w:eastAsia="SimSun" w:cs="SimSun"/>
          <w:sz w:val="56"/>
          <w:szCs w:val="56"/>
          <w:spacing w:val="3"/>
        </w:rPr>
        <w:t>炼金术士认为自己只是在追求真正的精神修养，而不是庸</w:t>
      </w:r>
      <w:r>
        <w:rPr>
          <w:rFonts w:ascii="SimSun" w:hAnsi="SimSun" w:eastAsia="SimSun" w:cs="SimSun"/>
          <w:sz w:val="56"/>
          <w:szCs w:val="56"/>
          <w:spacing w:val="2"/>
        </w:rPr>
        <w:t>俗 </w:t>
      </w:r>
      <w:r>
        <w:rPr>
          <w:rFonts w:ascii="SimSun" w:hAnsi="SimSun" w:eastAsia="SimSun" w:cs="SimSun"/>
          <w:sz w:val="56"/>
          <w:szCs w:val="56"/>
          <w:spacing w:val="-11"/>
        </w:rPr>
        <w:t>的黄金贪欲。</w:t>
      </w:r>
      <w:r>
        <w:rPr>
          <w:rFonts w:ascii="SimSun" w:hAnsi="SimSun" w:eastAsia="SimSun" w:cs="SimSun"/>
          <w:sz w:val="56"/>
          <w:szCs w:val="56"/>
          <w:spacing w:val="1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一直到1784年，英国康沃尔的一个医生仍认为 </w:t>
      </w:r>
      <w:r>
        <w:rPr>
          <w:rFonts w:ascii="SimSun" w:hAnsi="SimSun" w:eastAsia="SimSun" w:cs="SimSun"/>
          <w:sz w:val="56"/>
          <w:szCs w:val="56"/>
          <w:spacing w:val="-17"/>
        </w:rPr>
        <w:t>炼金术的训练是“使人更接近造物主的一种研究”。</w:t>
      </w:r>
      <w:r>
        <w:rPr>
          <w:rFonts w:ascii="SimSun" w:hAnsi="SimSun" w:eastAsia="SimSun" w:cs="SimSun"/>
          <w:sz w:val="56"/>
          <w:szCs w:val="56"/>
          <w:spacing w:val="-18"/>
        </w:rPr>
        <w:t>当人生被 </w:t>
      </w:r>
      <w:r>
        <w:rPr>
          <w:rFonts w:ascii="SimSun" w:hAnsi="SimSun" w:eastAsia="SimSun" w:cs="SimSun"/>
          <w:sz w:val="56"/>
          <w:szCs w:val="56"/>
          <w:spacing w:val="-36"/>
        </w:rPr>
        <w:t>看作是寂寞、枯燥、平庸、粗鄙而又短暂易逝的时候，对那些炼 </w:t>
      </w:r>
      <w:r>
        <w:rPr>
          <w:rFonts w:ascii="SimSun" w:hAnsi="SimSun" w:eastAsia="SimSun" w:cs="SimSun"/>
          <w:sz w:val="56"/>
          <w:szCs w:val="56"/>
          <w:spacing w:val="3"/>
        </w:rPr>
        <w:t>金术士来说，黄金代表着人体内一种永恒不灭的活力。他</w:t>
      </w:r>
      <w:r>
        <w:rPr>
          <w:rFonts w:ascii="SimSun" w:hAnsi="SimSun" w:eastAsia="SimSun" w:cs="SimSun"/>
          <w:sz w:val="56"/>
          <w:szCs w:val="56"/>
          <w:spacing w:val="2"/>
        </w:rPr>
        <w:t>们 </w:t>
      </w:r>
      <w:r>
        <w:rPr>
          <w:rFonts w:ascii="SimSun" w:hAnsi="SimSun" w:eastAsia="SimSun" w:cs="SimSun"/>
          <w:sz w:val="56"/>
          <w:szCs w:val="56"/>
          <w:spacing w:val="-8"/>
        </w:rPr>
        <w:t>提炼黄金的不懈努力，同时也是对长生不老之药的</w:t>
      </w:r>
      <w:r>
        <w:rPr>
          <w:rFonts w:ascii="SimSun" w:hAnsi="SimSun" w:eastAsia="SimSun" w:cs="SimSun"/>
          <w:sz w:val="56"/>
          <w:szCs w:val="56"/>
          <w:spacing w:val="-9"/>
        </w:rPr>
        <w:t>执著寻求。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黄金不仅是永垂不朽的象征，而且也是物质世界和生命世界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不可侵蚀性的直接体现。</w:t>
      </w:r>
    </w:p>
    <w:p>
      <w:pPr>
        <w:ind w:right="222" w:firstLine="1149"/>
        <w:spacing w:before="38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炼丹术就是这样一门技术：起源于关于生命色彩的古老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信念和由此而进行的矿石开采和提炼，从最初的硃砂矿发</w:t>
      </w:r>
      <w:r>
        <w:rPr>
          <w:rFonts w:ascii="SimSun" w:hAnsi="SimSun" w:eastAsia="SimSun" w:cs="SimSun"/>
          <w:sz w:val="56"/>
          <w:szCs w:val="56"/>
          <w:spacing w:val="2"/>
        </w:rPr>
        <w:t>展 </w:t>
      </w:r>
      <w:r>
        <w:rPr>
          <w:rFonts w:ascii="SimSun" w:hAnsi="SimSun" w:eastAsia="SimSun" w:cs="SimSun"/>
          <w:sz w:val="56"/>
          <w:szCs w:val="56"/>
          <w:spacing w:val="3"/>
        </w:rPr>
        <w:t>到各种各类矿石。当人们通过熔化、蒸馏等处理发现并经</w:t>
      </w:r>
      <w:r>
        <w:rPr>
          <w:rFonts w:ascii="SimSun" w:hAnsi="SimSun" w:eastAsia="SimSun" w:cs="SimSun"/>
          <w:sz w:val="56"/>
          <w:szCs w:val="56"/>
          <w:spacing w:val="2"/>
        </w:rPr>
        <w:t>验 </w:t>
      </w:r>
      <w:r>
        <w:rPr>
          <w:rFonts w:ascii="SimSun" w:hAnsi="SimSun" w:eastAsia="SimSun" w:cs="SimSun"/>
          <w:sz w:val="56"/>
          <w:szCs w:val="56"/>
          <w:spacing w:val="3"/>
        </w:rPr>
        <w:t>性地掌握了矿石发生的形态变化时，人们便开始相信自己</w:t>
      </w:r>
      <w:r>
        <w:rPr>
          <w:rFonts w:ascii="SimSun" w:hAnsi="SimSun" w:eastAsia="SimSun" w:cs="SimSun"/>
          <w:sz w:val="56"/>
          <w:szCs w:val="56"/>
          <w:spacing w:val="2"/>
        </w:rPr>
        <w:t>是 </w:t>
      </w:r>
      <w:r>
        <w:rPr>
          <w:rFonts w:ascii="SimSun" w:hAnsi="SimSun" w:eastAsia="SimSun" w:cs="SimSun"/>
          <w:sz w:val="56"/>
          <w:szCs w:val="56"/>
          <w:spacing w:val="-17"/>
        </w:rPr>
        <w:t>能够控制自然的。在古人看来，宇宙万物都在生长、</w:t>
      </w:r>
      <w:r>
        <w:rPr>
          <w:rFonts w:ascii="SimSun" w:hAnsi="SimSun" w:eastAsia="SimSun" w:cs="SimSun"/>
          <w:sz w:val="56"/>
          <w:szCs w:val="56"/>
          <w:spacing w:val="-18"/>
        </w:rPr>
        <w:t>衰亡。花 </w:t>
      </w:r>
      <w:r>
        <w:rPr>
          <w:rFonts w:ascii="SimSun" w:hAnsi="SimSun" w:eastAsia="SimSun" w:cs="SimSun"/>
          <w:sz w:val="56"/>
          <w:szCs w:val="56"/>
          <w:spacing w:val="-46"/>
        </w:rPr>
        <w:t>草树木，春荣秋枯；飞禽走兽，幼长老死；日月星</w:t>
      </w:r>
      <w:r>
        <w:rPr>
          <w:rFonts w:ascii="SimSun" w:hAnsi="SimSun" w:eastAsia="SimSun" w:cs="SimSun"/>
          <w:sz w:val="56"/>
          <w:szCs w:val="56"/>
          <w:spacing w:val="-47"/>
        </w:rPr>
        <w:t>辰，去而复来。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尤其是因为中国古代天学的发展，行星运行以及闰年</w:t>
      </w:r>
      <w:r>
        <w:rPr>
          <w:rFonts w:ascii="SimSun" w:hAnsi="SimSun" w:eastAsia="SimSun" w:cs="SimSun"/>
          <w:sz w:val="56"/>
          <w:szCs w:val="56"/>
          <w:spacing w:val="-18"/>
        </w:rPr>
        <w:t>、日食和 </w:t>
      </w:r>
      <w:r>
        <w:rPr>
          <w:rFonts w:ascii="SimSun" w:hAnsi="SimSun" w:eastAsia="SimSun" w:cs="SimSun"/>
          <w:sz w:val="56"/>
          <w:szCs w:val="56"/>
          <w:spacing w:val="-18"/>
        </w:rPr>
        <w:t>月食等许多天文周期性现象的被认识，古代中国人坚信：自然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界的一切都具有不同长度的联锁周期。野草的生长周期是一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岁；人的生长周期是一世；金和银也在生长，当然</w:t>
      </w:r>
      <w:r>
        <w:rPr>
          <w:rFonts w:ascii="SimSun" w:hAnsi="SimSun" w:eastAsia="SimSun" w:cs="SimSun"/>
          <w:sz w:val="56"/>
          <w:szCs w:val="56"/>
          <w:spacing w:val="-20"/>
        </w:rPr>
        <w:t>它们的生长</w:t>
      </w:r>
    </w:p>
    <w:p>
      <w:pPr>
        <w:pStyle w:val="BodyText"/>
        <w:spacing w:line="354" w:lineRule="auto"/>
        <w:rPr/>
      </w:pPr>
      <w:r/>
    </w:p>
    <w:p>
      <w:pPr>
        <w:ind w:left="789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·118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·</w:t>
      </w:r>
    </w:p>
    <w:p>
      <w:pPr>
        <w:spacing w:line="188" w:lineRule="auto"/>
        <w:sectPr>
          <w:pgSz w:w="20250" w:h="28260"/>
          <w:pgMar w:top="2402" w:right="3037" w:bottom="400" w:left="209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119" w:right="177"/>
        <w:spacing w:before="107" w:line="289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5"/>
        </w:rPr>
        <w:t>很慢，需要千年之久。炼丹术士提取金其实也就等于加速金 </w:t>
      </w:r>
      <w:r>
        <w:rPr>
          <w:rFonts w:ascii="SimSun" w:hAnsi="SimSun" w:eastAsia="SimSun" w:cs="SimSun"/>
          <w:sz w:val="57"/>
          <w:szCs w:val="57"/>
          <w:spacing w:val="-16"/>
        </w:rPr>
        <w:t>的生长过程，他们宣称一般只须炼上几个月就可以炼</w:t>
      </w:r>
      <w:r>
        <w:rPr>
          <w:rFonts w:ascii="SimSun" w:hAnsi="SimSun" w:eastAsia="SimSun" w:cs="SimSun"/>
          <w:sz w:val="57"/>
          <w:szCs w:val="57"/>
          <w:spacing w:val="-17"/>
        </w:rPr>
        <w:t>出金子。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人们既然能使事物的发展过程加快，自然也就能控制时间，使 </w:t>
      </w:r>
      <w:r>
        <w:rPr>
          <w:rFonts w:ascii="SimSun" w:hAnsi="SimSun" w:eastAsia="SimSun" w:cs="SimSun"/>
          <w:sz w:val="57"/>
          <w:szCs w:val="57"/>
          <w:spacing w:val="-25"/>
        </w:rPr>
        <w:t>事物发展速度减缓，仙丹便是这样一种减缓人的生命节奏、从 </w:t>
      </w:r>
      <w:r>
        <w:rPr>
          <w:rFonts w:ascii="SimSun" w:hAnsi="SimSun" w:eastAsia="SimSun" w:cs="SimSun"/>
          <w:sz w:val="57"/>
          <w:szCs w:val="57"/>
          <w:spacing w:val="-26"/>
        </w:rPr>
        <w:t>而延长生命直至长生不老、上天成仙的药物。人们在加速金丹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生成的时候，对于炼丹者自身来说，便是相应地在减缓他生命 </w:t>
      </w:r>
      <w:r>
        <w:rPr>
          <w:rFonts w:ascii="SimSun" w:hAnsi="SimSun" w:eastAsia="SimSun" w:cs="SimSun"/>
          <w:sz w:val="57"/>
          <w:szCs w:val="57"/>
          <w:spacing w:val="-24"/>
        </w:rPr>
        <w:t>的节奏，也就是说在延长他的生命。这也就是那句老话“山中</w:t>
      </w:r>
    </w:p>
    <w:p>
      <w:pPr>
        <w:ind w:left="119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0"/>
        </w:rPr>
        <w:t>方一日，世上已七年”的真正涵义。</w:t>
      </w:r>
    </w:p>
    <w:p>
      <w:pPr>
        <w:ind w:left="119" w:right="177" w:firstLine="1169"/>
        <w:spacing w:before="269" w:line="282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"/>
        </w:rPr>
        <w:t>我们能够想象，黄金做为货币进入流通领域</w:t>
      </w:r>
      <w:r>
        <w:rPr>
          <w:rFonts w:ascii="SimSun" w:hAnsi="SimSun" w:eastAsia="SimSun" w:cs="SimSun"/>
          <w:sz w:val="57"/>
          <w:szCs w:val="57"/>
          <w:spacing w:val="-4"/>
        </w:rPr>
        <w:t>后就自然会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5"/>
        </w:rPr>
        <w:t>有不少黄金伪造者。炼丹术和炼金术终于分成了两个具体的 </w:t>
      </w:r>
      <w:r>
        <w:rPr>
          <w:rFonts w:ascii="SimSun" w:hAnsi="SimSun" w:eastAsia="SimSun" w:cs="SimSun"/>
          <w:sz w:val="57"/>
          <w:szCs w:val="57"/>
          <w:spacing w:val="-5"/>
        </w:rPr>
        <w:t>门类。以欺诈为目的伪造者并不顾忌炼丹术的原始目的但却 </w:t>
      </w:r>
      <w:r>
        <w:rPr>
          <w:rFonts w:ascii="SimSun" w:hAnsi="SimSun" w:eastAsia="SimSun" w:cs="SimSun"/>
          <w:sz w:val="57"/>
          <w:szCs w:val="57"/>
          <w:spacing w:val="-16"/>
        </w:rPr>
        <w:t>借此大大提高了自已的作案技术。造假黄金，他们</w:t>
      </w:r>
      <w:r>
        <w:rPr>
          <w:rFonts w:ascii="SimSun" w:hAnsi="SimSun" w:eastAsia="SimSun" w:cs="SimSun"/>
          <w:sz w:val="57"/>
          <w:szCs w:val="57"/>
          <w:spacing w:val="-17"/>
        </w:rPr>
        <w:t>目标明确、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想法现实，很清楚自己在炼制的只是一种像黄金的物质。今</w:t>
      </w:r>
      <w:r>
        <w:rPr>
          <w:rFonts w:ascii="SimSun" w:hAnsi="SimSun" w:eastAsia="SimSun" w:cs="SimSun"/>
          <w:sz w:val="57"/>
          <w:szCs w:val="57"/>
          <w:spacing w:val="-26"/>
        </w:rPr>
        <w:t>天 </w:t>
      </w:r>
      <w:r>
        <w:rPr>
          <w:rFonts w:ascii="SimSun" w:hAnsi="SimSun" w:eastAsia="SimSun" w:cs="SimSun"/>
          <w:sz w:val="57"/>
          <w:szCs w:val="57"/>
          <w:spacing w:val="-5"/>
        </w:rPr>
        <w:t>看来，他们所炼制的物质中很可能就有一种化学上称为硫化 </w:t>
      </w:r>
      <w:r>
        <w:rPr>
          <w:rFonts w:ascii="SimSun" w:hAnsi="SimSun" w:eastAsia="SimSun" w:cs="SimSun"/>
          <w:sz w:val="57"/>
          <w:szCs w:val="57"/>
          <w:spacing w:val="-25"/>
        </w:rPr>
        <w:t>高锡的东西，这是一种金色的片状结晶。而如果按照《周易参</w:t>
      </w:r>
    </w:p>
    <w:p>
      <w:pPr>
        <w:ind w:left="119"/>
        <w:spacing w:before="1" w:line="216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2"/>
        </w:rPr>
        <w:t>同契》,那么魏伯阳很可能提炼的是水银。</w:t>
      </w:r>
    </w:p>
    <w:p>
      <w:pPr>
        <w:ind w:left="119" w:right="217" w:firstLine="1169"/>
        <w:spacing w:before="395" w:line="28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6"/>
        </w:rPr>
        <w:t>中国人孜孜不倦地寻求着长生不老药。秦汉时代的神仙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说，六朝流行五石散，唐代盛行丹药。到了明代，又产生了第 </w:t>
      </w:r>
      <w:r>
        <w:rPr>
          <w:rFonts w:ascii="SimSun" w:hAnsi="SimSun" w:eastAsia="SimSun" w:cs="SimSun"/>
          <w:sz w:val="57"/>
          <w:szCs w:val="57"/>
          <w:spacing w:val="-27"/>
        </w:rPr>
        <w:t>四次为期约一个世纪的长生不老药流行期：当时的</w:t>
      </w:r>
      <w:r>
        <w:rPr>
          <w:rFonts w:ascii="SimSun" w:hAnsi="SimSun" w:eastAsia="SimSun" w:cs="SimSun"/>
          <w:sz w:val="57"/>
          <w:szCs w:val="57"/>
          <w:spacing w:val="-28"/>
        </w:rPr>
        <w:t>医学界，有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8"/>
        </w:rPr>
        <w:t>一种补养说理论，它起源于我们十分熟悉的阴阳二元论观念，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认为男性阳而女性阴，用阴性生命力可补充男阳的某</w:t>
      </w:r>
      <w:r>
        <w:rPr>
          <w:rFonts w:ascii="SimSun" w:hAnsi="SimSun" w:eastAsia="SimSun" w:cs="SimSun"/>
          <w:sz w:val="57"/>
          <w:szCs w:val="57"/>
          <w:spacing w:val="-20"/>
        </w:rPr>
        <w:t>种耗损，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反之亦然。从处女月经中精制的“红铅”和从童男女尿中精制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的“秋石”便在这样的背景下迅速而广泛地流行开来。它们的 </w:t>
      </w:r>
      <w:r>
        <w:rPr>
          <w:rFonts w:ascii="SimSun" w:hAnsi="SimSun" w:eastAsia="SimSun" w:cs="SimSun"/>
          <w:sz w:val="57"/>
          <w:szCs w:val="57"/>
          <w:spacing w:val="-7"/>
        </w:rPr>
        <w:t>使命是利用年轻的、生命力旺盛的男女的排泄物来补偿病人 </w:t>
      </w:r>
      <w:r>
        <w:rPr>
          <w:rFonts w:ascii="SimSun" w:hAnsi="SimSun" w:eastAsia="SimSun" w:cs="SimSun"/>
          <w:sz w:val="57"/>
          <w:szCs w:val="57"/>
          <w:spacing w:val="-25"/>
        </w:rPr>
        <w:t>或老人的生命力消耗。“秋石”初现于宋代，明代成为长生不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0"/>
        </w:rPr>
        <w:t>老药，从它的操作方法看，很可能它是一种荷尔蒙剂；“红铅”</w:t>
      </w:r>
    </w:p>
    <w:p>
      <w:pPr>
        <w:pStyle w:val="BodyText"/>
        <w:spacing w:line="342" w:lineRule="auto"/>
        <w:rPr/>
      </w:pPr>
      <w:r/>
    </w:p>
    <w:p>
      <w:pPr>
        <w:ind w:left="12449"/>
        <w:spacing w:before="222" w:line="188" w:lineRule="auto"/>
        <w:rPr>
          <w:rFonts w:ascii="Times New Roman" w:hAnsi="Times New Roman" w:eastAsia="Times New Roman" w:cs="Times New Roman"/>
          <w:sz w:val="77"/>
          <w:szCs w:val="77"/>
        </w:rPr>
      </w:pPr>
      <w:r>
        <w:rPr>
          <w:rFonts w:ascii="Times New Roman" w:hAnsi="Times New Roman" w:eastAsia="Times New Roman" w:cs="Times New Roman"/>
          <w:sz w:val="77"/>
          <w:szCs w:val="77"/>
          <w:spacing w:val="-18"/>
        </w:rPr>
        <w:t>·119</w:t>
      </w:r>
      <w:r>
        <w:rPr>
          <w:rFonts w:ascii="Times New Roman" w:hAnsi="Times New Roman" w:eastAsia="Times New Roman" w:cs="Times New Roman"/>
          <w:sz w:val="77"/>
          <w:szCs w:val="77"/>
          <w:spacing w:val="-104"/>
        </w:rPr>
        <w:t xml:space="preserve"> </w:t>
      </w:r>
      <w:r>
        <w:rPr>
          <w:rFonts w:ascii="Times New Roman" w:hAnsi="Times New Roman" w:eastAsia="Times New Roman" w:cs="Times New Roman"/>
          <w:sz w:val="77"/>
          <w:szCs w:val="77"/>
          <w:spacing w:val="-18"/>
        </w:rPr>
        <w:t>·</w:t>
      </w:r>
    </w:p>
    <w:p>
      <w:pPr>
        <w:spacing w:line="188" w:lineRule="auto"/>
        <w:sectPr>
          <w:pgSz w:w="20270" w:h="28270"/>
          <w:pgMar w:top="2278" w:right="1977" w:bottom="400" w:left="3040" w:header="0" w:footer="0" w:gutter="0"/>
        </w:sectPr>
        <w:rPr>
          <w:rFonts w:ascii="Times New Roman" w:hAnsi="Times New Roman" w:eastAsia="Times New Roman" w:cs="Times New Roman"/>
          <w:sz w:val="77"/>
          <w:szCs w:val="77"/>
        </w:rPr>
      </w:pPr>
    </w:p>
    <w:p>
      <w:pPr>
        <w:ind w:left="300"/>
        <w:spacing w:before="111" w:line="91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  <w:position w:val="25"/>
        </w:rPr>
        <w:t>首次见载于明张时彻的《摄生众妙方》中，当时就遭人反对，李</w:t>
      </w:r>
    </w:p>
    <w:p>
      <w:pPr>
        <w:ind w:left="30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时珍等医师从伦理含义上斥之为“惨忍邪秽者”。</w:t>
      </w:r>
    </w:p>
    <w:p>
      <w:pPr>
        <w:ind w:left="1390"/>
        <w:spacing w:before="188" w:line="219" w:lineRule="auto"/>
        <w:rPr>
          <w:rFonts w:ascii="SimSun" w:hAnsi="SimSun" w:eastAsia="SimSun" w:cs="SimSun"/>
          <w:sz w:val="64"/>
          <w:szCs w:val="64"/>
        </w:rPr>
      </w:pPr>
      <w:bookmarkStart w:name="bookmark38" w:id="25"/>
      <w:bookmarkEnd w:id="25"/>
      <w:r>
        <w:rPr>
          <w:rFonts w:ascii="SimSun" w:hAnsi="SimSun" w:eastAsia="SimSun" w:cs="SimSun"/>
          <w:sz w:val="64"/>
          <w:szCs w:val="64"/>
          <w:spacing w:val="4"/>
        </w:rPr>
        <w:t>2.房中术</w:t>
      </w:r>
    </w:p>
    <w:p>
      <w:pPr>
        <w:ind w:left="300" w:right="637" w:firstLine="1089"/>
        <w:spacing w:before="203" w:line="28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在中国，被称为“方技”这一类的技术中有一项很重要的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内容 </w:t>
      </w:r>
      <w:r>
        <w:rPr>
          <w:rFonts w:ascii="SimSun" w:hAnsi="SimSun" w:eastAsia="SimSun" w:cs="SimSun"/>
          <w:sz w:val="56"/>
          <w:szCs w:val="56"/>
          <w:u w:val="single" w:color="auto"/>
          <w:spacing w:val="-257"/>
        </w:rPr>
        <w:t xml:space="preserve"> </w:t>
      </w:r>
      <w:r>
        <w:rPr>
          <w:rFonts w:ascii="SimSun" w:hAnsi="SimSun" w:eastAsia="SimSun" w:cs="SimSun"/>
          <w:sz w:val="56"/>
          <w:szCs w:val="56"/>
          <w:u w:val="single" w:color="auto"/>
          <w:spacing w:val="-20"/>
          <w:w w:val="66"/>
        </w:rPr>
        <w:t>——</w:t>
      </w:r>
      <w:r>
        <w:rPr>
          <w:rFonts w:ascii="SimSun" w:hAnsi="SimSun" w:eastAsia="SimSun" w:cs="SimSun"/>
          <w:sz w:val="56"/>
          <w:szCs w:val="56"/>
          <w:spacing w:val="12"/>
        </w:rPr>
        <w:t>房中术。虽然传统儒家对有关性方面的活动态度慎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审，尤其是宋代理学大兴以后，对之更是讳莫如深；但在道教</w:t>
      </w:r>
    </w:p>
    <w:p>
      <w:pPr>
        <w:ind w:left="30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8"/>
        </w:rPr>
        <w:t>及其它一些民间宗教中，有关这方面的理论和</w:t>
      </w:r>
      <w:r>
        <w:rPr>
          <w:rFonts w:ascii="SimSun" w:hAnsi="SimSun" w:eastAsia="SimSun" w:cs="SimSun"/>
          <w:sz w:val="56"/>
          <w:szCs w:val="56"/>
          <w:spacing w:val="-9"/>
        </w:rPr>
        <w:t>书籍仍有流传。</w:t>
      </w:r>
    </w:p>
    <w:p>
      <w:pPr>
        <w:ind w:left="300" w:right="685" w:firstLine="1089"/>
        <w:spacing w:before="222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其实，古人仰观天象、俯察地理，对男女关系这样一个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有关人切身的大问题自然是很注意的。既便是儒</w:t>
      </w:r>
      <w:r>
        <w:rPr>
          <w:rFonts w:ascii="SimSun" w:hAnsi="SimSun" w:eastAsia="SimSun" w:cs="SimSun"/>
          <w:sz w:val="56"/>
          <w:szCs w:val="56"/>
          <w:spacing w:val="4"/>
        </w:rPr>
        <w:t>家，其最著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名的“孝”的观念也起源于生殖崇拜。虽然我们并</w:t>
      </w:r>
      <w:r>
        <w:rPr>
          <w:rFonts w:ascii="SimSun" w:hAnsi="SimSun" w:eastAsia="SimSun" w:cs="SimSun"/>
          <w:sz w:val="56"/>
          <w:szCs w:val="56"/>
          <w:spacing w:val="2"/>
        </w:rPr>
        <w:t>不赞同八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卦“—”符号起源于男子生殖器象形，“--”符号起源于女子生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殖器象形的说法，但《易经》中大量提到男女关系问题却是事</w:t>
      </w:r>
    </w:p>
    <w:p>
      <w:pPr>
        <w:ind w:left="30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实。</w:t>
      </w:r>
    </w:p>
    <w:p>
      <w:pPr>
        <w:ind w:left="20" w:right="551" w:firstLine="1089"/>
        <w:spacing w:before="257" w:line="291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7"/>
        </w:rPr>
        <w:t>《咸》卦是最明显的例证。“咸”的解释是“感”,有接触、感 </w:t>
      </w:r>
      <w:r>
        <w:rPr>
          <w:rFonts w:ascii="SimSun" w:hAnsi="SimSun" w:eastAsia="SimSun" w:cs="SimSun"/>
          <w:sz w:val="56"/>
          <w:szCs w:val="56"/>
          <w:spacing w:val="3"/>
        </w:rPr>
        <w:t>应的意思。卦辞说“取女吉”,便说明这是一个描写</w:t>
      </w:r>
      <w:r>
        <w:rPr>
          <w:rFonts w:ascii="SimSun" w:hAnsi="SimSun" w:eastAsia="SimSun" w:cs="SimSun"/>
          <w:sz w:val="56"/>
          <w:szCs w:val="56"/>
          <w:spacing w:val="2"/>
        </w:rPr>
        <w:t>男女性爱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3"/>
        </w:rPr>
        <w:t>的卦。男女欢爱，往往男取主动。初六爻描写男子试探性地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触摸女子足趾。六二爻描写男子触摸女子小腿，这常常不受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欢迎，所以占断结果是“凶”;但如果男子立</w:t>
      </w:r>
      <w:r>
        <w:rPr>
          <w:rFonts w:ascii="SimSun" w:hAnsi="SimSun" w:eastAsia="SimSun" w:cs="SimSun"/>
          <w:sz w:val="56"/>
          <w:szCs w:val="56"/>
          <w:spacing w:val="-18"/>
        </w:rPr>
        <w:t>刻停止的话，还是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1"/>
        </w:rPr>
        <w:t>可以转凶为吉的，所以又说“居吉”。试探后，女子反应良好，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0"/>
        </w:rPr>
        <w:t>于是九三交便是男子触摸女子大腿，这种行为很冒险，所以 </w:t>
      </w:r>
      <w:r>
        <w:rPr>
          <w:rFonts w:ascii="SimSun" w:hAnsi="SimSun" w:eastAsia="SimSun" w:cs="SimSun"/>
          <w:sz w:val="56"/>
          <w:szCs w:val="56"/>
          <w:spacing w:val="-11"/>
        </w:rPr>
        <w:t>“往吝”。接着九四爻便写女子动情，而心中默念：两人永不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3"/>
        </w:rPr>
        <w:t>分离(“朋从尔思”)。然后便是九五爻的拥抱和上六爻的亲</w:t>
      </w:r>
    </w:p>
    <w:p>
      <w:pPr>
        <w:ind w:left="300"/>
        <w:spacing w:before="3" w:line="222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吻。</w:t>
      </w:r>
    </w:p>
    <w:p>
      <w:pPr>
        <w:ind w:right="511" w:firstLine="1110"/>
        <w:spacing w:before="362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《易传》中，便把男女性交看成是生成万物的动力。比如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7"/>
        </w:rPr>
        <w:t>《系辞下》说：“天地剂组，万物化醇。男女构精，万物化生。”</w:t>
      </w:r>
    </w:p>
    <w:p>
      <w:pPr>
        <w:ind w:left="2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《易传》中的阴阳观念是使宇宙万物生生不已的</w:t>
      </w:r>
      <w:r>
        <w:rPr>
          <w:rFonts w:ascii="SimSun" w:hAnsi="SimSun" w:eastAsia="SimSun" w:cs="SimSun"/>
          <w:sz w:val="56"/>
          <w:szCs w:val="56"/>
          <w:spacing w:val="1"/>
        </w:rPr>
        <w:t>二重作用力。</w:t>
      </w:r>
    </w:p>
    <w:p>
      <w:pPr>
        <w:pStyle w:val="BodyText"/>
        <w:spacing w:line="333" w:lineRule="auto"/>
        <w:rPr/>
      </w:pPr>
      <w:r/>
    </w:p>
    <w:p>
      <w:pPr>
        <w:ind w:left="106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●120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·</w:t>
      </w:r>
    </w:p>
    <w:p>
      <w:pPr>
        <w:spacing w:line="188" w:lineRule="auto"/>
        <w:sectPr>
          <w:pgSz w:w="20390" w:h="28350"/>
          <w:pgMar w:top="2390" w:right="3058" w:bottom="400" w:left="164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9"/>
        <w:spacing w:before="111" w:line="98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  <w:position w:val="30"/>
        </w:rPr>
        <w:t>根据原始巫术思维原则，解释自然界万物生成的天和地与解</w:t>
      </w:r>
    </w:p>
    <w:p>
      <w:pPr>
        <w:ind w:left="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释生命生成的男和女是同构的。</w:t>
      </w:r>
    </w:p>
    <w:p>
      <w:pPr>
        <w:ind w:left="829"/>
        <w:spacing w:before="184" w:line="908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  <w:position w:val="24"/>
        </w:rPr>
        <w:t>《周易参同契》对于这个问题有清晰的表达。卷八和卷二</w:t>
      </w:r>
    </w:p>
    <w:p>
      <w:pPr>
        <w:ind w:left="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七把男人和女人、铅和硃砂按下述方法，与白虎和青龙相配：</w:t>
      </w:r>
    </w:p>
    <w:p>
      <w:pPr>
        <w:ind w:left="1180"/>
        <w:spacing w:before="277" w:line="850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  <w:position w:val="20"/>
        </w:rPr>
        <w:t>白虎—铅——火一气一西一阳一男人</w:t>
      </w:r>
    </w:p>
    <w:p>
      <w:pPr>
        <w:ind w:left="1180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</w:rPr>
        <w:t>青龙—硃砂—水一卵一东一阴一女人</w:t>
      </w:r>
    </w:p>
    <w:p>
      <w:pPr>
        <w:ind w:right="141" w:firstLine="9"/>
        <w:spacing w:before="224" w:line="29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在这本书中，阴阳和谐相当于方剂配伍，室宅是</w:t>
      </w:r>
      <w:r>
        <w:rPr>
          <w:rFonts w:ascii="SimSun" w:hAnsi="SimSun" w:eastAsia="SimSun" w:cs="SimSun"/>
          <w:sz w:val="56"/>
          <w:szCs w:val="56"/>
          <w:spacing w:val="-15"/>
        </w:rPr>
        <w:t>坩埚，情欲是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火，性交技术是火候，男人的精子是铅，女人的卵子</w:t>
      </w:r>
      <w:r>
        <w:rPr>
          <w:rFonts w:ascii="SimSun" w:hAnsi="SimSun" w:eastAsia="SimSun" w:cs="SimSun"/>
          <w:sz w:val="56"/>
          <w:szCs w:val="56"/>
          <w:spacing w:val="-34"/>
        </w:rPr>
        <w:t>是硃砂，胎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儿为汞，即长生不老丹。另外女人用青龙象征</w:t>
      </w:r>
      <w:r>
        <w:rPr>
          <w:rFonts w:ascii="SimSun" w:hAnsi="SimSun" w:eastAsia="SimSun" w:cs="SimSun"/>
          <w:sz w:val="56"/>
          <w:szCs w:val="56"/>
          <w:spacing w:val="-14"/>
        </w:rPr>
        <w:t>、男子用白虎象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征，与通常说法不同。但在明版《性命圭旨》的一幅题为“龙虎</w:t>
      </w:r>
    </w:p>
    <w:p>
      <w:pPr>
        <w:ind w:left="9"/>
        <w:spacing w:before="2" w:line="219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22"/>
        </w:rPr>
        <w:t>交媾”图上，也是这样作比的。(附图)题图诗说：</w:t>
      </w:r>
    </w:p>
    <w:p>
      <w:pPr>
        <w:ind w:left="2430"/>
        <w:spacing w:before="283" w:line="870" w:lineRule="exact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15"/>
          <w:position w:val="21"/>
        </w:rPr>
        <w:t>白面郎君骑白虎，</w:t>
      </w:r>
    </w:p>
    <w:p>
      <w:pPr>
        <w:ind w:left="2320"/>
        <w:spacing w:before="1"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3"/>
        </w:rPr>
        <w:t>青衣女子跨青龙。</w:t>
      </w:r>
    </w:p>
    <w:p>
      <w:pPr>
        <w:ind w:left="2320"/>
        <w:spacing w:before="188" w:line="219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7"/>
        </w:rPr>
        <w:t>铅汞鼎边相见后，</w:t>
      </w:r>
    </w:p>
    <w:p>
      <w:pPr>
        <w:ind w:left="2320"/>
        <w:spacing w:before="220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一时关锁在其中。</w:t>
      </w:r>
    </w:p>
    <w:p>
      <w:pPr>
        <w:ind w:left="9" w:firstLine="1170"/>
        <w:spacing w:before="239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中国古代有这样一些基本的性观念。首先，生殖崇拜及其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直接产生于其中的祖先崇拜影响深刻。性交是为了使妇女怀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孕生子，绵延种族。这不仅是为了合乎天地阴阳之</w:t>
      </w:r>
      <w:r>
        <w:rPr>
          <w:rFonts w:ascii="SimSun" w:hAnsi="SimSun" w:eastAsia="SimSun" w:cs="SimSun"/>
          <w:sz w:val="56"/>
          <w:szCs w:val="56"/>
          <w:spacing w:val="-15"/>
        </w:rPr>
        <w:t>道，更主要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的是履行对祖先应尽的神圣职责。根据儒家教条：“不孝有三，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无后为大”,生育儿子是为了传递“烟火”,以敬奉祖先。</w:t>
      </w:r>
      <w:r>
        <w:rPr>
          <w:rFonts w:ascii="SimSun" w:hAnsi="SimSun" w:eastAsia="SimSun" w:cs="SimSun"/>
          <w:sz w:val="56"/>
          <w:szCs w:val="56"/>
          <w:spacing w:val="10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2"/>
        </w:rPr>
        <w:t>一夫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2"/>
        </w:rPr>
        <w:t>多妻制因此被认为是合理和必须，为了不因妻妾众多</w:t>
      </w:r>
      <w:r>
        <w:rPr>
          <w:rFonts w:ascii="SimSun" w:hAnsi="SimSun" w:eastAsia="SimSun" w:cs="SimSun"/>
          <w:sz w:val="56"/>
          <w:szCs w:val="56"/>
          <w:spacing w:val="1"/>
        </w:rPr>
        <w:t>而损坏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8"/>
        </w:rPr>
        <w:t>身体，房中术提倡止精法。强调优生，对产妇产前产后极为重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视，甲骨文资料表明，商代时已盛行胎教。自愿放弃</w:t>
      </w:r>
      <w:r>
        <w:rPr>
          <w:rFonts w:ascii="SimSun" w:hAnsi="SimSun" w:eastAsia="SimSun" w:cs="SimSun"/>
          <w:sz w:val="56"/>
          <w:szCs w:val="56"/>
          <w:spacing w:val="-18"/>
        </w:rPr>
        <w:t>性交和独 </w:t>
      </w:r>
      <w:r>
        <w:rPr>
          <w:rFonts w:ascii="SimSun" w:hAnsi="SimSun" w:eastAsia="SimSun" w:cs="SimSun"/>
          <w:sz w:val="56"/>
          <w:szCs w:val="56"/>
          <w:spacing w:val="-17"/>
        </w:rPr>
        <w:t>身者备受鄙视和猜疑，被认为是故意断绝嗣统，殃及</w:t>
      </w:r>
      <w:r>
        <w:rPr>
          <w:rFonts w:ascii="SimSun" w:hAnsi="SimSun" w:eastAsia="SimSun" w:cs="SimSun"/>
          <w:sz w:val="56"/>
          <w:szCs w:val="56"/>
          <w:spacing w:val="-18"/>
        </w:rPr>
        <w:t>祖先，回 </w:t>
      </w:r>
      <w:r>
        <w:rPr>
          <w:rFonts w:ascii="SimSun" w:hAnsi="SimSun" w:eastAsia="SimSun" w:cs="SimSun"/>
          <w:sz w:val="56"/>
          <w:szCs w:val="56"/>
          <w:spacing w:val="-8"/>
        </w:rPr>
        <w:t>避自己的社会义务。其次，性交本身是一种顺应自</w:t>
      </w:r>
      <w:r>
        <w:rPr>
          <w:rFonts w:ascii="SimSun" w:hAnsi="SimSun" w:eastAsia="SimSun" w:cs="SimSun"/>
          <w:sz w:val="56"/>
          <w:szCs w:val="56"/>
          <w:spacing w:val="-9"/>
        </w:rPr>
        <w:t>然的活动，</w:t>
      </w:r>
    </w:p>
    <w:p>
      <w:pPr>
        <w:ind w:left="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因此性交有助于养身，按房中术的做法，性交还会成为长寿的</w:t>
      </w:r>
    </w:p>
    <w:p>
      <w:pPr>
        <w:pStyle w:val="BodyText"/>
        <w:spacing w:line="298" w:lineRule="auto"/>
        <w:rPr/>
      </w:pPr>
      <w:r/>
    </w:p>
    <w:p>
      <w:pPr>
        <w:ind w:left="12329"/>
        <w:spacing w:before="161" w:line="192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●12|</w:t>
      </w:r>
    </w:p>
    <w:p>
      <w:pPr>
        <w:spacing w:line="192" w:lineRule="auto"/>
        <w:sectPr>
          <w:pgSz w:w="20310" w:h="28300"/>
          <w:pgMar w:top="2120" w:right="2689" w:bottom="400" w:left="270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621"/>
        <w:spacing w:before="352" w:line="238" w:lineRule="auto"/>
        <w:rPr>
          <w:rFonts w:ascii="SimSun" w:hAnsi="SimSun" w:eastAsia="SimSun" w:cs="SimSun"/>
          <w:sz w:val="152"/>
          <w:szCs w:val="152"/>
        </w:rPr>
      </w:pPr>
      <w:r>
        <w:pict>
          <v:shape id="_x0000_s262" style="position:absolute;margin-left:426.523pt;margin-top:257.49pt;mso-position-vertical-relative:page;mso-position-horizontal-relative:page;width:155.75pt;height:248.05pt;z-index:253419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45"/>
                    <w:spacing w:before="21" w:line="215" w:lineRule="auto"/>
                    <w:rPr>
                      <w:rFonts w:ascii="SimSun" w:hAnsi="SimSun" w:eastAsia="SimSun" w:cs="SimSun"/>
                      <w:sz w:val="62"/>
                      <w:szCs w:val="62"/>
                    </w:rPr>
                  </w:pPr>
                  <w:r>
                    <w:rPr>
                      <w:rFonts w:ascii="SimSun" w:hAnsi="SimSun" w:eastAsia="SimSun" w:cs="SimSun"/>
                      <w:sz w:val="62"/>
                      <w:szCs w:val="62"/>
                      <w:spacing w:val="79"/>
                    </w:rPr>
                    <w:t>白面郎君騎白虎</w:t>
                  </w:r>
                </w:p>
                <w:p>
                  <w:pPr>
                    <w:pStyle w:val="BodyText"/>
                    <w:spacing w:line="360" w:lineRule="auto"/>
                    <w:rPr/>
                  </w:pPr>
                  <w:r/>
                </w:p>
                <w:p>
                  <w:pPr>
                    <w:ind w:left="20"/>
                    <w:spacing w:before="184" w:line="209" w:lineRule="auto"/>
                    <w:rPr>
                      <w:rFonts w:ascii="SimSun" w:hAnsi="SimSun" w:eastAsia="SimSun" w:cs="SimSun"/>
                      <w:sz w:val="54"/>
                      <w:szCs w:val="54"/>
                    </w:rPr>
                  </w:pP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-12"/>
                    </w:rPr>
                    <w:t>青 衣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51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-12"/>
                    </w:rPr>
                    <w:t>女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54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-12"/>
                    </w:rPr>
                    <w:t>子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54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-12"/>
                    </w:rPr>
                    <w:t>跨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37"/>
                    </w:rPr>
                    <w:t xml:space="preserve"> </w:t>
                  </w:r>
                  <w:r>
                    <w:rPr>
                      <w:rFonts w:ascii="STXinwei" w:hAnsi="STXinwei" w:eastAsia="STXinwei" w:cs="STXinwei"/>
                      <w:sz w:val="54"/>
                      <w:szCs w:val="54"/>
                      <w:spacing w:val="-12"/>
                    </w:rPr>
                    <w:t>青</w:t>
                  </w:r>
                  <w:r>
                    <w:rPr>
                      <w:rFonts w:ascii="SimSun" w:hAnsi="SimSun" w:eastAsia="SimSun" w:cs="SimSun"/>
                      <w:sz w:val="54"/>
                      <w:szCs w:val="54"/>
                      <w:spacing w:val="-12"/>
                    </w:rPr>
                    <w:t>龍</w:t>
                  </w:r>
                </w:p>
                <w:p>
                  <w:pPr>
                    <w:pStyle w:val="BodyText"/>
                    <w:spacing w:line="276" w:lineRule="auto"/>
                    <w:rPr/>
                  </w:pPr>
                  <w:r/>
                </w:p>
                <w:p>
                  <w:pPr>
                    <w:pStyle w:val="BodyText"/>
                    <w:spacing w:line="276" w:lineRule="auto"/>
                    <w:rPr/>
                  </w:pPr>
                  <w:r/>
                </w:p>
                <w:p>
                  <w:pPr>
                    <w:ind w:left="110"/>
                    <w:spacing w:before="113" w:line="216" w:lineRule="auto"/>
                    <w:rPr>
                      <w:rFonts w:ascii="SimSun" w:hAnsi="SimSun" w:eastAsia="SimSun" w:cs="SimSun"/>
                      <w:sz w:val="34"/>
                      <w:szCs w:val="34"/>
                    </w:rPr>
                  </w:pP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铅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汞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胄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邊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相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見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4"/>
                      <w:szCs w:val="34"/>
                      <w:spacing w:val="-1"/>
                    </w:rPr>
                    <w:t>後</w:t>
                  </w:r>
                </w:p>
              </w:txbxContent>
            </v:textbox>
          </v:shape>
        </w:pict>
      </w:r>
      <w:r>
        <w:pict>
          <v:shape id="_x0000_s264" style="position:absolute;margin-left:359.78pt;margin-top:252.265pt;mso-position-vertical-relative:page;mso-position-horizontal-relative:page;width:18.75pt;height:191pt;z-index:253418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TXinwei" w:hAnsi="STXinwei" w:eastAsia="STXinwei" w:cs="STXinwei"/>
                      <w:sz w:val="26"/>
                      <w:szCs w:val="26"/>
                    </w:rPr>
                  </w:pP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13"/>
                    </w:rPr>
                    <w:t>『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</w:rPr>
                    <w:t>時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2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</w:rPr>
                    <w:t>閑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2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3"/>
                    </w:rPr>
                    <w:t>鎖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13"/>
                    </w:rPr>
                    <w:t>在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</w:rPr>
                    <w:t xml:space="preserve">       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13"/>
                    </w:rPr>
                    <w:t>其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1"/>
                    </w:rPr>
                    <w:t xml:space="preserve">       </w:t>
                  </w:r>
                  <w:r>
                    <w:rPr>
                      <w:rFonts w:ascii="STXinwei" w:hAnsi="STXinwei" w:eastAsia="STXinwei" w:cs="STXinwei"/>
                      <w:sz w:val="26"/>
                      <w:szCs w:val="26"/>
                      <w:spacing w:val="13"/>
                    </w:rPr>
                    <w:t>中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20544" behindDoc="0" locked="0" layoutInCell="0" allowOverlap="1">
            <wp:simplePos x="0" y="0"/>
            <wp:positionH relativeFrom="page">
              <wp:posOffset>1555750</wp:posOffset>
            </wp:positionH>
            <wp:positionV relativeFrom="page">
              <wp:posOffset>5003857</wp:posOffset>
            </wp:positionV>
            <wp:extent cx="9423400" cy="10972717"/>
            <wp:effectExtent l="0" t="0" r="0" b="0"/>
            <wp:wrapNone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23400" cy="10972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152"/>
          <w:szCs w:val="152"/>
          <w:b/>
          <w:bCs/>
          <w:spacing w:val="-113"/>
        </w:rPr>
        <w:t>圆</w:t>
      </w:r>
      <w:r>
        <w:rPr>
          <w:rFonts w:ascii="STXingkai" w:hAnsi="STXingkai" w:eastAsia="STXingkai" w:cs="STXingkai"/>
          <w:sz w:val="152"/>
          <w:szCs w:val="152"/>
          <w:spacing w:val="-113"/>
        </w:rPr>
        <w:t xml:space="preserve">  </w:t>
      </w:r>
      <w:r>
        <w:rPr>
          <w:rFonts w:ascii="STXingkai" w:hAnsi="STXingkai" w:eastAsia="STXingkai" w:cs="STXingkai"/>
          <w:sz w:val="152"/>
          <w:szCs w:val="152"/>
          <w:b/>
          <w:bCs/>
          <w:spacing w:val="-113"/>
        </w:rPr>
        <w:t>婚</w:t>
      </w:r>
      <w:r>
        <w:rPr>
          <w:rFonts w:ascii="STXingkai" w:hAnsi="STXingkai" w:eastAsia="STXingkai" w:cs="STXingkai"/>
          <w:sz w:val="152"/>
          <w:szCs w:val="152"/>
          <w:spacing w:val="6"/>
        </w:rPr>
        <w:t xml:space="preserve">  </w:t>
      </w:r>
      <w:r>
        <w:rPr>
          <w:rFonts w:ascii="STXingkai" w:hAnsi="STXingkai" w:eastAsia="STXingkai" w:cs="STXingkai"/>
          <w:sz w:val="152"/>
          <w:szCs w:val="152"/>
          <w:b/>
          <w:bCs/>
          <w:spacing w:val="-113"/>
        </w:rPr>
        <w:t>交</w:t>
      </w:r>
      <w:r>
        <w:rPr>
          <w:rFonts w:ascii="STXingkai" w:hAnsi="STXingkai" w:eastAsia="STXingkai" w:cs="STXingkai"/>
          <w:sz w:val="152"/>
          <w:szCs w:val="152"/>
          <w:spacing w:val="-113"/>
        </w:rPr>
        <w:t xml:space="preserve">  </w:t>
      </w:r>
      <w:r>
        <w:rPr>
          <w:rFonts w:ascii="STXingkai" w:hAnsi="STXingkai" w:eastAsia="STXingkai" w:cs="STXingkai"/>
          <w:sz w:val="152"/>
          <w:szCs w:val="152"/>
          <w:b/>
          <w:bCs/>
          <w:spacing w:val="-113"/>
        </w:rPr>
        <w:t>虎</w:t>
      </w:r>
      <w:r>
        <w:rPr>
          <w:rFonts w:ascii="SimSun" w:hAnsi="SimSun" w:eastAsia="SimSun" w:cs="SimSun"/>
          <w:sz w:val="152"/>
          <w:szCs w:val="152"/>
          <w:b/>
          <w:bCs/>
          <w:spacing w:val="-113"/>
        </w:rPr>
        <w:t>龍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00"/>
        <w:spacing w:before="123" w:line="188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8"/>
        </w:rPr>
        <w:t>●122</w:t>
      </w:r>
      <w:r>
        <w:rPr>
          <w:rFonts w:ascii="Times New Roman" w:hAnsi="Times New Roman" w:eastAsia="Times New Roman" w:cs="Times New Roman"/>
          <w:sz w:val="43"/>
          <w:szCs w:val="4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-8"/>
        </w:rPr>
        <w:t>·</w:t>
      </w:r>
    </w:p>
    <w:p>
      <w:pPr>
        <w:spacing w:line="188" w:lineRule="auto"/>
        <w:sectPr>
          <w:pgSz w:w="20000" w:h="28080"/>
          <w:pgMar w:top="1990" w:right="2710" w:bottom="400" w:left="2450" w:header="0" w:footer="0" w:gutter="0"/>
        </w:sectPr>
        <w:rPr>
          <w:rFonts w:ascii="Times New Roman" w:hAnsi="Times New Roman" w:eastAsia="Times New Roman" w:cs="Times New Roman"/>
          <w:sz w:val="43"/>
          <w:szCs w:val="43"/>
        </w:rPr>
      </w:pPr>
    </w:p>
    <w:p>
      <w:pPr>
        <w:ind w:left="230"/>
        <w:spacing w:before="104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锻炼手段。根据房中术的理论，性交是为了让男子采阴以壮 </w:t>
      </w:r>
      <w:r>
        <w:rPr>
          <w:rFonts w:ascii="SimSun" w:hAnsi="SimSun" w:eastAsia="SimSun" w:cs="SimSun"/>
          <w:sz w:val="56"/>
          <w:szCs w:val="56"/>
          <w:spacing w:val="-14"/>
        </w:rPr>
        <w:t>其阳，而同时女人也可以因其阴气被激发而达到强身健体。精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液被认为是男子最宝贵的东西，是健康和生命的源泉，</w:t>
      </w:r>
      <w:r>
        <w:rPr>
          <w:rFonts w:ascii="SimSun" w:hAnsi="SimSun" w:eastAsia="SimSun" w:cs="SimSun"/>
          <w:sz w:val="56"/>
          <w:szCs w:val="56"/>
          <w:spacing w:val="-17"/>
        </w:rPr>
        <w:t>每次射 </w:t>
      </w:r>
      <w:r>
        <w:rPr>
          <w:rFonts w:ascii="SimSun" w:hAnsi="SimSun" w:eastAsia="SimSun" w:cs="SimSun"/>
          <w:sz w:val="56"/>
          <w:szCs w:val="56"/>
          <w:spacing w:val="-16"/>
        </w:rPr>
        <w:t>精都会损伤元气，但从女人身上可以得到阴气补充。因</w:t>
      </w:r>
      <w:r>
        <w:rPr>
          <w:rFonts w:ascii="SimSun" w:hAnsi="SimSun" w:eastAsia="SimSun" w:cs="SimSun"/>
          <w:sz w:val="56"/>
          <w:szCs w:val="56"/>
          <w:spacing w:val="-17"/>
        </w:rPr>
        <w:t>此性交 </w:t>
      </w:r>
      <w:r>
        <w:rPr>
          <w:rFonts w:ascii="SimSun" w:hAnsi="SimSun" w:eastAsia="SimSun" w:cs="SimSun"/>
          <w:sz w:val="56"/>
          <w:szCs w:val="56"/>
          <w:spacing w:val="-7"/>
        </w:rPr>
        <w:t>前的预备和辅助活动十分讲究，因为这有助于引出女子</w:t>
      </w:r>
      <w:r>
        <w:rPr>
          <w:rFonts w:ascii="SimSun" w:hAnsi="SimSun" w:eastAsia="SimSun" w:cs="SimSun"/>
          <w:sz w:val="56"/>
          <w:szCs w:val="56"/>
          <w:spacing w:val="-8"/>
        </w:rPr>
        <w:t>阴气。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嫖妓被认为是男子的正当消遣，并对身心有利，因为女</w:t>
      </w:r>
      <w:r>
        <w:rPr>
          <w:rFonts w:ascii="SimSun" w:hAnsi="SimSun" w:eastAsia="SimSun" w:cs="SimSun"/>
          <w:sz w:val="56"/>
          <w:szCs w:val="56"/>
          <w:spacing w:val="-17"/>
        </w:rPr>
        <w:t>子阴气 </w:t>
      </w:r>
      <w:r>
        <w:rPr>
          <w:rFonts w:ascii="SimSun" w:hAnsi="SimSun" w:eastAsia="SimSun" w:cs="SimSun"/>
          <w:sz w:val="56"/>
          <w:szCs w:val="56"/>
          <w:spacing w:val="-16"/>
        </w:rPr>
        <w:t>用之不竭，妓女由于与众多男子频繁交媾而阴气充沛；</w:t>
      </w:r>
      <w:r>
        <w:rPr>
          <w:rFonts w:ascii="SimSun" w:hAnsi="SimSun" w:eastAsia="SimSun" w:cs="SimSun"/>
          <w:sz w:val="56"/>
          <w:szCs w:val="56"/>
          <w:spacing w:val="-17"/>
        </w:rPr>
        <w:t>妓女这 </w:t>
      </w:r>
      <w:r>
        <w:rPr>
          <w:rFonts w:ascii="SimSun" w:hAnsi="SimSun" w:eastAsia="SimSun" w:cs="SimSun"/>
          <w:sz w:val="56"/>
          <w:szCs w:val="56"/>
          <w:spacing w:val="5"/>
        </w:rPr>
        <w:t>一职业因此也是合法职业。再次，社会上对女子手淫和同性</w:t>
      </w:r>
    </w:p>
    <w:p>
      <w:pPr>
        <w:ind w:left="23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恋十分宽容；而男子遗精则被视为鬼魅作祟。</w:t>
      </w:r>
    </w:p>
    <w:p>
      <w:pPr>
        <w:ind w:left="1391"/>
        <w:spacing w:before="166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8"/>
        </w:rPr>
        <w:t>3.气功</w:t>
      </w:r>
    </w:p>
    <w:p>
      <w:pPr>
        <w:ind w:left="230" w:right="178" w:firstLine="1160"/>
        <w:spacing w:before="187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气功，我们现在一般这样对它进行定义：以增强自身机 </w:t>
      </w:r>
      <w:r>
        <w:rPr>
          <w:rFonts w:ascii="SimSun" w:hAnsi="SimSun" w:eastAsia="SimSun" w:cs="SimSun"/>
          <w:sz w:val="56"/>
          <w:szCs w:val="56"/>
          <w:spacing w:val="-15"/>
        </w:rPr>
        <w:t>体的协调性为主要目的，通过调心、调息、调形等手段而主动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进行的身心锻炼过程。气功必须具备三个特点：</w:t>
      </w:r>
      <w:r>
        <w:rPr>
          <w:rFonts w:ascii="SimSun" w:hAnsi="SimSun" w:eastAsia="SimSun" w:cs="SimSun"/>
          <w:sz w:val="56"/>
          <w:szCs w:val="56"/>
          <w:spacing w:val="6"/>
        </w:rPr>
        <w:t>首先，必须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是人类本身的主动的活动过程。包括思维、呼吸、形体的运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动。其中思维运动始终占主导地位。其次，这些运动必须是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有目的、有意识、有计划的，区别于动物的本能。最后，这些运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动必须直接有益于人的身心健康。比如，提高人体的抗病</w:t>
      </w:r>
      <w:r>
        <w:rPr>
          <w:rFonts w:ascii="SimSun" w:hAnsi="SimSun" w:eastAsia="SimSun" w:cs="SimSun"/>
          <w:sz w:val="56"/>
          <w:szCs w:val="56"/>
          <w:spacing w:val="-15"/>
        </w:rPr>
        <w:t>、自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愈能力；增强运动竞技水平；激发人体潜能，提高</w:t>
      </w:r>
      <w:r>
        <w:rPr>
          <w:rFonts w:ascii="SimSun" w:hAnsi="SimSun" w:eastAsia="SimSun" w:cs="SimSun"/>
          <w:sz w:val="56"/>
          <w:szCs w:val="56"/>
          <w:spacing w:val="-36"/>
        </w:rPr>
        <w:t>智力等等。总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之，能够使人进入身心如一、物我两忘的状态的一切方法，都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可称为气功。把气功看成是中医的一个方面</w:t>
      </w:r>
      <w:r>
        <w:rPr>
          <w:rFonts w:ascii="SimSun" w:hAnsi="SimSun" w:eastAsia="SimSun" w:cs="SimSun"/>
          <w:sz w:val="56"/>
          <w:szCs w:val="56"/>
          <w:spacing w:val="4"/>
        </w:rPr>
        <w:t>是不全面的，医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学气功是中医的一部分，但它同时也仅仅是传统气功的一个</w:t>
      </w:r>
    </w:p>
    <w:p>
      <w:pPr>
        <w:ind w:left="230"/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2"/>
        </w:rPr>
        <w:t>领域。</w:t>
      </w:r>
    </w:p>
    <w:p>
      <w:pPr>
        <w:ind w:left="230" w:firstLine="1210"/>
        <w:spacing w:before="374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9"/>
        </w:rPr>
        <w:t>历史上，气功的称名很多，如吐纳、行气、导引、炼丹、玄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76"/>
          <w:w w:val="99"/>
        </w:rPr>
        <w:t>功、静功、修道、参禅、禅定、定功、性功、内功、养生法、止观法、</w:t>
      </w:r>
      <w:r>
        <w:rPr>
          <w:rFonts w:ascii="SimSun" w:hAnsi="SimSun" w:eastAsia="SimSun" w:cs="SimSun"/>
          <w:sz w:val="56"/>
          <w:szCs w:val="56"/>
          <w:spacing w:val="9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0"/>
        </w:rPr>
        <w:t>六妙门、性中性、颇瓦法、大圆满、大手印、真</w:t>
      </w:r>
      <w:r>
        <w:rPr>
          <w:rFonts w:ascii="SimSun" w:hAnsi="SimSun" w:eastAsia="SimSun" w:cs="SimSun"/>
          <w:sz w:val="56"/>
          <w:szCs w:val="56"/>
          <w:spacing w:val="-51"/>
        </w:rPr>
        <w:t>气运行法、移精变</w:t>
      </w:r>
    </w:p>
    <w:p>
      <w:pPr>
        <w:ind w:left="2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气等等。“气功”一词，最早出现在晋许逊《净明宗教录·气功</w:t>
      </w:r>
    </w:p>
    <w:p>
      <w:pPr>
        <w:pStyle w:val="BodyText"/>
        <w:spacing w:line="438" w:lineRule="auto"/>
        <w:rPr/>
      </w:pPr>
      <w:r/>
    </w:p>
    <w:p>
      <w:pPr>
        <w:ind w:left="1261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●123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·</w:t>
      </w:r>
    </w:p>
    <w:p>
      <w:pPr>
        <w:spacing w:line="188" w:lineRule="auto"/>
        <w:sectPr>
          <w:pgSz w:w="20460" w:h="28410"/>
          <w:pgMar w:top="2248" w:right="2230" w:bottom="400" w:left="306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279" w:right="704"/>
        <w:spacing w:before="108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56"/>
        </w:rPr>
        <w:t>阐微》中，清末《元和篇》中又编有《气功补辑》。本世纪四十年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代末，刘贵珍医师因病学习“内养功”,收到奇效，定名为“气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6"/>
        </w:rPr>
        <w:t>功”,得到卫生部门肯定，“气功”一词才逐渐被人们了</w:t>
      </w:r>
      <w:r>
        <w:rPr>
          <w:rFonts w:ascii="SimSun" w:hAnsi="SimSun" w:eastAsia="SimSun" w:cs="SimSun"/>
          <w:sz w:val="56"/>
          <w:szCs w:val="56"/>
          <w:spacing w:val="-27"/>
        </w:rPr>
        <w:t>解和接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受，并扩展到非吐纳法的其他气功领域。</w:t>
      </w:r>
    </w:p>
    <w:p>
      <w:pPr>
        <w:ind w:left="279" w:right="559" w:firstLine="1240"/>
        <w:spacing w:before="214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气功就是对“气”的直接的实践功夫。战国初期的剑秘铭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2"/>
        </w:rPr>
        <w:t>文中出现了“行氮”一词，“行氮”从铭文上看也就是“行气”,这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88"/>
          <w:w w:val="96"/>
        </w:rPr>
        <w:t>和《孟子》中的“养气”、《老子》中的“专气”、“使气”,《荀子》中</w:t>
      </w:r>
      <w:r>
        <w:rPr>
          <w:rFonts w:ascii="SimSun" w:hAnsi="SimSun" w:eastAsia="SimSun" w:cs="SimSun"/>
          <w:sz w:val="56"/>
          <w:szCs w:val="56"/>
          <w:spacing w:val="9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的“治气”概念相同。铭文中，有着这样的内容；人如果把大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气纳于体中，治养、积聚这气的话，就可以心神明，身定固，扩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充自已。从中可见：通过气的治养，心和身的变化无矛盾地被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联系了起来；对于天地的顺逆，被认为完全与生死相</w:t>
      </w:r>
      <w:r>
        <w:rPr>
          <w:rFonts w:ascii="SimSun" w:hAnsi="SimSun" w:eastAsia="SimSun" w:cs="SimSun"/>
          <w:sz w:val="56"/>
          <w:szCs w:val="56"/>
          <w:spacing w:val="-17"/>
        </w:rPr>
        <w:t>联系；气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7"/>
        </w:rPr>
        <w:t>的治养，被说成是与养生术相近的形态。“</w:t>
      </w:r>
      <w:r>
        <w:rPr>
          <w:rFonts w:ascii="SimSun" w:hAnsi="SimSun" w:eastAsia="SimSun" w:cs="SimSun"/>
          <w:sz w:val="56"/>
          <w:szCs w:val="56"/>
          <w:spacing w:val="-38"/>
        </w:rPr>
        <w:t>气”概念的原型，是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甲骨文中所见的风和土的精灵。根据甲骨记载，风是</w:t>
      </w:r>
      <w:r>
        <w:rPr>
          <w:rFonts w:ascii="SimSun" w:hAnsi="SimSun" w:eastAsia="SimSun" w:cs="SimSun"/>
          <w:sz w:val="56"/>
          <w:szCs w:val="56"/>
          <w:spacing w:val="-19"/>
        </w:rPr>
        <w:t>神，风从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四方远隔之地而来，流动于天地之间，对自然界的各种现象，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尤其是谷物的生命现象起着作用。土也有神灵，它在</w:t>
      </w:r>
      <w:r>
        <w:rPr>
          <w:rFonts w:ascii="SimSun" w:hAnsi="SimSun" w:eastAsia="SimSun" w:cs="SimSun"/>
          <w:sz w:val="56"/>
          <w:szCs w:val="56"/>
          <w:spacing w:val="-17"/>
        </w:rPr>
        <w:t>地上地下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8"/>
        </w:rPr>
        <w:t>变化流行，对谷物的生育起着作用。流行于天地间的、变化着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作用于自然界的风和土的精灵便是后世同样流动变幻</w:t>
      </w:r>
      <w:r>
        <w:rPr>
          <w:rFonts w:ascii="SimSun" w:hAnsi="SimSun" w:eastAsia="SimSun" w:cs="SimSun"/>
          <w:sz w:val="56"/>
          <w:szCs w:val="56"/>
          <w:spacing w:val="2"/>
        </w:rPr>
        <w:t>、无形</w:t>
      </w:r>
    </w:p>
    <w:p>
      <w:pPr>
        <w:ind w:left="279"/>
        <w:spacing w:before="2" w:line="217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4"/>
        </w:rPr>
        <w:t>无色无奥而作用于人的“气”的原型。</w:t>
      </w:r>
    </w:p>
    <w:p>
      <w:pPr>
        <w:ind w:right="203" w:firstLine="1439"/>
        <w:spacing w:before="421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讲气功者往往把《易·艮》卦看成是内视法的萌芽。“良”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5"/>
        </w:rPr>
        <w:t>字从字面上可以解释为极端注视。《良》卦辞说：“良其</w:t>
      </w:r>
      <w:r>
        <w:rPr>
          <w:rFonts w:ascii="SimSun" w:hAnsi="SimSun" w:eastAsia="SimSun" w:cs="SimSun"/>
          <w:sz w:val="56"/>
          <w:szCs w:val="56"/>
          <w:spacing w:val="-26"/>
        </w:rPr>
        <w:t>背，不  </w:t>
      </w:r>
      <w:r>
        <w:rPr>
          <w:rFonts w:ascii="SimSun" w:hAnsi="SimSun" w:eastAsia="SimSun" w:cs="SimSun"/>
          <w:sz w:val="56"/>
          <w:szCs w:val="56"/>
          <w:spacing w:val="-28"/>
        </w:rPr>
        <w:t>获其身，行其庭，不见其人。”从初六到上九六个爻正好勾勒出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3"/>
        </w:rPr>
        <w:t>一幅自下而上的内视路线：初六是“艮其趾”(</w:t>
      </w:r>
      <w:r>
        <w:rPr>
          <w:rFonts w:ascii="SimSun" w:hAnsi="SimSun" w:eastAsia="SimSun" w:cs="SimSun"/>
          <w:sz w:val="56"/>
          <w:szCs w:val="56"/>
          <w:spacing w:val="2"/>
        </w:rPr>
        <w:t>足趾),六二是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16"/>
        </w:rPr>
        <w:t>“艮其腓”(腿肚),九三是“艮其限(腰),六四是“艮其身”(上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16"/>
        </w:rPr>
        <w:t>身),六五是“艮其辅”(面颊),上九是“敦艮”(头顶)。气功论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6"/>
        </w:rPr>
        <w:t>者认为，《艮》主旨在于阐发返观内照之法，来防止动欲。后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世意念异引法往往奉《良》卦为先导，例如明人创编的“南北规</w:t>
      </w:r>
    </w:p>
    <w:p>
      <w:pPr>
        <w:pStyle w:val="BodyText"/>
        <w:spacing w:line="355" w:lineRule="auto"/>
        <w:rPr/>
      </w:pPr>
      <w:r/>
    </w:p>
    <w:p>
      <w:pPr>
        <w:ind w:left="1029"/>
        <w:spacing w:before="156" w:line="188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13"/>
        </w:rPr>
        <w:t>·124●</w:t>
      </w:r>
    </w:p>
    <w:p>
      <w:pPr>
        <w:spacing w:line="188" w:lineRule="auto"/>
        <w:sectPr>
          <w:pgSz w:w="20000" w:h="28080"/>
          <w:pgMar w:top="1978" w:right="3000" w:bottom="400" w:left="1330" w:header="0" w:footer="0" w:gutter="0"/>
        </w:sectPr>
        <w:rPr>
          <w:rFonts w:ascii="Times New Roman" w:hAnsi="Times New Roman" w:eastAsia="Times New Roman" w:cs="Times New Roman"/>
          <w:sz w:val="54"/>
          <w:szCs w:val="54"/>
        </w:rPr>
      </w:pPr>
    </w:p>
    <w:p>
      <w:pPr>
        <w:ind w:left="285"/>
        <w:spacing w:before="114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1"/>
        </w:rPr>
        <w:t>中引”中就有以“艮背”、“行庭”命名的两节导引法。</w:t>
      </w:r>
    </w:p>
    <w:p>
      <w:pPr>
        <w:ind w:firstLine="1129"/>
        <w:spacing w:before="220" w:line="28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6"/>
        </w:rPr>
        <w:t>《周易参同契》对于内丹派气功的影响，有如《黄帝内经》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3"/>
        </w:rPr>
        <w:t>对中医学的影响。《周易参同契》很早就被人视为“丹法</w:t>
      </w:r>
      <w:r>
        <w:rPr>
          <w:rFonts w:ascii="SimSun" w:hAnsi="SimSun" w:eastAsia="SimSun" w:cs="SimSun"/>
          <w:sz w:val="57"/>
          <w:szCs w:val="57"/>
          <w:spacing w:val="-44"/>
        </w:rPr>
        <w:t>之祖”、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8"/>
        </w:rPr>
        <w:t>“丹经之祖”、“丹经之王”。在内丹派看来，书中的“龙虎”、“铅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90"/>
          <w:w w:val="95"/>
        </w:rPr>
        <w:t>汞”、“父母”、“夫妻”等都是象征符号，“采药”、“进阳火”、“退</w:t>
      </w:r>
      <w:r>
        <w:rPr>
          <w:rFonts w:ascii="SimSun" w:hAnsi="SimSun" w:eastAsia="SimSun" w:cs="SimSun"/>
          <w:sz w:val="57"/>
          <w:szCs w:val="57"/>
          <w:spacing w:val="55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16"/>
        </w:rPr>
        <w:t>阴符”也是象征内丹气功锻炼步骤的。《周易参同契》对气功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7"/>
        </w:rPr>
        <w:t>入静诱导的方法、要领，入静状态中所出现的循经感传现象，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6"/>
        </w:rPr>
        <w:t>以及如何对待练功过程中所出现的各种自我</w:t>
      </w:r>
      <w:r>
        <w:rPr>
          <w:rFonts w:ascii="SimSun" w:hAnsi="SimSun" w:eastAsia="SimSun" w:cs="SimSun"/>
          <w:sz w:val="57"/>
          <w:szCs w:val="57"/>
          <w:spacing w:val="5"/>
        </w:rPr>
        <w:t>体验等，都作了</w:t>
      </w:r>
      <w:r>
        <w:rPr>
          <w:rFonts w:ascii="SimSun" w:hAnsi="SimSun" w:eastAsia="SimSun" w:cs="SimSun"/>
          <w:sz w:val="57"/>
          <w:szCs w:val="57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36"/>
        </w:rPr>
        <w:t>叙述。虽然，《周易参同契》没有明确提出丹田的具体部位，但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6"/>
        </w:rPr>
        <w:t>已约略提到了腹部和脑部意守的重要性。另外，《周易参同契》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20"/>
        </w:rPr>
        <w:t>还把时间、方位和人体内修结合在一起。</w:t>
      </w:r>
    </w:p>
    <w:p>
      <w:pPr>
        <w:ind w:left="284" w:firstLine="1209"/>
        <w:spacing w:before="267" w:line="28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近年来，气功和特异功能联系在一起，并形成社会热潮，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7"/>
        </w:rPr>
        <w:t>有关它的神话也一个接一个地编织出来。然而，气功和炼丹、</w:t>
      </w:r>
      <w:r>
        <w:rPr>
          <w:rFonts w:ascii="SimSun" w:hAnsi="SimSun" w:eastAsia="SimSun" w:cs="SimSun"/>
          <w:sz w:val="57"/>
          <w:szCs w:val="57"/>
          <w:spacing w:val="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房中术一样，只是古人用来养身的手段，是古人为长寿成仙所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7"/>
        </w:rPr>
        <w:t>进行的一系列活动中的一项。</w:t>
      </w:r>
    </w:p>
    <w:p>
      <w:pPr>
        <w:ind w:left="1494"/>
        <w:spacing w:before="210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</w:rPr>
        <w:t>4. 中医</w:t>
      </w:r>
    </w:p>
    <w:p>
      <w:pPr>
        <w:ind w:left="284" w:right="185" w:firstLine="1209"/>
        <w:spacing w:before="244" w:line="28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祖国的传统医学历史悠久。甲骨卜辞中就有了关于疾病</w:t>
      </w:r>
      <w:r>
        <w:rPr>
          <w:rFonts w:ascii="SimSun" w:hAnsi="SimSun" w:eastAsia="SimSun" w:cs="SimSun"/>
          <w:sz w:val="57"/>
          <w:szCs w:val="57"/>
          <w:spacing w:val="1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4"/>
        </w:rPr>
        <w:t>和医药卫生的记载；在周代，就有了食医(营养医)、疾医(内</w:t>
      </w:r>
      <w:r>
        <w:rPr>
          <w:rFonts w:ascii="SimSun" w:hAnsi="SimSun" w:eastAsia="SimSun" w:cs="SimSun"/>
          <w:sz w:val="57"/>
          <w:szCs w:val="57"/>
          <w:spacing w:val="12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33"/>
        </w:rPr>
        <w:t>科)、疡医(外科)、兽医的医学分科，并</w:t>
      </w:r>
      <w:r>
        <w:rPr>
          <w:rFonts w:ascii="SimSun" w:hAnsi="SimSun" w:eastAsia="SimSun" w:cs="SimSun"/>
          <w:sz w:val="57"/>
          <w:szCs w:val="57"/>
          <w:spacing w:val="-34"/>
        </w:rPr>
        <w:t>开始进行除虫灭鼠等改</w:t>
      </w:r>
    </w:p>
    <w:p>
      <w:pPr>
        <w:ind w:left="284"/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善环境卫生的防病活动。</w:t>
      </w:r>
    </w:p>
    <w:p>
      <w:pPr>
        <w:ind w:left="284" w:right="60" w:firstLine="1209"/>
        <w:spacing w:before="252" w:line="28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31"/>
        </w:rPr>
        <w:t>原始社会，医巫不分。生病被认为是鬼魂作祟，因此，原 </w:t>
      </w:r>
      <w:r>
        <w:rPr>
          <w:rFonts w:ascii="SimSun" w:hAnsi="SimSun" w:eastAsia="SimSun" w:cs="SimSun"/>
          <w:sz w:val="57"/>
          <w:szCs w:val="57"/>
          <w:spacing w:val="4"/>
        </w:rPr>
        <w:t>始的诊疗过程也就是巫术驱鬼的仪式过程：先祭祀请祖先，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然后招魂送鬼，再按摩拴鬼、射身取凶，最后是举行送祖先仪</w:t>
      </w:r>
      <w:r>
        <w:rPr>
          <w:rFonts w:ascii="SimSun" w:hAnsi="SimSun" w:eastAsia="SimSun" w:cs="SimSun"/>
          <w:sz w:val="57"/>
          <w:szCs w:val="57"/>
          <w:spacing w:val="1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式。为了治疗而发展起来的各种疗法也都是基于鬼魂进入体</w:t>
      </w:r>
      <w:r>
        <w:rPr>
          <w:rFonts w:ascii="SimSun" w:hAnsi="SimSun" w:eastAsia="SimSun" w:cs="SimSun"/>
          <w:sz w:val="57"/>
          <w:szCs w:val="57"/>
          <w:spacing w:val="1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内这一思想而进行的各种模仿驱鬼活动，比如针刺法、放血</w:t>
      </w:r>
    </w:p>
    <w:p>
      <w:pPr>
        <w:ind w:left="284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4"/>
        </w:rPr>
        <w:t>法、吸吮法、火疗法、熏疗法、按摩法等等。药物治疗起源于原</w:t>
      </w:r>
    </w:p>
    <w:p>
      <w:pPr>
        <w:pStyle w:val="BodyText"/>
        <w:spacing w:line="290" w:lineRule="auto"/>
        <w:rPr/>
      </w:pPr>
      <w:r/>
    </w:p>
    <w:p>
      <w:pPr>
        <w:ind w:left="12794"/>
        <w:spacing w:before="216" w:line="188" w:lineRule="auto"/>
        <w:rPr>
          <w:rFonts w:ascii="Times New Roman" w:hAnsi="Times New Roman" w:eastAsia="Times New Roman" w:cs="Times New Roman"/>
          <w:sz w:val="75"/>
          <w:szCs w:val="75"/>
        </w:rPr>
      </w:pPr>
      <w:r>
        <w:rPr>
          <w:rFonts w:ascii="Times New Roman" w:hAnsi="Times New Roman" w:eastAsia="Times New Roman" w:cs="Times New Roman"/>
          <w:sz w:val="75"/>
          <w:szCs w:val="75"/>
          <w:spacing w:val="-18"/>
        </w:rPr>
        <w:t>·125</w:t>
      </w:r>
      <w:r>
        <w:rPr>
          <w:rFonts w:ascii="Times New Roman" w:hAnsi="Times New Roman" w:eastAsia="Times New Roman" w:cs="Times New Roman"/>
          <w:sz w:val="75"/>
          <w:szCs w:val="75"/>
          <w:spacing w:val="-99"/>
        </w:rPr>
        <w:t xml:space="preserve"> </w:t>
      </w:r>
      <w:r>
        <w:rPr>
          <w:rFonts w:ascii="Times New Roman" w:hAnsi="Times New Roman" w:eastAsia="Times New Roman" w:cs="Times New Roman"/>
          <w:sz w:val="75"/>
          <w:szCs w:val="75"/>
          <w:spacing w:val="-18"/>
        </w:rPr>
        <w:t>·</w:t>
      </w:r>
    </w:p>
    <w:p>
      <w:pPr>
        <w:spacing w:line="188" w:lineRule="auto"/>
        <w:sectPr>
          <w:pgSz w:w="20240" w:h="28250"/>
          <w:pgMar w:top="2058" w:right="2544" w:bottom="400" w:left="2415" w:header="0" w:footer="0" w:gutter="0"/>
        </w:sectPr>
        <w:rPr>
          <w:rFonts w:ascii="Times New Roman" w:hAnsi="Times New Roman" w:eastAsia="Times New Roman" w:cs="Times New Roman"/>
          <w:sz w:val="75"/>
          <w:szCs w:val="75"/>
        </w:rPr>
      </w:pPr>
    </w:p>
    <w:p>
      <w:pPr>
        <w:ind w:right="230"/>
        <w:spacing w:before="113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始的植物崇拜和动物崇拜，原始人认为某些动、植物能够克治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鬼魂作祟。有些药物因为其形而被认为对人有益。比如人参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和何首乌，因象人之形而被认为能使人长寿；麻雀因像男子阳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物而被认为可以壮阳治痿；苯芭被认为可以治妇女不孕，苯芭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两字古音即同于胚胎。</w:t>
      </w:r>
    </w:p>
    <w:p>
      <w:pPr>
        <w:ind w:right="159" w:firstLine="1260"/>
        <w:spacing w:before="276" w:line="288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战国时期的《黄帝内经》,系统总结了古代的治疗经验，运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6"/>
        </w:rPr>
        <w:t>用阴阳五行、天人感应等思想，对人体的解剖、生理、病理以及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疾病的诊断、防治等方面作了比较全面的阐述，从</w:t>
      </w:r>
      <w:r>
        <w:rPr>
          <w:rFonts w:ascii="SimSun" w:hAnsi="SimSun" w:eastAsia="SimSun" w:cs="SimSun"/>
          <w:sz w:val="56"/>
          <w:szCs w:val="56"/>
          <w:spacing w:val="-16"/>
        </w:rPr>
        <w:t>而初步奠定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了中医学的理论基础。</w:t>
      </w:r>
    </w:p>
    <w:p>
      <w:pPr>
        <w:ind w:right="60" w:firstLine="1230"/>
        <w:spacing w:before="288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中医学利用阴阳五行学说来阐明人体的结构、生理、病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理，并指导临床的诊断和治疗。中医认为，疾病的发生，是由 </w:t>
      </w:r>
      <w:r>
        <w:rPr>
          <w:rFonts w:ascii="SimSun" w:hAnsi="SimSun" w:eastAsia="SimSun" w:cs="SimSun"/>
          <w:sz w:val="56"/>
          <w:szCs w:val="56"/>
          <w:spacing w:val="-16"/>
        </w:rPr>
        <w:t>于人体内外环境的失调；主要的病变过程是正邪斗争、阴</w:t>
      </w:r>
      <w:r>
        <w:rPr>
          <w:rFonts w:ascii="SimSun" w:hAnsi="SimSun" w:eastAsia="SimSun" w:cs="SimSun"/>
          <w:sz w:val="56"/>
          <w:szCs w:val="56"/>
          <w:spacing w:val="-17"/>
        </w:rPr>
        <w:t>阳失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调的过程。脏腑学说是中医理论体系的重要组成成份，主要 </w:t>
      </w:r>
      <w:r>
        <w:rPr>
          <w:rFonts w:ascii="SimSun" w:hAnsi="SimSun" w:eastAsia="SimSun" w:cs="SimSun"/>
          <w:sz w:val="56"/>
          <w:szCs w:val="56"/>
          <w:spacing w:val="-27"/>
        </w:rPr>
        <w:t>阐明五脏六腑、奇恒之腑的生理功能和相互关系，说明精、气、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血、津液既是脏腑功能活动的产物，又是脏腑功能活动的物质 </w:t>
      </w:r>
      <w:r>
        <w:rPr>
          <w:rFonts w:ascii="SimSun" w:hAnsi="SimSun" w:eastAsia="SimSun" w:cs="SimSun"/>
          <w:sz w:val="56"/>
          <w:szCs w:val="56"/>
          <w:spacing w:val="-8"/>
        </w:rPr>
        <w:t>基础。经络学说是中医理论体系的又一重要组成</w:t>
      </w:r>
      <w:r>
        <w:rPr>
          <w:rFonts w:ascii="SimSun" w:hAnsi="SimSun" w:eastAsia="SimSun" w:cs="SimSun"/>
          <w:sz w:val="56"/>
          <w:szCs w:val="56"/>
          <w:spacing w:val="-9"/>
        </w:rPr>
        <w:t>部分。经络，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是人体沟通表里上下，联络脏腑组织器官，通行气血的一</w:t>
      </w:r>
      <w:r>
        <w:rPr>
          <w:rFonts w:ascii="SimSun" w:hAnsi="SimSun" w:eastAsia="SimSun" w:cs="SimSun"/>
          <w:sz w:val="56"/>
          <w:szCs w:val="56"/>
          <w:spacing w:val="-17"/>
        </w:rPr>
        <w:t>个完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整的组织系统。经络学说主要阐述十二正经和奇经八脉与其 </w:t>
      </w:r>
      <w:r>
        <w:rPr>
          <w:rFonts w:ascii="SimSun" w:hAnsi="SimSun" w:eastAsia="SimSun" w:cs="SimSun"/>
          <w:sz w:val="56"/>
          <w:szCs w:val="56"/>
          <w:spacing w:val="-53"/>
        </w:rPr>
        <w:t>分布、走向与交接规律、循行路线、及其在生理、病理、诊断、治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疗上的作用，是研究人体经络系统的生理功能、</w:t>
      </w:r>
      <w:r>
        <w:rPr>
          <w:rFonts w:ascii="SimSun" w:hAnsi="SimSun" w:eastAsia="SimSun" w:cs="SimSun"/>
          <w:sz w:val="56"/>
          <w:szCs w:val="56"/>
          <w:spacing w:val="-17"/>
        </w:rPr>
        <w:t>病理变化及其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与脏腑相互关系的学说。中医的诊法主要有望、闻</w:t>
      </w:r>
      <w:r>
        <w:rPr>
          <w:rFonts w:ascii="SimSun" w:hAnsi="SimSun" w:eastAsia="SimSun" w:cs="SimSun"/>
          <w:sz w:val="56"/>
          <w:szCs w:val="56"/>
          <w:spacing w:val="-18"/>
        </w:rPr>
        <w:t>、问、切四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"/>
        </w:rPr>
        <w:t>种。根据四诊提供的病情资料，进行综合分析以断疾病的过 </w:t>
      </w:r>
      <w:r>
        <w:rPr>
          <w:rFonts w:ascii="SimSun" w:hAnsi="SimSun" w:eastAsia="SimSun" w:cs="SimSun"/>
          <w:sz w:val="56"/>
          <w:szCs w:val="56"/>
          <w:spacing w:val="14"/>
        </w:rPr>
        <w:t>程在中医中被称为辩证。中医通过辩证，确定疾</w:t>
      </w:r>
      <w:r>
        <w:rPr>
          <w:rFonts w:ascii="SimSun" w:hAnsi="SimSun" w:eastAsia="SimSun" w:cs="SimSun"/>
          <w:sz w:val="56"/>
          <w:szCs w:val="56"/>
          <w:spacing w:val="13"/>
        </w:rPr>
        <w:t>病的原因、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部位和性质，从而为治疗提供依据。八纲辩证、脏腑辩证、气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血津液辩证、六经辩证、卫气营血、三焦辩证等是中医认识疾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"/>
        </w:rPr>
        <w:t>病的基本方法。</w:t>
      </w:r>
    </w:p>
    <w:p>
      <w:pPr>
        <w:ind w:left="810"/>
        <w:spacing w:before="422" w:line="21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3"/>
        </w:rPr>
        <w:t>·|26</w:t>
      </w:r>
      <w:r>
        <w:rPr>
          <w:rFonts w:ascii="SimSun" w:hAnsi="SimSun" w:eastAsia="SimSun" w:cs="SimSun"/>
          <w:sz w:val="56"/>
          <w:szCs w:val="56"/>
          <w:spacing w:val="-6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3"/>
        </w:rPr>
        <w:t>·</w:t>
      </w:r>
    </w:p>
    <w:p>
      <w:pPr>
        <w:spacing w:line="215" w:lineRule="auto"/>
        <w:sectPr>
          <w:pgSz w:w="20000" w:h="28080"/>
          <w:pgMar w:top="1990" w:right="3000" w:bottom="400" w:left="1999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320" w:lineRule="auto"/>
        <w:rPr/>
      </w:pPr>
      <w:r/>
    </w:p>
    <w:p>
      <w:pPr>
        <w:ind w:right="149" w:firstLine="890"/>
        <w:spacing w:before="182" w:line="29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《周易》与中医理论关系十分密切，中医理论吸收了大量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易理。医易相通集中表现在其思维方式的同源。首先是运动 </w:t>
      </w:r>
      <w:r>
        <w:rPr>
          <w:rFonts w:ascii="SimSun" w:hAnsi="SimSun" w:eastAsia="SimSun" w:cs="SimSun"/>
          <w:sz w:val="56"/>
          <w:szCs w:val="56"/>
          <w:spacing w:val="-17"/>
        </w:rPr>
        <w:t>观相通。《周易》强调的是圆道，这是一种动态循环。这一规 </w:t>
      </w:r>
      <w:r>
        <w:rPr>
          <w:rFonts w:ascii="SimSun" w:hAnsi="SimSun" w:eastAsia="SimSun" w:cs="SimSun"/>
          <w:sz w:val="56"/>
          <w:szCs w:val="56"/>
          <w:spacing w:val="-13"/>
        </w:rPr>
        <w:t>律奠定了中医整体观的基础，中医整体观实际是《周易》圆道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观的体现。阴阳学说的相互作用、五行生克制约无不是圆的 </w:t>
      </w:r>
      <w:r>
        <w:rPr>
          <w:rFonts w:ascii="SimSun" w:hAnsi="SimSun" w:eastAsia="SimSun" w:cs="SimSun"/>
          <w:sz w:val="56"/>
          <w:szCs w:val="56"/>
          <w:spacing w:val="-34"/>
        </w:rPr>
        <w:t>现象；中医时间学，也是《周易》循环论圆节律的具体反映。中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医中，人</w:t>
      </w:r>
      <w:r>
        <w:rPr>
          <w:rFonts w:ascii="SimSun" w:hAnsi="SimSun" w:eastAsia="SimSun" w:cs="SimSun"/>
          <w:sz w:val="56"/>
          <w:szCs w:val="56"/>
          <w:spacing w:val="-251"/>
        </w:rPr>
        <w:t xml:space="preserve"> </w:t>
      </w:r>
      <w:r>
        <w:rPr>
          <w:rFonts w:ascii="SimSun" w:hAnsi="SimSun" w:eastAsia="SimSun" w:cs="SimSun"/>
          <w:sz w:val="56"/>
          <w:szCs w:val="56"/>
          <w:u w:val="single" w:color="auto"/>
          <w:spacing w:val="2"/>
        </w:rPr>
        <w:t xml:space="preserve">    </w:t>
      </w:r>
      <w:r>
        <w:rPr>
          <w:rFonts w:ascii="SimSun" w:hAnsi="SimSun" w:eastAsia="SimSun" w:cs="SimSun"/>
          <w:sz w:val="56"/>
          <w:szCs w:val="56"/>
          <w:spacing w:val="-25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9"/>
        </w:rPr>
        <w:t>自然一一社会三维整体观也是《周易》系统理论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的反映。重视人体自身的统一及其与外界环境的统一是《周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易》系统论基础在中医上的应用和发展。《周易》八卦所反映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的阴阳消长盛衰是均衡的、对称的和互补的，它</w:t>
      </w:r>
      <w:r>
        <w:rPr>
          <w:rFonts w:ascii="SimSun" w:hAnsi="SimSun" w:eastAsia="SimSun" w:cs="SimSun"/>
          <w:sz w:val="56"/>
          <w:szCs w:val="56"/>
          <w:spacing w:val="7"/>
        </w:rPr>
        <w:t>奠定了中医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平衡观的基础。中医平衡观是建立在对立统一基础上的，包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括自然界的平衡、人体内的平衡以及体内外之间的平衡。其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8"/>
        </w:rPr>
        <w:t>中，自然界的乎衡以运气学说为代表，主要指通过胜、复、郁、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发规律达到气候的稳态平衡，人体内的平衡则包括脏腑的相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关及经络的调节，并通过气机升降出入形式</w:t>
      </w:r>
      <w:r>
        <w:rPr>
          <w:rFonts w:ascii="SimSun" w:hAnsi="SimSun" w:eastAsia="SimSun" w:cs="SimSun"/>
          <w:sz w:val="56"/>
          <w:szCs w:val="56"/>
          <w:spacing w:val="5"/>
        </w:rPr>
        <w:t>完成体内外的协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调与平衡。平衡观的核心是中和，中医强调阴阳调和。认为阴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阳不和的治疗法是调和，和解表里、调和营卫、和解肝脾等和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法是八法中的一个治疗大法。此外，调整阴阳、纠其偏衰、补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偏救弊、适其寒温以及和其血气等也属于调和</w:t>
      </w:r>
      <w:r>
        <w:rPr>
          <w:rFonts w:ascii="SimSun" w:hAnsi="SimSun" w:eastAsia="SimSun" w:cs="SimSun"/>
          <w:sz w:val="56"/>
          <w:szCs w:val="56"/>
          <w:spacing w:val="3"/>
        </w:rPr>
        <w:t>的治疗方法。</w:t>
      </w:r>
    </w:p>
    <w:p>
      <w:pPr>
        <w:ind w:firstLine="1229"/>
        <w:spacing w:before="219" w:line="298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6"/>
        </w:rPr>
        <w:t>中医理论应用和发展易理具体表现在中医的阴阳学说、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五行学说、气学说及三才整体观、藏象学等都是以象数为基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4"/>
        </w:rPr>
        <w:t>硼。《灵枢·九宫八风篇》合九宫、八卦、八风为</w:t>
      </w:r>
      <w:r>
        <w:rPr>
          <w:rFonts w:ascii="SimSun" w:hAnsi="SimSun" w:eastAsia="SimSun" w:cs="SimSun"/>
          <w:sz w:val="56"/>
          <w:szCs w:val="56"/>
          <w:spacing w:val="-35"/>
        </w:rPr>
        <w:t>一体，以观测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天象，气象并应用之于历法，并强调指出卦气、风气的反常对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6"/>
        </w:rPr>
        <w:t>病候的影响。根据八卦四季图，依八卦位置，合二十四节令，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0"/>
        </w:rPr>
        <w:t>以预测气象和病象，有一定的实践意义。比如，根据伏羲八卦</w:t>
      </w:r>
    </w:p>
    <w:p>
      <w:pPr>
        <w:ind w:left="1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6"/>
        </w:rPr>
        <w:t>的阴阳消长规律，就可能预测一些病象。举</w:t>
      </w:r>
      <w:r>
        <w:rPr>
          <w:rFonts w:ascii="SimSun" w:hAnsi="SimSun" w:eastAsia="SimSun" w:cs="SimSun"/>
          <w:sz w:val="56"/>
          <w:szCs w:val="56"/>
          <w:spacing w:val="25"/>
        </w:rPr>
        <w:t>冬至坤卦为例</w:t>
      </w:r>
    </w:p>
    <w:p>
      <w:pPr>
        <w:pStyle w:val="BodyText"/>
        <w:spacing w:line="391" w:lineRule="auto"/>
        <w:rPr/>
      </w:pPr>
      <w:r/>
    </w:p>
    <w:p>
      <w:pPr>
        <w:ind w:left="1289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127</w:t>
      </w:r>
      <w:r>
        <w:rPr>
          <w:rFonts w:ascii="Times New Roman" w:hAnsi="Times New Roman" w:eastAsia="Times New Roman" w:cs="Times New Roman"/>
          <w:sz w:val="56"/>
          <w:szCs w:val="56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7"/>
        </w:rPr>
        <w:t>·</w:t>
      </w:r>
    </w:p>
    <w:p>
      <w:pPr>
        <w:spacing w:line="188" w:lineRule="auto"/>
        <w:sectPr>
          <w:pgSz w:w="20240" w:h="28250"/>
          <w:pgMar w:top="2401" w:right="2380" w:bottom="400" w:left="280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319" w:lineRule="auto"/>
        <w:rPr/>
      </w:pPr>
      <w:r/>
    </w:p>
    <w:p>
      <w:pPr>
        <w:ind w:left="280"/>
        <w:spacing w:before="182" w:line="29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spacing w:val="-33"/>
        </w:rPr>
        <w:t>(</w:t>
      </w:r>
      <w:r>
        <w:rPr>
          <w:rFonts w:ascii="SimHei" w:hAnsi="SimHei" w:eastAsia="SimHei" w:cs="SimHei"/>
          <w:sz w:val="56"/>
          <w:szCs w:val="56"/>
          <w:spacing w:val="-114"/>
        </w:rPr>
        <w:t xml:space="preserve"> </w:t>
      </w:r>
      <w:r>
        <w:rPr>
          <w:rFonts w:ascii="SimHei" w:hAnsi="SimHei" w:eastAsia="SimHei" w:cs="SimHei"/>
          <w:sz w:val="56"/>
          <w:szCs w:val="56"/>
          <w:spacing w:val="-33"/>
        </w:rPr>
        <w:t>盖</w:t>
      </w:r>
      <w:r>
        <w:rPr>
          <w:rFonts w:ascii="SimSun" w:hAnsi="SimSun" w:eastAsia="SimSun" w:cs="SimSun"/>
          <w:sz w:val="56"/>
          <w:szCs w:val="56"/>
          <w:spacing w:val="-33"/>
        </w:rPr>
        <w:t>),卦由双坤相重，六交全阴，天地闭藏，阴气至盛，寒气通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38"/>
        </w:rPr>
        <w:t>应于肾，民善病肾。水寒克火，肾寒过盛，心火，命</w:t>
      </w:r>
      <w:r>
        <w:rPr>
          <w:rFonts w:ascii="SimSun" w:hAnsi="SimSun" w:eastAsia="SimSun" w:cs="SimSun"/>
          <w:sz w:val="56"/>
          <w:szCs w:val="56"/>
          <w:spacing w:val="-39"/>
        </w:rPr>
        <w:t>火皆每受其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17"/>
        </w:rPr>
        <w:t>戕，故易呈阳虚阴寒之象，肾阳不足命火衰弱</w:t>
      </w:r>
      <w:r>
        <w:rPr>
          <w:rFonts w:ascii="SimSun" w:hAnsi="SimSun" w:eastAsia="SimSun" w:cs="SimSun"/>
          <w:sz w:val="56"/>
          <w:szCs w:val="56"/>
          <w:spacing w:val="-18"/>
        </w:rPr>
        <w:t>及心阳虚者、水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8"/>
        </w:rPr>
        <w:t>肿、怔忡等疾，易罹于此期。卦位与藏象也有相应</w:t>
      </w:r>
      <w:r>
        <w:rPr>
          <w:rFonts w:ascii="SimSun" w:hAnsi="SimSun" w:eastAsia="SimSun" w:cs="SimSun"/>
          <w:sz w:val="56"/>
          <w:szCs w:val="56"/>
          <w:spacing w:val="-19"/>
        </w:rPr>
        <w:t>关系。比如</w:t>
      </w:r>
      <w:r>
        <w:rPr>
          <w:rFonts w:ascii="SimSun" w:hAnsi="SimSun" w:eastAsia="SimSun" w:cs="SimSun"/>
          <w:sz w:val="56"/>
          <w:szCs w:val="56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-37"/>
        </w:rPr>
        <w:t>既济卦墓，上水下火，火性炎上、水性润下，故卦象呈阴阳交合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之象。中医认为，心属火，肾属水；所以也讲究心肾间的既济  </w:t>
      </w:r>
      <w:r>
        <w:rPr>
          <w:rFonts w:ascii="SimSun" w:hAnsi="SimSun" w:eastAsia="SimSun" w:cs="SimSun"/>
          <w:sz w:val="56"/>
          <w:szCs w:val="56"/>
          <w:spacing w:val="-9"/>
        </w:rPr>
        <w:t>关系。认为心肾相交是正常生理现象。心肾</w:t>
      </w:r>
      <w:r>
        <w:rPr>
          <w:rFonts w:ascii="SimSun" w:hAnsi="SimSun" w:eastAsia="SimSun" w:cs="SimSun"/>
          <w:sz w:val="56"/>
          <w:szCs w:val="56"/>
          <w:spacing w:val="-10"/>
        </w:rPr>
        <w:t>相交，水火既济，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9"/>
        </w:rPr>
        <w:t>气机升降才能正常，心肾阴阳始能合调。如此，心火不致过热，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8"/>
        </w:rPr>
        <w:t>肾水不会过寒，心肾刚柔互相制约，人体阴阳才能平衡。爻象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理论对中医也有重要影响。比如，根据《易·系辞》,爻有刚  </w:t>
      </w:r>
      <w:r>
        <w:rPr>
          <w:rFonts w:ascii="SimSun" w:hAnsi="SimSun" w:eastAsia="SimSun" w:cs="SimSun"/>
          <w:sz w:val="56"/>
          <w:szCs w:val="56"/>
          <w:spacing w:val="-17"/>
        </w:rPr>
        <w:t>柔，主要视其爻所居中位而定。中医理论认为脾胃居中，脾为  </w:t>
      </w:r>
      <w:r>
        <w:rPr>
          <w:rFonts w:ascii="SimSun" w:hAnsi="SimSun" w:eastAsia="SimSun" w:cs="SimSun"/>
          <w:sz w:val="56"/>
          <w:szCs w:val="56"/>
          <w:spacing w:val="-36"/>
        </w:rPr>
        <w:t>燥土属刚，胃为阴土性柔。正常、燥湿和调，刚柔相济，升降相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因。如燥湿失调，燥不敌湿，则中土湿蕴，水饮四伏；中</w:t>
      </w:r>
      <w:r>
        <w:rPr>
          <w:rFonts w:ascii="SimSun" w:hAnsi="SimSun" w:eastAsia="SimSun" w:cs="SimSun"/>
          <w:sz w:val="56"/>
          <w:szCs w:val="56"/>
          <w:spacing w:val="-18"/>
        </w:rPr>
        <w:t>轴不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8"/>
        </w:rPr>
        <w:t>转，湿不敌燥，则胃气上逆，升降反作。故调理脾胃刚柔燥湿。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7"/>
        </w:rPr>
        <w:t>是保证中轴气机枢转的关键。《周易》交卦象的损益理论，也  </w:t>
      </w:r>
      <w:r>
        <w:rPr>
          <w:rFonts w:ascii="SimSun" w:hAnsi="SimSun" w:eastAsia="SimSun" w:cs="SimSun"/>
          <w:sz w:val="56"/>
          <w:szCs w:val="56"/>
          <w:spacing w:val="-54"/>
        </w:rPr>
        <w:t>贯穿于中医的理、法、方、药中。《内经》提出了“</w:t>
      </w:r>
      <w:r>
        <w:rPr>
          <w:rFonts w:ascii="SimSun" w:hAnsi="SimSun" w:eastAsia="SimSun" w:cs="SimSun"/>
          <w:sz w:val="56"/>
          <w:szCs w:val="56"/>
          <w:spacing w:val="-55"/>
        </w:rPr>
        <w:t>七损八益”的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44"/>
        </w:rPr>
        <w:t>养生原则，其理即在于阴为阳基，制阳益阴；治则方面，《内经》 </w:t>
      </w:r>
      <w:r>
        <w:rPr>
          <w:rFonts w:ascii="SimSun" w:hAnsi="SimSun" w:eastAsia="SimSun" w:cs="SimSun"/>
          <w:sz w:val="56"/>
          <w:szCs w:val="56"/>
          <w:spacing w:val="-45"/>
        </w:rPr>
        <w:t>提出“损不足而益有余”、“损者温之”,治法上提出“损盈益虚”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8"/>
        </w:rPr>
        <w:t>原则；在方药方面，中医讲究补中有泻、开中有阖，相益相彰。</w:t>
      </w:r>
    </w:p>
    <w:p>
      <w:pPr>
        <w:ind w:left="280" w:right="442" w:firstLine="1210"/>
        <w:spacing w:before="327" w:line="28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以上是中医与《易》象的一系关系。在数方面，中医随时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间医学的崛起，干支纪时的推算愈益重要，对于临床用药、运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气推算、子午流注等都有很大关系。</w:t>
      </w:r>
    </w:p>
    <w:p>
      <w:pPr>
        <w:ind w:right="244" w:firstLine="1469"/>
        <w:spacing w:before="275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1"/>
        </w:rPr>
        <w:t>易，即变易，《周易》之易理讲究变易和不易的</w:t>
      </w:r>
      <w:r>
        <w:rPr>
          <w:rFonts w:ascii="SimSun" w:hAnsi="SimSun" w:eastAsia="SimSun" w:cs="SimSun"/>
          <w:sz w:val="56"/>
          <w:szCs w:val="56"/>
          <w:spacing w:val="-32"/>
        </w:rPr>
        <w:t>对立统一，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"/>
        </w:rPr>
        <w:t>《周易》运动变化产生万事万物、变化万事万物的观点是中医 </w:t>
      </w:r>
      <w:r>
        <w:rPr>
          <w:rFonts w:ascii="SimSun" w:hAnsi="SimSun" w:eastAsia="SimSun" w:cs="SimSun"/>
          <w:sz w:val="56"/>
          <w:szCs w:val="56"/>
          <w:spacing w:val="14"/>
        </w:rPr>
        <w:t>气化学说的指导思想。中医的气化学说是指以气机升降为核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8"/>
        </w:rPr>
        <w:t>心，以气的生化、变化为内容的理论。这套理论首先见于《内</w:t>
      </w:r>
    </w:p>
    <w:p>
      <w:pPr>
        <w:pStyle w:val="BodyText"/>
        <w:spacing w:line="271" w:lineRule="auto"/>
        <w:rPr/>
      </w:pPr>
      <w:r/>
    </w:p>
    <w:p>
      <w:pPr>
        <w:ind w:left="1129"/>
        <w:spacing w:before="187" w:line="188" w:lineRule="auto"/>
        <w:rPr>
          <w:rFonts w:ascii="Times New Roman" w:hAnsi="Times New Roman" w:eastAsia="Times New Roman" w:cs="Times New Roman"/>
          <w:sz w:val="65"/>
          <w:szCs w:val="65"/>
        </w:rPr>
      </w:pPr>
      <w:r>
        <w:rPr>
          <w:rFonts w:ascii="Times New Roman" w:hAnsi="Times New Roman" w:eastAsia="Times New Roman" w:cs="Times New Roman"/>
          <w:sz w:val="65"/>
          <w:szCs w:val="65"/>
          <w:spacing w:val="-15"/>
        </w:rPr>
        <w:t>·128</w:t>
      </w:r>
      <w:r>
        <w:rPr>
          <w:rFonts w:ascii="Times New Roman" w:hAnsi="Times New Roman" w:eastAsia="Times New Roman" w:cs="Times New Roman"/>
          <w:sz w:val="65"/>
          <w:szCs w:val="65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65"/>
          <w:szCs w:val="65"/>
          <w:spacing w:val="-15"/>
        </w:rPr>
        <w:t>·</w:t>
      </w:r>
    </w:p>
    <w:p>
      <w:pPr>
        <w:spacing w:line="188" w:lineRule="auto"/>
        <w:sectPr>
          <w:pgSz w:w="20300" w:h="28290"/>
          <w:pgMar w:top="2404" w:right="2895" w:bottom="400" w:left="1940" w:header="0" w:footer="0" w:gutter="0"/>
        </w:sectPr>
        <w:rPr>
          <w:rFonts w:ascii="Times New Roman" w:hAnsi="Times New Roman" w:eastAsia="Times New Roman" w:cs="Times New Roman"/>
          <w:sz w:val="65"/>
          <w:szCs w:val="65"/>
        </w:rPr>
      </w:pPr>
    </w:p>
    <w:p>
      <w:pPr>
        <w:ind w:left="279"/>
        <w:spacing w:before="96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4"/>
        </w:rPr>
        <w:t>经》,它是在《周易》天地气交理论的基础上发展创立的人体气 </w:t>
      </w:r>
      <w:r>
        <w:rPr>
          <w:rFonts w:ascii="SimSun" w:hAnsi="SimSun" w:eastAsia="SimSun" w:cs="SimSun"/>
          <w:sz w:val="56"/>
          <w:szCs w:val="56"/>
          <w:spacing w:val="-6"/>
        </w:rPr>
        <w:t>机升降学说。中医气机升降学说还发展了《周易》法时理论，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创立了脏气升降法时理论。万物在不停地变</w:t>
      </w:r>
      <w:r>
        <w:rPr>
          <w:rFonts w:ascii="SimSun" w:hAnsi="SimSun" w:eastAsia="SimSun" w:cs="SimSun"/>
          <w:sz w:val="56"/>
          <w:szCs w:val="56"/>
          <w:spacing w:val="5"/>
        </w:rPr>
        <w:t>化，疾病也不例 </w:t>
      </w:r>
      <w:r>
        <w:rPr>
          <w:rFonts w:ascii="SimSun" w:hAnsi="SimSun" w:eastAsia="SimSun" w:cs="SimSun"/>
          <w:sz w:val="56"/>
          <w:szCs w:val="56"/>
          <w:spacing w:val="-16"/>
        </w:rPr>
        <w:t>外，中医极为重视疾病的演变。《内经》把疾病传变规律</w:t>
      </w:r>
      <w:r>
        <w:rPr>
          <w:rFonts w:ascii="SimSun" w:hAnsi="SimSun" w:eastAsia="SimSun" w:cs="SimSun"/>
          <w:sz w:val="56"/>
          <w:szCs w:val="56"/>
          <w:spacing w:val="-17"/>
        </w:rPr>
        <w:t>分为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6"/>
        </w:rPr>
        <w:t>表里传及生克传两大形式。表里传即指疾病</w:t>
      </w:r>
      <w:r>
        <w:rPr>
          <w:rFonts w:ascii="SimSun" w:hAnsi="SimSun" w:eastAsia="SimSun" w:cs="SimSun"/>
          <w:sz w:val="56"/>
          <w:szCs w:val="56"/>
          <w:spacing w:val="5"/>
        </w:rPr>
        <w:t>由表入里的传变 </w:t>
      </w:r>
      <w:r>
        <w:rPr>
          <w:rFonts w:ascii="SimSun" w:hAnsi="SimSun" w:eastAsia="SimSun" w:cs="SimSun"/>
          <w:sz w:val="56"/>
          <w:szCs w:val="56"/>
          <w:spacing w:val="6"/>
        </w:rPr>
        <w:t>是疾病由浅入深的演化；生克传是指五脏疾</w:t>
      </w:r>
      <w:r>
        <w:rPr>
          <w:rFonts w:ascii="SimSun" w:hAnsi="SimSun" w:eastAsia="SimSun" w:cs="SimSun"/>
          <w:sz w:val="56"/>
          <w:szCs w:val="56"/>
          <w:spacing w:val="5"/>
        </w:rPr>
        <w:t>病按照相克规律 </w:t>
      </w:r>
      <w:r>
        <w:rPr>
          <w:rFonts w:ascii="SimSun" w:hAnsi="SimSun" w:eastAsia="SimSun" w:cs="SimSun"/>
          <w:sz w:val="56"/>
          <w:szCs w:val="56"/>
          <w:spacing w:val="-33"/>
        </w:rPr>
        <w:t>传变。此外，疾病还可有“传之不次”之变。</w:t>
      </w:r>
      <w:r>
        <w:rPr>
          <w:rFonts w:ascii="SimSun" w:hAnsi="SimSun" w:eastAsia="SimSun" w:cs="SimSun"/>
          <w:sz w:val="56"/>
          <w:szCs w:val="56"/>
          <w:spacing w:val="-34"/>
        </w:rPr>
        <w:t>病传的常与变，取 </w:t>
      </w:r>
      <w:r>
        <w:rPr>
          <w:rFonts w:ascii="SimSun" w:hAnsi="SimSun" w:eastAsia="SimSun" w:cs="SimSun"/>
          <w:sz w:val="56"/>
          <w:szCs w:val="56"/>
          <w:spacing w:val="-15"/>
        </w:rPr>
        <w:t>决于机体正气的强弱，体质盛衰，感邪的轻重，受邪前脏器状 </w:t>
      </w:r>
      <w:r>
        <w:rPr>
          <w:rFonts w:ascii="SimSun" w:hAnsi="SimSun" w:eastAsia="SimSun" w:cs="SimSun"/>
          <w:sz w:val="56"/>
          <w:szCs w:val="56"/>
          <w:spacing w:val="-15"/>
        </w:rPr>
        <w:t>况以及受邪后治疗的得当与否。总之，《周易》的变易思想渗 </w:t>
      </w:r>
      <w:r>
        <w:rPr>
          <w:rFonts w:ascii="SimSun" w:hAnsi="SimSun" w:eastAsia="SimSun" w:cs="SimSun"/>
          <w:sz w:val="56"/>
          <w:szCs w:val="56"/>
          <w:spacing w:val="-24"/>
        </w:rPr>
        <w:t>透着、影响着《内经》,中医中疾病的传与变学说，充分反映了 </w:t>
      </w:r>
      <w:r>
        <w:rPr>
          <w:rFonts w:ascii="SimSun" w:hAnsi="SimSun" w:eastAsia="SimSun" w:cs="SimSun"/>
          <w:sz w:val="56"/>
          <w:szCs w:val="56"/>
          <w:spacing w:val="-15"/>
        </w:rPr>
        <w:t>这一理论。说明疾病是变化不止的、相互影响的，但其</w:t>
      </w:r>
      <w:r>
        <w:rPr>
          <w:rFonts w:ascii="SimSun" w:hAnsi="SimSun" w:eastAsia="SimSun" w:cs="SimSun"/>
          <w:sz w:val="56"/>
          <w:szCs w:val="56"/>
          <w:spacing w:val="-16"/>
        </w:rPr>
        <w:t>发展却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5"/>
        </w:rPr>
        <w:t>也是有规律可循的，但并非都循常规，因此要</w:t>
      </w:r>
      <w:r>
        <w:rPr>
          <w:rFonts w:ascii="SimSun" w:hAnsi="SimSun" w:eastAsia="SimSun" w:cs="SimSun"/>
          <w:sz w:val="56"/>
          <w:szCs w:val="56"/>
          <w:spacing w:val="-16"/>
        </w:rPr>
        <w:t>充分应用易理以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4"/>
        </w:rPr>
        <w:t>掌握疾病之变。这是《周易》理论具体指导中</w:t>
      </w:r>
      <w:r>
        <w:rPr>
          <w:rFonts w:ascii="SimSun" w:hAnsi="SimSun" w:eastAsia="SimSun" w:cs="SimSun"/>
          <w:sz w:val="56"/>
          <w:szCs w:val="56"/>
          <w:spacing w:val="-15"/>
        </w:rPr>
        <w:t>医理论的又一个</w:t>
      </w:r>
    </w:p>
    <w:p>
      <w:pPr>
        <w:ind w:left="27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"/>
        </w:rPr>
        <w:t>重要内容。</w:t>
      </w:r>
    </w:p>
    <w:p>
      <w:pPr>
        <w:pStyle w:val="BodyText"/>
        <w:spacing w:line="243" w:lineRule="auto"/>
        <w:rPr/>
      </w:pPr>
      <w:r/>
    </w:p>
    <w:p>
      <w:pPr>
        <w:ind w:left="280" w:right="250" w:firstLine="850"/>
        <w:spacing w:before="18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8"/>
        </w:rPr>
        <w:t>《周易参同契》对中医气功、脉学、针灸、运气学都有很大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影响。在《周易参同契》的炼丹过程中，重视以下三条基本原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理：突出精气的升降周流；注重阴阳维系；强调周期节律。而</w:t>
      </w:r>
    </w:p>
    <w:p>
      <w:pPr>
        <w:ind w:left="279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这三条也正是中医所强调注重的基本原理。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52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●129</w:t>
      </w:r>
    </w:p>
    <w:p>
      <w:pPr>
        <w:spacing w:line="188" w:lineRule="auto"/>
        <w:sectPr>
          <w:pgSz w:w="20000" w:h="28080"/>
          <w:pgMar w:top="2282" w:right="1744" w:bottom="400" w:left="300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3557760" behindDoc="0" locked="0" layoutInCell="0" allowOverlap="1">
            <wp:simplePos x="0" y="0"/>
            <wp:positionH relativeFrom="page">
              <wp:posOffset>1276339</wp:posOffset>
            </wp:positionH>
            <wp:positionV relativeFrom="page">
              <wp:posOffset>2019279</wp:posOffset>
            </wp:positionV>
            <wp:extent cx="4286322" cy="1466798"/>
            <wp:effectExtent l="0" t="0" r="0" b="0"/>
            <wp:wrapNone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322" cy="146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line="2360" w:lineRule="exact"/>
        <w:rPr/>
      </w:pPr>
      <w:r>
        <w:rPr>
          <w:position w:val="-47"/>
        </w:rPr>
        <w:drawing>
          <wp:inline distT="0" distB="0" distL="0" distR="0">
            <wp:extent cx="4330615" cy="1498603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0615" cy="149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912"/>
        <w:spacing w:before="289" w:line="221" w:lineRule="auto"/>
        <w:rPr>
          <w:rFonts w:ascii="SimHei" w:hAnsi="SimHei" w:eastAsia="SimHei" w:cs="SimHei"/>
          <w:sz w:val="89"/>
          <w:szCs w:val="89"/>
        </w:rPr>
      </w:pPr>
      <w:r>
        <w:rPr>
          <w:rFonts w:ascii="SimHei" w:hAnsi="SimHei" w:eastAsia="SimHei" w:cs="SimHei"/>
          <w:sz w:val="89"/>
          <w:szCs w:val="89"/>
          <w:b/>
          <w:bCs/>
          <w:spacing w:val="-32"/>
        </w:rPr>
        <w:t>结语：巫术与科学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9" w:right="922" w:firstLine="1109"/>
        <w:spacing w:before="182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1701年，德国哲学家、数学家莱布尼茨在研究了传教士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鲍威特带给他的易卦图后，惊叹：“中国人在二</w:t>
      </w:r>
      <w:r>
        <w:rPr>
          <w:rFonts w:ascii="SimSun" w:hAnsi="SimSun" w:eastAsia="SimSun" w:cs="SimSun"/>
          <w:sz w:val="56"/>
          <w:szCs w:val="56"/>
          <w:spacing w:val="-17"/>
        </w:rPr>
        <w:t>千年前便失却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了这文字的秘密读法，在这书里包含着不可思议的神秘</w:t>
      </w:r>
      <w:r>
        <w:rPr>
          <w:rFonts w:ascii="SimSun" w:hAnsi="SimSun" w:eastAsia="SimSun" w:cs="SimSun"/>
          <w:sz w:val="56"/>
          <w:szCs w:val="56"/>
          <w:spacing w:val="-18"/>
        </w:rPr>
        <w:t>。”莱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3"/>
        </w:rPr>
        <w:t>布尼茨激动地认为自己于1678年发明的用0和1表示一切数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的二进制序数与《周易》用阴(--)和阳(一)表示万有的配列顺</w:t>
      </w:r>
    </w:p>
    <w:p>
      <w:pPr>
        <w:ind w:left="59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序可以互相印证。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339"/>
        <w:spacing w:before="237" w:line="219" w:lineRule="auto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  <w:spacing w:val="-4"/>
        </w:rPr>
        <w:t>一</w:t>
      </w:r>
      <w:r>
        <w:rPr>
          <w:rFonts w:ascii="SimSun" w:hAnsi="SimSun" w:eastAsia="SimSun" w:cs="SimSun"/>
          <w:sz w:val="73"/>
          <w:szCs w:val="73"/>
          <w:spacing w:val="-181"/>
        </w:rPr>
        <w:t xml:space="preserve"> </w:t>
      </w:r>
      <w:r>
        <w:rPr>
          <w:rFonts w:ascii="SimSun" w:hAnsi="SimSun" w:eastAsia="SimSun" w:cs="SimSun"/>
          <w:sz w:val="73"/>
          <w:szCs w:val="73"/>
          <w:spacing w:val="-4"/>
        </w:rPr>
        <w:t>、巫术思维与科学思维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8" w:lineRule="auto"/>
        <w:rPr/>
      </w:pPr>
      <w:r/>
    </w:p>
    <w:p>
      <w:pPr>
        <w:ind w:left="59" w:right="695" w:firstLine="1109"/>
        <w:spacing w:before="183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9"/>
        </w:rPr>
        <w:t>菜布尼茨对《周易》的看法是错误的，他不</w:t>
      </w:r>
      <w:r>
        <w:rPr>
          <w:rFonts w:ascii="SimSun" w:hAnsi="SimSun" w:eastAsia="SimSun" w:cs="SimSun"/>
          <w:sz w:val="56"/>
          <w:szCs w:val="56"/>
          <w:spacing w:val="-30"/>
        </w:rPr>
        <w:t>了解中国文化，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不知道《周易》中的阴阳符号和他的0与1之间存在着质的区</w:t>
      </w:r>
    </w:p>
    <w:p>
      <w:pPr>
        <w:ind w:left="59"/>
        <w:spacing w:before="2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别。这种质的区别，也就是巫术和科学的差别。</w:t>
      </w:r>
    </w:p>
    <w:p>
      <w:pPr>
        <w:ind w:left="1169"/>
        <w:spacing w:before="197" w:line="1259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"/>
          <w:position w:val="53"/>
        </w:rPr>
        <w:t>我们将与现代科学思维不同的思维方式和行</w:t>
      </w:r>
      <w:r>
        <w:rPr>
          <w:rFonts w:ascii="SimSun" w:hAnsi="SimSun" w:eastAsia="SimSun" w:cs="SimSun"/>
          <w:sz w:val="56"/>
          <w:szCs w:val="56"/>
          <w:spacing w:val="2"/>
          <w:position w:val="53"/>
        </w:rPr>
        <w:t>为方式称为</w:t>
      </w:r>
    </w:p>
    <w:p>
      <w:pPr>
        <w:ind w:left="879"/>
        <w:spacing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●130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·</w:t>
      </w:r>
    </w:p>
    <w:p>
      <w:pPr>
        <w:spacing w:line="188" w:lineRule="auto"/>
        <w:sectPr>
          <w:pgSz w:w="20760" w:h="28620"/>
          <w:pgMar w:top="2432" w:right="3114" w:bottom="400" w:left="1980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left="30" w:right="34"/>
        <w:spacing w:before="384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巫术思维和巫术行为，或者就称为神秘文化。然而，要正面定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义巫术和科学却是作者力所不逮的。而且，在我看来，试图从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内容上去区分科学和巫术的努力也纯属枉然。因此，作者把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巫术和科学的区别问题转换成巫术和科学的思维的区别，从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4"/>
        </w:rPr>
        <w:t>巫术思维和科学思维的不同特性上提出一些看法。</w:t>
      </w:r>
    </w:p>
    <w:p>
      <w:pPr>
        <w:ind w:right="26" w:firstLine="1140"/>
        <w:spacing w:before="261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8"/>
        </w:rPr>
        <w:t>科学思维作为一个客观对象的质的规定性，是诸多规定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的综合。这个有机整体由这样七个规定所构成：抽象性、确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4"/>
        </w:rPr>
        <w:t>定性、形式性、精密性、简单性、理论性和</w:t>
      </w:r>
      <w:r>
        <w:rPr>
          <w:rFonts w:ascii="SimSun" w:hAnsi="SimSun" w:eastAsia="SimSun" w:cs="SimSun"/>
          <w:sz w:val="56"/>
          <w:szCs w:val="56"/>
          <w:spacing w:val="-35"/>
        </w:rPr>
        <w:t>分析性。其中抽象性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和确定性是两个基本的规定，其它五个规定由它们所派生，科</w:t>
      </w:r>
    </w:p>
    <w:p>
      <w:pPr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5"/>
        </w:rPr>
        <w:t>学思维也是由这两个基本规定所决定和表征的。</w:t>
      </w:r>
    </w:p>
    <w:p>
      <w:pPr>
        <w:ind w:left="30" w:right="8" w:firstLine="1159"/>
        <w:spacing w:before="255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7"/>
        </w:rPr>
        <w:t>我们知道，人类认识事物归结起来只有两种方式：</w:t>
      </w:r>
      <w:r>
        <w:rPr>
          <w:rFonts w:ascii="SimSun" w:hAnsi="SimSun" w:eastAsia="SimSun" w:cs="SimSun"/>
          <w:sz w:val="56"/>
          <w:szCs w:val="56"/>
          <w:spacing w:val="-18"/>
        </w:rPr>
        <w:t>以象类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比象的隐喻法和以数推溯象的转喻法。巫术思维更多地采用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隐喻法但也发展了转喻法；科学思维则坚决地以转喻法为认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识方式。无论是巫术思维还是科学思维都承认抽</w:t>
      </w:r>
      <w:r>
        <w:rPr>
          <w:rFonts w:ascii="SimSun" w:hAnsi="SimSun" w:eastAsia="SimSun" w:cs="SimSun"/>
          <w:sz w:val="56"/>
          <w:szCs w:val="56"/>
          <w:spacing w:val="-15"/>
        </w:rPr>
        <w:t>象，抽象性是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由纷繁现象经过简明本质的桥梁。抽取共同点是抽象的第一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5"/>
        </w:rPr>
        <w:t>步；然后，通过选择，限制思路，并把思路引向深入。任何一种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归纳都无法穷尽全部，因此，抽象的关键在于从一种观点来考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察一个客体或一组客体。科学思维运用抽象能力洞见事物本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质，还在于把事物加以理想化而复现于思维之中。同抽取共同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点相比，理想化是更深刻的抽象。在这一点上，巫术思维却不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是这样。巫术思维的“抽象”离不开“象”,在抽象龟象和卜兆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象的过程中，卜兆作为理性的图式，过分地同某一具体事</w:t>
      </w:r>
      <w:r>
        <w:rPr>
          <w:rFonts w:ascii="SimSun" w:hAnsi="SimSun" w:eastAsia="SimSun" w:cs="SimSun"/>
          <w:sz w:val="56"/>
          <w:szCs w:val="56"/>
          <w:spacing w:val="-16"/>
        </w:rPr>
        <w:t>象相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联系，难免牵强附会，并严重地妨碍进一步的抽象和新理论模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"/>
        </w:rPr>
        <w:t>式的提出。同一情况还出现在卦数提出之后的象、数并行。</w:t>
      </w:r>
    </w:p>
    <w:p>
      <w:pPr>
        <w:spacing w:before="323" w:line="900" w:lineRule="exact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4"/>
        </w:rPr>
        <w:t>确定性是科学思维的又一个基本规定。而巫</w:t>
      </w:r>
      <w:r>
        <w:rPr>
          <w:rFonts w:ascii="SimSun" w:hAnsi="SimSun" w:eastAsia="SimSun" w:cs="SimSun"/>
          <w:sz w:val="56"/>
          <w:szCs w:val="56"/>
          <w:spacing w:val="5"/>
          <w:position w:val="24"/>
        </w:rPr>
        <w:t>术思维不同</w:t>
      </w:r>
    </w:p>
    <w:p>
      <w:pPr>
        <w:spacing w:before="2" w:line="218" w:lineRule="auto"/>
        <w:jc w:val="righ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9"/>
        </w:rPr>
        <w:t>于科学思维的根本原因。也就是不确定性的普遍存在。科学的</w:t>
      </w:r>
    </w:p>
    <w:p>
      <w:pPr>
        <w:spacing w:line="218" w:lineRule="auto"/>
        <w:sectPr>
          <w:footerReference w:type="default" r:id="rId289"/>
          <w:pgSz w:w="20260" w:h="28270"/>
          <w:pgMar w:top="2402" w:right="3009" w:bottom="1741" w:left="2439" w:header="0" w:footer="1326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65" w:lineRule="auto"/>
        <w:rPr/>
      </w:pPr>
      <w:r/>
    </w:p>
    <w:p>
      <w:pPr>
        <w:ind w:firstLine="274"/>
        <w:spacing w:before="179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确定性大致可以分为两个方面：科学概念的确定性；科</w:t>
      </w:r>
      <w:r>
        <w:rPr>
          <w:rFonts w:ascii="FangSong" w:hAnsi="FangSong" w:eastAsia="FangSong" w:cs="FangSong"/>
          <w:sz w:val="55"/>
          <w:szCs w:val="55"/>
          <w:spacing w:val="9"/>
        </w:rPr>
        <w:t>学</w:t>
      </w:r>
      <w:r>
        <w:rPr>
          <w:rFonts w:ascii="FangSong" w:hAnsi="FangSong" w:eastAsia="FangSong" w:cs="FangSong"/>
          <w:sz w:val="55"/>
          <w:szCs w:val="55"/>
          <w:spacing w:val="-46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9"/>
        </w:rPr>
        <w:t>命</w:t>
      </w:r>
      <w:r>
        <w:rPr>
          <w:rFonts w:ascii="FangSong" w:hAnsi="FangSong" w:eastAsia="FangSong" w:cs="FangSong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1"/>
        </w:rPr>
        <w:t>题及其关系的确定性。科学思维是以概念来把握事</w:t>
      </w:r>
      <w:r>
        <w:rPr>
          <w:rFonts w:ascii="SimSun" w:hAnsi="SimSun" w:eastAsia="SimSun" w:cs="SimSun"/>
          <w:sz w:val="55"/>
          <w:szCs w:val="55"/>
          <w:spacing w:val="10"/>
        </w:rPr>
        <w:t>物本质的。 </w:t>
      </w:r>
      <w:r>
        <w:rPr>
          <w:rFonts w:ascii="SimSun" w:hAnsi="SimSun" w:eastAsia="SimSun" w:cs="SimSun"/>
          <w:sz w:val="55"/>
          <w:szCs w:val="55"/>
          <w:spacing w:val="1"/>
        </w:rPr>
        <w:t>诚如爱因斯坦所言：“科学的概念最初总是日常生活中所用的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1"/>
        </w:rPr>
        <w:t>普通概念，但它们经过发展就完全不同。它们已经</w:t>
      </w:r>
      <w:r>
        <w:rPr>
          <w:rFonts w:ascii="SimSun" w:hAnsi="SimSun" w:eastAsia="SimSun" w:cs="SimSun"/>
          <w:sz w:val="55"/>
          <w:szCs w:val="55"/>
          <w:spacing w:val="10"/>
        </w:rPr>
        <w:t>变换过了， </w:t>
      </w:r>
      <w:r>
        <w:rPr>
          <w:rFonts w:ascii="SimSun" w:hAnsi="SimSun" w:eastAsia="SimSun" w:cs="SimSun"/>
          <w:sz w:val="55"/>
          <w:szCs w:val="55"/>
          <w:spacing w:val="26"/>
        </w:rPr>
        <w:t>并失去了普通语言中所带有的含糊性质，从而获得了严格的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14"/>
        </w:rPr>
        <w:t>定义，这样它们就能应用于科学的思维。”(《物理学的进化》)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5"/>
        </w:rPr>
        <w:t>概念的严格定义也就是对它的绝对界定，所以“此”概念就一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5"/>
        </w:rPr>
        <w:t>定等价于“非彼”概念。巫术思维则是以象征符号</w:t>
      </w:r>
      <w:r>
        <w:rPr>
          <w:rFonts w:ascii="Times New Roman" w:hAnsi="Times New Roman" w:eastAsia="Times New Roman" w:cs="Times New Roman"/>
          <w:sz w:val="55"/>
          <w:szCs w:val="55"/>
          <w:spacing w:val="-5"/>
        </w:rPr>
        <w:t>(symbol)   </w:t>
      </w:r>
      <w:r>
        <w:rPr>
          <w:rFonts w:ascii="SimSun" w:hAnsi="SimSun" w:eastAsia="SimSun" w:cs="SimSun"/>
          <w:sz w:val="55"/>
          <w:szCs w:val="55"/>
          <w:spacing w:val="-5"/>
        </w:rPr>
        <w:t>来  </w:t>
      </w:r>
      <w:r>
        <w:rPr>
          <w:rFonts w:ascii="SimSun" w:hAnsi="SimSun" w:eastAsia="SimSun" w:cs="SimSun"/>
          <w:sz w:val="55"/>
          <w:szCs w:val="55"/>
          <w:spacing w:val="5"/>
        </w:rPr>
        <w:t>认识和把握事物的。象征符号是意义的载体，</w:t>
      </w:r>
      <w:r>
        <w:rPr>
          <w:rFonts w:ascii="SimSun" w:hAnsi="SimSun" w:eastAsia="SimSun" w:cs="SimSun"/>
          <w:sz w:val="55"/>
          <w:szCs w:val="55"/>
          <w:spacing w:val="4"/>
        </w:rPr>
        <w:t>而意义是在人与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20"/>
        </w:rPr>
        <w:t>他人的互动中产生的，个人既必须在共同交往和关系中以比  </w:t>
      </w:r>
      <w:r>
        <w:rPr>
          <w:rFonts w:ascii="SimSun" w:hAnsi="SimSun" w:eastAsia="SimSun" w:cs="SimSun"/>
          <w:sz w:val="55"/>
          <w:szCs w:val="55"/>
          <w:spacing w:val="25"/>
        </w:rPr>
        <w:t>较确定的意义来理解它，又可以根据个人的解释赋予其个人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20"/>
        </w:rPr>
        <w:t>的或新的意义。象征符号如果作为一种逻辑运演的符号，不  </w:t>
      </w:r>
      <w:r>
        <w:rPr>
          <w:rFonts w:ascii="SimSun" w:hAnsi="SimSun" w:eastAsia="SimSun" w:cs="SimSun"/>
          <w:sz w:val="55"/>
          <w:szCs w:val="55"/>
          <w:spacing w:val="5"/>
        </w:rPr>
        <w:t>可避免地会在人的运演中产生一种特别的不确</w:t>
      </w:r>
      <w:r>
        <w:rPr>
          <w:rFonts w:ascii="SimSun" w:hAnsi="SimSun" w:eastAsia="SimSun" w:cs="SimSun"/>
          <w:sz w:val="55"/>
          <w:szCs w:val="55"/>
          <w:spacing w:val="4"/>
        </w:rPr>
        <w:t>定性，</w:t>
      </w:r>
      <w:r>
        <w:rPr>
          <w:rFonts w:ascii="SimSun" w:hAnsi="SimSun" w:eastAsia="SimSun" w:cs="SimSun"/>
          <w:sz w:val="55"/>
          <w:szCs w:val="55"/>
          <w:spacing w:val="17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一种不  </w:t>
      </w:r>
      <w:r>
        <w:rPr>
          <w:rFonts w:ascii="SimSun" w:hAnsi="SimSun" w:eastAsia="SimSun" w:cs="SimSun"/>
          <w:sz w:val="55"/>
          <w:szCs w:val="55"/>
          <w:spacing w:val="4"/>
        </w:rPr>
        <w:t>能按通常的严格的形式逻辑衡量的“逻辑性”。科学概念的确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"/>
        </w:rPr>
        <w:t>定性与哲学思维概念也存在区别。我们解释“一”是至大无外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6"/>
        </w:rPr>
        <w:t>的整体，又是至小无内的个体，这个“一”就是哲学意义上的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42"/>
        </w:rPr>
        <w:t>“一”,和数学中的“一”不同。同样，在命题及其关系方面，</w:t>
      </w:r>
      <w:r>
        <w:rPr>
          <w:rFonts w:ascii="SimSun" w:hAnsi="SimSun" w:eastAsia="SimSun" w:cs="SimSun"/>
          <w:sz w:val="55"/>
          <w:szCs w:val="55"/>
          <w:spacing w:val="-43"/>
        </w:rPr>
        <w:t>巫术  </w:t>
      </w:r>
      <w:r>
        <w:rPr>
          <w:rFonts w:ascii="SimSun" w:hAnsi="SimSun" w:eastAsia="SimSun" w:cs="SimSun"/>
          <w:sz w:val="55"/>
          <w:szCs w:val="55"/>
          <w:spacing w:val="-6"/>
        </w:rPr>
        <w:t>思维也以不确定性有别于科学思维的确定性。比</w:t>
      </w:r>
      <w:r>
        <w:rPr>
          <w:rFonts w:ascii="SimSun" w:hAnsi="SimSun" w:eastAsia="SimSun" w:cs="SimSun"/>
          <w:sz w:val="55"/>
          <w:szCs w:val="55"/>
          <w:spacing w:val="-7"/>
        </w:rPr>
        <w:t>如，《周易</w:t>
      </w:r>
      <w:r>
        <w:rPr>
          <w:rFonts w:ascii="SimSun" w:hAnsi="SimSun" w:eastAsia="SimSun" w:cs="SimSun"/>
          <w:sz w:val="55"/>
          <w:szCs w:val="55"/>
          <w:spacing w:val="-6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·  </w:t>
      </w:r>
      <w:r>
        <w:rPr>
          <w:rFonts w:ascii="SimSun" w:hAnsi="SimSun" w:eastAsia="SimSun" w:cs="SimSun"/>
          <w:sz w:val="55"/>
          <w:szCs w:val="55"/>
          <w:spacing w:val="-26"/>
        </w:rPr>
        <w:t>需》等卦，以本字引伸义为纽带把卦爻辞串在一起，如“需”,借  </w:t>
      </w:r>
      <w:r>
        <w:rPr>
          <w:rFonts w:ascii="SimSun" w:hAnsi="SimSun" w:eastAsia="SimSun" w:cs="SimSun"/>
          <w:sz w:val="55"/>
          <w:szCs w:val="55"/>
          <w:spacing w:val="-24"/>
        </w:rPr>
        <w:t>为“濡”(沉溺)、“懦”(畏怯),从而把本来无关的筮辞</w:t>
      </w:r>
      <w:r>
        <w:rPr>
          <w:rFonts w:ascii="SimSun" w:hAnsi="SimSun" w:eastAsia="SimSun" w:cs="SimSun"/>
          <w:sz w:val="55"/>
          <w:szCs w:val="55"/>
          <w:spacing w:val="-25"/>
        </w:rPr>
        <w:t>置于一卦  </w:t>
      </w:r>
      <w:r>
        <w:rPr>
          <w:rFonts w:ascii="SimSun" w:hAnsi="SimSun" w:eastAsia="SimSun" w:cs="SimSun"/>
          <w:sz w:val="55"/>
          <w:szCs w:val="55"/>
          <w:spacing w:val="-19"/>
        </w:rPr>
        <w:t>之下。同科学思维的“可确定性法则”一样，“不可确定性法则”</w:t>
      </w:r>
    </w:p>
    <w:p>
      <w:pPr>
        <w:ind w:left="274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本身也体现了巫术思维的不可确定性。</w:t>
      </w:r>
    </w:p>
    <w:p>
      <w:pPr>
        <w:ind w:left="274" w:right="128" w:firstLine="1200"/>
        <w:spacing w:before="346" w:line="29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5"/>
        </w:rPr>
        <w:t>分析性也是区分科学思维与巫术思维的一个重要规定。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8"/>
        </w:rPr>
        <w:t>诺思罗普在《东西方会合》中曾经这样指出：“世界的东部按照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8"/>
        </w:rPr>
        <w:t>事物的感情的和美的、纯粹经验的和实证的直接关系，来集中</w:t>
      </w:r>
    </w:p>
    <w:p>
      <w:pPr>
        <w:ind w:left="274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2"/>
        </w:rPr>
        <w:t>注意一切事物的本性。它倾向于把直接了解到的全部事实当</w:t>
      </w:r>
    </w:p>
    <w:p>
      <w:pPr>
        <w:pStyle w:val="BodyText"/>
        <w:spacing w:line="365" w:lineRule="auto"/>
        <w:rPr/>
      </w:pPr>
      <w:r/>
    </w:p>
    <w:p>
      <w:pPr>
        <w:ind w:left="1524"/>
        <w:spacing w:before="158" w:line="188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-17"/>
        </w:rPr>
        <w:t>132</w:t>
      </w:r>
      <w:r>
        <w:rPr>
          <w:rFonts w:ascii="Times New Roman" w:hAnsi="Times New Roman" w:eastAsia="Times New Roman" w:cs="Times New Roman"/>
          <w:sz w:val="55"/>
          <w:szCs w:val="55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-17"/>
        </w:rPr>
        <w:t>·</w:t>
      </w:r>
    </w:p>
    <w:p>
      <w:pPr>
        <w:spacing w:line="188" w:lineRule="auto"/>
        <w:sectPr>
          <w:footerReference w:type="default" r:id="rId1"/>
          <w:pgSz w:w="20350" w:h="28330"/>
          <w:pgMar w:top="2408" w:right="2516" w:bottom="400" w:left="2425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20"/>
        <w:spacing w:before="179" w:line="30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作事物本性的总和，本书把这种直接了解到的全部事实</w:t>
      </w:r>
      <w:r>
        <w:rPr>
          <w:rFonts w:ascii="SimSun" w:hAnsi="SimSun" w:eastAsia="SimSun" w:cs="SimSun"/>
          <w:sz w:val="55"/>
          <w:szCs w:val="55"/>
          <w:spacing w:val="17"/>
        </w:rPr>
        <w:t>叫做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异化的美学连续区。传统的西方从这种连续区开始，但是仍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然回到它的各个局部部分上去，以证实它的那些用文字来表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述的、用假设来规定的关于结构和对象的理论，而东方</w:t>
      </w:r>
      <w:r>
        <w:rPr>
          <w:rFonts w:ascii="SimSun" w:hAnsi="SimSun" w:eastAsia="SimSun" w:cs="SimSun"/>
          <w:sz w:val="55"/>
          <w:szCs w:val="55"/>
          <w:spacing w:val="-4"/>
        </w:rPr>
        <w:t>则倾向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于把注意力集中在这种异化美学连续区的本身，并且以此为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目的”。可见，科学思维的理论性是以分析性——对“各个局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部部分”的把握为前提的。只有通过分析，科学思维才能从个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别把握一般，才能突破作为感性整体的现象，去把握抽象的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质。同时，科学思维只有通过分析才能够把握确定的东西，实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现科学思维的确定性。也就是说，抽象性和确定性这两个科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学思维基本规定的结合，决定了科学思维的分析性。科学的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思维活动是认识活动，科学思维的分析性展现为科学认识的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分析性。分析的方法一般是从结果到原因，从特殊</w:t>
      </w:r>
      <w:r>
        <w:rPr>
          <w:rFonts w:ascii="SimSun" w:hAnsi="SimSun" w:eastAsia="SimSun" w:cs="SimSun"/>
          <w:sz w:val="55"/>
          <w:szCs w:val="55"/>
          <w:spacing w:val="15"/>
        </w:rPr>
        <w:t>原因到普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遍原因。实验则使科学思维的分析性得以起作用。</w:t>
      </w:r>
      <w:r>
        <w:rPr>
          <w:rFonts w:ascii="SimSun" w:hAnsi="SimSun" w:eastAsia="SimSun" w:cs="SimSun"/>
          <w:sz w:val="55"/>
          <w:szCs w:val="55"/>
          <w:spacing w:val="15"/>
        </w:rPr>
        <w:t>科学思维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就这样从对现象的综合中提出假设性理论，又从对各种具体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现象的分析检验中进行证伪。它认为只有可以否证</w:t>
      </w:r>
      <w:r>
        <w:rPr>
          <w:rFonts w:ascii="SimSun" w:hAnsi="SimSun" w:eastAsia="SimSun" w:cs="SimSun"/>
          <w:sz w:val="55"/>
          <w:szCs w:val="55"/>
          <w:spacing w:val="15"/>
        </w:rPr>
        <w:t>、可以证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明为假的理论才是科学的理论，它宣布了放弃理论</w:t>
      </w:r>
      <w:r>
        <w:rPr>
          <w:rFonts w:ascii="SimSun" w:hAnsi="SimSun" w:eastAsia="SimSun" w:cs="SimSun"/>
          <w:sz w:val="55"/>
          <w:szCs w:val="55"/>
          <w:spacing w:val="15"/>
        </w:rPr>
        <w:t>存在的条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件。科学正是这样按建构、修正或破坏到再建构的</w:t>
      </w:r>
      <w:r>
        <w:rPr>
          <w:rFonts w:ascii="SimSun" w:hAnsi="SimSun" w:eastAsia="SimSun" w:cs="SimSun"/>
          <w:sz w:val="55"/>
          <w:szCs w:val="55"/>
          <w:spacing w:val="-6"/>
        </w:rPr>
        <w:t>规律，通过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分析、实验而逐步认识自然界的因果律。巫术</w:t>
      </w:r>
      <w:r>
        <w:rPr>
          <w:rFonts w:ascii="SimSun" w:hAnsi="SimSun" w:eastAsia="SimSun" w:cs="SimSun"/>
          <w:sz w:val="55"/>
          <w:szCs w:val="55"/>
          <w:spacing w:val="15"/>
        </w:rPr>
        <w:t>思维则从对现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象的综合中得到因果律的结论，并以此结论作为绝对真理，拒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绝分析检验；普遍联系一切事物，指导一切实践活动，并在实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践中寻找各种证据实证已有理论。这也就是占卦能够绝</w:t>
      </w:r>
      <w:r>
        <w:rPr>
          <w:rFonts w:ascii="SimSun" w:hAnsi="SimSun" w:eastAsia="SimSun" w:cs="SimSun"/>
          <w:sz w:val="55"/>
          <w:szCs w:val="55"/>
          <w:spacing w:val="14"/>
        </w:rPr>
        <w:t>对解</w:t>
      </w:r>
    </w:p>
    <w:p>
      <w:pPr>
        <w:ind w:left="20"/>
        <w:spacing w:before="1" w:line="21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释一切，并在中国传统文化中长期兴盛的根本原因。</w:t>
      </w:r>
    </w:p>
    <w:p>
      <w:pPr>
        <w:ind w:left="20" w:right="85" w:firstLine="1129"/>
        <w:spacing w:before="260" w:line="29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7"/>
        </w:rPr>
        <w:t>此外，理论性等规定也可以区别科学思维和巫术思</w:t>
      </w:r>
      <w:r>
        <w:rPr>
          <w:rFonts w:ascii="SimSun" w:hAnsi="SimSun" w:eastAsia="SimSun" w:cs="SimSun"/>
          <w:sz w:val="55"/>
          <w:szCs w:val="55"/>
          <w:spacing w:val="-8"/>
        </w:rPr>
        <w:t>维。比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如，科学思维的理论性要求统一性、体系性和整体性(包括一</w:t>
      </w:r>
    </w:p>
    <w:p>
      <w:pPr>
        <w:ind w:left="20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"/>
        </w:rPr>
        <w:t>元性、内部一致性、外部相容性)。而巫术思维的理论性则无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399"/>
        <w:spacing w:before="159" w:line="188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-16"/>
        </w:rPr>
        <w:t>·133</w:t>
      </w:r>
    </w:p>
    <w:p>
      <w:pPr>
        <w:spacing w:line="188" w:lineRule="auto"/>
        <w:sectPr>
          <w:pgSz w:w="20410" w:h="28370"/>
          <w:pgMar w:top="2411" w:right="2810" w:bottom="400" w:left="2790" w:header="0" w:footer="0" w:gutter="0"/>
        </w:sectPr>
        <w:rPr>
          <w:rFonts w:ascii="Times New Roman" w:hAnsi="Times New Roman" w:eastAsia="Times New Roman" w:cs="Times New Roman"/>
          <w:sz w:val="55"/>
          <w:szCs w:val="55"/>
        </w:rPr>
      </w:pPr>
    </w:p>
    <w:p>
      <w:pPr>
        <w:pStyle w:val="BodyText"/>
        <w:spacing w:line="359" w:lineRule="auto"/>
        <w:rPr/>
      </w:pPr>
      <w:r/>
    </w:p>
    <w:p>
      <w:pPr>
        <w:ind w:right="139"/>
        <w:spacing w:before="182" w:line="297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5"/>
        </w:rPr>
        <w:t>法要求。如，阴阳八卦理论是一整套解释宇宙的理论图</w:t>
      </w:r>
      <w:r>
        <w:rPr>
          <w:rFonts w:ascii="SimSun" w:hAnsi="SimSun" w:eastAsia="SimSun" w:cs="SimSun"/>
          <w:sz w:val="56"/>
          <w:szCs w:val="56"/>
          <w:spacing w:val="-16"/>
        </w:rPr>
        <w:t>式；但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1"/>
        </w:rPr>
        <w:t>当另外一套宇宙图式五行理论存在时，阴阳五行家的工作不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是重新修订理论，使新的理论保持一元性；而是将两套理论结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合，使阴阳五行理论的理论形式体系与其对象领域中事物间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的对应不再成为唯一对应。再比如《易传》爻位说在具体运用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9"/>
        </w:rPr>
        <w:t>解释爻象时也是哪种说得通用哪种，没有一致性。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620"/>
        <w:spacing w:before="228" w:line="219" w:lineRule="auto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spacing w:val="-20"/>
        </w:rPr>
        <w:t>二</w:t>
      </w:r>
      <w:r>
        <w:rPr>
          <w:rFonts w:ascii="SimSun" w:hAnsi="SimSun" w:eastAsia="SimSun" w:cs="SimSun"/>
          <w:sz w:val="70"/>
          <w:szCs w:val="70"/>
          <w:spacing w:val="-151"/>
        </w:rPr>
        <w:t xml:space="preserve"> </w:t>
      </w:r>
      <w:r>
        <w:rPr>
          <w:rFonts w:ascii="SimSun" w:hAnsi="SimSun" w:eastAsia="SimSun" w:cs="SimSun"/>
          <w:sz w:val="70"/>
          <w:szCs w:val="70"/>
          <w:spacing w:val="-20"/>
        </w:rPr>
        <w:t>、从《周易》到中国传统文化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firstLine="920"/>
        <w:spacing w:before="182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65"/>
        </w:rPr>
        <w:t>《说文解字》释“文”:“错画也；象交文。”清</w:t>
      </w:r>
      <w:r>
        <w:rPr>
          <w:rFonts w:ascii="SimSun" w:hAnsi="SimSun" w:eastAsia="SimSun" w:cs="SimSun"/>
          <w:sz w:val="56"/>
          <w:szCs w:val="56"/>
          <w:spacing w:val="-66"/>
        </w:rPr>
        <w:t>人段玉裁注说：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1"/>
        </w:rPr>
        <w:t>错画，也就是交错之画。</w:t>
      </w:r>
      <w:r>
        <w:rPr>
          <w:rFonts w:ascii="SimSun" w:hAnsi="SimSun" w:eastAsia="SimSun" w:cs="SimSun"/>
          <w:sz w:val="56"/>
          <w:szCs w:val="56"/>
          <w:spacing w:val="13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1"/>
        </w:rPr>
        <w:t>……黄帝的史官仓颉看见鸟兽之迹，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6"/>
        </w:rPr>
        <w:t>也就知道相互区别的不同道理，于是就创造了书契</w:t>
      </w:r>
      <w:r>
        <w:rPr>
          <w:rFonts w:ascii="SimSun" w:hAnsi="SimSun" w:eastAsia="SimSun" w:cs="SimSun"/>
          <w:sz w:val="56"/>
          <w:szCs w:val="56"/>
          <w:spacing w:val="-17"/>
        </w:rPr>
        <w:t>，根据类别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象形，所以称为文。可见，所谓的“文”,也就是包括人兽花纹、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7"/>
        </w:rPr>
        <w:t>器物纹饰、书画文字在内的各种“纹”。推而广之，</w:t>
      </w:r>
      <w:r>
        <w:rPr>
          <w:rFonts w:ascii="SimSun" w:hAnsi="SimSun" w:eastAsia="SimSun" w:cs="SimSun"/>
          <w:sz w:val="56"/>
          <w:szCs w:val="56"/>
          <w:spacing w:val="-28"/>
        </w:rPr>
        <w:t>天有天文，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地有地纹(理)、人有人文。化，转幻变化。</w:t>
      </w:r>
      <w:r>
        <w:rPr>
          <w:rFonts w:ascii="SimSun" w:hAnsi="SimSun" w:eastAsia="SimSun" w:cs="SimSun"/>
          <w:sz w:val="56"/>
          <w:szCs w:val="56"/>
          <w:spacing w:val="-16"/>
        </w:rPr>
        <w:t>各种文可以转幻变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7"/>
        </w:rPr>
        <w:t>化；化也即花，纹之转幻正如纹花。天、地、人文都</w:t>
      </w:r>
      <w:r>
        <w:rPr>
          <w:rFonts w:ascii="SimSun" w:hAnsi="SimSun" w:eastAsia="SimSun" w:cs="SimSun"/>
          <w:sz w:val="56"/>
          <w:szCs w:val="56"/>
          <w:spacing w:val="-28"/>
        </w:rPr>
        <w:t>是道之文；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5"/>
        </w:rPr>
        <w:t>人文是人的心智的结果；人有心智然后发“言”言“</w:t>
      </w:r>
      <w:r>
        <w:rPr>
          <w:rFonts w:ascii="SimSun" w:hAnsi="SimSun" w:eastAsia="SimSun" w:cs="SimSun"/>
          <w:sz w:val="56"/>
          <w:szCs w:val="56"/>
          <w:spacing w:val="-46"/>
        </w:rPr>
        <w:t>文化”;由于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"/>
        </w:rPr>
        <w:t>人的存在，万物都具有了文化的意义。而道之文之所以能显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6"/>
        </w:rPr>
        <w:t>现出来，也就是《周易·系辞》所言“圣人设卦观象系辞矣”的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4"/>
        </w:rPr>
        <w:t>结果。所以，《文心雕龙·原道》说：“幽赞神明，《易》象惟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先。”</w:t>
      </w:r>
    </w:p>
    <w:p>
      <w:pPr>
        <w:ind w:left="1130"/>
        <w:spacing w:before="29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6"/>
        </w:rPr>
        <w:t>关于中国传统文化，我们已经谈了许多，概言</w:t>
      </w:r>
      <w:r>
        <w:rPr>
          <w:rFonts w:ascii="SimSun" w:hAnsi="SimSun" w:eastAsia="SimSun" w:cs="SimSun"/>
          <w:sz w:val="56"/>
          <w:szCs w:val="56"/>
          <w:spacing w:val="-27"/>
        </w:rPr>
        <w:t>之：</w:t>
      </w:r>
    </w:p>
    <w:p>
      <w:pPr>
        <w:ind w:left="1130"/>
        <w:spacing w:before="235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1. 巫术思维是中国传统文化的思维方式。</w:t>
      </w:r>
    </w:p>
    <w:p>
      <w:pPr>
        <w:ind w:right="269" w:firstLine="1130"/>
        <w:spacing w:before="241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</w:rPr>
        <w:t>首先是以象类比象的隐喻思维普遍存在。万物有灵论则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是隐喻思维存在的基础。中国古人认为，天有天象、地有地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35"/>
        </w:rPr>
        <w:t>象、人有人象。天象、地象、人象紧密关联。天人感应、</w:t>
      </w:r>
      <w:r>
        <w:rPr>
          <w:rFonts w:ascii="SimSun" w:hAnsi="SimSun" w:eastAsia="SimSun" w:cs="SimSun"/>
          <w:sz w:val="56"/>
          <w:szCs w:val="56"/>
          <w:spacing w:val="-36"/>
        </w:rPr>
        <w:t>天人合</w:t>
      </w:r>
    </w:p>
    <w:p>
      <w:pPr>
        <w:pStyle w:val="BodyText"/>
        <w:spacing w:line="329" w:lineRule="auto"/>
        <w:rPr/>
      </w:pPr>
      <w:r/>
    </w:p>
    <w:p>
      <w:pPr>
        <w:ind w:left="770"/>
        <w:spacing w:before="162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3"/>
        </w:rPr>
        <w:t>●134</w:t>
      </w:r>
    </w:p>
    <w:p>
      <w:pPr>
        <w:spacing w:line="188" w:lineRule="auto"/>
        <w:sectPr>
          <w:pgSz w:w="20290" w:h="28280"/>
          <w:pgMar w:top="2403" w:right="3040" w:bottom="400" w:left="225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spacing w:before="108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一是中国传统文化的根本原则。人们对天象、物象的关</w:t>
      </w:r>
      <w:r>
        <w:rPr>
          <w:rFonts w:ascii="SimSun" w:hAnsi="SimSun" w:eastAsia="SimSun" w:cs="SimSun"/>
          <w:sz w:val="57"/>
          <w:szCs w:val="57"/>
          <w:spacing w:val="-5"/>
        </w:rPr>
        <w:t>心归 </w:t>
      </w:r>
      <w:r>
        <w:rPr>
          <w:rFonts w:ascii="SimSun" w:hAnsi="SimSun" w:eastAsia="SimSun" w:cs="SimSun"/>
          <w:sz w:val="57"/>
          <w:szCs w:val="57"/>
          <w:spacing w:val="-45"/>
        </w:rPr>
        <w:t>根结底还是对人事的关心；抽象的“真”与“假”的问题远不及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7"/>
        </w:rPr>
        <w:t>现实生活中的“善恶”、“美丑”、“吉凶”重要。因此，研究天象、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5"/>
        </w:rPr>
        <w:t>观察地象的目的是解释人事，“圣人”制象，也是用卦象、兆象</w:t>
      </w:r>
      <w:r>
        <w:rPr>
          <w:rFonts w:ascii="SimSun" w:hAnsi="SimSun" w:eastAsia="SimSun" w:cs="SimSun"/>
          <w:sz w:val="57"/>
          <w:szCs w:val="57"/>
          <w:spacing w:val="1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提供解释人事的标准。“圣人”制定的人伦道德、礼仪规范也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同样是社会的根本准则。绝对的人本主义、现实主义最</w:t>
      </w:r>
      <w:r>
        <w:rPr>
          <w:rFonts w:ascii="SimSun" w:hAnsi="SimSun" w:eastAsia="SimSun" w:cs="SimSun"/>
          <w:sz w:val="57"/>
          <w:szCs w:val="57"/>
          <w:spacing w:val="-5"/>
        </w:rPr>
        <w:t>终却 </w:t>
      </w:r>
      <w:r>
        <w:rPr>
          <w:rFonts w:ascii="SimSun" w:hAnsi="SimSun" w:eastAsia="SimSun" w:cs="SimSun"/>
          <w:sz w:val="57"/>
          <w:szCs w:val="57"/>
          <w:spacing w:val="-61"/>
        </w:rPr>
        <w:t>导致了宋明理学“存天理、灭人欲”的思想，因为“天理”是圣人 </w:t>
      </w:r>
      <w:r>
        <w:rPr>
          <w:rFonts w:ascii="SimSun" w:hAnsi="SimSun" w:eastAsia="SimSun" w:cs="SimSun"/>
          <w:sz w:val="57"/>
          <w:szCs w:val="57"/>
          <w:spacing w:val="-16"/>
        </w:rPr>
        <w:t>发现的标准，所以必须服从。天人合一原则的另一个后果是：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主观、客观不分，精神和肉体不分。在中国传统文化中，人是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7"/>
        </w:rPr>
        <w:t>自然中的人，自然是人所认识的自然，自然与人不存在对立关</w:t>
      </w:r>
      <w:r>
        <w:rPr>
          <w:rFonts w:ascii="SimSun" w:hAnsi="SimSun" w:eastAsia="SimSun" w:cs="SimSun"/>
          <w:sz w:val="57"/>
          <w:szCs w:val="57"/>
          <w:spacing w:val="6"/>
        </w:rPr>
        <w:t xml:space="preserve">  </w:t>
      </w:r>
      <w:r>
        <w:rPr>
          <w:rFonts w:ascii="SimSun" w:hAnsi="SimSun" w:eastAsia="SimSun" w:cs="SimSun"/>
          <w:sz w:val="57"/>
          <w:szCs w:val="57"/>
          <w:spacing w:val="-25"/>
        </w:rPr>
        <w:t>系。因此天气的灾变往往会导致帝王的自罪、宰相的罢免；而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自然的奇珍异宝的发现也往往会导致王朝的改元、犯人的开</w:t>
      </w:r>
    </w:p>
    <w:p>
      <w:pPr>
        <w:spacing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4"/>
        </w:rPr>
        <w:t>赦。</w:t>
      </w:r>
    </w:p>
    <w:p>
      <w:pPr>
        <w:ind w:right="100" w:firstLine="1230"/>
        <w:spacing w:before="337" w:line="285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4"/>
        </w:rPr>
        <w:t>其次，以阴阳五行为标志的转喻思维是中国传统文化最</w:t>
      </w:r>
      <w:r>
        <w:rPr>
          <w:rFonts w:ascii="SimSun" w:hAnsi="SimSun" w:eastAsia="SimSun" w:cs="SimSun"/>
          <w:sz w:val="57"/>
          <w:szCs w:val="57"/>
          <w:spacing w:val="3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根本的理论体系。阴阳对立思想自商人最初提出后，经过《易</w:t>
      </w:r>
      <w:r>
        <w:rPr>
          <w:rFonts w:ascii="SimSun" w:hAnsi="SimSun" w:eastAsia="SimSun" w:cs="SimSun"/>
          <w:sz w:val="57"/>
          <w:szCs w:val="57"/>
          <w:spacing w:val="4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4"/>
        </w:rPr>
        <w:t>经》而成为一种对立转化的辩证思想，在《易传》的</w:t>
      </w:r>
      <w:r>
        <w:rPr>
          <w:rFonts w:ascii="SimSun" w:hAnsi="SimSun" w:eastAsia="SimSun" w:cs="SimSun"/>
          <w:sz w:val="57"/>
          <w:szCs w:val="57"/>
          <w:spacing w:val="-45"/>
        </w:rPr>
        <w:t>大力提倡下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5"/>
        </w:rPr>
        <w:t>最终成为天地间的根本法则。五行思想起源于“五”数崇拜和</w:t>
      </w:r>
      <w:r>
        <w:rPr>
          <w:rFonts w:ascii="SimSun" w:hAnsi="SimSun" w:eastAsia="SimSun" w:cs="SimSun"/>
          <w:sz w:val="57"/>
          <w:szCs w:val="57"/>
          <w:spacing w:val="18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8"/>
        </w:rPr>
        <w:t>占星术中的行星占。箕子在向周武王阐说天道时向周人解释 </w:t>
      </w:r>
      <w:r>
        <w:rPr>
          <w:rFonts w:ascii="SimSun" w:hAnsi="SimSun" w:eastAsia="SimSun" w:cs="SimSun"/>
          <w:sz w:val="57"/>
          <w:szCs w:val="57"/>
          <w:spacing w:val="-29"/>
        </w:rPr>
        <w:t>了洪范九畴。《尚书·洪范》最早提出了自然和社会现象的五</w:t>
      </w:r>
      <w:r>
        <w:rPr>
          <w:rFonts w:ascii="SimSun" w:hAnsi="SimSun" w:eastAsia="SimSun" w:cs="SimSun"/>
          <w:sz w:val="57"/>
          <w:szCs w:val="57"/>
          <w:spacing w:val="5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行性质。《礼记·月令》按五行理论把时一空配合起来。战国</w:t>
      </w:r>
      <w:r>
        <w:rPr>
          <w:rFonts w:ascii="SimSun" w:hAnsi="SimSun" w:eastAsia="SimSun" w:cs="SimSun"/>
          <w:sz w:val="57"/>
          <w:szCs w:val="57"/>
          <w:spacing w:val="16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末的邹衍则进一步用五行思想来解释历史的发展规律。西汉</w:t>
      </w:r>
      <w:r>
        <w:rPr>
          <w:rFonts w:ascii="SimSun" w:hAnsi="SimSun" w:eastAsia="SimSun" w:cs="SimSun"/>
          <w:sz w:val="57"/>
          <w:szCs w:val="57"/>
          <w:spacing w:val="1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19"/>
        </w:rPr>
        <w:t>束年的谶讳学家改造了儒家学说，总结了汉以前文化的</w:t>
      </w:r>
      <w:r>
        <w:rPr>
          <w:rFonts w:ascii="SimSun" w:hAnsi="SimSun" w:eastAsia="SimSun" w:cs="SimSun"/>
          <w:sz w:val="57"/>
          <w:szCs w:val="57"/>
          <w:spacing w:val="-20"/>
        </w:rPr>
        <w:t>成果，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6"/>
        </w:rPr>
        <w:t>以天人合一思想为指导，结合了阴阳与五行两大世界图</w:t>
      </w:r>
      <w:r>
        <w:rPr>
          <w:rFonts w:ascii="SimSun" w:hAnsi="SimSun" w:eastAsia="SimSun" w:cs="SimSun"/>
          <w:sz w:val="57"/>
          <w:szCs w:val="57"/>
          <w:spacing w:val="-27"/>
        </w:rPr>
        <w:t>式，构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6"/>
        </w:rPr>
        <w:t>筑了形式统一的阴阳五行理论体系，并且用阴阳五行理论真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24"/>
        </w:rPr>
        <w:t>接指导了当时的政治实践。从此，阴阳五行理论深入人</w:t>
      </w:r>
      <w:r>
        <w:rPr>
          <w:rFonts w:ascii="SimSun" w:hAnsi="SimSun" w:eastAsia="SimSun" w:cs="SimSun"/>
          <w:sz w:val="57"/>
          <w:szCs w:val="57"/>
          <w:spacing w:val="-25"/>
        </w:rPr>
        <w:t>心，成</w:t>
      </w:r>
    </w:p>
    <w:p>
      <w:pPr>
        <w:spacing w:before="1" w:line="218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1"/>
        </w:rPr>
        <w:t>为中国传统文化的根本理论体系。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2320"/>
        <w:spacing w:before="230" w:line="188" w:lineRule="auto"/>
        <w:rPr>
          <w:rFonts w:ascii="Times New Roman" w:hAnsi="Times New Roman" w:eastAsia="Times New Roman" w:cs="Times New Roman"/>
          <w:sz w:val="80"/>
          <w:szCs w:val="80"/>
        </w:rPr>
      </w:pPr>
      <w:r>
        <w:rPr>
          <w:rFonts w:ascii="Times New Roman" w:hAnsi="Times New Roman" w:eastAsia="Times New Roman" w:cs="Times New Roman"/>
          <w:sz w:val="80"/>
          <w:szCs w:val="80"/>
          <w:spacing w:val="-19"/>
        </w:rPr>
        <w:t>·135</w:t>
      </w:r>
      <w:r>
        <w:rPr>
          <w:rFonts w:ascii="Times New Roman" w:hAnsi="Times New Roman" w:eastAsia="Times New Roman" w:cs="Times New Roman"/>
          <w:sz w:val="80"/>
          <w:szCs w:val="80"/>
          <w:spacing w:val="-107"/>
        </w:rPr>
        <w:t xml:space="preserve"> </w:t>
      </w:r>
      <w:r>
        <w:rPr>
          <w:rFonts w:ascii="Times New Roman" w:hAnsi="Times New Roman" w:eastAsia="Times New Roman" w:cs="Times New Roman"/>
          <w:sz w:val="80"/>
          <w:szCs w:val="80"/>
          <w:spacing w:val="-19"/>
        </w:rPr>
        <w:t>·</w:t>
      </w:r>
    </w:p>
    <w:p>
      <w:pPr>
        <w:spacing w:line="188" w:lineRule="auto"/>
        <w:sectPr>
          <w:pgSz w:w="20000" w:h="28080"/>
          <w:pgMar w:top="1987" w:right="2314" w:bottom="400" w:left="2709" w:header="0" w:footer="0" w:gutter="0"/>
        </w:sectPr>
        <w:rPr>
          <w:rFonts w:ascii="Times New Roman" w:hAnsi="Times New Roman" w:eastAsia="Times New Roman" w:cs="Times New Roman"/>
          <w:sz w:val="80"/>
          <w:szCs w:val="80"/>
        </w:rPr>
      </w:pPr>
    </w:p>
    <w:p>
      <w:pPr>
        <w:ind w:left="1410"/>
        <w:spacing w:before="110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8"/>
        </w:rPr>
        <w:t>2.巫术行为是中国传统文化的主要行为方式。</w:t>
      </w:r>
    </w:p>
    <w:p>
      <w:pPr>
        <w:ind w:left="280" w:right="157" w:firstLine="1130"/>
        <w:spacing w:before="228" w:line="30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4"/>
        </w:rPr>
        <w:t>我们说的巫术行为既包括受隐喻思想支配的各种占卜、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7"/>
        </w:rPr>
        <w:t>祭祀、法术等行为，也包括受转喻、隐喻思想共同支配或直接 </w:t>
      </w:r>
      <w:r>
        <w:rPr>
          <w:rFonts w:ascii="SimSun" w:hAnsi="SimSun" w:eastAsia="SimSun" w:cs="SimSun"/>
          <w:sz w:val="56"/>
          <w:szCs w:val="56"/>
          <w:spacing w:val="-33"/>
        </w:rPr>
        <w:t>受阴阳五行思想支配的占星术、炼丹术、中医、建筑、养生术等</w:t>
      </w:r>
    </w:p>
    <w:p>
      <w:pPr>
        <w:ind w:left="28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0"/>
        </w:rPr>
        <w:t>等行为。</w:t>
      </w:r>
    </w:p>
    <w:p>
      <w:pPr>
        <w:ind w:left="280" w:right="87" w:firstLine="1130"/>
        <w:spacing w:before="161" w:line="293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7"/>
        </w:rPr>
        <w:t>在中国传统文化中，各种法术普遍存在，常见的如：祈求、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0"/>
        </w:rPr>
        <w:t>招魂、诅咒、驱鬼、放盅、避邪、禁忌等。</w:t>
      </w:r>
      <w:r>
        <w:rPr>
          <w:rFonts w:ascii="SimSun" w:hAnsi="SimSun" w:eastAsia="SimSun" w:cs="SimSun"/>
          <w:sz w:val="56"/>
          <w:szCs w:val="56"/>
          <w:spacing w:val="-51"/>
        </w:rPr>
        <w:t>占卜种类繁多，以占卜 </w:t>
      </w:r>
      <w:r>
        <w:rPr>
          <w:rFonts w:ascii="SimSun" w:hAnsi="SimSun" w:eastAsia="SimSun" w:cs="SimSun"/>
          <w:sz w:val="56"/>
          <w:szCs w:val="56"/>
          <w:spacing w:val="-23"/>
        </w:rPr>
        <w:t>器具分，有骨卜(如龟甲、牛羊骨等)、工具卜(如刀卜、绳卜)、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24"/>
        </w:rPr>
        <w:t>食物卜(如米卜、鸡蛋卜、猪胆卜等)、人体卜(如看手相、面相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35"/>
        </w:rPr>
        <w:t>等)、扶乩等等。祭祀起源于原始信仰，既有对山、石、水、火、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4"/>
        </w:rPr>
        <w:t>土及其整体天与地的祭祀；又有对虎、蛇、鸟、龟、羊、牛、猪等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各种动物及竹、枫等各种植物的祭祀；还有对女阴、男根的祭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0"/>
        </w:rPr>
        <w:t>祀；及其鬼魂、祖先的祭祀。</w:t>
      </w:r>
    </w:p>
    <w:p>
      <w:pPr>
        <w:ind w:right="157" w:firstLine="1410"/>
        <w:spacing w:before="281" w:line="29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4"/>
        </w:rPr>
        <w:t>中国传统文化中的各种技艺也直接受巫术思维的支配。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阴阳五行思想是各项具体技艺的总的方法论；而各门具体技 </w:t>
      </w:r>
      <w:r>
        <w:rPr>
          <w:rFonts w:ascii="SimSun" w:hAnsi="SimSun" w:eastAsia="SimSun" w:cs="SimSun"/>
          <w:sz w:val="56"/>
          <w:szCs w:val="56"/>
          <w:spacing w:val="-7"/>
        </w:rPr>
        <w:t>术则没有自己独有的术语、概念和方法。比如，在我们称之为 </w:t>
      </w:r>
      <w:r>
        <w:rPr>
          <w:rFonts w:ascii="SimSun" w:hAnsi="SimSun" w:eastAsia="SimSun" w:cs="SimSun"/>
          <w:sz w:val="56"/>
          <w:szCs w:val="56"/>
          <w:spacing w:val="-45"/>
        </w:rPr>
        <w:t>“科学家”的沈括所著的《梦溪笔谈》中，“象</w:t>
      </w:r>
      <w:r>
        <w:rPr>
          <w:rFonts w:ascii="SimSun" w:hAnsi="SimSun" w:eastAsia="SimSun" w:cs="SimSun"/>
          <w:sz w:val="56"/>
          <w:szCs w:val="56"/>
          <w:spacing w:val="-46"/>
        </w:rPr>
        <w:t>数”一门就包含了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26"/>
        </w:rPr>
        <w:t>天文、星占、宇宙论、巫术等的物象和数字；“技艺”一门则包 </w:t>
      </w:r>
      <w:r>
        <w:rPr>
          <w:rFonts w:ascii="SimSun" w:hAnsi="SimSun" w:eastAsia="SimSun" w:cs="SimSun"/>
          <w:sz w:val="56"/>
          <w:szCs w:val="56"/>
          <w:spacing w:val="-60"/>
        </w:rPr>
        <w:t>含医药、工程、数学、建筑、体育；“异事”一门，陈述了作者对</w:t>
      </w:r>
      <w:r>
        <w:rPr>
          <w:rFonts w:ascii="SimSun" w:hAnsi="SimSun" w:eastAsia="SimSun" w:cs="SimSun"/>
          <w:sz w:val="56"/>
          <w:szCs w:val="56"/>
          <w:spacing w:val="-61"/>
        </w:rPr>
        <w:t>植 </w:t>
      </w:r>
      <w:r>
        <w:rPr>
          <w:rFonts w:ascii="SimSun" w:hAnsi="SimSun" w:eastAsia="SimSun" w:cs="SimSun"/>
          <w:sz w:val="56"/>
          <w:szCs w:val="56"/>
          <w:spacing w:val="-7"/>
        </w:rPr>
        <w:t>物化石起源的想法、对东亚胞风的首次记载、对彩虹形成的亲 </w:t>
      </w:r>
      <w:r>
        <w:rPr>
          <w:rFonts w:ascii="SimSun" w:hAnsi="SimSun" w:eastAsia="SimSun" w:cs="SimSun"/>
          <w:sz w:val="56"/>
          <w:szCs w:val="56"/>
          <w:spacing w:val="14"/>
        </w:rPr>
        <w:t>身经验和对玉石的描述，所有这一些都同未必可信的传闻以 </w:t>
      </w:r>
      <w:r>
        <w:rPr>
          <w:rFonts w:ascii="SimSun" w:hAnsi="SimSun" w:eastAsia="SimSun" w:cs="SimSun"/>
          <w:sz w:val="56"/>
          <w:szCs w:val="56"/>
          <w:spacing w:val="14"/>
        </w:rPr>
        <w:t>及稍纵即逝的好奇心紧密相关。这样一种分类就说明各门具 </w:t>
      </w:r>
      <w:r>
        <w:rPr>
          <w:rFonts w:ascii="SimSun" w:hAnsi="SimSun" w:eastAsia="SimSun" w:cs="SimSun"/>
          <w:sz w:val="56"/>
          <w:szCs w:val="56"/>
          <w:spacing w:val="26"/>
        </w:rPr>
        <w:t>体技艺是在同一种宇宙理论体系下按其现象而不是本质(因</w:t>
      </w:r>
    </w:p>
    <w:p>
      <w:pPr>
        <w:ind w:left="28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为所有技艺的本质被认为都一样)划分的。</w:t>
      </w:r>
    </w:p>
    <w:p>
      <w:pPr>
        <w:ind w:left="250"/>
        <w:spacing w:before="306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4"/>
        </w:rPr>
        <w:t>3.</w:t>
      </w:r>
      <w:r>
        <w:rPr>
          <w:rFonts w:ascii="SimSun" w:hAnsi="SimSun" w:eastAsia="SimSun" w:cs="SimSun"/>
          <w:sz w:val="56"/>
          <w:szCs w:val="56"/>
          <w:spacing w:val="-1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中国传统文化的主要创造者</w:t>
      </w:r>
    </w:p>
    <w:p>
      <w:pPr>
        <w:ind w:left="1410"/>
        <w:spacing w:before="260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3"/>
        </w:rPr>
        <w:t>知识的掌握者是知识分子。这一阶层最初是交通天人、</w:t>
      </w:r>
    </w:p>
    <w:p>
      <w:pPr>
        <w:pStyle w:val="BodyText"/>
        <w:spacing w:line="369" w:lineRule="auto"/>
        <w:rPr/>
      </w:pPr>
      <w:r/>
    </w:p>
    <w:p>
      <w:pPr>
        <w:ind w:left="1050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●136</w:t>
      </w:r>
      <w:r>
        <w:rPr>
          <w:rFonts w:ascii="Times New Roman" w:hAnsi="Times New Roman" w:eastAsia="Times New Roman" w:cs="Times New Roman"/>
          <w:sz w:val="56"/>
          <w:szCs w:val="56"/>
          <w:spacing w:val="-76"/>
        </w:rPr>
        <w:t xml:space="preserve"> </w:t>
      </w:r>
      <w:r>
        <w:rPr>
          <w:rFonts w:ascii="Times New Roman" w:hAnsi="Times New Roman" w:eastAsia="Times New Roman" w:cs="Times New Roman"/>
          <w:sz w:val="56"/>
          <w:szCs w:val="56"/>
          <w:spacing w:val="-10"/>
        </w:rPr>
        <w:t>·</w:t>
      </w:r>
    </w:p>
    <w:p>
      <w:pPr>
        <w:spacing w:line="188" w:lineRule="auto"/>
        <w:sectPr>
          <w:pgSz w:w="20350" w:h="28330"/>
          <w:pgMar w:top="2338" w:right="3052" w:bottom="400" w:left="193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firstLine="50"/>
        <w:spacing w:before="127" w:line="290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"/>
        </w:rPr>
        <w:t>传达神灵意志的巫师。在传统中国，知识分子被称</w:t>
      </w:r>
      <w:r>
        <w:rPr>
          <w:rFonts w:ascii="SimSun" w:hAnsi="SimSun" w:eastAsia="SimSun" w:cs="SimSun"/>
          <w:sz w:val="56"/>
          <w:szCs w:val="56"/>
        </w:rPr>
        <w:t>为“士”, </w:t>
      </w:r>
      <w:r>
        <w:rPr>
          <w:rFonts w:ascii="SimSun" w:hAnsi="SimSun" w:eastAsia="SimSun" w:cs="SimSun"/>
          <w:sz w:val="56"/>
          <w:szCs w:val="56"/>
          <w:spacing w:val="-33"/>
        </w:rPr>
        <w:t>士，甲文写作上，金文写作士、士，像木棒插土之形，表</w:t>
      </w:r>
      <w:r>
        <w:rPr>
          <w:rFonts w:ascii="SimSun" w:hAnsi="SimSun" w:eastAsia="SimSun" w:cs="SimSun"/>
          <w:sz w:val="56"/>
          <w:szCs w:val="56"/>
          <w:spacing w:val="-34"/>
        </w:rPr>
        <w:t>示立本 </w:t>
      </w:r>
      <w:r>
        <w:rPr>
          <w:rFonts w:ascii="SimSun" w:hAnsi="SimSun" w:eastAsia="SimSun" w:cs="SimSun"/>
          <w:sz w:val="56"/>
          <w:szCs w:val="56"/>
          <w:spacing w:val="-33"/>
        </w:rPr>
        <w:t>表于土之意。立木表于土是为了测定日影，可见，“士”</w:t>
      </w:r>
      <w:r>
        <w:rPr>
          <w:rFonts w:ascii="SimSun" w:hAnsi="SimSun" w:eastAsia="SimSun" w:cs="SimSun"/>
          <w:sz w:val="56"/>
          <w:szCs w:val="56"/>
          <w:spacing w:val="-34"/>
        </w:rPr>
        <w:t>是标准 </w:t>
      </w:r>
      <w:r>
        <w:rPr>
          <w:rFonts w:ascii="SimSun" w:hAnsi="SimSun" w:eastAsia="SimSun" w:cs="SimSun"/>
          <w:sz w:val="56"/>
          <w:szCs w:val="56"/>
          <w:spacing w:val="16"/>
        </w:rPr>
        <w:t>的创立者。作为文化的主要创造者，知识分子成为贯通天、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地、人三象、制订“象”的标准的“王”。作为文化的主</w:t>
      </w:r>
      <w:r>
        <w:rPr>
          <w:rFonts w:ascii="SimSun" w:hAnsi="SimSun" w:eastAsia="SimSun" w:cs="SimSun"/>
          <w:sz w:val="56"/>
          <w:szCs w:val="56"/>
          <w:spacing w:val="-34"/>
        </w:rPr>
        <w:t>要传授 </w:t>
      </w:r>
      <w:r>
        <w:rPr>
          <w:rFonts w:ascii="SimSun" w:hAnsi="SimSun" w:eastAsia="SimSun" w:cs="SimSun"/>
          <w:sz w:val="56"/>
          <w:szCs w:val="56"/>
          <w:spacing w:val="-34"/>
        </w:rPr>
        <w:t>者，知识分子还成为标准的当然解释者、口耳相传“象”</w:t>
      </w:r>
      <w:r>
        <w:rPr>
          <w:rFonts w:ascii="SimSun" w:hAnsi="SimSun" w:eastAsia="SimSun" w:cs="SimSun"/>
          <w:sz w:val="56"/>
          <w:szCs w:val="56"/>
          <w:spacing w:val="-35"/>
        </w:rPr>
        <w:t>的“聖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62"/>
        </w:rPr>
        <w:t>人”、“學者”(仿效者).传统知识分子创造、传授了文化</w:t>
      </w:r>
      <w:r>
        <w:rPr>
          <w:rFonts w:ascii="SimSun" w:hAnsi="SimSun" w:eastAsia="SimSun" w:cs="SimSun"/>
          <w:sz w:val="56"/>
          <w:szCs w:val="56"/>
          <w:spacing w:val="-63"/>
        </w:rPr>
        <w:t>之“象”,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5"/>
        </w:rPr>
        <w:t>而终于把制“器”的技艺工作留给了工匠。周以后，知识分子</w:t>
      </w:r>
      <w:r>
        <w:rPr>
          <w:rFonts w:ascii="SimSun" w:hAnsi="SimSun" w:eastAsia="SimSun" w:cs="SimSun"/>
          <w:sz w:val="56"/>
          <w:szCs w:val="56"/>
          <w:spacing w:val="9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的地位一落千丈，但他们抽象穷数推理，以</w:t>
      </w:r>
      <w:r>
        <w:rPr>
          <w:rFonts w:ascii="SimSun" w:hAnsi="SimSun" w:eastAsia="SimSun" w:cs="SimSun"/>
          <w:sz w:val="56"/>
          <w:szCs w:val="56"/>
          <w:spacing w:val="-15"/>
        </w:rPr>
        <w:t>充当社会的终极良 </w:t>
      </w:r>
      <w:r>
        <w:rPr>
          <w:rFonts w:ascii="SimSun" w:hAnsi="SimSun" w:eastAsia="SimSun" w:cs="SimSun"/>
          <w:sz w:val="56"/>
          <w:szCs w:val="56"/>
          <w:spacing w:val="-14"/>
        </w:rPr>
        <w:t>心为己任，为社会制定了各种礼仪规范和等</w:t>
      </w:r>
      <w:r>
        <w:rPr>
          <w:rFonts w:ascii="SimSun" w:hAnsi="SimSun" w:eastAsia="SimSun" w:cs="SimSun"/>
          <w:sz w:val="56"/>
          <w:szCs w:val="56"/>
          <w:spacing w:val="-15"/>
        </w:rPr>
        <w:t>级制度。虽然，有 </w:t>
      </w:r>
      <w:r>
        <w:rPr>
          <w:rFonts w:ascii="SimSun" w:hAnsi="SimSun" w:eastAsia="SimSun" w:cs="SimSun"/>
          <w:sz w:val="56"/>
          <w:szCs w:val="56"/>
          <w:spacing w:val="16"/>
        </w:rPr>
        <w:t>少量知识分子最终回归了实践(比如葛洪等</w:t>
      </w:r>
      <w:r>
        <w:rPr>
          <w:rFonts w:ascii="SimSun" w:hAnsi="SimSun" w:eastAsia="SimSun" w:cs="SimSun"/>
          <w:sz w:val="56"/>
          <w:szCs w:val="56"/>
          <w:spacing w:val="15"/>
        </w:rPr>
        <w:t>方士),但绝大多 </w:t>
      </w:r>
      <w:r>
        <w:rPr>
          <w:rFonts w:ascii="SimSun" w:hAnsi="SimSun" w:eastAsia="SimSun" w:cs="SimSun"/>
          <w:sz w:val="56"/>
          <w:szCs w:val="56"/>
          <w:spacing w:val="-14"/>
        </w:rPr>
        <w:t>数传统知识分子还是埋头书本，面向过去“</w:t>
      </w:r>
      <w:r>
        <w:rPr>
          <w:rFonts w:ascii="SimSun" w:hAnsi="SimSun" w:eastAsia="SimSun" w:cs="SimSun"/>
          <w:sz w:val="56"/>
          <w:szCs w:val="56"/>
          <w:spacing w:val="-15"/>
        </w:rPr>
        <w:t>圣人”礼治的理想 </w:t>
      </w:r>
      <w:r>
        <w:rPr>
          <w:rFonts w:ascii="SimSun" w:hAnsi="SimSun" w:eastAsia="SimSun" w:cs="SimSun"/>
          <w:sz w:val="56"/>
          <w:szCs w:val="56"/>
          <w:spacing w:val="5"/>
        </w:rPr>
        <w:t>时代，以人类的设置而不是自然界为对象，从事着他们的哲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16"/>
        </w:rPr>
        <w:t>学、伦理学的宏观思考工作，并寻找一切机会在政治实践中展</w:t>
      </w:r>
    </w:p>
    <w:p>
      <w:pPr>
        <w:spacing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7"/>
        </w:rPr>
        <w:t>示他们的理想。</w:t>
      </w:r>
    </w:p>
    <w:p>
      <w:pPr>
        <w:ind w:left="1100"/>
        <w:spacing w:before="398" w:line="912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6"/>
          <w:position w:val="25"/>
        </w:rPr>
        <w:t>传统知识分子终于都没有成为现代意义上的科学家。然</w:t>
      </w:r>
    </w:p>
    <w:p>
      <w:pPr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4"/>
        </w:rPr>
        <w:t>而，他们却为我们留下了宝贵的文化财富。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2260"/>
        <w:spacing w:before="182" w:line="235" w:lineRule="auto"/>
        <w:rPr>
          <w:rFonts w:ascii="Times New Roman" w:hAnsi="Times New Roman" w:eastAsia="Times New Roman" w:cs="Times New Roma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45"/>
        </w:rPr>
        <w:t>·</w:t>
      </w:r>
      <w:r>
        <w:rPr>
          <w:rFonts w:ascii="Times New Roman" w:hAnsi="Times New Roman" w:eastAsia="Times New Roman" w:cs="Times New Roman"/>
          <w:sz w:val="56"/>
          <w:szCs w:val="56"/>
          <w:b/>
          <w:bCs/>
          <w:spacing w:val="-45"/>
        </w:rPr>
        <w:t>137</w:t>
      </w:r>
    </w:p>
    <w:p>
      <w:pPr>
        <w:spacing w:line="235" w:lineRule="auto"/>
        <w:sectPr>
          <w:pgSz w:w="20250" w:h="28250"/>
          <w:pgMar w:top="2322" w:right="2880" w:bottom="400" w:left="2389" w:header="0" w:footer="0" w:gutter="0"/>
        </w:sectPr>
        <w:rPr>
          <w:rFonts w:ascii="Times New Roman" w:hAnsi="Times New Roman" w:eastAsia="Times New Roman" w:cs="Times New Roman"/>
          <w:sz w:val="56"/>
          <w:szCs w:val="56"/>
        </w:rPr>
      </w:pPr>
    </w:p>
    <w:p>
      <w:pPr>
        <w:ind w:firstLine="30"/>
        <w:spacing w:before="153" w:line="2120" w:lineRule="exact"/>
        <w:rPr/>
      </w:pPr>
      <w:r>
        <w:rPr>
          <w:position w:val="-42"/>
        </w:rPr>
        <w:drawing>
          <wp:inline distT="0" distB="0" distL="0" distR="0">
            <wp:extent cx="3994150" cy="1346046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4150" cy="134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712"/>
        <w:spacing w:before="276" w:line="224" w:lineRule="auto"/>
        <w:rPr>
          <w:rFonts w:ascii="SimHei" w:hAnsi="SimHei" w:eastAsia="SimHei" w:cs="SimHei"/>
          <w:sz w:val="85"/>
          <w:szCs w:val="85"/>
        </w:rPr>
      </w:pPr>
      <w:r>
        <w:rPr>
          <w:rFonts w:ascii="SimHei" w:hAnsi="SimHei" w:eastAsia="SimHei" w:cs="SimHei"/>
          <w:sz w:val="85"/>
          <w:szCs w:val="85"/>
          <w:b/>
          <w:bCs/>
          <w:spacing w:val="-24"/>
        </w:rPr>
        <w:t>后</w:t>
      </w:r>
      <w:r>
        <w:rPr>
          <w:rFonts w:ascii="SimHei" w:hAnsi="SimHei" w:eastAsia="SimHei" w:cs="SimHei"/>
          <w:sz w:val="85"/>
          <w:szCs w:val="85"/>
          <w:spacing w:val="4"/>
        </w:rPr>
        <w:t xml:space="preserve">    </w:t>
      </w:r>
      <w:r>
        <w:rPr>
          <w:rFonts w:ascii="SimHei" w:hAnsi="SimHei" w:eastAsia="SimHei" w:cs="SimHei"/>
          <w:sz w:val="85"/>
          <w:szCs w:val="85"/>
          <w:b/>
          <w:bCs/>
          <w:spacing w:val="-24"/>
        </w:rPr>
        <w:t>记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0" w:right="199" w:firstLine="1110"/>
        <w:spacing w:before="182" w:line="29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"/>
        </w:rPr>
        <w:t>当这本小书的出版之际，我更感念我的导师、上海师范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"/>
        </w:rPr>
        <w:t>大学文学研究所研究员王小盾博士，更敬服王师的卓识：用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"/>
        </w:rPr>
        <w:t>实事求是的科学精神怀疑和批判一切迷信的和号称科学的东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3"/>
        </w:rPr>
        <w:t>西。王师在1991年11月13日对《文汇报》记者的谈话和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2"/>
        </w:rPr>
        <w:t>1992年1月3日在上海戏剧学院编导高级进修班上所作的讲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演又清晰地回荡在我的耳畔。我真诚感谢王师的精心指点和</w:t>
      </w:r>
    </w:p>
    <w:p>
      <w:pPr>
        <w:ind w:left="40"/>
        <w:spacing w:before="1" w:line="218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1"/>
        </w:rPr>
        <w:t>严格要求；并将小书奉献我师，望它没有背离王师的本旨。</w:t>
      </w:r>
    </w:p>
    <w:p>
      <w:pPr>
        <w:ind w:firstLine="1149"/>
        <w:spacing w:before="253" w:line="29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1"/>
        </w:rPr>
        <w:t>我感谢上海古籍出版社的副编审金良年老师。数年来，我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-7"/>
        </w:rPr>
        <w:t>经常向金老师汇报自己学习原始艺术、原始宗教的心得体</w:t>
      </w:r>
      <w:r>
        <w:rPr>
          <w:rFonts w:ascii="SimSun" w:hAnsi="SimSun" w:eastAsia="SimSun" w:cs="SimSun"/>
          <w:sz w:val="56"/>
          <w:szCs w:val="56"/>
          <w:spacing w:val="-8"/>
        </w:rPr>
        <w:t>会，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"/>
        </w:rPr>
        <w:t>有幸得到了他的无私帮助和悉心指导。这本小书从最初推荐</w:t>
      </w:r>
    </w:p>
    <w:p>
      <w:pPr>
        <w:ind w:left="3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到最后发稿，浸透着金老师无数的心血。</w:t>
      </w:r>
    </w:p>
    <w:p>
      <w:pPr>
        <w:ind w:left="1150"/>
        <w:spacing w:before="243" w:line="911" w:lineRule="exact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20"/>
          <w:position w:val="25"/>
        </w:rPr>
        <w:t>我还要感谢潘悟云教授，他帮助我构拟了上古音；樊敬铎</w:t>
      </w:r>
    </w:p>
    <w:p>
      <w:pPr>
        <w:ind w:left="40"/>
        <w:spacing w:before="1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6"/>
        </w:rPr>
        <w:t>老师，他为我讲解了京房易推卦法。</w:t>
      </w:r>
    </w:p>
    <w:p>
      <w:pPr>
        <w:pStyle w:val="BodyText"/>
        <w:spacing w:line="261" w:lineRule="auto"/>
        <w:rPr/>
      </w:pPr>
      <w:r/>
    </w:p>
    <w:p>
      <w:pPr>
        <w:ind w:left="830"/>
        <w:spacing w:before="197" w:line="188" w:lineRule="auto"/>
        <w:rPr>
          <w:rFonts w:ascii="Times New Roman" w:hAnsi="Times New Roman" w:eastAsia="Times New Roman" w:cs="Times New Roman"/>
          <w:sz w:val="68"/>
          <w:szCs w:val="68"/>
        </w:rPr>
      </w:pPr>
      <w:r>
        <w:rPr>
          <w:rFonts w:ascii="Times New Roman" w:hAnsi="Times New Roman" w:eastAsia="Times New Roman" w:cs="Times New Roman"/>
          <w:sz w:val="68"/>
          <w:szCs w:val="68"/>
          <w:spacing w:val="-16"/>
        </w:rPr>
        <w:t>·138</w:t>
      </w:r>
      <w:r>
        <w:rPr>
          <w:rFonts w:ascii="Times New Roman" w:hAnsi="Times New Roman" w:eastAsia="Times New Roman" w:cs="Times New Roman"/>
          <w:sz w:val="68"/>
          <w:szCs w:val="68"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68"/>
          <w:szCs w:val="68"/>
          <w:spacing w:val="-16"/>
        </w:rPr>
        <w:t>·</w:t>
      </w:r>
    </w:p>
    <w:p>
      <w:pPr>
        <w:spacing w:line="188" w:lineRule="auto"/>
        <w:sectPr>
          <w:pgSz w:w="20000" w:h="28080"/>
          <w:pgMar w:top="2386" w:right="2549" w:bottom="400" w:left="2519" w:header="0" w:footer="0" w:gutter="0"/>
        </w:sectPr>
        <w:rPr>
          <w:rFonts w:ascii="Times New Roman" w:hAnsi="Times New Roman" w:eastAsia="Times New Roman" w:cs="Times New Roman"/>
          <w:sz w:val="68"/>
          <w:szCs w:val="68"/>
        </w:rPr>
      </w:pPr>
    </w:p>
    <w:p>
      <w:pPr>
        <w:ind w:left="10" w:firstLine="1180"/>
        <w:spacing w:before="115" w:line="298" w:lineRule="auto"/>
        <w:jc w:val="both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9"/>
        </w:rPr>
        <w:t>这本小书参考和引用了不少史学家、哲学家、考古学家、</w:t>
      </w:r>
      <w:r>
        <w:rPr>
          <w:rFonts w:ascii="SimSun" w:hAnsi="SimSun" w:eastAsia="SimSun" w:cs="SimSun"/>
          <w:sz w:val="57"/>
          <w:szCs w:val="57"/>
          <w:spacing w:val="9"/>
        </w:rPr>
        <w:t xml:space="preserve"> </w:t>
      </w:r>
      <w:r>
        <w:rPr>
          <w:rFonts w:ascii="SimSun" w:hAnsi="SimSun" w:eastAsia="SimSun" w:cs="SimSun"/>
          <w:sz w:val="57"/>
          <w:szCs w:val="57"/>
          <w:spacing w:val="-4"/>
        </w:rPr>
        <w:t>语言文字学家的著作和论文，在此也向他们表示我诚挚的谢</w:t>
      </w:r>
    </w:p>
    <w:p>
      <w:pPr>
        <w:ind w:left="10"/>
        <w:spacing w:before="1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-10"/>
        </w:rPr>
        <w:t>意!当然，疏漏谬误之处理当由我负全责。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778"/>
        <w:spacing w:before="185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b/>
          <w:bCs/>
          <w:spacing w:val="-12"/>
        </w:rPr>
        <w:t>朱渊青</w:t>
      </w:r>
    </w:p>
    <w:p>
      <w:pPr>
        <w:ind w:left="10340"/>
        <w:spacing w:before="226" w:line="219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60"/>
        </w:rPr>
        <w:t>1994年6月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2160"/>
        <w:spacing w:before="164" w:line="188" w:lineRule="auto"/>
        <w:rPr>
          <w:rFonts w:ascii="Times New Roman" w:hAnsi="Times New Roman" w:eastAsia="Times New Roman" w:cs="Times New Roman"/>
          <w:sz w:val="57"/>
          <w:szCs w:val="57"/>
        </w:rPr>
      </w:pPr>
      <w:r>
        <w:rPr>
          <w:rFonts w:ascii="Times New Roman" w:hAnsi="Times New Roman" w:eastAsia="Times New Roman" w:cs="Times New Roman"/>
          <w:sz w:val="57"/>
          <w:szCs w:val="57"/>
          <w:spacing w:val="-13"/>
        </w:rPr>
        <w:t>●139</w:t>
      </w:r>
    </w:p>
    <w:sectPr>
      <w:pgSz w:w="20000" w:h="28080"/>
      <w:pgMar w:top="2217" w:right="2024" w:bottom="400" w:left="300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300"/>
      <w:spacing w:line="183" w:lineRule="auto"/>
      <w:rPr>
        <w:rFonts w:ascii="Times New Roman" w:hAnsi="Times New Roman" w:eastAsia="Times New Roman" w:cs="Times New Roman"/>
        <w:sz w:val="43"/>
        <w:szCs w:val="43"/>
      </w:rPr>
    </w:pPr>
    <w:r>
      <w:rPr>
        <w:rFonts w:ascii="Times New Roman" w:hAnsi="Times New Roman" w:eastAsia="Times New Roman" w:cs="Times New Roman"/>
        <w:sz w:val="43"/>
        <w:szCs w:val="43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702"/>
      <w:spacing w:before="1" w:line="182" w:lineRule="auto"/>
      <w:rPr>
        <w:rFonts w:ascii="Times New Roman" w:hAnsi="Times New Roman" w:eastAsia="Times New Roman" w:cs="Times New Roman"/>
        <w:sz w:val="37"/>
        <w:szCs w:val="37"/>
      </w:rPr>
    </w:pPr>
    <w:r>
      <w:rPr>
        <w:rFonts w:ascii="Times New Roman" w:hAnsi="Times New Roman" w:eastAsia="Times New Roman" w:cs="Times New Roman"/>
        <w:sz w:val="37"/>
        <w:szCs w:val="37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40"/>
      <w:spacing w:line="183" w:lineRule="auto"/>
      <w:rPr>
        <w:rFonts w:ascii="Times New Roman" w:hAnsi="Times New Roman" w:eastAsia="Times New Roman" w:cs="Times New Roman"/>
        <w:sz w:val="42"/>
        <w:szCs w:val="42"/>
      </w:rPr>
    </w:pPr>
    <w:r>
      <w:rPr>
        <w:rFonts w:ascii="Times New Roman" w:hAnsi="Times New Roman" w:eastAsia="Times New Roman" w:cs="Times New Roman"/>
        <w:sz w:val="42"/>
        <w:szCs w:val="42"/>
        <w:spacing w:val="-3"/>
      </w:rPr>
      <w:t>26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9"/>
      <w:spacing w:before="2" w:line="183" w:lineRule="auto"/>
      <w:rPr>
        <w:rFonts w:ascii="Times New Roman" w:hAnsi="Times New Roman" w:eastAsia="Times New Roman" w:cs="Times New Roman"/>
        <w:sz w:val="48"/>
        <w:szCs w:val="48"/>
      </w:rPr>
    </w:pPr>
    <w:r>
      <w:rPr>
        <w:rFonts w:ascii="Times New Roman" w:hAnsi="Times New Roman" w:eastAsia="Times New Roman" w:cs="Times New Roman"/>
        <w:sz w:val="48"/>
        <w:szCs w:val="48"/>
        <w:spacing w:val="-2"/>
      </w:rPr>
      <w:t>42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79"/>
      <w:spacing w:line="183" w:lineRule="auto"/>
      <w:rPr>
        <w:rFonts w:ascii="Times New Roman" w:hAnsi="Times New Roman" w:eastAsia="Times New Roman" w:cs="Times New Roma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-2"/>
      </w:rPr>
      <w:t>43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"/>
      <w:spacing w:line="183" w:lineRule="auto"/>
      <w:rPr>
        <w:rFonts w:ascii="Times New Roman" w:hAnsi="Times New Roman" w:eastAsia="Times New Roman" w:cs="Times New Roma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-2"/>
      </w:rPr>
      <w:t>44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70"/>
      <w:spacing w:line="183" w:lineRule="auto"/>
      <w:rPr>
        <w:rFonts w:ascii="Times New Roman" w:hAnsi="Times New Roman" w:eastAsia="Times New Roman" w:cs="Times New Roman"/>
        <w:sz w:val="43"/>
        <w:szCs w:val="43"/>
      </w:rPr>
    </w:pPr>
    <w:r>
      <w:rPr>
        <w:rFonts w:ascii="Times New Roman" w:hAnsi="Times New Roman" w:eastAsia="Times New Roman" w:cs="Times New Roman"/>
        <w:sz w:val="43"/>
        <w:szCs w:val="43"/>
        <w:spacing w:val="-6"/>
      </w:rPr>
      <w:t>54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139"/>
      <w:spacing w:line="180" w:lineRule="auto"/>
      <w:rPr>
        <w:rFonts w:ascii="Times New Roman" w:hAnsi="Times New Roman" w:eastAsia="Times New Roman" w:cs="Times New Roman"/>
        <w:sz w:val="43"/>
        <w:szCs w:val="43"/>
      </w:rPr>
    </w:pPr>
    <w:r>
      <w:rPr>
        <w:rFonts w:ascii="Times New Roman" w:hAnsi="Times New Roman" w:eastAsia="Times New Roman" w:cs="Times New Roman"/>
        <w:sz w:val="43"/>
        <w:szCs w:val="43"/>
        <w:spacing w:val="-6"/>
      </w:rPr>
      <w:t>55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60"/>
      <w:spacing w:line="183" w:lineRule="auto"/>
      <w:rPr>
        <w:rFonts w:ascii="Times New Roman" w:hAnsi="Times New Roman" w:eastAsia="Times New Roman" w:cs="Times New Roman"/>
        <w:sz w:val="43"/>
        <w:szCs w:val="43"/>
      </w:rPr>
    </w:pPr>
    <w:r>
      <w:rPr>
        <w:rFonts w:ascii="Times New Roman" w:hAnsi="Times New Roman" w:eastAsia="Times New Roman" w:cs="Times New Roman"/>
        <w:sz w:val="43"/>
        <w:szCs w:val="43"/>
        <w:spacing w:val="-4"/>
      </w:rPr>
      <w:t>70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080"/>
      <w:spacing w:line="180" w:lineRule="auto"/>
      <w:rPr>
        <w:rFonts w:ascii="Times New Roman" w:hAnsi="Times New Roman" w:eastAsia="Times New Roman" w:cs="Times New Roman"/>
        <w:sz w:val="43"/>
        <w:szCs w:val="43"/>
      </w:rPr>
    </w:pPr>
    <w:r>
      <w:rPr>
        <w:rFonts w:ascii="Times New Roman" w:hAnsi="Times New Roman" w:eastAsia="Times New Roman" w:cs="Times New Roman"/>
        <w:sz w:val="43"/>
        <w:szCs w:val="43"/>
        <w:spacing w:val="-4"/>
      </w:rPr>
      <w:t>77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819"/>
      <w:spacing w:line="183" w:lineRule="auto"/>
      <w:rPr>
        <w:rFonts w:ascii="Times New Roman" w:hAnsi="Times New Roman" w:eastAsia="Times New Roman" w:cs="Times New Roma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-7"/>
      </w:rPr>
      <w:t>81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20"/>
      <w:spacing w:before="1" w:line="182" w:lineRule="auto"/>
      <w:rPr>
        <w:rFonts w:ascii="Times New Roman" w:hAnsi="Times New Roman" w:eastAsia="Times New Roman" w:cs="Times New Roman"/>
        <w:sz w:val="40"/>
        <w:szCs w:val="40"/>
      </w:rPr>
    </w:pPr>
    <w:r>
      <w:rPr>
        <w:rFonts w:ascii="Times New Roman" w:hAnsi="Times New Roman" w:eastAsia="Times New Roman" w:cs="Times New Roman"/>
        <w:sz w:val="40"/>
        <w:szCs w:val="40"/>
        <w:spacing w:val="-7"/>
      </w:rPr>
      <w:t>82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309"/>
      <w:spacing w:line="183" w:lineRule="auto"/>
      <w:rPr>
        <w:rFonts w:ascii="Times New Roman" w:hAnsi="Times New Roman" w:eastAsia="Times New Roman" w:cs="Times New Roman"/>
        <w:sz w:val="44"/>
        <w:szCs w:val="44"/>
      </w:rPr>
    </w:pPr>
    <w:r>
      <w:rPr>
        <w:rFonts w:ascii="Times New Roman" w:hAnsi="Times New Roman" w:eastAsia="Times New Roman" w:cs="Times New Roman"/>
        <w:sz w:val="44"/>
        <w:szCs w:val="44"/>
        <w:spacing w:val="-7"/>
      </w:rPr>
      <w:t>83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839"/>
      <w:spacing w:line="183" w:lineRule="auto"/>
      <w:rPr>
        <w:rFonts w:ascii="Times New Roman" w:hAnsi="Times New Roman" w:eastAsia="Times New Roman" w:cs="Times New Roma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-7"/>
      </w:rPr>
      <w:t>85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0"/>
      <w:spacing w:line="183" w:lineRule="auto"/>
      <w:rPr>
        <w:rFonts w:ascii="Times New Roman" w:hAnsi="Times New Roman" w:eastAsia="Times New Roman" w:cs="Times New Roman"/>
        <w:sz w:val="42"/>
        <w:szCs w:val="42"/>
      </w:rPr>
    </w:pPr>
    <w:r>
      <w:rPr>
        <w:rFonts w:ascii="Times New Roman" w:hAnsi="Times New Roman" w:eastAsia="Times New Roman" w:cs="Times New Roman"/>
        <w:sz w:val="42"/>
        <w:szCs w:val="42"/>
        <w:spacing w:val="-5"/>
      </w:rPr>
      <w:t>90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860"/>
      <w:spacing w:line="183" w:lineRule="auto"/>
      <w:rPr>
        <w:rFonts w:ascii="Times New Roman" w:hAnsi="Times New Roman" w:eastAsia="Times New Roman" w:cs="Times New Roman"/>
        <w:sz w:val="44"/>
        <w:szCs w:val="44"/>
      </w:rPr>
    </w:pPr>
    <w:r>
      <w:rPr>
        <w:rFonts w:ascii="Times New Roman" w:hAnsi="Times New Roman" w:eastAsia="Times New Roman" w:cs="Times New Roman"/>
        <w:sz w:val="44"/>
        <w:szCs w:val="44"/>
        <w:spacing w:val="-5"/>
      </w:rPr>
      <w:t>91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179"/>
      <w:spacing w:line="183" w:lineRule="auto"/>
      <w:rPr>
        <w:rFonts w:ascii="Times New Roman" w:hAnsi="Times New Roman" w:eastAsia="Times New Roman" w:cs="Times New Roman"/>
        <w:sz w:val="42"/>
        <w:szCs w:val="42"/>
      </w:rPr>
    </w:pPr>
    <w:r>
      <w:rPr>
        <w:rFonts w:ascii="Times New Roman" w:hAnsi="Times New Roman" w:eastAsia="Times New Roman" w:cs="Times New Roman"/>
        <w:sz w:val="42"/>
        <w:szCs w:val="42"/>
        <w:spacing w:val="-5"/>
      </w:rPr>
      <w:t>93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30"/>
      <w:spacing w:line="183" w:lineRule="auto"/>
      <w:rPr>
        <w:rFonts w:ascii="Times New Roman" w:hAnsi="Times New Roman" w:eastAsia="Times New Roman" w:cs="Times New Roman"/>
        <w:sz w:val="42"/>
        <w:szCs w:val="42"/>
      </w:rPr>
    </w:pPr>
    <w:r>
      <w:rPr>
        <w:rFonts w:ascii="Times New Roman" w:hAnsi="Times New Roman" w:eastAsia="Times New Roman" w:cs="Times New Roman"/>
        <w:sz w:val="42"/>
        <w:szCs w:val="42"/>
        <w:spacing w:val="-5"/>
      </w:rPr>
      <w:t>94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29"/>
      <w:spacing w:before="1" w:line="183" w:lineRule="auto"/>
      <w:rPr>
        <w:rFonts w:ascii="Times New Roman" w:hAnsi="Times New Roman" w:eastAsia="Times New Roman" w:cs="Times New Roman"/>
        <w:sz w:val="47"/>
        <w:szCs w:val="47"/>
      </w:rPr>
    </w:pPr>
    <w:r>
      <w:rPr>
        <w:rFonts w:ascii="Times New Roman" w:hAnsi="Times New Roman" w:eastAsia="Times New Roman" w:cs="Times New Roman"/>
        <w:sz w:val="47"/>
        <w:szCs w:val="47"/>
        <w:spacing w:val="-5"/>
      </w:rPr>
      <w:t>98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10"/>
      <w:spacing w:line="183" w:lineRule="auto"/>
      <w:rPr>
        <w:rFonts w:ascii="Times New Roman" w:hAnsi="Times New Roman" w:eastAsia="Times New Roman" w:cs="Times New Roman"/>
        <w:sz w:val="44"/>
        <w:szCs w:val="44"/>
      </w:rPr>
    </w:pPr>
    <w:r>
      <w:rPr>
        <w:rFonts w:ascii="Times New Roman" w:hAnsi="Times New Roman" w:eastAsia="Times New Roman" w:cs="Times New Roman"/>
        <w:sz w:val="44"/>
        <w:szCs w:val="44"/>
        <w:spacing w:val="-12"/>
      </w:rPr>
      <w:t>104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750"/>
      <w:spacing w:line="183" w:lineRule="auto"/>
      <w:rPr>
        <w:rFonts w:ascii="Times New Roman" w:hAnsi="Times New Roman" w:eastAsia="Times New Roman" w:cs="Times New Roma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-11"/>
      </w:rPr>
      <w:t>107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720"/>
      <w:spacing w:before="1" w:line="183" w:lineRule="auto"/>
      <w:rPr>
        <w:rFonts w:ascii="Times New Roman" w:hAnsi="Times New Roman" w:eastAsia="Times New Roman" w:cs="Times New Roman"/>
        <w:sz w:val="46"/>
        <w:szCs w:val="46"/>
      </w:rPr>
    </w:pPr>
    <w:r>
      <w:rPr>
        <w:rFonts w:ascii="Times New Roman" w:hAnsi="Times New Roman" w:eastAsia="Times New Roman" w:cs="Times New Roman"/>
        <w:sz w:val="46"/>
        <w:szCs w:val="46"/>
        <w:spacing w:val="-12"/>
      </w:rPr>
      <w:t>191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TXingkai" w:hAnsi="STXingkai" w:eastAsia="STXingkai" w:cs="STXingkai"/>
      <w:sz w:val="38"/>
      <w:szCs w:val="3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9.jpeg"/><Relationship Id="rId98" Type="http://schemas.openxmlformats.org/officeDocument/2006/relationships/image" Target="media/image88.png"/><Relationship Id="rId97" Type="http://schemas.openxmlformats.org/officeDocument/2006/relationships/image" Target="media/image87.jpeg"/><Relationship Id="rId96" Type="http://schemas.openxmlformats.org/officeDocument/2006/relationships/image" Target="media/image86.jpeg"/><Relationship Id="rId95" Type="http://schemas.openxmlformats.org/officeDocument/2006/relationships/image" Target="media/image85.jpeg"/><Relationship Id="rId94" Type="http://schemas.openxmlformats.org/officeDocument/2006/relationships/image" Target="media/image84.jpeg"/><Relationship Id="rId93" Type="http://schemas.openxmlformats.org/officeDocument/2006/relationships/image" Target="media/image83.png"/><Relationship Id="rId92" Type="http://schemas.openxmlformats.org/officeDocument/2006/relationships/footer" Target="footer10.xml"/><Relationship Id="rId91" Type="http://schemas.openxmlformats.org/officeDocument/2006/relationships/image" Target="media/image82.jpeg"/><Relationship Id="rId90" Type="http://schemas.openxmlformats.org/officeDocument/2006/relationships/image" Target="media/image81.jpeg"/><Relationship Id="rId9" Type="http://schemas.openxmlformats.org/officeDocument/2006/relationships/image" Target="media/image8.jpeg"/><Relationship Id="rId89" Type="http://schemas.openxmlformats.org/officeDocument/2006/relationships/image" Target="media/image80.jpeg"/><Relationship Id="rId88" Type="http://schemas.openxmlformats.org/officeDocument/2006/relationships/image" Target="media/image79.jpeg"/><Relationship Id="rId87" Type="http://schemas.openxmlformats.org/officeDocument/2006/relationships/image" Target="media/image78.jpeg"/><Relationship Id="rId86" Type="http://schemas.openxmlformats.org/officeDocument/2006/relationships/footer" Target="footer9.xml"/><Relationship Id="rId85" Type="http://schemas.openxmlformats.org/officeDocument/2006/relationships/footer" Target="footer8.xml"/><Relationship Id="rId84" Type="http://schemas.openxmlformats.org/officeDocument/2006/relationships/image" Target="media/image77.jpeg"/><Relationship Id="rId83" Type="http://schemas.openxmlformats.org/officeDocument/2006/relationships/image" Target="media/image76.jpeg"/><Relationship Id="rId82" Type="http://schemas.openxmlformats.org/officeDocument/2006/relationships/image" Target="media/image75.jpeg"/><Relationship Id="rId81" Type="http://schemas.openxmlformats.org/officeDocument/2006/relationships/image" Target="media/image74.jpeg"/><Relationship Id="rId80" Type="http://schemas.openxmlformats.org/officeDocument/2006/relationships/image" Target="media/image73.png"/><Relationship Id="rId8" Type="http://schemas.openxmlformats.org/officeDocument/2006/relationships/image" Target="media/image7.jpe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jpeg"/><Relationship Id="rId76" Type="http://schemas.openxmlformats.org/officeDocument/2006/relationships/image" Target="media/image69.jpeg"/><Relationship Id="rId75" Type="http://schemas.openxmlformats.org/officeDocument/2006/relationships/image" Target="media/image68.png"/><Relationship Id="rId74" Type="http://schemas.openxmlformats.org/officeDocument/2006/relationships/footer" Target="footer7.xml"/><Relationship Id="rId73" Type="http://schemas.openxmlformats.org/officeDocument/2006/relationships/footer" Target="footer6.xml"/><Relationship Id="rId72" Type="http://schemas.openxmlformats.org/officeDocument/2006/relationships/image" Target="media/image67.jpeg"/><Relationship Id="rId71" Type="http://schemas.openxmlformats.org/officeDocument/2006/relationships/footer" Target="footer5.xml"/><Relationship Id="rId70" Type="http://schemas.openxmlformats.org/officeDocument/2006/relationships/image" Target="media/image66.jpeg"/><Relationship Id="rId7" Type="http://schemas.openxmlformats.org/officeDocument/2006/relationships/image" Target="media/image6.jpe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5.pn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pn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4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png"/><Relationship Id="rId4" Type="http://schemas.openxmlformats.org/officeDocument/2006/relationships/image" Target="media/image3.jpeg"/><Relationship Id="rId39" Type="http://schemas.openxmlformats.org/officeDocument/2006/relationships/image" Target="media/image35.jpeg"/><Relationship Id="rId38" Type="http://schemas.openxmlformats.org/officeDocument/2006/relationships/footer" Target="footer4.xml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image" Target="media/image2.jpeg"/><Relationship Id="rId293" Type="http://schemas.openxmlformats.org/officeDocument/2006/relationships/fontTable" Target="fontTable.xml"/><Relationship Id="rId292" Type="http://schemas.openxmlformats.org/officeDocument/2006/relationships/styles" Target="styles.xml"/><Relationship Id="rId291" Type="http://schemas.openxmlformats.org/officeDocument/2006/relationships/settings" Target="settings.xml"/><Relationship Id="rId290" Type="http://schemas.openxmlformats.org/officeDocument/2006/relationships/image" Target="media/image267.jpeg"/><Relationship Id="rId29" Type="http://schemas.openxmlformats.org/officeDocument/2006/relationships/image" Target="media/image26.jpeg"/><Relationship Id="rId289" Type="http://schemas.openxmlformats.org/officeDocument/2006/relationships/footer" Target="footer23.xml"/><Relationship Id="rId288" Type="http://schemas.openxmlformats.org/officeDocument/2006/relationships/image" Target="media/image266.jpeg"/><Relationship Id="rId287" Type="http://schemas.openxmlformats.org/officeDocument/2006/relationships/image" Target="media/image265.png"/><Relationship Id="rId286" Type="http://schemas.openxmlformats.org/officeDocument/2006/relationships/image" Target="media/image264.jpeg"/><Relationship Id="rId285" Type="http://schemas.openxmlformats.org/officeDocument/2006/relationships/image" Target="media/image263.png"/><Relationship Id="rId284" Type="http://schemas.openxmlformats.org/officeDocument/2006/relationships/image" Target="media/image262.png"/><Relationship Id="rId283" Type="http://schemas.openxmlformats.org/officeDocument/2006/relationships/image" Target="media/image261.png"/><Relationship Id="rId282" Type="http://schemas.openxmlformats.org/officeDocument/2006/relationships/image" Target="media/image260.png"/><Relationship Id="rId281" Type="http://schemas.openxmlformats.org/officeDocument/2006/relationships/image" Target="media/image259.png"/><Relationship Id="rId280" Type="http://schemas.openxmlformats.org/officeDocument/2006/relationships/image" Target="media/image258.png"/><Relationship Id="rId28" Type="http://schemas.openxmlformats.org/officeDocument/2006/relationships/image" Target="media/image25.jpeg"/><Relationship Id="rId279" Type="http://schemas.openxmlformats.org/officeDocument/2006/relationships/image" Target="media/image257.png"/><Relationship Id="rId278" Type="http://schemas.openxmlformats.org/officeDocument/2006/relationships/image" Target="media/image256.png"/><Relationship Id="rId277" Type="http://schemas.openxmlformats.org/officeDocument/2006/relationships/image" Target="media/image255.jpeg"/><Relationship Id="rId276" Type="http://schemas.openxmlformats.org/officeDocument/2006/relationships/image" Target="media/image254.png"/><Relationship Id="rId275" Type="http://schemas.openxmlformats.org/officeDocument/2006/relationships/image" Target="media/image253.jpeg"/><Relationship Id="rId274" Type="http://schemas.openxmlformats.org/officeDocument/2006/relationships/image" Target="media/image252.jpeg"/><Relationship Id="rId273" Type="http://schemas.openxmlformats.org/officeDocument/2006/relationships/image" Target="media/image251.jpeg"/><Relationship Id="rId272" Type="http://schemas.openxmlformats.org/officeDocument/2006/relationships/image" Target="media/image250.jpeg"/><Relationship Id="rId271" Type="http://schemas.openxmlformats.org/officeDocument/2006/relationships/image" Target="media/image249.jpeg"/><Relationship Id="rId270" Type="http://schemas.openxmlformats.org/officeDocument/2006/relationships/image" Target="media/image248.png"/><Relationship Id="rId27" Type="http://schemas.openxmlformats.org/officeDocument/2006/relationships/image" Target="media/image24.jpeg"/><Relationship Id="rId269" Type="http://schemas.openxmlformats.org/officeDocument/2006/relationships/image" Target="media/image247.jpeg"/><Relationship Id="rId268" Type="http://schemas.openxmlformats.org/officeDocument/2006/relationships/image" Target="media/image246.jpeg"/><Relationship Id="rId267" Type="http://schemas.openxmlformats.org/officeDocument/2006/relationships/image" Target="media/image245.jpeg"/><Relationship Id="rId266" Type="http://schemas.openxmlformats.org/officeDocument/2006/relationships/image" Target="media/image244.jpeg"/><Relationship Id="rId265" Type="http://schemas.openxmlformats.org/officeDocument/2006/relationships/image" Target="media/image243.jpeg"/><Relationship Id="rId264" Type="http://schemas.openxmlformats.org/officeDocument/2006/relationships/image" Target="media/image242.png"/><Relationship Id="rId263" Type="http://schemas.openxmlformats.org/officeDocument/2006/relationships/image" Target="media/image241.jpeg"/><Relationship Id="rId262" Type="http://schemas.openxmlformats.org/officeDocument/2006/relationships/image" Target="media/image240.jpeg"/><Relationship Id="rId261" Type="http://schemas.openxmlformats.org/officeDocument/2006/relationships/footer" Target="footer22.xml"/><Relationship Id="rId260" Type="http://schemas.openxmlformats.org/officeDocument/2006/relationships/image" Target="media/image239.jpeg"/><Relationship Id="rId26" Type="http://schemas.openxmlformats.org/officeDocument/2006/relationships/image" Target="media/image23.jpeg"/><Relationship Id="rId259" Type="http://schemas.openxmlformats.org/officeDocument/2006/relationships/image" Target="media/image238.jpeg"/><Relationship Id="rId258" Type="http://schemas.openxmlformats.org/officeDocument/2006/relationships/image" Target="media/image237.png"/><Relationship Id="rId257" Type="http://schemas.openxmlformats.org/officeDocument/2006/relationships/image" Target="media/image236.png"/><Relationship Id="rId256" Type="http://schemas.openxmlformats.org/officeDocument/2006/relationships/image" Target="media/image235.jpeg"/><Relationship Id="rId255" Type="http://schemas.openxmlformats.org/officeDocument/2006/relationships/image" Target="media/image234.jpeg"/><Relationship Id="rId254" Type="http://schemas.openxmlformats.org/officeDocument/2006/relationships/image" Target="media/image233.jpeg"/><Relationship Id="rId253" Type="http://schemas.openxmlformats.org/officeDocument/2006/relationships/image" Target="media/image232.jpeg"/><Relationship Id="rId252" Type="http://schemas.openxmlformats.org/officeDocument/2006/relationships/image" Target="media/image231.jpeg"/><Relationship Id="rId251" Type="http://schemas.openxmlformats.org/officeDocument/2006/relationships/image" Target="media/image230.jpeg"/><Relationship Id="rId250" Type="http://schemas.openxmlformats.org/officeDocument/2006/relationships/image" Target="media/image229.png"/><Relationship Id="rId25" Type="http://schemas.openxmlformats.org/officeDocument/2006/relationships/footer" Target="footer3.xml"/><Relationship Id="rId249" Type="http://schemas.openxmlformats.org/officeDocument/2006/relationships/image" Target="media/image228.jpeg"/><Relationship Id="rId248" Type="http://schemas.openxmlformats.org/officeDocument/2006/relationships/image" Target="media/image227.jpeg"/><Relationship Id="rId247" Type="http://schemas.openxmlformats.org/officeDocument/2006/relationships/image" Target="media/image226.jpeg"/><Relationship Id="rId246" Type="http://schemas.openxmlformats.org/officeDocument/2006/relationships/image" Target="media/image225.jpeg"/><Relationship Id="rId245" Type="http://schemas.openxmlformats.org/officeDocument/2006/relationships/image" Target="media/image224.jpeg"/><Relationship Id="rId244" Type="http://schemas.openxmlformats.org/officeDocument/2006/relationships/image" Target="media/image223.jpeg"/><Relationship Id="rId243" Type="http://schemas.openxmlformats.org/officeDocument/2006/relationships/image" Target="media/image222.jpeg"/><Relationship Id="rId242" Type="http://schemas.openxmlformats.org/officeDocument/2006/relationships/image" Target="media/image221.jpeg"/><Relationship Id="rId241" Type="http://schemas.openxmlformats.org/officeDocument/2006/relationships/image" Target="media/image220.jpeg"/><Relationship Id="rId240" Type="http://schemas.openxmlformats.org/officeDocument/2006/relationships/image" Target="media/image219.jpeg"/><Relationship Id="rId24" Type="http://schemas.openxmlformats.org/officeDocument/2006/relationships/footer" Target="footer2.xml"/><Relationship Id="rId239" Type="http://schemas.openxmlformats.org/officeDocument/2006/relationships/image" Target="media/image218.jpeg"/><Relationship Id="rId238" Type="http://schemas.openxmlformats.org/officeDocument/2006/relationships/image" Target="media/image217.png"/><Relationship Id="rId237" Type="http://schemas.openxmlformats.org/officeDocument/2006/relationships/image" Target="media/image216.jpeg"/><Relationship Id="rId236" Type="http://schemas.openxmlformats.org/officeDocument/2006/relationships/image" Target="media/image215.jpeg"/><Relationship Id="rId235" Type="http://schemas.openxmlformats.org/officeDocument/2006/relationships/image" Target="media/image214.jpeg"/><Relationship Id="rId234" Type="http://schemas.openxmlformats.org/officeDocument/2006/relationships/image" Target="media/image213.jpeg"/><Relationship Id="rId233" Type="http://schemas.openxmlformats.org/officeDocument/2006/relationships/image" Target="media/image212.jpeg"/><Relationship Id="rId232" Type="http://schemas.openxmlformats.org/officeDocument/2006/relationships/image" Target="media/image211.jpeg"/><Relationship Id="rId231" Type="http://schemas.openxmlformats.org/officeDocument/2006/relationships/image" Target="media/image210.png"/><Relationship Id="rId230" Type="http://schemas.openxmlformats.org/officeDocument/2006/relationships/image" Target="media/image209.jpeg"/><Relationship Id="rId23" Type="http://schemas.openxmlformats.org/officeDocument/2006/relationships/image" Target="media/image22.png"/><Relationship Id="rId229" Type="http://schemas.openxmlformats.org/officeDocument/2006/relationships/image" Target="media/image208.jpeg"/><Relationship Id="rId228" Type="http://schemas.openxmlformats.org/officeDocument/2006/relationships/image" Target="media/image207.jpeg"/><Relationship Id="rId227" Type="http://schemas.openxmlformats.org/officeDocument/2006/relationships/image" Target="media/image206.jpeg"/><Relationship Id="rId226" Type="http://schemas.openxmlformats.org/officeDocument/2006/relationships/image" Target="media/image205.jpeg"/><Relationship Id="rId225" Type="http://schemas.openxmlformats.org/officeDocument/2006/relationships/image" Target="media/image204.png"/><Relationship Id="rId224" Type="http://schemas.openxmlformats.org/officeDocument/2006/relationships/image" Target="media/image203.jpeg"/><Relationship Id="rId223" Type="http://schemas.openxmlformats.org/officeDocument/2006/relationships/image" Target="media/image202.jpeg"/><Relationship Id="rId222" Type="http://schemas.openxmlformats.org/officeDocument/2006/relationships/image" Target="media/image201.jpeg"/><Relationship Id="rId221" Type="http://schemas.openxmlformats.org/officeDocument/2006/relationships/image" Target="media/image200.jpeg"/><Relationship Id="rId220" Type="http://schemas.openxmlformats.org/officeDocument/2006/relationships/image" Target="media/image199.jpeg"/><Relationship Id="rId22" Type="http://schemas.openxmlformats.org/officeDocument/2006/relationships/image" Target="media/image21.jpeg"/><Relationship Id="rId219" Type="http://schemas.openxmlformats.org/officeDocument/2006/relationships/image" Target="media/image198.jpeg"/><Relationship Id="rId218" Type="http://schemas.openxmlformats.org/officeDocument/2006/relationships/image" Target="media/image197.jpeg"/><Relationship Id="rId217" Type="http://schemas.openxmlformats.org/officeDocument/2006/relationships/image" Target="media/image196.jpeg"/><Relationship Id="rId216" Type="http://schemas.openxmlformats.org/officeDocument/2006/relationships/image" Target="media/image195.jpeg"/><Relationship Id="rId215" Type="http://schemas.openxmlformats.org/officeDocument/2006/relationships/image" Target="media/image194.jpeg"/><Relationship Id="rId214" Type="http://schemas.openxmlformats.org/officeDocument/2006/relationships/image" Target="media/image193.png"/><Relationship Id="rId213" Type="http://schemas.openxmlformats.org/officeDocument/2006/relationships/image" Target="media/image192.jpeg"/><Relationship Id="rId212" Type="http://schemas.openxmlformats.org/officeDocument/2006/relationships/image" Target="media/image191.jpeg"/><Relationship Id="rId211" Type="http://schemas.openxmlformats.org/officeDocument/2006/relationships/image" Target="media/image190.jpeg"/><Relationship Id="rId210" Type="http://schemas.openxmlformats.org/officeDocument/2006/relationships/image" Target="media/image189.jpeg"/><Relationship Id="rId21" Type="http://schemas.openxmlformats.org/officeDocument/2006/relationships/image" Target="media/image20.jpeg"/><Relationship Id="rId209" Type="http://schemas.openxmlformats.org/officeDocument/2006/relationships/image" Target="media/image188.jpeg"/><Relationship Id="rId208" Type="http://schemas.openxmlformats.org/officeDocument/2006/relationships/image" Target="media/image187.jpeg"/><Relationship Id="rId207" Type="http://schemas.openxmlformats.org/officeDocument/2006/relationships/image" Target="media/image186.jpeg"/><Relationship Id="rId206" Type="http://schemas.openxmlformats.org/officeDocument/2006/relationships/image" Target="media/image185.jpeg"/><Relationship Id="rId205" Type="http://schemas.openxmlformats.org/officeDocument/2006/relationships/image" Target="media/image184.jpeg"/><Relationship Id="rId204" Type="http://schemas.openxmlformats.org/officeDocument/2006/relationships/image" Target="media/image183.jpeg"/><Relationship Id="rId203" Type="http://schemas.openxmlformats.org/officeDocument/2006/relationships/image" Target="media/image182.jpeg"/><Relationship Id="rId202" Type="http://schemas.openxmlformats.org/officeDocument/2006/relationships/image" Target="media/image181.jpeg"/><Relationship Id="rId201" Type="http://schemas.openxmlformats.org/officeDocument/2006/relationships/image" Target="media/image180.jpeg"/><Relationship Id="rId200" Type="http://schemas.openxmlformats.org/officeDocument/2006/relationships/image" Target="media/image179.jpeg"/><Relationship Id="rId20" Type="http://schemas.openxmlformats.org/officeDocument/2006/relationships/image" Target="media/image19.jpeg"/><Relationship Id="rId2" Type="http://schemas.openxmlformats.org/officeDocument/2006/relationships/image" Target="media/image1.jpeg"/><Relationship Id="rId199" Type="http://schemas.openxmlformats.org/officeDocument/2006/relationships/image" Target="media/image178.jpeg"/><Relationship Id="rId198" Type="http://schemas.openxmlformats.org/officeDocument/2006/relationships/image" Target="media/image177.jpeg"/><Relationship Id="rId197" Type="http://schemas.openxmlformats.org/officeDocument/2006/relationships/image" Target="media/image176.jpeg"/><Relationship Id="rId196" Type="http://schemas.openxmlformats.org/officeDocument/2006/relationships/image" Target="media/image175.jpeg"/><Relationship Id="rId195" Type="http://schemas.openxmlformats.org/officeDocument/2006/relationships/image" Target="media/image174.jpeg"/><Relationship Id="rId194" Type="http://schemas.openxmlformats.org/officeDocument/2006/relationships/image" Target="media/image173.jpeg"/><Relationship Id="rId193" Type="http://schemas.openxmlformats.org/officeDocument/2006/relationships/footer" Target="footer21.xml"/><Relationship Id="rId192" Type="http://schemas.openxmlformats.org/officeDocument/2006/relationships/image" Target="media/image172.jpeg"/><Relationship Id="rId191" Type="http://schemas.openxmlformats.org/officeDocument/2006/relationships/image" Target="media/image171.jpeg"/><Relationship Id="rId190" Type="http://schemas.openxmlformats.org/officeDocument/2006/relationships/image" Target="media/image170.jpeg"/><Relationship Id="rId19" Type="http://schemas.openxmlformats.org/officeDocument/2006/relationships/image" Target="media/image18.jpeg"/><Relationship Id="rId189" Type="http://schemas.openxmlformats.org/officeDocument/2006/relationships/image" Target="media/image169.jpeg"/><Relationship Id="rId188" Type="http://schemas.openxmlformats.org/officeDocument/2006/relationships/image" Target="media/image168.jpeg"/><Relationship Id="rId187" Type="http://schemas.openxmlformats.org/officeDocument/2006/relationships/image" Target="media/image167.jpeg"/><Relationship Id="rId186" Type="http://schemas.openxmlformats.org/officeDocument/2006/relationships/image" Target="media/image166.jpeg"/><Relationship Id="rId185" Type="http://schemas.openxmlformats.org/officeDocument/2006/relationships/image" Target="media/image165.jpeg"/><Relationship Id="rId184" Type="http://schemas.openxmlformats.org/officeDocument/2006/relationships/image" Target="media/image164.jpeg"/><Relationship Id="rId183" Type="http://schemas.openxmlformats.org/officeDocument/2006/relationships/footer" Target="footer20.xml"/><Relationship Id="rId182" Type="http://schemas.openxmlformats.org/officeDocument/2006/relationships/footer" Target="footer19.xml"/><Relationship Id="rId181" Type="http://schemas.openxmlformats.org/officeDocument/2006/relationships/image" Target="media/image163.jpeg"/><Relationship Id="rId180" Type="http://schemas.openxmlformats.org/officeDocument/2006/relationships/footer" Target="footer18.xml"/><Relationship Id="rId18" Type="http://schemas.openxmlformats.org/officeDocument/2006/relationships/image" Target="media/image17.jpeg"/><Relationship Id="rId179" Type="http://schemas.openxmlformats.org/officeDocument/2006/relationships/image" Target="media/image162.jpeg"/><Relationship Id="rId178" Type="http://schemas.openxmlformats.org/officeDocument/2006/relationships/footer" Target="footer17.xml"/><Relationship Id="rId177" Type="http://schemas.openxmlformats.org/officeDocument/2006/relationships/footer" Target="footer16.xml"/><Relationship Id="rId176" Type="http://schemas.openxmlformats.org/officeDocument/2006/relationships/footer" Target="footer15.xml"/><Relationship Id="rId175" Type="http://schemas.openxmlformats.org/officeDocument/2006/relationships/image" Target="media/image161.jpeg"/><Relationship Id="rId174" Type="http://schemas.openxmlformats.org/officeDocument/2006/relationships/image" Target="media/image160.jpeg"/><Relationship Id="rId173" Type="http://schemas.openxmlformats.org/officeDocument/2006/relationships/image" Target="media/image159.jpeg"/><Relationship Id="rId172" Type="http://schemas.openxmlformats.org/officeDocument/2006/relationships/image" Target="media/image158.jpeg"/><Relationship Id="rId171" Type="http://schemas.openxmlformats.org/officeDocument/2006/relationships/image" Target="media/image157.jpeg"/><Relationship Id="rId170" Type="http://schemas.openxmlformats.org/officeDocument/2006/relationships/image" Target="media/image156.png"/><Relationship Id="rId17" Type="http://schemas.openxmlformats.org/officeDocument/2006/relationships/image" Target="media/image16.jpeg"/><Relationship Id="rId169" Type="http://schemas.openxmlformats.org/officeDocument/2006/relationships/image" Target="media/image155.jpeg"/><Relationship Id="rId168" Type="http://schemas.openxmlformats.org/officeDocument/2006/relationships/image" Target="media/image154.jpeg"/><Relationship Id="rId167" Type="http://schemas.openxmlformats.org/officeDocument/2006/relationships/image" Target="media/image153.jpeg"/><Relationship Id="rId166" Type="http://schemas.openxmlformats.org/officeDocument/2006/relationships/image" Target="media/image152.jpeg"/><Relationship Id="rId165" Type="http://schemas.openxmlformats.org/officeDocument/2006/relationships/image" Target="media/image151.jpeg"/><Relationship Id="rId164" Type="http://schemas.openxmlformats.org/officeDocument/2006/relationships/image" Target="media/image150.png"/><Relationship Id="rId163" Type="http://schemas.openxmlformats.org/officeDocument/2006/relationships/image" Target="media/image149.jpeg"/><Relationship Id="rId162" Type="http://schemas.openxmlformats.org/officeDocument/2006/relationships/image" Target="media/image148.jpeg"/><Relationship Id="rId161" Type="http://schemas.openxmlformats.org/officeDocument/2006/relationships/image" Target="media/image147.jpeg"/><Relationship Id="rId160" Type="http://schemas.openxmlformats.org/officeDocument/2006/relationships/image" Target="media/image146.jpeg"/><Relationship Id="rId16" Type="http://schemas.openxmlformats.org/officeDocument/2006/relationships/image" Target="media/image15.jpeg"/><Relationship Id="rId159" Type="http://schemas.openxmlformats.org/officeDocument/2006/relationships/image" Target="media/image145.jpeg"/><Relationship Id="rId158" Type="http://schemas.openxmlformats.org/officeDocument/2006/relationships/image" Target="media/image144.jpeg"/><Relationship Id="rId157" Type="http://schemas.openxmlformats.org/officeDocument/2006/relationships/image" Target="media/image143.png"/><Relationship Id="rId156" Type="http://schemas.openxmlformats.org/officeDocument/2006/relationships/image" Target="media/image142.jpeg"/><Relationship Id="rId155" Type="http://schemas.openxmlformats.org/officeDocument/2006/relationships/image" Target="media/image141.jpeg"/><Relationship Id="rId154" Type="http://schemas.openxmlformats.org/officeDocument/2006/relationships/image" Target="media/image140.jpeg"/><Relationship Id="rId153" Type="http://schemas.openxmlformats.org/officeDocument/2006/relationships/image" Target="media/image139.jpeg"/><Relationship Id="rId152" Type="http://schemas.openxmlformats.org/officeDocument/2006/relationships/footer" Target="footer14.xml"/><Relationship Id="rId151" Type="http://schemas.openxmlformats.org/officeDocument/2006/relationships/footer" Target="footer13.xml"/><Relationship Id="rId150" Type="http://schemas.openxmlformats.org/officeDocument/2006/relationships/footer" Target="footer12.xml"/><Relationship Id="rId15" Type="http://schemas.openxmlformats.org/officeDocument/2006/relationships/image" Target="media/image14.png"/><Relationship Id="rId149" Type="http://schemas.openxmlformats.org/officeDocument/2006/relationships/image" Target="media/image138.png"/><Relationship Id="rId148" Type="http://schemas.openxmlformats.org/officeDocument/2006/relationships/image" Target="media/image137.jpeg"/><Relationship Id="rId147" Type="http://schemas.openxmlformats.org/officeDocument/2006/relationships/footer" Target="footer11.xml"/><Relationship Id="rId146" Type="http://schemas.openxmlformats.org/officeDocument/2006/relationships/image" Target="media/image136.png"/><Relationship Id="rId145" Type="http://schemas.openxmlformats.org/officeDocument/2006/relationships/image" Target="media/image135.jpeg"/><Relationship Id="rId144" Type="http://schemas.openxmlformats.org/officeDocument/2006/relationships/image" Target="media/image134.jpeg"/><Relationship Id="rId143" Type="http://schemas.openxmlformats.org/officeDocument/2006/relationships/image" Target="media/image133.jpeg"/><Relationship Id="rId142" Type="http://schemas.openxmlformats.org/officeDocument/2006/relationships/image" Target="media/image132.jpeg"/><Relationship Id="rId141" Type="http://schemas.openxmlformats.org/officeDocument/2006/relationships/image" Target="media/image131.jpeg"/><Relationship Id="rId140" Type="http://schemas.openxmlformats.org/officeDocument/2006/relationships/image" Target="media/image130.jpeg"/><Relationship Id="rId14" Type="http://schemas.openxmlformats.org/officeDocument/2006/relationships/image" Target="media/image13.jpeg"/><Relationship Id="rId139" Type="http://schemas.openxmlformats.org/officeDocument/2006/relationships/image" Target="media/image129.jpeg"/><Relationship Id="rId138" Type="http://schemas.openxmlformats.org/officeDocument/2006/relationships/image" Target="media/image128.png"/><Relationship Id="rId137" Type="http://schemas.openxmlformats.org/officeDocument/2006/relationships/image" Target="media/image127.jpeg"/><Relationship Id="rId136" Type="http://schemas.openxmlformats.org/officeDocument/2006/relationships/image" Target="media/image126.jpeg"/><Relationship Id="rId135" Type="http://schemas.openxmlformats.org/officeDocument/2006/relationships/image" Target="media/image125.jpeg"/><Relationship Id="rId134" Type="http://schemas.openxmlformats.org/officeDocument/2006/relationships/image" Target="media/image124.jpeg"/><Relationship Id="rId133" Type="http://schemas.openxmlformats.org/officeDocument/2006/relationships/image" Target="media/image123.jpeg"/><Relationship Id="rId132" Type="http://schemas.openxmlformats.org/officeDocument/2006/relationships/image" Target="media/image122.jpeg"/><Relationship Id="rId131" Type="http://schemas.openxmlformats.org/officeDocument/2006/relationships/image" Target="media/image121.jpeg"/><Relationship Id="rId130" Type="http://schemas.openxmlformats.org/officeDocument/2006/relationships/image" Target="media/image120.jpeg"/><Relationship Id="rId13" Type="http://schemas.openxmlformats.org/officeDocument/2006/relationships/image" Target="media/image12.png"/><Relationship Id="rId129" Type="http://schemas.openxmlformats.org/officeDocument/2006/relationships/image" Target="media/image119.jpeg"/><Relationship Id="rId128" Type="http://schemas.openxmlformats.org/officeDocument/2006/relationships/image" Target="media/image118.jpeg"/><Relationship Id="rId127" Type="http://schemas.openxmlformats.org/officeDocument/2006/relationships/image" Target="media/image117.png"/><Relationship Id="rId126" Type="http://schemas.openxmlformats.org/officeDocument/2006/relationships/image" Target="media/image116.png"/><Relationship Id="rId125" Type="http://schemas.openxmlformats.org/officeDocument/2006/relationships/image" Target="media/image115.jpeg"/><Relationship Id="rId124" Type="http://schemas.openxmlformats.org/officeDocument/2006/relationships/image" Target="media/image114.jpeg"/><Relationship Id="rId123" Type="http://schemas.openxmlformats.org/officeDocument/2006/relationships/image" Target="media/image113.jpeg"/><Relationship Id="rId122" Type="http://schemas.openxmlformats.org/officeDocument/2006/relationships/image" Target="media/image112.jpeg"/><Relationship Id="rId121" Type="http://schemas.openxmlformats.org/officeDocument/2006/relationships/image" Target="media/image111.jpeg"/><Relationship Id="rId120" Type="http://schemas.openxmlformats.org/officeDocument/2006/relationships/image" Target="media/image110.jpeg"/><Relationship Id="rId12" Type="http://schemas.openxmlformats.org/officeDocument/2006/relationships/image" Target="media/image11.jpeg"/><Relationship Id="rId119" Type="http://schemas.openxmlformats.org/officeDocument/2006/relationships/image" Target="media/image109.jpeg"/><Relationship Id="rId118" Type="http://schemas.openxmlformats.org/officeDocument/2006/relationships/image" Target="media/image108.jpeg"/><Relationship Id="rId117" Type="http://schemas.openxmlformats.org/officeDocument/2006/relationships/image" Target="media/image107.jpeg"/><Relationship Id="rId116" Type="http://schemas.openxmlformats.org/officeDocument/2006/relationships/image" Target="media/image106.jpeg"/><Relationship Id="rId115" Type="http://schemas.openxmlformats.org/officeDocument/2006/relationships/image" Target="media/image105.png"/><Relationship Id="rId114" Type="http://schemas.openxmlformats.org/officeDocument/2006/relationships/image" Target="media/image104.jpeg"/><Relationship Id="rId113" Type="http://schemas.openxmlformats.org/officeDocument/2006/relationships/image" Target="media/image103.jpeg"/><Relationship Id="rId112" Type="http://schemas.openxmlformats.org/officeDocument/2006/relationships/image" Target="media/image102.jpeg"/><Relationship Id="rId111" Type="http://schemas.openxmlformats.org/officeDocument/2006/relationships/image" Target="media/image101.jpeg"/><Relationship Id="rId110" Type="http://schemas.openxmlformats.org/officeDocument/2006/relationships/image" Target="media/image100.jpeg"/><Relationship Id="rId11" Type="http://schemas.openxmlformats.org/officeDocument/2006/relationships/image" Target="media/image10.jpeg"/><Relationship Id="rId109" Type="http://schemas.openxmlformats.org/officeDocument/2006/relationships/image" Target="media/image99.jpeg"/><Relationship Id="rId108" Type="http://schemas.openxmlformats.org/officeDocument/2006/relationships/image" Target="media/image98.jpeg"/><Relationship Id="rId107" Type="http://schemas.openxmlformats.org/officeDocument/2006/relationships/image" Target="media/image97.jpeg"/><Relationship Id="rId106" Type="http://schemas.openxmlformats.org/officeDocument/2006/relationships/image" Target="media/image96.jpeg"/><Relationship Id="rId105" Type="http://schemas.openxmlformats.org/officeDocument/2006/relationships/image" Target="media/image95.jpeg"/><Relationship Id="rId104" Type="http://schemas.openxmlformats.org/officeDocument/2006/relationships/image" Target="media/image94.png"/><Relationship Id="rId103" Type="http://schemas.openxmlformats.org/officeDocument/2006/relationships/image" Target="media/image93.jpeg"/><Relationship Id="rId102" Type="http://schemas.openxmlformats.org/officeDocument/2006/relationships/image" Target="media/image92.jpeg"/><Relationship Id="rId101" Type="http://schemas.openxmlformats.org/officeDocument/2006/relationships/image" Target="media/image91.jpeg"/><Relationship Id="rId100" Type="http://schemas.openxmlformats.org/officeDocument/2006/relationships/image" Target="media/image90.jpe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2024-06-25T09:04:53Z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2024-06-25T09:05:15</vt:filetime>
  </property>
  <property fmtid="{D5CDD505-2E9C-101B-9397-08002B2CF9AE}" pid="4" name="UsrData">
    <vt:lpwstr>667a17843eb80d001fd029c8wl</vt:lpwstr>
  </property>
</Properties>
</file>