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BF7C41" w14:textId="77777777" w:rsidR="00A566B8" w:rsidRDefault="00000000">
      <w:pPr>
        <w:pStyle w:val="Title"/>
        <w:jc w:val="center"/>
      </w:pPr>
      <w:r>
        <w:t>Liya Zhang</w:t>
      </w:r>
    </w:p>
    <w:p w14:paraId="360ED01C" w14:textId="77777777" w:rsidR="00A566B8" w:rsidRDefault="00000000">
      <w:pPr>
        <w:spacing w:after="40"/>
        <w:jc w:val="center"/>
      </w:pPr>
      <w:r>
        <w:rPr>
          <w:b/>
          <w:color w:val="246FA7"/>
          <w:sz w:val="21"/>
        </w:rPr>
        <w:t>SOFTWARE ENGINEERING MANAGER  |  AI ENGINEERING  |  MEDICAL DEVICE PRODUCT DELIVERY</w:t>
      </w:r>
    </w:p>
    <w:p w14:paraId="71529DCE" w14:textId="0DA6F081" w:rsidR="00A566B8" w:rsidRPr="001C7F00" w:rsidRDefault="00000000">
      <w:pPr>
        <w:pBdr>
          <w:bottom w:val="single" w:sz="8" w:space="2" w:color="1E6FA7"/>
        </w:pBdr>
        <w:spacing w:after="100"/>
        <w:jc w:val="center"/>
        <w:rPr>
          <w:sz w:val="22"/>
        </w:rPr>
      </w:pPr>
      <w:r w:rsidRPr="001C7F00">
        <w:rPr>
          <w:color w:val="5C656E"/>
          <w:sz w:val="22"/>
        </w:rPr>
        <w:t xml:space="preserve">Beijing, </w:t>
      </w:r>
      <w:proofErr w:type="gramStart"/>
      <w:r w:rsidRPr="001C7F00">
        <w:rPr>
          <w:color w:val="5C656E"/>
          <w:sz w:val="22"/>
        </w:rPr>
        <w:t>China  |</w:t>
      </w:r>
      <w:proofErr w:type="gramEnd"/>
      <w:r w:rsidRPr="001C7F00">
        <w:rPr>
          <w:color w:val="5C656E"/>
          <w:sz w:val="22"/>
        </w:rPr>
        <w:t xml:space="preserve">  +86 </w:t>
      </w:r>
      <w:proofErr w:type="gramStart"/>
      <w:r w:rsidRPr="001C7F00">
        <w:rPr>
          <w:color w:val="5C656E"/>
          <w:sz w:val="22"/>
        </w:rPr>
        <w:t>13810478996  |</w:t>
      </w:r>
      <w:proofErr w:type="gramEnd"/>
      <w:r w:rsidRPr="001C7F00">
        <w:rPr>
          <w:color w:val="5C656E"/>
          <w:sz w:val="22"/>
        </w:rPr>
        <w:t xml:space="preserve">  </w:t>
      </w:r>
      <w:proofErr w:type="gramStart"/>
      <w:r w:rsidRPr="001C7F00">
        <w:rPr>
          <w:color w:val="5C656E"/>
          <w:sz w:val="22"/>
        </w:rPr>
        <w:t>yayaya978@163.com  |</w:t>
      </w:r>
      <w:proofErr w:type="gramEnd"/>
      <w:r w:rsidRPr="001C7F00">
        <w:rPr>
          <w:color w:val="5C656E"/>
          <w:sz w:val="22"/>
        </w:rPr>
        <w:t xml:space="preserve">  linkedin.com/in/liyazhang  </w:t>
      </w:r>
    </w:p>
    <w:p w14:paraId="097CEDA9" w14:textId="77777777" w:rsidR="00A566B8" w:rsidRDefault="00000000">
      <w:pPr>
        <w:pStyle w:val="Heading1"/>
      </w:pPr>
      <w:r>
        <w:t>EXECUTIVE PROFILE</w:t>
      </w:r>
    </w:p>
    <w:p w14:paraId="48483070" w14:textId="77777777" w:rsidR="007C20A0" w:rsidRPr="007C20A0" w:rsidRDefault="007C20A0">
      <w:pPr>
        <w:pStyle w:val="ListParagraph"/>
        <w:numPr>
          <w:ilvl w:val="0"/>
          <w:numId w:val="22"/>
        </w:numPr>
        <w:spacing w:after="44"/>
        <w:rPr>
          <w:sz w:val="22"/>
        </w:rPr>
      </w:pPr>
      <w:r w:rsidRPr="007C20A0">
        <w:rPr>
          <w:sz w:val="22"/>
        </w:rPr>
        <w:t>Software Engineering Manager, architect, and hands-on technical leader with 20+ years of experience delivering regulated medical devices, medical imaging systems, enterprise software, and AI-enabled engineering solutions.</w:t>
      </w:r>
    </w:p>
    <w:p w14:paraId="204D2487" w14:textId="43845F48" w:rsidR="00A566B8" w:rsidRPr="007C0932" w:rsidRDefault="00000000">
      <w:pPr>
        <w:pStyle w:val="ListParagraph"/>
        <w:numPr>
          <w:ilvl w:val="0"/>
          <w:numId w:val="14"/>
        </w:numPr>
        <w:spacing w:after="44"/>
        <w:rPr>
          <w:sz w:val="22"/>
        </w:rPr>
      </w:pPr>
      <w:r w:rsidRPr="007C0932">
        <w:rPr>
          <w:sz w:val="22"/>
        </w:rPr>
        <w:t>Lead globally distributed teams across Product, Program, Mechanical, Electrical, Firmware, Hardware, QA, Manufacturing, and server-platform organizations, translating complex product goals into architecture, milestones, risk controls, and production-ready releases.</w:t>
      </w:r>
    </w:p>
    <w:p w14:paraId="4A7F1301" w14:textId="0A6F97B6" w:rsidR="00A566B8" w:rsidRPr="007C0932" w:rsidRDefault="00000000">
      <w:pPr>
        <w:pStyle w:val="ListParagraph"/>
        <w:numPr>
          <w:ilvl w:val="0"/>
          <w:numId w:val="14"/>
        </w:numPr>
        <w:spacing w:after="44"/>
        <w:rPr>
          <w:sz w:val="22"/>
        </w:rPr>
      </w:pPr>
      <w:r w:rsidRPr="007C0932">
        <w:rPr>
          <w:sz w:val="22"/>
        </w:rPr>
        <w:t>Demonstrated ownership of full product lifecycle delivery, from concept and requirements through architecture, implementation, integration, verification, manufacturing readiness, release, and field support.</w:t>
      </w:r>
    </w:p>
    <w:p w14:paraId="0808DD8A" w14:textId="38D3060C" w:rsidR="00A566B8" w:rsidRPr="007C0932" w:rsidRDefault="00000000">
      <w:pPr>
        <w:pStyle w:val="ListParagraph"/>
        <w:numPr>
          <w:ilvl w:val="0"/>
          <w:numId w:val="14"/>
        </w:numPr>
        <w:spacing w:after="44"/>
        <w:rPr>
          <w:sz w:val="22"/>
        </w:rPr>
      </w:pPr>
      <w:r w:rsidRPr="007C0932">
        <w:rPr>
          <w:sz w:val="22"/>
        </w:rPr>
        <w:t>Hands-on AI engineering experience in enterprise RAG, hybrid retrieval, reranking, grounded generation, evaluation, and agentic workflows, with a strong focus on measurable quality, reliability, and practical engineering use cases.</w:t>
      </w:r>
    </w:p>
    <w:p w14:paraId="5727B83F" w14:textId="77777777" w:rsidR="00A566B8" w:rsidRDefault="00000000">
      <w:pPr>
        <w:pStyle w:val="Heading1"/>
      </w:pPr>
      <w:r>
        <w:t>CORE LEADERSHIP &amp; TECHNICAL CAPABILITIES</w:t>
      </w:r>
    </w:p>
    <w:p w14:paraId="00D6C802" w14:textId="3CA2F2DD" w:rsidR="004346FE" w:rsidRPr="00D7176A" w:rsidRDefault="004346FE">
      <w:pPr>
        <w:pStyle w:val="pdq2pgselectionanchorcontainer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="Aptos" w:hAnsi="Aptos"/>
          <w:sz w:val="22"/>
          <w:szCs w:val="22"/>
        </w:rPr>
      </w:pPr>
      <w:r w:rsidRPr="00D7176A">
        <w:rPr>
          <w:rStyle w:val="Strong"/>
          <w:rFonts w:ascii="Aptos" w:hAnsi="Aptos"/>
          <w:sz w:val="22"/>
          <w:szCs w:val="22"/>
        </w:rPr>
        <w:t>Engineering Leadership</w:t>
      </w:r>
      <w:r w:rsidRPr="00D7176A">
        <w:rPr>
          <w:rFonts w:ascii="Aptos" w:hAnsi="Aptos"/>
          <w:sz w:val="22"/>
          <w:szCs w:val="22"/>
        </w:rPr>
        <w:t xml:space="preserve">: </w:t>
      </w:r>
      <w:r w:rsidRPr="00D7176A">
        <w:rPr>
          <w:rFonts w:ascii="Aptos" w:hAnsi="Aptos"/>
          <w:sz w:val="22"/>
          <w:szCs w:val="22"/>
        </w:rPr>
        <w:t>Global team leadership, technical direction, architecture reviews, roadmap decomposition, cross-functional delivery, mentoring, performance management</w:t>
      </w:r>
    </w:p>
    <w:p w14:paraId="4AC3964B" w14:textId="455AEC5C" w:rsidR="004346FE" w:rsidRPr="00D7176A" w:rsidRDefault="004346FE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="Aptos" w:hAnsi="Aptos"/>
          <w:sz w:val="22"/>
          <w:szCs w:val="22"/>
        </w:rPr>
      </w:pPr>
      <w:r w:rsidRPr="00D7176A">
        <w:rPr>
          <w:rStyle w:val="Strong"/>
          <w:rFonts w:ascii="Aptos" w:hAnsi="Aptos"/>
          <w:sz w:val="22"/>
          <w:szCs w:val="22"/>
        </w:rPr>
        <w:t>Architecture &amp; Platforms</w:t>
      </w:r>
      <w:r w:rsidRPr="00D7176A">
        <w:rPr>
          <w:rFonts w:ascii="Aptos" w:hAnsi="Aptos"/>
          <w:sz w:val="22"/>
          <w:szCs w:val="22"/>
        </w:rPr>
        <w:t xml:space="preserve">: </w:t>
      </w:r>
      <w:r w:rsidRPr="00D7176A">
        <w:rPr>
          <w:rFonts w:ascii="Aptos" w:hAnsi="Aptos"/>
          <w:sz w:val="22"/>
          <w:szCs w:val="22"/>
        </w:rPr>
        <w:t>System architecture, distributed systems, microservices, REST APIs, cloud-native applications, hardware/software integration, C/C++, C#, Java, Python</w:t>
      </w:r>
    </w:p>
    <w:p w14:paraId="4C69A379" w14:textId="1F99EFA9" w:rsidR="004346FE" w:rsidRPr="00D7176A" w:rsidRDefault="004346FE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="Aptos" w:hAnsi="Aptos"/>
          <w:sz w:val="22"/>
          <w:szCs w:val="22"/>
        </w:rPr>
      </w:pPr>
      <w:r w:rsidRPr="00D7176A">
        <w:rPr>
          <w:rStyle w:val="Strong"/>
          <w:rFonts w:ascii="Aptos" w:hAnsi="Aptos"/>
          <w:sz w:val="22"/>
          <w:szCs w:val="22"/>
        </w:rPr>
        <w:t>AI / LLM Engineerin</w:t>
      </w:r>
      <w:r w:rsidRPr="00D7176A">
        <w:rPr>
          <w:rStyle w:val="Strong"/>
          <w:rFonts w:ascii="Aptos" w:hAnsi="Aptos"/>
          <w:sz w:val="22"/>
          <w:szCs w:val="22"/>
        </w:rPr>
        <w:t xml:space="preserve">g: </w:t>
      </w:r>
      <w:r w:rsidRPr="00D7176A">
        <w:rPr>
          <w:rFonts w:ascii="Aptos" w:hAnsi="Aptos"/>
          <w:sz w:val="22"/>
          <w:szCs w:val="22"/>
        </w:rPr>
        <w:t>RAG, embeddings, vector search, hybrid retrieval, reranking, grounded generation, evaluation, agent workflows, tool calling</w:t>
      </w:r>
    </w:p>
    <w:p w14:paraId="4B90046D" w14:textId="0C79CEDA" w:rsidR="004346FE" w:rsidRPr="00D7176A" w:rsidRDefault="004346FE">
      <w:pPr>
        <w:pStyle w:val="NormalWeb"/>
        <w:numPr>
          <w:ilvl w:val="0"/>
          <w:numId w:val="23"/>
        </w:numPr>
        <w:spacing w:before="0" w:beforeAutospacing="0" w:after="0" w:afterAutospacing="0"/>
        <w:ind w:left="357" w:hanging="357"/>
        <w:rPr>
          <w:rFonts w:ascii="Aptos" w:hAnsi="Aptos"/>
          <w:sz w:val="22"/>
          <w:szCs w:val="22"/>
        </w:rPr>
      </w:pPr>
      <w:r w:rsidRPr="00D7176A">
        <w:rPr>
          <w:rStyle w:val="Strong"/>
          <w:rFonts w:ascii="Aptos" w:hAnsi="Aptos"/>
          <w:sz w:val="22"/>
          <w:szCs w:val="22"/>
        </w:rPr>
        <w:t>Medical Device &amp; Imaging</w:t>
      </w:r>
      <w:r w:rsidRPr="00D7176A">
        <w:rPr>
          <w:rFonts w:ascii="Aptos" w:hAnsi="Aptos"/>
          <w:sz w:val="22"/>
          <w:szCs w:val="22"/>
        </w:rPr>
        <w:t xml:space="preserve">: </w:t>
      </w:r>
      <w:r w:rsidRPr="00D7176A">
        <w:rPr>
          <w:rFonts w:ascii="Aptos" w:hAnsi="Aptos"/>
          <w:sz w:val="22"/>
          <w:szCs w:val="22"/>
        </w:rPr>
        <w:t>C-arm imaging, image acquisition/processing, CUDA/GPU computing, proton therapy systems, cybersecurity, ISO 13485, FMEA, regulated product delivery</w:t>
      </w:r>
    </w:p>
    <w:p w14:paraId="5D339FA4" w14:textId="77777777" w:rsidR="00A566B8" w:rsidRDefault="00000000">
      <w:pPr>
        <w:pStyle w:val="Heading1"/>
      </w:pPr>
      <w:r>
        <w:t>SELECTED AI ENGINEERING PROJECTS</w:t>
      </w:r>
    </w:p>
    <w:p w14:paraId="20802E2C" w14:textId="77777777" w:rsidR="00A566B8" w:rsidRPr="001C7F00" w:rsidRDefault="00000000">
      <w:pPr>
        <w:pStyle w:val="Heading2"/>
        <w:rPr>
          <w:sz w:val="22"/>
          <w:szCs w:val="22"/>
        </w:rPr>
      </w:pPr>
      <w:r w:rsidRPr="001C7F00">
        <w:rPr>
          <w:sz w:val="22"/>
          <w:szCs w:val="22"/>
        </w:rPr>
        <w:t>Enterprise Knowledge RAG Assistant | Independent Project | 2026</w:t>
      </w:r>
    </w:p>
    <w:p w14:paraId="70780E6C" w14:textId="0A812F59" w:rsidR="00A566B8" w:rsidRPr="007C0932" w:rsidRDefault="00000000">
      <w:pPr>
        <w:pStyle w:val="ListParagraph"/>
        <w:numPr>
          <w:ilvl w:val="0"/>
          <w:numId w:val="13"/>
        </w:numPr>
        <w:spacing w:after="44"/>
        <w:rPr>
          <w:sz w:val="22"/>
        </w:rPr>
      </w:pPr>
      <w:r w:rsidRPr="007C0932">
        <w:rPr>
          <w:sz w:val="22"/>
        </w:rPr>
        <w:t>Architected and implemented an end-to-end enterprise RAG platform covering ingestion, chunking, dense embeddings, persistent vector indexing, metadata-aware retrieval, grounded generation, source attribution, and automated quality evaluation.</w:t>
      </w:r>
    </w:p>
    <w:p w14:paraId="48CE272A" w14:textId="6CF9E4A6" w:rsidR="00A566B8" w:rsidRPr="007C0932" w:rsidRDefault="00000000">
      <w:pPr>
        <w:pStyle w:val="ListParagraph"/>
        <w:numPr>
          <w:ilvl w:val="0"/>
          <w:numId w:val="13"/>
        </w:numPr>
        <w:spacing w:after="44"/>
        <w:rPr>
          <w:sz w:val="22"/>
        </w:rPr>
      </w:pPr>
      <w:r w:rsidRPr="007C0932">
        <w:rPr>
          <w:sz w:val="22"/>
        </w:rPr>
        <w:t>Refactored retrieval around a pluggable VectorStore abstraction and implemented in-memory search, FAISS Flat/HNSW persistence, BM25 lexical retrieval, Reciprocal Rank Fusion, and cross-encoder reranking.</w:t>
      </w:r>
    </w:p>
    <w:p w14:paraId="27C15FAF" w14:textId="1B0F3DD8" w:rsidR="00A566B8" w:rsidRPr="007C0932" w:rsidRDefault="00000000">
      <w:pPr>
        <w:pStyle w:val="ListParagraph"/>
        <w:numPr>
          <w:ilvl w:val="0"/>
          <w:numId w:val="13"/>
        </w:numPr>
        <w:spacing w:after="44"/>
        <w:rPr>
          <w:sz w:val="22"/>
        </w:rPr>
      </w:pPr>
      <w:r w:rsidRPr="007C0932">
        <w:rPr>
          <w:sz w:val="22"/>
        </w:rPr>
        <w:t>Built a 30-case evaluation suite spanning direct, paraphrased, hard-negative, multi-document, and unanswerable questions; improved Hit@1 from 0.905 to 0.952 and MRR from 0.952 to 0.976 while maintaining Hit@3 at 1.000.</w:t>
      </w:r>
    </w:p>
    <w:p w14:paraId="408085DB" w14:textId="5EBDE39C" w:rsidR="00A566B8" w:rsidRPr="007C0932" w:rsidRDefault="00000000">
      <w:pPr>
        <w:pStyle w:val="ListParagraph"/>
        <w:numPr>
          <w:ilvl w:val="0"/>
          <w:numId w:val="13"/>
        </w:numPr>
        <w:spacing w:after="44"/>
        <w:rPr>
          <w:sz w:val="22"/>
        </w:rPr>
      </w:pPr>
      <w:r w:rsidRPr="007C0932">
        <w:rPr>
          <w:sz w:val="22"/>
        </w:rPr>
        <w:t>Applied evaluation-driven engineering to avoid ineffective complexity: identified regressions from standalone RRF fusion and no measurable gain from rule-based query rewriting, then kept only components supported by evidence.</w:t>
      </w:r>
    </w:p>
    <w:p w14:paraId="1D9BEEC3" w14:textId="509EA511" w:rsidR="00A566B8" w:rsidRPr="007C0932" w:rsidRDefault="00000000">
      <w:pPr>
        <w:pStyle w:val="ListParagraph"/>
        <w:numPr>
          <w:ilvl w:val="0"/>
          <w:numId w:val="13"/>
        </w:numPr>
        <w:spacing w:after="44"/>
        <w:rPr>
          <w:sz w:val="22"/>
        </w:rPr>
      </w:pPr>
      <w:r w:rsidRPr="007C0932">
        <w:rPr>
          <w:sz w:val="22"/>
        </w:rPr>
        <w:t xml:space="preserve">GitHub: </w:t>
      </w:r>
      <w:r w:rsidRPr="007C0932">
        <w:rPr>
          <w:sz w:val="22"/>
          <w:u w:val="single"/>
        </w:rPr>
        <w:t>github.com/</w:t>
      </w:r>
      <w:proofErr w:type="spellStart"/>
      <w:r w:rsidRPr="007C0932">
        <w:rPr>
          <w:sz w:val="22"/>
          <w:u w:val="single"/>
        </w:rPr>
        <w:t>Liyaomnicell</w:t>
      </w:r>
      <w:proofErr w:type="spellEnd"/>
      <w:r w:rsidRPr="007C0932">
        <w:rPr>
          <w:sz w:val="22"/>
          <w:u w:val="single"/>
        </w:rPr>
        <w:t>/enterprise-knowledge-rag-assistant</w:t>
      </w:r>
    </w:p>
    <w:p w14:paraId="02237E45" w14:textId="77777777" w:rsidR="00A566B8" w:rsidRPr="001C7F00" w:rsidRDefault="00000000">
      <w:pPr>
        <w:pStyle w:val="Heading2"/>
        <w:rPr>
          <w:sz w:val="22"/>
          <w:szCs w:val="22"/>
        </w:rPr>
      </w:pPr>
      <w:r w:rsidRPr="001C7F00">
        <w:rPr>
          <w:sz w:val="22"/>
          <w:szCs w:val="22"/>
        </w:rPr>
        <w:t>Engineering Issue Triage / Investigation Agent | In Progress | 2026</w:t>
      </w:r>
    </w:p>
    <w:p w14:paraId="26AFBEDC" w14:textId="1B9A3950" w:rsidR="00A566B8" w:rsidRPr="001C7F00" w:rsidRDefault="00000000">
      <w:pPr>
        <w:pStyle w:val="ListParagraph"/>
        <w:numPr>
          <w:ilvl w:val="0"/>
          <w:numId w:val="9"/>
        </w:numPr>
        <w:spacing w:after="44"/>
        <w:rPr>
          <w:color w:val="000000" w:themeColor="text1"/>
          <w:sz w:val="22"/>
        </w:rPr>
      </w:pPr>
      <w:r w:rsidRPr="001C7F00">
        <w:rPr>
          <w:color w:val="000000" w:themeColor="text1"/>
          <w:sz w:val="22"/>
        </w:rPr>
        <w:t>Designing and implementing a multi-step AI agent that combines RAG, tool calling, workflow orchestration, state/context management, and evidence-backed investigation outputs for engineering issue triage.</w:t>
      </w:r>
    </w:p>
    <w:p w14:paraId="3F39D4B1" w14:textId="7F12B2C0" w:rsidR="00A566B8" w:rsidRPr="001C7F00" w:rsidRDefault="00000000">
      <w:pPr>
        <w:pStyle w:val="ListParagraph"/>
        <w:numPr>
          <w:ilvl w:val="0"/>
          <w:numId w:val="9"/>
        </w:numPr>
        <w:spacing w:after="44"/>
        <w:rPr>
          <w:color w:val="000000" w:themeColor="text1"/>
          <w:sz w:val="22"/>
        </w:rPr>
      </w:pPr>
      <w:r w:rsidRPr="001C7F00">
        <w:rPr>
          <w:color w:val="000000" w:themeColor="text1"/>
          <w:sz w:val="22"/>
        </w:rPr>
        <w:t>Structuring the system around explicit investigation stages, human approval checkpoints, reliability controls, tracing, and evaluation; MCP-based tool integration and multi-agent collaboration are planned as scoped extensions.</w:t>
      </w:r>
    </w:p>
    <w:p w14:paraId="28A161D2" w14:textId="77777777" w:rsidR="00A566B8" w:rsidRPr="001C7F00" w:rsidRDefault="00000000">
      <w:pPr>
        <w:pStyle w:val="Heading1"/>
        <w:rPr>
          <w:sz w:val="22"/>
          <w:szCs w:val="22"/>
        </w:rPr>
      </w:pPr>
      <w:r w:rsidRPr="001C7F00">
        <w:rPr>
          <w:sz w:val="22"/>
          <w:szCs w:val="22"/>
        </w:rPr>
        <w:lastRenderedPageBreak/>
        <w:t>PROFESSIONAL EXPERIENCE</w:t>
      </w:r>
    </w:p>
    <w:p w14:paraId="52326EC2" w14:textId="77777777" w:rsidR="00A566B8" w:rsidRPr="001C7F00" w:rsidRDefault="00000000">
      <w:pPr>
        <w:pStyle w:val="RoleLine"/>
        <w:rPr>
          <w:sz w:val="22"/>
        </w:rPr>
      </w:pPr>
      <w:r w:rsidRPr="001C7F00">
        <w:rPr>
          <w:sz w:val="22"/>
        </w:rPr>
        <w:t xml:space="preserve">Omnicell | Software Engineering </w:t>
      </w:r>
      <w:proofErr w:type="gramStart"/>
      <w:r w:rsidRPr="001C7F00">
        <w:rPr>
          <w:sz w:val="22"/>
        </w:rPr>
        <w:t>Manager</w:t>
      </w:r>
      <w:r w:rsidRPr="001C7F00">
        <w:rPr>
          <w:b w:val="0"/>
          <w:color w:val="5C656E"/>
          <w:sz w:val="22"/>
        </w:rPr>
        <w:t xml:space="preserve">  |</w:t>
      </w:r>
      <w:proofErr w:type="gramEnd"/>
      <w:r w:rsidRPr="001C7F00">
        <w:rPr>
          <w:b w:val="0"/>
          <w:color w:val="5C656E"/>
          <w:sz w:val="22"/>
        </w:rPr>
        <w:t xml:space="preserve">  Nov 2022 – </w:t>
      </w:r>
      <w:proofErr w:type="gramStart"/>
      <w:r w:rsidRPr="001C7F00">
        <w:rPr>
          <w:b w:val="0"/>
          <w:color w:val="5C656E"/>
          <w:sz w:val="22"/>
        </w:rPr>
        <w:t>Present  |</w:t>
      </w:r>
      <w:proofErr w:type="gramEnd"/>
      <w:r w:rsidRPr="001C7F00">
        <w:rPr>
          <w:b w:val="0"/>
          <w:color w:val="5C656E"/>
          <w:sz w:val="22"/>
        </w:rPr>
        <w:t xml:space="preserve">  Beijing / United States</w:t>
      </w:r>
    </w:p>
    <w:p w14:paraId="73CFEE87" w14:textId="0AB8B51D" w:rsidR="00A566B8" w:rsidRPr="001C7F00" w:rsidRDefault="00000000">
      <w:pPr>
        <w:pStyle w:val="ListParagraph"/>
        <w:numPr>
          <w:ilvl w:val="0"/>
          <w:numId w:val="8"/>
        </w:numPr>
        <w:spacing w:after="44"/>
        <w:rPr>
          <w:sz w:val="22"/>
        </w:rPr>
      </w:pPr>
      <w:r w:rsidRPr="001C7F00">
        <w:rPr>
          <w:sz w:val="22"/>
        </w:rPr>
        <w:t>Own end-to-end software delivery for ColorTouch, a Windows-based automated medication dispensing platform, including roadmap breakdown, architecture, release planning, staffing, dependency management, technical risk, and quality commitments across multiple releases.</w:t>
      </w:r>
    </w:p>
    <w:p w14:paraId="646777B9" w14:textId="4261DFE9" w:rsidR="00A566B8" w:rsidRDefault="00000000">
      <w:pPr>
        <w:pStyle w:val="ListParagraph"/>
        <w:numPr>
          <w:ilvl w:val="0"/>
          <w:numId w:val="8"/>
        </w:numPr>
        <w:spacing w:after="44"/>
        <w:rPr>
          <w:sz w:val="22"/>
        </w:rPr>
      </w:pPr>
      <w:r w:rsidRPr="001C7F00">
        <w:rPr>
          <w:sz w:val="22"/>
        </w:rPr>
        <w:t>Serve as the cross-functional software owner across Product, Program, Mechanical, Electrical, Hardware, Firmware, QA, Manufacturing, and globally distributed engineering teams.</w:t>
      </w:r>
    </w:p>
    <w:p w14:paraId="211DD045" w14:textId="619273E1" w:rsidR="00100D85" w:rsidRPr="00100D85" w:rsidRDefault="00100D85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100D85">
        <w:rPr>
          <w:rFonts w:eastAsia="Times New Roman" w:cs="Times New Roman"/>
          <w:color w:val="auto"/>
          <w:sz w:val="22"/>
          <w:lang w:val="en-CN" w:eastAsia="zh-CN"/>
        </w:rPr>
        <w:t xml:space="preserve">Lead and develop engineers through regular 1:1s, goal setting, performance reviews, career development, and continuous coaching, helping team members improve technical ownership, execution discipline, and cross-functional effectiveness. </w:t>
      </w:r>
    </w:p>
    <w:p w14:paraId="338D8875" w14:textId="744305E7" w:rsidR="00100D85" w:rsidRPr="00100D85" w:rsidRDefault="00100D85">
      <w:pPr>
        <w:pStyle w:val="ListParagraph"/>
        <w:numPr>
          <w:ilvl w:val="0"/>
          <w:numId w:val="15"/>
        </w:numPr>
        <w:spacing w:after="44"/>
        <w:rPr>
          <w:sz w:val="22"/>
        </w:rPr>
      </w:pPr>
      <w:r w:rsidRPr="00100D85">
        <w:rPr>
          <w:rFonts w:eastAsia="Times New Roman" w:cs="Times New Roman"/>
          <w:color w:val="auto"/>
          <w:sz w:val="22"/>
          <w:lang w:val="en-CN" w:eastAsia="zh-CN"/>
        </w:rPr>
        <w:t>Build a high-accountability delivery culture by clarifying ownership, balancing workload and priorities, removing execution blockers, and using sprint/release outcomes, quality signals, and individual performance to drive continuous improvement.</w:t>
      </w:r>
    </w:p>
    <w:p w14:paraId="7068E01A" w14:textId="77777777" w:rsidR="00A566B8" w:rsidRPr="001C7F00" w:rsidRDefault="00000000">
      <w:pPr>
        <w:pStyle w:val="Heading2"/>
        <w:rPr>
          <w:sz w:val="22"/>
          <w:szCs w:val="22"/>
        </w:rPr>
      </w:pPr>
      <w:r w:rsidRPr="001C7F00">
        <w:rPr>
          <w:sz w:val="22"/>
          <w:szCs w:val="22"/>
        </w:rPr>
        <w:t>MedChill V2 | Software Lead, Architect, and Cross-Functional Delivery Owner</w:t>
      </w:r>
    </w:p>
    <w:p w14:paraId="026A34DE" w14:textId="601D0E94" w:rsidR="00A566B8" w:rsidRPr="001C7F00" w:rsidRDefault="00000000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1C7F00">
        <w:rPr>
          <w:sz w:val="22"/>
        </w:rPr>
        <w:t>Led the complete software workstream for MedChill, Omnicell’s next-generation refrigerated medication management product, integrating electronically locked refrigerated drawers and bins with established medication dispensing workflows used by hospital clinicians.</w:t>
      </w:r>
    </w:p>
    <w:p w14:paraId="3F7AE005" w14:textId="2FAD0766" w:rsidR="00A566B8" w:rsidRPr="00055D6D" w:rsidRDefault="00055D6D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055D6D">
        <w:rPr>
          <w:sz w:val="22"/>
        </w:rPr>
        <w:t>Drove cross-functional and cross-time-zone execution across software, hardware, electrical, mechanical, Product, Program, QA, Manufacturing, and platform teams, aligning scope, interfaces, milestones, dependencies, risks, and release readiness.</w:t>
      </w:r>
    </w:p>
    <w:p w14:paraId="67F10292" w14:textId="2E40ABB7" w:rsidR="00A566B8" w:rsidRPr="001C7F00" w:rsidRDefault="00000000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1C7F00">
        <w:rPr>
          <w:sz w:val="22"/>
        </w:rPr>
        <w:t>Defined the end-to-end software architecture spanning ColorTouch device software, HardwareService, the HAL-Cabinet hardware abstraction layer, Starbus device communication, SQL Server configuration, and OmniCenter fleet/user management integration.</w:t>
      </w:r>
    </w:p>
    <w:p w14:paraId="23FC9B51" w14:textId="01982D4D" w:rsidR="00A566B8" w:rsidRPr="001C7F00" w:rsidRDefault="00000000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1C7F00">
        <w:rPr>
          <w:sz w:val="22"/>
        </w:rPr>
        <w:t>Designed and reviewed hardware discovery, registration, addressing, persistence, and command-routing mechanisms that enabled ColorTouch to add, remove, relocate, replace, and operate MedChill drawers without exposing the new physical addressing model to legacy workflows.</w:t>
      </w:r>
    </w:p>
    <w:p w14:paraId="3AC3784F" w14:textId="5F3998FE" w:rsidR="00A566B8" w:rsidRPr="00055D6D" w:rsidRDefault="00000000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1C7F00">
        <w:rPr>
          <w:sz w:val="22"/>
        </w:rPr>
        <w:t>Led the expansion of dozens of ColorTouch UI workflows so medication loading, access, removal, return, inventory, and device-management scenarios could correctly recognize and operate refrigerated drawers and bins.</w:t>
      </w:r>
    </w:p>
    <w:p w14:paraId="26915E4A" w14:textId="77777777" w:rsidR="001C7F00" w:rsidRPr="001C7F00" w:rsidRDefault="001C7F00" w:rsidP="001C7F00">
      <w:pPr>
        <w:pStyle w:val="Heading2"/>
        <w:rPr>
          <w:sz w:val="22"/>
          <w:szCs w:val="22"/>
        </w:rPr>
      </w:pPr>
      <w:r w:rsidRPr="001C7F00">
        <w:rPr>
          <w:sz w:val="22"/>
          <w:szCs w:val="22"/>
        </w:rPr>
        <w:t>Selected Customer Escalations — Production Reliability &amp; Patient Safety</w:t>
      </w:r>
    </w:p>
    <w:p w14:paraId="1410D7F6" w14:textId="44850AC9" w:rsidR="00687302" w:rsidRPr="00687302" w:rsidRDefault="00687302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687302">
        <w:rPr>
          <w:rFonts w:eastAsia="Times New Roman" w:cs="Times New Roman"/>
          <w:color w:val="auto"/>
          <w:sz w:val="22"/>
          <w:lang w:val="en-CN" w:eastAsia="zh-CN"/>
        </w:rPr>
        <w:t>Led resolution of high-priority US customer escalations across Service, Customer Operations, Quality, and Engineering, driving structured triage and root-cause analysis despite incomplete field information, time-zone gaps, and multi-team dependencies.</w:t>
      </w:r>
    </w:p>
    <w:p w14:paraId="6539BA74" w14:textId="798F5225" w:rsidR="00687302" w:rsidRPr="00687302" w:rsidRDefault="00687302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687302">
        <w:rPr>
          <w:rFonts w:eastAsia="Times New Roman" w:cs="Times New Roman"/>
          <w:color w:val="auto"/>
          <w:sz w:val="22"/>
          <w:lang w:val="en-CN" w:eastAsia="zh-CN"/>
        </w:rPr>
        <w:t>Resolved recurring Epson syringe-label printing failures across 10+ customer sites by reproducing field configurations, isolating configuration, media, and driver-related causes, and establishing a standardized restore and troubleshooting procedure validated with Service.</w:t>
      </w:r>
    </w:p>
    <w:p w14:paraId="31DB5EEE" w14:textId="78DF2DDE" w:rsidR="001C7F00" w:rsidRPr="008F294A" w:rsidRDefault="00687302">
      <w:pPr>
        <w:pStyle w:val="ListParagraph"/>
        <w:numPr>
          <w:ilvl w:val="0"/>
          <w:numId w:val="16"/>
        </w:numPr>
        <w:spacing w:after="44"/>
        <w:rPr>
          <w:bCs/>
          <w:color w:val="000000" w:themeColor="text1"/>
          <w:sz w:val="22"/>
        </w:rPr>
      </w:pPr>
      <w:r w:rsidRPr="00687302">
        <w:rPr>
          <w:rFonts w:eastAsia="Times New Roman" w:cs="Times New Roman"/>
          <w:color w:val="auto"/>
          <w:sz w:val="22"/>
          <w:lang w:val="en-CN" w:eastAsia="zh-CN"/>
        </w:rPr>
        <w:t>Investigated a safety-critical CSD dispensing defect by correlating field logs, hardware commands, and code paths; used Codex to accelerate analysis, identified an incorrect workflow branch during multi-medication dispensing, reproduced the field scenario, and verified the fix end to end.</w:t>
      </w:r>
    </w:p>
    <w:p w14:paraId="109CF5E6" w14:textId="77777777" w:rsidR="008F294A" w:rsidRPr="008F294A" w:rsidRDefault="008F294A" w:rsidP="008F294A">
      <w:pPr>
        <w:pStyle w:val="Heading2"/>
        <w:rPr>
          <w:sz w:val="22"/>
          <w:szCs w:val="22"/>
        </w:rPr>
      </w:pPr>
      <w:r w:rsidRPr="008F294A">
        <w:rPr>
          <w:sz w:val="22"/>
          <w:szCs w:val="22"/>
        </w:rPr>
        <w:t>Next-Generation Medication Management Platform</w:t>
      </w:r>
    </w:p>
    <w:p w14:paraId="7092404C" w14:textId="77777777" w:rsidR="008F294A" w:rsidRPr="008F294A" w:rsidRDefault="008F294A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8F294A">
        <w:rPr>
          <w:sz w:val="22"/>
        </w:rPr>
        <w:t xml:space="preserve">Contributed to software delivery for Omnicell’s next-generation enterprise platform spanning Angular/Nx web applications, backend microservices, and cloud-hosted services. </w:t>
      </w:r>
    </w:p>
    <w:p w14:paraId="35B98D99" w14:textId="77777777" w:rsidR="008F294A" w:rsidRPr="008F294A" w:rsidRDefault="008F294A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8F294A">
        <w:rPr>
          <w:sz w:val="22"/>
        </w:rPr>
        <w:t xml:space="preserve">Worked with a modern micro-frontend and microservices architecture using Angular, Module Federation, REST APIs, C#/Rust services, and shared platform libraries. </w:t>
      </w:r>
    </w:p>
    <w:p w14:paraId="2A79EA8B" w14:textId="77777777" w:rsidR="008F294A" w:rsidRPr="008F294A" w:rsidRDefault="008F294A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8F294A">
        <w:rPr>
          <w:sz w:val="22"/>
        </w:rPr>
        <w:t xml:space="preserve">Built and configured the local development environment and traced application flows across frontend components, APIs, backend services, and supporting infrastructure. </w:t>
      </w:r>
    </w:p>
    <w:p w14:paraId="010D0039" w14:textId="2F9EE688" w:rsidR="003A7BAA" w:rsidRPr="008F294A" w:rsidRDefault="008F294A">
      <w:pPr>
        <w:pStyle w:val="ListParagraph"/>
        <w:numPr>
          <w:ilvl w:val="0"/>
          <w:numId w:val="7"/>
        </w:numPr>
        <w:spacing w:after="44"/>
        <w:rPr>
          <w:rFonts w:hint="eastAsia"/>
          <w:sz w:val="22"/>
        </w:rPr>
      </w:pPr>
      <w:r w:rsidRPr="008F294A">
        <w:rPr>
          <w:sz w:val="22"/>
        </w:rPr>
        <w:t>Worked with applications deployed on AWS/EKS using Kubernetes, Helm, and CI/CD pipelines, gaining practical experience with cloud deployment, scalability, availability, and distributed-system operations.</w:t>
      </w:r>
    </w:p>
    <w:p w14:paraId="0FA39E2F" w14:textId="77777777" w:rsidR="00A566B8" w:rsidRPr="001C7F00" w:rsidRDefault="00000000">
      <w:pPr>
        <w:pStyle w:val="RoleLine"/>
        <w:rPr>
          <w:sz w:val="22"/>
        </w:rPr>
      </w:pPr>
      <w:r w:rsidRPr="001C7F00">
        <w:rPr>
          <w:sz w:val="22"/>
        </w:rPr>
        <w:lastRenderedPageBreak/>
        <w:t xml:space="preserve">GE Healthcare | Staff Software Engineer | Technical </w:t>
      </w:r>
      <w:proofErr w:type="gramStart"/>
      <w:r w:rsidRPr="001C7F00">
        <w:rPr>
          <w:sz w:val="22"/>
        </w:rPr>
        <w:t>Lead</w:t>
      </w:r>
      <w:r w:rsidRPr="001C7F00">
        <w:rPr>
          <w:b w:val="0"/>
          <w:color w:val="5C656E"/>
          <w:sz w:val="22"/>
        </w:rPr>
        <w:t xml:space="preserve">  |</w:t>
      </w:r>
      <w:proofErr w:type="gramEnd"/>
      <w:r w:rsidRPr="001C7F00">
        <w:rPr>
          <w:b w:val="0"/>
          <w:color w:val="5C656E"/>
          <w:sz w:val="22"/>
        </w:rPr>
        <w:t xml:space="preserve">  Apr 2015 – Oct </w:t>
      </w:r>
      <w:proofErr w:type="gramStart"/>
      <w:r w:rsidRPr="001C7F00">
        <w:rPr>
          <w:b w:val="0"/>
          <w:color w:val="5C656E"/>
          <w:sz w:val="22"/>
        </w:rPr>
        <w:t>2022  |</w:t>
      </w:r>
      <w:proofErr w:type="gramEnd"/>
      <w:r w:rsidRPr="001C7F00">
        <w:rPr>
          <w:b w:val="0"/>
          <w:color w:val="5C656E"/>
          <w:sz w:val="22"/>
        </w:rPr>
        <w:t xml:space="preserve">  Beijing</w:t>
      </w:r>
    </w:p>
    <w:p w14:paraId="22647872" w14:textId="37FFDBDB" w:rsidR="00E113A5" w:rsidRPr="00E113A5" w:rsidRDefault="00E113A5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E113A5">
        <w:rPr>
          <w:rFonts w:eastAsia="Times New Roman" w:cs="Times New Roman"/>
          <w:color w:val="auto"/>
          <w:sz w:val="22"/>
          <w:lang w:val="en-CN" w:eastAsia="zh-CN"/>
        </w:rPr>
        <w:t xml:space="preserve">Led architecture and end-to-end software delivery for C-arm X-ray and vascular imaging systems, translating clinical and product requirements into system designs, implementation plans, integration strategies, and production-ready releases. </w:t>
      </w:r>
    </w:p>
    <w:p w14:paraId="036D7B7E" w14:textId="130DF2F3" w:rsidR="00E113A5" w:rsidRPr="00E113A5" w:rsidRDefault="00E113A5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E113A5">
        <w:rPr>
          <w:rFonts w:eastAsia="Times New Roman" w:cs="Times New Roman"/>
          <w:color w:val="auto"/>
          <w:sz w:val="22"/>
          <w:lang w:val="en-CN" w:eastAsia="zh-CN"/>
        </w:rPr>
        <w:t xml:space="preserve">Served as technical lead and feature owner across the software lifecycle, driving requirements decomposition, architecture and design reviews, implementation, integration, verification support, technical risk resolution, and release readiness. </w:t>
      </w:r>
    </w:p>
    <w:p w14:paraId="1A274E98" w14:textId="5C2F453B" w:rsidR="00E113A5" w:rsidRPr="00E113A5" w:rsidRDefault="00E113A5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E113A5">
        <w:rPr>
          <w:rFonts w:eastAsia="Times New Roman" w:cs="Times New Roman"/>
          <w:color w:val="auto"/>
          <w:sz w:val="22"/>
          <w:lang w:val="en-CN" w:eastAsia="zh-CN"/>
        </w:rPr>
        <w:t xml:space="preserve">Developed deep domain expertise across the C-arm imaging chain, including detector acquisition, image correction and preprocessing, image enhancement, Cine workflows, calibration, and vascular imaging. </w:t>
      </w:r>
    </w:p>
    <w:p w14:paraId="71123765" w14:textId="77777777" w:rsidR="00E113A5" w:rsidRDefault="00E113A5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E113A5">
        <w:rPr>
          <w:rFonts w:eastAsia="Times New Roman" w:cs="Times New Roman"/>
          <w:color w:val="auto"/>
          <w:sz w:val="22"/>
          <w:lang w:val="en-CN" w:eastAsia="zh-CN"/>
        </w:rPr>
        <w:t xml:space="preserve">Led geographically distributed engineering execution across Beijing and Bangalore, coordinating architecture, schedules, dependencies, integration issues, and technical risks while mentoring engineers and providing technical guidance. </w:t>
      </w:r>
    </w:p>
    <w:p w14:paraId="2AD725E6" w14:textId="1CC98B86" w:rsidR="00E113A5" w:rsidRPr="00E113A5" w:rsidRDefault="00E113A5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E113A5">
        <w:rPr>
          <w:rFonts w:eastAsia="Times New Roman" w:cs="Times New Roman"/>
          <w:color w:val="auto"/>
          <w:sz w:val="22"/>
          <w:lang w:val="en-CN" w:eastAsia="zh-CN"/>
        </w:rPr>
        <w:t>Worked extensively with Java, C/C++, Android, Thrift, CORBA, CUDA/GPU computing, OOAD, CI/CD, medical image acquisition and processing, and hardware/software integration.</w:t>
      </w:r>
    </w:p>
    <w:p w14:paraId="69E56CDE" w14:textId="32B47175" w:rsidR="009E4B7F" w:rsidRPr="009E4B7F" w:rsidRDefault="009E4B7F" w:rsidP="009E4B7F">
      <w:pPr>
        <w:pStyle w:val="Heading2"/>
        <w:rPr>
          <w:sz w:val="22"/>
          <w:szCs w:val="22"/>
        </w:rPr>
      </w:pPr>
      <w:r w:rsidRPr="009E4B7F">
        <w:rPr>
          <w:sz w:val="22"/>
          <w:szCs w:val="22"/>
        </w:rPr>
        <w:t xml:space="preserve">OEC One VAS – Vascular Imaging &amp; Cine </w:t>
      </w:r>
      <w:r w:rsidR="00131755">
        <w:rPr>
          <w:sz w:val="22"/>
          <w:szCs w:val="22"/>
        </w:rPr>
        <w:t>Playback</w:t>
      </w:r>
      <w:r w:rsidRPr="009E4B7F">
        <w:rPr>
          <w:sz w:val="22"/>
          <w:szCs w:val="22"/>
        </w:rPr>
        <w:t xml:space="preserve"> | Feature Owner / Technical Lead</w:t>
      </w:r>
    </w:p>
    <w:p w14:paraId="218E6C53" w14:textId="7F2AD641" w:rsidR="009E4B7F" w:rsidRPr="009E4B7F" w:rsidRDefault="009E4B7F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9E4B7F">
        <w:rPr>
          <w:sz w:val="22"/>
        </w:rPr>
        <w:t>Served as feature owner for Cine Playback on OEC One VAS, GE Healthcare’s mobile C-arm platform for vascular imaging, owning end-to-end feature design from clinical workflow and UI behavior through image acquisition, playback, and integration with the imaging pipeline.</w:t>
      </w:r>
    </w:p>
    <w:p w14:paraId="6FDE604D" w14:textId="2CE8398B" w:rsidR="009E4B7F" w:rsidRPr="009E4B7F" w:rsidRDefault="009E4B7F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9E4B7F">
        <w:rPr>
          <w:sz w:val="22"/>
        </w:rPr>
        <w:t xml:space="preserve">Designed and implemented </w:t>
      </w:r>
      <w:r w:rsidRPr="007815A2">
        <w:rPr>
          <w:sz w:val="22"/>
        </w:rPr>
        <w:t xml:space="preserve">Cine playback workflows supporting </w:t>
      </w:r>
      <w:r w:rsidR="00131755" w:rsidRPr="007815A2">
        <w:rPr>
          <w:sz w:val="22"/>
        </w:rPr>
        <w:t>review</w:t>
      </w:r>
      <w:r w:rsidRPr="007815A2">
        <w:rPr>
          <w:sz w:val="22"/>
        </w:rPr>
        <w:t xml:space="preserve"> of fluoroscopic image sequences, including playback control, frame navigation, image-series management, and </w:t>
      </w:r>
      <w:r w:rsidR="007815A2" w:rsidRPr="007815A2">
        <w:rPr>
          <w:sz w:val="22"/>
        </w:rPr>
        <w:t>interactive adjustment of post-processing parameters during Cine review</w:t>
      </w:r>
      <w:r w:rsidRPr="007815A2">
        <w:rPr>
          <w:sz w:val="22"/>
        </w:rPr>
        <w:t>.</w:t>
      </w:r>
    </w:p>
    <w:p w14:paraId="412153FF" w14:textId="03AD86D6" w:rsidR="009E4B7F" w:rsidRPr="000D762C" w:rsidRDefault="000D762C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0D762C">
        <w:rPr>
          <w:sz w:val="22"/>
        </w:rPr>
        <w:t xml:space="preserve">Worked extensively across the C-arm imaging chain, including detector image acquisition, image correction, preprocessing with temporal noise reduction (TNR), </w:t>
      </w:r>
      <w:r w:rsidR="00272B98" w:rsidRPr="00272B98">
        <w:rPr>
          <w:sz w:val="22"/>
        </w:rPr>
        <w:t>post-processing with edge enhancement and brightness/contrast adjustments</w:t>
      </w:r>
      <w:r w:rsidRPr="000D762C">
        <w:rPr>
          <w:sz w:val="22"/>
        </w:rPr>
        <w:t>, and final image presentation</w:t>
      </w:r>
      <w:r w:rsidR="009E4B7F" w:rsidRPr="000D762C">
        <w:rPr>
          <w:sz w:val="22"/>
        </w:rPr>
        <w:t>.</w:t>
      </w:r>
    </w:p>
    <w:p w14:paraId="36A03860" w14:textId="77777777" w:rsidR="009E4B7F" w:rsidRPr="009E4B7F" w:rsidRDefault="009E4B7F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9E4B7F">
        <w:rPr>
          <w:sz w:val="22"/>
        </w:rPr>
        <w:t>Contributed to the evolution of the imaging pipeline required for vascular applications, addressing the increased computational and data-throughput demands of real-time fluoroscopy, Cine acquisition/playback, and advanced vascular image processing while maintaining clinically usable frame rates and image quality.</w:t>
      </w:r>
    </w:p>
    <w:p w14:paraId="3B9F9371" w14:textId="3912C9E5" w:rsidR="009E4B7F" w:rsidRPr="00AB42D8" w:rsidRDefault="00AB42D8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AB42D8">
        <w:rPr>
          <w:rStyle w:val="Strong"/>
          <w:sz w:val="22"/>
        </w:rPr>
        <w:t>Reference Image Hold:</w:t>
      </w:r>
      <w:r w:rsidRPr="00AB42D8">
        <w:rPr>
          <w:sz w:val="22"/>
        </w:rPr>
        <w:t xml:space="preserve"> Co-invented and architected a patented vascular-imaging workflow enabling clinicians to retain and access prior images alongside live fluoroscopy and DSA/roadmap imaging, improving intra-procedural comparison and navigation.</w:t>
      </w:r>
      <w:r w:rsidRPr="00AB42D8">
        <w:rPr>
          <w:sz w:val="22"/>
        </w:rPr>
        <w:t xml:space="preserve"> </w:t>
      </w:r>
    </w:p>
    <w:p w14:paraId="1E2DD1CF" w14:textId="74B845A2" w:rsidR="00AB42D8" w:rsidRPr="00AB42D8" w:rsidRDefault="00AB42D8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AB42D8">
        <w:rPr>
          <w:rStyle w:val="Strong"/>
          <w:sz w:val="22"/>
        </w:rPr>
        <w:t>Patent:</w:t>
      </w:r>
      <w:r w:rsidRPr="00AB42D8">
        <w:rPr>
          <w:sz w:val="22"/>
        </w:rPr>
        <w:t xml:space="preserve"> CN110742629B — </w:t>
      </w:r>
      <w:r w:rsidRPr="00AB42D8">
        <w:rPr>
          <w:rStyle w:val="Emphasis"/>
          <w:sz w:val="22"/>
        </w:rPr>
        <w:t>Display Method of Vascular Subtraction Images and Graphical User Interface Device</w:t>
      </w:r>
      <w:r w:rsidRPr="00AB42D8">
        <w:rPr>
          <w:sz w:val="22"/>
        </w:rPr>
        <w:t>, GE Healthcare.</w:t>
      </w:r>
    </w:p>
    <w:p w14:paraId="62E4EE4F" w14:textId="77777777" w:rsidR="00C34928" w:rsidRPr="00C34928" w:rsidRDefault="00C34928" w:rsidP="00C34928">
      <w:pPr>
        <w:pStyle w:val="Heading2"/>
        <w:rPr>
          <w:sz w:val="22"/>
          <w:szCs w:val="22"/>
        </w:rPr>
      </w:pPr>
      <w:r w:rsidRPr="00C34928">
        <w:rPr>
          <w:sz w:val="22"/>
          <w:szCs w:val="22"/>
        </w:rPr>
        <w:t>EA3 Enterprise Authentication &amp; Cybersecurity</w:t>
      </w:r>
    </w:p>
    <w:p w14:paraId="76EC386C" w14:textId="60865B8C" w:rsidR="00027132" w:rsidRPr="00027132" w:rsidRDefault="00027132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027132">
        <w:rPr>
          <w:rFonts w:eastAsia="Times New Roman" w:cs="Times New Roman"/>
          <w:color w:val="auto"/>
          <w:sz w:val="22"/>
          <w:lang w:val="en-CN" w:eastAsia="zh-CN"/>
        </w:rPr>
        <w:t>Led architecture and implementation of EA3 Enterprise Authentication</w:t>
      </w:r>
      <w:r>
        <w:rPr>
          <w:rFonts w:eastAsia="Times New Roman" w:cs="Times New Roman"/>
          <w:color w:val="auto"/>
          <w:sz w:val="22"/>
          <w:lang w:val="en-CN" w:eastAsia="zh-CN"/>
        </w:rPr>
        <w:t xml:space="preserve">, </w:t>
      </w:r>
      <w:r w:rsidRPr="00027132">
        <w:rPr>
          <w:rFonts w:eastAsia="Times New Roman" w:cs="Times New Roman"/>
          <w:color w:val="auto"/>
          <w:sz w:val="22"/>
          <w:lang w:val="en-CN" w:eastAsia="zh-CN"/>
        </w:rPr>
        <w:t xml:space="preserve">Authorization </w:t>
      </w:r>
      <w:r>
        <w:rPr>
          <w:rFonts w:eastAsia="Times New Roman" w:cs="Times New Roman"/>
          <w:color w:val="auto"/>
          <w:sz w:val="22"/>
          <w:lang w:val="en-CN" w:eastAsia="zh-CN"/>
        </w:rPr>
        <w:t xml:space="preserve">and Audit Logging </w:t>
      </w:r>
      <w:r w:rsidRPr="00027132">
        <w:rPr>
          <w:rFonts w:eastAsia="Times New Roman" w:cs="Times New Roman"/>
          <w:color w:val="auto"/>
          <w:sz w:val="22"/>
          <w:lang w:val="en-CN" w:eastAsia="zh-CN"/>
        </w:rPr>
        <w:t xml:space="preserve">integration for the C-arm platform, introducing enterprise identity capabilities into an established medical-device architecture. </w:t>
      </w:r>
    </w:p>
    <w:p w14:paraId="5F3D7381" w14:textId="2475D58A" w:rsidR="00027132" w:rsidRPr="00027132" w:rsidRDefault="00027132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027132">
        <w:rPr>
          <w:rFonts w:eastAsia="Times New Roman" w:cs="Times New Roman"/>
          <w:color w:val="auto"/>
          <w:sz w:val="22"/>
          <w:lang w:val="en-CN" w:eastAsia="zh-CN"/>
        </w:rPr>
        <w:t xml:space="preserve">Defined integration interfaces and workflows between the product application and EA3 platform, resolving compatibility, authentication/authorization, and cross-system integration issues. </w:t>
      </w:r>
    </w:p>
    <w:p w14:paraId="538507D6" w14:textId="59F6E7FE" w:rsidR="00027132" w:rsidRPr="00027132" w:rsidRDefault="00027132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027132">
        <w:rPr>
          <w:rFonts w:eastAsia="Times New Roman" w:cs="Times New Roman"/>
          <w:color w:val="auto"/>
          <w:sz w:val="22"/>
          <w:lang w:val="en-CN" w:eastAsia="zh-CN"/>
        </w:rPr>
        <w:t xml:space="preserve">Developed the product cybersecurity threat model and designed security audit logging for authentication, authorization, user-access, and other security-relevant events. </w:t>
      </w:r>
    </w:p>
    <w:p w14:paraId="527B5C0F" w14:textId="4A953387" w:rsidR="00C34928" w:rsidRPr="00027132" w:rsidRDefault="00027132">
      <w:pPr>
        <w:pStyle w:val="ListParagraph"/>
        <w:numPr>
          <w:ilvl w:val="0"/>
          <w:numId w:val="17"/>
        </w:numPr>
        <w:spacing w:after="44"/>
        <w:rPr>
          <w:sz w:val="22"/>
        </w:rPr>
      </w:pPr>
      <w:r w:rsidRPr="00027132">
        <w:rPr>
          <w:rFonts w:eastAsia="Times New Roman" w:cs="Times New Roman"/>
          <w:color w:val="auto"/>
          <w:sz w:val="22"/>
          <w:lang w:val="en-CN" w:eastAsia="zh-CN"/>
        </w:rPr>
        <w:t>Coordinated delivery across Beijing and Bangalore teams, aligning architecture, ownership, schedules, dependencies, integration testing, and issue resolution to achieve release goals.</w:t>
      </w:r>
    </w:p>
    <w:p w14:paraId="61878330" w14:textId="77777777" w:rsidR="00C34928" w:rsidRPr="00C34928" w:rsidRDefault="00C34928" w:rsidP="00C34928">
      <w:pPr>
        <w:pStyle w:val="Heading2"/>
        <w:rPr>
          <w:sz w:val="22"/>
          <w:szCs w:val="22"/>
        </w:rPr>
      </w:pPr>
      <w:r w:rsidRPr="00C34928">
        <w:rPr>
          <w:sz w:val="22"/>
          <w:szCs w:val="22"/>
        </w:rPr>
        <w:t>External Control Panel Integration</w:t>
      </w:r>
    </w:p>
    <w:p w14:paraId="26C0BD2D" w14:textId="77777777" w:rsidR="00C34928" w:rsidRPr="00C34928" w:rsidRDefault="00C34928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C34928">
        <w:rPr>
          <w:sz w:val="22"/>
        </w:rPr>
        <w:t>Led software integration of a new external Control Panel for the C-arm system, enabling clinicians to browse medical images and adjust imaging parameters directly through the hardware control interface.</w:t>
      </w:r>
    </w:p>
    <w:p w14:paraId="4B264109" w14:textId="77777777" w:rsidR="00C34928" w:rsidRPr="00C34928" w:rsidRDefault="00C34928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C34928">
        <w:rPr>
          <w:sz w:val="22"/>
        </w:rPr>
        <w:t>Defined software interfaces connecting the Control Panel, electrical subsystem, and imaging application, translating hardware inputs and control events into imaging-system commands and application behavior.</w:t>
      </w:r>
    </w:p>
    <w:p w14:paraId="1599E05F" w14:textId="77777777" w:rsidR="00C34928" w:rsidRPr="00C34928" w:rsidRDefault="00C34928">
      <w:pPr>
        <w:pStyle w:val="ListParagraph"/>
        <w:numPr>
          <w:ilvl w:val="0"/>
          <w:numId w:val="7"/>
        </w:numPr>
        <w:spacing w:after="44"/>
        <w:rPr>
          <w:sz w:val="22"/>
        </w:rPr>
      </w:pPr>
      <w:r w:rsidRPr="00C34928">
        <w:rPr>
          <w:sz w:val="22"/>
        </w:rPr>
        <w:t>Collaborated closely with Electrical Engineering to define interface behavior, communication protocols, initialization, error handling, and hardware/software integration requirements.</w:t>
      </w:r>
    </w:p>
    <w:p w14:paraId="4762E878" w14:textId="422A1159" w:rsidR="007C0932" w:rsidRPr="0067660F" w:rsidRDefault="00C34928">
      <w:pPr>
        <w:pStyle w:val="ListParagraph"/>
        <w:numPr>
          <w:ilvl w:val="0"/>
          <w:numId w:val="7"/>
        </w:numPr>
        <w:spacing w:after="44"/>
        <w:rPr>
          <w:rFonts w:hint="eastAsia"/>
          <w:sz w:val="22"/>
        </w:rPr>
      </w:pPr>
      <w:r w:rsidRPr="00C34928">
        <w:rPr>
          <w:sz w:val="22"/>
        </w:rPr>
        <w:lastRenderedPageBreak/>
        <w:t>Led implementation, integration, and system-level troubleshooting across control software and the main imaging application, resolving issues spanning electrical behavior, communication, application state, and clinical workflows.</w:t>
      </w:r>
    </w:p>
    <w:p w14:paraId="00CD0C18" w14:textId="77777777" w:rsidR="00A566B8" w:rsidRPr="001C7F00" w:rsidRDefault="00000000">
      <w:pPr>
        <w:pStyle w:val="RoleLine"/>
        <w:rPr>
          <w:sz w:val="22"/>
        </w:rPr>
      </w:pPr>
      <w:r w:rsidRPr="001C7F00">
        <w:rPr>
          <w:sz w:val="22"/>
        </w:rPr>
        <w:t xml:space="preserve">IBA | Software </w:t>
      </w:r>
      <w:proofErr w:type="gramStart"/>
      <w:r w:rsidRPr="001C7F00">
        <w:rPr>
          <w:sz w:val="22"/>
        </w:rPr>
        <w:t>Engineer</w:t>
      </w:r>
      <w:r w:rsidRPr="001C7F00">
        <w:rPr>
          <w:b w:val="0"/>
          <w:color w:val="5C656E"/>
          <w:sz w:val="22"/>
        </w:rPr>
        <w:t xml:space="preserve">  |</w:t>
      </w:r>
      <w:proofErr w:type="gramEnd"/>
      <w:r w:rsidRPr="001C7F00">
        <w:rPr>
          <w:b w:val="0"/>
          <w:color w:val="5C656E"/>
          <w:sz w:val="22"/>
        </w:rPr>
        <w:t xml:space="preserve">  Jul 2006 – Mar </w:t>
      </w:r>
      <w:proofErr w:type="gramStart"/>
      <w:r w:rsidRPr="001C7F00">
        <w:rPr>
          <w:b w:val="0"/>
          <w:color w:val="5C656E"/>
          <w:sz w:val="22"/>
        </w:rPr>
        <w:t>2015  |</w:t>
      </w:r>
      <w:proofErr w:type="gramEnd"/>
      <w:r w:rsidRPr="001C7F00">
        <w:rPr>
          <w:b w:val="0"/>
          <w:color w:val="5C656E"/>
          <w:sz w:val="22"/>
        </w:rPr>
        <w:t xml:space="preserve">  Belgium / Beijing</w:t>
      </w:r>
    </w:p>
    <w:p w14:paraId="1E32B1F4" w14:textId="784F67CB" w:rsidR="00F86D39" w:rsidRPr="00F86D39" w:rsidRDefault="00F86D39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F86D39">
        <w:rPr>
          <w:rFonts w:eastAsia="Times New Roman" w:cs="Times New Roman"/>
          <w:color w:val="auto"/>
          <w:sz w:val="22"/>
          <w:lang w:val="en-CN" w:eastAsia="zh-CN"/>
        </w:rPr>
        <w:t>Designed and developed software for IBA’s Treatment Room Control System (TRCS), a safety-critical proton therapy platform integrating with Beam Management System (BMS) and Patient Positioning System (PMS) to coordinate beam delivery, treatment-room equipment, and patient positioning workflows.</w:t>
      </w:r>
    </w:p>
    <w:p w14:paraId="19E19FF4" w14:textId="798ACBC7" w:rsidR="00F86D39" w:rsidRPr="00F86D39" w:rsidRDefault="00F86D39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F86D39">
        <w:rPr>
          <w:rFonts w:eastAsia="Times New Roman" w:cs="Times New Roman"/>
          <w:color w:val="auto"/>
          <w:sz w:val="22"/>
          <w:lang w:val="en-CN" w:eastAsia="zh-CN"/>
        </w:rPr>
        <w:t>Developed deep domain expertise in proton therapy system operation and regulated medical-device development, applying ISO 13485 processes and contributing to risk analysis and FMEA for safety-critical software and system changes.</w:t>
      </w:r>
    </w:p>
    <w:p w14:paraId="7FC223F6" w14:textId="00C61FAE" w:rsidR="00F86D39" w:rsidRPr="00F86D39" w:rsidRDefault="00F86D39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F86D39">
        <w:rPr>
          <w:rFonts w:eastAsia="Times New Roman" w:cs="Times New Roman"/>
          <w:color w:val="auto"/>
          <w:sz w:val="22"/>
          <w:lang w:val="en-CN" w:eastAsia="zh-CN"/>
        </w:rPr>
        <w:t>Developed the Irradiation Data Translation application in Java, including core translation algorithms and a Ruby on Rails web application used to validate and verify translated irradiation data.</w:t>
      </w:r>
    </w:p>
    <w:p w14:paraId="55EA89C7" w14:textId="3EA98E96" w:rsidR="00F86D39" w:rsidRPr="00F86D39" w:rsidRDefault="00F86D39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F86D39">
        <w:rPr>
          <w:rFonts w:eastAsia="Times New Roman" w:cs="Times New Roman"/>
          <w:color w:val="auto"/>
          <w:sz w:val="22"/>
          <w:lang w:val="en-CN" w:eastAsia="zh-CN"/>
        </w:rPr>
        <w:t>Designed and developed the Patient Data Controller web application using Ruby on Rails, working across presentation, controller, and data-model layers and gaining end-to-end web application development experience.</w:t>
      </w:r>
    </w:p>
    <w:p w14:paraId="3BCFB0DA" w14:textId="299560F2" w:rsidR="007C0932" w:rsidRPr="0067660F" w:rsidRDefault="00F86D39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="Times New Roman" w:hint="eastAsia"/>
          <w:color w:val="auto"/>
          <w:sz w:val="22"/>
          <w:lang w:val="en-CN" w:eastAsia="zh-CN"/>
        </w:rPr>
      </w:pPr>
      <w:r w:rsidRPr="00F86D39">
        <w:rPr>
          <w:rFonts w:eastAsia="Times New Roman" w:cs="Times New Roman"/>
          <w:color w:val="auto"/>
          <w:sz w:val="22"/>
          <w:lang w:val="en-CN" w:eastAsia="zh-CN"/>
        </w:rPr>
        <w:t>Introduced automated regression testing using QTaste with Java and Python, established CI and automated non-regression workflows, and supported test planning, defect triage, release management, and reproducible product releases across international teams in Belgium and China.</w:t>
      </w:r>
    </w:p>
    <w:p w14:paraId="5B68C875" w14:textId="77777777" w:rsidR="00A566B8" w:rsidRPr="001C7F00" w:rsidRDefault="00000000">
      <w:pPr>
        <w:pStyle w:val="RoleLine"/>
        <w:rPr>
          <w:sz w:val="22"/>
        </w:rPr>
      </w:pPr>
      <w:r w:rsidRPr="001C7F00">
        <w:rPr>
          <w:sz w:val="22"/>
        </w:rPr>
        <w:t xml:space="preserve">AIT | Software </w:t>
      </w:r>
      <w:proofErr w:type="gramStart"/>
      <w:r w:rsidRPr="001C7F00">
        <w:rPr>
          <w:sz w:val="22"/>
        </w:rPr>
        <w:t>Engineer</w:t>
      </w:r>
      <w:r w:rsidRPr="001C7F00">
        <w:rPr>
          <w:b w:val="0"/>
          <w:color w:val="5C656E"/>
          <w:sz w:val="22"/>
        </w:rPr>
        <w:t xml:space="preserve">  |</w:t>
      </w:r>
      <w:proofErr w:type="gramEnd"/>
      <w:r w:rsidRPr="001C7F00">
        <w:rPr>
          <w:b w:val="0"/>
          <w:color w:val="5C656E"/>
          <w:sz w:val="22"/>
        </w:rPr>
        <w:t xml:space="preserve">  Feb 2004 – Jun </w:t>
      </w:r>
      <w:proofErr w:type="gramStart"/>
      <w:r w:rsidRPr="001C7F00">
        <w:rPr>
          <w:b w:val="0"/>
          <w:color w:val="5C656E"/>
          <w:sz w:val="22"/>
        </w:rPr>
        <w:t>2006  |</w:t>
      </w:r>
      <w:proofErr w:type="gramEnd"/>
      <w:r w:rsidRPr="001C7F00">
        <w:rPr>
          <w:b w:val="0"/>
          <w:color w:val="5C656E"/>
          <w:sz w:val="22"/>
        </w:rPr>
        <w:t xml:space="preserve">  Beijing</w:t>
      </w:r>
    </w:p>
    <w:p w14:paraId="60944932" w14:textId="6E32C34A" w:rsidR="00246994" w:rsidRPr="00246994" w:rsidRDefault="00246994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246994">
        <w:rPr>
          <w:rFonts w:eastAsia="Times New Roman" w:cs="Times New Roman"/>
          <w:color w:val="auto"/>
          <w:sz w:val="22"/>
          <w:lang w:val="en-CN" w:eastAsia="zh-CN"/>
        </w:rPr>
        <w:t>Researched and implemented communication protocols and service specifications based on ISO, ITU-T, IEC, and ICAO standards for Aeronautical Telecommunication Network (ATN) routers and Aeronautical Message Handling Systems (AMHS), including preparation of Protocol Implementation Conformance Statements (PICS) and support for international interoperability testing.</w:t>
      </w:r>
    </w:p>
    <w:p w14:paraId="1DA1A9DB" w14:textId="77777777" w:rsidR="00246994" w:rsidRDefault="00246994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246994">
        <w:rPr>
          <w:rFonts w:eastAsia="Times New Roman" w:cs="Times New Roman"/>
          <w:color w:val="auto"/>
          <w:sz w:val="22"/>
          <w:lang w:val="en-CN" w:eastAsia="zh-CN"/>
        </w:rPr>
        <w:t>Developed and unit-tested protocol software in C, using GDB for debugging and Bash scripting for development and test automation.</w:t>
      </w:r>
    </w:p>
    <w:p w14:paraId="39EE60D5" w14:textId="650654A6" w:rsidR="007C0932" w:rsidRPr="003D24CD" w:rsidRDefault="00246994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Times New Roman"/>
          <w:color w:val="auto"/>
          <w:sz w:val="22"/>
          <w:lang w:val="en-CN" w:eastAsia="zh-CN"/>
        </w:rPr>
      </w:pPr>
      <w:r w:rsidRPr="00246994">
        <w:rPr>
          <w:rFonts w:eastAsia="Times New Roman" w:cs="Times New Roman"/>
          <w:color w:val="auto"/>
          <w:sz w:val="22"/>
          <w:lang w:val="en-CN" w:eastAsia="zh-CN"/>
        </w:rPr>
        <w:t>Designed interface and integration test plans and test cases, executed system integration testing, analyzed results, and produced formal verification and test reports.</w:t>
      </w:r>
    </w:p>
    <w:p w14:paraId="76905BAC" w14:textId="77777777" w:rsidR="00A566B8" w:rsidRDefault="00000000">
      <w:pPr>
        <w:pStyle w:val="Heading1"/>
      </w:pPr>
      <w:r>
        <w:t>EDUCATION, CERTIFICATIONS &amp; CONTINUING LEARNING</w:t>
      </w:r>
    </w:p>
    <w:p w14:paraId="1B19CF3F" w14:textId="77777777" w:rsidR="00A566B8" w:rsidRPr="00B42F79" w:rsidRDefault="00000000">
      <w:pPr>
        <w:pStyle w:val="Heading2"/>
        <w:rPr>
          <w:rFonts w:ascii="Aptos" w:hAnsi="Aptos"/>
          <w:sz w:val="22"/>
          <w:szCs w:val="22"/>
        </w:rPr>
      </w:pPr>
      <w:r w:rsidRPr="00B42F79">
        <w:rPr>
          <w:rFonts w:ascii="Aptos" w:hAnsi="Aptos"/>
          <w:sz w:val="22"/>
          <w:szCs w:val="22"/>
        </w:rPr>
        <w:t>Education</w:t>
      </w:r>
    </w:p>
    <w:p w14:paraId="7488ECF4" w14:textId="5A207CF0" w:rsidR="00694094" w:rsidRPr="0067660F" w:rsidRDefault="00000000">
      <w:pPr>
        <w:pStyle w:val="ListParagraph"/>
        <w:numPr>
          <w:ilvl w:val="0"/>
          <w:numId w:val="10"/>
        </w:numPr>
        <w:spacing w:after="44"/>
        <w:rPr>
          <w:rFonts w:hint="eastAsia"/>
          <w:sz w:val="22"/>
        </w:rPr>
      </w:pPr>
      <w:r w:rsidRPr="00B42F79">
        <w:rPr>
          <w:sz w:val="22"/>
        </w:rPr>
        <w:t>Beijing Normal University | B.Sc. in Computer Science and Technology | 2000 – 2004</w:t>
      </w:r>
    </w:p>
    <w:p w14:paraId="028B9157" w14:textId="77777777" w:rsidR="00A566B8" w:rsidRPr="00B42F79" w:rsidRDefault="00000000">
      <w:pPr>
        <w:pStyle w:val="Heading2"/>
        <w:rPr>
          <w:rFonts w:ascii="Aptos" w:hAnsi="Aptos"/>
          <w:sz w:val="22"/>
          <w:szCs w:val="22"/>
        </w:rPr>
      </w:pPr>
      <w:r w:rsidRPr="00B42F79">
        <w:rPr>
          <w:rFonts w:ascii="Aptos" w:hAnsi="Aptos"/>
          <w:sz w:val="22"/>
          <w:szCs w:val="22"/>
        </w:rPr>
        <w:t>Certifications &amp; AI Learning</w:t>
      </w:r>
    </w:p>
    <w:p w14:paraId="3F53607E" w14:textId="5F201FE7" w:rsidR="00A566B8" w:rsidRPr="00B42F79" w:rsidRDefault="00000000">
      <w:pPr>
        <w:pStyle w:val="ListParagraph"/>
        <w:numPr>
          <w:ilvl w:val="0"/>
          <w:numId w:val="11"/>
        </w:numPr>
        <w:spacing w:after="44"/>
        <w:rPr>
          <w:sz w:val="22"/>
        </w:rPr>
      </w:pPr>
      <w:r w:rsidRPr="00B42F79">
        <w:rPr>
          <w:sz w:val="22"/>
        </w:rPr>
        <w:t>Agentic AI, DeepLearning.AI, 2026 | RAG in Action, DeepLearning.AI, 2026 | Hello-Agents, Datawhale, 2026</w:t>
      </w:r>
    </w:p>
    <w:p w14:paraId="7CA989DA" w14:textId="7074F92B" w:rsidR="00A566B8" w:rsidRPr="00B42F79" w:rsidRDefault="00000000">
      <w:pPr>
        <w:pStyle w:val="ListParagraph"/>
        <w:numPr>
          <w:ilvl w:val="0"/>
          <w:numId w:val="11"/>
        </w:numPr>
        <w:spacing w:after="44"/>
        <w:rPr>
          <w:sz w:val="22"/>
        </w:rPr>
      </w:pPr>
      <w:r w:rsidRPr="00B42F79">
        <w:rPr>
          <w:sz w:val="22"/>
        </w:rPr>
        <w:t>Machine Learning, Coursera, 2018 | Data Science Essentials, Microsoft edX, 2018 – 2019</w:t>
      </w:r>
    </w:p>
    <w:p w14:paraId="35FA98C0" w14:textId="26B3D308" w:rsidR="00694094" w:rsidRPr="0067660F" w:rsidRDefault="00000000">
      <w:pPr>
        <w:pStyle w:val="ListParagraph"/>
        <w:numPr>
          <w:ilvl w:val="0"/>
          <w:numId w:val="11"/>
        </w:numPr>
        <w:spacing w:after="44"/>
        <w:rPr>
          <w:rFonts w:hint="eastAsia"/>
          <w:sz w:val="22"/>
        </w:rPr>
      </w:pPr>
      <w:r w:rsidRPr="00B42F79">
        <w:rPr>
          <w:sz w:val="22"/>
        </w:rPr>
        <w:t>PMP Certified, 2019 | Certified Scrum Master, 2019 | ISTQB Advanced Test Manager | ISTQB Advanced Test Analyst</w:t>
      </w:r>
    </w:p>
    <w:p w14:paraId="0648145B" w14:textId="77777777" w:rsidR="00A566B8" w:rsidRDefault="00000000">
      <w:pPr>
        <w:pStyle w:val="Heading1"/>
      </w:pPr>
      <w:r>
        <w:t>TECHNOLOGY SUMMARY</w:t>
      </w:r>
    </w:p>
    <w:p w14:paraId="3AB97175" w14:textId="77777777" w:rsidR="00694094" w:rsidRDefault="00694094">
      <w:pPr>
        <w:pStyle w:val="ListParagraph"/>
        <w:numPr>
          <w:ilvl w:val="1"/>
          <w:numId w:val="21"/>
        </w:numPr>
        <w:spacing w:after="44"/>
        <w:rPr>
          <w:sz w:val="22"/>
        </w:rPr>
      </w:pPr>
      <w:r w:rsidRPr="00694094">
        <w:rPr>
          <w:rStyle w:val="Strong"/>
          <w:sz w:val="22"/>
        </w:rPr>
        <w:t>Cloud / Distributed Systems:</w:t>
      </w:r>
      <w:r w:rsidRPr="00694094">
        <w:rPr>
          <w:sz w:val="22"/>
        </w:rPr>
        <w:t xml:space="preserve"> AWS, EKS, Kubernetes, Helm, microservices, micro-frontends, REST APIs, CI/CD</w:t>
      </w:r>
    </w:p>
    <w:p w14:paraId="1ED84E17" w14:textId="77777777" w:rsidR="00694094" w:rsidRDefault="00694094">
      <w:pPr>
        <w:pStyle w:val="ListParagraph"/>
        <w:numPr>
          <w:ilvl w:val="1"/>
          <w:numId w:val="21"/>
        </w:numPr>
        <w:spacing w:after="44"/>
        <w:rPr>
          <w:sz w:val="22"/>
        </w:rPr>
      </w:pPr>
      <w:r w:rsidRPr="00694094">
        <w:rPr>
          <w:rStyle w:val="Strong"/>
          <w:sz w:val="22"/>
        </w:rPr>
        <w:t>Medical Imaging / Device:</w:t>
      </w:r>
      <w:r w:rsidRPr="00694094">
        <w:rPr>
          <w:sz w:val="22"/>
        </w:rPr>
        <w:t xml:space="preserve"> C-arm imaging, image acquisition/processing, CUDA/GPU computing, hardware/software integration, SQL Server</w:t>
      </w:r>
    </w:p>
    <w:p w14:paraId="25824CC7" w14:textId="77777777" w:rsidR="00694094" w:rsidRDefault="00694094">
      <w:pPr>
        <w:pStyle w:val="ListParagraph"/>
        <w:numPr>
          <w:ilvl w:val="1"/>
          <w:numId w:val="21"/>
        </w:numPr>
        <w:spacing w:after="44"/>
        <w:rPr>
          <w:sz w:val="22"/>
        </w:rPr>
      </w:pPr>
      <w:r w:rsidRPr="00694094">
        <w:rPr>
          <w:rStyle w:val="Strong"/>
          <w:sz w:val="22"/>
        </w:rPr>
        <w:t>Languages / Frameworks:</w:t>
      </w:r>
      <w:r w:rsidRPr="00694094">
        <w:rPr>
          <w:sz w:val="22"/>
        </w:rPr>
        <w:t xml:space="preserve"> Python, C, C++, C#, Java, Angular, MFC, Android, Ruby on Rails</w:t>
      </w:r>
    </w:p>
    <w:p w14:paraId="60640D1F" w14:textId="77777777" w:rsidR="00694094" w:rsidRDefault="00694094">
      <w:pPr>
        <w:pStyle w:val="ListParagraph"/>
        <w:numPr>
          <w:ilvl w:val="1"/>
          <w:numId w:val="21"/>
        </w:numPr>
        <w:spacing w:after="44"/>
        <w:rPr>
          <w:sz w:val="22"/>
        </w:rPr>
      </w:pPr>
      <w:r w:rsidRPr="00694094">
        <w:rPr>
          <w:rStyle w:val="Strong"/>
          <w:sz w:val="22"/>
        </w:rPr>
        <w:t>AI / Search:</w:t>
      </w:r>
      <w:r w:rsidRPr="00694094">
        <w:rPr>
          <w:sz w:val="22"/>
        </w:rPr>
        <w:t xml:space="preserve"> LLM APIs, RAG, embeddings, FAISS, HNSW, BM25, RRF, reranking, agentic workflows, tool calling</w:t>
      </w:r>
    </w:p>
    <w:p w14:paraId="7BD0223F" w14:textId="25AFB29E" w:rsidR="00A566B8" w:rsidRPr="00694094" w:rsidRDefault="00694094">
      <w:pPr>
        <w:pStyle w:val="ListParagraph"/>
        <w:numPr>
          <w:ilvl w:val="1"/>
          <w:numId w:val="21"/>
        </w:numPr>
        <w:spacing w:after="44"/>
        <w:rPr>
          <w:sz w:val="22"/>
        </w:rPr>
      </w:pPr>
      <w:r w:rsidRPr="00694094">
        <w:rPr>
          <w:rStyle w:val="Strong"/>
          <w:sz w:val="22"/>
        </w:rPr>
        <w:t>Engineering:</w:t>
      </w:r>
      <w:r w:rsidRPr="00694094">
        <w:rPr>
          <w:sz w:val="22"/>
        </w:rPr>
        <w:t xml:space="preserve"> System architecture, OOAD, design patterns, Agile/Scrum, cybersecurity threat modeling, ISO 13485, FMEA, automated testing</w:t>
      </w:r>
    </w:p>
    <w:p w14:paraId="7ABEBCED" w14:textId="77777777" w:rsidR="00A566B8" w:rsidRDefault="00000000">
      <w:pPr>
        <w:pStyle w:val="Heading1"/>
      </w:pPr>
      <w:r>
        <w:t>LANGUAGES</w:t>
      </w:r>
    </w:p>
    <w:p w14:paraId="0262BB79" w14:textId="6072B8A9" w:rsidR="00A566B8" w:rsidRPr="00C0661A" w:rsidRDefault="00000000">
      <w:pPr>
        <w:pStyle w:val="ListParagraph"/>
        <w:numPr>
          <w:ilvl w:val="1"/>
          <w:numId w:val="12"/>
        </w:numPr>
        <w:spacing w:after="44"/>
        <w:rPr>
          <w:sz w:val="22"/>
        </w:rPr>
      </w:pPr>
      <w:r w:rsidRPr="00C0661A">
        <w:rPr>
          <w:sz w:val="22"/>
        </w:rPr>
        <w:t>Chinese: Native | English: Fluent, professional working proficiency | French: A2, basic communication</w:t>
      </w:r>
    </w:p>
    <w:sectPr w:rsidR="00A566B8" w:rsidRPr="00C0661A" w:rsidSect="00034616">
      <w:footerReference w:type="default" r:id="rId8"/>
      <w:pgSz w:w="12240" w:h="15840"/>
      <w:pgMar w:top="749" w:right="893" w:bottom="749" w:left="893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EC0FDA" w14:textId="77777777" w:rsidR="00E9724B" w:rsidRDefault="00E9724B">
      <w:pPr>
        <w:spacing w:after="0" w:line="240" w:lineRule="auto"/>
      </w:pPr>
      <w:r>
        <w:separator/>
      </w:r>
    </w:p>
  </w:endnote>
  <w:endnote w:type="continuationSeparator" w:id="0">
    <w:p w14:paraId="0667A97C" w14:textId="77777777" w:rsidR="00E9724B" w:rsidRDefault="00E97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CDA5C7" w14:textId="77777777" w:rsidR="00A566B8" w:rsidRDefault="00000000">
    <w:pPr>
      <w:pStyle w:val="Footer"/>
      <w:jc w:val="center"/>
    </w:pPr>
    <w:r>
      <w:rPr>
        <w:color w:val="5C656E"/>
        <w:sz w:val="15"/>
      </w:rPr>
      <w:t xml:space="preserve">Liya </w:t>
    </w:r>
    <w:proofErr w:type="gramStart"/>
    <w:r>
      <w:rPr>
        <w:color w:val="5C656E"/>
        <w:sz w:val="15"/>
      </w:rPr>
      <w:t>Zhang  |</w:t>
    </w:r>
    <w:proofErr w:type="gramEnd"/>
    <w:r>
      <w:rPr>
        <w:color w:val="5C656E"/>
        <w:sz w:val="15"/>
      </w:rPr>
      <w:t xml:space="preserve">  Software Engineering </w:t>
    </w:r>
    <w:proofErr w:type="gramStart"/>
    <w:r>
      <w:rPr>
        <w:color w:val="5C656E"/>
        <w:sz w:val="15"/>
      </w:rPr>
      <w:t>Manager  |</w:t>
    </w:r>
    <w:proofErr w:type="gramEnd"/>
    <w:r>
      <w:rPr>
        <w:color w:val="5C656E"/>
        <w:sz w:val="15"/>
      </w:rPr>
      <w:t xml:space="preserve">  AI and Medical Device Product Delivery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3AA173" w14:textId="77777777" w:rsidR="00E9724B" w:rsidRDefault="00E9724B">
      <w:pPr>
        <w:spacing w:after="0" w:line="240" w:lineRule="auto"/>
      </w:pPr>
      <w:r>
        <w:separator/>
      </w:r>
    </w:p>
  </w:footnote>
  <w:footnote w:type="continuationSeparator" w:id="0">
    <w:p w14:paraId="523FCDA8" w14:textId="77777777" w:rsidR="00E9724B" w:rsidRDefault="00E972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0C46E0"/>
    <w:multiLevelType w:val="hybridMultilevel"/>
    <w:tmpl w:val="83862D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7E50046"/>
    <w:multiLevelType w:val="hybridMultilevel"/>
    <w:tmpl w:val="C48263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D8A208D"/>
    <w:multiLevelType w:val="hybridMultilevel"/>
    <w:tmpl w:val="D220CA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E200F97"/>
    <w:multiLevelType w:val="hybridMultilevel"/>
    <w:tmpl w:val="9426D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25615AA"/>
    <w:multiLevelType w:val="hybridMultilevel"/>
    <w:tmpl w:val="1F766D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246FA7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8E35A1"/>
    <w:multiLevelType w:val="hybridMultilevel"/>
    <w:tmpl w:val="23D874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EF0A8F"/>
    <w:multiLevelType w:val="hybridMultilevel"/>
    <w:tmpl w:val="90E29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B217517"/>
    <w:multiLevelType w:val="hybridMultilevel"/>
    <w:tmpl w:val="75E2E5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B7610D"/>
    <w:multiLevelType w:val="hybridMultilevel"/>
    <w:tmpl w:val="FD36B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995CCF"/>
    <w:multiLevelType w:val="hybridMultilevel"/>
    <w:tmpl w:val="5E264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545451"/>
    <w:multiLevelType w:val="hybridMultilevel"/>
    <w:tmpl w:val="76AAF124"/>
    <w:lvl w:ilvl="0" w:tplc="FFFFFFFF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7" w15:restartNumberingAfterBreak="0">
    <w:nsid w:val="55BF3A9C"/>
    <w:multiLevelType w:val="hybridMultilevel"/>
    <w:tmpl w:val="3650F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69C2898">
      <w:numFmt w:val="bullet"/>
      <w:lvlText w:val="•"/>
      <w:lvlJc w:val="left"/>
      <w:pPr>
        <w:ind w:left="1080" w:hanging="360"/>
      </w:pPr>
      <w:rPr>
        <w:rFonts w:ascii="Aptos" w:eastAsia="Aptos" w:hAnsi="Aptos" w:cstheme="minorBidi" w:hint="default"/>
        <w:b/>
        <w:color w:val="246FA7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BA7535"/>
    <w:multiLevelType w:val="hybridMultilevel"/>
    <w:tmpl w:val="8B62BF9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-5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5412FE7"/>
    <w:multiLevelType w:val="hybridMultilevel"/>
    <w:tmpl w:val="60562194"/>
    <w:lvl w:ilvl="0" w:tplc="FFFFFFFF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0" w15:restartNumberingAfterBreak="0">
    <w:nsid w:val="687D4B98"/>
    <w:multiLevelType w:val="hybridMultilevel"/>
    <w:tmpl w:val="7A8CB8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E43107"/>
    <w:multiLevelType w:val="hybridMultilevel"/>
    <w:tmpl w:val="1E66A1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DDF1AC5"/>
    <w:multiLevelType w:val="hybridMultilevel"/>
    <w:tmpl w:val="5B80A54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0416256">
    <w:abstractNumId w:val="5"/>
  </w:num>
  <w:num w:numId="2" w16cid:durableId="1922518319">
    <w:abstractNumId w:val="3"/>
  </w:num>
  <w:num w:numId="3" w16cid:durableId="1301305817">
    <w:abstractNumId w:val="2"/>
  </w:num>
  <w:num w:numId="4" w16cid:durableId="1120493808">
    <w:abstractNumId w:val="4"/>
  </w:num>
  <w:num w:numId="5" w16cid:durableId="337197414">
    <w:abstractNumId w:val="1"/>
  </w:num>
  <w:num w:numId="6" w16cid:durableId="103305860">
    <w:abstractNumId w:val="0"/>
  </w:num>
  <w:num w:numId="7" w16cid:durableId="266817760">
    <w:abstractNumId w:val="20"/>
  </w:num>
  <w:num w:numId="8" w16cid:durableId="907571139">
    <w:abstractNumId w:val="17"/>
  </w:num>
  <w:num w:numId="9" w16cid:durableId="1627925256">
    <w:abstractNumId w:val="10"/>
  </w:num>
  <w:num w:numId="10" w16cid:durableId="1085302344">
    <w:abstractNumId w:val="22"/>
  </w:num>
  <w:num w:numId="11" w16cid:durableId="1449935420">
    <w:abstractNumId w:val="18"/>
  </w:num>
  <w:num w:numId="12" w16cid:durableId="2010331607">
    <w:abstractNumId w:val="16"/>
  </w:num>
  <w:num w:numId="13" w16cid:durableId="82260765">
    <w:abstractNumId w:val="9"/>
  </w:num>
  <w:num w:numId="14" w16cid:durableId="814182787">
    <w:abstractNumId w:val="6"/>
  </w:num>
  <w:num w:numId="15" w16cid:durableId="2097355941">
    <w:abstractNumId w:val="12"/>
  </w:num>
  <w:num w:numId="16" w16cid:durableId="498236527">
    <w:abstractNumId w:val="11"/>
  </w:num>
  <w:num w:numId="17" w16cid:durableId="1555895986">
    <w:abstractNumId w:val="21"/>
  </w:num>
  <w:num w:numId="18" w16cid:durableId="328366174">
    <w:abstractNumId w:val="8"/>
  </w:num>
  <w:num w:numId="19" w16cid:durableId="401027342">
    <w:abstractNumId w:val="14"/>
  </w:num>
  <w:num w:numId="20" w16cid:durableId="446893460">
    <w:abstractNumId w:val="13"/>
  </w:num>
  <w:num w:numId="21" w16cid:durableId="1931155311">
    <w:abstractNumId w:val="19"/>
  </w:num>
  <w:num w:numId="22" w16cid:durableId="827482510">
    <w:abstractNumId w:val="7"/>
  </w:num>
  <w:num w:numId="23" w16cid:durableId="1398552945">
    <w:abstractNumId w:val="15"/>
  </w:num>
  <w:numIdMacAtCleanup w:val="2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21B"/>
    <w:rsid w:val="00027132"/>
    <w:rsid w:val="00034616"/>
    <w:rsid w:val="00055D6D"/>
    <w:rsid w:val="0006063C"/>
    <w:rsid w:val="000D762C"/>
    <w:rsid w:val="001006CA"/>
    <w:rsid w:val="00100D85"/>
    <w:rsid w:val="00131755"/>
    <w:rsid w:val="0015074B"/>
    <w:rsid w:val="001714BD"/>
    <w:rsid w:val="001C7F00"/>
    <w:rsid w:val="00246994"/>
    <w:rsid w:val="00272B98"/>
    <w:rsid w:val="0029219B"/>
    <w:rsid w:val="0029639D"/>
    <w:rsid w:val="00326F90"/>
    <w:rsid w:val="003A7BAA"/>
    <w:rsid w:val="003D24CD"/>
    <w:rsid w:val="004346FE"/>
    <w:rsid w:val="006317A1"/>
    <w:rsid w:val="0067660F"/>
    <w:rsid w:val="00687302"/>
    <w:rsid w:val="00694094"/>
    <w:rsid w:val="006C1E3A"/>
    <w:rsid w:val="007815A2"/>
    <w:rsid w:val="007C0932"/>
    <w:rsid w:val="007C20A0"/>
    <w:rsid w:val="00820D9E"/>
    <w:rsid w:val="00831DB7"/>
    <w:rsid w:val="008F1DF9"/>
    <w:rsid w:val="008F294A"/>
    <w:rsid w:val="008F360E"/>
    <w:rsid w:val="00904BA8"/>
    <w:rsid w:val="009B72F1"/>
    <w:rsid w:val="009E4B7F"/>
    <w:rsid w:val="00A566B8"/>
    <w:rsid w:val="00A87FDC"/>
    <w:rsid w:val="00AA1D8D"/>
    <w:rsid w:val="00AB42D8"/>
    <w:rsid w:val="00B42F79"/>
    <w:rsid w:val="00B47730"/>
    <w:rsid w:val="00C0661A"/>
    <w:rsid w:val="00C34928"/>
    <w:rsid w:val="00CB0664"/>
    <w:rsid w:val="00D7176A"/>
    <w:rsid w:val="00DB6E75"/>
    <w:rsid w:val="00E02A88"/>
    <w:rsid w:val="00E113A5"/>
    <w:rsid w:val="00E43E5E"/>
    <w:rsid w:val="00E9724B"/>
    <w:rsid w:val="00F2328E"/>
    <w:rsid w:val="00F86D39"/>
    <w:rsid w:val="00F90E0F"/>
    <w:rsid w:val="00FC693F"/>
    <w:rsid w:val="00FC6AEE"/>
    <w:rsid w:val="00FD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246D9"/>
  <w14:defaultImageDpi w14:val="300"/>
  <w15:docId w15:val="{D2201958-CE14-6E49-8BD3-444ADFF3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4" w:line="247" w:lineRule="auto"/>
    </w:pPr>
    <w:rPr>
      <w:rFonts w:ascii="Aptos" w:eastAsia="Aptos" w:hAnsi="Aptos"/>
      <w:color w:val="282D3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9375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/>
      <w:b/>
      <w:bCs/>
      <w:color w:val="246FA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/>
      <w:b/>
      <w:color w:val="1937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Line">
    <w:name w:val="Role Line"/>
    <w:pPr>
      <w:keepNext/>
      <w:spacing w:before="100" w:after="20"/>
    </w:pPr>
    <w:rPr>
      <w:rFonts w:ascii="Aptos" w:hAnsi="Aptos"/>
      <w:b/>
      <w:color w:val="193755"/>
      <w:sz w:val="20"/>
    </w:rPr>
  </w:style>
  <w:style w:type="paragraph" w:customStyle="1" w:styleId="isselectedend">
    <w:name w:val="isselectedend"/>
    <w:basedOn w:val="Normal"/>
    <w:rsid w:val="001C7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CN" w:eastAsia="zh-CN"/>
    </w:rPr>
  </w:style>
  <w:style w:type="paragraph" w:styleId="NormalWeb">
    <w:name w:val="Normal (Web)"/>
    <w:basedOn w:val="Normal"/>
    <w:uiPriority w:val="99"/>
    <w:unhideWhenUsed/>
    <w:rsid w:val="000D7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CN" w:eastAsia="zh-CN"/>
    </w:rPr>
  </w:style>
  <w:style w:type="paragraph" w:customStyle="1" w:styleId="pdq2pgselectionanchorcontainer">
    <w:name w:val="pdq2pg_selectionanchorcontainer"/>
    <w:basedOn w:val="Normal"/>
    <w:rsid w:val="008F2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6272</Words>
  <Characters>8719</Characters>
  <Application>Microsoft Office Word</Application>
  <DocSecurity>0</DocSecurity>
  <Lines>335</Lines>
  <Paragraphs>428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Liya Zhang - Comprehensive Engineering Manager Resume</vt:lpstr>
    </vt:vector>
  </TitlesOfParts>
  <Manager/>
  <Company/>
  <LinksUpToDate>false</LinksUpToDate>
  <CharactersWithSpaces>14563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Liya Zhang - Comprehensive Engineering Manager Resume</dc:title>
  <dc:subject>AI Engineering, Medical Devices, Software Architecture and Product Delivery</dc:subject>
  <dc:creator>Liya Zhang</dc:creator>
  <cp:keywords>Engineering Manager, AI, RAG, Medical Device, Software Architecture, MedChill, Omnicell</cp:keywords>
  <dc:description>generated by python-docx</dc:description>
  <cp:lastModifiedBy>Liya Zhang</cp:lastModifiedBy>
  <cp:revision>40</cp:revision>
  <dcterms:created xsi:type="dcterms:W3CDTF">2026-08-19T03:50:00Z</dcterms:created>
  <dcterms:modified xsi:type="dcterms:W3CDTF">2026-08-27T08:03:00Z</dcterms:modified>
  <cp:category/>
</cp:coreProperties>
</file>