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F5467">
      <w:pPr>
        <w:spacing w:before="380" w:after="140" w:line="360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第1章 基础内容</w:t>
      </w:r>
      <w:bookmarkEnd w:id="0"/>
    </w:p>
    <w:p w14:paraId="26C88CE5">
      <w:pPr>
        <w:numPr>
          <w:ilvl w:val="0"/>
          <w:numId w:val="1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Python内置数据类型：包含</w:t>
      </w:r>
      <w:r>
        <w:rPr>
          <w:rFonts w:ascii="Arial" w:hAnsi="Arial" w:eastAsia="等线" w:cs="Arial"/>
          <w:sz w:val="22"/>
          <w:highlight w:val="yellow"/>
        </w:rPr>
        <w:t>整数（int</w:t>
      </w:r>
      <w:r>
        <w:rPr>
          <w:rFonts w:ascii="Arial" w:hAnsi="Arial" w:eastAsia="等线" w:cs="Arial"/>
          <w:sz w:val="22"/>
        </w:rPr>
        <w:t>，如1、-5）、</w:t>
      </w:r>
      <w:r>
        <w:rPr>
          <w:rFonts w:ascii="Arial" w:hAnsi="Arial" w:eastAsia="等线" w:cs="Arial"/>
          <w:sz w:val="22"/>
          <w:highlight w:val="yellow"/>
        </w:rPr>
        <w:t>浮点数（float</w:t>
      </w:r>
      <w:r>
        <w:rPr>
          <w:rFonts w:ascii="Arial" w:hAnsi="Arial" w:eastAsia="等线" w:cs="Arial"/>
          <w:sz w:val="22"/>
        </w:rPr>
        <w:t>，如3.14、-0.2）、</w:t>
      </w:r>
      <w:r>
        <w:rPr>
          <w:rFonts w:ascii="Arial" w:hAnsi="Arial" w:eastAsia="等线" w:cs="Arial"/>
          <w:sz w:val="22"/>
          <w:highlight w:val="yellow"/>
        </w:rPr>
        <w:t>字符串（str，</w:t>
      </w:r>
      <w:r>
        <w:rPr>
          <w:rFonts w:ascii="Arial" w:hAnsi="Arial" w:eastAsia="等线" w:cs="Arial"/>
          <w:sz w:val="22"/>
        </w:rPr>
        <w:t>如"abc"、'123'）、列表（list，如[1,2,3]）、</w:t>
      </w:r>
      <w:r>
        <w:rPr>
          <w:rFonts w:ascii="Arial" w:hAnsi="Arial" w:eastAsia="等线" w:cs="Arial"/>
          <w:sz w:val="22"/>
          <w:highlight w:val="yellow"/>
        </w:rPr>
        <w:t>元组（tuple</w:t>
      </w:r>
      <w:r>
        <w:rPr>
          <w:rFonts w:ascii="Arial" w:hAnsi="Arial" w:eastAsia="等线" w:cs="Arial"/>
          <w:sz w:val="22"/>
        </w:rPr>
        <w:t>，如(1,2,3)）、</w:t>
      </w:r>
      <w:r>
        <w:rPr>
          <w:rFonts w:ascii="Arial" w:hAnsi="Arial" w:eastAsia="等线" w:cs="Arial"/>
          <w:sz w:val="22"/>
          <w:highlight w:val="yellow"/>
        </w:rPr>
        <w:t>字典（dict</w:t>
      </w:r>
      <w:r>
        <w:rPr>
          <w:rFonts w:ascii="Arial" w:hAnsi="Arial" w:eastAsia="等线" w:cs="Arial"/>
          <w:sz w:val="22"/>
        </w:rPr>
        <w:t>，如{'name':'Tom','age':18}）、</w:t>
      </w:r>
      <w:r>
        <w:rPr>
          <w:rFonts w:ascii="Arial" w:hAnsi="Arial" w:eastAsia="等线" w:cs="Arial"/>
          <w:sz w:val="22"/>
          <w:highlight w:val="yellow"/>
        </w:rPr>
        <w:t>集合（set</w:t>
      </w:r>
      <w:r>
        <w:rPr>
          <w:rFonts w:ascii="Arial" w:hAnsi="Arial" w:eastAsia="等线" w:cs="Arial"/>
          <w:sz w:val="22"/>
        </w:rPr>
        <w:t>，如{1,2,3}）七种核心类型；无real（实数）类型（Python中float已涵盖实数范围），无char（字符）类型（单个字符也用str表示，如'a'是长度为1的字符串）——单选1、9</w:t>
      </w:r>
    </w:p>
    <w:p w14:paraId="2119E94A">
      <w:pPr>
        <w:numPr>
          <w:ilvl w:val="0"/>
          <w:numId w:val="2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type()函数用法：用于获取对象的类型，返回格式固定为&lt;class '类型名'&gt;（Python3.x特性）；</w:t>
      </w:r>
    </w:p>
    <w:p w14:paraId="063D215F">
      <w:pPr>
        <w:numPr>
          <w:numId w:val="0"/>
        </w:numPr>
        <w:spacing w:before="120" w:after="120" w:line="360" w:lineRule="auto"/>
        <w:ind w:firstLine="500" w:firstLineChars="0"/>
        <w:jc w:val="left"/>
      </w:pPr>
      <w:r>
        <w:rPr>
          <w:rFonts w:ascii="Arial" w:hAnsi="Arial" w:eastAsia="等线" w:cs="Arial"/>
          <w:sz w:val="22"/>
        </w:rPr>
        <w:t>示例：type(10)返回&lt;class 'int'&gt;，type("test")返回&lt;class 'str'&gt;——单选2</w:t>
      </w:r>
    </w:p>
    <w:p w14:paraId="14C0E5B5">
      <w:pPr>
        <w:numPr>
          <w:ilvl w:val="0"/>
          <w:numId w:val="3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合法与非法赋值方式：</w:t>
      </w:r>
    </w:p>
    <w:p w14:paraId="69769A1E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①合法赋值包括多重赋值（如a=b=c=5，同时给多个变量赋同一值）、变量交换（如a,b=b,a，无需中间变量）、增量赋值（如a+=1等价于a=a+1，支持+、-、*、/等运算符）；</w:t>
      </w:r>
    </w:p>
    <w:p w14:paraId="57331FB9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②非法赋值：赋值语句不可嵌套（如a=(b=3)报错，Python不支持这种嵌套赋值语法）——单选3</w:t>
      </w:r>
    </w:p>
    <w:p w14:paraId="63022AD2">
      <w:pPr>
        <w:numPr>
          <w:ilvl w:val="0"/>
          <w:numId w:val="4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Python内存管理规则：</w:t>
      </w:r>
    </w:p>
    <w:p w14:paraId="30A8017E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①变量使用前必须先赋值，否则会抛出NameError异常（如直接打印未赋值的x会报错）；</w:t>
      </w:r>
    </w:p>
    <w:p w14:paraId="7737EF0F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②动态类型特性：变量类型由赋值的内容决定，无需提前声明（如x=5时x是int类型，x="abc"后x变为str类型）；</w:t>
      </w:r>
    </w:p>
    <w:p w14:paraId="74D09E48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③del语句作用：删除变量引用，释放对应的内存资源（如del x后，x变量不再存在）——单选4</w:t>
      </w:r>
    </w:p>
    <w:p w14:paraId="3E15EF85">
      <w:pPr>
        <w:numPr>
          <w:ilvl w:val="0"/>
          <w:numId w:val="5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不同类型数据比较规则：</w:t>
      </w:r>
    </w:p>
    <w:p w14:paraId="180FE785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①字符串与数字不可直接比较（如"5"&gt;3会抛出TypeError异常，需先通过int()或str()转换为同一类型再比较）；</w:t>
      </w:r>
    </w:p>
    <w:p w14:paraId="70BABF4F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②None与0不等价：None是Python中的空对象标识，代表无值，0是整数类型的具体值，两者类型和含义均不同（如None==0返回False）——单选5</w:t>
      </w:r>
    </w:p>
    <w:p w14:paraId="4371B429">
      <w:pPr>
        <w:numPr>
          <w:ilvl w:val="0"/>
          <w:numId w:val="6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标识符命名规则：</w:t>
      </w:r>
    </w:p>
    <w:p w14:paraId="463A4991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①命名规范：必须以字母（a-z、A-Z）或下划线（_）开头，后续可跟字母、数字（0-9）或下划线；</w:t>
      </w:r>
    </w:p>
    <w:p w14:paraId="2C259711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②禁止规则：不可使用Python关键字（如if、for、while、def等，共35个关键字），不可以数字开头（如123name是非法标识符）；</w:t>
      </w:r>
    </w:p>
    <w:p w14:paraId="463322B1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③规范建议：使用蛇形命名法（如user_name），见名知义——单选7、44</w:t>
      </w:r>
    </w:p>
    <w:p w14:paraId="0753CC2E">
      <w:pPr>
        <w:numPr>
          <w:ilvl w:val="0"/>
          <w:numId w:val="7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pip安装第三方库命令：基础命令为pip install 库名（如pip install numpy安装numpy库）；当官方源下载慢时，可指定国内镜像源，常用清华源：pip install 库名 -i https://pypi.tuna.tsinghua.edu.cn/simple——填空1</w:t>
      </w:r>
    </w:p>
    <w:p w14:paraId="6BD4C77F">
      <w:pPr>
        <w:numPr>
          <w:ilvl w:val="0"/>
          <w:numId w:val="8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ython跨平台特性：Python代码具有良好的可移植性，在Windows系统编写的.py文件，无需修改或少量修改即可在Unix（如Linux、macOS）等其他操作系统上运行；核心原因是Python解释器在不同平台均有对应版本，屏蔽了底层系统差异——判断1</w:t>
      </w:r>
    </w:p>
    <w:p w14:paraId="36202666">
      <w:pPr>
        <w:numPr>
          <w:ilvl w:val="0"/>
          <w:numId w:val="9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Python内存管理方式：采用基于值的自动内存管理机制，由垃圾回收器（GC）自动管理内存；</w:t>
      </w:r>
    </w:p>
    <w:p w14:paraId="3830041D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①当变量赋值时，Python为值分配内存（如x=[1,2]，为列表[1,2]分配内存，x指向该内存地址）；</w:t>
      </w:r>
    </w:p>
    <w:p w14:paraId="5535FB33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②当变量不再被引用（如del x或变量超出作用域），垃圾回收器会定期回收该内存，避免内存泄漏——判断2</w:t>
      </w:r>
    </w:p>
    <w:p w14:paraId="55CBAB87">
      <w:pPr>
        <w:numPr>
          <w:ilvl w:val="0"/>
          <w:numId w:val="10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input()函数返回值：在Python3.x中，input()函数无论用户输入的是数字、字符串还是其他内容，均统一返回字符串类型；若需要获取其他类型（如int、float），必须手动进行类型转换（如x=int(input("请输入数字："))）——判断5</w:t>
      </w:r>
    </w:p>
    <w:p w14:paraId="7EC3F8CF">
      <w:pPr>
        <w:spacing w:before="380" w:after="140" w:line="360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第2章 数字类型</w:t>
      </w:r>
      <w:bookmarkEnd w:id="1"/>
    </w:p>
    <w:p w14:paraId="408E5E13">
      <w:pPr>
        <w:numPr>
          <w:ilvl w:val="0"/>
          <w:numId w:val="11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不同类型数据的运算规则：</w:t>
      </w:r>
    </w:p>
    <w:p w14:paraId="0547F617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highlight w:val="yellow"/>
        </w:rPr>
        <w:t>①整数与浮点数混合运算时，</w:t>
      </w:r>
      <w:r>
        <w:rPr>
          <w:rFonts w:ascii="Arial" w:hAnsi="Arial" w:eastAsia="等线" w:cs="Arial"/>
          <w:sz w:val="22"/>
        </w:rPr>
        <w:t>结果自动转换为浮点数（如3+2.5=5.5，10-3.14=6.86）；</w:t>
      </w:r>
    </w:p>
    <w:p w14:paraId="6DF25F3D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  <w:highlight w:val="yellow"/>
        </w:rPr>
      </w:pPr>
      <w:r>
        <w:rPr>
          <w:rFonts w:ascii="Arial" w:hAnsi="Arial" w:eastAsia="等线" w:cs="Arial"/>
          <w:sz w:val="22"/>
          <w:highlight w:val="yellow"/>
        </w:rPr>
        <w:t>②除法运算（/）</w:t>
      </w:r>
      <w:r>
        <w:rPr>
          <w:rFonts w:ascii="Arial" w:hAnsi="Arial" w:eastAsia="等线" w:cs="Arial"/>
          <w:sz w:val="22"/>
        </w:rPr>
        <w:t>：无论被除数和除数是否为整数，结果均为浮点数（如6/3=2.0，</w:t>
      </w:r>
      <w:r>
        <w:rPr>
          <w:rFonts w:ascii="Arial" w:hAnsi="Arial" w:eastAsia="等线" w:cs="Arial"/>
          <w:sz w:val="22"/>
          <w:highlight w:val="none"/>
        </w:rPr>
        <w:t>5/2=2.5）；</w:t>
      </w:r>
    </w:p>
    <w:p w14:paraId="2431B08B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  <w:highlight w:val="yellow"/>
        </w:rPr>
        <w:t>③整除运算（//）</w:t>
      </w:r>
      <w:r>
        <w:rPr>
          <w:rFonts w:ascii="Arial" w:hAnsi="Arial" w:eastAsia="等线" w:cs="Arial"/>
          <w:sz w:val="22"/>
        </w:rPr>
        <w:t>：结果为整数，向下取整（如5//2=2，-5//2=-3）——单选10、13</w:t>
      </w:r>
    </w:p>
    <w:p w14:paraId="06F7BF65">
      <w:pPr>
        <w:numPr>
          <w:ilvl w:val="0"/>
          <w:numId w:val="12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输入处理与公式计算：</w:t>
      </w:r>
    </w:p>
    <w:p w14:paraId="466C7D57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①输入处理：input()函数返回字符串，需通过int()或float()转换为数值类型才能参与计算（如weight=float(input("请输入体重（kg）："))，height=float(input("请输入身高（m）："))）；</w:t>
      </w:r>
    </w:p>
    <w:p w14:paraId="13BBD6E6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②BMI公式计算：BMI=体重（kg）/ 身高（m）的平方，即BMI=weight/(height**2)；计算后可根据BMI值判断体型（如BMI&lt;18.5为偏瘦，18.5≤BMI&lt;24为正常）——编程1</w:t>
      </w:r>
    </w:p>
    <w:p w14:paraId="0AEE8DA6">
      <w:pPr>
        <w:numPr>
          <w:ilvl w:val="0"/>
          <w:numId w:val="13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循环求和：</w:t>
      </w:r>
    </w:p>
    <w:p w14:paraId="5BB1DA06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①range()函数用法：range(start, end, step)生成从start到end-1的整数序列，start默认0，step默认1（如range(5)生成[0,1,2,3,4]，range(1,10,2)生成[1,3,5,7,9]）；</w:t>
      </w:r>
    </w:p>
    <w:p w14:paraId="221E0A25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②循环求和实现：通过for循环遍历range()生成的序列，用累加变量存储结果（如求1-100的和：sum=0; for i in range(1,101): sum+=i）；</w:t>
      </w:r>
    </w:p>
    <w:p w14:paraId="0D4E7652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③步长控制奇偶性：步长为2时，range(1,101,2)求1-100奇数和，range(2,101,2)求偶数和——编程5、6</w:t>
      </w:r>
    </w:p>
    <w:p w14:paraId="5C40F6C8">
      <w:pPr>
        <w:numPr>
          <w:ilvl w:val="0"/>
          <w:numId w:val="14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条件判断（取模运算判断奇偶性）：</w:t>
      </w:r>
    </w:p>
    <w:p w14:paraId="6CED13EE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highlight w:val="yellow"/>
        </w:rPr>
        <w:t>①取模运算（%）：</w:t>
      </w:r>
      <w:r>
        <w:rPr>
          <w:rFonts w:ascii="Arial" w:hAnsi="Arial" w:eastAsia="等线" w:cs="Arial"/>
          <w:sz w:val="22"/>
        </w:rPr>
        <w:t>返回两个数相除的余数（如5%2=1，6%2=0）；</w:t>
      </w:r>
    </w:p>
    <w:p w14:paraId="33AD16E3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②判断规则：若数字%2==0，则为偶数；若数字%2==1，则为奇数；</w:t>
      </w:r>
    </w:p>
    <w:p w14:paraId="62915366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③应用场景：循环中筛选奇偶性、分类统计等（如遍历1-100，打印所有偶数：for i in range(1,101): if i%2==0: print(i)）——编程7</w:t>
      </w:r>
    </w:p>
    <w:p w14:paraId="1ACAA861">
      <w:pPr>
        <w:spacing w:before="380" w:after="140" w:line="360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第3章 序列类型</w:t>
      </w:r>
      <w:bookmarkEnd w:id="2"/>
    </w:p>
    <w:p w14:paraId="0C863659">
      <w:pPr>
        <w:numPr>
          <w:ilvl w:val="0"/>
          <w:numId w:val="15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字符串特性：</w:t>
      </w:r>
    </w:p>
    <w:p w14:paraId="48BDDA9C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①结尾标识：Python字符串不以\0结尾（C语言字符串以\0结尾），字符串长度由实际字符个数决定（如"abc"长度为3，通过len("abc")获取）；</w:t>
      </w:r>
    </w:p>
    <w:p w14:paraId="2B042A05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②创建方式：支持单引号（'abc'）、双引号（"abc"）、三引号（'''abc'''或"""abc"""，可换行）；</w:t>
      </w:r>
    </w:p>
    <w:p w14:paraId="65E88EB6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③空字符串：用""或''表示，长度为0，其布尔值为False（如bool("")返回False）——单选16、18</w:t>
      </w:r>
    </w:p>
    <w:p w14:paraId="44B4DC3C">
      <w:pPr>
        <w:numPr>
          <w:ilvl w:val="0"/>
          <w:numId w:val="16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列表操作：</w:t>
      </w:r>
    </w:p>
    <w:p w14:paraId="48641F84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①修改原列表的操作：append(元素)在列表末尾添加单个元素（如[1,2].append(3)变为[1,2,3]）；insert(索引, 元素)在指定索引处插入元素（如[1,3].insert(1,2)变为[1,2,3]）；直接通过索引修改元素（如lst[0]=10，将列表第一个元素改为10）；</w:t>
      </w:r>
    </w:p>
    <w:p w14:paraId="22D94B76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②创建新列表的操作：a=a+[4]等价于a.extend([4])的扩展效果，但会重新分配内存创建新列表，原列表地址改变（如a=[1,2]，b=a，a=a+[3]后，a为[1,2,3]，b仍为[1,2]）——单选6</w:t>
      </w:r>
    </w:p>
    <w:p w14:paraId="0C8C0637">
      <w:pPr>
        <w:numPr>
          <w:ilvl w:val="0"/>
          <w:numId w:val="17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元组特性：</w:t>
      </w:r>
    </w:p>
    <w:p w14:paraId="30D303A8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①不可变性：元组创建后无法修改、添加、删除元素（如tup=(1,2)，tup[0]=3会报错）；</w:t>
      </w:r>
    </w:p>
    <w:p w14:paraId="4CE1F09C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②可作为字典键：因元组不可变，可作为字典的键（列表可变，不可作为字典键）；③可存放列表：元组中的元素可以是可变类型（如tup=(1,[2,3])，可修改元组内列表的元素：tup[1].append(4)，元组变为(1,[2,3,4])）——单选19</w:t>
      </w:r>
    </w:p>
    <w:p w14:paraId="3E693FBE">
      <w:pPr>
        <w:numPr>
          <w:ilvl w:val="0"/>
          <w:numId w:val="18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切片规则：</w:t>
      </w:r>
    </w:p>
    <w:p w14:paraId="539405FD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①核心原则：左闭右开（包含起始索引对应的元素，不包含结束索引对应的元素）；②语法：序列[start:end:step]，start默认0，end默认序列长度，step默认1；</w:t>
      </w:r>
    </w:p>
    <w:p w14:paraId="4BC4D328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③效果：切片返回新的序列，不修改原序列；</w:t>
      </w:r>
    </w:p>
    <w:p w14:paraId="62975B14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④支持类型：适用于字符串、列表、元组（如"abcde"[1:4]返回"bcd"，[1,2,3,4][::2]返回[1,3]）——单选45、50</w:t>
      </w:r>
    </w:p>
    <w:p w14:paraId="6B0DF1E8">
      <w:pPr>
        <w:numPr>
          <w:ilvl w:val="0"/>
          <w:numId w:val="19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有序序列类型：指元素的排列有固定顺序，可通过索引访问指定位置元素；Python中有序序列包括列表（list）、元组（tuple）、字符串（str）；无序序列包括集合（set）、字典（dict，Python3.7+字典按键插入顺序排序，但本质仍为无序结构）——填空2</w:t>
      </w:r>
    </w:p>
    <w:p w14:paraId="38780D78">
      <w:pPr>
        <w:numPr>
          <w:ilvl w:val="0"/>
          <w:numId w:val="20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列表切片规则（详细补充）：</w:t>
      </w:r>
    </w:p>
    <w:p w14:paraId="399A6B15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①索引从0开始（正向索引），也支持负索引（从末尾开始，-1表示最后一个元素，-2表示倒数第二个）；</w:t>
      </w:r>
    </w:p>
    <w:p w14:paraId="08DEDAE1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②示例：lst=[1,2,3,4,5]，lst[1:3]返回[2,3]（包含索引1，不包含索引3），lst[-3:-1]返回[3,4]（包含倒数第三个，不包含倒数第一个）；</w:t>
      </w:r>
    </w:p>
    <w:p w14:paraId="39A36278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③step为负数时反向切片（如lst[::-1]返回[5,4,3,2,1]，实现列表反转）——填空6</w:t>
      </w:r>
    </w:p>
    <w:p w14:paraId="2C231AA2">
      <w:pPr>
        <w:numPr>
          <w:ilvl w:val="0"/>
          <w:numId w:val="21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random模块函数（shuffle()）：</w:t>
      </w:r>
    </w:p>
    <w:p w14:paraId="0BD186CC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①功能：随机打乱列表中的元素顺序，直接修改原列表（无返回值）；②使用前提：需先导入random模块（import random）；</w:t>
      </w:r>
    </w:p>
    <w:p w14:paraId="6470BE9D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③示例：lst=[1,2,3,4]，random.shuffle(lst)后，lst可能变为[3,1,4,2]；注意：shuffle()仅支持列表，不支持元组、字符串等不可变序列——填空13</w:t>
      </w:r>
    </w:p>
    <w:p w14:paraId="03C58759">
      <w:pPr>
        <w:numPr>
          <w:ilvl w:val="0"/>
          <w:numId w:val="22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列表引用赋值特性：</w:t>
      </w:r>
    </w:p>
    <w:p w14:paraId="7B62492A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①引用赋值：y=x表示y和x指向同一个列表对象（内存地址相同），修改y的元素会同步修改x；</w:t>
      </w:r>
    </w:p>
    <w:p w14:paraId="63DAB579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②示例：x=[1,2,3]，y=x，y.append(4)，则x和y均为[1,2,3,4]；</w:t>
      </w:r>
    </w:p>
    <w:p w14:paraId="46DDB0F9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③若需创建独立列表，需使用切片（x[:]）或copy()方法（如y=x[:]，修改y不影响x）——填空14</w:t>
      </w:r>
    </w:p>
    <w:p w14:paraId="57C76D60">
      <w:pPr>
        <w:numPr>
          <w:ilvl w:val="0"/>
          <w:numId w:val="23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成员判断规则：in运算符判断元素是否为序列的成员；注意：[3]是列表类型，3是整数类型，两者类型不同，因此[3] not in [1,2,3,4]（判断结果为True）；正确判断应为3 in [1,2,3,4]（结果为True）——填空5</w:t>
      </w:r>
    </w:p>
    <w:p w14:paraId="354EC7A5">
      <w:pPr>
        <w:numPr>
          <w:ilvl w:val="0"/>
          <w:numId w:val="24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符串加法运算：①功能：将两个或多个字符串连接成一个新字符串，原字符串不变；②示例："he"+"llo"返回"hello"，"a"+"b"+"c"返回"abc"；③注意：仅支持字符串与字符串相加，字符串与数字相加会报错（如"123"+456报错，需转换为同一类型："123"+str(456)返回"123456"）——判断3</w:t>
      </w:r>
    </w:p>
    <w:p w14:paraId="578A86FE">
      <w:pPr>
        <w:numPr>
          <w:ilvl w:val="0"/>
          <w:numId w:val="25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符串与数字不可直接运算：字符串是文本类型，数字是数值类型，两者运算规则不同，不可直接进行加减乘除等运算；①错误示例：'a'+1（TypeError）、'10'-5（TypeError）；②正确做法：先转换类型，如int('10')+5=15，str(5)+'10'='510'——判断10</w:t>
      </w:r>
    </w:p>
    <w:p w14:paraId="7BA1A653">
      <w:pPr>
        <w:numPr>
          <w:ilvl w:val="0"/>
          <w:numId w:val="26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列表操作效率：①append()效率最高：在列表末尾添加元素，时间复杂度为O(1)（直接在末尾分配空间）；②x=x+[3]效率较低：需要创建新列表，复制原列表所有元素和新增元素，时间复杂度为O(n)；③insert(0,3)效率最低：在列表开头插入元素，需要将所有元素向后移动一位，时间复杂度为O(n)；因此，频繁添加元素优先使用append()——判断8</w:t>
      </w:r>
    </w:p>
    <w:p w14:paraId="4F794E94">
      <w:pPr>
        <w:numPr>
          <w:ilvl w:val="0"/>
          <w:numId w:val="27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切片赋值规则：用切片给列表赋值时，左右两侧的长度可以不匹配，但赋值的右侧必须是可迭代对象（如列表、字符串、元组）；①长度匹配示例：lst=[1,2,3,4]，lst[1:3]=[5,6]，lst变为[1,5,6,4]；②长度不匹配示例：lst[1:3]=[5]，lst变为[1,5,4]（删除部分元素）；lst[1:1]=[6,7]，lst变为[1,6,7,5,4]（插入元素）——判断13</w:t>
      </w:r>
    </w:p>
    <w:p w14:paraId="605FD950">
      <w:pPr>
        <w:numPr>
          <w:ilvl w:val="0"/>
          <w:numId w:val="28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字符串replace方法：①功能：替换字符串中指定的子串，返回新字符串，原字符串不变；②语法：str.replace(old, new, count)，old是待替换子串，new是新子串，count可选（指定替换次数，默认全部替换）；③示例："abac".replace("a","x")返回"xbxc"，"abac".replace("a","x",1)返回"xbac"——填空20</w:t>
      </w:r>
    </w:p>
    <w:p w14:paraId="5884916C">
      <w:pPr>
        <w:numPr>
          <w:ilvl w:val="0"/>
          <w:numId w:val="29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ASCII码十六进制表示：①ASCII码：美国信息交换标准代码，用7位二进制表示字符，范围0-127；②十六进制表示：在Python字符串中，用\x+两位十六进制数表示ASCII字符（\x是十六进制转义符）；③示例：\x41对应ASCII码65（十进制），对应的字符是'A'；\x61对应ASCII码97，对应字符'a'——填空19</w:t>
      </w:r>
    </w:p>
    <w:p w14:paraId="145E66A9">
      <w:pPr>
        <w:numPr>
          <w:ilvl w:val="0"/>
          <w:numId w:val="30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列表推导式、map()、zip()组合使用：①列表推导式：快速生成列表，语法[表达式 for 变量 in 可迭代对象 if 条件]（如[x*2 for x in range(5)]返回[0,2,4,6,8]）；②map()函数：对可迭代对象的每个元素应用指定函数，返回迭代器（如list(map(int, ["1","2","3"]))返回[1,2,3]）；③zip()函数：打包多个可迭代对象，返回元组迭代器（如list(zip([1,2],[3,4]))返回[(1,3),(2,4)]）；④组合应用：实现列表转置（如matrix=[[1,2],[3,4]]，transpose=[list(row) for row in zip(*matrix)]，transpose返回[[1,3],[2,4]]）——编程13</w:t>
      </w:r>
    </w:p>
    <w:p w14:paraId="0DA40346">
      <w:pPr>
        <w:numPr>
          <w:ilvl w:val="0"/>
          <w:numId w:val="31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列表操作函数（实现列表循环右移）：①循环右移含义：将列表最后k个元素移到开头，其余元素依次后移（如列表[1,2,3,4,5]右移2位变为[4,5,1,2,3]）；②实现方法：利用切片（推荐），lst = lst[-k:] + lst[:-k]（k为右移位数）；示例：k=2，lst=[1,2,3,4,5]，lst[-2:]为[4,5]，lst[:-2]为[1,2,3]，拼接后得到[4,5,1,2,3]——编程15</w:t>
      </w:r>
    </w:p>
    <w:p w14:paraId="12EB7FC4">
      <w:pPr>
        <w:spacing w:before="380" w:after="140" w:line="360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第4章 集合和字典类型</w:t>
      </w:r>
      <w:bookmarkEnd w:id="3"/>
    </w:p>
    <w:p w14:paraId="081CFD68">
      <w:pPr>
        <w:numPr>
          <w:ilvl w:val="0"/>
          <w:numId w:val="32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字典操作：①del语句删除键值对：语法del dict[key]，通过键删除对应的键值对（如d={'a':1,'b':2}，del d['a']后，d变为{'b':2}）；②无remove/delete方法：字典没有remove()（列表有）、delete()（无此内置方法），删除只能用del语句或pop()方法（pop(key)删除并返回对应值）；③in判断键存在性：in运算符用于判断指定的键是否在字典中（如'a' in d判断d中是否有键'a'），不判断值（如1 in d判断的是键1，不是值1）——单选20</w:t>
      </w:r>
    </w:p>
    <w:p w14:paraId="7E724B08">
      <w:pPr>
        <w:numPr>
          <w:ilvl w:val="0"/>
          <w:numId w:val="33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集合特性：①无序性：集合中的元素没有固定顺序，每次打印顺序可能不同（如{1,2,3}可能打印为{2,1,3}）；②不支持索引访问：因无序，无法通过索引（如set[0]）获取元素，需通过循环遍历或转换为列表；③添加/删除元素：add(元素)添加单个元素（重复元素不生效），remove(元素)删除指定元素（元素不存在报错），discard(元素)删除指定元素（元素不存在不报错）；④并集运算：用|符号或union()方法（如{1,2}|{3,4}返回{1,2,3,4}）——单选48</w:t>
      </w:r>
    </w:p>
    <w:p w14:paraId="28A72403">
      <w:pPr>
        <w:numPr>
          <w:ilvl w:val="0"/>
          <w:numId w:val="34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字典构造函数用法：dict()函数用于创建字典，接收的参数需是键值对相关的可迭代对象；①合法用法：dict([('a',1), ('b',2)])（接收键值对列表）、dict(a=1, b=2)（接收关键字参数）；②非法用法：不可直接传多个列表（如dict([1,2], [3,4])报错，需将多个列表包装成键值对列表：dict([(1,2), (3,4)])）——单选17</w:t>
      </w:r>
    </w:p>
    <w:p w14:paraId="4BE648E2">
      <w:pPr>
        <w:numPr>
          <w:ilvl w:val="0"/>
          <w:numId w:val="35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字典方法与集合运算：①字典items()方法：返回包含字典所有键值对的元组列表（如d={'a':1,'b':2}，d.items()返回dict_items([('a',1), ('b',2)])，可通过list()转换为列表）；②集合并集运算：除了用|符号，还可用union()方法（如s1={1,2}, s2={3,4}，s1.union(s2)返回{1,2,3,4}）；交集用&amp;，差集用-——填空8、12</w:t>
      </w:r>
    </w:p>
    <w:p w14:paraId="1820890D">
      <w:pPr>
        <w:numPr>
          <w:ilvl w:val="0"/>
          <w:numId w:val="36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in操作符在字典中的作用：专门用于判断指定的键是否存在于字典中，返回布尔值；①示例：d={'name':'Tom','age':18}，'name' in d返回True，'Tom' in d返回False（判断的是键，不是值）；②判断值是否存在需用values()方法（如'Tom' in d.values()返回True）——填空16</w:t>
      </w:r>
    </w:p>
    <w:p w14:paraId="1DB4B2F6">
      <w:pPr>
        <w:numPr>
          <w:ilvl w:val="0"/>
          <w:numId w:val="37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典键的特性：①必须不可变：字典的键只能是不可变类型（如int、str、tuple、bool），不可用列表、集合、字典等可变类型（如d={[1]:2}报错）；②值可重复：字典的值没有唯一性要求，多个键可对应同一个值（如d={'a':1,'b':1}是合法的）——判断6、7</w:t>
      </w:r>
    </w:p>
    <w:p w14:paraId="44DC7C59">
      <w:pPr>
        <w:numPr>
          <w:ilvl w:val="0"/>
          <w:numId w:val="38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集合元素特性：①需可哈希：集合中的元素必须是可哈希类型（即不可变类型，如int、str、tuple），因为集合是基于哈希表实现的；②字典不可作为集合元素：字典是可变类型，不可哈希，因此不能作为集合的元素（如{1, {'a':2}}报错）；③集合元素唯一：自动去重（如{1,1,2}会自动变为{1,2}）——判断11</w:t>
      </w:r>
    </w:p>
    <w:p w14:paraId="0B3788FA">
      <w:pPr>
        <w:numPr>
          <w:ilvl w:val="0"/>
          <w:numId w:val="39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字典统计（随机数频率统计）：①需求：生成多个随机数，统计每个随机数出现的次数；②实现方法：用字典的get()方法（get(key, default)，key存在返回对应值，不存在返回default）；③示例：import random，counts={}，for _ in range(100): num=random.randint(1,10)，counts[num]=counts.get(num,0)+1；最终counts字典的键是随机数，值是对应出现次数——编程12</w:t>
      </w:r>
    </w:p>
    <w:p w14:paraId="0A7381E0">
      <w:pPr>
        <w:spacing w:before="380" w:after="140" w:line="360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第5章 分支和循环结构</w:t>
      </w:r>
      <w:bookmarkEnd w:id="4"/>
    </w:p>
    <w:p w14:paraId="0466DC13">
      <w:pPr>
        <w:numPr>
          <w:ilvl w:val="0"/>
          <w:numId w:val="40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Python支持的循环结构：①while循环：基于条件判断的循环，条件为True时执行循环体（语法：while 条件: 循环体）；②for循环：用于遍历可迭代对象（如列表、字符串、range()等，语法：for 变量 in 可迭代对象: 循环体）；③无do...while循环：Python不支持do...while（先执行一次循环体再判断条件），可通过while True+break模拟（如while True: 循环体; if 条件: break）——单选24</w:t>
      </w:r>
    </w:p>
    <w:p w14:paraId="66D865E6">
      <w:pPr>
        <w:numPr>
          <w:ilvl w:val="0"/>
          <w:numId w:val="41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循环条件判断与continue语句：①while False：循环条件为False时，循环体一次都不执行（如while False: print("hello")，无任何输出）；②continue语句作用：立即终止当前次循环，跳过循环体中剩余的代码，直接进入下一次循环判断；③示例：for i in range(5): if i==2: continue; print(i)，输出1、3、4（跳过i=2的循环）——单选43、填空18</w:t>
      </w:r>
    </w:p>
    <w:p w14:paraId="7846512B">
      <w:pPr>
        <w:numPr>
          <w:ilvl w:val="0"/>
          <w:numId w:val="42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循环中的条件筛选：结合取模运算（%）判断元素的奇偶性，实现循环内的条件筛选；①示例：遍历1-10，只打印奇数：for i in range(1,11): if i%2==1: print(i)；②扩展：可用于筛选能被指定数字整除的元素（如筛选1-100中能被3整除的数：if i%3==0）——单选42</w:t>
      </w:r>
    </w:p>
    <w:p w14:paraId="19C5904F">
      <w:pPr>
        <w:numPr>
          <w:ilvl w:val="0"/>
          <w:numId w:val="43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循环else子句执行条件：else子句与while/for循环搭配，仅当循环正常结束（未被break语句中断）时执行；①正常结束示例：for i in range(3): print(i); else: print("循环正常结束")，输出0、1、2、循环正常结束；②被break中断示例：for i in range(3): if i==1: break; print(i); else: print("循环正常结束")，输出0，不执行else子句——判断14</w:t>
      </w:r>
    </w:p>
    <w:p w14:paraId="539CB31F">
      <w:pPr>
        <w:numPr>
          <w:ilvl w:val="0"/>
          <w:numId w:val="44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条件表达式规则：条件表达式（三元运算符）中，禁止直接使用赋值运算符=（会被解析为赋值语句，而非比较）；①错误示例：if a=5: print(a)（报错，应为a==5）；②Python3.8+支持海象运算符:=：可在条件表达式中赋值并判断（如if (n:=len(lst))&gt;5: print(f"长度为{n}")，先将lst的长度赋值给n，再判断n&gt;5）——判断15</w:t>
      </w:r>
    </w:p>
    <w:p w14:paraId="099F55F7">
      <w:pPr>
        <w:numPr>
          <w:ilvl w:val="0"/>
          <w:numId w:val="45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闰年判断规则：①闰年条件（满足其一即可）：能被4整除但不能被100整除；能被400整除；②判断逻辑：if (year%4==0 and year%100!=0) or (year%400==0): 是闰年; else: 平年；③示例：2000年是闰年（能被400整除），2010年是平年（不能被4整除），1900年是平年（能被100整除但不能被400整除）——编程10</w:t>
      </w:r>
    </w:p>
    <w:p w14:paraId="6F4545AE">
      <w:pPr>
        <w:numPr>
          <w:ilvl w:val="0"/>
          <w:numId w:val="46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try-except异常捕获与循环输入验证：①异常捕获：try块中放置可能报错的代码，except块捕获指定异常并处理（如处理输入非数字错误：try: x=int(input()) except ValueError: print("请输入数字")）；②循环输入验证：结合while True循环，直到输入合法才退出循环（示例：while True: try: age=int(input("请输入年龄：")); break; except ValueError: print("输入错误，请重新输入")）——编程2</w:t>
      </w:r>
    </w:p>
    <w:p w14:paraId="299DD434">
      <w:pPr>
        <w:spacing w:before="380" w:after="140" w:line="360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第6章 函数</w:t>
      </w:r>
      <w:bookmarkEnd w:id="5"/>
    </w:p>
    <w:p w14:paraId="2338509C">
      <w:pPr>
        <w:numPr>
          <w:ilvl w:val="0"/>
          <w:numId w:val="47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模块导入与调用：①import 模块名：导入整个模块，调用模块内函数需用“模块名.函数名”（如import math，math.sqrt(4)返回2.0）；②from 模块名 import *：导入模块内所有公开成员（不包含以_开头的成员），可直接调用函数（如from math import *，sqrt(4)返回2.0）；③from 模块名 import 函数名：导入指定函数，直接调用（如from math import sqrt，sqrt(4)返回2.0）——单选25、31</w:t>
      </w:r>
    </w:p>
    <w:p w14:paraId="7A60D697">
      <w:pPr>
        <w:numPr>
          <w:ilvl w:val="0"/>
          <w:numId w:val="48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函数默认参数：①定义规则：默认参数在函数定义时指定（语法：def func(a, b=2): ...），调用时可省略默认参数（如func(1)等价于func(1,2)）；②绑定时机：默认参数在函数定义时绑定，而非调用时（如def func(lst=[]): lst.append(1); return lst，多次调用func()会累积元素：第一次[1]，第二次[1,1]）；③避免陷阱：默认参数应使用不可变类型（如None、int、str，如def func(lst=None): if lst is None: lst=[]; lst.append(1)）——单选26、38</w:t>
      </w:r>
    </w:p>
    <w:p w14:paraId="65B11E8C">
      <w:pPr>
        <w:numPr>
          <w:ilvl w:val="0"/>
          <w:numId w:val="49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ython内置函数：①常用内置函数：len(可迭代对象)返回长度（如len([1,2,3])=3），max(可迭代对象)返回最大值（如max(1,2,3)=3），sum(可迭代对象)返回总和（如sum([1,2,3])=6）；②无push()函数：push()是其他语言（如JavaScript）的列表添加函数，Python中列表添加用append()——单选27</w:t>
      </w:r>
    </w:p>
    <w:p w14:paraId="131377B4">
      <w:pPr>
        <w:numPr>
          <w:ilvl w:val="0"/>
          <w:numId w:val="50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lambda表达式：①功能：定义匿名函数（无函数名），语法：lambda 参数: 表达式（表达式结果即为返回值）；②适用场景：简单的单表达式函数，常与map()、filter()等函数搭配使用；③示例：add=lambda x,y:x+y（定义加法函数），add(1,2)=3；list(map(lambda x:x*2, [1,2,3]))返回[2,4,6]——单选28</w:t>
      </w:r>
    </w:p>
    <w:p w14:paraId="3D66CDFD">
      <w:pPr>
        <w:numPr>
          <w:ilvl w:val="0"/>
          <w:numId w:val="51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print函数sep参数：①作用：指定多个输出值之间的分隔符，默认分隔符是空格；②语法：print(value1, value2, ..., sep=分隔符)；③示例：print("a","b","c")输出"a b c"，print("a","b","c",sep="-")输出"a-b-c"，print("a","b",sep="")输出"ab"——填空3</w:t>
      </w:r>
    </w:p>
    <w:p w14:paraId="7F8C670D">
      <w:pPr>
        <w:numPr>
          <w:ilvl w:val="0"/>
          <w:numId w:val="52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map函数与lambda表达式结合使用：①map()函数功能：对可迭代对象的每个元素应用函数，返回迭代器；②结合lambda：无需单独定义函数，直接用lambda表达式作为map()的第一个参数，实现批量处理；③示例：将列表中的字符串转为整数并平方：list(map(lambda x:int(x)**2, ["1","2","3"]))返回[1,4,9]——填空11</w:t>
      </w:r>
    </w:p>
    <w:p w14:paraId="5C2E67DC">
      <w:pPr>
        <w:numPr>
          <w:ilvl w:val="0"/>
          <w:numId w:val="53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zip函数作用：①功能：打包多个可迭代对象，将对应位置的元素组成元组，返回迭代器；当多个可迭代对象长度不同时，以最短的为准；②搭配map实现转置：如matrix=[[1,2],[3,4]]，zip(*matrix)会将matrix的行转为列（*matrix是解包操作，将matrix拆分为[1,2]和[3,4]），list(zip(*matrix))返回[(1,3),(2,4)]，再用map(list, ...)转为列表：list(map(list, zip(*matrix)))返回[[1,3],[2,4]]——填空9</w:t>
      </w:r>
    </w:p>
    <w:p w14:paraId="624CDB18">
      <w:pPr>
        <w:numPr>
          <w:ilvl w:val="0"/>
          <w:numId w:val="54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sum函数与range结合：①sum函数：计算可迭代对象的元素总和，语法sum(iterable, start=0)（start是初始值，默认0）；②与range结合：range()生成连续整数序列，sum(range(a,b))计算a到b-1的和；③示例：sum(range(1,101))计算1-100的和（结果5050），sum(range(2,101,2))计算1-100的偶数和（结果2550）——填空22</w:t>
      </w:r>
    </w:p>
    <w:p w14:paraId="635B0A61">
      <w:pPr>
        <w:numPr>
          <w:ilvl w:val="0"/>
          <w:numId w:val="55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isinstance函数：①功能：判断对象是否属于指定的类型或类型元组，返回布尔值；②语法：isinstance(object, classinfo)；③示例：isinstance(5, int)返回True，isinstance(5.0, (int, float))返回True（5.0是float类型，属于元组中的类型），isinstance("5", int)返回False；④区别于type()：type()判断对象的精确类型，isinstance()考虑继承关系（如bool是int的子类，isinstance(True, int)返回True，type(True)返回&lt;class 'bool'&gt;）——填空21</w:t>
      </w:r>
    </w:p>
    <w:p w14:paraId="2EE1D4C5">
      <w:pPr>
        <w:numPr>
          <w:ilvl w:val="0"/>
          <w:numId w:val="56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return语句作用：</w:t>
      </w:r>
    </w:p>
    <w:p w14:paraId="5A367F96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①功能：指定函数的返回值，同时终止函数执行（return后的代码不执行）；</w:t>
      </w:r>
    </w:p>
    <w:p w14:paraId="26E00CF7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②无return语句：函数默认返回None；</w:t>
      </w:r>
    </w:p>
    <w:p w14:paraId="2F1AB712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③返回多个值：可返回多个值，用逗号分隔，实际返回一个元组（如def func(): return 1,2; a,b=func()，a=1，b=2）——判断21</w:t>
      </w:r>
    </w:p>
    <w:p w14:paraId="1B2522F8">
      <w:pPr>
        <w:numPr>
          <w:ilvl w:val="0"/>
          <w:numId w:val="57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默认参数使用规则：默认参数在调用时可传值覆盖默认值，也可省略使用默认值；</w:t>
      </w:r>
    </w:p>
    <w:p w14:paraId="559F065A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①示例：def func(a, b=2, c=3): return a+b+c；调用func(1)返回6（b=2，c=3），func(1,4)返回8（b=4，c=3），func(1, c=5)返回8（指定c=5，b=2）；</w:t>
      </w:r>
    </w:p>
    <w:p w14:paraId="06B423E3">
      <w:pPr>
        <w:numPr>
          <w:numId w:val="0"/>
        </w:numPr>
        <w:spacing w:before="120" w:after="120" w:line="360" w:lineRule="auto"/>
        <w:jc w:val="left"/>
      </w:pPr>
      <w:bookmarkStart w:id="7" w:name="_GoBack"/>
      <w:bookmarkEnd w:id="7"/>
      <w:r>
        <w:rPr>
          <w:rFonts w:ascii="Arial" w:hAnsi="Arial" w:eastAsia="等线" w:cs="Arial"/>
          <w:sz w:val="22"/>
        </w:rPr>
        <w:t>②注意：默认参数必须放在位置参数之后（如def func(a=1, b)报错）——判断22</w:t>
      </w:r>
    </w:p>
    <w:p w14:paraId="7838BAF0">
      <w:pPr>
        <w:numPr>
          <w:ilvl w:val="0"/>
          <w:numId w:val="58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可变长度参数：</w:t>
      </w:r>
    </w:p>
    <w:p w14:paraId="3031B56A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①**参数：接收任意数量的关键字参数，将其打包成字典；语法：def func(**kwargs): ...（kwargs是习惯命名，可自定义）；</w:t>
      </w:r>
    </w:p>
    <w:p w14:paraId="63740B26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②示例：def func(**kwargs): print(kwargs)；调用func(name='Tom', age=18)，输出{'name':'Tom','age':18}；</w:t>
      </w:r>
    </w:p>
    <w:p w14:paraId="7D0E12C6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③结合位置可变参数*args：def func(*args, **kwargs): ...，可接收任意位置参数和关键字参数——判断23</w:t>
      </w:r>
    </w:p>
    <w:p w14:paraId="1E1E2D8B">
      <w:pPr>
        <w:numPr>
          <w:ilvl w:val="0"/>
          <w:numId w:val="59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递归函数（莱昂纳多、斐波那契数列）：</w:t>
      </w:r>
    </w:p>
    <w:p w14:paraId="0A97E1E8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①递归函数定义：函数调用自身的函数，需包含基线条件（终止递归的条件）和递归条件（调用自身的条件）；</w:t>
      </w:r>
    </w:p>
    <w:p w14:paraId="1302C90B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②斐波那契数列：第n项=第n-1项+第n-2项，基线条件n=1或n=2时返回1；实现：def fib(n): if n&lt;=2: return 1; return fib(n-1)+fib(n-2)；</w:t>
      </w:r>
    </w:p>
    <w:p w14:paraId="39C88C23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③莱昂纳多数列（类似斐波那契）：基线条件根据定义调整（如n=1返回1，n=2返回1，n&gt;2返回fib(n-1)+fib(n-2)+1）——编程3、4</w:t>
      </w:r>
    </w:p>
    <w:p w14:paraId="33B9D842">
      <w:pPr>
        <w:numPr>
          <w:ilvl w:val="0"/>
          <w:numId w:val="60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函数默认参数与关键字参数调用：</w:t>
      </w:r>
    </w:p>
    <w:p w14:paraId="740176D8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①默认参数：定义时指定默认值，调用时可省略；</w:t>
      </w:r>
    </w:p>
    <w:p w14:paraId="66AB4FBC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②关键字参数调用：调用函数时，通过“参数名=值”的方式传参，可改变参数顺序；</w:t>
      </w:r>
    </w:p>
    <w:p w14:paraId="58E4FF22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③示例：def func(a, b=2, c=3): return a+b+c；关键字参数调用：func(b=4, a=1)返回8（a=1，b=4，c=3），func(1, c=5)返回8（a=1，b=2，c=5）——编程8</w:t>
      </w:r>
    </w:p>
    <w:p w14:paraId="0C3C9B72">
      <w:pPr>
        <w:numPr>
          <w:ilvl w:val="0"/>
          <w:numId w:val="61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可变参数函数（*p接收任意位置参数）：</w:t>
      </w:r>
    </w:p>
    <w:p w14:paraId="15E7CAAC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①*参数：接收任意数量的位置参数，将其打包成元组；语法：def func(*args): ...（args是习惯命名）；</w:t>
      </w:r>
    </w:p>
    <w:p w14:paraId="2146C451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②示例：def func(*p): return sum(p)；调用func(1,2,3)返回6，func(4,5)返回9；</w:t>
      </w:r>
    </w:p>
    <w:p w14:paraId="2C3F368A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③解包传参：可将列表、元组等可迭代对象解包后传给*参数（如lst=[1,2,3]，func(*lst)等价于func(1,2,3)）——编程14</w:t>
      </w:r>
    </w:p>
    <w:p w14:paraId="45FFC2AE">
      <w:pPr>
        <w:spacing w:before="380" w:after="140" w:line="360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第7章 文件</w:t>
      </w:r>
      <w:bookmarkEnd w:id="6"/>
    </w:p>
    <w:p w14:paraId="209BEAD4">
      <w:pPr>
        <w:numPr>
          <w:ilvl w:val="0"/>
          <w:numId w:val="62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字符串split()与正则re.split()的区别：</w:t>
      </w:r>
    </w:p>
    <w:p w14:paraId="2F877903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①字符串split()：仅支持单个分隔符（字符串），默认分隔符是任意空白字符（空格、换行、制表符等）；语法：str.split(sep=None, maxsplit=-1)；示例："a,b,c".split(",")返回["a","b","c"]，"a b  c".split()返回["a","b","c"]；</w:t>
      </w:r>
    </w:p>
    <w:p w14:paraId="2B5DA03E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②正则re.split()：支持多分隔符（用正则表达式表示），功能更强大；使用前提：需导入re模块；示例：re.split(r",|;", "a,b;c")返回["a","b","c"]（支持,和;两种分隔符）——判断18</w:t>
      </w:r>
    </w:p>
    <w:p w14:paraId="49BD5F6A">
      <w:pPr>
        <w:numPr>
          <w:ilvl w:val="0"/>
          <w:numId w:val="63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正则表达式^符号：</w:t>
      </w:r>
    </w:p>
    <w:p w14:paraId="5FA9D7D6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①作用：匹配字符串的开头位置（锚定开头）；</w:t>
      </w:r>
    </w:p>
    <w:p w14:paraId="53309686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②示例：re.match(r"^a", "abc")匹配成功（字符串以a开头），re.match(r"^b", "abc")匹配失败；</w:t>
      </w:r>
    </w:p>
    <w:p w14:paraId="4A3AE785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③区别于$符号：$匹配字符串结尾（如re.match(r"c$", "abc")匹配成功）；</w:t>
      </w:r>
    </w:p>
    <w:p w14:paraId="2A4081E0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④注意：^在字符集[]中表示否定（如[^0-9]匹配非数字字符），非锚定含义——判断19</w:t>
      </w:r>
    </w:p>
    <w:p w14:paraId="6F4F7815">
      <w:pPr>
        <w:numPr>
          <w:ilvl w:val="0"/>
          <w:numId w:val="64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二进制文件特性：</w:t>
      </w:r>
    </w:p>
    <w:p w14:paraId="1A88BABE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①二进制文件：以字节（bytes）为单位存储数据，适用于图片、视频、可执行文件等非文本文件；</w:t>
      </w:r>
    </w:p>
    <w:p w14:paraId="3F6CD2B9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②打开方式：用open()函数打开时，模式需带"b"（如"rb"读取二进制文件，"wb"写入二进制文件）；</w:t>
      </w:r>
    </w:p>
    <w:p w14:paraId="2E6E7D66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③查看特性：可通过文本编辑器打开，但因编码不匹配，无法正常查看内容（会显示乱码）；若要正确查看，需用对应的专用软件（如图片用图片查看器）——判断26</w:t>
      </w:r>
    </w:p>
    <w:p w14:paraId="5593309C">
      <w:pPr>
        <w:numPr>
          <w:ilvl w:val="0"/>
          <w:numId w:val="65"/>
        </w:numPr>
        <w:spacing w:before="120" w:after="120" w:line="360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异常处理的必要性：</w:t>
      </w:r>
    </w:p>
    <w:p w14:paraId="0B342F0C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①异常：程序运行时出现的错误（如ValueError、TypeError、FileNotFoundError等），会导致程序终止；</w:t>
      </w:r>
    </w:p>
    <w:p w14:paraId="74E5D018">
      <w:pPr>
        <w:numPr>
          <w:numId w:val="0"/>
        </w:numPr>
        <w:spacing w:before="120" w:after="120" w:line="360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②异常处理：用try-except语句捕获并处理异常，可避免程序崩溃，提高程序健壮性；</w:t>
      </w:r>
    </w:p>
    <w:p w14:paraId="03195063">
      <w:pPr>
        <w:numPr>
          <w:numId w:val="0"/>
        </w:numPr>
        <w:spacing w:before="120" w:after="120" w:line="360" w:lineRule="auto"/>
        <w:jc w:val="left"/>
      </w:pPr>
      <w:r>
        <w:rPr>
          <w:rFonts w:ascii="Arial" w:hAnsi="Arial" w:eastAsia="等线" w:cs="Arial"/>
          <w:sz w:val="22"/>
        </w:rPr>
        <w:t>③应用场景：文件操作（避免文件不存在报错）、输入处理（避免输入格式错误）、网络请求（避免网络中断报错）等；因此，异常处理在实际开发中必要且重要——判断27</w:t>
      </w:r>
    </w:p>
    <w:p w14:paraId="532BCA32">
      <w:pPr>
        <w:spacing w:before="120" w:after="120" w:line="360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3BAA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DE18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C2739"/>
    <w:multiLevelType w:val="singleLevel"/>
    <w:tmpl w:val="8F8C273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FE40C00"/>
    <w:multiLevelType w:val="singleLevel"/>
    <w:tmpl w:val="8FE40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75B9E64"/>
    <w:multiLevelType w:val="singleLevel"/>
    <w:tmpl w:val="975B9E6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EB44156"/>
    <w:multiLevelType w:val="singleLevel"/>
    <w:tmpl w:val="9EB4415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AD6AFAE4"/>
    <w:multiLevelType w:val="singleLevel"/>
    <w:tmpl w:val="AD6AFAE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AF970484"/>
    <w:multiLevelType w:val="singleLevel"/>
    <w:tmpl w:val="AF97048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AFF81F4F"/>
    <w:multiLevelType w:val="singleLevel"/>
    <w:tmpl w:val="AFF81F4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7">
    <w:nsid w:val="B3AE207F"/>
    <w:multiLevelType w:val="singleLevel"/>
    <w:tmpl w:val="B3AE2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5A280C4"/>
    <w:multiLevelType w:val="singleLevel"/>
    <w:tmpl w:val="B5A280C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7FFBC91"/>
    <w:multiLevelType w:val="singleLevel"/>
    <w:tmpl w:val="B7FFBC9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B7E9CEA"/>
    <w:multiLevelType w:val="singleLevel"/>
    <w:tmpl w:val="BB7E9CEA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">
    <w:nsid w:val="BCBEA277"/>
    <w:multiLevelType w:val="singleLevel"/>
    <w:tmpl w:val="BCBEA27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">
    <w:nsid w:val="BEFF970E"/>
    <w:multiLevelType w:val="singleLevel"/>
    <w:tmpl w:val="BEFF970E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3">
    <w:nsid w:val="BF7F6BB9"/>
    <w:multiLevelType w:val="singleLevel"/>
    <w:tmpl w:val="BF7F6BB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">
    <w:nsid w:val="BFDF7DF8"/>
    <w:multiLevelType w:val="singleLevel"/>
    <w:tmpl w:val="BFDF7DF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5">
    <w:nsid w:val="CFDA563A"/>
    <w:multiLevelType w:val="singleLevel"/>
    <w:tmpl w:val="CFDA563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6">
    <w:nsid w:val="D7DEBD49"/>
    <w:multiLevelType w:val="singleLevel"/>
    <w:tmpl w:val="D7DEBD4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DBEC4553"/>
    <w:multiLevelType w:val="singleLevel"/>
    <w:tmpl w:val="DBEC4553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8">
    <w:nsid w:val="DDFA0E53"/>
    <w:multiLevelType w:val="singleLevel"/>
    <w:tmpl w:val="DDFA0E53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9">
    <w:nsid w:val="DF369794"/>
    <w:multiLevelType w:val="singleLevel"/>
    <w:tmpl w:val="DF36979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DFFFE59B"/>
    <w:multiLevelType w:val="singleLevel"/>
    <w:tmpl w:val="DFFFE59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1">
    <w:nsid w:val="E73E7683"/>
    <w:multiLevelType w:val="singleLevel"/>
    <w:tmpl w:val="E73E768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E9F6BFE1"/>
    <w:multiLevelType w:val="singleLevel"/>
    <w:tmpl w:val="E9F6BFE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">
    <w:nsid w:val="ECFA7059"/>
    <w:multiLevelType w:val="singleLevel"/>
    <w:tmpl w:val="ECFA705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ED7ADED3"/>
    <w:multiLevelType w:val="singleLevel"/>
    <w:tmpl w:val="ED7ADED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25">
    <w:nsid w:val="EDEF9D26"/>
    <w:multiLevelType w:val="singleLevel"/>
    <w:tmpl w:val="EDEF9D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EFEF170E"/>
    <w:multiLevelType w:val="singleLevel"/>
    <w:tmpl w:val="EFEF170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F2E06B8C"/>
    <w:multiLevelType w:val="singleLevel"/>
    <w:tmpl w:val="F2E06B8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F7F6A09D"/>
    <w:multiLevelType w:val="singleLevel"/>
    <w:tmpl w:val="F7F6A09D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9">
    <w:nsid w:val="F8FDD771"/>
    <w:multiLevelType w:val="singleLevel"/>
    <w:tmpl w:val="F8FDD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F9FF15CB"/>
    <w:multiLevelType w:val="singleLevel"/>
    <w:tmpl w:val="F9FF15CB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31">
    <w:nsid w:val="FA0CC727"/>
    <w:multiLevelType w:val="singleLevel"/>
    <w:tmpl w:val="FA0CC72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FAF00F22"/>
    <w:multiLevelType w:val="singleLevel"/>
    <w:tmpl w:val="FAF00F22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3">
    <w:nsid w:val="FBBFDF3F"/>
    <w:multiLevelType w:val="singleLevel"/>
    <w:tmpl w:val="FBBFDF3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FBDAC2D2"/>
    <w:multiLevelType w:val="singleLevel"/>
    <w:tmpl w:val="FBDAC2D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FBF6B5E7"/>
    <w:multiLevelType w:val="singleLevel"/>
    <w:tmpl w:val="FBF6B5E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FCD3DCA9"/>
    <w:multiLevelType w:val="singleLevel"/>
    <w:tmpl w:val="FCD3DC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FD7E3E50"/>
    <w:multiLevelType w:val="singleLevel"/>
    <w:tmpl w:val="FD7E3E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FDCF084C"/>
    <w:multiLevelType w:val="singleLevel"/>
    <w:tmpl w:val="FDCF084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9">
    <w:nsid w:val="FDD35E5C"/>
    <w:multiLevelType w:val="singleLevel"/>
    <w:tmpl w:val="FDD35E5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FE3F778E"/>
    <w:multiLevelType w:val="singleLevel"/>
    <w:tmpl w:val="FE3F778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FE9BC024"/>
    <w:multiLevelType w:val="singleLevel"/>
    <w:tmpl w:val="FE9BC02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2">
    <w:nsid w:val="FEEAEBAB"/>
    <w:multiLevelType w:val="singleLevel"/>
    <w:tmpl w:val="FEEAEBA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FEEE1936"/>
    <w:multiLevelType w:val="singleLevel"/>
    <w:tmpl w:val="FEEE193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4">
    <w:nsid w:val="FF3FC70C"/>
    <w:multiLevelType w:val="singleLevel"/>
    <w:tmpl w:val="FF3FC70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FF6ACC41"/>
    <w:multiLevelType w:val="singleLevel"/>
    <w:tmpl w:val="FF6ACC4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FF9EB96D"/>
    <w:multiLevelType w:val="singleLevel"/>
    <w:tmpl w:val="FF9EB96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FFAE8485"/>
    <w:multiLevelType w:val="singleLevel"/>
    <w:tmpl w:val="FFAE848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8">
    <w:nsid w:val="FFDF7D7F"/>
    <w:multiLevelType w:val="singleLevel"/>
    <w:tmpl w:val="FFDF7D7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9">
    <w:nsid w:val="FFEE170A"/>
    <w:multiLevelType w:val="singleLevel"/>
    <w:tmpl w:val="FFEE170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1FFE1D6F"/>
    <w:multiLevelType w:val="singleLevel"/>
    <w:tmpl w:val="1FFE1D6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1">
    <w:nsid w:val="2D5B10EE"/>
    <w:multiLevelType w:val="singleLevel"/>
    <w:tmpl w:val="2D5B10E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2">
    <w:nsid w:val="63CE95D6"/>
    <w:multiLevelType w:val="singleLevel"/>
    <w:tmpl w:val="63CE95D6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53">
    <w:nsid w:val="656E7F45"/>
    <w:multiLevelType w:val="singleLevel"/>
    <w:tmpl w:val="656E7F4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4">
    <w:nsid w:val="6DBAD899"/>
    <w:multiLevelType w:val="singleLevel"/>
    <w:tmpl w:val="6DBAD89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5">
    <w:nsid w:val="6F6E5741"/>
    <w:multiLevelType w:val="singleLevel"/>
    <w:tmpl w:val="6F6E57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6F7DDFBE"/>
    <w:multiLevelType w:val="singleLevel"/>
    <w:tmpl w:val="6F7DDFBE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7">
    <w:nsid w:val="77F7937B"/>
    <w:multiLevelType w:val="singleLevel"/>
    <w:tmpl w:val="77F7937B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8">
    <w:nsid w:val="7BEF270F"/>
    <w:multiLevelType w:val="singleLevel"/>
    <w:tmpl w:val="7BEF27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9">
    <w:nsid w:val="7CAD197D"/>
    <w:multiLevelType w:val="singleLevel"/>
    <w:tmpl w:val="7CAD197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0">
    <w:nsid w:val="7D4FEB38"/>
    <w:multiLevelType w:val="singleLevel"/>
    <w:tmpl w:val="7D4FEB3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1">
    <w:nsid w:val="7DFF9694"/>
    <w:multiLevelType w:val="singleLevel"/>
    <w:tmpl w:val="7DFF969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7EE0A1A5"/>
    <w:multiLevelType w:val="singleLevel"/>
    <w:tmpl w:val="7EE0A1A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3">
    <w:nsid w:val="7FC5FF48"/>
    <w:multiLevelType w:val="singleLevel"/>
    <w:tmpl w:val="7FC5FF48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64">
    <w:nsid w:val="7FF6A999"/>
    <w:multiLevelType w:val="singleLevel"/>
    <w:tmpl w:val="7FF6A99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4"/>
  </w:num>
  <w:num w:numId="2">
    <w:abstractNumId w:val="46"/>
  </w:num>
  <w:num w:numId="3">
    <w:abstractNumId w:val="31"/>
  </w:num>
  <w:num w:numId="4">
    <w:abstractNumId w:val="21"/>
  </w:num>
  <w:num w:numId="5">
    <w:abstractNumId w:val="43"/>
  </w:num>
  <w:num w:numId="6">
    <w:abstractNumId w:val="22"/>
  </w:num>
  <w:num w:numId="7">
    <w:abstractNumId w:val="59"/>
  </w:num>
  <w:num w:numId="8">
    <w:abstractNumId w:val="60"/>
  </w:num>
  <w:num w:numId="9">
    <w:abstractNumId w:val="48"/>
  </w:num>
  <w:num w:numId="10">
    <w:abstractNumId w:val="32"/>
  </w:num>
  <w:num w:numId="11">
    <w:abstractNumId w:val="25"/>
  </w:num>
  <w:num w:numId="12">
    <w:abstractNumId w:val="8"/>
  </w:num>
  <w:num w:numId="13">
    <w:abstractNumId w:val="29"/>
  </w:num>
  <w:num w:numId="14">
    <w:abstractNumId w:val="55"/>
  </w:num>
  <w:num w:numId="15">
    <w:abstractNumId w:val="19"/>
  </w:num>
  <w:num w:numId="16">
    <w:abstractNumId w:val="9"/>
  </w:num>
  <w:num w:numId="17">
    <w:abstractNumId w:val="7"/>
  </w:num>
  <w:num w:numId="18">
    <w:abstractNumId w:val="3"/>
  </w:num>
  <w:num w:numId="19">
    <w:abstractNumId w:val="53"/>
  </w:num>
  <w:num w:numId="20">
    <w:abstractNumId w:val="4"/>
  </w:num>
  <w:num w:numId="21">
    <w:abstractNumId w:val="62"/>
  </w:num>
  <w:num w:numId="22">
    <w:abstractNumId w:val="11"/>
  </w:num>
  <w:num w:numId="23">
    <w:abstractNumId w:val="54"/>
  </w:num>
  <w:num w:numId="24">
    <w:abstractNumId w:val="41"/>
  </w:num>
  <w:num w:numId="25">
    <w:abstractNumId w:val="28"/>
  </w:num>
  <w:num w:numId="26">
    <w:abstractNumId w:val="56"/>
  </w:num>
  <w:num w:numId="27">
    <w:abstractNumId w:val="6"/>
  </w:num>
  <w:num w:numId="28">
    <w:abstractNumId w:val="12"/>
  </w:num>
  <w:num w:numId="29">
    <w:abstractNumId w:val="63"/>
  </w:num>
  <w:num w:numId="30">
    <w:abstractNumId w:val="30"/>
  </w:num>
  <w:num w:numId="31">
    <w:abstractNumId w:val="24"/>
  </w:num>
  <w:num w:numId="32">
    <w:abstractNumId w:val="2"/>
  </w:num>
  <w:num w:numId="33">
    <w:abstractNumId w:val="36"/>
  </w:num>
  <w:num w:numId="34">
    <w:abstractNumId w:val="44"/>
  </w:num>
  <w:num w:numId="35">
    <w:abstractNumId w:val="0"/>
  </w:num>
  <w:num w:numId="36">
    <w:abstractNumId w:val="40"/>
  </w:num>
  <w:num w:numId="37">
    <w:abstractNumId w:val="39"/>
  </w:num>
  <w:num w:numId="38">
    <w:abstractNumId w:val="47"/>
  </w:num>
  <w:num w:numId="39">
    <w:abstractNumId w:val="20"/>
  </w:num>
  <w:num w:numId="40">
    <w:abstractNumId w:val="35"/>
  </w:num>
  <w:num w:numId="41">
    <w:abstractNumId w:val="42"/>
  </w:num>
  <w:num w:numId="42">
    <w:abstractNumId w:val="27"/>
  </w:num>
  <w:num w:numId="43">
    <w:abstractNumId w:val="16"/>
  </w:num>
  <w:num w:numId="44">
    <w:abstractNumId w:val="23"/>
  </w:num>
  <w:num w:numId="45">
    <w:abstractNumId w:val="38"/>
  </w:num>
  <w:num w:numId="46">
    <w:abstractNumId w:val="13"/>
  </w:num>
  <w:num w:numId="47">
    <w:abstractNumId w:val="45"/>
  </w:num>
  <w:num w:numId="48">
    <w:abstractNumId w:val="1"/>
  </w:num>
  <w:num w:numId="49">
    <w:abstractNumId w:val="64"/>
  </w:num>
  <w:num w:numId="50">
    <w:abstractNumId w:val="49"/>
  </w:num>
  <w:num w:numId="51">
    <w:abstractNumId w:val="5"/>
  </w:num>
  <w:num w:numId="52">
    <w:abstractNumId w:val="58"/>
  </w:num>
  <w:num w:numId="53">
    <w:abstractNumId w:val="14"/>
  </w:num>
  <w:num w:numId="54">
    <w:abstractNumId w:val="15"/>
  </w:num>
  <w:num w:numId="55">
    <w:abstractNumId w:val="51"/>
  </w:num>
  <w:num w:numId="56">
    <w:abstractNumId w:val="50"/>
  </w:num>
  <w:num w:numId="57">
    <w:abstractNumId w:val="17"/>
  </w:num>
  <w:num w:numId="58">
    <w:abstractNumId w:val="10"/>
  </w:num>
  <w:num w:numId="59">
    <w:abstractNumId w:val="18"/>
  </w:num>
  <w:num w:numId="60">
    <w:abstractNumId w:val="52"/>
  </w:num>
  <w:num w:numId="61">
    <w:abstractNumId w:val="57"/>
  </w:num>
  <w:num w:numId="62">
    <w:abstractNumId w:val="61"/>
  </w:num>
  <w:num w:numId="63">
    <w:abstractNumId w:val="33"/>
  </w:num>
  <w:num w:numId="64">
    <w:abstractNumId w:val="26"/>
  </w:num>
  <w:num w:numId="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FED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7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2026-01-06T21:13:00Z</dcterms:created>
  <dc:creator>Apache POI</dc:creator>
  <cp:lastModifiedBy>Jin</cp:lastModifiedBy>
  <dcterms:modified xsi:type="dcterms:W3CDTF">2026-01-06T21:25:48Z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AC11338E6C03A6595C0D5D699A4299C2_42</vt:lpwstr>
  </property>
</Properties>
</file>