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32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280670</wp:posOffset>
                </wp:positionV>
                <wp:extent cx="4429125" cy="734695"/>
                <wp:effectExtent l="0" t="0" r="9525" b="825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9280" y="534670"/>
                          <a:ext cx="4429125" cy="73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pt;margin-top:22.1pt;height:57.85pt;width:348.75pt;z-index:251670528;v-text-anchor:middle;mso-width-relative:page;mso-height-relative:page;" fillcolor="#FFFFFF [3212]" filled="t" stroked="f" coordsize="21600,21600" o:gfxdata="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YBO4/VAAAACwEAAA8AAAAAAAAAAQAgAAAAIgAAAGRycy9kb3ducmV2LnhtbFBL&#10;AQIUABQAAAAIAIdO4kDm6/xzawIAAMMEAAAOAAAAAAAAAAEAIAAAACQ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649605</wp:posOffset>
                </wp:positionV>
                <wp:extent cx="7575550" cy="5340350"/>
                <wp:effectExtent l="0" t="0" r="6350" b="1270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" y="2281555"/>
                          <a:ext cx="7575550" cy="534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6094095" cy="4878070"/>
                                  <wp:effectExtent l="0" t="0" r="1905" b="17780"/>
                                  <wp:docPr id="21" name="图片 21" descr="组合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组合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4095" cy="487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51.15pt;height:420.5pt;width:596.5pt;z-index:251667456;v-text-anchor:middle;mso-width-relative:page;mso-height-relative:page;" fillcolor="#FFFFFF [3212]" filled="t" stroked="f" coordsize="21600,21600" o:gfxdata="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/LWj3WAAAACwEAAA8AAAAAAAAAAQAgAAAAIgAAAGRycy9kb3ducmV2&#10;LnhtbFBLAQIUABQAAAAIAIdO4kD7S8lzcAIAAM8EAAAOAAAAAAAAAAEAIAAAACUBAABkcnMvZTJv&#10;RG9jLnhtbFBLBQYAAAAABgAGAFkBAAAH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drawing>
                          <wp:inline distT="0" distB="0" distL="114300" distR="114300">
                            <wp:extent cx="6094095" cy="4878070"/>
                            <wp:effectExtent l="0" t="0" r="1905" b="17780"/>
                            <wp:docPr id="21" name="图片 21" descr="组合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组合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4095" cy="487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123825</wp:posOffset>
            </wp:positionV>
            <wp:extent cx="934720" cy="476885"/>
            <wp:effectExtent l="0" t="0" r="36830" b="56515"/>
            <wp:wrapTopAndBottom/>
            <wp:docPr id="3" name="图片 3" descr="宝塔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宝塔log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164465</wp:posOffset>
                </wp:positionV>
                <wp:extent cx="728345" cy="666750"/>
                <wp:effectExtent l="0" t="0" r="146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" y="418465"/>
                          <a:ext cx="7283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2.95pt;height:52.5pt;width:57.35pt;z-index:251665408;v-text-anchor:middle;mso-width-relative:page;mso-height-relative:page;" fillcolor="#FFFFFF [3212]" filled="t" stroked="f" coordsize="21600,21600" o:gfxdata="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T/jL3UAAAACAEAAA8AAAAAAAAAAQAgAAAAIgAAAGRycy9kb3ducmV2LnhtbFBLAQIUABQA&#10;AAAIAIdO4kCiLjlGZgIAALwEAAAOAAAAAAAAAAEAIAAAACMBAABkcnMvZTJvRG9jLnhtbFBLBQYA&#10;AAAABgAGAFkBAAD7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333" w:lineRule="auto"/>
        <w:rPr>
          <w:rFonts w:hint="eastAsia" w:eastAsia="宋体"/>
          <w:lang w:eastAsia="zh-CN"/>
        </w:rPr>
      </w:pPr>
    </w:p>
    <w:p>
      <w:pPr>
        <w:spacing w:before="95" w:line="183" w:lineRule="auto"/>
        <w:rPr>
          <w:rFonts w:ascii="微软雅黑" w:hAnsi="微软雅黑" w:eastAsia="微软雅黑" w:cs="微软雅黑"/>
          <w:sz w:val="22"/>
          <w:szCs w:val="22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115570</wp:posOffset>
                </wp:positionV>
                <wp:extent cx="918210" cy="415290"/>
                <wp:effectExtent l="0" t="0" r="15240" b="381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6225" y="6002655"/>
                          <a:ext cx="918210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75pt;margin-top:9.1pt;height:32.7pt;width:72.3pt;z-index:251669504;v-text-anchor:middle;mso-width-relative:page;mso-height-relative:page;" fillcolor="#FFFFFF [3212]" filled="t" stroked="f" coordsize="21600,21600" o:gfxdata="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bUQnTVAAAACQEAAA8AAAAAAAAAAQAgAAAAIgAAAGRycy9kb3ducmV2LnhtbFBL&#10;AQIUABQAAAAIAIdO4kD+KVPVawIAAMMEAAAOAAAAAAAAAAEAIAAAACQ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spacing w:line="241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70485</wp:posOffset>
                </wp:positionV>
                <wp:extent cx="3068320" cy="1258570"/>
                <wp:effectExtent l="0" t="0" r="17780" b="17780"/>
                <wp:wrapNone/>
                <wp:docPr id="275" name="圆角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3970" y="6165850"/>
                          <a:ext cx="3068320" cy="12585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1pt;margin-top:5.55pt;height:99.1pt;width:241.6pt;z-index:251668480;v-text-anchor:middle;mso-width-relative:page;mso-height-relative:page;" fillcolor="#FFFFFF [3212]" filled="t" stroked="f" coordsize="21600,21600" arcsize="0.166666666666667" o:gfxdata="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kRfAdkAAAAJAQAADwAAAAAAAAABACAAAAAi&#10;AAAAZHJzL2Rvd25yZXYueG1sUEsBAhQAFAAAAAgAh07iQJH3Ar97AgAAzwQAAA4AAAAAAAAAAQAg&#10;AAAAKAEAAGRycy9lMm9Eb2MueG1sUEsFBgAAAAAGAAYAWQEAABU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  <w:t>堡塔安全</w:t>
      </w:r>
    </w:p>
    <w:p>
      <w:pPr>
        <w:spacing w:line="185" w:lineRule="auto"/>
        <w:ind w:left="7862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  <w:t>风险检测报告</w:t>
      </w:r>
    </w:p>
    <w:p>
      <w:pPr>
        <w:spacing w:line="185" w:lineRule="auto"/>
        <w:ind w:left="7862"/>
        <w:rPr>
          <w:rFonts w:hint="eastAsia" w:ascii="微软雅黑" w:hAnsi="微软雅黑" w:eastAsia="微软雅黑" w:cs="微软雅黑"/>
          <w:color w:val="444444"/>
          <w:spacing w:val="3"/>
          <w:sz w:val="57"/>
          <w:szCs w:val="57"/>
          <w:lang w:val="en-US" w:eastAsia="zh-CN"/>
        </w:rPr>
      </w:pPr>
    </w:p>
    <w:p>
      <w:pPr>
        <w:spacing w:line="185" w:lineRule="auto"/>
        <w:ind w:left="7862"/>
        <w:rPr>
          <w:rFonts w:hint="eastAsia" w:ascii="微软雅黑" w:hAnsi="微软雅黑" w:eastAsia="微软雅黑" w:cs="微软雅黑"/>
          <w:color w:val="444444"/>
          <w:spacing w:val="3"/>
          <w:sz w:val="15"/>
          <w:szCs w:val="15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检测时间：【{{date}}】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default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主机名：【{{host}}】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服务器外网IP：【{{ip}}】</w:t>
      </w:r>
    </w:p>
    <w:p>
      <w:pPr>
        <w:spacing w:line="185" w:lineRule="auto"/>
        <w:ind w:left="7500" w:leftChars="0" w:firstLine="500" w:firstLineChars="0"/>
        <w:rPr>
          <w:rFonts w:hint="eastAsia" w:ascii="微软雅黑" w:hAnsi="微软雅黑" w:eastAsia="微软雅黑" w:cs="微软雅黑"/>
          <w:color w:val="444444"/>
          <w:spacing w:val="2"/>
          <w:sz w:val="10"/>
          <w:szCs w:val="10"/>
          <w:lang w:val="en-US" w:eastAsia="zh-CN"/>
        </w:rPr>
      </w:pPr>
    </w:p>
    <w:p>
      <w:pPr>
        <w:spacing w:line="185" w:lineRule="auto"/>
        <w:ind w:left="7000" w:leftChars="0" w:firstLine="500" w:firstLineChars="0"/>
        <w:rPr>
          <w:rFonts w:hint="default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  <w:t>内网IP：【{{local_ip}}】</w:t>
      </w: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line="185" w:lineRule="auto"/>
        <w:ind w:left="7862" w:firstLine="992" w:firstLineChars="0"/>
        <w:rPr>
          <w:rFonts w:hint="eastAsia" w:ascii="微软雅黑" w:hAnsi="微软雅黑" w:eastAsia="微软雅黑" w:cs="微软雅黑"/>
          <w:color w:val="444444"/>
          <w:spacing w:val="2"/>
          <w:sz w:val="24"/>
          <w:szCs w:val="24"/>
          <w:lang w:val="en-US" w:eastAsia="zh-CN"/>
        </w:rPr>
      </w:pPr>
    </w:p>
    <w:p>
      <w:pPr>
        <w:spacing w:before="81" w:line="185" w:lineRule="auto"/>
        <w:ind w:left="9000" w:leftChars="0" w:firstLine="500" w:firstLineChars="0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444444"/>
          <w:spacing w:val="-4"/>
          <w:sz w:val="19"/>
          <w:szCs w:val="19"/>
        </w:rPr>
        <w:t>审核员 ：</w:t>
      </w:r>
      <w:r>
        <w:rPr>
          <w:rFonts w:hint="eastAsia" w:ascii="微软雅黑" w:hAnsi="微软雅黑" w:eastAsia="微软雅黑" w:cs="微软雅黑"/>
          <w:color w:val="444444"/>
          <w:spacing w:val="-4"/>
          <w:sz w:val="19"/>
          <w:szCs w:val="19"/>
          <w:lang w:val="en-US" w:eastAsia="zh-CN"/>
        </w:rPr>
        <w:t>堡塔安全团队</w:t>
      </w:r>
    </w:p>
    <w:p>
      <w:pPr>
        <w:spacing w:line="185" w:lineRule="auto"/>
        <w:rPr>
          <w:rFonts w:ascii="微软雅黑" w:hAnsi="微软雅黑" w:eastAsia="微软雅黑" w:cs="微软雅黑"/>
          <w:sz w:val="19"/>
          <w:szCs w:val="19"/>
        </w:rPr>
        <w:sectPr>
          <w:headerReference r:id="rId5" w:type="default"/>
          <w:pgSz w:w="11900" w:h="16840"/>
          <w:pgMar w:top="400" w:right="0" w:bottom="0" w:left="0" w:header="0" w:footer="0" w:gutter="0"/>
          <w:cols w:space="720" w:num="1"/>
        </w:sectPr>
      </w:pPr>
    </w:p>
    <w:p>
      <w:pPr>
        <w:pStyle w:val="2"/>
        <w:spacing w:line="449" w:lineRule="auto"/>
      </w:pPr>
    </w:p>
    <w:p>
      <w:pPr>
        <w:spacing w:line="576" w:lineRule="exact"/>
      </w:pPr>
      <w:r>
        <w:rPr>
          <w:position w:val="-11"/>
        </w:rPr>
        <w:pict>
          <v:shape id="_x0000_s1027" o:spid="_x0000_s1027" o:spt="202" type="#_x0000_t202" style="height:28.8pt;width:536.65pt;" fillcolor="#F1F1F1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4" w:line="179" w:lineRule="auto"/>
                    <w:ind w:left="5120"/>
                    <w:outlineLvl w:val="0"/>
                    <w:rPr>
                      <w:rFonts w:ascii="微软雅黑" w:hAnsi="微软雅黑" w:eastAsia="微软雅黑" w:cs="微软雅黑"/>
                      <w:sz w:val="28"/>
                      <w:szCs w:val="28"/>
                    </w:rPr>
                  </w:pPr>
                  <w:r>
                    <w:rPr>
                      <w:rFonts w:ascii="微软雅黑" w:hAnsi="微软雅黑" w:eastAsia="微软雅黑" w:cs="微软雅黑"/>
                      <w:color w:val="666666"/>
                      <w:spacing w:val="-15"/>
                      <w:sz w:val="28"/>
                      <w:szCs w:val="28"/>
                    </w:rPr>
                    <w:t>目录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374" w:lineRule="auto"/>
      </w:pPr>
    </w:p>
    <w:p>
      <w:pPr>
        <w:spacing w:before="103" w:line="227" w:lineRule="auto"/>
        <w:ind w:left="1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2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一、综合安全态势总览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3</w:t>
      </w:r>
    </w:p>
    <w:p>
      <w:pPr>
        <w:spacing w:before="113" w:line="228" w:lineRule="auto"/>
        <w:ind w:right="5"/>
        <w:jc w:val="righ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"bookmark2"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1.1</w:t>
      </w:r>
      <w:r>
        <w:rPr>
          <w:rFonts w:ascii="微软雅黑" w:hAnsi="微软雅黑" w:eastAsia="微软雅黑" w:cs="微软雅黑"/>
          <w:strike/>
          <w:color w:val="333333"/>
          <w:spacing w:val="1"/>
          <w:sz w:val="24"/>
          <w:szCs w:val="24"/>
          <w:shd w:val="clear" w:fill="FFFFFE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整体安全评级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3</w:t>
      </w:r>
    </w:p>
    <w:p>
      <w:pPr>
        <w:spacing w:before="113" w:line="227" w:lineRule="auto"/>
        <w:ind w:right="2"/>
        <w:jc w:val="righ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1.2</w:t>
      </w:r>
      <w:r>
        <w:rPr>
          <w:rFonts w:ascii="微软雅黑" w:hAnsi="微软雅黑" w:eastAsia="微软雅黑" w:cs="微软雅黑"/>
          <w:strike/>
          <w:color w:val="333333"/>
          <w:sz w:val="24"/>
          <w:szCs w:val="24"/>
          <w:shd w:val="clear" w:fill="FFFFF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  <w:lang w:val="en-US" w:eastAsia="zh-CN"/>
        </w:rPr>
        <w:t>已检测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  <w:lang w:val="en-US" w:eastAsia="zh-CN"/>
        </w:rPr>
        <w:t>风险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5</w:t>
      </w:r>
    </w:p>
    <w:p>
      <w:pPr>
        <w:spacing w:before="115" w:line="227" w:lineRule="auto"/>
        <w:ind w:right="9"/>
        <w:jc w:val="righ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2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"bookmark5"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t>1.3</w:t>
      </w:r>
      <w:r>
        <w:rPr>
          <w:rFonts w:ascii="微软雅黑" w:hAnsi="微软雅黑" w:eastAsia="微软雅黑" w:cs="微软雅黑"/>
          <w:strike/>
          <w:color w:val="333333"/>
          <w:spacing w:val="1"/>
          <w:sz w:val="24"/>
          <w:szCs w:val="24"/>
          <w:shd w:val="clear" w:fill="FFFFFE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  <w:lang w:val="en-US" w:eastAsia="zh-CN"/>
        </w:rPr>
        <w:t>重点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pacing w:val="1"/>
          <w:sz w:val="24"/>
          <w:szCs w:val="24"/>
          <w:shd w:val="clear" w:fill="FFFFFE"/>
          <w:lang w:val="en-US" w:eastAsia="zh-CN"/>
        </w:rPr>
        <w:t>关注风险</w:t>
      </w:r>
      <w:r>
        <w:rPr>
          <w:rFonts w:ascii="微软雅黑" w:hAnsi="微软雅黑" w:eastAsia="微软雅黑" w:cs="微软雅黑"/>
          <w:strike/>
          <w:color w:val="666666"/>
          <w:spacing w:val="1"/>
          <w:sz w:val="24"/>
          <w:szCs w:val="24"/>
        </w:rPr>
        <w:t xml:space="preserve">                                    </w:t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           </w:t>
      </w:r>
      <w:r>
        <w:rPr>
          <w:rFonts w:hint="eastAsia" w:ascii="微软雅黑" w:hAnsi="微软雅黑" w:eastAsia="微软雅黑" w:cs="微软雅黑"/>
          <w:strike/>
          <w:color w:val="666666"/>
          <w:sz w:val="24"/>
          <w:szCs w:val="24"/>
          <w:lang w:val="en-US" w:eastAsia="zh-CN"/>
        </w:rPr>
        <w:t>6</w:t>
      </w:r>
    </w:p>
    <w:p>
      <w:pPr>
        <w:spacing w:before="128" w:line="227" w:lineRule="auto"/>
        <w:ind w:left="1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"bookmark9"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二、潜在风险详情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   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-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7</w:t>
      </w:r>
    </w:p>
    <w:p>
      <w:pPr>
        <w:spacing w:before="113" w:line="228" w:lineRule="auto"/>
        <w:ind w:right="23"/>
        <w:jc w:val="righ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"bookmark10"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  <w:shd w:val="clear" w:fill="FFFFFE"/>
        </w:rPr>
        <w:t>2.1 漏洞详情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color w:val="333333"/>
          <w:spacing w:val="-4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2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2"/>
          <w:sz w:val="24"/>
          <w:szCs w:val="24"/>
          <w:lang w:val="en-US" w:eastAsia="zh-CN"/>
        </w:rPr>
        <w:t>7</w:t>
      </w:r>
    </w:p>
    <w:p>
      <w:pPr>
        <w:spacing w:before="114" w:line="227" w:lineRule="auto"/>
        <w:ind w:left="1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61"/>
          <w:sz w:val="24"/>
          <w:szCs w:val="24"/>
        </w:rPr>
        <w:t xml:space="preserve"> </w:t>
      </w:r>
      <w:r>
        <w:fldChar w:fldCharType="begin"/>
      </w:r>
      <w:r>
        <w:instrText xml:space="preserve"> HYPERLINK \l "bookmark12"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t>三、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FFFFE"/>
        </w:rPr>
        <w:t>参考标准及名词解释</w:t>
      </w:r>
      <w:r>
        <w:rPr>
          <w:rFonts w:ascii="微软雅黑" w:hAnsi="微软雅黑" w:eastAsia="微软雅黑" w:cs="微软雅黑"/>
          <w:color w:val="333333"/>
          <w:sz w:val="24"/>
          <w:szCs w:val="24"/>
          <w:shd w:val="clear" w:fill="FFFFFE"/>
        </w:rPr>
        <w:fldChar w:fldCharType="end"/>
      </w:r>
      <w:r>
        <w:rPr>
          <w:rFonts w:ascii="微软雅黑" w:hAnsi="微软雅黑" w:eastAsia="微软雅黑" w:cs="微软雅黑"/>
          <w:strike/>
          <w:color w:val="666666"/>
          <w:sz w:val="24"/>
          <w:szCs w:val="24"/>
        </w:rPr>
        <w:t xml:space="preserve">                                                                    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-</w:t>
      </w:r>
      <w:r>
        <w:rPr>
          <w:rFonts w:ascii="微软雅黑" w:hAnsi="微软雅黑" w:eastAsia="微软雅黑" w:cs="微软雅黑"/>
          <w:strike/>
          <w:color w:val="666666"/>
          <w:spacing w:val="-1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 w:cs="微软雅黑"/>
          <w:strike/>
          <w:color w:val="666666"/>
          <w:spacing w:val="-1"/>
          <w:sz w:val="24"/>
          <w:szCs w:val="24"/>
          <w:lang w:val="en-US" w:eastAsia="zh-CN"/>
        </w:rPr>
        <w:t>8</w:t>
      </w:r>
    </w:p>
    <w:p>
      <w:pPr>
        <w:spacing w:line="227" w:lineRule="auto"/>
        <w:rPr>
          <w:rFonts w:ascii="微软雅黑" w:hAnsi="微软雅黑" w:eastAsia="微软雅黑" w:cs="微软雅黑"/>
          <w:strike/>
          <w:color w:val="333333"/>
          <w:spacing w:val="-56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position w:val="8"/>
          <w:sz w:val="24"/>
          <w:szCs w:val="24"/>
        </w:rPr>
        <w:drawing>
          <wp:inline distT="0" distB="0" distL="0" distR="0">
            <wp:extent cx="5715" cy="571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trike/>
          <w:color w:val="333333"/>
          <w:spacing w:val="-56"/>
          <w:sz w:val="24"/>
          <w:szCs w:val="24"/>
        </w:rPr>
        <w:t xml:space="preserve"> </w:t>
      </w:r>
    </w:p>
    <w:p>
      <w:pPr>
        <w:spacing w:line="227" w:lineRule="auto"/>
        <w:rPr>
          <w:rFonts w:hint="eastAsia" w:ascii="微软雅黑" w:hAnsi="微软雅黑" w:eastAsia="微软雅黑" w:cs="微软雅黑"/>
          <w:strike/>
          <w:color w:val="333333"/>
          <w:spacing w:val="-56"/>
          <w:sz w:val="24"/>
          <w:szCs w:val="24"/>
          <w:lang w:val="en-US" w:eastAsia="zh-CN"/>
        </w:rPr>
        <w:sectPr>
          <w:headerReference r:id="rId6" w:type="default"/>
          <w:pgSz w:w="11900" w:h="16840"/>
          <w:pgMar w:top="400" w:right="581" w:bottom="0" w:left="585" w:header="0" w:footer="0" w:gutter="0"/>
          <w:cols w:space="720" w:num="1"/>
        </w:sectPr>
      </w:pPr>
    </w:p>
    <w:p>
      <w:pPr>
        <w:pStyle w:val="2"/>
        <w:spacing w:line="336" w:lineRule="auto"/>
      </w:pPr>
    </w:p>
    <w:p>
      <w:pPr>
        <w:spacing w:before="120" w:line="187" w:lineRule="auto"/>
        <w:ind w:left="584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一、综合安全态势总览</w:t>
      </w:r>
    </w:p>
    <w:p>
      <w:pPr>
        <w:spacing w:before="170" w:line="188" w:lineRule="auto"/>
        <w:ind w:left="605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>1.1 整体安全评级</w:t>
      </w:r>
    </w:p>
    <w:p>
      <w:pPr>
        <w:pStyle w:val="2"/>
        <w:spacing w:line="336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205105</wp:posOffset>
                </wp:positionV>
                <wp:extent cx="2152650" cy="2088515"/>
                <wp:effectExtent l="0" t="0" r="0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8230" y="1772920"/>
                          <a:ext cx="2152650" cy="20885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25pt;margin-top:16.15pt;height:164.45pt;width:169.5pt;z-index:251681792;v-text-anchor:middle;mso-width-relative:page;mso-height-relative:page;" fillcolor="#DCE6F2 [660]" filled="t" stroked="f" coordsize="21600,21600" o:gfxdata="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bj&#10;0mHXAAAACQEAAA8AAAAAAAAAAQAgAAAAIgAAAGRycy9kb3ducmV2LnhtbFBLAQIUABQAAAAIAIdO&#10;4kCwyAWiXQIAAKgEAAAOAAAAAAAAAAEAIAAAACYBAABkcnMvZTJvRG9jLnhtbFBLBQYAAAAABgAG&#10;AFkBAAD1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spacing w:line="336" w:lineRule="auto"/>
      </w:pPr>
    </w:p>
    <w:p>
      <w:pPr>
        <w:pStyle w:val="2"/>
        <w:spacing w:line="2756" w:lineRule="exact"/>
        <w:ind w:firstLine="1344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169545</wp:posOffset>
                </wp:positionV>
                <wp:extent cx="1409700" cy="1337310"/>
                <wp:effectExtent l="0" t="0" r="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0255" y="1983105"/>
                          <a:ext cx="1409700" cy="1337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100"/>
                                <w:szCs w:val="1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20"/>
                                <w:szCs w:val="120"/>
                                <w:lang w:val="en-US" w:eastAsia="zh-CN"/>
                              </w:rPr>
                              <w:t>{{level_color}}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65pt;margin-top:13.35pt;height:105.3pt;width:111pt;z-index:251682816;mso-width-relative:page;mso-height-relative:page;" fillcolor="#DCE6F2 [660]" filled="t" stroked="f" coordsize="21600,21600" o:gfxdata="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zrfI2QAAAAoBAAAPAAAAAAAAAAEAIAAAACIAAABkcnMvZG93bnJldi54bWxQ&#10;SwECFAAUAAAACACHTuJAVzxCpGgCAAC6BAAADgAAAAAAAAABACAAAAAoAQAAZHJzL2Uyb0RvYy54&#10;bWxQSwUGAAAAAAYABgBZAQAAAgY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sz w:val="100"/>
                          <w:szCs w:val="10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20"/>
                          <w:szCs w:val="120"/>
                          <w:lang w:val="en-US" w:eastAsia="zh-CN"/>
                        </w:rPr>
                        <w:t>{{level_color}}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line="348" w:lineRule="auto"/>
      </w:pPr>
    </w:p>
    <w:p>
      <w:pPr>
        <w:pStyle w:val="2"/>
        <w:spacing w:line="348" w:lineRule="auto"/>
      </w:pPr>
    </w:p>
    <w:p>
      <w:pPr>
        <w:spacing w:line="1709" w:lineRule="exact"/>
        <w:ind w:firstLine="576"/>
      </w:pPr>
      <w:r>
        <w:rPr>
          <w:position w:val="-34"/>
        </w:rPr>
        <w:pict>
          <v:shape id="_x0000_s1057" o:spid="_x0000_s1057" o:spt="202" type="#_x0000_t202" style="height:95.95pt;width:537.65pt;" fillcolor="#F8F8F8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89" w:line="240" w:lineRule="auto"/>
                    <w:ind w:left="272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{{last_date}}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至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{{date}}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期间 ，经过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宝塔面板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>对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  <w:lang w:val="en-US" w:eastAsia="zh-CN"/>
                    </w:rPr>
                    <w:t>服务器进行安全风险评估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4"/>
                      <w:position w:val="15"/>
                      <w:sz w:val="22"/>
                      <w:szCs w:val="22"/>
                    </w:rPr>
                    <w:t xml:space="preserve"> ，整体状态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</w:rPr>
                    <w:t>评级为 ：</w:t>
                  </w: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  <w:lang w:val="en-US" w:eastAsia="zh-CN"/>
                    </w:rPr>
                    <w:t>{{total_level}}</w:t>
                  </w:r>
                  <w:r>
                    <w:rPr>
                      <w:rFonts w:ascii="微软雅黑" w:hAnsi="微软雅黑" w:eastAsia="微软雅黑" w:cs="微软雅黑"/>
                      <w:color w:val="495060"/>
                      <w:spacing w:val="-5"/>
                      <w:position w:val="15"/>
                      <w:sz w:val="22"/>
                      <w:szCs w:val="22"/>
                    </w:rPr>
                    <w:t>。</w:t>
                  </w:r>
                </w:p>
                <w:p>
                  <w:pPr>
                    <w:spacing w:before="1" w:line="240" w:lineRule="auto"/>
                    <w:ind w:left="262"/>
                    <w:rPr>
                      <w:rFonts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</w:rPr>
                    <w:t>评级原因 ：</w:t>
                  </w:r>
                </w:p>
                <w:p>
                  <w:pPr>
                    <w:spacing w:before="1" w:line="240" w:lineRule="auto"/>
                    <w:ind w:left="262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495060"/>
                      <w:spacing w:val="-2"/>
                      <w:sz w:val="22"/>
                      <w:szCs w:val="22"/>
                      <w:lang w:val="en-US" w:eastAsia="zh-CN"/>
                    </w:rPr>
                    <w:t>-{{level_reason}}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line="272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94" w:line="184" w:lineRule="auto"/>
        <w:ind w:left="58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b/>
          <w:bCs/>
          <w:color w:val="4A4A4A"/>
          <w:spacing w:val="-2"/>
          <w:sz w:val="22"/>
          <w:szCs w:val="22"/>
        </w:rPr>
        <w:t>受影响业务概览 ：</w:t>
      </w:r>
    </w:p>
    <w:tbl>
      <w:tblPr>
        <w:tblStyle w:val="7"/>
        <w:tblpPr w:leftFromText="180" w:rightFromText="180" w:vertAnchor="text" w:horzAnchor="page" w:tblpX="1449" w:tblpY="760"/>
        <w:tblOverlap w:val="never"/>
        <w:tblW w:w="8819" w:type="dxa"/>
        <w:tblInd w:w="0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1"/>
        <w:gridCol w:w="909"/>
        <w:gridCol w:w="394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atLeast"/>
        </w:trPr>
        <w:tc>
          <w:tcPr>
            <w:tcW w:w="3961" w:type="dxa"/>
            <w:shd w:val="clear" w:color="auto" w:fill="EEEEEE"/>
            <w:vAlign w:val="top"/>
          </w:tcPr>
          <w:p>
            <w:pPr>
              <w:pStyle w:val="8"/>
              <w:spacing w:before="217" w:line="226" w:lineRule="auto"/>
              <w:ind w:firstLine="440" w:firstLineChars="200"/>
              <w:jc w:val="left"/>
            </w:pPr>
            <w:r>
              <w:rPr>
                <w:rFonts w:hint="eastAsia"/>
                <w:color w:val="495060"/>
                <w:lang w:val="en-US" w:eastAsia="zh-CN"/>
              </w:rPr>
              <w:t>检查</w:t>
            </w:r>
            <w:r>
              <w:rPr>
                <w:color w:val="495060"/>
              </w:rPr>
              <w:t>名称</w:t>
            </w:r>
          </w:p>
        </w:tc>
        <w:tc>
          <w:tcPr>
            <w:tcW w:w="909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36"/>
              <w:jc w:val="both"/>
            </w:pPr>
            <w:r>
              <w:rPr>
                <w:color w:val="495060"/>
                <w:spacing w:val="-2"/>
              </w:rPr>
              <w:t>评级</w:t>
            </w:r>
          </w:p>
        </w:tc>
        <w:tc>
          <w:tcPr>
            <w:tcW w:w="3949" w:type="dxa"/>
            <w:shd w:val="clear" w:color="auto" w:fill="EEEEEE"/>
            <w:vAlign w:val="top"/>
          </w:tcPr>
          <w:p>
            <w:pPr>
              <w:pStyle w:val="8"/>
              <w:spacing w:before="260" w:line="182" w:lineRule="auto"/>
              <w:ind w:firstLine="432" w:firstLineChars="200"/>
              <w:jc w:val="both"/>
            </w:pPr>
            <w:r>
              <w:rPr>
                <w:color w:val="495060"/>
                <w:spacing w:val="-2"/>
              </w:rPr>
              <w:t>风险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3961" w:type="dxa"/>
            <w:vAlign w:val="center"/>
          </w:tcPr>
          <w:p>
            <w:pPr>
              <w:pStyle w:val="8"/>
              <w:spacing w:before="208" w:line="240" w:lineRule="auto"/>
              <w:ind w:firstLine="280" w:firstLineChars="100"/>
              <w:jc w:val="both"/>
            </w:pPr>
            <w:r>
              <w:rPr>
                <w:color w:val="4A4A4A"/>
                <w:position w:val="-2"/>
                <w:sz w:val="28"/>
                <w:szCs w:val="28"/>
              </w:rPr>
              <w:drawing>
                <wp:inline distT="0" distB="0" distL="0" distR="0">
                  <wp:extent cx="111760" cy="121920"/>
                  <wp:effectExtent l="0" t="0" r="2540" b="11430"/>
                  <wp:docPr id="4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 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2" cy="1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4A4A4A"/>
                <w:spacing w:val="12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4A4A4A"/>
                <w:sz w:val="28"/>
                <w:szCs w:val="28"/>
                <w:lang w:val="en-US" w:eastAsia="zh-CN"/>
              </w:rPr>
              <w:t>安全风险评估</w:t>
            </w:r>
          </w:p>
        </w:tc>
        <w:tc>
          <w:tcPr>
            <w:tcW w:w="909" w:type="dxa"/>
            <w:vAlign w:val="center"/>
          </w:tcPr>
          <w:p>
            <w:pPr>
              <w:pStyle w:val="8"/>
              <w:spacing w:before="342" w:line="185" w:lineRule="auto"/>
              <w:ind w:left="185"/>
              <w:jc w:val="both"/>
              <w:rPr>
                <w:rFonts w:hint="default" w:eastAsia="微软雅黑"/>
                <w:sz w:val="34"/>
                <w:szCs w:val="3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4"/>
                <w:szCs w:val="34"/>
                <w:lang w:val="en-US" w:eastAsia="zh-CN"/>
              </w:rPr>
              <w:t>{{warn_level}}</w:t>
            </w:r>
          </w:p>
        </w:tc>
        <w:tc>
          <w:tcPr>
            <w:tcW w:w="3949" w:type="dxa"/>
            <w:vAlign w:val="center"/>
          </w:tcPr>
          <w:p>
            <w:pPr>
              <w:pStyle w:val="8"/>
              <w:spacing w:before="81" w:line="240" w:lineRule="auto"/>
              <w:ind w:firstLine="468" w:firstLineChars="200"/>
              <w:jc w:val="left"/>
              <w:rPr>
                <w:rFonts w:hint="default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sz w:val="24"/>
                <w:szCs w:val="24"/>
                <w:lang w:val="en-US" w:eastAsia="zh-CN"/>
              </w:rPr>
              <w:t>{{first_warn}}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3961" w:type="dxa"/>
            <w:vAlign w:val="center"/>
          </w:tcPr>
          <w:p>
            <w:pPr>
              <w:pStyle w:val="8"/>
              <w:spacing w:before="210" w:line="240" w:lineRule="auto"/>
              <w:ind w:left="250"/>
              <w:jc w:val="both"/>
            </w:pPr>
            <w:r>
              <w:rPr>
                <w:color w:val="4A4A4A"/>
                <w:position w:val="-2"/>
                <w:sz w:val="28"/>
                <w:szCs w:val="28"/>
              </w:rPr>
              <w:drawing>
                <wp:inline distT="0" distB="0" distL="0" distR="0">
                  <wp:extent cx="111760" cy="121920"/>
                  <wp:effectExtent l="0" t="0" r="2540" b="11430"/>
                  <wp:docPr id="42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 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2" cy="1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4A4A4A"/>
                <w:spacing w:val="12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4A4A4A"/>
                <w:sz w:val="28"/>
                <w:szCs w:val="28"/>
                <w:lang w:val="en-US" w:eastAsia="zh-CN"/>
              </w:rPr>
              <w:t>系统漏洞</w:t>
            </w:r>
          </w:p>
        </w:tc>
        <w:tc>
          <w:tcPr>
            <w:tcW w:w="909" w:type="dxa"/>
            <w:vAlign w:val="center"/>
          </w:tcPr>
          <w:p>
            <w:pPr>
              <w:pStyle w:val="8"/>
              <w:spacing w:before="344" w:line="185" w:lineRule="auto"/>
              <w:ind w:left="185"/>
              <w:jc w:val="both"/>
              <w:rPr>
                <w:rFonts w:hint="default" w:eastAsia="微软雅黑"/>
                <w:sz w:val="34"/>
                <w:szCs w:val="3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4"/>
                <w:szCs w:val="34"/>
                <w:lang w:val="en-US" w:eastAsia="zh-CN"/>
              </w:rPr>
              <w:t>{{cve_level}}</w:t>
            </w:r>
          </w:p>
        </w:tc>
        <w:tc>
          <w:tcPr>
            <w:tcW w:w="3949" w:type="dxa"/>
            <w:vAlign w:val="center"/>
          </w:tcPr>
          <w:p>
            <w:pPr>
              <w:pStyle w:val="8"/>
              <w:spacing w:before="81" w:line="240" w:lineRule="auto"/>
              <w:ind w:firstLine="468" w:firstLineChars="200"/>
              <w:jc w:val="left"/>
              <w:rPr>
                <w:rFonts w:hint="default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sz w:val="24"/>
                <w:szCs w:val="24"/>
                <w:lang w:val="en-US" w:eastAsia="zh-CN"/>
              </w:rPr>
              <w:t>{{first_cve}}</w:t>
            </w:r>
          </w:p>
        </w:tc>
      </w:tr>
    </w:tbl>
    <w:p>
      <w:pPr>
        <w:spacing w:line="229" w:lineRule="auto"/>
        <w:rPr>
          <w:rFonts w:ascii="微软雅黑" w:hAnsi="微软雅黑" w:eastAsia="微软雅黑" w:cs="微软雅黑"/>
          <w:sz w:val="19"/>
          <w:szCs w:val="19"/>
        </w:rPr>
        <w:sectPr>
          <w:headerReference r:id="rId7" w:type="default"/>
          <w:footerReference r:id="rId8" w:type="default"/>
          <w:pgSz w:w="11900" w:h="16840"/>
          <w:pgMar w:top="163" w:right="0" w:bottom="1" w:left="0" w:header="0" w:footer="0" w:gutter="0"/>
          <w:pgNumType w:fmt="decimal" w:start="1"/>
          <w:cols w:space="720" w:num="1"/>
        </w:sectPr>
      </w:pPr>
    </w:p>
    <w:p>
      <w:pPr>
        <w:spacing w:line="229" w:lineRule="auto"/>
      </w:pPr>
      <w:r>
        <w:rPr>
          <w:rFonts w:ascii="微软雅黑" w:hAnsi="微软雅黑" w:eastAsia="微软雅黑" w:cs="微软雅黑"/>
          <w:color w:val="FFFFFF"/>
          <w:spacing w:val="3"/>
          <w:sz w:val="19"/>
          <w:szCs w:val="19"/>
        </w:rPr>
        <w:t>2022</w:t>
      </w:r>
      <w:r>
        <w:rPr>
          <w:rFonts w:hint="eastAsia" w:ascii="微软雅黑" w:hAnsi="微软雅黑" w:eastAsia="微软雅黑" w:cs="微软雅黑"/>
          <w:color w:val="FFFFFF"/>
          <w:spacing w:val="3"/>
          <w:sz w:val="19"/>
          <w:szCs w:val="19"/>
          <w:lang w:val="en-US" w:eastAsia="zh-CN"/>
        </w:rPr>
        <w:t xml:space="preserve">  </w:t>
      </w:r>
      <w:r>
        <w:rPr>
          <w:position w:val="-10"/>
        </w:rPr>
        <w:pict>
          <v:shape id="_x0000_s1059" o:spid="_x0000_s1059" o:spt="202" type="#_x0000_t202" style="height:25.95pt;width:101.8pt;" fillcolor="#EBF4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57" w:line="184" w:lineRule="auto"/>
                    <w:ind w:left="579"/>
                    <w:rPr>
                      <w:rFonts w:ascii="微软雅黑" w:hAnsi="微软雅黑" w:eastAsia="微软雅黑" w:cs="微软雅黑"/>
                      <w:sz w:val="22"/>
                      <w:szCs w:val="22"/>
                    </w:rPr>
                  </w:pPr>
                  <w:r>
                    <w:rPr>
                      <w:rFonts w:ascii="微软雅黑" w:hAnsi="微软雅黑" w:eastAsia="微软雅黑" w:cs="微软雅黑"/>
                      <w:color w:val="3E71AE"/>
                      <w:spacing w:val="-1"/>
                      <w:sz w:val="22"/>
                      <w:szCs w:val="22"/>
                    </w:rPr>
                    <w:t>持续服务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15" w:lineRule="exact"/>
      </w:pPr>
    </w:p>
    <w:tbl>
      <w:tblPr>
        <w:tblStyle w:val="7"/>
        <w:tblW w:w="10688" w:type="dxa"/>
        <w:tblInd w:w="58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9"/>
        <w:gridCol w:w="778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10688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6" w:space="0"/>
            </w:tcBorders>
            <w:shd w:val="clear" w:color="auto" w:fill="EDEDED"/>
            <w:vAlign w:val="top"/>
          </w:tcPr>
          <w:p>
            <w:pPr>
              <w:pStyle w:val="8"/>
              <w:spacing w:before="264" w:line="221" w:lineRule="auto"/>
              <w:ind w:left="3128"/>
              <w:rPr>
                <w:sz w:val="24"/>
                <w:szCs w:val="24"/>
              </w:rPr>
            </w:pP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近七天检测情况</w:t>
            </w:r>
            <w:r>
              <w:rPr>
                <w:color w:val="495060"/>
                <w:spacing w:val="53"/>
                <w:w w:val="101"/>
                <w:sz w:val="24"/>
                <w:szCs w:val="24"/>
              </w:rPr>
              <w:t xml:space="preserve"> </w:t>
            </w:r>
            <w:r>
              <w:rPr>
                <w:color w:val="495060"/>
                <w:sz w:val="24"/>
                <w:szCs w:val="24"/>
              </w:rPr>
              <w:t>（</w:t>
            </w:r>
            <w:r>
              <w:rPr>
                <w:color w:val="495060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495060"/>
                <w:spacing w:val="22"/>
                <w:sz w:val="24"/>
                <w:szCs w:val="24"/>
                <w:lang w:val="en-US" w:eastAsia="zh-CN"/>
              </w:rPr>
              <w:t>{{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last_month}}</w:t>
            </w:r>
            <w:r>
              <w:rPr>
                <w:color w:val="495060"/>
                <w:sz w:val="24"/>
                <w:szCs w:val="24"/>
              </w:rPr>
              <w:t>月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{{last_day}}</w:t>
            </w:r>
            <w:r>
              <w:rPr>
                <w:color w:val="495060"/>
                <w:sz w:val="24"/>
                <w:szCs w:val="24"/>
              </w:rPr>
              <w:t xml:space="preserve">日 - 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{{month}}</w:t>
            </w:r>
            <w:r>
              <w:rPr>
                <w:color w:val="495060"/>
                <w:sz w:val="24"/>
                <w:szCs w:val="24"/>
              </w:rPr>
              <w:t>月</w:t>
            </w:r>
            <w:r>
              <w:rPr>
                <w:rFonts w:hint="eastAsia"/>
                <w:color w:val="495060"/>
                <w:sz w:val="24"/>
                <w:szCs w:val="24"/>
                <w:lang w:val="en-US" w:eastAsia="zh-CN"/>
              </w:rPr>
              <w:t>{{day}}</w:t>
            </w:r>
            <w:r>
              <w:rPr>
                <w:color w:val="495060"/>
                <w:spacing w:val="-1"/>
                <w:sz w:val="24"/>
                <w:szCs w:val="24"/>
              </w:rPr>
              <w:t>日）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2899" w:type="dxa"/>
            <w:tcBorders>
              <w:top w:val="single" w:color="DDDDDD" w:sz="2" w:space="0"/>
              <w:left w:val="single" w:color="DDDDDD" w:sz="6" w:space="0"/>
            </w:tcBorders>
            <w:vAlign w:val="center"/>
          </w:tcPr>
          <w:p>
            <w:pPr>
              <w:pStyle w:val="8"/>
              <w:spacing w:before="99"/>
              <w:ind w:left="650" w:leftChars="205" w:hanging="220" w:hangingChars="1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t>臼</w:t>
            </w:r>
            <w:r>
              <w:rPr>
                <w:color w:val="4D8DD9"/>
                <w:spacing w:val="26"/>
                <w:w w:val="101"/>
                <w:sz w:val="23"/>
                <w:szCs w:val="23"/>
              </w:rPr>
              <w:t xml:space="preserve">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安全检测</w:t>
            </w:r>
            <w:r>
              <w:rPr>
                <w:rFonts w:hint="eastAsia"/>
                <w:b/>
                <w:bCs/>
                <w:color w:val="495060"/>
                <w:spacing w:val="-5"/>
                <w:sz w:val="28"/>
                <w:szCs w:val="28"/>
                <w:lang w:val="en-US" w:eastAsia="zh-CN"/>
              </w:rPr>
              <w:t>{{warn_times}}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top w:val="single" w:color="DDDDDD" w:sz="2" w:space="0"/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184" w:lineRule="auto"/>
              <w:ind w:firstLine="440" w:firstLineChars="2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lang w:val="en-US" w:eastAsia="zh-CN"/>
              </w:rPr>
              <w:t>{{second_warn}}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2899" w:type="dxa"/>
            <w:tcBorders>
              <w:left w:val="single" w:color="DDDDDD" w:sz="6" w:space="0"/>
            </w:tcBorders>
            <w:vAlign w:val="center"/>
          </w:tcPr>
          <w:p>
            <w:pPr>
              <w:pStyle w:val="8"/>
              <w:spacing w:before="99"/>
              <w:ind w:left="1072" w:leftChars="196" w:hanging="660" w:hangingChars="3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t>囪</w:t>
            </w:r>
            <w:r>
              <w:rPr>
                <w:color w:val="4D8DD9"/>
                <w:spacing w:val="26"/>
                <w:w w:val="101"/>
                <w:sz w:val="23"/>
                <w:szCs w:val="23"/>
              </w:rPr>
              <w:t xml:space="preserve">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漏洞扫描</w:t>
            </w:r>
            <w:r>
              <w:rPr>
                <w:rFonts w:hint="eastAsia"/>
                <w:b/>
                <w:bCs/>
                <w:color w:val="495060"/>
                <w:spacing w:val="-8"/>
                <w:sz w:val="28"/>
                <w:szCs w:val="28"/>
                <w:lang w:val="en-US" w:eastAsia="zh-CN"/>
              </w:rPr>
              <w:t>{{cve_times}}</w:t>
            </w:r>
            <w:r>
              <w:rPr>
                <w:b/>
                <w:bCs/>
                <w:color w:val="495060"/>
                <w:spacing w:val="-8"/>
                <w:sz w:val="28"/>
                <w:szCs w:val="28"/>
              </w:rPr>
              <w:t xml:space="preserve"> 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184" w:lineRule="auto"/>
              <w:ind w:firstLine="428" w:firstLineChars="2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{{second_cve}}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2899" w:type="dxa"/>
            <w:tcBorders>
              <w:left w:val="single" w:color="DDDDDD" w:sz="6" w:space="0"/>
            </w:tcBorders>
            <w:vAlign w:val="center"/>
          </w:tcPr>
          <w:p>
            <w:pPr>
              <w:pStyle w:val="8"/>
              <w:spacing w:before="94" w:line="394" w:lineRule="exact"/>
              <w:ind w:left="650" w:leftChars="205" w:hanging="220" w:hangingChars="100"/>
              <w:jc w:val="left"/>
            </w:pPr>
            <w:r>
              <w:rPr>
                <w:color w:val="4D8DD9"/>
                <w:spacing w:val="-5"/>
                <w:sz w:val="23"/>
                <w:szCs w:val="23"/>
              </w:rPr>
              <w:drawing>
                <wp:inline distT="0" distB="0" distL="0" distR="0">
                  <wp:extent cx="129540" cy="146050"/>
                  <wp:effectExtent l="0" t="0" r="3810" b="6350"/>
                  <wp:docPr id="46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 4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7" cy="14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95060"/>
                <w:spacing w:val="1"/>
                <w:position w:val="11"/>
              </w:rPr>
              <w:t xml:space="preserve">   </w:t>
            </w:r>
            <w:r>
              <w:rPr>
                <w:rFonts w:hint="eastAsia"/>
                <w:color w:val="495060"/>
                <w:spacing w:val="-5"/>
                <w:lang w:val="en-US" w:eastAsia="zh-CN"/>
              </w:rPr>
              <w:t>风险修复</w:t>
            </w:r>
            <w:r>
              <w:rPr>
                <w:rFonts w:hint="eastAsia"/>
                <w:b/>
                <w:bCs/>
                <w:color w:val="495060"/>
                <w:spacing w:val="-8"/>
                <w:sz w:val="28"/>
                <w:szCs w:val="28"/>
                <w:lang w:val="en-US" w:eastAsia="zh-CN"/>
              </w:rPr>
              <w:t>{{repair_times}}</w:t>
            </w:r>
            <w:r>
              <w:rPr>
                <w:b/>
                <w:bCs/>
                <w:color w:val="495060"/>
                <w:spacing w:val="-8"/>
                <w:sz w:val="28"/>
                <w:szCs w:val="28"/>
              </w:rPr>
              <w:t xml:space="preserve"> </w:t>
            </w:r>
            <w:r>
              <w:rPr>
                <w:color w:val="495060"/>
                <w:spacing w:val="-5"/>
              </w:rPr>
              <w:t>次</w:t>
            </w:r>
          </w:p>
        </w:tc>
        <w:tc>
          <w:tcPr>
            <w:tcW w:w="7789" w:type="dxa"/>
            <w:tcBorders>
              <w:right w:val="single" w:color="DDDDDD" w:sz="6" w:space="0"/>
            </w:tcBorders>
            <w:vAlign w:val="center"/>
          </w:tcPr>
          <w:p>
            <w:pPr>
              <w:pStyle w:val="8"/>
              <w:spacing w:before="94" w:line="226" w:lineRule="auto"/>
              <w:ind w:firstLine="424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color w:val="495060"/>
                <w:spacing w:val="-4"/>
                <w:lang w:val="en-US" w:eastAsia="zh-CN"/>
              </w:rPr>
              <w:t>{{repair}}</w:t>
            </w:r>
          </w:p>
        </w:tc>
      </w:tr>
    </w:tbl>
    <w:p>
      <w:pPr>
        <w:sectPr>
          <w:footerReference r:id="rId9" w:type="default"/>
          <w:pgSz w:w="11900" w:h="16840"/>
          <w:pgMar w:top="163" w:right="0" w:bottom="402" w:left="0" w:header="0" w:footer="90" w:gutter="0"/>
          <w:pgNumType w:fmt="decimal"/>
          <w:cols w:space="720" w:num="1"/>
        </w:sectPr>
      </w:pPr>
    </w:p>
    <w:p>
      <w:pPr>
        <w:spacing w:line="229" w:lineRule="auto"/>
      </w:pPr>
    </w:p>
    <w:p>
      <w:pPr>
        <w:spacing w:before="120" w:line="187" w:lineRule="auto"/>
        <w:ind w:left="605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 xml:space="preserve">1.2 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已检测风险概览</w:t>
      </w:r>
    </w:p>
    <w:p>
      <w:pPr>
        <w:spacing w:before="111" w:line="233" w:lineRule="auto"/>
        <w:ind w:left="5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95060"/>
          <w:position w:val="5"/>
          <w:sz w:val="22"/>
          <w:szCs w:val="22"/>
        </w:rPr>
        <w:drawing>
          <wp:inline distT="0" distB="0" distL="0" distR="0">
            <wp:extent cx="42545" cy="4254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495060"/>
          <w:spacing w:val="10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495060"/>
          <w:spacing w:val="-3"/>
          <w:sz w:val="22"/>
          <w:szCs w:val="22"/>
          <w:lang w:val="en-US" w:eastAsia="zh-CN"/>
        </w:rPr>
        <w:t>本次安全检测为您的服务器进行{{warn_num}}项安全风险分析，{{cve_num}}项系统漏洞扫描，详细种类如下</w:t>
      </w:r>
      <w:r>
        <w:rPr>
          <w:rFonts w:ascii="微软雅黑" w:hAnsi="微软雅黑" w:eastAsia="微软雅黑" w:cs="微软雅黑"/>
          <w:color w:val="495060"/>
          <w:spacing w:val="-3"/>
          <w:sz w:val="22"/>
          <w:szCs w:val="22"/>
        </w:rPr>
        <w:t>；</w:t>
      </w:r>
    </w:p>
    <w:p>
      <w:pPr>
        <w:spacing w:line="184" w:lineRule="auto"/>
        <w:ind w:left="57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95060"/>
          <w:position w:val="5"/>
          <w:sz w:val="22"/>
          <w:szCs w:val="22"/>
        </w:rPr>
        <w:drawing>
          <wp:inline distT="0" distB="0" distL="0" distR="0">
            <wp:extent cx="42545" cy="4254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1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495060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495060"/>
          <w:spacing w:val="4"/>
          <w:sz w:val="22"/>
          <w:szCs w:val="22"/>
          <w:lang w:val="en-US" w:eastAsia="zh-CN"/>
        </w:rPr>
        <w:t>宝塔面板</w:t>
      </w:r>
      <w:r>
        <w:rPr>
          <w:rFonts w:ascii="微软雅黑" w:hAnsi="微软雅黑" w:eastAsia="微软雅黑" w:cs="微软雅黑"/>
          <w:color w:val="495060"/>
          <w:spacing w:val="-2"/>
          <w:sz w:val="22"/>
          <w:szCs w:val="22"/>
        </w:rPr>
        <w:t>持续为您监测和防护 ，避免漏洞带来的黑客入侵和通报风险。</w:t>
      </w:r>
    </w:p>
    <w:p>
      <w:pPr>
        <w:pStyle w:val="2"/>
        <w:spacing w:line="453" w:lineRule="auto"/>
      </w:pPr>
      <w:r>
        <w:pict>
          <v:shape id="_x0000_s1065" o:spid="_x0000_s1065" o:spt="202" type="#_x0000_t202" style="position:absolute;left:0pt;margin-left:414.75pt;margin-top:135.2pt;height:16.35pt;width:90.5pt;mso-position-horizontal-relative:page;mso-position-vertical-relative:page;z-index:2516643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2" w:lineRule="auto"/>
                    <w:ind w:left="20"/>
                    <w:jc w:val="right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3E71AE"/>
                      <w:spacing w:val="-2"/>
                      <w:sz w:val="24"/>
                      <w:szCs w:val="24"/>
                      <w:lang w:val="en-US" w:eastAsia="zh-CN"/>
                    </w:rPr>
                    <w:t>{{cve_num}}</w:t>
                  </w:r>
                  <w:r>
                    <w:rPr>
                      <w:rFonts w:ascii="微软雅黑" w:hAnsi="微软雅黑" w:eastAsia="微软雅黑" w:cs="微软雅黑"/>
                      <w:b/>
                      <w:bCs/>
                      <w:color w:val="3E71AE"/>
                      <w:spacing w:val="-2"/>
                      <w:sz w:val="24"/>
                      <w:szCs w:val="24"/>
                    </w:rPr>
                    <w:t>种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2012950</wp:posOffset>
                </wp:positionH>
                <wp:positionV relativeFrom="page">
                  <wp:posOffset>1706245</wp:posOffset>
                </wp:positionV>
                <wp:extent cx="1226185" cy="2076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{{web_num}}条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134.35pt;height:16.35pt;width:96.55pt;mso-position-horizontal-relative:page;mso-position-vertical-relative:page;z-index:251674624;mso-width-relative:page;mso-height-relative:page;" filled="f" stroked="f" coordsize="21600,21600" o:allowincell="f" o:gfxdata="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f3jZg2gAAAAsBAAAPAAAAAAAAAAEAIAAAACIAAABkcnMvZG93bnJldi54bWxQ&#10;SwECFAAUAAAACACHTuJAvpCS4b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{{web_num}}条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4" o:spid="_x0000_s1064" o:spt="202" type="#_x0000_t202" style="position:absolute;left:0pt;margin-left:294.4pt;margin-top:134.25pt;height:16.55pt;width:143.45pt;mso-position-horizontal-relative:page;mso-position-vertical-relative:page;z-index:2516633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5" w:lineRule="auto"/>
                    <w:jc w:val="left"/>
                    <w:rPr>
                      <w:rFonts w:hint="default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3E71AE"/>
                      <w:spacing w:val="11"/>
                      <w:sz w:val="24"/>
                      <w:szCs w:val="24"/>
                      <w:lang w:val="en-US" w:eastAsia="zh-CN"/>
                    </w:rPr>
                    <w:t>流行系统应用漏洞扫描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3536950</wp:posOffset>
                </wp:positionH>
                <wp:positionV relativeFrom="page">
                  <wp:posOffset>1562735</wp:posOffset>
                </wp:positionV>
                <wp:extent cx="3035935" cy="494030"/>
                <wp:effectExtent l="0" t="0" r="12065" b="1270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8.5pt;margin-top:123.05pt;height:38.9pt;width:239.05pt;mso-position-horizontal-relative:page;mso-position-vertical-relative:page;z-index:251671552;mso-width-relative:page;mso-height-relative:page;" fillcolor="#71A4E1" filled="t" stroked="f" coordsize="4781,778" o:allowincell="f" o:gfxdata="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buzQLbAAAADAEAAA8AAAAAAAAAAQAg&#10;AAAAIgAAAGRycy9kb3ducmV2LnhtbFBLAQIUABQAAAAIAIdO4kB3zCfZ7wIAAJQIAAAOAAAAAAAA&#10;AAEAIAAAACoBAABkcnMvZTJvRG9jLnhtbFBLBQYAAAAABgAGAFkBAACLBgAAAAA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570230</wp:posOffset>
                </wp:positionH>
                <wp:positionV relativeFrom="page">
                  <wp:posOffset>1703705</wp:posOffset>
                </wp:positionV>
                <wp:extent cx="1336040" cy="2101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网站安全风险检测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134.15pt;height:16.55pt;width:105.2pt;mso-position-horizontal-relative:page;mso-position-vertical-relative:page;z-index:251672576;mso-width-relative:page;mso-height-relative:page;" filled="f" stroked="f" coordsize="21600,21600" o:allowincell="f" o:gfxdata="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0ZYwNkAAAAKAQAADwAAAAAAAAABACAAAAAiAAAAZHJzL2Rvd25yZXYueG1sUEsB&#10;AhQAFAAAAAgAh07iQKz5RPG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网站安全风险检测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386715</wp:posOffset>
                </wp:positionH>
                <wp:positionV relativeFrom="page">
                  <wp:posOffset>1560195</wp:posOffset>
                </wp:positionV>
                <wp:extent cx="3035935" cy="494030"/>
                <wp:effectExtent l="0" t="0" r="12065" b="12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45pt;margin-top:122.85pt;height:38.9pt;width:239.05pt;mso-position-horizontal-relative:page;mso-position-vertical-relative:page;z-index:251673600;mso-width-relative:page;mso-height-relative:page;" fillcolor="#71A4E1" filled="t" stroked="f" coordsize="4781,778" o:allowincell="f" o:gfxdata="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8ebAoNoAAAAKAQAADwAAAAAAAAABACAA&#10;AAAiAAAAZHJzL2Rvd25yZXYueG1sUEsBAhQAFAAAAAgAh07iQNN0jqTvAgAAlAgAAA4AAAAAAAAA&#10;AQAgAAAAKQEAAGRycy9lMm9Eb2MueG1sUEsFBgAAAAAGAAYAWQEAAIoGAAAAAA=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778" w:lineRule="exact"/>
        <w:ind w:firstLine="768"/>
      </w:pPr>
      <w: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page">
                  <wp:posOffset>3535680</wp:posOffset>
                </wp:positionH>
                <wp:positionV relativeFrom="page">
                  <wp:posOffset>2179320</wp:posOffset>
                </wp:positionV>
                <wp:extent cx="3035935" cy="494030"/>
                <wp:effectExtent l="0" t="0" r="12065" b="1270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8.4pt;margin-top:171.6pt;height:38.9pt;width:239.05pt;mso-position-horizontal-relative:page;mso-position-vertical-relative:page;z-index:251677696;mso-width-relative:page;mso-height-relative:page;" fillcolor="#71A4E1" filled="t" stroked="f" coordsize="4781,778" o:allowincell="f" o:gfxdata="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3AonX2wAAAAwBAAAPAAAAAAAAAAEAIAAA&#10;ACIAAABkcnMvZG93bnJldi54bWxQSwECFAAUAAAACACHTuJAM+bUUu0CAACUCAAADgAAAAAAAAAB&#10;ACAAAAAqAQAAZHJzL2Uyb0RvYy54bWxQSwUGAAAAAAYABgBZAQAAiQYAAAAA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385445</wp:posOffset>
                </wp:positionH>
                <wp:positionV relativeFrom="page">
                  <wp:posOffset>2176145</wp:posOffset>
                </wp:positionV>
                <wp:extent cx="3035935" cy="494030"/>
                <wp:effectExtent l="0" t="0" r="12065" b="12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4940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81" h="778">
                              <a:moveTo>
                                <a:pt x="67" y="0"/>
                              </a:moveTo>
                              <a:moveTo>
                                <a:pt x="67" y="0"/>
                              </a:moveTo>
                              <a:lnTo>
                                <a:pt x="4713" y="0"/>
                              </a:lnTo>
                              <a:cubicBezTo>
                                <a:pt x="4750" y="0"/>
                                <a:pt x="4780" y="30"/>
                                <a:pt x="4780" y="67"/>
                              </a:cubicBezTo>
                              <a:lnTo>
                                <a:pt x="4780" y="710"/>
                              </a:lnTo>
                              <a:cubicBezTo>
                                <a:pt x="4780" y="747"/>
                                <a:pt x="4750" y="777"/>
                                <a:pt x="4713" y="777"/>
                              </a:cubicBezTo>
                              <a:lnTo>
                                <a:pt x="67" y="777"/>
                              </a:lnTo>
                              <a:cubicBezTo>
                                <a:pt x="30" y="777"/>
                                <a:pt x="0" y="747"/>
                                <a:pt x="0" y="710"/>
                              </a:cubicBezTo>
                              <a:lnTo>
                                <a:pt x="0" y="67"/>
                              </a:lnTo>
                              <a:cubicBezTo>
                                <a:pt x="0" y="30"/>
                                <a:pt x="30" y="0"/>
                                <a:pt x="67" y="0"/>
                              </a:cubicBezTo>
                              <a:moveTo>
                                <a:pt x="67" y="19"/>
                              </a:moveTo>
                              <a:moveTo>
                                <a:pt x="67" y="19"/>
                              </a:moveTo>
                              <a:lnTo>
                                <a:pt x="4713" y="19"/>
                              </a:lnTo>
                              <a:cubicBezTo>
                                <a:pt x="4740" y="19"/>
                                <a:pt x="4761" y="40"/>
                                <a:pt x="4761" y="67"/>
                              </a:cubicBezTo>
                              <a:lnTo>
                                <a:pt x="4761" y="710"/>
                              </a:lnTo>
                              <a:cubicBezTo>
                                <a:pt x="4761" y="736"/>
                                <a:pt x="4740" y="758"/>
                                <a:pt x="4713" y="758"/>
                              </a:cubicBezTo>
                              <a:lnTo>
                                <a:pt x="67" y="758"/>
                              </a:lnTo>
                              <a:cubicBezTo>
                                <a:pt x="40" y="758"/>
                                <a:pt x="19" y="736"/>
                                <a:pt x="19" y="710"/>
                              </a:cubicBezTo>
                              <a:lnTo>
                                <a:pt x="19" y="67"/>
                              </a:lnTo>
                              <a:cubicBezTo>
                                <a:pt x="19" y="40"/>
                                <a:pt x="40" y="19"/>
                                <a:pt x="67" y="19"/>
                              </a:cubicBezTo>
                            </a:path>
                          </a:pathLst>
                        </a:custGeom>
                        <a:solidFill>
                          <a:srgbClr val="71A4E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.35pt;margin-top:171.35pt;height:38.9pt;width:239.05pt;mso-position-horizontal-relative:page;mso-position-vertical-relative:page;z-index:251678720;mso-width-relative:page;mso-height-relative:page;" fillcolor="#71A4E1" filled="t" stroked="f" coordsize="4781,778" o:allowincell="f" o:gfxdata="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1Ebi7ZAAAACgEAAA8AAAAAAAAAAQAg&#10;AAAAIgAAAGRycy9kb3ducmV2LnhtbFBLAQIUABQAAAAIAIdO4kCxdJ6I8QIAAJQIAAAOAAAAAAAA&#10;AAEAIAAAACgBAABkcnMvZTJvRG9jLnhtbFBLBQYAAAAABgAGAFkBAACLBgAAAAA=&#10;" path="m67,0,67,0l4713,0c4750,0,4780,30,4780,67l4780,710c4780,747,4750,777,4713,777l67,777c30,777,0,747,0,710l0,67c0,30,30,0,67,0m67,19,67,19l4713,19c4740,19,4761,40,4761,67l4761,710c4761,736,4740,758,4713,758l67,758c40,758,19,736,19,710l19,67c19,40,40,19,67,1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96" w:lineRule="exact"/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page">
                  <wp:posOffset>1918970</wp:posOffset>
                </wp:positionH>
                <wp:positionV relativeFrom="page">
                  <wp:posOffset>2296795</wp:posOffset>
                </wp:positionV>
                <wp:extent cx="1321435" cy="2260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{{sys_num}}条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pt;margin-top:180.85pt;height:17.8pt;width:104.05pt;mso-position-horizontal-relative:page;mso-position-vertical-relative:page;z-index:251680768;mso-width-relative:page;mso-height-relative:page;" filled="f" stroked="f" coordsize="21600,21600" o:allowincell="f" o:gfxdata="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rWC1fZAAAACwEAAA8AAAAAAAAAAQAgAAAAIgAAAGRycy9kb3ducmV2LnhtbFBL&#10;AQIUABQAAAAIAIdO4kANB/HdvAEAAH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{{sys_num}}条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page">
                  <wp:posOffset>4907915</wp:posOffset>
                </wp:positionH>
                <wp:positionV relativeFrom="page">
                  <wp:posOffset>2296160</wp:posOffset>
                </wp:positionV>
                <wp:extent cx="1497330" cy="2076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2" w:lineRule="auto"/>
                              <w:ind w:left="20"/>
                              <w:jc w:val="right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  <w:lang w:val="en-US" w:eastAsia="zh-CN"/>
                              </w:rPr>
                              <w:t>{{kernel_num}}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E71AE"/>
                                <w:spacing w:val="-2"/>
                                <w:sz w:val="24"/>
                                <w:szCs w:val="24"/>
                              </w:rPr>
                              <w:t>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5pt;margin-top:180.8pt;height:16.35pt;width:117.9pt;mso-position-horizontal-relative:page;mso-position-vertical-relative:page;z-index:251676672;mso-width-relative:page;mso-height-relative:page;" filled="f" stroked="f" coordsize="21600,21600" o:allowincell="f" o:gfxdata="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Ffx+R2gAAAAwBAAAPAAAAAAAAAAEAIAAAACIAAABkcnMvZG93bnJldi54bWxQ&#10;SwECFAAUAAAACACHTuJAA8liob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2" w:lineRule="auto"/>
                        <w:ind w:left="20"/>
                        <w:jc w:val="right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  <w:lang w:val="en-US" w:eastAsia="zh-CN"/>
                        </w:rPr>
                        <w:t>{{kernel_num}}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E71AE"/>
                          <w:spacing w:val="-2"/>
                          <w:sz w:val="24"/>
                          <w:szCs w:val="24"/>
                        </w:rPr>
                        <w:t>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3717925</wp:posOffset>
                </wp:positionH>
                <wp:positionV relativeFrom="page">
                  <wp:posOffset>2294255</wp:posOffset>
                </wp:positionV>
                <wp:extent cx="1208405" cy="2101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内核级漏洞扫描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75pt;margin-top:180.65pt;height:16.55pt;width:95.15pt;mso-position-horizontal-relative:page;mso-position-vertical-relative:page;z-index:251675648;mso-width-relative:page;mso-height-relative:page;" filled="f" stroked="f" coordsize="21600,21600" o:allowincell="f" o:gfxdata="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/WFsdsAAAALAQAADwAAAAAAAAABACAAAAAiAAAAZHJzL2Rvd25yZXYueG1s&#10;UEsBAhQAFAAAAAgAh07iQLF4rFy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内核级漏洞扫描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page">
                  <wp:posOffset>565785</wp:posOffset>
                </wp:positionH>
                <wp:positionV relativeFrom="page">
                  <wp:posOffset>2313940</wp:posOffset>
                </wp:positionV>
                <wp:extent cx="1341755" cy="21018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5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E71AE"/>
                                <w:spacing w:val="11"/>
                                <w:sz w:val="24"/>
                                <w:szCs w:val="24"/>
                                <w:lang w:val="en-US" w:eastAsia="zh-CN"/>
                              </w:rPr>
                              <w:t>系统安全风险检测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182.2pt;height:16.55pt;width:105.65pt;mso-position-horizontal-relative:page;mso-position-vertical-relative:page;z-index:251679744;mso-width-relative:page;mso-height-relative:page;" filled="f" stroked="f" coordsize="21600,21600" o:allowincell="f" o:gfxdata="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kaM1s2QAAAAoBAAAPAAAAAAAAAAEAIAAAACIAAABkcnMvZG93bnJldi54bWxQ&#10;SwECFAAUAAAACACHTuJAZKiga70BAAB0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5" w:lineRule="auto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E71AE"/>
                          <w:spacing w:val="11"/>
                          <w:sz w:val="24"/>
                          <w:szCs w:val="24"/>
                          <w:lang w:val="en-US" w:eastAsia="zh-CN"/>
                        </w:rPr>
                        <w:t>系统安全风险检测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spacing w:before="5"/>
      </w:pPr>
    </w:p>
    <w:p>
      <w:pPr>
        <w:sectPr>
          <w:footerReference r:id="rId10" w:type="default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spacing w:before="78" w:line="190" w:lineRule="auto"/>
        <w:ind w:left="578"/>
        <w:rPr>
          <w:rFonts w:ascii="微软雅黑" w:hAnsi="微软雅黑" w:eastAsia="微软雅黑" w:cs="微软雅黑"/>
          <w:sz w:val="22"/>
          <w:szCs w:val="2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732155</wp:posOffset>
            </wp:positionV>
            <wp:extent cx="6827520" cy="487680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color w:val="495060"/>
          <w:position w:val="2"/>
          <w:sz w:val="22"/>
          <w:szCs w:val="22"/>
          <w:lang w:val="en-US" w:eastAsia="zh-CN"/>
        </w:rPr>
        <w:t>风险</w:t>
      </w:r>
      <w:r>
        <w:rPr>
          <w:rFonts w:ascii="微软雅黑" w:hAnsi="微软雅黑" w:eastAsia="微软雅黑" w:cs="微软雅黑"/>
          <w:b/>
          <w:bCs/>
          <w:color w:val="495060"/>
          <w:position w:val="2"/>
          <w:sz w:val="22"/>
          <w:szCs w:val="22"/>
        </w:rPr>
        <w:t>检测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12" w:line="239" w:lineRule="auto"/>
        <w:ind w:left="1798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2"/>
          <w:sz w:val="26"/>
          <w:szCs w:val="26"/>
        </w:rPr>
        <w:t>中危漏洞</w:t>
      </w:r>
    </w:p>
    <w:p>
      <w:pPr>
        <w:spacing w:before="2" w:line="183" w:lineRule="auto"/>
        <w:ind w:left="1781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{{mid_cve}}</w:t>
      </w:r>
    </w:p>
    <w:p>
      <w:pPr>
        <w:pStyle w:val="2"/>
        <w:spacing w:line="459" w:lineRule="auto"/>
      </w:pPr>
    </w:p>
    <w:p>
      <w:pPr>
        <w:spacing w:before="1" w:line="846" w:lineRule="exact"/>
        <w:jc w:val="right"/>
        <w:outlineLvl w:val="9"/>
      </w:pPr>
      <w:bookmarkStart w:id="0" w:name="bookmark3"/>
      <w:bookmarkEnd w:id="0"/>
      <w:r>
        <w:rPr>
          <w:color w:val="ADA9AE"/>
          <w:position w:val="-17"/>
        </w:rPr>
        <w:drawing>
          <wp:inline distT="0" distB="0" distL="0" distR="0">
            <wp:extent cx="708025" cy="53721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8111" cy="5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1" w:line="187" w:lineRule="auto"/>
        <w:ind w:right="22"/>
        <w:jc w:val="right"/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DA9AE"/>
          <w:spacing w:val="7"/>
          <w:sz w:val="26"/>
          <w:szCs w:val="26"/>
          <w:lang w:val="en-US" w:eastAsia="zh-CN"/>
        </w:rPr>
        <w:t>系统</w:t>
      </w:r>
      <w:r>
        <w:rPr>
          <w:rFonts w:ascii="微软雅黑" w:hAnsi="微软雅黑" w:eastAsia="微软雅黑" w:cs="微软雅黑"/>
          <w:color w:val="ADA9AE"/>
          <w:spacing w:val="7"/>
          <w:sz w:val="26"/>
          <w:szCs w:val="26"/>
        </w:rPr>
        <w:t>漏洞</w:t>
      </w: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spacing w:before="112" w:line="241" w:lineRule="auto"/>
        <w:ind w:left="1541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6"/>
          <w:sz w:val="26"/>
          <w:szCs w:val="26"/>
        </w:rPr>
        <w:t>高危漏洞</w:t>
      </w:r>
    </w:p>
    <w:p>
      <w:pPr>
        <w:spacing w:before="1" w:line="183" w:lineRule="auto"/>
        <w:ind w:left="1541"/>
        <w:rPr>
          <w:rFonts w:ascii="微软雅黑" w:hAnsi="微软雅黑" w:eastAsia="微软雅黑" w:cs="微软雅黑"/>
          <w:sz w:val="41"/>
          <w:szCs w:val="41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{{high_cve}}</w:t>
      </w:r>
    </w:p>
    <w:p>
      <w:pPr>
        <w:spacing w:before="158" w:line="184" w:lineRule="auto"/>
        <w:ind w:left="2616"/>
        <w:rPr>
          <w:rFonts w:ascii="微软雅黑" w:hAnsi="微软雅黑" w:eastAsia="微软雅黑" w:cs="微软雅黑"/>
          <w:sz w:val="19"/>
          <w:szCs w:val="19"/>
        </w:rPr>
      </w:pPr>
    </w:p>
    <w:p>
      <w:pPr>
        <w:spacing w:before="115" w:line="184" w:lineRule="auto"/>
        <w:ind w:left="2616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2"/>
        <w:spacing w:line="260" w:lineRule="auto"/>
      </w:pPr>
    </w:p>
    <w:p>
      <w:pPr>
        <w:pStyle w:val="2"/>
        <w:spacing w:line="261" w:lineRule="auto"/>
      </w:pPr>
    </w:p>
    <w:p>
      <w:pPr>
        <w:spacing w:before="112" w:line="187" w:lineRule="auto"/>
        <w:ind w:left="108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DAD8DB"/>
          <w:spacing w:val="7"/>
          <w:sz w:val="26"/>
          <w:szCs w:val="26"/>
        </w:rPr>
        <w:t>低危漏洞</w:t>
      </w:r>
    </w:p>
    <w:p>
      <w:pPr>
        <w:spacing w:before="98" w:line="183" w:lineRule="auto"/>
        <w:ind w:left="1088"/>
        <w:rPr>
          <w:rFonts w:ascii="微软雅黑" w:hAnsi="微软雅黑" w:eastAsia="微软雅黑" w:cs="微软雅黑"/>
          <w:sz w:val="41"/>
          <w:szCs w:val="41"/>
        </w:rPr>
      </w:pPr>
      <w:r>
        <w:rPr>
          <w:rFonts w:hint="eastAsia" w:ascii="微软雅黑" w:hAnsi="微软雅黑" w:eastAsia="微软雅黑" w:cs="微软雅黑"/>
          <w:color w:val="DAD8DB"/>
          <w:spacing w:val="-1"/>
          <w:sz w:val="41"/>
          <w:szCs w:val="41"/>
          <w:lang w:val="en-US" w:eastAsia="zh-CN"/>
        </w:rPr>
        <w:t>{{low_cve}}</w:t>
      </w:r>
    </w:p>
    <w:p>
      <w:pPr>
        <w:pStyle w:val="2"/>
        <w:spacing w:line="269" w:lineRule="auto"/>
      </w:pPr>
    </w:p>
    <w:p>
      <w:pPr>
        <w:pStyle w:val="2"/>
        <w:spacing w:line="269" w:lineRule="auto"/>
      </w:pPr>
    </w:p>
    <w:p>
      <w:pPr>
        <w:pStyle w:val="2"/>
        <w:spacing w:line="270" w:lineRule="auto"/>
      </w:pPr>
    </w:p>
    <w:p>
      <w:pPr>
        <w:spacing w:before="113" w:line="481" w:lineRule="exact"/>
        <w:ind w:left="3123"/>
        <w:rPr>
          <w:rFonts w:hint="eastAsia" w:ascii="微软雅黑" w:hAnsi="微软雅黑" w:eastAsia="微软雅黑" w:cs="微软雅黑"/>
          <w:sz w:val="26"/>
          <w:szCs w:val="26"/>
          <w:lang w:eastAsia="zh-CN"/>
        </w:rPr>
      </w:pPr>
      <w:r>
        <w:rPr>
          <w:rFonts w:ascii="微软雅黑" w:hAnsi="微软雅黑" w:eastAsia="微软雅黑" w:cs="微软雅黑"/>
          <w:color w:val="DAD8DB"/>
          <w:spacing w:val="7"/>
          <w:position w:val="16"/>
          <w:sz w:val="26"/>
          <w:szCs w:val="26"/>
        </w:rPr>
        <w:t>高危</w:t>
      </w:r>
      <w:r>
        <w:rPr>
          <w:rFonts w:hint="eastAsia" w:ascii="微软雅黑" w:hAnsi="微软雅黑" w:eastAsia="微软雅黑" w:cs="微软雅黑"/>
          <w:color w:val="DAD8DB"/>
          <w:spacing w:val="7"/>
          <w:position w:val="16"/>
          <w:sz w:val="26"/>
          <w:szCs w:val="26"/>
          <w:lang w:val="en-US" w:eastAsia="zh-CN"/>
        </w:rPr>
        <w:t>风险</w:t>
      </w:r>
    </w:p>
    <w:p>
      <w:pPr>
        <w:spacing w:before="3" w:line="171" w:lineRule="auto"/>
        <w:ind w:left="3125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sz w:val="41"/>
          <w:szCs w:val="41"/>
          <w:lang w:val="en-US" w:eastAsia="zh-CN"/>
        </w:rPr>
        <w:t>{{high_warn}}</w:t>
      </w:r>
    </w:p>
    <w:p>
      <w:pPr>
        <w:pStyle w:val="2"/>
        <w:spacing w:line="353" w:lineRule="auto"/>
      </w:pPr>
    </w:p>
    <w:p>
      <w:pPr>
        <w:pStyle w:val="2"/>
        <w:spacing w:line="354" w:lineRule="auto"/>
      </w:pPr>
    </w:p>
    <w:p>
      <w:pPr>
        <w:spacing w:before="1" w:line="846" w:lineRule="exact"/>
        <w:ind w:left="514"/>
      </w:pPr>
      <w:r>
        <w:rPr>
          <w:color w:val="ADA9AE"/>
          <w:position w:val="-17"/>
        </w:rPr>
        <w:drawing>
          <wp:inline distT="0" distB="0" distL="0" distR="0">
            <wp:extent cx="502920" cy="53721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188" cy="5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9" w:line="188" w:lineRule="auto"/>
        <w:ind w:firstLine="274" w:firstLineChars="100"/>
        <w:rPr>
          <w:rFonts w:ascii="微软雅黑" w:hAnsi="微软雅黑" w:eastAsia="微软雅黑" w:cs="微软雅黑"/>
          <w:sz w:val="26"/>
          <w:szCs w:val="26"/>
        </w:rPr>
      </w:pPr>
      <w:r>
        <w:rPr>
          <w:rFonts w:hint="eastAsia" w:ascii="微软雅黑" w:hAnsi="微软雅黑" w:eastAsia="微软雅黑" w:cs="微软雅黑"/>
          <w:color w:val="ADA9AE"/>
          <w:spacing w:val="7"/>
          <w:sz w:val="26"/>
          <w:szCs w:val="26"/>
          <w:lang w:val="en-US" w:eastAsia="zh-CN"/>
        </w:rPr>
        <w:t>安全风险</w:t>
      </w:r>
    </w:p>
    <w:p>
      <w:pPr>
        <w:pStyle w:val="2"/>
        <w:spacing w:line="301" w:lineRule="auto"/>
      </w:pPr>
    </w:p>
    <w:p>
      <w:pPr>
        <w:pStyle w:val="2"/>
        <w:spacing w:line="302" w:lineRule="auto"/>
      </w:pPr>
    </w:p>
    <w:p>
      <w:pPr>
        <w:pStyle w:val="2"/>
        <w:spacing w:line="302" w:lineRule="auto"/>
      </w:pPr>
    </w:p>
    <w:p>
      <w:pPr>
        <w:spacing w:before="112" w:line="482" w:lineRule="exact"/>
        <w:rPr>
          <w:rFonts w:hint="eastAsia" w:ascii="微软雅黑" w:hAnsi="微软雅黑" w:eastAsia="微软雅黑" w:cs="微软雅黑"/>
          <w:sz w:val="26"/>
          <w:szCs w:val="26"/>
          <w:lang w:eastAsia="zh-CN"/>
        </w:rPr>
      </w:pPr>
      <w:r>
        <w:pict>
          <v:shape id="_x0000_s1072" o:spid="_x0000_s1072" o:spt="202" type="#_x0000_t202" style="position:absolute;left:0pt;margin-left:101.5pt;margin-top:-25.6pt;height:51.25pt;width:60.6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481" w:lineRule="exact"/>
                    <w:ind w:left="34"/>
                    <w:rPr>
                      <w:rFonts w:hint="eastAsia" w:ascii="微软雅黑" w:hAnsi="微软雅黑" w:eastAsia="微软雅黑" w:cs="微软雅黑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DAD8DB"/>
                      <w:spacing w:val="2"/>
                      <w:position w:val="16"/>
                      <w:sz w:val="26"/>
                      <w:szCs w:val="26"/>
                    </w:rPr>
                    <w:t>中危</w:t>
                  </w:r>
                  <w:r>
                    <w:rPr>
                      <w:rFonts w:hint="eastAsia" w:ascii="微软雅黑" w:hAnsi="微软雅黑" w:eastAsia="微软雅黑" w:cs="微软雅黑"/>
                      <w:color w:val="DAD8DB"/>
                      <w:spacing w:val="2"/>
                      <w:position w:val="16"/>
                      <w:sz w:val="26"/>
                      <w:szCs w:val="26"/>
                      <w:lang w:val="en-US" w:eastAsia="zh-CN"/>
                    </w:rPr>
                    <w:t>风险</w:t>
                  </w:r>
                </w:p>
                <w:p>
                  <w:pPr>
                    <w:spacing w:before="2" w:line="171" w:lineRule="auto"/>
                    <w:ind w:left="20"/>
                    <w:rPr>
                      <w:rFonts w:hint="default" w:ascii="微软雅黑" w:hAnsi="微软雅黑" w:eastAsia="微软雅黑" w:cs="微软雅黑"/>
                      <w:sz w:val="41"/>
                      <w:szCs w:val="4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DAD8DB"/>
                      <w:sz w:val="41"/>
                      <w:szCs w:val="41"/>
                      <w:lang w:val="en-US" w:eastAsia="zh-CN"/>
                    </w:rPr>
                    <w:t>{{mid_warn}}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DAD8DB"/>
          <w:spacing w:val="8"/>
          <w:position w:val="16"/>
          <w:sz w:val="26"/>
          <w:szCs w:val="26"/>
        </w:rPr>
        <w:t>低危</w:t>
      </w:r>
      <w:r>
        <w:rPr>
          <w:rFonts w:hint="eastAsia" w:ascii="微软雅黑" w:hAnsi="微软雅黑" w:eastAsia="微软雅黑" w:cs="微软雅黑"/>
          <w:color w:val="DAD8DB"/>
          <w:spacing w:val="8"/>
          <w:position w:val="16"/>
          <w:sz w:val="26"/>
          <w:szCs w:val="26"/>
          <w:lang w:val="en-US" w:eastAsia="zh-CN"/>
        </w:rPr>
        <w:t>风险</w:t>
      </w:r>
    </w:p>
    <w:p>
      <w:pPr>
        <w:spacing w:line="371" w:lineRule="exact"/>
        <w:ind w:left="5"/>
        <w:rPr>
          <w:rFonts w:hint="default" w:ascii="微软雅黑" w:hAnsi="微软雅黑" w:eastAsia="微软雅黑" w:cs="微软雅黑"/>
          <w:sz w:val="41"/>
          <w:szCs w:val="41"/>
          <w:lang w:val="en-US" w:eastAsia="zh-CN"/>
        </w:rPr>
      </w:pPr>
      <w:r>
        <w:rPr>
          <w:rFonts w:hint="eastAsia" w:ascii="微软雅黑" w:hAnsi="微软雅黑" w:eastAsia="微软雅黑" w:cs="微软雅黑"/>
          <w:color w:val="DAD8DB"/>
          <w:position w:val="-1"/>
          <w:sz w:val="41"/>
          <w:szCs w:val="41"/>
          <w:lang w:val="en-US" w:eastAsia="zh-CN"/>
        </w:rPr>
        <w:t>{{low_warn}}</w:t>
      </w:r>
    </w:p>
    <w:p>
      <w:pPr>
        <w:spacing w:line="371" w:lineRule="exact"/>
        <w:rPr>
          <w:rFonts w:ascii="微软雅黑" w:hAnsi="微软雅黑" w:eastAsia="微软雅黑" w:cs="微软雅黑"/>
          <w:sz w:val="41"/>
          <w:szCs w:val="41"/>
        </w:rPr>
        <w:sectPr>
          <w:type w:val="continuous"/>
          <w:pgSz w:w="11900" w:h="16840"/>
          <w:pgMar w:top="163" w:right="0" w:bottom="402" w:left="0" w:header="0" w:footer="90" w:gutter="0"/>
          <w:pgNumType w:fmt="decimal"/>
          <w:cols w:equalWidth="0" w:num="2">
            <w:col w:w="4927" w:space="86"/>
            <w:col w:w="6888"/>
          </w:cols>
        </w:sectPr>
      </w:pPr>
    </w:p>
    <w:p>
      <w:pPr>
        <w:pStyle w:val="2"/>
        <w:spacing w:line="298" w:lineRule="auto"/>
      </w:pPr>
    </w:p>
    <w:p>
      <w:pPr>
        <w:spacing w:before="107" w:line="227" w:lineRule="auto"/>
        <w:ind w:left="602"/>
        <w:outlineLvl w:val="1"/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</w:pPr>
      <w:bookmarkStart w:id="1" w:name="bookmark7"/>
      <w:bookmarkEnd w:id="1"/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>1.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3</w:t>
      </w:r>
      <w:r>
        <w:rPr>
          <w:rFonts w:ascii="微软雅黑" w:hAnsi="微软雅黑" w:eastAsia="微软雅黑" w:cs="微软雅黑"/>
          <w:color w:val="3E71AE"/>
          <w:spacing w:val="3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3E71AE"/>
          <w:spacing w:val="3"/>
          <w:sz w:val="28"/>
          <w:szCs w:val="28"/>
          <w:lang w:val="en-US" w:eastAsia="zh-CN"/>
        </w:rPr>
        <w:t>重点关注风险</w:t>
      </w:r>
    </w:p>
    <w:tbl>
      <w:tblPr>
        <w:tblStyle w:val="7"/>
        <w:tblW w:w="4438" w:type="pct"/>
        <w:tblInd w:w="79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946"/>
        <w:gridCol w:w="6748"/>
        <w:gridCol w:w="137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34" w:type="pct"/>
            <w:shd w:val="clear" w:color="auto" w:fill="EEEEEE"/>
            <w:vAlign w:val="center"/>
          </w:tcPr>
          <w:p>
            <w:pPr>
              <w:pStyle w:val="8"/>
              <w:spacing w:before="181" w:line="184" w:lineRule="auto"/>
              <w:jc w:val="center"/>
              <w:rPr>
                <w:rFonts w:hint="eastAsia" w:eastAsia="微软雅黑"/>
                <w:color w:val="495060"/>
                <w:spacing w:val="-2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序号</w:t>
            </w:r>
          </w:p>
        </w:tc>
        <w:tc>
          <w:tcPr>
            <w:tcW w:w="920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19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风险名称</w:t>
            </w:r>
          </w:p>
        </w:tc>
        <w:tc>
          <w:tcPr>
            <w:tcW w:w="3192" w:type="pct"/>
            <w:shd w:val="clear" w:color="auto" w:fill="EEEEEE"/>
            <w:vAlign w:val="center"/>
          </w:tcPr>
          <w:p>
            <w:pPr>
              <w:pStyle w:val="8"/>
              <w:spacing w:before="180" w:line="184" w:lineRule="auto"/>
              <w:ind w:left="12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</w:t>
            </w:r>
            <w:r>
              <w:rPr>
                <w:color w:val="495060"/>
                <w:spacing w:val="-1"/>
              </w:rPr>
              <w:t>描述</w:t>
            </w:r>
          </w:p>
        </w:tc>
        <w:tc>
          <w:tcPr>
            <w:tcW w:w="652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20"/>
              <w:jc w:val="center"/>
              <w:rPr>
                <w:rFonts w:hint="default" w:eastAsia="微软雅黑"/>
                <w:color w:val="495060"/>
                <w:spacing w:val="-1"/>
                <w:lang w:val="en-US" w:eastAsia="zh-CN"/>
              </w:rPr>
            </w:pPr>
            <w:bookmarkStart w:id="7" w:name="_GoBack"/>
            <w:bookmarkEnd w:id="7"/>
            <w:r>
              <w:rPr>
                <w:rFonts w:hint="eastAsia"/>
                <w:color w:val="495060"/>
                <w:spacing w:val="-1"/>
                <w:lang w:val="en-US" w:eastAsia="zh-CN"/>
              </w:rPr>
              <w:t>一键修复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a in focus_high_list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a.num 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a.name 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a.ps 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a.tips 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 a.auto 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b in focus_mid_list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{{b.num}}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{{b.name}}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{{b.auto}}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c in focus_cve_list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234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{{c.num}}</w:t>
            </w:r>
          </w:p>
        </w:tc>
        <w:tc>
          <w:tcPr>
            <w:tcW w:w="92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{{c.name}}</w:t>
            </w:r>
          </w:p>
        </w:tc>
        <w:tc>
          <w:tcPr>
            <w:tcW w:w="319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{{c.auto}}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</w:tbl>
    <w:p>
      <w:pPr>
        <w:spacing w:line="138" w:lineRule="exact"/>
        <w:rPr>
          <w:sz w:val="12"/>
          <w:szCs w:val="12"/>
        </w:rPr>
        <w:sectPr>
          <w:footerReference r:id="rId11" w:type="default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</w:pPr>
      <w:bookmarkStart w:id="2" w:name="bookmark9"/>
      <w:bookmarkEnd w:id="2"/>
      <w:bookmarkStart w:id="3" w:name="bookmark10"/>
      <w:bookmarkEnd w:id="3"/>
      <w:bookmarkStart w:id="4" w:name="bookmark8"/>
      <w:bookmarkEnd w:id="4"/>
      <w:bookmarkStart w:id="5" w:name="bookmark11"/>
      <w:bookmarkEnd w:id="5"/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br w:type="page"/>
      </w:r>
    </w:p>
    <w:p>
      <w:pPr>
        <w:spacing w:before="120" w:line="187" w:lineRule="auto"/>
        <w:ind w:firstLine="584" w:firstLineChars="200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二、潜在风险详情</w:t>
      </w:r>
    </w:p>
    <w:p>
      <w:pPr>
        <w:spacing w:before="172" w:line="187" w:lineRule="auto"/>
        <w:ind w:left="592"/>
        <w:outlineLvl w:val="9"/>
        <w:rPr>
          <w:rFonts w:ascii="微软雅黑" w:hAnsi="微软雅黑" w:eastAsia="微软雅黑" w:cs="微软雅黑"/>
          <w:color w:val="3E71AE"/>
          <w:spacing w:val="4"/>
          <w:sz w:val="28"/>
          <w:szCs w:val="28"/>
        </w:rPr>
      </w:pPr>
    </w:p>
    <w:p>
      <w:pPr>
        <w:spacing w:before="172" w:line="187" w:lineRule="auto"/>
        <w:ind w:left="592"/>
        <w:outlineLvl w:val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E71AE"/>
          <w:spacing w:val="4"/>
          <w:sz w:val="28"/>
          <w:szCs w:val="28"/>
        </w:rPr>
        <w:t>2.1 漏洞详情</w:t>
      </w:r>
    </w:p>
    <w:tbl>
      <w:tblPr>
        <w:tblStyle w:val="7"/>
        <w:tblW w:w="4451" w:type="pct"/>
        <w:tblInd w:w="783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2"/>
        <w:gridCol w:w="1962"/>
        <w:gridCol w:w="6752"/>
        <w:gridCol w:w="1383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36" w:type="pct"/>
            <w:shd w:val="clear" w:color="auto" w:fill="EEEEEE"/>
            <w:vAlign w:val="center"/>
          </w:tcPr>
          <w:p>
            <w:pPr>
              <w:pStyle w:val="8"/>
              <w:spacing w:before="181" w:line="184" w:lineRule="auto"/>
              <w:jc w:val="center"/>
              <w:rPr>
                <w:rFonts w:hint="eastAsia" w:eastAsia="微软雅黑"/>
                <w:color w:val="495060"/>
                <w:spacing w:val="-2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序号</w:t>
            </w:r>
          </w:p>
        </w:tc>
        <w:tc>
          <w:tcPr>
            <w:tcW w:w="925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19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风险名称</w:t>
            </w:r>
          </w:p>
        </w:tc>
        <w:tc>
          <w:tcPr>
            <w:tcW w:w="3185" w:type="pct"/>
            <w:shd w:val="clear" w:color="auto" w:fill="EEEEEE"/>
            <w:vAlign w:val="center"/>
          </w:tcPr>
          <w:p>
            <w:pPr>
              <w:pStyle w:val="8"/>
              <w:spacing w:before="180" w:line="184" w:lineRule="auto"/>
              <w:ind w:left="120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风险</w:t>
            </w:r>
            <w:r>
              <w:rPr>
                <w:color w:val="495060"/>
                <w:spacing w:val="-1"/>
              </w:rPr>
              <w:t>描述</w:t>
            </w:r>
          </w:p>
        </w:tc>
        <w:tc>
          <w:tcPr>
            <w:tcW w:w="652" w:type="pct"/>
            <w:shd w:val="clear" w:color="auto" w:fill="EEEEEE"/>
            <w:vAlign w:val="center"/>
          </w:tcPr>
          <w:p>
            <w:pPr>
              <w:pStyle w:val="8"/>
              <w:spacing w:before="182" w:line="183" w:lineRule="auto"/>
              <w:ind w:left="120"/>
              <w:jc w:val="center"/>
              <w:rPr>
                <w:rFonts w:hint="default" w:eastAsia="微软雅黑"/>
                <w:color w:val="495060"/>
                <w:spacing w:val="-1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一键修复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d in low_warn_list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236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{{d.num}}</w:t>
            </w:r>
          </w:p>
        </w:tc>
        <w:tc>
          <w:tcPr>
            <w:tcW w:w="9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{{d.name}}</w:t>
            </w:r>
          </w:p>
        </w:tc>
        <w:tc>
          <w:tcPr>
            <w:tcW w:w="318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{{d.auto}}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for e in ignore_list %}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236" w:type="pct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{{e.num}}</w:t>
            </w:r>
          </w:p>
        </w:tc>
        <w:tc>
          <w:tcPr>
            <w:tcW w:w="9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{{e.name}}</w:t>
            </w:r>
          </w:p>
        </w:tc>
        <w:tc>
          <w:tcPr>
            <w:tcW w:w="318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修复建议：</w:t>
            </w: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{{e.tips}}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5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{{e.auto}}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5000" w:type="pct"/>
            <w:gridSpan w:val="4"/>
            <w:tcBorders>
              <w:lef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napToGrid w:val="0"/>
                <w:color w:val="495060"/>
                <w:spacing w:val="4"/>
                <w:kern w:val="0"/>
                <w:sz w:val="22"/>
                <w:szCs w:val="22"/>
                <w:lang w:val="en-US" w:eastAsia="zh-CN" w:bidi="ar-SA"/>
              </w:rPr>
              <w:t>{%tr endfor %}</w:t>
            </w:r>
          </w:p>
        </w:tc>
      </w:tr>
    </w:tbl>
    <w:p>
      <w:pPr>
        <w:spacing w:before="173" w:line="171" w:lineRule="auto"/>
        <w:ind w:left="579"/>
        <w:rPr>
          <w:rFonts w:ascii="微软雅黑" w:hAnsi="微软雅黑" w:eastAsia="微软雅黑" w:cs="微软雅黑"/>
          <w:sz w:val="22"/>
          <w:szCs w:val="22"/>
        </w:rPr>
      </w:pPr>
    </w:p>
    <w:p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>
      <w:pPr>
        <w:spacing w:line="14" w:lineRule="auto"/>
        <w:rPr>
          <w:sz w:val="2"/>
          <w:szCs w:val="2"/>
        </w:rPr>
        <w:sectPr>
          <w:footerReference r:id="rId12" w:type="default"/>
          <w:type w:val="continuous"/>
          <w:pgSz w:w="11900" w:h="16840"/>
          <w:pgMar w:top="163" w:right="0" w:bottom="402" w:left="0" w:header="0" w:footer="90" w:gutter="0"/>
          <w:pgNumType w:fmt="decimal"/>
          <w:cols w:equalWidth="0" w:num="1">
            <w:col w:w="11900"/>
          </w:cols>
        </w:sectPr>
      </w:pPr>
    </w:p>
    <w:p>
      <w:pPr>
        <w:spacing w:before="120" w:line="188" w:lineRule="auto"/>
        <w:ind w:left="593"/>
        <w:outlineLvl w:val="0"/>
        <w:rPr>
          <w:rFonts w:ascii="微软雅黑" w:hAnsi="微软雅黑" w:eastAsia="微软雅黑" w:cs="微软雅黑"/>
          <w:sz w:val="28"/>
          <w:szCs w:val="28"/>
        </w:rPr>
      </w:pPr>
      <w:bookmarkStart w:id="6" w:name="bookmark17"/>
      <w:bookmarkEnd w:id="6"/>
      <w:r>
        <w:rPr>
          <w:rFonts w:hint="eastAsia" w:ascii="微软雅黑" w:hAnsi="微软雅黑" w:eastAsia="微软雅黑" w:cs="微软雅黑"/>
          <w:b/>
          <w:bCs/>
          <w:color w:val="1C2438"/>
          <w:spacing w:val="6"/>
          <w:sz w:val="28"/>
          <w:szCs w:val="28"/>
          <w:lang w:val="en-US" w:eastAsia="zh-CN"/>
        </w:rPr>
        <w:t>三</w:t>
      </w:r>
      <w:r>
        <w:rPr>
          <w:rFonts w:ascii="微软雅黑" w:hAnsi="微软雅黑" w:eastAsia="微软雅黑" w:cs="微软雅黑"/>
          <w:b/>
          <w:bCs/>
          <w:color w:val="1C2438"/>
          <w:spacing w:val="6"/>
          <w:sz w:val="28"/>
          <w:szCs w:val="28"/>
        </w:rPr>
        <w:t>、参考标准及名词解释</w:t>
      </w:r>
    </w:p>
    <w:p>
      <w:pPr>
        <w:spacing w:before="277" w:line="184" w:lineRule="auto"/>
        <w:ind w:left="580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8DD9"/>
          <w:sz w:val="22"/>
          <w:szCs w:val="22"/>
        </w:rPr>
        <w:t>业务系统风险等级定义</w:t>
      </w:r>
    </w:p>
    <w:p>
      <w:pPr>
        <w:spacing w:line="215" w:lineRule="exact"/>
      </w:pPr>
    </w:p>
    <w:tbl>
      <w:tblPr>
        <w:tblStyle w:val="7"/>
        <w:tblW w:w="10747" w:type="dxa"/>
        <w:tblInd w:w="57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9543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204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60"/>
            </w:pPr>
            <w:r>
              <w:rPr>
                <w:color w:val="495060"/>
                <w:spacing w:val="-1"/>
              </w:rPr>
              <w:t>风险等级</w:t>
            </w:r>
          </w:p>
        </w:tc>
        <w:tc>
          <w:tcPr>
            <w:tcW w:w="9543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ind w:left="119"/>
            </w:pPr>
            <w:r>
              <w:rPr>
                <w:color w:val="495060"/>
                <w:spacing w:val="-1"/>
              </w:rPr>
              <w:t>评级原因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78" w:line="183" w:lineRule="auto"/>
              <w:ind w:left="492"/>
            </w:pPr>
            <w:r>
              <w:rPr>
                <w:b/>
                <w:bCs/>
                <w:color w:val="22B07B"/>
              </w:rPr>
              <w:t>优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76" w:line="184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2"/>
                <w:lang w:val="en-US" w:eastAsia="zh-CN"/>
              </w:rPr>
              <w:t>服务器</w:t>
            </w:r>
            <w:r>
              <w:rPr>
                <w:color w:val="495060"/>
                <w:spacing w:val="-2"/>
              </w:rPr>
              <w:t>不存在漏洞</w:t>
            </w:r>
            <w:r>
              <w:rPr>
                <w:rFonts w:hint="eastAsia"/>
                <w:color w:val="495060"/>
                <w:spacing w:val="-2"/>
                <w:lang w:val="en-US" w:eastAsia="zh-CN"/>
              </w:rPr>
              <w:t>以及重大安全风险，整体处于较为安全状态。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79" w:line="183" w:lineRule="auto"/>
              <w:ind w:left="503"/>
            </w:pPr>
            <w:r>
              <w:rPr>
                <w:b/>
                <w:bCs/>
                <w:color w:val="4D8DD9"/>
              </w:rPr>
              <w:t>良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78" w:line="184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服务器</w:t>
            </w:r>
            <w:r>
              <w:rPr>
                <w:color w:val="495060"/>
                <w:spacing w:val="-3"/>
              </w:rPr>
              <w:t>存在</w:t>
            </w:r>
            <w:r>
              <w:rPr>
                <w:rFonts w:hint="eastAsia"/>
                <w:color w:val="495060"/>
                <w:spacing w:val="-3"/>
                <w:lang w:val="en-US" w:eastAsia="zh-CN"/>
              </w:rPr>
              <w:t>系统</w:t>
            </w:r>
            <w:r>
              <w:rPr>
                <w:color w:val="495060"/>
                <w:spacing w:val="-3"/>
              </w:rPr>
              <w:t>漏洞，</w:t>
            </w:r>
            <w:r>
              <w:rPr>
                <w:rFonts w:hint="eastAsia"/>
                <w:color w:val="495060"/>
                <w:spacing w:val="-3"/>
                <w:lang w:val="en-US" w:eastAsia="zh-CN"/>
              </w:rPr>
              <w:t>或是存在安全风险。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81" w:line="183" w:lineRule="auto"/>
              <w:ind w:left="492"/>
            </w:pPr>
            <w:r>
              <w:rPr>
                <w:b/>
                <w:bCs/>
                <w:color w:val="EE5555"/>
              </w:rPr>
              <w:t>差</w:t>
            </w:r>
          </w:p>
        </w:tc>
        <w:tc>
          <w:tcPr>
            <w:tcW w:w="9543" w:type="dxa"/>
            <w:vAlign w:val="top"/>
          </w:tcPr>
          <w:p>
            <w:pPr>
              <w:pStyle w:val="8"/>
              <w:spacing w:before="139" w:line="226" w:lineRule="auto"/>
              <w:ind w:left="119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3"/>
                <w:lang w:val="en-US" w:eastAsia="zh-CN"/>
              </w:rPr>
              <w:t>服务器存在可被利用的高危漏洞以及高危安全风险。</w:t>
            </w:r>
          </w:p>
        </w:tc>
      </w:tr>
    </w:tbl>
    <w:p>
      <w:pPr>
        <w:spacing w:before="302" w:line="183" w:lineRule="auto"/>
        <w:ind w:left="577"/>
        <w:rPr>
          <w:rFonts w:ascii="微软雅黑" w:hAnsi="微软雅黑" w:eastAsia="微软雅黑" w:cs="微软雅黑"/>
          <w:color w:val="4D8DD9"/>
          <w:sz w:val="22"/>
          <w:szCs w:val="22"/>
        </w:rPr>
      </w:pPr>
    </w:p>
    <w:p>
      <w:pPr>
        <w:spacing w:before="302" w:line="183" w:lineRule="auto"/>
        <w:ind w:left="577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8DD9"/>
          <w:sz w:val="22"/>
          <w:szCs w:val="22"/>
        </w:rPr>
        <w:t>漏洞危险等级定义</w:t>
      </w:r>
    </w:p>
    <w:p>
      <w:pPr>
        <w:spacing w:line="216" w:lineRule="exact"/>
      </w:pPr>
    </w:p>
    <w:tbl>
      <w:tblPr>
        <w:tblStyle w:val="7"/>
        <w:tblW w:w="10747" w:type="dxa"/>
        <w:tblInd w:w="578" w:type="dxa"/>
        <w:tblBorders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  <w:insideH w:val="single" w:color="DDDDDD" w:sz="2" w:space="0"/>
          <w:insideV w:val="single" w:color="DDDDDD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2994"/>
        <w:gridCol w:w="6549"/>
      </w:tblGrid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204" w:type="dxa"/>
            <w:shd w:val="clear" w:color="auto" w:fill="EEEEEE"/>
            <w:vAlign w:val="top"/>
          </w:tcPr>
          <w:p>
            <w:pPr>
              <w:pStyle w:val="8"/>
              <w:spacing w:before="257" w:line="184" w:lineRule="auto"/>
              <w:ind w:left="160"/>
            </w:pPr>
            <w:r>
              <w:rPr>
                <w:color w:val="495060"/>
                <w:spacing w:val="-1"/>
              </w:rPr>
              <w:t>危险程度</w:t>
            </w:r>
          </w:p>
        </w:tc>
        <w:tc>
          <w:tcPr>
            <w:tcW w:w="2994" w:type="dxa"/>
            <w:shd w:val="clear" w:color="auto" w:fill="EEEEEE"/>
            <w:vAlign w:val="top"/>
          </w:tcPr>
          <w:p>
            <w:pPr>
              <w:pStyle w:val="8"/>
              <w:spacing w:before="259" w:line="183" w:lineRule="auto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1"/>
                <w:lang w:val="en-US" w:eastAsia="zh-CN"/>
              </w:rPr>
              <w:t>分值范围（1-10分）</w:t>
            </w:r>
          </w:p>
        </w:tc>
        <w:tc>
          <w:tcPr>
            <w:tcW w:w="6549" w:type="dxa"/>
            <w:shd w:val="clear" w:color="auto" w:fill="EEEEEE"/>
            <w:vAlign w:val="top"/>
          </w:tcPr>
          <w:p>
            <w:pPr>
              <w:pStyle w:val="8"/>
              <w:spacing w:before="257" w:line="184" w:lineRule="auto"/>
              <w:ind w:left="119"/>
            </w:pPr>
            <w:r>
              <w:rPr>
                <w:color w:val="495060"/>
              </w:rPr>
              <w:t>危险程度说明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231" w:line="422" w:lineRule="exact"/>
              <w:ind w:firstLine="119"/>
            </w:pPr>
            <w:r>
              <w:rPr>
                <w:position w:val="-8"/>
              </w:rPr>
              <w:pict>
                <v:group id="_x0000_s1163" o:spid="_x0000_s1163" o:spt="203" style="height:21.15pt;width:48pt;" coordsize="960,422">
                  <o:lock v:ext="edit"/>
                  <v:shape id="_x0000_s1164" o:spid="_x0000_s1164" style="position:absolute;left:0;top:0;height:422;width:960;" fillcolor="#FFCCCC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65" o:spid="_x0000_s1165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27" w:line="185" w:lineRule="auto"/>
                            <w:ind w:left="283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E74C3C"/>
                              <w:spacing w:val="-3"/>
                              <w:sz w:val="22"/>
                              <w:szCs w:val="22"/>
                            </w:rPr>
                            <w:t>高危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pStyle w:val="8"/>
              <w:spacing w:before="94" w:line="182" w:lineRule="auto"/>
              <w:ind w:left="439" w:firstLine="624" w:firstLineChars="3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6"/>
                <w:lang w:val="en-US" w:eastAsia="zh-CN"/>
              </w:rPr>
              <w:t>7 - 10分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176" w:line="196" w:lineRule="auto"/>
              <w:ind w:left="120" w:right="246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4"/>
              </w:rPr>
              <w:t>攻击者可以远程操作系统文件 ，读写后台数据库 ，执行任意命令</w:t>
            </w:r>
            <w:r>
              <w:rPr>
                <w:color w:val="495060"/>
                <w:spacing w:val="6"/>
              </w:rPr>
              <w:t xml:space="preserve"> </w:t>
            </w:r>
            <w:r>
              <w:rPr>
                <w:color w:val="495060"/>
              </w:rPr>
              <w:t>或者进行远程拒绝服务攻击</w:t>
            </w:r>
            <w:r>
              <w:rPr>
                <w:rFonts w:hint="eastAsia"/>
                <w:color w:val="495060"/>
                <w:lang w:eastAsia="zh-CN"/>
              </w:rPr>
              <w:t>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232" w:line="423" w:lineRule="exact"/>
              <w:ind w:firstLine="119"/>
            </w:pPr>
            <w:r>
              <w:rPr>
                <w:position w:val="-8"/>
              </w:rPr>
              <w:pict>
                <v:group id="_x0000_s1166" o:spid="_x0000_s1166" o:spt="203" style="height:21.15pt;width:48pt;" coordsize="960,422">
                  <o:lock v:ext="edit"/>
                  <v:shape id="_x0000_s1167" o:spid="_x0000_s1167" style="position:absolute;left:0;top:0;height:422;width:960;" fillcolor="#FFE396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68" o:spid="_x0000_s1168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0" w:line="183" w:lineRule="auto"/>
                            <w:ind w:left="297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AF614B"/>
                              <w:spacing w:val="-10"/>
                              <w:sz w:val="22"/>
                              <w:szCs w:val="22"/>
                            </w:rPr>
                            <w:t>中危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pStyle w:val="8"/>
              <w:spacing w:before="94" w:line="182" w:lineRule="auto"/>
              <w:ind w:firstLine="1060" w:firstLineChars="50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495060"/>
                <w:spacing w:val="-4"/>
                <w:lang w:val="en-US" w:eastAsia="zh-CN"/>
              </w:rPr>
              <w:t>4 - 6分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137" w:line="209" w:lineRule="auto"/>
              <w:ind w:left="120" w:right="197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2"/>
              </w:rPr>
              <w:t>攻击者可以利用Web网站攻击其他用户 ，读取系统文件或后台数</w:t>
            </w:r>
            <w:r>
              <w:rPr>
                <w:color w:val="495060"/>
                <w:spacing w:val="11"/>
              </w:rPr>
              <w:t xml:space="preserve"> </w:t>
            </w:r>
            <w:r>
              <w:rPr>
                <w:color w:val="495060"/>
                <w:spacing w:val="-2"/>
              </w:rPr>
              <w:t>据库</w:t>
            </w:r>
            <w:r>
              <w:rPr>
                <w:rFonts w:hint="eastAsia"/>
                <w:color w:val="495060"/>
                <w:spacing w:val="-2"/>
                <w:lang w:eastAsia="zh-CN"/>
              </w:rPr>
              <w:t>。</w:t>
            </w:r>
          </w:p>
        </w:tc>
      </w:tr>
      <w:tr>
        <w:tblPrEx>
          <w:tblBorders>
            <w:top w:val="single" w:color="DDDDDD" w:sz="2" w:space="0"/>
            <w:left w:val="single" w:color="DDDDDD" w:sz="2" w:space="0"/>
            <w:bottom w:val="single" w:color="DDDDDD" w:sz="2" w:space="0"/>
            <w:right w:val="single" w:color="DDDDDD" w:sz="2" w:space="0"/>
            <w:insideH w:val="single" w:color="DDDDDD" w:sz="2" w:space="0"/>
            <w:insideV w:val="single" w:color="DDDDDD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204" w:type="dxa"/>
            <w:vAlign w:val="top"/>
          </w:tcPr>
          <w:p>
            <w:pPr>
              <w:pStyle w:val="8"/>
              <w:spacing w:before="119" w:line="422" w:lineRule="exact"/>
              <w:ind w:firstLine="119"/>
            </w:pPr>
            <w:r>
              <w:rPr>
                <w:position w:val="-8"/>
              </w:rPr>
              <w:pict>
                <v:group id="_x0000_s1169" o:spid="_x0000_s1169" o:spt="203" style="height:21.15pt;width:48pt;" coordsize="960,422">
                  <o:lock v:ext="edit"/>
                  <v:shape id="_x0000_s1170" o:spid="_x0000_s1170" style="position:absolute;left:0;top:0;height:422;width:960;" fillcolor="#FFF0D6" filled="t" stroked="f" coordsize="960,422" path="m211,0l748,0c865,0,960,94,960,211c960,327,865,422,748,422l211,422c94,422,0,327,0,211c0,94,94,0,211,0e">
                    <v:path/>
                    <v:fill on="t" focussize="0,0"/>
                    <v:stroke on="f"/>
                    <v:imagedata o:title=""/>
                    <o:lock v:ext="edit"/>
                  </v:shape>
                  <v:shape id="_x0000_s1171" o:spid="_x0000_s1171" o:spt="202" type="#_x0000_t202" style="position:absolute;left:-20;top:-20;height:462;width:10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30" w:line="183" w:lineRule="auto"/>
                            <w:ind w:left="280"/>
                            <w:rPr>
                              <w:rFonts w:ascii="微软雅黑" w:hAnsi="微软雅黑" w:eastAsia="微软雅黑" w:cs="微软雅黑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FF9800"/>
                              <w:spacing w:val="-1"/>
                              <w:sz w:val="22"/>
                              <w:szCs w:val="22"/>
                            </w:rPr>
                            <w:t>低危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94" w:type="dxa"/>
            <w:vAlign w:val="top"/>
          </w:tcPr>
          <w:p>
            <w:pPr>
              <w:pStyle w:val="8"/>
              <w:spacing w:before="231" w:line="182" w:lineRule="auto"/>
              <w:ind w:firstLine="1040" w:firstLineChars="500"/>
            </w:pPr>
            <w:r>
              <w:rPr>
                <w:color w:val="495060"/>
                <w:spacing w:val="-6"/>
              </w:rPr>
              <w:t>1</w:t>
            </w:r>
            <w:r>
              <w:rPr>
                <w:rFonts w:hint="eastAsia"/>
                <w:color w:val="495060"/>
                <w:spacing w:val="-6"/>
                <w:lang w:val="en-US" w:eastAsia="zh-CN"/>
              </w:rPr>
              <w:t xml:space="preserve"> - 3分</w:t>
            </w:r>
          </w:p>
        </w:tc>
        <w:tc>
          <w:tcPr>
            <w:tcW w:w="6549" w:type="dxa"/>
            <w:vAlign w:val="top"/>
          </w:tcPr>
          <w:p>
            <w:pPr>
              <w:pStyle w:val="8"/>
              <w:spacing w:before="228" w:line="184" w:lineRule="auto"/>
              <w:ind w:left="120"/>
              <w:rPr>
                <w:rFonts w:hint="eastAsia" w:eastAsia="微软雅黑"/>
                <w:lang w:eastAsia="zh-CN"/>
              </w:rPr>
            </w:pPr>
            <w:r>
              <w:rPr>
                <w:color w:val="495060"/>
                <w:spacing w:val="-3"/>
              </w:rPr>
              <w:t>攻击者可以获得某些系统 ，文件的信息或冒用身份</w:t>
            </w:r>
            <w:r>
              <w:rPr>
                <w:rFonts w:hint="eastAsia"/>
                <w:color w:val="495060"/>
                <w:spacing w:val="-3"/>
                <w:lang w:eastAsia="zh-CN"/>
              </w:rPr>
              <w:t>。</w:t>
            </w:r>
          </w:p>
        </w:tc>
      </w:tr>
    </w:tbl>
    <w:p>
      <w:pPr>
        <w:pStyle w:val="2"/>
      </w:pPr>
    </w:p>
    <w:sectPr>
      <w:footerReference r:id="rId13" w:type="default"/>
      <w:pgSz w:w="11900" w:h="16840"/>
      <w:pgMar w:top="163" w:right="0" w:bottom="402" w:left="0" w:header="0" w:footer="9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40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94"/>
      <w:rPr>
        <w:rFonts w:ascii="微软雅黑" w:hAnsi="微软雅黑" w:eastAsia="微软雅黑" w:cs="微软雅黑"/>
        <w:sz w:val="19"/>
        <w:szCs w:val="19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87"/>
      <w:rPr>
        <w:rFonts w:ascii="微软雅黑" w:hAnsi="微软雅黑" w:eastAsia="微软雅黑" w:cs="微软雅黑"/>
        <w:sz w:val="19"/>
        <w:szCs w:val="19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40"/>
      <w:rPr>
        <w:rFonts w:ascii="微软雅黑" w:hAnsi="微软雅黑" w:eastAsia="微软雅黑" w:cs="微软雅黑"/>
        <w:sz w:val="19"/>
        <w:szCs w:val="19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21" w:lineRule="auto"/>
      <w:ind w:left="5640"/>
      <w:rPr>
        <w:rFonts w:ascii="微软雅黑" w:hAnsi="微软雅黑" w:eastAsia="微软雅黑" w:cs="微软雅黑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541020</wp:posOffset>
          </wp:positionV>
          <wp:extent cx="7556500" cy="955865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9558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rFonts w:hint="eastAsia" w:eastAsia="宋体"/>
        <w:sz w:val="2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rFonts w:hint="eastAsia" w:eastAsia="宋体"/>
        <w:sz w:val="2"/>
        <w:lang w:eastAsia="zh-CN"/>
      </w:rPr>
    </w:pPr>
    <w:r>
      <w:drawing>
        <wp:inline distT="0" distB="0" distL="114300" distR="114300">
          <wp:extent cx="7632065" cy="501015"/>
          <wp:effectExtent l="0" t="0" r="6985" b="13335"/>
          <wp:docPr id="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206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isplayBackgroundShape w:val="1"/>
  <w:bordersDoNotSurroundHeader w:val="0"/>
  <w:bordersDoNotSurroundFooter w:val="0"/>
  <w:documentProtection w:edit="forms" w:enforcement="0"/>
  <w:displayHorizontalDrawingGridEvery w:val="1"/>
  <w:displayVerticalDrawingGridEvery w:val="1"/>
  <w:doNotShadeFormData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TFmZDkxNWQ4YzY1OGUwNzI5Njg3OWE5OTAwNTU5MDcifQ=="/>
  </w:docVars>
  <w:rsids>
    <w:rsidRoot w:val="00000000"/>
    <w:rsid w:val="03365F38"/>
    <w:rsid w:val="081D2FF5"/>
    <w:rsid w:val="0EAD0AF0"/>
    <w:rsid w:val="10B71363"/>
    <w:rsid w:val="13937847"/>
    <w:rsid w:val="16F27A3C"/>
    <w:rsid w:val="1CC37F98"/>
    <w:rsid w:val="215F754D"/>
    <w:rsid w:val="2283372C"/>
    <w:rsid w:val="29E93615"/>
    <w:rsid w:val="2B883D73"/>
    <w:rsid w:val="31114A87"/>
    <w:rsid w:val="33357C1C"/>
    <w:rsid w:val="398C57AF"/>
    <w:rsid w:val="3DDF6293"/>
    <w:rsid w:val="44410996"/>
    <w:rsid w:val="48F3252A"/>
    <w:rsid w:val="4D3637DE"/>
    <w:rsid w:val="4D4203D5"/>
    <w:rsid w:val="4F037C1C"/>
    <w:rsid w:val="50BB4F04"/>
    <w:rsid w:val="50DD469C"/>
    <w:rsid w:val="543F741C"/>
    <w:rsid w:val="58C85C32"/>
    <w:rsid w:val="59607A07"/>
    <w:rsid w:val="59AD6BD6"/>
    <w:rsid w:val="5A370D40"/>
    <w:rsid w:val="5A871B1D"/>
    <w:rsid w:val="62C977D5"/>
    <w:rsid w:val="64CE5E75"/>
    <w:rsid w:val="65A96DEB"/>
    <w:rsid w:val="6638402D"/>
    <w:rsid w:val="67A6283F"/>
    <w:rsid w:val="6B122D3D"/>
    <w:rsid w:val="71E51A64"/>
    <w:rsid w:val="73A0137D"/>
    <w:rsid w:val="74F82FA3"/>
    <w:rsid w:val="777F59E2"/>
    <w:rsid w:val="77C720FB"/>
    <w:rsid w:val="787A13E7"/>
    <w:rsid w:val="7AE56696"/>
    <w:rsid w:val="7B204C45"/>
    <w:rsid w:val="7C906278"/>
    <w:rsid w:val="7CFB1883"/>
    <w:rsid w:val="7E557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57"/>
    <customShpInfo spid="_x0000_s1059"/>
    <customShpInfo spid="_x0000_s1065"/>
    <customShpInfo spid="_x0000_s1064"/>
    <customShpInfo spid="_x0000_s1072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0"/>
    <customShpInfo spid="_x0000_s1171"/>
    <customShpInfo spid="_x0000_s11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2631</Words>
  <Characters>4291</Characters>
  <TotalTime>7</TotalTime>
  <ScaleCrop>false</ScaleCrop>
  <LinksUpToDate>false</LinksUpToDate>
  <CharactersWithSpaces>6496</CharactersWithSpaces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2023-07-26T10:38:00Z</dcterms:created>
  <dc:creator>bt.cn</dc:creator>
  <cp:lastModifiedBy>Norway</cp:lastModifiedBy>
  <dcterms:modified xsi:type="dcterms:W3CDTF">2023-07-28T07:32:36Z</dcterms:modified>
  <dc:title>云盾安全值守报告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2023-07-26T10:58:02Z</vt:filetime>
  </property>
  <property fmtid="{D5CDD505-2E9C-101B-9397-08002B2CF9AE}" pid="4" name="KSOProductBuildVer">
    <vt:lpwstr>2052-12.1.0.15120</vt:lpwstr>
  </property>
  <property fmtid="{D5CDD505-2E9C-101B-9397-08002B2CF9AE}" pid="5" name="ICV">
    <vt:lpwstr>ED083363B60E4AD69FA12658A40D2B71_13</vt:lpwstr>
  </property>
</Properties>
</file>