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C9438">
      <w:pPr>
        <w:jc w:val="center"/>
      </w:pPr>
      <w:r>
        <w:rPr>
          <w:rFonts w:ascii="黑体" w:hAnsi="黑体" w:eastAsia="黑体"/>
          <w:b/>
          <w:sz w:val="44"/>
        </w:rPr>
        <w:t>智能香薰机（ESP32）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使用与配置手册</w:t>
      </w:r>
    </w:p>
    <w:p w14:paraId="4F263746">
      <w:pPr>
        <w:jc w:val="center"/>
      </w:pPr>
      <w:r>
        <w:rPr>
          <w:rFonts w:ascii="宋体" w:hAnsi="宋体" w:eastAsia="宋体"/>
          <w:b w:val="0"/>
          <w:sz w:val="24"/>
        </w:rPr>
        <w:t>人车共情闭环系统 · final 文件夹说明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（面向非技术用户）</w:t>
      </w:r>
    </w:p>
    <w:p w14:paraId="64DDE831"/>
    <w:p w14:paraId="25B05CC0">
      <w:pPr>
        <w:pStyle w:val="3"/>
      </w:pPr>
      <w:r>
        <w:rPr>
          <w:rFonts w:ascii="黑体" w:hAnsi="黑体" w:eastAsia="黑体"/>
          <w:b/>
          <w:sz w:val="32"/>
        </w:rPr>
        <w:t>一、这份文档是做什么的？</w:t>
      </w:r>
    </w:p>
    <w:p w14:paraId="2B198520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本手册说明项目 final 文件夹中的内容：如何用电脑给香薰机烧录程序、如何连 WiFi 和 MQTT、如何与「人车共情闭环系统」一起工作，以及如何用网页或手机单独控制香薰机。按步骤操作即可，不要求编程基础。</w:t>
      </w:r>
    </w:p>
    <w:p w14:paraId="52041B15">
      <w:pPr>
        <w:pStyle w:val="3"/>
      </w:pPr>
      <w:r>
        <w:rPr>
          <w:rFonts w:ascii="黑体" w:hAnsi="黑体" w:eastAsia="黑体"/>
          <w:b/>
          <w:sz w:val="32"/>
        </w:rPr>
        <w:t>二、final 文件夹里有什么？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FB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D3867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文件名</w:t>
            </w:r>
          </w:p>
        </w:tc>
        <w:tc>
          <w:tcPr>
            <w:tcW w:w="3024" w:type="dxa"/>
          </w:tcPr>
          <w:p w14:paraId="170005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作用</w:t>
            </w:r>
          </w:p>
        </w:tc>
        <w:tc>
          <w:tcPr>
            <w:tcW w:w="3024" w:type="dxa"/>
          </w:tcPr>
          <w:p w14:paraId="21DD95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是否需要修改</w:t>
            </w:r>
          </w:p>
        </w:tc>
      </w:tr>
      <w:tr w14:paraId="54E5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7A22CF5">
            <w:pPr>
              <w:spacing w:after="0" w:line="240" w:lineRule="auto"/>
            </w:pPr>
            <w:r>
              <w:t>final.ino</w:t>
            </w:r>
          </w:p>
        </w:tc>
        <w:tc>
          <w:tcPr>
            <w:tcW w:w="3024" w:type="dxa"/>
          </w:tcPr>
          <w:p w14:paraId="66887AAF">
            <w:pPr>
              <w:spacing w:after="0" w:line="240" w:lineRule="auto"/>
            </w:pPr>
            <w:r>
              <w:t>香薰机主程序（烧录到 ESP32）</w:t>
            </w:r>
          </w:p>
        </w:tc>
        <w:tc>
          <w:tcPr>
            <w:tcW w:w="3024" w:type="dxa"/>
          </w:tcPr>
          <w:p w14:paraId="148BDC16">
            <w:pPr>
              <w:spacing w:after="0" w:line="240" w:lineRule="auto"/>
            </w:pPr>
            <w:r>
              <w:t>一般不用改，除非改引脚</w:t>
            </w:r>
          </w:p>
        </w:tc>
      </w:tr>
      <w:tr w14:paraId="5B18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1658A06">
            <w:pPr>
              <w:spacing w:after="0" w:line="240" w:lineRule="auto"/>
            </w:pPr>
            <w:r>
              <w:t>config.h</w:t>
            </w:r>
          </w:p>
        </w:tc>
        <w:tc>
          <w:tcPr>
            <w:tcW w:w="3024" w:type="dxa"/>
          </w:tcPr>
          <w:p w14:paraId="55DE3722">
            <w:pPr>
              <w:spacing w:after="0" w:line="240" w:lineRule="auto"/>
            </w:pPr>
            <w:r>
              <w:t>WiFi 名称、密码、MQTT 地址</w:t>
            </w:r>
          </w:p>
        </w:tc>
        <w:tc>
          <w:tcPr>
            <w:tcW w:w="3024" w:type="dxa"/>
          </w:tcPr>
          <w:p w14:paraId="105FB44D">
            <w:pPr>
              <w:spacing w:after="0" w:line="240" w:lineRule="auto"/>
            </w:pPr>
            <w:r>
              <w:t>必须按你的环境填写</w:t>
            </w:r>
          </w:p>
        </w:tc>
      </w:tr>
      <w:tr w14:paraId="2F8C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555EF3">
            <w:pPr>
              <w:spacing w:after="0" w:line="240" w:lineRule="auto"/>
            </w:pPr>
            <w:r>
              <w:t>aroma_control.html</w:t>
            </w:r>
          </w:p>
        </w:tc>
        <w:tc>
          <w:tcPr>
            <w:tcW w:w="3024" w:type="dxa"/>
          </w:tcPr>
          <w:p w14:paraId="316A3E5B">
            <w:pPr>
              <w:spacing w:after="0" w:line="240" w:lineRule="auto"/>
            </w:pPr>
            <w:r>
              <w:t>手机/电脑控制网页</w:t>
            </w:r>
          </w:p>
        </w:tc>
        <w:tc>
          <w:tcPr>
            <w:tcW w:w="3024" w:type="dxa"/>
          </w:tcPr>
          <w:p w14:paraId="21A8BBC5">
            <w:pPr>
              <w:spacing w:after="0" w:line="240" w:lineRule="auto"/>
            </w:pPr>
            <w:r>
              <w:t>用浏览器打开即可</w:t>
            </w:r>
          </w:p>
        </w:tc>
      </w:tr>
      <w:tr w14:paraId="07F5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78F79BA">
            <w:pPr>
              <w:spacing w:after="0" w:line="240" w:lineRule="auto"/>
            </w:pPr>
            <w:r>
              <w:t>open_firewall_mqtt.bat</w:t>
            </w:r>
          </w:p>
        </w:tc>
        <w:tc>
          <w:tcPr>
            <w:tcW w:w="3024" w:type="dxa"/>
          </w:tcPr>
          <w:p w14:paraId="484802A4">
            <w:pPr>
              <w:spacing w:after="0" w:line="240" w:lineRule="auto"/>
            </w:pPr>
            <w:r>
              <w:t>Windows 防火墙放行 1883 端口</w:t>
            </w:r>
          </w:p>
        </w:tc>
        <w:tc>
          <w:tcPr>
            <w:tcW w:w="3024" w:type="dxa"/>
          </w:tcPr>
          <w:p w14:paraId="0D8F981E">
            <w:pPr>
              <w:spacing w:after="0" w:line="240" w:lineRule="auto"/>
            </w:pPr>
            <w:r>
              <w:t>右键管理员运行一次</w:t>
            </w:r>
          </w:p>
        </w:tc>
      </w:tr>
      <w:tr w14:paraId="5C66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92CA4CF">
            <w:pPr>
              <w:spacing w:after="0" w:line="240" w:lineRule="auto"/>
            </w:pPr>
            <w:r>
              <w:t>gen_firmware.py</w:t>
            </w:r>
          </w:p>
        </w:tc>
        <w:tc>
          <w:tcPr>
            <w:tcW w:w="3024" w:type="dxa"/>
          </w:tcPr>
          <w:p w14:paraId="4AB4CD9C">
            <w:pPr>
              <w:spacing w:after="0" w:line="240" w:lineRule="auto"/>
            </w:pPr>
            <w:r>
              <w:t>开发者重新生成固件用</w:t>
            </w:r>
          </w:p>
        </w:tc>
        <w:tc>
          <w:tcPr>
            <w:tcW w:w="3024" w:type="dxa"/>
          </w:tcPr>
          <w:p w14:paraId="264DA9BB">
            <w:pPr>
              <w:spacing w:after="0" w:line="240" w:lineRule="auto"/>
            </w:pPr>
            <w:r>
              <w:t>普通用户可忽略</w:t>
            </w:r>
          </w:p>
        </w:tc>
      </w:tr>
      <w:tr w14:paraId="635C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8C6C773">
            <w:pPr>
              <w:spacing w:after="0" w:line="240" w:lineRule="auto"/>
            </w:pPr>
            <w:r>
              <w:t>final.ino.bak</w:t>
            </w:r>
          </w:p>
        </w:tc>
        <w:tc>
          <w:tcPr>
            <w:tcW w:w="3024" w:type="dxa"/>
          </w:tcPr>
          <w:p w14:paraId="2733B2BC">
            <w:pPr>
              <w:spacing w:after="0" w:line="240" w:lineRule="auto"/>
            </w:pPr>
            <w:r>
              <w:t>旧版程序备份</w:t>
            </w:r>
          </w:p>
        </w:tc>
        <w:tc>
          <w:tcPr>
            <w:tcW w:w="3024" w:type="dxa"/>
          </w:tcPr>
          <w:p w14:paraId="274049D3">
            <w:pPr>
              <w:spacing w:after="0" w:line="240" w:lineRule="auto"/>
            </w:pPr>
            <w:r>
              <w:t>可忽略</w:t>
            </w:r>
          </w:p>
        </w:tc>
      </w:tr>
    </w:tbl>
    <w:p w14:paraId="3BF9B237"/>
    <w:p w14:paraId="339085ED">
      <w:pPr>
        <w:pStyle w:val="3"/>
      </w:pPr>
      <w:r>
        <w:rPr>
          <w:rFonts w:ascii="黑体" w:hAnsi="黑体" w:eastAsia="黑体"/>
          <w:b/>
          <w:sz w:val="32"/>
        </w:rPr>
        <w:t>三、系统整体是怎么连起来的？</w:t>
      </w:r>
    </w:p>
    <w:p w14:paraId="110A627E">
      <w:pPr>
        <w:spacing w:after="120" w:line="324" w:lineRule="auto"/>
      </w:pPr>
      <w:r>
        <w:rPr>
          <w:rFonts w:ascii="宋体" w:hAnsi="宋体" w:eastAsia="宋体"/>
          <w:b/>
          <w:sz w:val="22"/>
        </w:rPr>
        <w:t>可以把它理解成三条线：</w:t>
      </w:r>
    </w:p>
    <w:p w14:paraId="3BE0815B">
      <w:pPr>
        <w:pStyle w:val="16"/>
      </w:pPr>
      <w:r>
        <w:rPr>
          <w:rFonts w:ascii="宋体" w:hAnsi="宋体" w:eastAsia="宋体"/>
          <w:b w:val="0"/>
          <w:sz w:val="22"/>
        </w:rPr>
        <w:t>电脑运行「人车共情系统」（python run.py）→ 通过 MQTT 发命令</w:t>
      </w:r>
    </w:p>
    <w:p w14:paraId="7BE037F3">
      <w:pPr>
        <w:pStyle w:val="16"/>
      </w:pPr>
      <w:r>
        <w:rPr>
          <w:rFonts w:ascii="宋体" w:hAnsi="宋体" w:eastAsia="宋体"/>
          <w:b w:val="0"/>
          <w:sz w:val="22"/>
        </w:rPr>
        <w:t>香薰机（ESP32）连同一 WiFi → 接收 MQTT 命令 → 喷香、变色、上报状态</w:t>
      </w:r>
    </w:p>
    <w:p w14:paraId="5B9C1D1F">
      <w:pPr>
        <w:pStyle w:val="16"/>
      </w:pPr>
      <w:r>
        <w:rPr>
          <w:rFonts w:ascii="宋体" w:hAnsi="宋体" w:eastAsia="宋体"/>
          <w:b w:val="0"/>
          <w:sz w:val="22"/>
        </w:rPr>
        <w:t>你也可以用手机/电脑打开 aroma_control.html → 直接控制香薰机（不经过主系统）</w:t>
      </w:r>
    </w:p>
    <w:p w14:paraId="6724BCA1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MQTT 相当于「对讲频道」：电脑往 cabin/aroma/control 发指令，香薰机执行后往 cabin/aroma/status 回报是否在喷、进度多少。</w:t>
      </w:r>
    </w:p>
    <w:p w14:paraId="72145E8D">
      <w:pPr>
        <w:pStyle w:val="3"/>
      </w:pPr>
      <w:r>
        <w:rPr>
          <w:rFonts w:ascii="黑体" w:hAnsi="黑体" w:eastAsia="黑体"/>
          <w:b/>
          <w:sz w:val="32"/>
        </w:rPr>
        <w:t>四、你需要准备什么？</w:t>
      </w:r>
    </w:p>
    <w:p w14:paraId="36E5D072">
      <w:pPr>
        <w:pStyle w:val="4"/>
      </w:pPr>
      <w:r>
        <w:rPr>
          <w:rFonts w:ascii="黑体" w:hAnsi="黑体" w:eastAsia="黑体"/>
          <w:b/>
          <w:sz w:val="28"/>
        </w:rPr>
        <w:t>4.1 硬件</w:t>
      </w:r>
    </w:p>
    <w:p w14:paraId="2CB86DA5">
      <w:pPr>
        <w:pStyle w:val="16"/>
      </w:pPr>
      <w:r>
        <w:rPr>
          <w:rFonts w:ascii="宋体" w:hAnsi="宋体" w:eastAsia="宋体"/>
          <w:b w:val="0"/>
          <w:sz w:val="22"/>
        </w:rPr>
        <w:t>ESP32 开发板（已焊接四路喷香 + WS2812 灯带）</w:t>
      </w:r>
    </w:p>
    <w:p w14:paraId="6CEDA373">
      <w:pPr>
        <w:pStyle w:val="16"/>
      </w:pPr>
      <w:r>
        <w:rPr>
          <w:rFonts w:ascii="宋体" w:hAnsi="宋体" w:eastAsia="宋体"/>
          <w:b w:val="0"/>
          <w:sz w:val="22"/>
        </w:rPr>
        <w:t>USB 数据线（必须是数据线，不能只是充电线）</w:t>
      </w:r>
    </w:p>
    <w:p w14:paraId="1C0C7245">
      <w:pPr>
        <w:pStyle w:val="16"/>
      </w:pPr>
      <w:r>
        <w:rPr>
          <w:rFonts w:ascii="宋体" w:hAnsi="宋体" w:eastAsia="宋体"/>
          <w:b w:val="0"/>
          <w:sz w:val="22"/>
        </w:rPr>
        <w:t>Windows 电脑（与香薰机、MQTT 在同一局域网 WiFi 下）</w:t>
      </w:r>
    </w:p>
    <w:p w14:paraId="6A275B2A">
      <w:pPr>
        <w:pStyle w:val="4"/>
      </w:pPr>
      <w:r>
        <w:rPr>
          <w:rFonts w:ascii="黑体" w:hAnsi="黑体" w:eastAsia="黑体"/>
          <w:b/>
          <w:sz w:val="28"/>
        </w:rPr>
        <w:t>4.2 软件（按顺序安装）</w:t>
      </w:r>
    </w:p>
    <w:p w14:paraId="2FC12345">
      <w:pPr>
        <w:pStyle w:val="14"/>
      </w:pPr>
      <w:r>
        <w:rPr>
          <w:rFonts w:ascii="宋体" w:hAnsi="宋体" w:eastAsia="宋体"/>
          <w:b w:val="0"/>
          <w:sz w:val="22"/>
        </w:rPr>
        <w:t>Arduino IDE 2.x（https://www.arduino.cc/en/software）</w:t>
      </w:r>
    </w:p>
    <w:p w14:paraId="786075F7">
      <w:pPr>
        <w:pStyle w:val="14"/>
      </w:pPr>
      <w:r>
        <w:rPr>
          <w:rFonts w:ascii="宋体" w:hAnsi="宋体" w:eastAsia="宋体"/>
          <w:b w:val="0"/>
          <w:sz w:val="22"/>
        </w:rPr>
        <w:t>在 Arduino IDE 中安装「ESP32 开发板支持」（开发板管理器搜索 esp32）</w:t>
      </w:r>
    </w:p>
    <w:p w14:paraId="69874DD7">
      <w:pPr>
        <w:pStyle w:val="14"/>
      </w:pPr>
      <w:r>
        <w:rPr>
          <w:rFonts w:ascii="宋体" w:hAnsi="宋体" w:eastAsia="宋体"/>
          <w:b w:val="0"/>
          <w:sz w:val="22"/>
        </w:rPr>
        <w:t>安装以下库（库管理器搜索）：PubSubClient、ArduinoJson、Adafruit NeoPixel</w:t>
      </w:r>
    </w:p>
    <w:p w14:paraId="5B582570">
      <w:pPr>
        <w:pStyle w:val="14"/>
      </w:pPr>
      <w:r>
        <w:rPr>
          <w:rFonts w:ascii="宋体" w:hAnsi="宋体" w:eastAsia="宋体"/>
          <w:b w:val="0"/>
          <w:sz w:val="22"/>
        </w:rPr>
        <w:t>安装 Mosquitto MQTT（Windows 安装包，作为消息中转站）</w:t>
      </w:r>
    </w:p>
    <w:p w14:paraId="1886697D">
      <w:pPr>
        <w:pStyle w:val="14"/>
      </w:pPr>
      <w:r>
        <w:rPr>
          <w:rFonts w:ascii="宋体" w:hAnsi="宋体" w:eastAsia="宋体"/>
          <w:b w:val="0"/>
          <w:sz w:val="22"/>
        </w:rPr>
        <w:t>安装 Python 3.10+，并在项目根目录执行：pip install -r requirements.txt</w:t>
      </w:r>
    </w:p>
    <w:p w14:paraId="3D74EFB5">
      <w:pPr>
        <w:pStyle w:val="3"/>
      </w:pPr>
      <w:r>
        <w:rPr>
          <w:rFonts w:ascii="黑体" w:hAnsi="黑体" w:eastAsia="黑体"/>
          <w:b/>
          <w:sz w:val="32"/>
        </w:rPr>
        <w:t>五、第一次使用：分步操作</w:t>
      </w:r>
    </w:p>
    <w:p w14:paraId="18416F3A">
      <w:pPr>
        <w:pStyle w:val="4"/>
      </w:pPr>
      <w:r>
        <w:rPr>
          <w:rFonts w:ascii="黑体" w:hAnsi="黑体" w:eastAsia="黑体"/>
          <w:b/>
          <w:sz w:val="28"/>
        </w:rPr>
        <w:t>步骤 1：填写 config.h</w:t>
      </w:r>
    </w:p>
    <w:p w14:paraId="6DB65AB9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用记事本或 VS Code 打开 final/config.h，修改以下几行：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372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45F4A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配置项</w:t>
            </w:r>
          </w:p>
        </w:tc>
        <w:tc>
          <w:tcPr>
            <w:tcW w:w="3024" w:type="dxa"/>
          </w:tcPr>
          <w:p w14:paraId="387323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填什么</w:t>
            </w:r>
          </w:p>
        </w:tc>
        <w:tc>
          <w:tcPr>
            <w:tcW w:w="3024" w:type="dxa"/>
          </w:tcPr>
          <w:p w14:paraId="2A4442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示例</w:t>
            </w:r>
          </w:p>
        </w:tc>
      </w:tr>
      <w:tr w14:paraId="2864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57478D9">
            <w:pPr>
              <w:spacing w:after="0" w:line="240" w:lineRule="auto"/>
            </w:pPr>
            <w:r>
              <w:t>WIFI_SSID</w:t>
            </w:r>
          </w:p>
        </w:tc>
        <w:tc>
          <w:tcPr>
            <w:tcW w:w="3024" w:type="dxa"/>
          </w:tcPr>
          <w:p w14:paraId="1E48FC4E">
            <w:pPr>
              <w:spacing w:after="0" w:line="240" w:lineRule="auto"/>
            </w:pPr>
            <w:r>
              <w:t>你的 WiFi 名称</w:t>
            </w:r>
          </w:p>
        </w:tc>
        <w:tc>
          <w:tcPr>
            <w:tcW w:w="3024" w:type="dxa"/>
          </w:tcPr>
          <w:p w14:paraId="684BE7AC">
            <w:pPr>
              <w:spacing w:after="0" w:line="240" w:lineRule="auto"/>
            </w:pPr>
            <w:r>
              <w:t>test</w:t>
            </w:r>
          </w:p>
        </w:tc>
      </w:tr>
      <w:tr w14:paraId="044F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6466313">
            <w:pPr>
              <w:spacing w:after="0" w:line="240" w:lineRule="auto"/>
            </w:pPr>
            <w:r>
              <w:t>WIFI_PASSWORD</w:t>
            </w:r>
          </w:p>
        </w:tc>
        <w:tc>
          <w:tcPr>
            <w:tcW w:w="3024" w:type="dxa"/>
          </w:tcPr>
          <w:p w14:paraId="4B21D523">
            <w:pPr>
              <w:spacing w:after="0" w:line="240" w:lineRule="auto"/>
            </w:pPr>
            <w:r>
              <w:t>WiFi 密码</w:t>
            </w:r>
          </w:p>
        </w:tc>
        <w:tc>
          <w:tcPr>
            <w:tcW w:w="3024" w:type="dxa"/>
          </w:tcPr>
          <w:p w14:paraId="1440FFA8">
            <w:pPr>
              <w:spacing w:after="0" w:line="240" w:lineRule="auto"/>
            </w:pPr>
            <w:r>
              <w:t>（你的密码）</w:t>
            </w:r>
          </w:p>
        </w:tc>
      </w:tr>
      <w:tr w14:paraId="19BC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BF7DF00">
            <w:pPr>
              <w:spacing w:after="0" w:line="240" w:lineRule="auto"/>
            </w:pPr>
            <w:r>
              <w:t>MQTT_BROKER</w:t>
            </w:r>
          </w:p>
        </w:tc>
        <w:tc>
          <w:tcPr>
            <w:tcW w:w="3024" w:type="dxa"/>
          </w:tcPr>
          <w:p w14:paraId="6ABC755D">
            <w:pPr>
              <w:spacing w:after="0" w:line="240" w:lineRule="auto"/>
            </w:pPr>
            <w:r>
              <w:t>运行 Mosquitto 的电脑的局域网 IP</w:t>
            </w:r>
          </w:p>
        </w:tc>
        <w:tc>
          <w:tcPr>
            <w:tcW w:w="3024" w:type="dxa"/>
          </w:tcPr>
          <w:p w14:paraId="792573BE">
            <w:pPr>
              <w:spacing w:after="0" w:line="240" w:lineRule="auto"/>
            </w:pPr>
            <w:r>
              <w:t>192.168.117.94</w:t>
            </w:r>
          </w:p>
        </w:tc>
      </w:tr>
      <w:tr w14:paraId="76855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C596057">
            <w:pPr>
              <w:spacing w:after="0" w:line="240" w:lineRule="auto"/>
            </w:pPr>
            <w:r>
              <w:t>MQTT_PORT</w:t>
            </w:r>
          </w:p>
        </w:tc>
        <w:tc>
          <w:tcPr>
            <w:tcW w:w="3024" w:type="dxa"/>
          </w:tcPr>
          <w:p w14:paraId="17435F00">
            <w:pPr>
              <w:spacing w:after="0" w:line="240" w:lineRule="auto"/>
            </w:pPr>
            <w:r>
              <w:t>一般不用改</w:t>
            </w:r>
          </w:p>
        </w:tc>
        <w:tc>
          <w:tcPr>
            <w:tcW w:w="3024" w:type="dxa"/>
          </w:tcPr>
          <w:p w14:paraId="04CC604A">
            <w:pPr>
              <w:spacing w:after="0" w:line="240" w:lineRule="auto"/>
            </w:pPr>
            <w:r>
              <w:t>1883</w:t>
            </w:r>
          </w:p>
        </w:tc>
      </w:tr>
      <w:tr w14:paraId="4803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9F27410">
            <w:pPr>
              <w:spacing w:after="0" w:line="240" w:lineRule="auto"/>
            </w:pPr>
            <w:r>
              <w:t>TOPIC_PREFIX / DEVICE_NAME</w:t>
            </w:r>
          </w:p>
        </w:tc>
        <w:tc>
          <w:tcPr>
            <w:tcW w:w="3024" w:type="dxa"/>
          </w:tcPr>
          <w:p w14:paraId="22E967D0">
            <w:pPr>
              <w:spacing w:after="0" w:line="240" w:lineRule="auto"/>
            </w:pPr>
            <w:r>
              <w:t>一般不用改</w:t>
            </w:r>
          </w:p>
        </w:tc>
        <w:tc>
          <w:tcPr>
            <w:tcW w:w="3024" w:type="dxa"/>
          </w:tcPr>
          <w:p w14:paraId="26455DA0">
            <w:pPr>
              <w:spacing w:after="0" w:line="240" w:lineRule="auto"/>
            </w:pPr>
            <w:r>
              <w:t>cabin / aroma</w:t>
            </w:r>
          </w:p>
        </w:tc>
      </w:tr>
    </w:tbl>
    <w:p w14:paraId="2322F548"/>
    <w:p w14:paraId="590B686A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重要：MQTT_BROKER 不能填 localhost，必须填电脑在 WiFi 下的 IP。在电脑上打开 cmd，输入 ipconfig，找「无线局域网 IPv4 地址」。</w:t>
      </w:r>
    </w:p>
    <w:p w14:paraId="1851A6C1">
      <w:pPr>
        <w:pStyle w:val="4"/>
      </w:pPr>
      <w:r>
        <w:rPr>
          <w:rFonts w:ascii="黑体" w:hAnsi="黑体" w:eastAsia="黑体"/>
          <w:b/>
          <w:sz w:val="28"/>
        </w:rPr>
        <w:t>步骤 2：烧录程序到 ESP32</w:t>
      </w:r>
    </w:p>
    <w:p w14:paraId="7D035219">
      <w:pPr>
        <w:pStyle w:val="14"/>
      </w:pPr>
      <w:r>
        <w:rPr>
          <w:rFonts w:ascii="宋体" w:hAnsi="宋体" w:eastAsia="宋体"/>
          <w:b w:val="0"/>
          <w:sz w:val="22"/>
        </w:rPr>
        <w:t>USB 连接 ESP32 到电脑（建议暂时断开灯带和大功率负载，避免烧录失败）</w:t>
      </w:r>
    </w:p>
    <w:p w14:paraId="4408D2B7">
      <w:pPr>
        <w:pStyle w:val="14"/>
      </w:pPr>
      <w:r>
        <w:rPr>
          <w:rFonts w:ascii="宋体" w:hAnsi="宋体" w:eastAsia="宋体"/>
          <w:b w:val="0"/>
          <w:sz w:val="22"/>
        </w:rPr>
        <w:t>Arduino IDE 打开 final/final.ino</w:t>
      </w:r>
    </w:p>
    <w:p w14:paraId="724C56B2">
      <w:pPr>
        <w:pStyle w:val="14"/>
      </w:pPr>
      <w:r>
        <w:rPr>
          <w:rFonts w:ascii="宋体" w:hAnsi="宋体" w:eastAsia="宋体"/>
          <w:b w:val="0"/>
          <w:sz w:val="22"/>
        </w:rPr>
        <w:t>工具 → 开发板 → ESP32 Dev Module</w:t>
      </w:r>
    </w:p>
    <w:p w14:paraId="1A6CCDB1">
      <w:pPr>
        <w:pStyle w:val="14"/>
      </w:pPr>
      <w:r>
        <w:rPr>
          <w:rFonts w:ascii="宋体" w:hAnsi="宋体" w:eastAsia="宋体"/>
          <w:b w:val="0"/>
          <w:sz w:val="22"/>
        </w:rPr>
        <w:t>工具 → 上传速度 → 115200</w:t>
      </w:r>
    </w:p>
    <w:p w14:paraId="20D5FE6D">
      <w:pPr>
        <w:pStyle w:val="14"/>
      </w:pPr>
      <w:r>
        <w:rPr>
          <w:rFonts w:ascii="宋体" w:hAnsi="宋体" w:eastAsia="宋体"/>
          <w:b w:val="0"/>
          <w:sz w:val="22"/>
        </w:rPr>
        <w:t>工具 → 端口 → 选择 COM 口（如 COM7）</w:t>
      </w:r>
    </w:p>
    <w:p w14:paraId="2E4E5735">
      <w:pPr>
        <w:pStyle w:val="14"/>
      </w:pPr>
      <w:r>
        <w:rPr>
          <w:rFonts w:ascii="宋体" w:hAnsi="宋体" w:eastAsia="宋体"/>
          <w:b w:val="0"/>
          <w:sz w:val="22"/>
        </w:rPr>
        <w:t>点击「上传」，等待完成</w:t>
      </w:r>
    </w:p>
    <w:p w14:paraId="2690F1F8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串口监视器设为 115200，上电后应看到「成功连接 WiFi」和「成功连接 MQTT Broker」。</w:t>
      </w:r>
    </w:p>
    <w:p w14:paraId="5041F7E6">
      <w:pPr>
        <w:pStyle w:val="4"/>
      </w:pPr>
      <w:r>
        <w:rPr>
          <w:rFonts w:ascii="黑体" w:hAnsi="黑体" w:eastAsia="黑体"/>
          <w:b/>
          <w:sz w:val="28"/>
        </w:rPr>
        <w:t>步骤 3：放行 Windows 防火墙（必做）</w:t>
      </w:r>
    </w:p>
    <w:p w14:paraId="1997DBEC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ESP32 从 WiFi 访问电脑的 MQTT 时，Windows 默认会拦截。请右键 final/open_firewall_mqtt.bat → 以管理员身份运行，看到成功提示即可。</w:t>
      </w:r>
    </w:p>
    <w:p w14:paraId="6BBCEAF2">
      <w:pPr>
        <w:pStyle w:val="4"/>
      </w:pPr>
      <w:r>
        <w:rPr>
          <w:rFonts w:ascii="黑体" w:hAnsi="黑体" w:eastAsia="黑体"/>
          <w:b/>
          <w:sz w:val="28"/>
        </w:rPr>
        <w:t>步骤 4：启动 Mosquitto 和主系统</w:t>
      </w:r>
    </w:p>
    <w:p w14:paraId="42F591CB">
      <w:pPr>
        <w:pStyle w:val="14"/>
      </w:pPr>
      <w:r>
        <w:rPr>
          <w:rFonts w:ascii="宋体" w:hAnsi="宋体" w:eastAsia="宋体"/>
          <w:b w:val="0"/>
          <w:sz w:val="22"/>
        </w:rPr>
        <w:t>确保 Mosquitto 服务正在运行（端口 1883）</w:t>
      </w:r>
    </w:p>
    <w:p w14:paraId="4259ADC6">
      <w:pPr>
        <w:pStyle w:val="14"/>
      </w:pPr>
      <w:r>
        <w:rPr>
          <w:rFonts w:ascii="宋体" w:hAnsi="宋体" w:eastAsia="宋体"/>
          <w:b w:val="0"/>
          <w:sz w:val="22"/>
        </w:rPr>
        <w:t>打开 PowerShell，进入项目根目录</w:t>
      </w:r>
    </w:p>
    <w:p w14:paraId="7142D473">
      <w:pPr>
        <w:pStyle w:val="14"/>
      </w:pPr>
      <w:r>
        <w:rPr>
          <w:rFonts w:ascii="宋体" w:hAnsi="宋体" w:eastAsia="宋体"/>
          <w:b w:val="0"/>
          <w:sz w:val="22"/>
        </w:rPr>
        <w:t>执行：$env:SKIP_DEVICE_SIMS="aroma"  然后  python run.py</w:t>
      </w:r>
    </w:p>
    <w:p w14:paraId="61FD0C27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SKIP_DEVICE_SIMS=aroma 表示：不用电脑模拟香薰，改用实体 ESP32。否则会两个程序抢同一个 MQTT 频道。</w:t>
      </w:r>
    </w:p>
    <w:p w14:paraId="4656400E">
      <w:pPr>
        <w:pStyle w:val="14"/>
      </w:pPr>
      <w:r>
        <w:rPr>
          <w:rFonts w:ascii="宋体" w:hAnsi="宋体" w:eastAsia="宋体"/>
          <w:b w:val="0"/>
          <w:sz w:val="22"/>
        </w:rPr>
        <w:t>浏览器打开 http://127.0.0.1:5000 查看设备状态，香薰应显示「在线」</w:t>
      </w:r>
    </w:p>
    <w:p w14:paraId="11E8215E">
      <w:pPr>
        <w:pStyle w:val="4"/>
      </w:pPr>
      <w:r>
        <w:rPr>
          <w:rFonts w:ascii="黑体" w:hAnsi="黑体" w:eastAsia="黑体"/>
          <w:b/>
          <w:sz w:val="28"/>
        </w:rPr>
        <w:t>步骤 5：用网页单独控制香薰机（可选）</w:t>
      </w:r>
    </w:p>
    <w:p w14:paraId="263E085F">
      <w:pPr>
        <w:pStyle w:val="14"/>
      </w:pPr>
      <w:r>
        <w:rPr>
          <w:rFonts w:ascii="宋体" w:hAnsi="宋体" w:eastAsia="宋体"/>
          <w:b w:val="0"/>
          <w:sz w:val="22"/>
        </w:rPr>
        <w:t>双击打开 final/aroma_control.html</w:t>
      </w:r>
    </w:p>
    <w:p w14:paraId="0E761580">
      <w:pPr>
        <w:pStyle w:val="14"/>
      </w:pPr>
      <w:r>
        <w:rPr>
          <w:rFonts w:ascii="宋体" w:hAnsi="宋体" w:eastAsia="宋体"/>
          <w:b w:val="0"/>
          <w:sz w:val="22"/>
        </w:rPr>
        <w:t>填入 ESP32 串口日志里的 IP 地址，点「保存」</w:t>
      </w:r>
    </w:p>
    <w:p w14:paraId="38BC3629">
      <w:pPr>
        <w:pStyle w:val="14"/>
      </w:pPr>
      <w:r>
        <w:rPr>
          <w:rFonts w:ascii="宋体" w:hAnsi="宋体" w:eastAsia="宋体"/>
          <w:b w:val="0"/>
          <w:sz w:val="22"/>
        </w:rPr>
        <w:t>选择模式（平静/舒缓/提油等），调节速度，点「执行选中模式」</w:t>
      </w:r>
    </w:p>
    <w:p w14:paraId="5D4C01B0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手机也可使用：手机与香薰机连同一 WiFi，用浏览器打开该 html 文件即可。</w:t>
      </w:r>
    </w:p>
    <w:p w14:paraId="4AC49A19">
      <w:pPr>
        <w:pStyle w:val="3"/>
      </w:pPr>
      <w:r>
        <w:rPr>
          <w:rFonts w:ascii="黑体" w:hAnsi="黑体" w:eastAsia="黑体"/>
          <w:b/>
          <w:sz w:val="32"/>
        </w:rPr>
        <w:t>六、香薰机有哪些模式？</w:t>
      </w:r>
    </w:p>
    <w:p w14:paraId="515FF347">
      <w:pPr>
        <w:spacing w:after="120" w:line="324" w:lineRule="auto"/>
      </w:pPr>
      <w:r>
        <w:rPr>
          <w:rFonts w:hint="eastAsia" w:ascii="宋体" w:hAnsi="宋体" w:eastAsia="宋体"/>
          <w:b/>
          <w:sz w:val="22"/>
          <w:lang w:val="en-US" w:eastAsia="zh-CN"/>
        </w:rPr>
        <w:t>示例</w:t>
      </w:r>
      <w:r>
        <w:rPr>
          <w:rFonts w:ascii="宋体" w:hAnsi="宋体" w:eastAsia="宋体"/>
          <w:b/>
          <w:sz w:val="22"/>
        </w:rPr>
        <w:t>三种：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81A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4F625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模式</w:t>
            </w:r>
          </w:p>
        </w:tc>
        <w:tc>
          <w:tcPr>
            <w:tcW w:w="2268" w:type="dxa"/>
          </w:tcPr>
          <w:p w14:paraId="37459C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通道/气味</w:t>
            </w:r>
          </w:p>
        </w:tc>
        <w:tc>
          <w:tcPr>
            <w:tcW w:w="2268" w:type="dxa"/>
          </w:tcPr>
          <w:p w14:paraId="7672F0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总时长</w:t>
            </w:r>
          </w:p>
        </w:tc>
        <w:tc>
          <w:tcPr>
            <w:tcW w:w="2268" w:type="dxa"/>
          </w:tcPr>
          <w:p w14:paraId="527E50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喷洒方式</w:t>
            </w:r>
          </w:p>
        </w:tc>
      </w:tr>
      <w:tr w14:paraId="5575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C69C0F0">
            <w:pPr>
              <w:spacing w:after="0" w:line="240" w:lineRule="auto"/>
            </w:pPr>
            <w:r>
              <w:t>平静</w:t>
            </w:r>
          </w:p>
        </w:tc>
        <w:tc>
          <w:tcPr>
            <w:tcW w:w="2268" w:type="dxa"/>
          </w:tcPr>
          <w:p w14:paraId="0A22D254">
            <w:pPr>
              <w:spacing w:after="0" w:line="240" w:lineRule="auto"/>
            </w:pPr>
            <w:r>
              <w:t>NH 洋甘菊薰衣草</w:t>
            </w:r>
          </w:p>
        </w:tc>
        <w:tc>
          <w:tcPr>
            <w:tcW w:w="2268" w:type="dxa"/>
          </w:tcPr>
          <w:p w14:paraId="5AD6FD68">
            <w:pPr>
              <w:spacing w:after="0" w:line="240" w:lineRule="auto"/>
            </w:pPr>
            <w:r>
              <w:t>90 秒</w:t>
            </w:r>
          </w:p>
        </w:tc>
        <w:tc>
          <w:tcPr>
            <w:tcW w:w="2268" w:type="dxa"/>
          </w:tcPr>
          <w:p w14:paraId="5201713A">
            <w:pPr>
              <w:spacing w:after="0" w:line="240" w:lineRule="auto"/>
            </w:pPr>
            <w:r>
              <w:t>先爆发喷 6 秒，再间歇 3.5s开/6.5s停</w:t>
            </w:r>
          </w:p>
        </w:tc>
      </w:tr>
      <w:tr w14:paraId="77F7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7E4E225">
            <w:pPr>
              <w:spacing w:after="0" w:line="240" w:lineRule="auto"/>
            </w:pPr>
            <w:r>
              <w:t>舒缓</w:t>
            </w:r>
          </w:p>
        </w:tc>
        <w:tc>
          <w:tcPr>
            <w:tcW w:w="2268" w:type="dxa"/>
          </w:tcPr>
          <w:p w14:paraId="28B26A25">
            <w:pPr>
              <w:spacing w:after="0" w:line="240" w:lineRule="auto"/>
            </w:pPr>
            <w:r>
              <w:t>PL 白玉兰</w:t>
            </w:r>
          </w:p>
        </w:tc>
        <w:tc>
          <w:tcPr>
            <w:tcW w:w="2268" w:type="dxa"/>
          </w:tcPr>
          <w:p w14:paraId="0847552D">
            <w:pPr>
              <w:spacing w:after="0" w:line="240" w:lineRule="auto"/>
            </w:pPr>
            <w:r>
              <w:t>75 秒</w:t>
            </w:r>
          </w:p>
        </w:tc>
        <w:tc>
          <w:tcPr>
            <w:tcW w:w="2268" w:type="dxa"/>
          </w:tcPr>
          <w:p w14:paraId="7DEF32EE">
            <w:pPr>
              <w:spacing w:after="0" w:line="240" w:lineRule="auto"/>
            </w:pPr>
            <w:r>
              <w:t>先爆发 7 秒，再间歇 4s开/5s停</w:t>
            </w:r>
          </w:p>
        </w:tc>
      </w:tr>
      <w:tr w14:paraId="2476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8268EB3">
            <w:pPr>
              <w:spacing w:after="0" w:line="240" w:lineRule="auto"/>
            </w:pPr>
            <w:r>
              <w:t>提神</w:t>
            </w:r>
          </w:p>
        </w:tc>
        <w:tc>
          <w:tcPr>
            <w:tcW w:w="2268" w:type="dxa"/>
          </w:tcPr>
          <w:p w14:paraId="45F6BA93">
            <w:pPr>
              <w:spacing w:after="0" w:line="240" w:lineRule="auto"/>
            </w:pPr>
            <w:r>
              <w:t>NL 薄荷</w:t>
            </w:r>
          </w:p>
        </w:tc>
        <w:tc>
          <w:tcPr>
            <w:tcW w:w="2268" w:type="dxa"/>
          </w:tcPr>
          <w:p w14:paraId="0B816361">
            <w:pPr>
              <w:spacing w:after="0" w:line="240" w:lineRule="auto"/>
            </w:pPr>
            <w:r>
              <w:t>50 秒</w:t>
            </w:r>
          </w:p>
        </w:tc>
        <w:tc>
          <w:tcPr>
            <w:tcW w:w="2268" w:type="dxa"/>
          </w:tcPr>
          <w:p w14:paraId="63BBB972">
            <w:pPr>
              <w:spacing w:after="0" w:line="240" w:lineRule="auto"/>
            </w:pPr>
            <w:r>
              <w:t>先爆发 8 秒，再持续长喷 9s开/1.5s停</w:t>
            </w:r>
          </w:p>
        </w:tc>
      </w:tr>
      <w:tr w14:paraId="1745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3F5B66D">
            <w:pPr>
              <w:spacing w:after="0" w:line="240" w:lineRule="auto"/>
            </w:pPr>
            <w:r>
              <w:t>关闭</w:t>
            </w:r>
          </w:p>
        </w:tc>
        <w:tc>
          <w:tcPr>
            <w:tcW w:w="2268" w:type="dxa"/>
          </w:tcPr>
          <w:p w14:paraId="1A1B6860">
            <w:pPr>
              <w:spacing w:after="0" w:line="240" w:lineRule="auto"/>
            </w:pPr>
            <w:r>
              <w:t>—</w:t>
            </w:r>
          </w:p>
        </w:tc>
        <w:tc>
          <w:tcPr>
            <w:tcW w:w="2268" w:type="dxa"/>
          </w:tcPr>
          <w:p w14:paraId="33036B4B">
            <w:pPr>
              <w:spacing w:after="0" w:line="240" w:lineRule="auto"/>
            </w:pPr>
            <w:r>
              <w:t>—</w:t>
            </w:r>
          </w:p>
        </w:tc>
        <w:tc>
          <w:tcPr>
            <w:tcW w:w="2268" w:type="dxa"/>
          </w:tcPr>
          <w:p w14:paraId="55F1FF68">
            <w:pPr>
              <w:spacing w:after="0" w:line="240" w:lineRule="auto"/>
            </w:pPr>
            <w:r>
              <w:t>停止喷香，橙色呼吸待机灯</w:t>
            </w:r>
          </w:p>
        </w:tc>
      </w:tr>
    </w:tbl>
    <w:p w14:paraId="75FC6CA1"/>
    <w:p w14:paraId="3EC21C59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网页上还可用的扩展模式：专注、共情、振奋、冥想、净化、浪漫、深度放松、派对、夜灯等。</w:t>
      </w:r>
    </w:p>
    <w:p w14:paraId="5437CBB6">
      <w:pPr>
        <w:pStyle w:val="3"/>
      </w:pPr>
      <w:r>
        <w:rPr>
          <w:rFonts w:ascii="黑体" w:hAnsi="黑体" w:eastAsia="黑体"/>
          <w:b/>
          <w:sz w:val="32"/>
        </w:rPr>
        <w:t>七、硬件通道说明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3E9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A71DB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代码</w:t>
            </w:r>
          </w:p>
        </w:tc>
        <w:tc>
          <w:tcPr>
            <w:tcW w:w="2268" w:type="dxa"/>
          </w:tcPr>
          <w:p w14:paraId="429EF0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引脚</w:t>
            </w:r>
          </w:p>
        </w:tc>
        <w:tc>
          <w:tcPr>
            <w:tcW w:w="2268" w:type="dxa"/>
          </w:tcPr>
          <w:p w14:paraId="008605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对应香型</w:t>
            </w:r>
          </w:p>
        </w:tc>
        <w:tc>
          <w:tcPr>
            <w:tcW w:w="2268" w:type="dxa"/>
          </w:tcPr>
          <w:p w14:paraId="6B8F8C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灯效</w:t>
            </w:r>
          </w:p>
        </w:tc>
      </w:tr>
      <w:tr w14:paraId="0D1A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54E4807">
            <w:pPr>
              <w:spacing w:after="0" w:line="240" w:lineRule="auto"/>
            </w:pPr>
            <w:r>
              <w:t>PH</w:t>
            </w:r>
          </w:p>
        </w:tc>
        <w:tc>
          <w:tcPr>
            <w:tcW w:w="2268" w:type="dxa"/>
          </w:tcPr>
          <w:p w14:paraId="39926245">
            <w:pPr>
              <w:spacing w:after="0" w:line="240" w:lineRule="auto"/>
            </w:pPr>
            <w:r>
              <w:t>GPIO 25</w:t>
            </w:r>
          </w:p>
        </w:tc>
        <w:tc>
          <w:tcPr>
            <w:tcW w:w="2268" w:type="dxa"/>
          </w:tcPr>
          <w:p w14:paraId="4EC949AA">
            <w:pPr>
              <w:spacing w:after="0" w:line="240" w:lineRule="auto"/>
            </w:pPr>
            <w:r>
              <w:t>青柠罗勒柑橘</w:t>
            </w:r>
          </w:p>
        </w:tc>
        <w:tc>
          <w:tcPr>
            <w:tcW w:w="2268" w:type="dxa"/>
          </w:tcPr>
          <w:p w14:paraId="0C3D06B4">
            <w:pPr>
              <w:spacing w:after="0" w:line="240" w:lineRule="auto"/>
            </w:pPr>
            <w:r>
              <w:t>青绿色</w:t>
            </w:r>
          </w:p>
        </w:tc>
      </w:tr>
      <w:tr w14:paraId="6B1F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2C1502">
            <w:pPr>
              <w:spacing w:after="0" w:line="240" w:lineRule="auto"/>
            </w:pPr>
            <w:r>
              <w:t>PL</w:t>
            </w:r>
          </w:p>
        </w:tc>
        <w:tc>
          <w:tcPr>
            <w:tcW w:w="2268" w:type="dxa"/>
          </w:tcPr>
          <w:p w14:paraId="7F57FD92">
            <w:pPr>
              <w:spacing w:after="0" w:line="240" w:lineRule="auto"/>
            </w:pPr>
            <w:r>
              <w:t>GPIO 26</w:t>
            </w:r>
          </w:p>
        </w:tc>
        <w:tc>
          <w:tcPr>
            <w:tcW w:w="2268" w:type="dxa"/>
          </w:tcPr>
          <w:p w14:paraId="166582BB">
            <w:pPr>
              <w:spacing w:after="0" w:line="240" w:lineRule="auto"/>
            </w:pPr>
            <w:r>
              <w:t>白玉兰</w:t>
            </w:r>
          </w:p>
        </w:tc>
        <w:tc>
          <w:tcPr>
            <w:tcW w:w="2268" w:type="dxa"/>
          </w:tcPr>
          <w:p w14:paraId="6A89CD11">
            <w:pPr>
              <w:spacing w:after="0" w:line="240" w:lineRule="auto"/>
            </w:pPr>
            <w:r>
              <w:t>暖白色</w:t>
            </w:r>
          </w:p>
        </w:tc>
      </w:tr>
      <w:tr w14:paraId="55CF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236D5F8">
            <w:pPr>
              <w:spacing w:after="0" w:line="240" w:lineRule="auto"/>
            </w:pPr>
            <w:r>
              <w:t>NH</w:t>
            </w:r>
          </w:p>
        </w:tc>
        <w:tc>
          <w:tcPr>
            <w:tcW w:w="2268" w:type="dxa"/>
          </w:tcPr>
          <w:p w14:paraId="5F711725">
            <w:pPr>
              <w:spacing w:after="0" w:line="240" w:lineRule="auto"/>
            </w:pPr>
            <w:r>
              <w:t>GPIO 27</w:t>
            </w:r>
          </w:p>
        </w:tc>
        <w:tc>
          <w:tcPr>
            <w:tcW w:w="2268" w:type="dxa"/>
          </w:tcPr>
          <w:p w14:paraId="7A9C4AF9">
            <w:pPr>
              <w:spacing w:after="0" w:line="240" w:lineRule="auto"/>
            </w:pPr>
            <w:r>
              <w:t>洋甘菊薰衣草</w:t>
            </w:r>
          </w:p>
        </w:tc>
        <w:tc>
          <w:tcPr>
            <w:tcW w:w="2268" w:type="dxa"/>
          </w:tcPr>
          <w:p w14:paraId="154B1241">
            <w:pPr>
              <w:spacing w:after="0" w:line="240" w:lineRule="auto"/>
            </w:pPr>
            <w:r>
              <w:t>紫色</w:t>
            </w:r>
          </w:p>
        </w:tc>
      </w:tr>
      <w:tr w14:paraId="61CC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99BBEAC">
            <w:pPr>
              <w:spacing w:after="0" w:line="240" w:lineRule="auto"/>
            </w:pPr>
            <w:r>
              <w:t>NL</w:t>
            </w:r>
          </w:p>
        </w:tc>
        <w:tc>
          <w:tcPr>
            <w:tcW w:w="2268" w:type="dxa"/>
          </w:tcPr>
          <w:p w14:paraId="66499304">
            <w:pPr>
              <w:spacing w:after="0" w:line="240" w:lineRule="auto"/>
            </w:pPr>
            <w:r>
              <w:t>GPIO 14</w:t>
            </w:r>
          </w:p>
        </w:tc>
        <w:tc>
          <w:tcPr>
            <w:tcW w:w="2268" w:type="dxa"/>
          </w:tcPr>
          <w:p w14:paraId="39EF80FD">
            <w:pPr>
              <w:spacing w:after="0" w:line="240" w:lineRule="auto"/>
            </w:pPr>
            <w:r>
              <w:t>薄荷</w:t>
            </w:r>
          </w:p>
        </w:tc>
        <w:tc>
          <w:tcPr>
            <w:tcW w:w="2268" w:type="dxa"/>
          </w:tcPr>
          <w:p w14:paraId="38D2C34A">
            <w:pPr>
              <w:spacing w:after="0" w:line="240" w:lineRule="auto"/>
            </w:pPr>
            <w:r>
              <w:t>冰蓝色</w:t>
            </w:r>
          </w:p>
        </w:tc>
      </w:tr>
    </w:tbl>
    <w:p w14:paraId="143F0118"/>
    <w:p w14:paraId="2E7032BD"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灯带接 GPIO 13，16 颗 WS2812。</w:t>
      </w:r>
    </w:p>
    <w:p w14:paraId="4065B5BE">
      <w:pPr>
        <w:pStyle w:val="3"/>
      </w:pPr>
      <w:r>
        <w:rPr>
          <w:rFonts w:ascii="黑体" w:hAnsi="黑体" w:eastAsia="黑体"/>
          <w:b/>
          <w:sz w:val="32"/>
        </w:rPr>
        <w:t>八、常见问题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5BB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52F1A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现象</w:t>
            </w:r>
          </w:p>
        </w:tc>
        <w:tc>
          <w:tcPr>
            <w:tcW w:w="3024" w:type="dxa"/>
          </w:tcPr>
          <w:p w14:paraId="2E2FE2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可能原因</w:t>
            </w:r>
          </w:p>
        </w:tc>
        <w:tc>
          <w:tcPr>
            <w:tcW w:w="3024" w:type="dxa"/>
          </w:tcPr>
          <w:p w14:paraId="4D26D7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解决办法</w:t>
            </w:r>
          </w:p>
        </w:tc>
      </w:tr>
      <w:tr w14:paraId="20B8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921F245">
            <w:pPr>
              <w:spacing w:after="0" w:line="240" w:lineRule="auto"/>
            </w:pPr>
            <w:r>
              <w:t>MQTT 连接失败 rc=-2</w:t>
            </w:r>
          </w:p>
        </w:tc>
        <w:tc>
          <w:tcPr>
            <w:tcW w:w="3024" w:type="dxa"/>
          </w:tcPr>
          <w:p w14:paraId="0228A079">
            <w:pPr>
              <w:spacing w:after="0" w:line="240" w:lineRule="auto"/>
            </w:pPr>
            <w:r>
              <w:t>防火墙或 IP 不对</w:t>
            </w:r>
          </w:p>
        </w:tc>
        <w:tc>
          <w:tcPr>
            <w:tcW w:w="3024" w:type="dxa"/>
          </w:tcPr>
          <w:p w14:paraId="59223C0D">
            <w:pPr>
              <w:spacing w:after="0" w:line="240" w:lineRule="auto"/>
            </w:pPr>
            <w:r>
              <w:t>运行 open_firewall_mqtt.bat；核对 config.h 中 IP</w:t>
            </w:r>
          </w:p>
        </w:tc>
      </w:tr>
      <w:tr w14:paraId="606F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F9417EF">
            <w:pPr>
              <w:spacing w:after="0" w:line="240" w:lineRule="auto"/>
            </w:pPr>
            <w:r>
              <w:t>网页香薰一直「等待设备」</w:t>
            </w:r>
          </w:p>
        </w:tc>
        <w:tc>
          <w:tcPr>
            <w:tcW w:w="3024" w:type="dxa"/>
          </w:tcPr>
          <w:p w14:paraId="4D4AF272">
            <w:pPr>
              <w:spacing w:after="0" w:line="240" w:lineRule="auto"/>
            </w:pPr>
            <w:r>
              <w:t>ESP32 未连 MQTT 或模拟器冲突</w:t>
            </w:r>
          </w:p>
        </w:tc>
        <w:tc>
          <w:tcPr>
            <w:tcW w:w="3024" w:type="dxa"/>
          </w:tcPr>
          <w:p w14:paraId="03E82987">
            <w:pPr>
              <w:spacing w:after="0" w:line="240" w:lineRule="auto"/>
            </w:pPr>
            <w:r>
              <w:t>看串口是否连上；启动时 SKIP_DEVICE_SIMS=aroma</w:t>
            </w:r>
          </w:p>
        </w:tc>
      </w:tr>
      <w:tr w14:paraId="19E0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B410F7C">
            <w:pPr>
              <w:spacing w:after="0" w:line="240" w:lineRule="auto"/>
            </w:pPr>
            <w:r>
              <w:t>COM 口断断续续</w:t>
            </w:r>
          </w:p>
        </w:tc>
        <w:tc>
          <w:tcPr>
            <w:tcW w:w="3024" w:type="dxa"/>
          </w:tcPr>
          <w:p w14:paraId="23ACFBDB">
            <w:pPr>
              <w:spacing w:after="0" w:line="240" w:lineRule="auto"/>
            </w:pPr>
            <w:r>
              <w:t>USB 线差或电流过大</w:t>
            </w:r>
          </w:p>
        </w:tc>
        <w:tc>
          <w:tcPr>
            <w:tcW w:w="3024" w:type="dxa"/>
          </w:tcPr>
          <w:p w14:paraId="213DB1DD">
            <w:pPr>
              <w:spacing w:after="0" w:line="240" w:lineRule="auto"/>
            </w:pPr>
            <w:r>
              <w:t>换数据线/后置 USB；喷香时独立 5V 供电</w:t>
            </w:r>
          </w:p>
        </w:tc>
      </w:tr>
      <w:tr w14:paraId="0B77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7C6D069">
            <w:pPr>
              <w:spacing w:after="0" w:line="240" w:lineRule="auto"/>
            </w:pPr>
            <w:r>
              <w:t>烧录失败</w:t>
            </w:r>
          </w:p>
        </w:tc>
        <w:tc>
          <w:tcPr>
            <w:tcW w:w="3024" w:type="dxa"/>
          </w:tcPr>
          <w:p w14:paraId="32DE8E8B">
            <w:pPr>
              <w:spacing w:after="0" w:line="240" w:lineRule="auto"/>
            </w:pPr>
            <w:r>
              <w:t>上传速度太高</w:t>
            </w:r>
          </w:p>
        </w:tc>
        <w:tc>
          <w:tcPr>
            <w:tcW w:w="3024" w:type="dxa"/>
          </w:tcPr>
          <w:p w14:paraId="7A51AAF5">
            <w:pPr>
              <w:spacing w:after="0" w:line="240" w:lineRule="auto"/>
            </w:pPr>
            <w:r>
              <w:t>上传速度改 115200；按住 BOOT 再上传</w:t>
            </w:r>
          </w:p>
        </w:tc>
      </w:tr>
      <w:tr w14:paraId="39BE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89E4B46">
            <w:pPr>
              <w:spacing w:after="0" w:line="240" w:lineRule="auto"/>
            </w:pPr>
            <w:r>
              <w:t>平静/舒缓没味道</w:t>
            </w:r>
          </w:p>
        </w:tc>
        <w:tc>
          <w:tcPr>
            <w:tcW w:w="3024" w:type="dxa"/>
          </w:tcPr>
          <w:p w14:paraId="1EAA670C">
            <w:pPr>
              <w:spacing w:after="0" w:line="240" w:lineRule="auto"/>
            </w:pPr>
            <w:r>
              <w:t>未重新烧录新固件</w:t>
            </w:r>
          </w:p>
        </w:tc>
        <w:tc>
          <w:tcPr>
            <w:tcW w:w="3024" w:type="dxa"/>
          </w:tcPr>
          <w:p w14:paraId="5F04F631">
            <w:pPr>
              <w:spacing w:after="0" w:line="240" w:lineRule="auto"/>
            </w:pPr>
            <w:r>
              <w:t>烧录最新 final.ino，模式含爆发喷</w:t>
            </w:r>
          </w:p>
        </w:tc>
      </w:tr>
    </w:tbl>
    <w:p w14:paraId="0EF74E6A"/>
    <w:p w14:paraId="17E2A3D1">
      <w:pPr>
        <w:pStyle w:val="3"/>
      </w:pPr>
      <w:r>
        <w:rPr>
          <w:rFonts w:ascii="黑体" w:hAnsi="黑体" w:eastAsia="黑体"/>
          <w:b/>
          <w:sz w:val="32"/>
        </w:rPr>
        <w:t>九、日常启动清单（可打印）</w:t>
      </w:r>
    </w:p>
    <w:p w14:paraId="1412936A">
      <w:pPr>
        <w:pStyle w:val="14"/>
      </w:pPr>
      <w:r>
        <w:rPr>
          <w:rFonts w:ascii="宋体" w:hAnsi="宋体" w:eastAsia="宋体"/>
          <w:b w:val="0"/>
          <w:sz w:val="22"/>
        </w:rPr>
        <w:t>Mosquitto 已启动</w:t>
      </w:r>
    </w:p>
    <w:p w14:paraId="6E9EC211">
      <w:pPr>
        <w:pStyle w:val="14"/>
      </w:pPr>
      <w:r>
        <w:rPr>
          <w:rFonts w:ascii="宋体" w:hAnsi="宋体" w:eastAsia="宋体"/>
          <w:b w:val="0"/>
          <w:sz w:val="22"/>
        </w:rPr>
        <w:t>ESP32 上电，串口见 MQTT 已连接</w:t>
      </w:r>
    </w:p>
    <w:p w14:paraId="0A7CFC06">
      <w:pPr>
        <w:pStyle w:val="14"/>
      </w:pPr>
      <w:r>
        <w:rPr>
          <w:rFonts w:ascii="宋体" w:hAnsi="宋体" w:eastAsia="宋体"/>
          <w:b w:val="0"/>
          <w:sz w:val="22"/>
        </w:rPr>
        <w:t>PowerShell：$env:SKIP_DEVICE_SIMS="aroma"</w:t>
      </w:r>
    </w:p>
    <w:p w14:paraId="1099F334">
      <w:pPr>
        <w:pStyle w:val="14"/>
      </w:pPr>
      <w:r>
        <w:rPr>
          <w:rFonts w:ascii="宋体" w:hAnsi="宋体" w:eastAsia="宋体"/>
          <w:b w:val="0"/>
          <w:sz w:val="22"/>
        </w:rPr>
        <w:t>python run.py</w:t>
      </w:r>
    </w:p>
    <w:p w14:paraId="24CB6586">
      <w:pPr>
        <w:pStyle w:val="14"/>
      </w:pPr>
      <w:r>
        <w:rPr>
          <w:rFonts w:ascii="宋体" w:hAnsi="宋体" w:eastAsia="宋体"/>
          <w:b w:val="0"/>
          <w:sz w:val="22"/>
        </w:rPr>
        <w:t>浏览器 http://127.0.0.1:5000</w:t>
      </w:r>
    </w:p>
    <w:p w14:paraId="0FA28408">
      <w:pPr>
        <w:pStyle w:val="3"/>
      </w:pPr>
      <w:r>
        <w:rPr>
          <w:rFonts w:ascii="黑体" w:hAnsi="黑体" w:eastAsia="黑体"/>
          <w:b/>
          <w:sz w:val="32"/>
        </w:rPr>
        <w:t>十、获取帮助时应提供的信息</w:t>
      </w:r>
    </w:p>
    <w:p w14:paraId="43CC0F1E">
      <w:pPr>
        <w:pStyle w:val="16"/>
      </w:pPr>
      <w:r>
        <w:rPr>
          <w:rFonts w:ascii="宋体" w:hAnsi="宋体" w:eastAsia="宋体"/>
          <w:b w:val="0"/>
          <w:sz w:val="22"/>
        </w:rPr>
        <w:t>config.h 中的 WiFi 名和 MQTT IP</w:t>
      </w:r>
    </w:p>
    <w:p w14:paraId="78DE44AB">
      <w:pPr>
        <w:pStyle w:val="16"/>
      </w:pPr>
      <w:r>
        <w:rPr>
          <w:rFonts w:ascii="宋体" w:hAnsi="宋体" w:eastAsia="宋体"/>
          <w:b w:val="0"/>
          <w:sz w:val="22"/>
        </w:rPr>
        <w:t>串口监视器 115200 的 WiFi/MQTT 相关日志</w:t>
      </w:r>
    </w:p>
    <w:p w14:paraId="28C70F38">
      <w:pPr>
        <w:pStyle w:val="16"/>
      </w:pPr>
      <w:r>
        <w:rPr>
          <w:rFonts w:ascii="宋体" w:hAnsi="宋体" w:eastAsia="宋体"/>
          <w:b w:val="0"/>
          <w:sz w:val="22"/>
        </w:rPr>
        <w:t>电脑 ipconfig 的 IPv4 地址</w:t>
      </w:r>
      <w:bookmarkStart w:id="0" w:name="_GoBack"/>
      <w:bookmarkEnd w:id="0"/>
    </w:p>
    <w:p w14:paraId="5673D5E3">
      <w:pPr>
        <w:pStyle w:val="16"/>
      </w:pPr>
      <w:r>
        <w:rPr>
          <w:rFonts w:ascii="宋体" w:hAnsi="宋体" w:eastAsia="宋体"/>
          <w:b w:val="0"/>
          <w:sz w:val="22"/>
        </w:rPr>
        <w:t>网页 /device_status 或 aroma_control 显示的状态</w:t>
      </w:r>
    </w:p>
    <w:p w14:paraId="444DAF45"/>
    <w:p w14:paraId="0A35EE1E">
      <w:pPr>
        <w:jc w:val="center"/>
      </w:pPr>
      <w:r>
        <w:rPr>
          <w:rFonts w:ascii="宋体" w:hAnsi="宋体" w:eastAsia="宋体"/>
          <w:b w:val="0"/>
          <w:sz w:val="20"/>
        </w:rPr>
        <w:t>— 文档随 final 文件夹程序更新 —</w:t>
      </w:r>
    </w:p>
    <w:sectPr>
      <w:pgSz w:w="11906" w:h="16838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D70C28"/>
    <w:rsid w:val="1CBA70E2"/>
    <w:rsid w:val="1D994010"/>
    <w:rsid w:val="305E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1371</Words>
  <Characters>2254</Characters>
  <Lines>0</Lines>
  <Paragraphs>0</Paragraphs>
  <TotalTime>22</TotalTime>
  <ScaleCrop>false</ScaleCrop>
  <LinksUpToDate>false</LinksUpToDate>
  <CharactersWithSpaces>2440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呵呵，不解释</cp:lastModifiedBy>
  <dcterms:modified xsi:type="dcterms:W3CDTF">2026-06-25T02:51:02Z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eyJoZGlkIjoiMTk4ZWI4NjBkOWY2OTE1NWVhZWYzY2E1MThmNjA2ODkiLCJ1c2VySWQiOiIxMjY3ODU3NjY0In0=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1BE43E33A7AC4CC988E1DCCDDE0C27D9_12</vt:lpwstr>
  </property>
</Properties>
</file>