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CNN Explainer试用报告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姓名：李昱佳     学号：123106222795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CNN Explainer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CNN Explainer是一个用于可视化卷积神经网络（CNN）内部运作过程的工具。它的主要功能是帮助用户直观地理解CNN是如何从输入图像中提取特征并进行分类的。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CNN Explainer</w:t>
      </w:r>
      <w:r>
        <w:rPr>
          <w:rFonts w:hint="default"/>
          <w:sz w:val="24"/>
          <w:szCs w:val="24"/>
          <w:lang w:val="en-US" w:eastAsia="zh-CN"/>
        </w:rPr>
        <w:t>主要分为两部分，第一，对于CNN做一个简单的介绍，以及一些概念，如张量，神经元，层，卷积核等，第二部分介绍CNN每一层的结构，输入层，卷积层，激励层，池化层和展平层，以及每一层的结构做了可视化的展示，超参数如步长，填充，及核大小等做了简单的介绍，对于理解CNN相关概念非常有帮助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CNN Explainer</w:t>
      </w:r>
      <w:r>
        <w:rPr>
          <w:rFonts w:hint="default"/>
          <w:sz w:val="24"/>
          <w:szCs w:val="24"/>
          <w:lang w:val="en-US" w:eastAsia="zh-CN"/>
        </w:rPr>
        <w:t>界面通常包括以下几个部分：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模型选择： 用户可以选择不同的预训练CNN模型，例如VGG、ResNet等。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特征图可视化： 显示不同层级的特征图，帮助用户理解神经网络在每个层级中提取的特征。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卷积过程可视化： 展示CNN中卷积操作的过程，让用户直观地看到卷积核如何作用于输入图像。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参数调节： 允许用户调节一些参数，例如滤波器数量、步长等，观察对网络输出的影响。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通过这些功能，用户可以更加直观地了解CNN的工作原理，以及不同参数和层级对网络行为的影响。CNN Explainer的目标是提供一个教育性强、直观易懂的工具，帮助用户深入理解深度学习中的CNN模型。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整体模型如下：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94375" cy="3209925"/>
            <wp:effectExtent l="0" t="0" r="158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使用细节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default"/>
          <w:sz w:val="24"/>
          <w:szCs w:val="24"/>
          <w:lang w:val="en-US" w:eastAsia="zh-CN"/>
        </w:rPr>
        <w:t>单击某个张量，可以看到具体卷积操作：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8145" cy="3034665"/>
            <wp:effectExtent l="0" t="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单击Relu操作：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03650" cy="188087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单击MaxPool操作：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22065" cy="195897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以及SoftMax操作：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195060" cy="3431540"/>
            <wp:effectExtent l="0" t="0" r="1524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使用感受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CNN Explainer具有以下优点：</w:t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可解释性： CNN Explainer提供了直观的可视化，帮助我们理解CNN模型中的每一层是如何工作的，以及图像在经过每一层后的变化情况。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教育性： 对于初学者说，CNN Explainer提供了一个学习CNN工作原理的好方法。通过可视化展示，我们可以更容易地理解CNN的基本概念和关键组件。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调试工具： 对于开发人员来说，CNN Explainer是一个有用的调试工具。它可以帮助他们诊断模型中可能存在的问题，并优化模型的性能。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交互性： CNN Explainer具有交互性，我们可以自由探索CNN模型的不同部分，调整参数和观察结果。这种交互性可以增强用户的学习体验，并提高对CNN模型的理解。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开源性： CNN Explainer是开源的，我们可以自由访问和使用它。这意味着用户可以根据自己的需要对其进行定制和扩展，以满足特定的需求和应用场景。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CNN Explainer是一款非常有用的工具，可以帮助用户深入理解CNN的运作原理和参数调节对网络的影响。通过实际操作和观察，我加深了对CNN工作原理的认识，大大提高了学习效率。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153293"/>
    <w:multiLevelType w:val="singleLevel"/>
    <w:tmpl w:val="8C15329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DE4D583A"/>
    <w:multiLevelType w:val="singleLevel"/>
    <w:tmpl w:val="DE4D583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1NTNhMTFlYzY3ZWJkMWZjNDkwOGJjZDFlNTUzMGYifQ=="/>
  </w:docVars>
  <w:rsids>
    <w:rsidRoot w:val="77863A54"/>
    <w:rsid w:val="2350767F"/>
    <w:rsid w:val="6CAD0F6F"/>
    <w:rsid w:val="7786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2024-04-29T17:07:00Z</dcterms:created>
  <dc:creator>掖县李有才</dc:creator>
  <cp:lastModifiedBy>掖县李有才</cp:lastModifiedBy>
  <dcterms:modified xsi:type="dcterms:W3CDTF">2024-05-01T17:02:44Z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7BBCEDAA1DEE4DD9B114068E686B14EB_11</vt:lpwstr>
  </property>
</Properties>
</file>