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0F10B8" w:rsidP="000F10B8">
      <w:pPr>
        <w:pStyle w:val="StyleCentered"/>
        <w:tabs>
          <w:tab w:val="left" w:pos="367"/>
        </w:tabs>
        <w:jc w:val="left"/>
      </w:pPr>
      <w:bookmarkStart w:id="0" w:name="_GoBack"/>
      <w:r>
        <w:tab/>
      </w:r>
    </w:p>
    <w:bookmarkEnd w:id="0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Add Diagnosis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F438FF" w:rsidRDefault="006B23D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21691077" w:history="1">
        <w:r w:rsidR="00F438FF" w:rsidRPr="00706284">
          <w:rPr>
            <w:rStyle w:val="Hyperlink"/>
            <w:noProof/>
          </w:rPr>
          <w:t>Add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_Toc21691077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78" w:history="1">
        <w:r w:rsidR="00F438FF" w:rsidRPr="00706284">
          <w:rPr>
            <w:rStyle w:val="Hyperlink"/>
            <w:noProof/>
          </w:rPr>
          <w:t>Description (Goal in context)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_Toc21691078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79" w:history="1">
        <w:r w:rsidR="00F438FF" w:rsidRPr="00706284">
          <w:rPr>
            <w:rStyle w:val="Hyperlink"/>
            <w:noProof/>
          </w:rPr>
          <w:t>Main Flow-of-Events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_Toc21691079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0" w:history="1">
        <w:r w:rsidR="00F438FF" w:rsidRPr="00706284">
          <w:rPr>
            <w:rStyle w:val="Hyperlink"/>
            <w:noProof/>
          </w:rPr>
          <w:t xml:space="preserve">1. </w:t>
        </w:r>
        <w:r w:rsidR="00F438FF" w:rsidRPr="00706284">
          <w:rPr>
            <w:rStyle w:val="Hyperlink"/>
            <w:noProof/>
            <w:lang w:val="en-GB" w:eastAsia="en-GB"/>
          </w:rPr>
          <w:t>Choose the Add Diagnosis option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_Toc21691080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1" w:history="1">
        <w:r w:rsidR="00F438FF" w:rsidRPr="00706284">
          <w:rPr>
            <w:rStyle w:val="Hyperlink"/>
            <w:noProof/>
          </w:rPr>
          <w:t xml:space="preserve">2. </w:t>
        </w:r>
        <w:r w:rsidR="00F438FF" w:rsidRPr="00706284">
          <w:rPr>
            <w:rStyle w:val="Hyperlink"/>
            <w:noProof/>
            <w:lang w:val="en-GB" w:eastAsia="en-GB"/>
          </w:rPr>
          <w:t>Display Add Diagnosis screen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_Toc21691081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2" w:history="1">
        <w:r w:rsidR="00F438FF" w:rsidRPr="00706284">
          <w:rPr>
            <w:rStyle w:val="Hyperlink"/>
            <w:noProof/>
          </w:rPr>
          <w:t xml:space="preserve">3. </w:t>
        </w:r>
        <w:r w:rsidR="00F438FF" w:rsidRPr="00706284">
          <w:rPr>
            <w:rStyle w:val="Hyperlink"/>
            <w:noProof/>
            <w:lang w:val="en-GB" w:eastAsia="en-GB"/>
          </w:rPr>
          <w:t>Enter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_Toc21691082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3" w:history="1">
        <w:r w:rsidR="00F438FF" w:rsidRPr="00706284">
          <w:rPr>
            <w:rStyle w:val="Hyperlink"/>
            <w:noProof/>
          </w:rPr>
          <w:t xml:space="preserve">4. </w:t>
        </w:r>
        <w:r w:rsidR="00F438FF" w:rsidRPr="00706284">
          <w:rPr>
            <w:rStyle w:val="Hyperlink"/>
            <w:noProof/>
            <w:lang w:val="en-GB" w:eastAsia="en-GB"/>
          </w:rPr>
          <w:t>Choose to save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_Toc21691083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4" w:history="1">
        <w:r w:rsidR="00F438FF" w:rsidRPr="00706284">
          <w:rPr>
            <w:rStyle w:val="Hyperlink"/>
            <w:noProof/>
          </w:rPr>
          <w:t xml:space="preserve">5. </w:t>
        </w:r>
        <w:r w:rsidR="00F438FF" w:rsidRPr="00706284">
          <w:rPr>
            <w:rStyle w:val="Hyperlink"/>
            <w:noProof/>
            <w:lang w:val="en-GB" w:eastAsia="en-GB"/>
          </w:rPr>
          <w:t>Save the Diagnosis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_Toc21691084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5" w:history="1">
        <w:r w:rsidR="00F438FF" w:rsidRPr="00706284">
          <w:rPr>
            <w:rStyle w:val="Hyperlink"/>
            <w:noProof/>
          </w:rPr>
          <w:t>Alternate Flows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_Toc21691085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3"/>
        <w:tabs>
          <w:tab w:val="right" w:leader="dot" w:pos="1007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GB" w:eastAsia="en-GB"/>
        </w:rPr>
      </w:pPr>
      <w:hyperlink w:anchor="_Toc21691086" w:history="1">
        <w:r w:rsidR="00F438FF" w:rsidRPr="00706284">
          <w:rPr>
            <w:rStyle w:val="Hyperlink"/>
            <w:noProof/>
          </w:rPr>
          <w:t>*a. Cancel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_Toc21691086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7" w:history="1">
        <w:r w:rsidR="00F438FF" w:rsidRPr="00706284">
          <w:rPr>
            <w:rStyle w:val="Hyperlink"/>
            <w:noProof/>
          </w:rPr>
          <w:t>Pre conditions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_Toc21691087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F438FF" w:rsidRDefault="00B825C8">
      <w:pPr>
        <w:pStyle w:val="TOC2"/>
        <w:tabs>
          <w:tab w:val="right" w:leader="dot" w:pos="10076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val="en-GB" w:eastAsia="en-GB"/>
        </w:rPr>
      </w:pPr>
      <w:hyperlink w:anchor="_Toc21691088" w:history="1">
        <w:r w:rsidR="00F438FF" w:rsidRPr="00706284">
          <w:rPr>
            <w:rStyle w:val="Hyperlink"/>
            <w:noProof/>
          </w:rPr>
          <w:t>Post conditions</w:t>
        </w:r>
        <w:r w:rsidR="00F438FF">
          <w:rPr>
            <w:noProof/>
            <w:webHidden/>
          </w:rPr>
          <w:tab/>
        </w:r>
        <w:r w:rsidR="00F438FF">
          <w:rPr>
            <w:noProof/>
            <w:webHidden/>
          </w:rPr>
          <w:fldChar w:fldCharType="begin"/>
        </w:r>
        <w:r w:rsidR="00F438FF">
          <w:rPr>
            <w:noProof/>
            <w:webHidden/>
          </w:rPr>
          <w:instrText xml:space="preserve"> PAGEREF _Toc21691088 \h </w:instrText>
        </w:r>
        <w:r w:rsidR="00F438FF">
          <w:rPr>
            <w:noProof/>
            <w:webHidden/>
          </w:rPr>
        </w:r>
        <w:r w:rsidR="00F438FF">
          <w:rPr>
            <w:noProof/>
            <w:webHidden/>
          </w:rPr>
          <w:fldChar w:fldCharType="separate"/>
        </w:r>
        <w:r w:rsidR="000F10B8">
          <w:rPr>
            <w:noProof/>
            <w:webHidden/>
          </w:rPr>
          <w:t>3</w:t>
        </w:r>
        <w:r w:rsidR="00F438FF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1" w:name="_Toc21691077"/>
      <w:bookmarkStart w:id="2" w:name="_Toc201154231"/>
      <w:r w:rsidR="00994D7C" w:rsidRPr="00A80908">
        <w:rPr>
          <w:lang w:val="en-US"/>
        </w:rPr>
        <w:lastRenderedPageBreak/>
        <w:t>Add Diagnosis</w:t>
      </w:r>
      <w:bookmarkEnd w:id="1"/>
      <w:r w:rsidR="00A80908">
        <w:t xml:space="preserve"> </w:t>
      </w:r>
    </w:p>
    <w:bookmarkEnd w:id="2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3" w:name="_Toc21691078"/>
      <w:r>
        <w:t>Description (Goal in context)</w:t>
      </w:r>
      <w:bookmarkEnd w:id="3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add a list of diagnoses to the Amber system.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4" w:name="_Toc201154234"/>
      <w:bookmarkStart w:id="5" w:name="_Toc21691079"/>
      <w:r>
        <w:t>Main Flow-of-Events</w:t>
      </w:r>
      <w:bookmarkEnd w:id="4"/>
      <w:bookmarkEnd w:id="5"/>
    </w:p>
    <w:p w:rsidR="00FB3E5E" w:rsidRDefault="00FB3E5E" w:rsidP="00806299">
      <w:pPr>
        <w:pStyle w:val="Heading3"/>
      </w:pPr>
      <w:bookmarkStart w:id="6" w:name="_Toc21691080"/>
      <w:r>
        <w:t xml:space="preserve">1. </w:t>
      </w:r>
      <w:r w:rsidR="00252C4D">
        <w:rPr>
          <w:sz w:val="24"/>
          <w:lang w:val="en-GB" w:eastAsia="en-GB"/>
        </w:rPr>
        <w:t>Choose the Add Diagnosis option</w:t>
      </w:r>
      <w:bookmarkEnd w:id="6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7" w:name="21481180"/>
      <w:bookmarkEnd w:id="7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0F10B8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Add Diagnosis</w:t>
      </w:r>
    </w:p>
    <w:p w:rsidR="00FB3E5E" w:rsidRDefault="00FB3E5E" w:rsidP="00806299">
      <w:pPr>
        <w:pStyle w:val="Heading3"/>
      </w:pPr>
      <w:bookmarkStart w:id="8" w:name="_Toc21691081"/>
      <w:r>
        <w:t xml:space="preserve">2. </w:t>
      </w:r>
      <w:r w:rsidR="00252C4D">
        <w:rPr>
          <w:sz w:val="24"/>
          <w:lang w:val="en-GB" w:eastAsia="en-GB"/>
        </w:rPr>
        <w:t>Display Add Diagnosis screen</w:t>
      </w:r>
      <w:bookmarkEnd w:id="8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9" w:name="21481182"/>
      <w:bookmarkEnd w:id="9"/>
      <w:r w:rsidR="00252C4D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shows the Add Diagnosis screen</w:t>
      </w:r>
    </w:p>
    <w:p w:rsidR="00FB3E5E" w:rsidRDefault="00FB3E5E" w:rsidP="00806299">
      <w:pPr>
        <w:pStyle w:val="Heading3"/>
      </w:pPr>
      <w:bookmarkStart w:id="10" w:name="_Toc21691082"/>
      <w:r>
        <w:t xml:space="preserve">3. </w:t>
      </w:r>
      <w:r w:rsidR="00252C4D">
        <w:rPr>
          <w:sz w:val="24"/>
          <w:lang w:val="en-GB" w:eastAsia="en-GB"/>
        </w:rPr>
        <w:t>Enter the Diagnosis</w:t>
      </w:r>
      <w:bookmarkEnd w:id="1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3.1. </w:t>
      </w:r>
      <w:bookmarkStart w:id="11" w:name="21481184"/>
      <w:bookmarkEnd w:id="11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0F10B8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inputs Diagnosis</w:t>
      </w:r>
    </w:p>
    <w:p w:rsidR="00FB3E5E" w:rsidRDefault="00FB3E5E" w:rsidP="00806299">
      <w:pPr>
        <w:pStyle w:val="Heading3"/>
      </w:pPr>
      <w:bookmarkStart w:id="12" w:name="_Toc21691083"/>
      <w:r>
        <w:t xml:space="preserve">4. </w:t>
      </w:r>
      <w:r w:rsidR="00252C4D">
        <w:rPr>
          <w:sz w:val="24"/>
          <w:lang w:val="en-GB" w:eastAsia="en-GB"/>
        </w:rPr>
        <w:t>Choose to save the Diagnosis</w:t>
      </w:r>
      <w:bookmarkEnd w:id="12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bookmarkStart w:id="13" w:name="21481186"/>
      <w:bookmarkEnd w:id="13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 w:rsidR="000F10B8">
        <w:rPr>
          <w:rFonts w:cs="Verdana"/>
          <w:color w:val="000000"/>
          <w:sz w:val="22"/>
          <w:szCs w:val="22"/>
        </w:rPr>
      </w:r>
      <w:r>
        <w:rPr>
          <w:rFonts w:cs="Verdana"/>
          <w:color w:val="000000"/>
          <w:sz w:val="22"/>
          <w:szCs w:val="22"/>
        </w:rPr>
        <w:fldChar w:fldCharType="separate"/>
      </w:r>
      <w:r w:rsidR="00252C4D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Save the Diagnosis</w:t>
      </w:r>
    </w:p>
    <w:p w:rsidR="00FB3E5E" w:rsidRDefault="00FB3E5E" w:rsidP="00806299">
      <w:pPr>
        <w:pStyle w:val="Heading3"/>
      </w:pPr>
      <w:bookmarkStart w:id="14" w:name="_Toc21691084"/>
      <w:r>
        <w:t xml:space="preserve">5. </w:t>
      </w:r>
      <w:r w:rsidR="00252C4D">
        <w:rPr>
          <w:sz w:val="24"/>
          <w:lang w:val="en-GB" w:eastAsia="en-GB"/>
        </w:rPr>
        <w:t>Save the Diagnosis</w:t>
      </w:r>
      <w:bookmarkEnd w:id="14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5" w:name="21481188"/>
      <w:bookmarkEnd w:id="15"/>
      <w:r w:rsidR="00252C4D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saves the Diagnosis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6" w:name="_Toc216088367"/>
      <w:bookmarkStart w:id="17" w:name="_Toc21691085"/>
      <w:r w:rsidRPr="00FB3E5E">
        <w:t>Alternate Flows</w:t>
      </w:r>
      <w:bookmarkEnd w:id="16"/>
      <w:bookmarkEnd w:id="17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8" w:name="_Toc216088368"/>
      <w:bookmarkStart w:id="19" w:name="_Toc21691086"/>
      <w:r>
        <w:rPr>
          <w:lang w:val="en-US"/>
        </w:rPr>
        <w:t>*a. Cancel</w:t>
      </w:r>
      <w:bookmarkEnd w:id="18"/>
      <w:bookmarkEnd w:id="19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252C4D">
        <w:rPr>
          <w:rFonts w:ascii="Arial" w:hAnsi="Arial"/>
          <w:sz w:val="24"/>
          <w:lang w:val="en-GB" w:eastAsia="en-GB"/>
        </w:rPr>
        <w:t xml:space="preserve">If at any step the </w:t>
      </w:r>
      <w:bookmarkStart w:id="20" w:name="21481192"/>
      <w:bookmarkEnd w:id="20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0F10B8">
        <w:rPr>
          <w:rFonts w:ascii="Arial" w:hAnsi="Arial"/>
          <w:sz w:val="24"/>
          <w:lang w:val="en-GB" w:eastAsia="en-GB"/>
        </w:rPr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cancel the Add Diagnosis option the </w:t>
      </w:r>
      <w:bookmarkStart w:id="21" w:name="21481193"/>
      <w:bookmarkEnd w:id="21"/>
      <w:r w:rsidR="00252C4D">
        <w:rPr>
          <w:rFonts w:ascii="Arial" w:hAnsi="Arial"/>
          <w:b/>
          <w:sz w:val="24"/>
          <w:lang w:val="en-GB" w:eastAsia="en-GB"/>
        </w:rPr>
        <w:t>System</w:t>
      </w:r>
      <w:r w:rsidR="00252C4D">
        <w:rPr>
          <w:rFonts w:ascii="Arial" w:hAnsi="Arial"/>
          <w:sz w:val="24"/>
          <w:lang w:val="en-GB" w:eastAsia="en-GB"/>
        </w:rPr>
        <w:t xml:space="preserve"> displays a warning message asking the </w:t>
      </w:r>
      <w:bookmarkStart w:id="22" w:name="21481194"/>
      <w:bookmarkEnd w:id="22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0F10B8">
        <w:rPr>
          <w:rFonts w:ascii="Arial" w:hAnsi="Arial"/>
          <w:sz w:val="24"/>
          <w:lang w:val="en-GB" w:eastAsia="en-GB"/>
        </w:rPr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to either continue with the cancel action or quit the cancel action.  If the </w:t>
      </w:r>
      <w:bookmarkStart w:id="23" w:name="21481195"/>
      <w:bookmarkEnd w:id="23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0F10B8">
        <w:rPr>
          <w:rFonts w:ascii="Arial" w:hAnsi="Arial"/>
          <w:sz w:val="24"/>
          <w:lang w:val="en-GB" w:eastAsia="en-GB"/>
        </w:rPr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continue with the cancel action the use case ends.  If the </w:t>
      </w:r>
      <w:bookmarkStart w:id="24" w:name="21481196"/>
      <w:bookmarkEnd w:id="24"/>
      <w:r w:rsidR="00252C4D">
        <w:rPr>
          <w:rFonts w:ascii="Arial" w:hAnsi="Arial"/>
          <w:sz w:val="24"/>
          <w:lang w:val="en-GB" w:eastAsia="en-GB"/>
        </w:rPr>
        <w:fldChar w:fldCharType="begin"/>
      </w:r>
      <w:r w:rsidR="00252C4D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0F10B8">
        <w:rPr>
          <w:rFonts w:ascii="Arial" w:hAnsi="Arial"/>
          <w:sz w:val="24"/>
          <w:lang w:val="en-GB" w:eastAsia="en-GB"/>
        </w:rPr>
      </w:r>
      <w:r w:rsidR="00252C4D">
        <w:rPr>
          <w:rFonts w:ascii="Arial" w:hAnsi="Arial"/>
          <w:sz w:val="24"/>
          <w:lang w:val="en-GB" w:eastAsia="en-GB"/>
        </w:rPr>
        <w:fldChar w:fldCharType="separate"/>
      </w:r>
      <w:r w:rsidR="00252C4D">
        <w:rPr>
          <w:rFonts w:ascii="Arial" w:hAnsi="Arial"/>
          <w:b/>
          <w:sz w:val="24"/>
          <w:lang w:val="en-GB" w:eastAsia="en-GB"/>
        </w:rPr>
        <w:t>Therapist</w:t>
      </w:r>
      <w:r w:rsidR="00252C4D">
        <w:rPr>
          <w:rFonts w:ascii="Arial" w:hAnsi="Arial"/>
          <w:sz w:val="24"/>
          <w:lang w:val="en-GB" w:eastAsia="en-GB"/>
        </w:rPr>
        <w:fldChar w:fldCharType="end"/>
      </w:r>
      <w:r w:rsidR="00252C4D">
        <w:rPr>
          <w:rFonts w:ascii="Arial" w:hAnsi="Arial"/>
          <w:sz w:val="24"/>
          <w:lang w:val="en-GB" w:eastAsia="en-GB"/>
        </w:rPr>
        <w:t xml:space="preserve"> chooses to quit the cancel action, the system closes the message and the use case continues from its current point.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5" w:name="_Toc21691087"/>
      <w:proofErr w:type="spellStart"/>
      <w:r w:rsidRPr="008B74A0">
        <w:t>Pre conditions</w:t>
      </w:r>
      <w:bookmarkEnd w:id="25"/>
      <w:proofErr w:type="spellEnd"/>
    </w:p>
    <w:p w:rsidR="007316AA" w:rsidRDefault="00252C4D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is logged into the system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6" w:name="_Toc21691088"/>
      <w:r w:rsidRPr="008B74A0">
        <w:t>Post conditions</w:t>
      </w:r>
      <w:bookmarkEnd w:id="26"/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Success end condition</w:t>
      </w: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Diagnosis has been saved to database </w:t>
      </w: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7316AA" w:rsidRDefault="00252C4D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Diagnosis has not been saved to database</w:t>
      </w: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7316AA" w:rsidRDefault="007316AA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9067B4" w:rsidP="00DD2BD5">
      <w:pPr>
        <w:pStyle w:val="Command"/>
      </w:pPr>
      <w:r>
        <w:rPr>
          <w:noProof/>
          <w:lang w:val="en-GB" w:eastAsia="en-GB"/>
        </w:rPr>
        <w:drawing>
          <wp:inline distT="0" distB="0" distL="0" distR="0">
            <wp:extent cx="4919149" cy="76343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83" cy="763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6AA" w:rsidRDefault="007316AA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default" r:id="rId8"/>
      <w:footerReference w:type="default" r:id="rId9"/>
      <w:footerReference w:type="first" r:id="rId10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5C8" w:rsidRDefault="00B825C8">
      <w:r>
        <w:separator/>
      </w:r>
    </w:p>
  </w:endnote>
  <w:endnote w:type="continuationSeparator" w:id="0">
    <w:p w:rsidR="00B825C8" w:rsidRDefault="00B82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0F10B8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27/11</w:t>
          </w:r>
          <w:r w:rsidR="002E75AB">
            <w:rPr>
              <w:rFonts w:ascii="Arial" w:hAnsi="Arial" w:cs="Arial"/>
              <w:sz w:val="18"/>
              <w:szCs w:val="18"/>
            </w:rPr>
            <w:t>/20</w:t>
          </w:r>
          <w:r>
            <w:rPr>
              <w:rFonts w:ascii="Arial" w:hAnsi="Arial" w:cs="Arial"/>
              <w:sz w:val="18"/>
              <w:szCs w:val="18"/>
            </w:rPr>
            <w:t>21</w:t>
          </w:r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F10B8">
            <w:rPr>
              <w:rFonts w:ascii="Arial" w:hAnsi="Arial" w:cs="Arial"/>
              <w:noProof/>
              <w:sz w:val="18"/>
              <w:szCs w:val="18"/>
            </w:rPr>
            <w:t>4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0F10B8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9067B4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5C8" w:rsidRDefault="00B825C8">
      <w:r>
        <w:separator/>
      </w:r>
    </w:p>
  </w:footnote>
  <w:footnote w:type="continuationSeparator" w:id="0">
    <w:p w:rsidR="00B825C8" w:rsidRDefault="00B82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0F10B8"/>
    <w:rsid w:val="00101360"/>
    <w:rsid w:val="0010623F"/>
    <w:rsid w:val="001103C4"/>
    <w:rsid w:val="00120EA8"/>
    <w:rsid w:val="00130446"/>
    <w:rsid w:val="0013236B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F5B4B"/>
    <w:rsid w:val="001F6A18"/>
    <w:rsid w:val="002178A5"/>
    <w:rsid w:val="002227DF"/>
    <w:rsid w:val="0022363C"/>
    <w:rsid w:val="00227F49"/>
    <w:rsid w:val="00244B2A"/>
    <w:rsid w:val="00250D5A"/>
    <w:rsid w:val="00252C4D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2E75AB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71DE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316AA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4575"/>
    <w:rsid w:val="008B74A0"/>
    <w:rsid w:val="008C305A"/>
    <w:rsid w:val="008D4ECD"/>
    <w:rsid w:val="008F1ECB"/>
    <w:rsid w:val="008F2D5A"/>
    <w:rsid w:val="00904597"/>
    <w:rsid w:val="009067B4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25C8"/>
    <w:rsid w:val="00B85A8D"/>
    <w:rsid w:val="00B87946"/>
    <w:rsid w:val="00B87E52"/>
    <w:rsid w:val="00B94D3D"/>
    <w:rsid w:val="00BA03C1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55F9B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38FF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9B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F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F9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93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16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5</cp:revision>
  <dcterms:created xsi:type="dcterms:W3CDTF">2019-10-11T11:58:00Z</dcterms:created>
  <dcterms:modified xsi:type="dcterms:W3CDTF">2021-11-27T13:22:00Z</dcterms:modified>
</cp:coreProperties>
</file>