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61F4" w:rsidRDefault="005B61F4">
      <w:pPr>
        <w:pStyle w:val="Textoindependiente"/>
        <w:rPr>
          <w:rFonts w:ascii="Times New Roman"/>
          <w:b w:val="0"/>
          <w:sz w:val="18"/>
        </w:rPr>
      </w:pPr>
    </w:p>
    <w:p w:rsidR="005B61F4" w:rsidRDefault="00000000">
      <w:pPr>
        <w:pStyle w:val="Textoindependiente"/>
        <w:spacing w:before="93" w:line="398" w:lineRule="auto"/>
        <w:ind w:left="5859" w:right="5646"/>
        <w:jc w:val="center"/>
      </w:pPr>
      <w:r>
        <w:rPr>
          <w:spacing w:val="-1"/>
        </w:rPr>
        <w:t>ESCUELA PRIMARIA</w:t>
      </w:r>
      <w:r>
        <w:rPr>
          <w:spacing w:val="-64"/>
        </w:rPr>
        <w:t xml:space="preserve"> </w:t>
      </w:r>
      <w:r>
        <w:t>CCT.</w:t>
      </w:r>
    </w:p>
    <w:p w:rsidR="005B61F4" w:rsidRDefault="00000000">
      <w:pPr>
        <w:pStyle w:val="Textoindependiente"/>
        <w:spacing w:line="275" w:lineRule="exact"/>
        <w:ind w:left="5859" w:right="5640"/>
        <w:jc w:val="center"/>
      </w:pPr>
      <w:r>
        <w:t>TURNO</w:t>
      </w:r>
      <w:r>
        <w:rPr>
          <w:spacing w:val="-9"/>
        </w:rPr>
        <w:t xml:space="preserve"> </w:t>
      </w:r>
      <w:r>
        <w:t>MATUTINO</w:t>
      </w:r>
    </w:p>
    <w:p w:rsidR="005B61F4" w:rsidRDefault="00000000">
      <w:pPr>
        <w:pStyle w:val="Textoindependiente"/>
        <w:spacing w:before="182"/>
        <w:ind w:left="215"/>
        <w:jc w:val="center"/>
      </w:pPr>
      <w:r>
        <w:t>NOMBRE DEL</w:t>
      </w:r>
      <w:r>
        <w:rPr>
          <w:spacing w:val="-5"/>
        </w:rPr>
        <w:t xml:space="preserve"> </w:t>
      </w:r>
      <w:r>
        <w:t>DOCENTE: XXXXXXXXXXXXXXXXXXX</w:t>
      </w:r>
    </w:p>
    <w:p w:rsidR="005B61F4" w:rsidRDefault="00000000">
      <w:pPr>
        <w:pStyle w:val="Textoindependiente"/>
        <w:tabs>
          <w:tab w:val="left" w:pos="3051"/>
          <w:tab w:val="left" w:pos="6591"/>
        </w:tabs>
        <w:spacing w:before="181"/>
        <w:ind w:left="220"/>
        <w:jc w:val="center"/>
      </w:pPr>
      <w:r>
        <w:t>FASE:</w:t>
      </w:r>
      <w:r>
        <w:rPr>
          <w:spacing w:val="-5"/>
        </w:rPr>
        <w:t xml:space="preserve"> </w:t>
      </w:r>
      <w:r>
        <w:t>XXXXXXX</w:t>
      </w:r>
      <w:r>
        <w:tab/>
        <w:t>GRADO: XXXXXXX</w:t>
      </w:r>
      <w:r>
        <w:tab/>
        <w:t>GRUPO: XXXXXX</w:t>
      </w:r>
    </w:p>
    <w:p w:rsidR="005B61F4" w:rsidRDefault="005B61F4">
      <w:pPr>
        <w:pStyle w:val="Textoindependiente"/>
        <w:rPr>
          <w:sz w:val="20"/>
        </w:rPr>
      </w:pPr>
    </w:p>
    <w:p w:rsidR="005B61F4" w:rsidRDefault="005B61F4">
      <w:pPr>
        <w:pStyle w:val="Textoindependiente"/>
        <w:rPr>
          <w:sz w:val="20"/>
        </w:rPr>
      </w:pPr>
    </w:p>
    <w:p w:rsidR="005B61F4" w:rsidRDefault="005B61F4">
      <w:pPr>
        <w:pStyle w:val="Textoindependiente"/>
        <w:spacing w:before="7" w:after="1"/>
        <w:rPr>
          <w:sz w:val="15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6"/>
        <w:gridCol w:w="536"/>
        <w:gridCol w:w="1447"/>
        <w:gridCol w:w="506"/>
        <w:gridCol w:w="768"/>
        <w:gridCol w:w="1185"/>
        <w:gridCol w:w="1953"/>
        <w:gridCol w:w="264"/>
        <w:gridCol w:w="1689"/>
        <w:gridCol w:w="1337"/>
        <w:gridCol w:w="616"/>
        <w:gridCol w:w="1953"/>
      </w:tblGrid>
      <w:tr w:rsidR="005B61F4">
        <w:trPr>
          <w:trHeight w:val="270"/>
        </w:trPr>
        <w:tc>
          <w:tcPr>
            <w:tcW w:w="3399" w:type="dxa"/>
            <w:gridSpan w:val="3"/>
            <w:shd w:val="clear" w:color="auto" w:fill="9AC2E4"/>
          </w:tcPr>
          <w:p w:rsidR="005B61F4" w:rsidRDefault="00000000">
            <w:pPr>
              <w:pStyle w:val="TableParagraph"/>
              <w:spacing w:line="251" w:lineRule="exact"/>
              <w:ind w:left="245"/>
              <w:rPr>
                <w:b/>
                <w:sz w:val="24"/>
              </w:rPr>
            </w:pPr>
            <w:r>
              <w:rPr>
                <w:b/>
                <w:sz w:val="24"/>
              </w:rPr>
              <w:t>TÍTULO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PROYECTO:</w:t>
            </w:r>
          </w:p>
        </w:tc>
        <w:tc>
          <w:tcPr>
            <w:tcW w:w="10271" w:type="dxa"/>
            <w:gridSpan w:val="9"/>
          </w:tcPr>
          <w:p w:rsidR="005B61F4" w:rsidRDefault="000C230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Lo que yo elijo para mi bienestar </w:t>
            </w:r>
          </w:p>
        </w:tc>
      </w:tr>
      <w:tr w:rsidR="005B61F4">
        <w:trPr>
          <w:trHeight w:val="270"/>
        </w:trPr>
        <w:tc>
          <w:tcPr>
            <w:tcW w:w="3399" w:type="dxa"/>
            <w:gridSpan w:val="3"/>
            <w:shd w:val="clear" w:color="auto" w:fill="9AC2E4"/>
          </w:tcPr>
          <w:p w:rsidR="005B61F4" w:rsidRDefault="00000000">
            <w:pPr>
              <w:pStyle w:val="TableParagraph"/>
              <w:spacing w:line="251" w:lineRule="exact"/>
              <w:ind w:left="945"/>
              <w:rPr>
                <w:b/>
                <w:sz w:val="24"/>
              </w:rPr>
            </w:pPr>
            <w:r>
              <w:rPr>
                <w:b/>
                <w:sz w:val="24"/>
              </w:rPr>
              <w:t>PROPÓSITO:</w:t>
            </w:r>
          </w:p>
        </w:tc>
        <w:tc>
          <w:tcPr>
            <w:tcW w:w="10271" w:type="dxa"/>
            <w:gridSpan w:val="9"/>
          </w:tcPr>
          <w:p w:rsidR="005B61F4" w:rsidRDefault="000C230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Comprender la importancia de la toma de decisiones, lo cual les permita cumplir con las metas que se planteen. As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 xml:space="preserve"> sabr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 que cada decisi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tiene una consecuencia. Para ello, elaborar una caja de f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bulas, entre otras actividades. </w:t>
            </w:r>
          </w:p>
        </w:tc>
      </w:tr>
      <w:tr w:rsidR="005B61F4">
        <w:trPr>
          <w:trHeight w:val="270"/>
        </w:trPr>
        <w:tc>
          <w:tcPr>
            <w:tcW w:w="3399" w:type="dxa"/>
            <w:gridSpan w:val="3"/>
            <w:shd w:val="clear" w:color="auto" w:fill="9AC2E4"/>
          </w:tcPr>
          <w:p w:rsidR="005B61F4" w:rsidRDefault="00000000">
            <w:pPr>
              <w:pStyle w:val="TableParagraph"/>
              <w:spacing w:line="251" w:lineRule="exact"/>
              <w:ind w:left="690"/>
              <w:rPr>
                <w:b/>
                <w:sz w:val="24"/>
              </w:rPr>
            </w:pPr>
            <w:r>
              <w:rPr>
                <w:b/>
                <w:sz w:val="24"/>
              </w:rPr>
              <w:t>TEMPORALIDAD:</w:t>
            </w:r>
          </w:p>
        </w:tc>
        <w:tc>
          <w:tcPr>
            <w:tcW w:w="10271" w:type="dxa"/>
            <w:gridSpan w:val="9"/>
          </w:tcPr>
          <w:p w:rsidR="005B61F4" w:rsidRDefault="0086134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Una semana</w:t>
            </w:r>
            <w:r w:rsidR="005103C1">
              <w:rPr>
                <w:rFonts w:ascii="Times New Roman"/>
                <w:sz w:val="20"/>
              </w:rPr>
              <w:t xml:space="preserve">: Del 9 al 13 de octubre </w:t>
            </w:r>
            <w:r>
              <w:rPr>
                <w:rFonts w:ascii="Times New Roman"/>
                <w:sz w:val="20"/>
              </w:rPr>
              <w:t xml:space="preserve"> </w:t>
            </w:r>
          </w:p>
        </w:tc>
      </w:tr>
      <w:tr w:rsidR="005B61F4">
        <w:trPr>
          <w:trHeight w:val="822"/>
        </w:trPr>
        <w:tc>
          <w:tcPr>
            <w:tcW w:w="1416" w:type="dxa"/>
            <w:shd w:val="clear" w:color="auto" w:fill="9AC2E4"/>
          </w:tcPr>
          <w:p w:rsidR="005B61F4" w:rsidRDefault="00000000">
            <w:pPr>
              <w:pStyle w:val="TableParagraph"/>
              <w:spacing w:before="181"/>
              <w:ind w:left="112" w:right="87" w:firstLine="220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FORMATIVO</w:t>
            </w:r>
          </w:p>
        </w:tc>
        <w:tc>
          <w:tcPr>
            <w:tcW w:w="3257" w:type="dxa"/>
            <w:gridSpan w:val="4"/>
            <w:shd w:val="clear" w:color="auto" w:fill="DEE9F5"/>
          </w:tcPr>
          <w:p w:rsidR="005B61F4" w:rsidRDefault="005B61F4">
            <w:pPr>
              <w:pStyle w:val="TableParagraph"/>
              <w:spacing w:before="9"/>
              <w:rPr>
                <w:b/>
                <w:sz w:val="23"/>
              </w:rPr>
            </w:pPr>
          </w:p>
          <w:p w:rsidR="005B61F4" w:rsidRDefault="00000000">
            <w:pPr>
              <w:pStyle w:val="TableParagraph"/>
              <w:ind w:left="892"/>
              <w:rPr>
                <w:b/>
                <w:sz w:val="24"/>
              </w:rPr>
            </w:pPr>
            <w:r>
              <w:rPr>
                <w:b/>
                <w:sz w:val="24"/>
              </w:rPr>
              <w:t>LENGUAJES</w:t>
            </w:r>
          </w:p>
        </w:tc>
        <w:tc>
          <w:tcPr>
            <w:tcW w:w="3402" w:type="dxa"/>
            <w:gridSpan w:val="3"/>
            <w:shd w:val="clear" w:color="auto" w:fill="DEE9F5"/>
          </w:tcPr>
          <w:p w:rsidR="005B61F4" w:rsidRDefault="00000000">
            <w:pPr>
              <w:pStyle w:val="TableParagraph"/>
              <w:spacing w:line="273" w:lineRule="exact"/>
              <w:ind w:left="733" w:right="7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SABERES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</w:p>
          <w:p w:rsidR="005B61F4" w:rsidRDefault="00000000">
            <w:pPr>
              <w:pStyle w:val="TableParagraph"/>
              <w:spacing w:line="270" w:lineRule="atLeast"/>
              <w:ind w:left="740" w:right="728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PENSAMIENTOS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CIENTÍFICOS</w:t>
            </w:r>
          </w:p>
        </w:tc>
        <w:tc>
          <w:tcPr>
            <w:tcW w:w="3026" w:type="dxa"/>
            <w:gridSpan w:val="2"/>
            <w:shd w:val="clear" w:color="auto" w:fill="DEE9F5"/>
          </w:tcPr>
          <w:p w:rsidR="005B61F4" w:rsidRDefault="00000000">
            <w:pPr>
              <w:pStyle w:val="TableParagraph"/>
              <w:spacing w:before="135"/>
              <w:ind w:left="717" w:right="149" w:hanging="55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ÉTICA, NATURALEZA </w:t>
            </w:r>
            <w:r>
              <w:rPr>
                <w:b/>
                <w:spacing w:val="-1"/>
                <w:sz w:val="24"/>
              </w:rPr>
              <w:t>Y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SOCIEDADES</w:t>
            </w:r>
          </w:p>
        </w:tc>
        <w:tc>
          <w:tcPr>
            <w:tcW w:w="2569" w:type="dxa"/>
            <w:gridSpan w:val="2"/>
            <w:shd w:val="clear" w:color="auto" w:fill="DEE9F5"/>
          </w:tcPr>
          <w:p w:rsidR="005B61F4" w:rsidRDefault="00000000">
            <w:pPr>
              <w:pStyle w:val="TableParagraph"/>
              <w:spacing w:before="135"/>
              <w:ind w:left="231" w:right="217" w:hanging="3"/>
              <w:rPr>
                <w:b/>
                <w:sz w:val="24"/>
              </w:rPr>
            </w:pPr>
            <w:r>
              <w:rPr>
                <w:b/>
                <w:sz w:val="24"/>
              </w:rPr>
              <w:t>DE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HUMANO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6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LO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COMUNITARIO</w:t>
            </w:r>
          </w:p>
        </w:tc>
      </w:tr>
      <w:tr w:rsidR="005B61F4">
        <w:trPr>
          <w:trHeight w:val="452"/>
        </w:trPr>
        <w:tc>
          <w:tcPr>
            <w:tcW w:w="1416" w:type="dxa"/>
            <w:shd w:val="clear" w:color="auto" w:fill="9AC2E4"/>
          </w:tcPr>
          <w:p w:rsidR="005B61F4" w:rsidRDefault="00000000">
            <w:pPr>
              <w:pStyle w:val="TableParagraph"/>
              <w:spacing w:line="225" w:lineRule="exact"/>
              <w:ind w:left="163" w:right="1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CONTENID</w:t>
            </w:r>
          </w:p>
          <w:p w:rsidR="005B61F4" w:rsidRDefault="00000000">
            <w:pPr>
              <w:pStyle w:val="TableParagraph"/>
              <w:spacing w:line="207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</w:t>
            </w:r>
          </w:p>
        </w:tc>
        <w:tc>
          <w:tcPr>
            <w:tcW w:w="3257" w:type="dxa"/>
            <w:gridSpan w:val="4"/>
          </w:tcPr>
          <w:p w:rsidR="005B61F4" w:rsidRDefault="00C1556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-An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lisis de cuentos y poemas para su disfrute y comprensi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n. </w:t>
            </w:r>
          </w:p>
        </w:tc>
        <w:tc>
          <w:tcPr>
            <w:tcW w:w="3402" w:type="dxa"/>
            <w:gridSpan w:val="3"/>
          </w:tcPr>
          <w:p w:rsidR="005B61F4" w:rsidRDefault="005B61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6" w:type="dxa"/>
            <w:gridSpan w:val="2"/>
          </w:tcPr>
          <w:p w:rsidR="005B61F4" w:rsidRDefault="005B61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9" w:type="dxa"/>
            <w:gridSpan w:val="2"/>
          </w:tcPr>
          <w:p w:rsidR="005B61F4" w:rsidRDefault="00C1556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-Toma de decisiones y creatividad, ante problemas de la vida.</w:t>
            </w:r>
          </w:p>
          <w:p w:rsidR="00C15569" w:rsidRDefault="00C1556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-Formas de ser, pensar, actuar y relacionarse.</w:t>
            </w:r>
          </w:p>
          <w:p w:rsidR="00C15569" w:rsidRDefault="00C1556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-Construcci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del proyecto de vida.</w:t>
            </w:r>
          </w:p>
        </w:tc>
      </w:tr>
      <w:tr w:rsidR="005B61F4">
        <w:trPr>
          <w:trHeight w:val="270"/>
        </w:trPr>
        <w:tc>
          <w:tcPr>
            <w:tcW w:w="1416" w:type="dxa"/>
            <w:shd w:val="clear" w:color="auto" w:fill="9AC2E4"/>
          </w:tcPr>
          <w:p w:rsidR="005B61F4" w:rsidRDefault="00000000">
            <w:pPr>
              <w:pStyle w:val="TableParagraph"/>
              <w:spacing w:before="20"/>
              <w:ind w:left="163" w:right="1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PDA</w:t>
            </w:r>
          </w:p>
        </w:tc>
        <w:tc>
          <w:tcPr>
            <w:tcW w:w="3257" w:type="dxa"/>
            <w:gridSpan w:val="4"/>
          </w:tcPr>
          <w:p w:rsidR="005B61F4" w:rsidRDefault="00F47C2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-Comparte la antolog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 xml:space="preserve">a con la comunidad educativa y deja un ejemplar en la biblioteca </w:t>
            </w:r>
            <w:r w:rsidR="004A2C9B">
              <w:rPr>
                <w:rFonts w:ascii="Times New Roman"/>
                <w:sz w:val="20"/>
              </w:rPr>
              <w:t xml:space="preserve">escolar. </w:t>
            </w:r>
          </w:p>
        </w:tc>
        <w:tc>
          <w:tcPr>
            <w:tcW w:w="3402" w:type="dxa"/>
            <w:gridSpan w:val="3"/>
          </w:tcPr>
          <w:p w:rsidR="005B61F4" w:rsidRDefault="005B61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26" w:type="dxa"/>
            <w:gridSpan w:val="2"/>
          </w:tcPr>
          <w:p w:rsidR="005B61F4" w:rsidRDefault="005B61F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69" w:type="dxa"/>
            <w:gridSpan w:val="2"/>
          </w:tcPr>
          <w:p w:rsidR="00C15569" w:rsidRDefault="00C1556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-Describe los problemas de vida que ha enfrentado para reflexionar sobre su resoluci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con base en el juicio cr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tico.</w:t>
            </w:r>
          </w:p>
          <w:p w:rsidR="00C15569" w:rsidRDefault="00C1556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-Valora su capacidad creadora para la soluci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problemas en la vida y en su comunidad con base en el juicio cr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tico.</w:t>
            </w:r>
          </w:p>
          <w:p w:rsidR="002C7139" w:rsidRDefault="00C1556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-Eval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 xml:space="preserve">a </w:t>
            </w:r>
            <w:r w:rsidR="002C7139">
              <w:rPr>
                <w:rFonts w:ascii="Times New Roman"/>
                <w:sz w:val="20"/>
              </w:rPr>
              <w:t>el asertividad</w:t>
            </w:r>
            <w:r>
              <w:rPr>
                <w:rFonts w:ascii="Times New Roman"/>
                <w:sz w:val="20"/>
              </w:rPr>
              <w:t xml:space="preserve"> para expresar sus emociones sin perjudicar a otra persona.</w:t>
            </w:r>
          </w:p>
          <w:p w:rsidR="002C7139" w:rsidRDefault="002C7139">
            <w:pPr>
              <w:pStyle w:val="TableParagraph"/>
              <w:rPr>
                <w:rFonts w:ascii="Times New Roman"/>
                <w:sz w:val="20"/>
              </w:rPr>
            </w:pPr>
          </w:p>
          <w:p w:rsidR="005B61F4" w:rsidRDefault="002C71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-Valora sus experiencias acerca de las formas de ser, pensar, actuar y relacionarse en determinadas situaciones, para favorecer su comprensi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n, el ejercicio de la empat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 xml:space="preserve">a y el </w:t>
            </w:r>
            <w:r>
              <w:rPr>
                <w:rFonts w:ascii="Times New Roman"/>
                <w:sz w:val="20"/>
              </w:rPr>
              <w:lastRenderedPageBreak/>
              <w:t xml:space="preserve">logro de metas. </w:t>
            </w:r>
            <w:r w:rsidR="00C15569">
              <w:rPr>
                <w:rFonts w:ascii="Times New Roman"/>
                <w:sz w:val="20"/>
              </w:rPr>
              <w:t xml:space="preserve"> </w:t>
            </w:r>
          </w:p>
          <w:p w:rsidR="002C7139" w:rsidRDefault="002C7139">
            <w:pPr>
              <w:pStyle w:val="TableParagraph"/>
              <w:rPr>
                <w:rFonts w:ascii="Times New Roman"/>
                <w:sz w:val="20"/>
              </w:rPr>
            </w:pPr>
          </w:p>
          <w:p w:rsidR="002C7139" w:rsidRDefault="002C71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-Valora sus logros y retos afrontados en la historia personal para definir aspiraciones y acciones a realizar ante nuevas etapas de la vida. </w:t>
            </w:r>
          </w:p>
          <w:p w:rsidR="002C7139" w:rsidRDefault="002C713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-Valora sus logros y cambios en gustos, necesidades</w:t>
            </w:r>
            <w:r w:rsidR="00F47C2F">
              <w:rPr>
                <w:rFonts w:ascii="Times New Roman"/>
                <w:sz w:val="20"/>
              </w:rPr>
              <w:t>, intereses y habilidades actuales, para reestructurar metas que favorezcan el desarrollo personal y social.</w:t>
            </w:r>
          </w:p>
          <w:p w:rsidR="00C15569" w:rsidRDefault="00C1556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61F4">
        <w:trPr>
          <w:trHeight w:val="546"/>
        </w:trPr>
        <w:tc>
          <w:tcPr>
            <w:tcW w:w="3399" w:type="dxa"/>
            <w:gridSpan w:val="3"/>
            <w:shd w:val="clear" w:color="auto" w:fill="9AC2E4"/>
          </w:tcPr>
          <w:p w:rsidR="005B61F4" w:rsidRDefault="00000000">
            <w:pPr>
              <w:pStyle w:val="TableParagraph"/>
              <w:spacing w:line="276" w:lineRule="exact"/>
              <w:ind w:left="1139" w:right="421" w:hanging="70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lastRenderedPageBreak/>
              <w:t xml:space="preserve">PROBLEMÁTICA </w:t>
            </w:r>
            <w:r>
              <w:rPr>
                <w:b/>
                <w:sz w:val="24"/>
              </w:rPr>
              <w:t>QUE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ATIENDE:</w:t>
            </w:r>
          </w:p>
        </w:tc>
        <w:tc>
          <w:tcPr>
            <w:tcW w:w="10271" w:type="dxa"/>
            <w:gridSpan w:val="9"/>
          </w:tcPr>
          <w:p w:rsidR="005B61F4" w:rsidRDefault="005B61F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61F4">
        <w:trPr>
          <w:trHeight w:val="541"/>
        </w:trPr>
        <w:tc>
          <w:tcPr>
            <w:tcW w:w="3399" w:type="dxa"/>
            <w:gridSpan w:val="3"/>
            <w:shd w:val="clear" w:color="auto" w:fill="9AC2E4"/>
          </w:tcPr>
          <w:p w:rsidR="005B61F4" w:rsidRDefault="00000000">
            <w:pPr>
              <w:pStyle w:val="TableParagraph"/>
              <w:spacing w:line="268" w:lineRule="exact"/>
              <w:ind w:left="92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PRODUCTO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CENTRAL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POR</w:t>
            </w:r>
          </w:p>
          <w:p w:rsidR="005B61F4" w:rsidRDefault="00000000">
            <w:pPr>
              <w:pStyle w:val="TableParagraph"/>
              <w:spacing w:line="253" w:lineRule="exact"/>
              <w:ind w:left="92" w:right="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LOGRAR:</w:t>
            </w:r>
          </w:p>
        </w:tc>
        <w:tc>
          <w:tcPr>
            <w:tcW w:w="10271" w:type="dxa"/>
            <w:gridSpan w:val="9"/>
          </w:tcPr>
          <w:p w:rsidR="005B61F4" w:rsidRDefault="0034306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Caja de F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bula </w:t>
            </w:r>
          </w:p>
        </w:tc>
      </w:tr>
      <w:tr w:rsidR="005B61F4">
        <w:trPr>
          <w:trHeight w:val="270"/>
        </w:trPr>
        <w:tc>
          <w:tcPr>
            <w:tcW w:w="3399" w:type="dxa"/>
            <w:gridSpan w:val="3"/>
            <w:shd w:val="clear" w:color="auto" w:fill="9AC2E4"/>
          </w:tcPr>
          <w:p w:rsidR="005B61F4" w:rsidRDefault="00000000">
            <w:pPr>
              <w:pStyle w:val="TableParagraph"/>
              <w:spacing w:line="251" w:lineRule="exact"/>
              <w:ind w:left="752"/>
              <w:rPr>
                <w:b/>
                <w:sz w:val="24"/>
              </w:rPr>
            </w:pPr>
            <w:r>
              <w:rPr>
                <w:b/>
                <w:sz w:val="24"/>
              </w:rPr>
              <w:t>METODOLOGÍA:</w:t>
            </w:r>
          </w:p>
        </w:tc>
        <w:tc>
          <w:tcPr>
            <w:tcW w:w="10271" w:type="dxa"/>
            <w:gridSpan w:val="9"/>
          </w:tcPr>
          <w:p w:rsidR="005B61F4" w:rsidRDefault="00000000">
            <w:pPr>
              <w:pStyle w:val="TableParagraph"/>
              <w:spacing w:line="251" w:lineRule="exact"/>
              <w:ind w:left="3660" w:right="36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APRENDIZAJE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SERVICIO</w:t>
            </w:r>
          </w:p>
        </w:tc>
      </w:tr>
      <w:tr w:rsidR="005B61F4">
        <w:trPr>
          <w:trHeight w:val="270"/>
        </w:trPr>
        <w:tc>
          <w:tcPr>
            <w:tcW w:w="13670" w:type="dxa"/>
            <w:gridSpan w:val="12"/>
            <w:shd w:val="clear" w:color="auto" w:fill="9AC2E4"/>
          </w:tcPr>
          <w:p w:rsidR="005B61F4" w:rsidRDefault="00000000">
            <w:pPr>
              <w:pStyle w:val="TableParagraph"/>
              <w:spacing w:line="251" w:lineRule="exact"/>
              <w:ind w:left="5392" w:right="53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EJES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ARTICULADORES:</w:t>
            </w:r>
          </w:p>
        </w:tc>
      </w:tr>
      <w:tr w:rsidR="005B61F4">
        <w:trPr>
          <w:trHeight w:val="546"/>
        </w:trPr>
        <w:tc>
          <w:tcPr>
            <w:tcW w:w="1952" w:type="dxa"/>
            <w:gridSpan w:val="2"/>
            <w:shd w:val="clear" w:color="auto" w:fill="9AC2E4"/>
          </w:tcPr>
          <w:p w:rsidR="005B61F4" w:rsidRDefault="005B61F4">
            <w:pPr>
              <w:pStyle w:val="TableParagraph"/>
              <w:spacing w:before="9"/>
              <w:rPr>
                <w:b/>
                <w:sz w:val="15"/>
              </w:rPr>
            </w:pPr>
          </w:p>
          <w:p w:rsidR="005B61F4" w:rsidRDefault="00000000">
            <w:pPr>
              <w:pStyle w:val="TableParagraph"/>
              <w:ind w:left="622"/>
              <w:rPr>
                <w:b/>
                <w:sz w:val="16"/>
              </w:rPr>
            </w:pPr>
            <w:r>
              <w:rPr>
                <w:b/>
                <w:sz w:val="16"/>
              </w:rPr>
              <w:t>Inclusión</w:t>
            </w:r>
          </w:p>
        </w:tc>
        <w:tc>
          <w:tcPr>
            <w:tcW w:w="1953" w:type="dxa"/>
            <w:gridSpan w:val="2"/>
            <w:shd w:val="clear" w:color="auto" w:fill="9AC2E4"/>
          </w:tcPr>
          <w:p w:rsidR="005B61F4" w:rsidRDefault="005B61F4">
            <w:pPr>
              <w:pStyle w:val="TableParagraph"/>
              <w:spacing w:before="9"/>
              <w:rPr>
                <w:b/>
                <w:sz w:val="15"/>
              </w:rPr>
            </w:pPr>
          </w:p>
          <w:p w:rsidR="005B61F4" w:rsidRDefault="00000000">
            <w:pPr>
              <w:pStyle w:val="TableParagraph"/>
              <w:ind w:left="213"/>
              <w:rPr>
                <w:b/>
                <w:sz w:val="16"/>
              </w:rPr>
            </w:pPr>
            <w:r>
              <w:rPr>
                <w:b/>
                <w:sz w:val="16"/>
              </w:rPr>
              <w:t>Pensamiento crítico</w:t>
            </w:r>
          </w:p>
        </w:tc>
        <w:tc>
          <w:tcPr>
            <w:tcW w:w="1953" w:type="dxa"/>
            <w:gridSpan w:val="2"/>
            <w:shd w:val="clear" w:color="auto" w:fill="9AC2E4"/>
          </w:tcPr>
          <w:p w:rsidR="005B61F4" w:rsidRDefault="00000000">
            <w:pPr>
              <w:pStyle w:val="TableParagraph"/>
              <w:spacing w:before="89"/>
              <w:ind w:left="738" w:right="318" w:hanging="392"/>
              <w:rPr>
                <w:b/>
                <w:sz w:val="16"/>
              </w:rPr>
            </w:pPr>
            <w:r>
              <w:rPr>
                <w:b/>
                <w:sz w:val="16"/>
              </w:rPr>
              <w:t>Interculturalidad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crítica</w:t>
            </w:r>
          </w:p>
        </w:tc>
        <w:tc>
          <w:tcPr>
            <w:tcW w:w="1953" w:type="dxa"/>
            <w:shd w:val="clear" w:color="auto" w:fill="9AC2E4"/>
          </w:tcPr>
          <w:p w:rsidR="005B61F4" w:rsidRDefault="005B61F4">
            <w:pPr>
              <w:pStyle w:val="TableParagraph"/>
              <w:spacing w:before="9"/>
              <w:rPr>
                <w:b/>
                <w:sz w:val="15"/>
              </w:rPr>
            </w:pPr>
          </w:p>
          <w:p w:rsidR="005B61F4" w:rsidRDefault="00000000">
            <w:pPr>
              <w:pStyle w:val="TableParagraph"/>
              <w:ind w:left="240"/>
              <w:rPr>
                <w:b/>
                <w:sz w:val="16"/>
              </w:rPr>
            </w:pPr>
            <w:r>
              <w:rPr>
                <w:b/>
                <w:sz w:val="16"/>
              </w:rPr>
              <w:t>Igualdad de género</w:t>
            </w:r>
          </w:p>
        </w:tc>
        <w:tc>
          <w:tcPr>
            <w:tcW w:w="1953" w:type="dxa"/>
            <w:gridSpan w:val="2"/>
            <w:shd w:val="clear" w:color="auto" w:fill="9AC2E4"/>
          </w:tcPr>
          <w:p w:rsidR="005B61F4" w:rsidRDefault="005B61F4">
            <w:pPr>
              <w:pStyle w:val="TableParagraph"/>
              <w:spacing w:before="9"/>
              <w:rPr>
                <w:b/>
                <w:sz w:val="15"/>
              </w:rPr>
            </w:pPr>
          </w:p>
          <w:p w:rsidR="005B61F4" w:rsidRDefault="00000000">
            <w:pPr>
              <w:pStyle w:val="TableParagraph"/>
              <w:ind w:left="415"/>
              <w:rPr>
                <w:b/>
                <w:sz w:val="16"/>
              </w:rPr>
            </w:pPr>
            <w:r>
              <w:rPr>
                <w:b/>
                <w:sz w:val="16"/>
              </w:rPr>
              <w:t>Vida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saludable</w:t>
            </w:r>
          </w:p>
        </w:tc>
        <w:tc>
          <w:tcPr>
            <w:tcW w:w="1953" w:type="dxa"/>
            <w:gridSpan w:val="2"/>
            <w:shd w:val="clear" w:color="auto" w:fill="9AC2E4"/>
          </w:tcPr>
          <w:p w:rsidR="005B61F4" w:rsidRDefault="00000000">
            <w:pPr>
              <w:pStyle w:val="TableParagraph"/>
              <w:spacing w:line="184" w:lineRule="exact"/>
              <w:ind w:left="133" w:right="12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Apropiación de las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culturas a través de la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lectura y la escritura</w:t>
            </w:r>
          </w:p>
        </w:tc>
        <w:tc>
          <w:tcPr>
            <w:tcW w:w="1953" w:type="dxa"/>
            <w:shd w:val="clear" w:color="auto" w:fill="9AC2E4"/>
          </w:tcPr>
          <w:p w:rsidR="005B61F4" w:rsidRDefault="00000000">
            <w:pPr>
              <w:pStyle w:val="TableParagraph"/>
              <w:spacing w:before="89"/>
              <w:ind w:left="631" w:right="166" w:hanging="436"/>
              <w:rPr>
                <w:b/>
                <w:sz w:val="16"/>
              </w:rPr>
            </w:pPr>
            <w:r>
              <w:rPr>
                <w:b/>
                <w:sz w:val="16"/>
              </w:rPr>
              <w:t>Artes y experiencias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estéticas</w:t>
            </w:r>
          </w:p>
        </w:tc>
      </w:tr>
      <w:tr w:rsidR="005B61F4">
        <w:trPr>
          <w:trHeight w:val="265"/>
        </w:trPr>
        <w:tc>
          <w:tcPr>
            <w:tcW w:w="1952" w:type="dxa"/>
            <w:gridSpan w:val="2"/>
          </w:tcPr>
          <w:p w:rsidR="005B61F4" w:rsidRDefault="005B61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53" w:type="dxa"/>
            <w:gridSpan w:val="2"/>
          </w:tcPr>
          <w:p w:rsidR="005B61F4" w:rsidRDefault="005B61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53" w:type="dxa"/>
            <w:gridSpan w:val="2"/>
          </w:tcPr>
          <w:p w:rsidR="005B61F4" w:rsidRDefault="005B61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53" w:type="dxa"/>
          </w:tcPr>
          <w:p w:rsidR="005B61F4" w:rsidRDefault="005B61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53" w:type="dxa"/>
            <w:gridSpan w:val="2"/>
          </w:tcPr>
          <w:p w:rsidR="005B61F4" w:rsidRDefault="005B61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53" w:type="dxa"/>
            <w:gridSpan w:val="2"/>
          </w:tcPr>
          <w:p w:rsidR="005B61F4" w:rsidRDefault="005B61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53" w:type="dxa"/>
          </w:tcPr>
          <w:p w:rsidR="005B61F4" w:rsidRDefault="005B61F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B61F4" w:rsidRDefault="005B61F4">
      <w:pPr>
        <w:pStyle w:val="Textoindependiente"/>
        <w:rPr>
          <w:sz w:val="20"/>
        </w:rPr>
      </w:pPr>
    </w:p>
    <w:p w:rsidR="005B61F4" w:rsidRDefault="005B61F4">
      <w:pPr>
        <w:pStyle w:val="Textoindependiente"/>
        <w:spacing w:before="9"/>
        <w:rPr>
          <w:sz w:val="19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3"/>
        <w:gridCol w:w="1444"/>
        <w:gridCol w:w="5522"/>
        <w:gridCol w:w="2410"/>
        <w:gridCol w:w="2051"/>
      </w:tblGrid>
      <w:tr w:rsidR="005B61F4">
        <w:trPr>
          <w:trHeight w:val="1129"/>
        </w:trPr>
        <w:tc>
          <w:tcPr>
            <w:tcW w:w="2243" w:type="dxa"/>
            <w:shd w:val="clear" w:color="auto" w:fill="9AC2E4"/>
          </w:tcPr>
          <w:p w:rsidR="005B61F4" w:rsidRDefault="00000000">
            <w:pPr>
              <w:pStyle w:val="TableParagraph"/>
              <w:spacing w:line="273" w:lineRule="exact"/>
              <w:ind w:left="650"/>
              <w:rPr>
                <w:b/>
                <w:sz w:val="24"/>
              </w:rPr>
            </w:pPr>
            <w:r>
              <w:rPr>
                <w:b/>
                <w:sz w:val="24"/>
              </w:rPr>
              <w:t>ETAPAS</w:t>
            </w:r>
          </w:p>
        </w:tc>
        <w:tc>
          <w:tcPr>
            <w:tcW w:w="1444" w:type="dxa"/>
            <w:shd w:val="clear" w:color="auto" w:fill="9AC2E4"/>
          </w:tcPr>
          <w:p w:rsidR="005B61F4" w:rsidRDefault="00000000">
            <w:pPr>
              <w:pStyle w:val="TableParagraph"/>
              <w:ind w:left="639" w:right="157" w:hanging="454"/>
              <w:rPr>
                <w:b/>
                <w:sz w:val="24"/>
              </w:rPr>
            </w:pPr>
            <w:r>
              <w:rPr>
                <w:b/>
                <w:sz w:val="24"/>
              </w:rPr>
              <w:t>SESIONE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S</w:t>
            </w:r>
          </w:p>
          <w:p w:rsidR="004E150A" w:rsidRDefault="004E150A" w:rsidP="004E150A">
            <w:pPr>
              <w:pStyle w:val="TableParagraph"/>
              <w:ind w:left="639" w:right="157" w:hanging="454"/>
              <w:jc w:val="center"/>
              <w:rPr>
                <w:b/>
                <w:sz w:val="24"/>
              </w:rPr>
            </w:pPr>
          </w:p>
        </w:tc>
        <w:tc>
          <w:tcPr>
            <w:tcW w:w="5522" w:type="dxa"/>
            <w:shd w:val="clear" w:color="auto" w:fill="9AC2E4"/>
          </w:tcPr>
          <w:p w:rsidR="005B61F4" w:rsidRDefault="00000000">
            <w:pPr>
              <w:pStyle w:val="TableParagraph"/>
              <w:spacing w:line="273" w:lineRule="exact"/>
              <w:ind w:left="1924" w:right="19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</w:p>
        </w:tc>
        <w:tc>
          <w:tcPr>
            <w:tcW w:w="2410" w:type="dxa"/>
            <w:shd w:val="clear" w:color="auto" w:fill="9AC2E4"/>
          </w:tcPr>
          <w:p w:rsidR="005B61F4" w:rsidRDefault="00000000">
            <w:pPr>
              <w:pStyle w:val="TableParagraph"/>
              <w:ind w:left="102"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EVALUACIÓN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(INSTRUMENTO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INDICADORES</w:t>
            </w:r>
          </w:p>
          <w:p w:rsidR="005B61F4" w:rsidRDefault="00000000">
            <w:pPr>
              <w:pStyle w:val="TableParagraph"/>
              <w:ind w:left="102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BASADOS EN LOS</w:t>
            </w:r>
          </w:p>
        </w:tc>
        <w:tc>
          <w:tcPr>
            <w:tcW w:w="2051" w:type="dxa"/>
            <w:shd w:val="clear" w:color="auto" w:fill="9AC2E4"/>
          </w:tcPr>
          <w:p w:rsidR="005B61F4" w:rsidRDefault="00000000">
            <w:pPr>
              <w:pStyle w:val="TableParagraph"/>
              <w:spacing w:line="273" w:lineRule="exact"/>
              <w:ind w:left="342"/>
              <w:rPr>
                <w:b/>
                <w:sz w:val="24"/>
              </w:rPr>
            </w:pPr>
            <w:r>
              <w:rPr>
                <w:b/>
                <w:sz w:val="24"/>
              </w:rPr>
              <w:t>RECURSOS</w:t>
            </w:r>
          </w:p>
        </w:tc>
      </w:tr>
    </w:tbl>
    <w:p w:rsidR="005B61F4" w:rsidRDefault="005B61F4">
      <w:pPr>
        <w:spacing w:line="273" w:lineRule="exact"/>
        <w:rPr>
          <w:sz w:val="24"/>
        </w:rPr>
        <w:sectPr w:rsidR="005B61F4">
          <w:type w:val="continuous"/>
          <w:pgSz w:w="15840" w:h="12240" w:orient="landscape"/>
          <w:pgMar w:top="1140" w:right="1080" w:bottom="280" w:left="860" w:header="720" w:footer="720" w:gutter="0"/>
          <w:cols w:space="720"/>
        </w:sectPr>
      </w:pPr>
    </w:p>
    <w:p w:rsidR="005B61F4" w:rsidRDefault="005B61F4">
      <w:pPr>
        <w:pStyle w:val="Textoindependiente"/>
        <w:spacing w:before="7"/>
        <w:rPr>
          <w:sz w:val="25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3"/>
        <w:gridCol w:w="1444"/>
        <w:gridCol w:w="5522"/>
        <w:gridCol w:w="2410"/>
        <w:gridCol w:w="2051"/>
      </w:tblGrid>
      <w:tr w:rsidR="005B61F4">
        <w:trPr>
          <w:trHeight w:val="265"/>
        </w:trPr>
        <w:tc>
          <w:tcPr>
            <w:tcW w:w="2243" w:type="dxa"/>
            <w:shd w:val="clear" w:color="auto" w:fill="9AC2E4"/>
          </w:tcPr>
          <w:p w:rsidR="005B61F4" w:rsidRDefault="005B61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4" w:type="dxa"/>
            <w:shd w:val="clear" w:color="auto" w:fill="9AC2E4"/>
          </w:tcPr>
          <w:p w:rsidR="005B61F4" w:rsidRDefault="005B61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2" w:type="dxa"/>
            <w:shd w:val="clear" w:color="auto" w:fill="9AC2E4"/>
          </w:tcPr>
          <w:p w:rsidR="005B61F4" w:rsidRDefault="005B61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0" w:type="dxa"/>
            <w:shd w:val="clear" w:color="auto" w:fill="9AC2E4"/>
          </w:tcPr>
          <w:p w:rsidR="005B61F4" w:rsidRDefault="00000000">
            <w:pPr>
              <w:pStyle w:val="TableParagraph"/>
              <w:spacing w:line="246" w:lineRule="exact"/>
              <w:ind w:left="102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PDA)</w:t>
            </w:r>
          </w:p>
        </w:tc>
        <w:tc>
          <w:tcPr>
            <w:tcW w:w="2051" w:type="dxa"/>
            <w:shd w:val="clear" w:color="auto" w:fill="9AC2E4"/>
          </w:tcPr>
          <w:p w:rsidR="005B61F4" w:rsidRDefault="005B61F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B61F4">
        <w:trPr>
          <w:trHeight w:val="500"/>
        </w:trPr>
        <w:tc>
          <w:tcPr>
            <w:tcW w:w="2243" w:type="dxa"/>
          </w:tcPr>
          <w:p w:rsidR="005B61F4" w:rsidRDefault="00000000">
            <w:pPr>
              <w:pStyle w:val="TableParagraph"/>
              <w:spacing w:line="252" w:lineRule="exact"/>
              <w:ind w:left="607" w:right="415" w:hanging="178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PUNTO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PARTIDA.</w:t>
            </w:r>
          </w:p>
        </w:tc>
        <w:tc>
          <w:tcPr>
            <w:tcW w:w="1444" w:type="dxa"/>
          </w:tcPr>
          <w:p w:rsidR="005B61F4" w:rsidRDefault="002C713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5522" w:type="dxa"/>
          </w:tcPr>
          <w:p w:rsidR="005103C1" w:rsidRPr="00923BF4" w:rsidRDefault="003040E2" w:rsidP="005103C1">
            <w:pPr>
              <w:pStyle w:val="Prrafodelista"/>
              <w:widowControl/>
              <w:numPr>
                <w:ilvl w:val="0"/>
                <w:numId w:val="1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Plantear un problema de su vida cotidiana </w:t>
            </w:r>
            <w:r w:rsidR="005103C1" w:rsidRPr="00923BF4">
              <w:rPr>
                <w:rFonts w:ascii="Tahoma" w:hAnsi="Tahoma" w:cs="Tahoma"/>
                <w:sz w:val="24"/>
                <w:szCs w:val="24"/>
              </w:rPr>
              <w:t>acerca de la toma de decisiones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5103C1" w:rsidRPr="00923BF4">
              <w:rPr>
                <w:rFonts w:ascii="Tahoma" w:hAnsi="Tahoma" w:cs="Tahoma"/>
                <w:sz w:val="24"/>
                <w:szCs w:val="24"/>
              </w:rPr>
              <w:t>y las consecuencias de cada elección.</w:t>
            </w:r>
          </w:p>
          <w:p w:rsidR="005103C1" w:rsidRDefault="005103C1" w:rsidP="005103C1">
            <w:pPr>
              <w:pStyle w:val="Prrafodelista"/>
              <w:widowControl/>
              <w:numPr>
                <w:ilvl w:val="0"/>
                <w:numId w:val="1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516356">
              <w:rPr>
                <w:rFonts w:ascii="Tahoma" w:hAnsi="Tahoma" w:cs="Tahoma"/>
                <w:sz w:val="24"/>
                <w:szCs w:val="24"/>
              </w:rPr>
              <w:t xml:space="preserve">Si no conocen el significado de algunas palabras, apoyarse de un diccionario. </w:t>
            </w:r>
          </w:p>
          <w:p w:rsidR="005103C1" w:rsidRDefault="005103C1" w:rsidP="005103C1">
            <w:pPr>
              <w:pStyle w:val="Prrafodelista"/>
              <w:widowControl/>
              <w:numPr>
                <w:ilvl w:val="0"/>
                <w:numId w:val="1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D42285">
              <w:rPr>
                <w:rFonts w:ascii="Tahoma" w:hAnsi="Tahoma" w:cs="Tahoma"/>
                <w:sz w:val="24"/>
                <w:szCs w:val="24"/>
              </w:rPr>
              <w:t>Leer la fábula “La Alción” en voz alta</w:t>
            </w:r>
            <w:r w:rsidR="003040E2">
              <w:rPr>
                <w:rFonts w:ascii="Tahoma" w:hAnsi="Tahoma" w:cs="Tahoma"/>
                <w:sz w:val="24"/>
                <w:szCs w:val="24"/>
              </w:rPr>
              <w:t xml:space="preserve"> del libro p. 331 del libro “Proyectos de Aula”. </w:t>
            </w:r>
          </w:p>
          <w:p w:rsidR="005103C1" w:rsidRPr="001E2C39" w:rsidRDefault="005103C1" w:rsidP="005103C1">
            <w:pPr>
              <w:pStyle w:val="Prrafodelista"/>
              <w:jc w:val="center"/>
              <w:rPr>
                <w:rFonts w:ascii="Tahoma" w:hAnsi="Tahoma" w:cs="Tahoma"/>
                <w:i/>
                <w:iCs/>
                <w:sz w:val="24"/>
                <w:szCs w:val="24"/>
              </w:rPr>
            </w:pPr>
            <w:r w:rsidRPr="001E2C39">
              <w:rPr>
                <w:rFonts w:ascii="Tahoma" w:hAnsi="Tahoma" w:cs="Tahoma"/>
                <w:b/>
                <w:bCs/>
                <w:i/>
                <w:iCs/>
                <w:sz w:val="24"/>
                <w:szCs w:val="24"/>
              </w:rPr>
              <w:t>“LA ALCIÓN” DE ESOPO</w:t>
            </w:r>
          </w:p>
          <w:p w:rsidR="005103C1" w:rsidRPr="001E2C39" w:rsidRDefault="005103C1" w:rsidP="005103C1">
            <w:pPr>
              <w:pStyle w:val="Prrafodelista"/>
              <w:widowControl/>
              <w:numPr>
                <w:ilvl w:val="0"/>
                <w:numId w:val="4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i/>
                <w:iCs/>
                <w:sz w:val="24"/>
                <w:szCs w:val="24"/>
              </w:rPr>
            </w:pPr>
            <w:proofErr w:type="gramStart"/>
            <w:r w:rsidRPr="001E2C39">
              <w:rPr>
                <w:rFonts w:ascii="Tahoma" w:hAnsi="Tahoma" w:cs="Tahoma"/>
                <w:i/>
                <w:iCs/>
                <w:sz w:val="24"/>
                <w:szCs w:val="24"/>
              </w:rPr>
              <w:t>La alción</w:t>
            </w:r>
            <w:proofErr w:type="gramEnd"/>
            <w:r w:rsidRPr="001E2C39">
              <w:rPr>
                <w:rFonts w:ascii="Tahoma" w:hAnsi="Tahoma" w:cs="Tahoma"/>
                <w:i/>
                <w:iCs/>
                <w:sz w:val="24"/>
                <w:szCs w:val="24"/>
              </w:rPr>
              <w:t xml:space="preserve"> es un ave aficionada a la soledad que pasa toda su vida en el mar. Se dice que, para defenderse de los cazadores, anida en unos elevados riscos junto al mar.</w:t>
            </w:r>
            <w:r>
              <w:rPr>
                <w:rFonts w:ascii="Tahoma" w:hAnsi="Tahoma" w:cs="Tahoma"/>
                <w:i/>
                <w:iCs/>
                <w:sz w:val="24"/>
                <w:szCs w:val="24"/>
              </w:rPr>
              <w:t xml:space="preserve"> </w:t>
            </w:r>
            <w:r w:rsidRPr="001E2C39">
              <w:rPr>
                <w:rFonts w:ascii="Tahoma" w:hAnsi="Tahoma" w:cs="Tahoma"/>
                <w:i/>
                <w:iCs/>
                <w:sz w:val="24"/>
                <w:szCs w:val="24"/>
              </w:rPr>
              <w:t>Llegado el momento en que iba a tener a sus hijos, se posó en el pico más alto y prominente y, al ver una piedra junto al mar, decidió anidar ahí.</w:t>
            </w:r>
            <w:r>
              <w:rPr>
                <w:rFonts w:ascii="Tahoma" w:hAnsi="Tahoma" w:cs="Tahoma"/>
                <w:i/>
                <w:iCs/>
                <w:sz w:val="24"/>
                <w:szCs w:val="24"/>
              </w:rPr>
              <w:t xml:space="preserve"> </w:t>
            </w:r>
            <w:r w:rsidRPr="001E2C39">
              <w:rPr>
                <w:rFonts w:ascii="Tahoma" w:hAnsi="Tahoma" w:cs="Tahoma"/>
                <w:i/>
                <w:iCs/>
                <w:sz w:val="24"/>
                <w:szCs w:val="24"/>
              </w:rPr>
              <w:t>Una vez, cuando estaba buscando comida, sucedió que el mar, azotado por un viento furioso, se levantó en grandes olas hasta su nido, lo destruyó y ahogó a los polluelos.</w:t>
            </w:r>
            <w:r>
              <w:rPr>
                <w:rFonts w:ascii="Tahoma" w:hAnsi="Tahoma" w:cs="Tahoma"/>
                <w:i/>
                <w:iCs/>
                <w:sz w:val="24"/>
                <w:szCs w:val="24"/>
              </w:rPr>
              <w:t xml:space="preserve"> </w:t>
            </w:r>
            <w:proofErr w:type="gramStart"/>
            <w:r w:rsidRPr="001E2C39">
              <w:rPr>
                <w:rFonts w:ascii="Tahoma" w:hAnsi="Tahoma" w:cs="Tahoma"/>
                <w:i/>
                <w:iCs/>
                <w:sz w:val="24"/>
                <w:szCs w:val="24"/>
              </w:rPr>
              <w:t>La alción</w:t>
            </w:r>
            <w:proofErr w:type="gramEnd"/>
            <w:r w:rsidRPr="001E2C39">
              <w:rPr>
                <w:rFonts w:ascii="Tahoma" w:hAnsi="Tahoma" w:cs="Tahoma"/>
                <w:i/>
                <w:iCs/>
                <w:sz w:val="24"/>
                <w:szCs w:val="24"/>
              </w:rPr>
              <w:t>, al regresar y ver lo que pasó, dijo:</w:t>
            </w:r>
            <w:r>
              <w:rPr>
                <w:rFonts w:ascii="Tahoma" w:hAnsi="Tahoma" w:cs="Tahoma"/>
                <w:i/>
                <w:iCs/>
                <w:sz w:val="24"/>
                <w:szCs w:val="24"/>
              </w:rPr>
              <w:t xml:space="preserve"> </w:t>
            </w:r>
            <w:r w:rsidRPr="001E2C39">
              <w:rPr>
                <w:rFonts w:ascii="Tahoma" w:hAnsi="Tahoma" w:cs="Tahoma"/>
                <w:i/>
                <w:iCs/>
                <w:sz w:val="24"/>
                <w:szCs w:val="24"/>
              </w:rPr>
              <w:t>¡Ay de mí, desgraciada! Por protegerme y huir de los peligros de la tierra firme… ¡me fue peor por desconfiada!</w:t>
            </w:r>
          </w:p>
          <w:p w:rsidR="005103C1" w:rsidRPr="00923BF4" w:rsidRDefault="005103C1" w:rsidP="005103C1">
            <w:pPr>
              <w:pStyle w:val="Prrafodelista"/>
              <w:widowControl/>
              <w:numPr>
                <w:ilvl w:val="0"/>
                <w:numId w:val="1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923BF4">
              <w:rPr>
                <w:rFonts w:ascii="Tahoma" w:hAnsi="Tahoma" w:cs="Tahoma"/>
                <w:sz w:val="24"/>
                <w:szCs w:val="24"/>
              </w:rPr>
              <w:t>En colectivo comentar: ¿De qué trata la fábula?, ¿Cuál es el mensaje o consejo que pueden extraer de la lectura?</w:t>
            </w:r>
          </w:p>
          <w:p w:rsidR="005103C1" w:rsidRPr="00923BF4" w:rsidRDefault="005103C1" w:rsidP="005103C1">
            <w:pPr>
              <w:pStyle w:val="Prrafodelista"/>
              <w:widowControl/>
              <w:numPr>
                <w:ilvl w:val="0"/>
                <w:numId w:val="1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923BF4">
              <w:rPr>
                <w:rFonts w:ascii="Tahoma" w:hAnsi="Tahoma" w:cs="Tahoma"/>
                <w:sz w:val="24"/>
                <w:szCs w:val="24"/>
              </w:rPr>
              <w:t xml:space="preserve">En comunidades contestar en el cuaderno </w:t>
            </w:r>
            <w:r w:rsidR="000743AB">
              <w:rPr>
                <w:rFonts w:ascii="Tahoma" w:hAnsi="Tahoma" w:cs="Tahoma"/>
                <w:sz w:val="24"/>
                <w:szCs w:val="24"/>
              </w:rPr>
              <w:t>las preguntas de la p. 332 del libro “Proyectos de Aula”.</w:t>
            </w:r>
          </w:p>
          <w:p w:rsidR="005103C1" w:rsidRPr="00923BF4" w:rsidRDefault="005103C1" w:rsidP="005103C1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923BF4">
              <w:rPr>
                <w:rFonts w:ascii="Tahoma" w:hAnsi="Tahoma" w:cs="Tahoma"/>
                <w:sz w:val="24"/>
                <w:szCs w:val="24"/>
              </w:rPr>
              <w:t xml:space="preserve">¿Qué motivó </w:t>
            </w:r>
            <w:proofErr w:type="gramStart"/>
            <w:r w:rsidRPr="00923BF4">
              <w:rPr>
                <w:rFonts w:ascii="Tahoma" w:hAnsi="Tahoma" w:cs="Tahoma"/>
                <w:sz w:val="24"/>
                <w:szCs w:val="24"/>
              </w:rPr>
              <w:t>a la alción</w:t>
            </w:r>
            <w:proofErr w:type="gramEnd"/>
            <w:r w:rsidRPr="00923BF4">
              <w:rPr>
                <w:rFonts w:ascii="Tahoma" w:hAnsi="Tahoma" w:cs="Tahoma"/>
                <w:sz w:val="24"/>
                <w:szCs w:val="24"/>
              </w:rPr>
              <w:t xml:space="preserve"> formar su nido en el mar? </w:t>
            </w:r>
          </w:p>
          <w:p w:rsidR="005103C1" w:rsidRPr="00923BF4" w:rsidRDefault="005103C1" w:rsidP="005103C1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923BF4">
              <w:rPr>
                <w:rFonts w:ascii="Tahoma" w:hAnsi="Tahoma" w:cs="Tahoma"/>
                <w:sz w:val="24"/>
                <w:szCs w:val="24"/>
              </w:rPr>
              <w:t xml:space="preserve">¿Cuál fue el error </w:t>
            </w:r>
            <w:proofErr w:type="gramStart"/>
            <w:r w:rsidRPr="00923BF4">
              <w:rPr>
                <w:rFonts w:ascii="Tahoma" w:hAnsi="Tahoma" w:cs="Tahoma"/>
                <w:sz w:val="24"/>
                <w:szCs w:val="24"/>
              </w:rPr>
              <w:t>de la alción</w:t>
            </w:r>
            <w:proofErr w:type="gramEnd"/>
            <w:r w:rsidRPr="00923BF4">
              <w:rPr>
                <w:rFonts w:ascii="Tahoma" w:hAnsi="Tahoma" w:cs="Tahoma"/>
                <w:sz w:val="24"/>
                <w:szCs w:val="24"/>
              </w:rPr>
              <w:t xml:space="preserve">? </w:t>
            </w:r>
          </w:p>
          <w:p w:rsidR="005103C1" w:rsidRPr="00923BF4" w:rsidRDefault="005103C1" w:rsidP="005103C1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E21827">
              <w:rPr>
                <w:noProof/>
              </w:rPr>
              <w:drawing>
                <wp:anchor distT="0" distB="0" distL="114300" distR="114300" simplePos="0" relativeHeight="251634176" behindDoc="1" locked="0" layoutInCell="1" allowOverlap="1" wp14:anchorId="59DDD435" wp14:editId="2E22D8E9">
                  <wp:simplePos x="0" y="0"/>
                  <wp:positionH relativeFrom="column">
                    <wp:posOffset>4576238</wp:posOffset>
                  </wp:positionH>
                  <wp:positionV relativeFrom="paragraph">
                    <wp:posOffset>61595</wp:posOffset>
                  </wp:positionV>
                  <wp:extent cx="356870" cy="359410"/>
                  <wp:effectExtent l="0" t="0" r="5080" b="2540"/>
                  <wp:wrapTight wrapText="bothSides">
                    <wp:wrapPolygon edited="0">
                      <wp:start x="0" y="0"/>
                      <wp:lineTo x="0" y="20608"/>
                      <wp:lineTo x="20754" y="20608"/>
                      <wp:lineTo x="20754" y="0"/>
                      <wp:lineTo x="0" y="0"/>
                    </wp:wrapPolygon>
                  </wp:wrapTight>
                  <wp:docPr id="198143193" name="Imagen 19814319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778100" name="Imagen 1115778100" descr="Icono&#10;&#10;Descripción generada automáticamente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0" t="4410" r="3521" b="-1"/>
                          <a:stretch/>
                        </pic:blipFill>
                        <pic:spPr bwMode="auto">
                          <a:xfrm>
                            <a:off x="0" y="0"/>
                            <a:ext cx="356870" cy="359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923BF4">
              <w:rPr>
                <w:rFonts w:ascii="Tahoma" w:hAnsi="Tahoma" w:cs="Tahoma"/>
                <w:sz w:val="24"/>
                <w:szCs w:val="24"/>
              </w:rPr>
              <w:t xml:space="preserve">¿Pudo haberlo evitado?, ¿cómo? </w:t>
            </w:r>
          </w:p>
          <w:p w:rsidR="005103C1" w:rsidRPr="00923BF4" w:rsidRDefault="005103C1" w:rsidP="005103C1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923BF4">
              <w:rPr>
                <w:rFonts w:ascii="Tahoma" w:hAnsi="Tahoma" w:cs="Tahoma"/>
                <w:sz w:val="24"/>
                <w:szCs w:val="24"/>
              </w:rPr>
              <w:t xml:space="preserve">¿Crees que el nido </w:t>
            </w:r>
            <w:proofErr w:type="gramStart"/>
            <w:r w:rsidRPr="00923BF4">
              <w:rPr>
                <w:rFonts w:ascii="Tahoma" w:hAnsi="Tahoma" w:cs="Tahoma"/>
                <w:sz w:val="24"/>
                <w:szCs w:val="24"/>
              </w:rPr>
              <w:t>de la alción</w:t>
            </w:r>
            <w:proofErr w:type="gramEnd"/>
            <w:r w:rsidRPr="00923BF4">
              <w:rPr>
                <w:rFonts w:ascii="Tahoma" w:hAnsi="Tahoma" w:cs="Tahoma"/>
                <w:sz w:val="24"/>
                <w:szCs w:val="24"/>
              </w:rPr>
              <w:t xml:space="preserve"> se </w:t>
            </w:r>
            <w:r w:rsidRPr="00923BF4">
              <w:rPr>
                <w:rFonts w:ascii="Tahoma" w:hAnsi="Tahoma" w:cs="Tahoma"/>
                <w:sz w:val="24"/>
                <w:szCs w:val="24"/>
              </w:rPr>
              <w:lastRenderedPageBreak/>
              <w:t xml:space="preserve">hubiera destruido si no hubiera ido en busca de comida?, ¿por qué? </w:t>
            </w:r>
          </w:p>
          <w:p w:rsidR="005103C1" w:rsidRPr="00923BF4" w:rsidRDefault="005103C1" w:rsidP="005103C1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923BF4">
              <w:rPr>
                <w:rFonts w:ascii="Tahoma" w:hAnsi="Tahoma" w:cs="Tahoma"/>
                <w:sz w:val="24"/>
                <w:szCs w:val="24"/>
              </w:rPr>
              <w:t>¿</w:t>
            </w:r>
            <w:proofErr w:type="gramStart"/>
            <w:r w:rsidRPr="00923BF4">
              <w:rPr>
                <w:rFonts w:ascii="Tahoma" w:hAnsi="Tahoma" w:cs="Tahoma"/>
                <w:sz w:val="24"/>
                <w:szCs w:val="24"/>
              </w:rPr>
              <w:t>La alción</w:t>
            </w:r>
            <w:proofErr w:type="gramEnd"/>
            <w:r w:rsidRPr="00923BF4">
              <w:rPr>
                <w:rFonts w:ascii="Tahoma" w:hAnsi="Tahoma" w:cs="Tahoma"/>
                <w:sz w:val="24"/>
                <w:szCs w:val="24"/>
              </w:rPr>
              <w:t xml:space="preserve"> actuó mal?, ¿qué opciones tenía?</w:t>
            </w:r>
            <w:r w:rsidRPr="00E21827">
              <w:rPr>
                <w:noProof/>
              </w:rPr>
              <w:t xml:space="preserve"> </w:t>
            </w:r>
          </w:p>
          <w:p w:rsidR="005103C1" w:rsidRPr="00923BF4" w:rsidRDefault="005103C1" w:rsidP="005103C1">
            <w:pPr>
              <w:pStyle w:val="Prrafodelista"/>
              <w:widowControl/>
              <w:numPr>
                <w:ilvl w:val="0"/>
                <w:numId w:val="2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923BF4">
              <w:rPr>
                <w:rFonts w:ascii="Tahoma" w:hAnsi="Tahoma" w:cs="Tahoma"/>
                <w:sz w:val="24"/>
                <w:szCs w:val="24"/>
              </w:rPr>
              <w:t xml:space="preserve">¿Consideran que </w:t>
            </w:r>
            <w:proofErr w:type="gramStart"/>
            <w:r w:rsidRPr="00923BF4">
              <w:rPr>
                <w:rFonts w:ascii="Tahoma" w:hAnsi="Tahoma" w:cs="Tahoma"/>
                <w:sz w:val="24"/>
                <w:szCs w:val="24"/>
              </w:rPr>
              <w:t>la</w:t>
            </w:r>
            <w:r w:rsidR="000743A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923BF4">
              <w:rPr>
                <w:rFonts w:ascii="Tahoma" w:hAnsi="Tahoma" w:cs="Tahoma"/>
                <w:sz w:val="24"/>
                <w:szCs w:val="24"/>
              </w:rPr>
              <w:t>alción</w:t>
            </w:r>
            <w:proofErr w:type="gramEnd"/>
            <w:r w:rsidRPr="00923BF4">
              <w:rPr>
                <w:rFonts w:ascii="Tahoma" w:hAnsi="Tahoma" w:cs="Tahoma"/>
                <w:sz w:val="24"/>
                <w:szCs w:val="24"/>
              </w:rPr>
              <w:t xml:space="preserve"> puede representar a personas, objetos o valores?</w:t>
            </w:r>
          </w:p>
          <w:p w:rsidR="005103C1" w:rsidRDefault="005103C1" w:rsidP="005103C1">
            <w:pPr>
              <w:pStyle w:val="Prrafodelista"/>
              <w:widowControl/>
              <w:numPr>
                <w:ilvl w:val="0"/>
                <w:numId w:val="3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923BF4">
              <w:rPr>
                <w:rFonts w:ascii="Tahoma" w:hAnsi="Tahoma" w:cs="Tahoma"/>
                <w:sz w:val="24"/>
                <w:szCs w:val="24"/>
              </w:rPr>
              <w:t>Mencionar las respuestas en colectivo y llegar a una conclusión.</w:t>
            </w:r>
          </w:p>
          <w:p w:rsidR="005103C1" w:rsidRDefault="005103C1" w:rsidP="005103C1">
            <w:pPr>
              <w:pStyle w:val="Prrafodelista"/>
              <w:widowControl/>
              <w:numPr>
                <w:ilvl w:val="0"/>
                <w:numId w:val="3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Observar los siguientes videos:</w:t>
            </w:r>
          </w:p>
          <w:p w:rsidR="005103C1" w:rsidRPr="00516356" w:rsidRDefault="005103C1" w:rsidP="005103C1">
            <w:pPr>
              <w:pStyle w:val="Prrafodelista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“L</w:t>
            </w:r>
            <w:r w:rsidRPr="00923BF4">
              <w:rPr>
                <w:rFonts w:ascii="Tahoma" w:hAnsi="Tahoma" w:cs="Tahoma"/>
                <w:sz w:val="24"/>
                <w:szCs w:val="24"/>
              </w:rPr>
              <w:t>a fábula y sus características para niños de primaria</w:t>
            </w:r>
            <w:r>
              <w:rPr>
                <w:rFonts w:ascii="Tahoma" w:hAnsi="Tahoma" w:cs="Tahoma"/>
                <w:sz w:val="24"/>
                <w:szCs w:val="24"/>
              </w:rPr>
              <w:t>”</w:t>
            </w:r>
            <w:r>
              <w:t xml:space="preserve"> </w:t>
            </w:r>
            <w:hyperlink r:id="rId6" w:history="1">
              <w:r w:rsidRPr="009C1452">
                <w:rPr>
                  <w:rStyle w:val="Hipervnculo"/>
                  <w:rFonts w:ascii="Tahoma" w:hAnsi="Tahoma" w:cs="Tahoma"/>
                  <w:sz w:val="24"/>
                  <w:szCs w:val="24"/>
                </w:rPr>
                <w:t>https://youtu.be/t8B7jPwJqA8</w:t>
              </w:r>
            </w:hyperlink>
            <w:r>
              <w:rPr>
                <w:rFonts w:ascii="Tahoma" w:hAnsi="Tahoma" w:cs="Tahoma"/>
                <w:sz w:val="24"/>
                <w:szCs w:val="24"/>
              </w:rPr>
              <w:t xml:space="preserve"> (3:59),</w:t>
            </w:r>
            <w:r>
              <w:t xml:space="preserve"> </w:t>
            </w:r>
          </w:p>
          <w:p w:rsidR="005103C1" w:rsidRDefault="005103C1" w:rsidP="005103C1">
            <w:pPr>
              <w:pStyle w:val="Prrafodelista"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t>“</w:t>
            </w:r>
            <w:r w:rsidRPr="008A333A">
              <w:rPr>
                <w:rFonts w:ascii="Tahoma" w:hAnsi="Tahoma" w:cs="Tahoma"/>
                <w:sz w:val="24"/>
                <w:szCs w:val="24"/>
              </w:rPr>
              <w:t>La fábula</w:t>
            </w:r>
            <w:r>
              <w:rPr>
                <w:rFonts w:ascii="Tahoma" w:hAnsi="Tahoma" w:cs="Tahoma"/>
                <w:sz w:val="24"/>
                <w:szCs w:val="24"/>
              </w:rPr>
              <w:t>, e</w:t>
            </w:r>
            <w:r w:rsidRPr="008A333A">
              <w:rPr>
                <w:rFonts w:ascii="Tahoma" w:hAnsi="Tahoma" w:cs="Tahoma"/>
                <w:sz w:val="24"/>
                <w:szCs w:val="24"/>
              </w:rPr>
              <w:t>structura,</w:t>
            </w:r>
            <w:r>
              <w:rPr>
                <w:rFonts w:ascii="Tahoma" w:hAnsi="Tahoma" w:cs="Tahoma"/>
                <w:sz w:val="24"/>
                <w:szCs w:val="24"/>
              </w:rPr>
              <w:t xml:space="preserve"> f</w:t>
            </w:r>
            <w:r w:rsidRPr="008A333A">
              <w:rPr>
                <w:rFonts w:ascii="Tahoma" w:hAnsi="Tahoma" w:cs="Tahoma"/>
                <w:sz w:val="24"/>
                <w:szCs w:val="24"/>
              </w:rPr>
              <w:t xml:space="preserve">unción, </w:t>
            </w:r>
            <w:r>
              <w:rPr>
                <w:rFonts w:ascii="Tahoma" w:hAnsi="Tahoma" w:cs="Tahoma"/>
                <w:sz w:val="24"/>
                <w:szCs w:val="24"/>
              </w:rPr>
              <w:t>c</w:t>
            </w:r>
            <w:r w:rsidRPr="008A333A">
              <w:rPr>
                <w:rFonts w:ascii="Tahoma" w:hAnsi="Tahoma" w:cs="Tahoma"/>
                <w:sz w:val="24"/>
                <w:szCs w:val="24"/>
              </w:rPr>
              <w:t>aracterísticas,</w:t>
            </w:r>
            <w:r>
              <w:rPr>
                <w:rFonts w:ascii="Tahoma" w:hAnsi="Tahoma" w:cs="Tahoma"/>
                <w:sz w:val="24"/>
                <w:szCs w:val="24"/>
              </w:rPr>
              <w:t xml:space="preserve"> t</w:t>
            </w:r>
            <w:r w:rsidRPr="008A333A">
              <w:rPr>
                <w:rFonts w:ascii="Tahoma" w:hAnsi="Tahoma" w:cs="Tahoma"/>
                <w:sz w:val="24"/>
                <w:szCs w:val="24"/>
              </w:rPr>
              <w:t>ipos</w:t>
            </w:r>
            <w:r>
              <w:rPr>
                <w:rFonts w:ascii="Tahoma" w:hAnsi="Tahoma" w:cs="Tahoma"/>
                <w:sz w:val="24"/>
                <w:szCs w:val="24"/>
              </w:rPr>
              <w:t>”</w:t>
            </w:r>
            <w:r w:rsidRPr="008A333A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5103C1" w:rsidRDefault="005103C1" w:rsidP="005103C1">
            <w:pPr>
              <w:pStyle w:val="Prrafodelista"/>
              <w:jc w:val="both"/>
              <w:rPr>
                <w:rFonts w:ascii="Tahoma" w:hAnsi="Tahoma" w:cs="Tahoma"/>
                <w:sz w:val="24"/>
                <w:szCs w:val="24"/>
              </w:rPr>
            </w:pPr>
            <w:hyperlink r:id="rId7" w:history="1">
              <w:r w:rsidRPr="009C1452">
                <w:rPr>
                  <w:rStyle w:val="Hipervnculo"/>
                  <w:rFonts w:ascii="Tahoma" w:hAnsi="Tahoma" w:cs="Tahoma"/>
                  <w:sz w:val="24"/>
                  <w:szCs w:val="24"/>
                </w:rPr>
                <w:t>https://youtu.be/xE-GB1R1NpA</w:t>
              </w:r>
            </w:hyperlink>
            <w:r>
              <w:rPr>
                <w:rFonts w:ascii="Tahoma" w:hAnsi="Tahoma" w:cs="Tahoma"/>
                <w:sz w:val="24"/>
                <w:szCs w:val="24"/>
              </w:rPr>
              <w:t xml:space="preserve"> (5:40) </w:t>
            </w:r>
          </w:p>
          <w:p w:rsidR="005103C1" w:rsidRPr="00516356" w:rsidRDefault="005103C1" w:rsidP="005103C1">
            <w:pPr>
              <w:pStyle w:val="Prrafodelista"/>
              <w:widowControl/>
              <w:numPr>
                <w:ilvl w:val="0"/>
                <w:numId w:val="3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En estos videos </w:t>
            </w:r>
            <w:r w:rsidRPr="00516356">
              <w:rPr>
                <w:rFonts w:ascii="Tahoma" w:hAnsi="Tahoma" w:cs="Tahoma"/>
                <w:sz w:val="24"/>
                <w:szCs w:val="24"/>
              </w:rPr>
              <w:t xml:space="preserve">se </w:t>
            </w:r>
            <w:r w:rsidRPr="00516356">
              <w:rPr>
                <w:rFonts w:ascii="Tahoma" w:hAnsi="Tahoma" w:cs="Tahoma"/>
                <w:color w:val="131313"/>
                <w:sz w:val="24"/>
                <w:szCs w:val="24"/>
              </w:rPr>
              <w:t>explica qué es la fábula y sus características.</w:t>
            </w:r>
          </w:p>
          <w:p w:rsidR="005103C1" w:rsidRDefault="005103C1" w:rsidP="005103C1">
            <w:pPr>
              <w:pStyle w:val="Prrafodelista"/>
              <w:widowControl/>
              <w:numPr>
                <w:ilvl w:val="0"/>
                <w:numId w:val="3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E21827">
              <w:rPr>
                <w:noProof/>
              </w:rPr>
              <w:drawing>
                <wp:anchor distT="0" distB="0" distL="114300" distR="114300" simplePos="0" relativeHeight="251633152" behindDoc="1" locked="0" layoutInCell="1" allowOverlap="1" wp14:anchorId="09E82C74" wp14:editId="2AFE0E65">
                  <wp:simplePos x="0" y="0"/>
                  <wp:positionH relativeFrom="column">
                    <wp:posOffset>4574568</wp:posOffset>
                  </wp:positionH>
                  <wp:positionV relativeFrom="paragraph">
                    <wp:posOffset>49253</wp:posOffset>
                  </wp:positionV>
                  <wp:extent cx="356870" cy="359410"/>
                  <wp:effectExtent l="0" t="0" r="5080" b="2540"/>
                  <wp:wrapTight wrapText="bothSides">
                    <wp:wrapPolygon edited="0">
                      <wp:start x="0" y="0"/>
                      <wp:lineTo x="0" y="20608"/>
                      <wp:lineTo x="20754" y="20608"/>
                      <wp:lineTo x="20754" y="0"/>
                      <wp:lineTo x="0" y="0"/>
                    </wp:wrapPolygon>
                  </wp:wrapTight>
                  <wp:docPr id="699999280" name="Imagen 69999928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778100" name="Imagen 1115778100" descr="Icono&#10;&#10;Descripción generada automáticamente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0" t="4410" r="3521" b="-1"/>
                          <a:stretch/>
                        </pic:blipFill>
                        <pic:spPr bwMode="auto">
                          <a:xfrm>
                            <a:off x="0" y="0"/>
                            <a:ext cx="356870" cy="359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ahoma" w:hAnsi="Tahoma" w:cs="Tahoma"/>
                <w:sz w:val="24"/>
                <w:szCs w:val="24"/>
              </w:rPr>
              <w:t>Resolver el mapa mental “La fábula”, con ayuda de la información del video anterior, anotar las características de este tipo de textos. (Anexo al final del documento)</w:t>
            </w:r>
            <w:r w:rsidR="007C7024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5103C1" w:rsidRDefault="005103C1" w:rsidP="005103C1">
            <w:pPr>
              <w:pStyle w:val="Prrafodelista"/>
              <w:widowControl/>
              <w:autoSpaceDE/>
              <w:autoSpaceDN/>
              <w:ind w:left="720"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5B61F4" w:rsidRDefault="005B61F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0" w:type="dxa"/>
          </w:tcPr>
          <w:p w:rsidR="005B61F4" w:rsidRDefault="0034306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lastRenderedPageBreak/>
              <w:t xml:space="preserve"> </w:t>
            </w:r>
          </w:p>
        </w:tc>
        <w:tc>
          <w:tcPr>
            <w:tcW w:w="2051" w:type="dxa"/>
          </w:tcPr>
          <w:p w:rsidR="005B61F4" w:rsidRDefault="005B61F4">
            <w:pPr>
              <w:pStyle w:val="TableParagraph"/>
              <w:rPr>
                <w:rFonts w:ascii="Times New Roman"/>
              </w:rPr>
            </w:pPr>
          </w:p>
        </w:tc>
      </w:tr>
      <w:tr w:rsidR="005B61F4">
        <w:trPr>
          <w:trHeight w:val="750"/>
        </w:trPr>
        <w:tc>
          <w:tcPr>
            <w:tcW w:w="2243" w:type="dxa"/>
          </w:tcPr>
          <w:p w:rsidR="005B61F4" w:rsidRDefault="00000000">
            <w:pPr>
              <w:pStyle w:val="TableParagraph"/>
              <w:ind w:left="232" w:right="218" w:firstLine="60"/>
              <w:rPr>
                <w:b/>
              </w:rPr>
            </w:pPr>
            <w:r>
              <w:rPr>
                <w:b/>
              </w:rPr>
              <w:t>2. LO QUE SÉ 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QUIERO</w:t>
            </w:r>
          </w:p>
          <w:p w:rsidR="005B61F4" w:rsidRDefault="00000000">
            <w:pPr>
              <w:pStyle w:val="TableParagraph"/>
              <w:spacing w:line="230" w:lineRule="exact"/>
              <w:ind w:left="733"/>
              <w:rPr>
                <w:b/>
              </w:rPr>
            </w:pPr>
            <w:r>
              <w:rPr>
                <w:b/>
              </w:rPr>
              <w:t>SABER</w:t>
            </w:r>
          </w:p>
        </w:tc>
        <w:tc>
          <w:tcPr>
            <w:tcW w:w="1444" w:type="dxa"/>
          </w:tcPr>
          <w:p w:rsidR="005B61F4" w:rsidRDefault="005B61F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22" w:type="dxa"/>
          </w:tcPr>
          <w:p w:rsidR="0033705F" w:rsidRDefault="0033705F" w:rsidP="0033705F">
            <w:pPr>
              <w:pStyle w:val="Prrafodelista"/>
              <w:widowControl/>
              <w:numPr>
                <w:ilvl w:val="0"/>
                <w:numId w:val="5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Recordar lo visto en la sesión anterior. </w:t>
            </w:r>
          </w:p>
          <w:p w:rsidR="0033705F" w:rsidRPr="0033705F" w:rsidRDefault="005103C1" w:rsidP="0033705F">
            <w:pPr>
              <w:pStyle w:val="Prrafodelista"/>
              <w:widowControl/>
              <w:numPr>
                <w:ilvl w:val="0"/>
                <w:numId w:val="5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E21827">
              <w:rPr>
                <w:noProof/>
              </w:rPr>
              <w:drawing>
                <wp:anchor distT="0" distB="0" distL="114300" distR="114300" simplePos="0" relativeHeight="251636224" behindDoc="1" locked="0" layoutInCell="1" allowOverlap="1" wp14:anchorId="4DA311F8" wp14:editId="03F54099">
                  <wp:simplePos x="0" y="0"/>
                  <wp:positionH relativeFrom="column">
                    <wp:posOffset>4543342</wp:posOffset>
                  </wp:positionH>
                  <wp:positionV relativeFrom="paragraph">
                    <wp:posOffset>204498</wp:posOffset>
                  </wp:positionV>
                  <wp:extent cx="360045" cy="359410"/>
                  <wp:effectExtent l="0" t="0" r="1905" b="2540"/>
                  <wp:wrapTight wrapText="bothSides">
                    <wp:wrapPolygon edited="0">
                      <wp:start x="0" y="0"/>
                      <wp:lineTo x="0" y="20608"/>
                      <wp:lineTo x="20571" y="20608"/>
                      <wp:lineTo x="20571" y="0"/>
                      <wp:lineTo x="0" y="0"/>
                    </wp:wrapPolygon>
                  </wp:wrapTight>
                  <wp:docPr id="1433562947" name="Imagen 14335629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17" r="2836" b="1"/>
                          <a:stretch/>
                        </pic:blipFill>
                        <pic:spPr bwMode="auto">
                          <a:xfrm>
                            <a:off x="0" y="0"/>
                            <a:ext cx="36004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925A5A">
              <w:rPr>
                <w:rFonts w:ascii="Tahoma" w:hAnsi="Tahoma" w:cs="Tahoma"/>
                <w:sz w:val="24"/>
                <w:szCs w:val="24"/>
              </w:rPr>
              <w:t>Reflexionar acerca del bienest</w:t>
            </w:r>
            <w:r w:rsidR="0033705F">
              <w:rPr>
                <w:rFonts w:ascii="Tahoma" w:hAnsi="Tahoma" w:cs="Tahoma"/>
                <w:sz w:val="24"/>
                <w:szCs w:val="24"/>
              </w:rPr>
              <w:t xml:space="preserve">ar </w:t>
            </w:r>
            <w:r w:rsidR="0033705F">
              <w:rPr>
                <w:rFonts w:ascii="Tahoma" w:hAnsi="Tahoma" w:cs="Tahoma"/>
                <w:sz w:val="24"/>
                <w:szCs w:val="24"/>
              </w:rPr>
              <w:t>y definir este concepto en colectivo</w:t>
            </w:r>
            <w:r w:rsidR="0033705F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33705F" w:rsidRPr="0033705F">
              <w:rPr>
                <w:rFonts w:ascii="Tahoma" w:hAnsi="Tahoma" w:cs="Tahoma"/>
                <w:sz w:val="24"/>
                <w:szCs w:val="24"/>
              </w:rPr>
              <w:t>tomando en cuenta la toma de decisiones y las consecuencias que puede provocar un conflicto.</w:t>
            </w:r>
          </w:p>
          <w:p w:rsidR="005B61F4" w:rsidRPr="0033705F" w:rsidRDefault="0033705F" w:rsidP="005103C1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Contestar la </w:t>
            </w:r>
            <w:r w:rsidR="005103C1">
              <w:rPr>
                <w:rFonts w:ascii="Tahoma" w:hAnsi="Tahoma" w:cs="Tahoma"/>
                <w:sz w:val="24"/>
                <w:szCs w:val="24"/>
              </w:rPr>
              <w:t xml:space="preserve">tabla “Mis actividades y decisiones” </w:t>
            </w:r>
            <w:r>
              <w:rPr>
                <w:rFonts w:ascii="Tahoma" w:hAnsi="Tahoma" w:cs="Tahoma"/>
                <w:sz w:val="24"/>
                <w:szCs w:val="24"/>
              </w:rPr>
              <w:t xml:space="preserve">del libro “Proyectos de Aula” p. 333, </w:t>
            </w:r>
            <w:r w:rsidR="005103C1">
              <w:rPr>
                <w:rFonts w:ascii="Tahoma" w:hAnsi="Tahoma" w:cs="Tahoma"/>
                <w:sz w:val="24"/>
                <w:szCs w:val="24"/>
              </w:rPr>
              <w:t>donde deberán registrar las actividades y decisiones que toman para su bienestar, tomando en cuenta:</w:t>
            </w:r>
          </w:p>
          <w:p w:rsidR="0033705F" w:rsidRPr="0033705F" w:rsidRDefault="0033705F" w:rsidP="0033705F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</w:rPr>
            </w:pPr>
            <w:r>
              <w:rPr>
                <w:rFonts w:ascii="Tahoma" w:hAnsi="Tahoma" w:cs="Tahoma"/>
                <w:sz w:val="24"/>
                <w:szCs w:val="24"/>
              </w:rPr>
              <w:t>Decisiones que tomo (s</w:t>
            </w:r>
            <w:r w:rsidRPr="0033705F">
              <w:rPr>
                <w:rFonts w:ascii="Tahoma" w:hAnsi="Tahoma" w:cs="Tahoma"/>
                <w:sz w:val="24"/>
                <w:szCs w:val="24"/>
              </w:rPr>
              <w:t>e contesta en colectivo</w:t>
            </w:r>
            <w:r>
              <w:rPr>
                <w:rFonts w:ascii="Tahoma" w:hAnsi="Tahoma" w:cs="Tahoma"/>
                <w:sz w:val="24"/>
                <w:szCs w:val="24"/>
              </w:rPr>
              <w:t>).</w:t>
            </w:r>
          </w:p>
          <w:p w:rsidR="005103C1" w:rsidRPr="005362CE" w:rsidRDefault="005103C1" w:rsidP="005103C1">
            <w:pPr>
              <w:pStyle w:val="Prrafodelista"/>
              <w:widowControl/>
              <w:numPr>
                <w:ilvl w:val="0"/>
                <w:numId w:val="7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5362CE">
              <w:rPr>
                <w:rFonts w:ascii="Tahoma" w:hAnsi="Tahoma" w:cs="Tahoma"/>
                <w:sz w:val="24"/>
                <w:szCs w:val="24"/>
              </w:rPr>
              <w:lastRenderedPageBreak/>
              <w:t>Bienestar que me proporcionan.</w:t>
            </w:r>
          </w:p>
          <w:p w:rsidR="005103C1" w:rsidRPr="005362CE" w:rsidRDefault="005103C1" w:rsidP="005103C1">
            <w:pPr>
              <w:pStyle w:val="Prrafodelista"/>
              <w:widowControl/>
              <w:numPr>
                <w:ilvl w:val="0"/>
                <w:numId w:val="7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5362CE">
              <w:rPr>
                <w:rFonts w:ascii="Tahoma" w:hAnsi="Tahoma" w:cs="Tahoma"/>
                <w:sz w:val="24"/>
                <w:szCs w:val="24"/>
              </w:rPr>
              <w:t>No me gusta o no son placenteras, pero debo hacerlas</w:t>
            </w:r>
          </w:p>
          <w:p w:rsidR="005103C1" w:rsidRPr="005362CE" w:rsidRDefault="005103C1" w:rsidP="005103C1">
            <w:pPr>
              <w:pStyle w:val="Prrafodelista"/>
              <w:widowControl/>
              <w:numPr>
                <w:ilvl w:val="0"/>
                <w:numId w:val="7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5362CE">
              <w:rPr>
                <w:rFonts w:ascii="Tahoma" w:hAnsi="Tahoma" w:cs="Tahoma"/>
                <w:sz w:val="24"/>
                <w:szCs w:val="24"/>
              </w:rPr>
              <w:t>Me gustan o son placenteras, pero me cuestan trabajo</w:t>
            </w:r>
          </w:p>
          <w:p w:rsidR="005103C1" w:rsidRPr="004C65BB" w:rsidRDefault="005103C1" w:rsidP="005103C1">
            <w:pPr>
              <w:pStyle w:val="Prrafodelista"/>
              <w:widowControl/>
              <w:numPr>
                <w:ilvl w:val="0"/>
                <w:numId w:val="6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C65BB">
              <w:rPr>
                <w:rFonts w:ascii="Tahoma" w:hAnsi="Tahoma" w:cs="Tahoma"/>
                <w:sz w:val="24"/>
                <w:szCs w:val="24"/>
              </w:rPr>
              <w:t>En comunidad, compartir las respuestas</w:t>
            </w:r>
            <w:r>
              <w:rPr>
                <w:rFonts w:ascii="Tahoma" w:hAnsi="Tahoma" w:cs="Tahoma"/>
                <w:sz w:val="24"/>
                <w:szCs w:val="24"/>
              </w:rPr>
              <w:t xml:space="preserve">, </w:t>
            </w:r>
            <w:r w:rsidRPr="004C65BB">
              <w:rPr>
                <w:rFonts w:ascii="Tahoma" w:hAnsi="Tahoma" w:cs="Tahoma"/>
                <w:sz w:val="24"/>
                <w:szCs w:val="24"/>
              </w:rPr>
              <w:t>escuchar a sus compañeras</w:t>
            </w:r>
            <w:r w:rsidR="00CD1ABB">
              <w:rPr>
                <w:rFonts w:ascii="Tahoma" w:hAnsi="Tahoma" w:cs="Tahoma"/>
                <w:sz w:val="24"/>
                <w:szCs w:val="24"/>
              </w:rPr>
              <w:t xml:space="preserve"> y compañeros.</w:t>
            </w:r>
          </w:p>
          <w:p w:rsidR="005103C1" w:rsidRDefault="005103C1" w:rsidP="005103C1">
            <w:pPr>
              <w:pStyle w:val="Prrafodelista"/>
              <w:widowControl/>
              <w:numPr>
                <w:ilvl w:val="0"/>
                <w:numId w:val="6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C65BB">
              <w:rPr>
                <w:rFonts w:ascii="Tahoma" w:hAnsi="Tahoma" w:cs="Tahoma"/>
                <w:sz w:val="24"/>
                <w:szCs w:val="24"/>
              </w:rPr>
              <w:t>Platicar acerca de: ¿Qué tienen en común las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4C65BB">
              <w:rPr>
                <w:rFonts w:ascii="Tahoma" w:hAnsi="Tahoma" w:cs="Tahoma"/>
                <w:sz w:val="24"/>
                <w:szCs w:val="24"/>
              </w:rPr>
              <w:t>decisiones que toman?, ¿Qué podrían aprender de lo que cada quien ha dicho?</w:t>
            </w:r>
          </w:p>
          <w:p w:rsidR="005103C1" w:rsidRPr="004C65BB" w:rsidRDefault="005103C1" w:rsidP="005103C1">
            <w:pPr>
              <w:pStyle w:val="Prrafodelista"/>
              <w:widowControl/>
              <w:numPr>
                <w:ilvl w:val="0"/>
                <w:numId w:val="6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Comentar a los alumnos y alumnas:</w:t>
            </w:r>
            <w:r>
              <w:t xml:space="preserve"> </w:t>
            </w:r>
          </w:p>
          <w:p w:rsidR="005103C1" w:rsidRPr="004C65BB" w:rsidRDefault="005103C1" w:rsidP="005103C1">
            <w:pPr>
              <w:pStyle w:val="Prrafodelista"/>
              <w:ind w:left="1068"/>
              <w:jc w:val="both"/>
              <w:rPr>
                <w:rFonts w:ascii="Tahoma" w:hAnsi="Tahoma" w:cs="Tahoma"/>
                <w:i/>
                <w:iCs/>
                <w:sz w:val="24"/>
                <w:szCs w:val="24"/>
              </w:rPr>
            </w:pPr>
            <w:r w:rsidRPr="004C65BB">
              <w:rPr>
                <w:rFonts w:ascii="Tahoma" w:hAnsi="Tahoma" w:cs="Tahoma"/>
                <w:i/>
                <w:iCs/>
                <w:sz w:val="24"/>
                <w:szCs w:val="24"/>
              </w:rPr>
              <w:t>Una vida saludable es más que el cuidado de tu cuerpo,</w:t>
            </w:r>
            <w:r>
              <w:rPr>
                <w:rFonts w:ascii="Tahoma" w:hAnsi="Tahoma" w:cs="Tahoma"/>
                <w:i/>
                <w:iCs/>
                <w:sz w:val="24"/>
                <w:szCs w:val="24"/>
              </w:rPr>
              <w:t xml:space="preserve"> </w:t>
            </w:r>
            <w:r w:rsidRPr="004C65BB">
              <w:rPr>
                <w:rFonts w:ascii="Tahoma" w:hAnsi="Tahoma" w:cs="Tahoma"/>
                <w:i/>
                <w:iCs/>
                <w:sz w:val="24"/>
                <w:szCs w:val="24"/>
              </w:rPr>
              <w:t>también es atender el bienestar de tu mente y tus emociones.</w:t>
            </w:r>
          </w:p>
          <w:p w:rsidR="005103C1" w:rsidRPr="004C65BB" w:rsidRDefault="005103C1" w:rsidP="005103C1">
            <w:pPr>
              <w:pStyle w:val="Prrafodelista"/>
              <w:ind w:left="1068"/>
              <w:jc w:val="both"/>
              <w:rPr>
                <w:rFonts w:ascii="Tahoma" w:hAnsi="Tahoma" w:cs="Tahoma"/>
                <w:i/>
                <w:iCs/>
                <w:sz w:val="24"/>
                <w:szCs w:val="24"/>
              </w:rPr>
            </w:pPr>
            <w:r w:rsidRPr="004C65BB">
              <w:rPr>
                <w:rFonts w:ascii="Tahoma" w:hAnsi="Tahoma" w:cs="Tahoma"/>
                <w:i/>
                <w:iCs/>
                <w:sz w:val="24"/>
                <w:szCs w:val="24"/>
              </w:rPr>
              <w:t>Es importante reflexionar acerca de las decisiones que tomas y preguntarte si éstas te proporcionan bienestar.</w:t>
            </w:r>
          </w:p>
          <w:p w:rsidR="003A3557" w:rsidRDefault="005103C1" w:rsidP="00CD1ABB">
            <w:pPr>
              <w:pStyle w:val="Prrafodelista"/>
              <w:widowControl/>
              <w:numPr>
                <w:ilvl w:val="0"/>
                <w:numId w:val="6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425212">
              <w:rPr>
                <w:rFonts w:ascii="Tahoma" w:hAnsi="Tahoma" w:cs="Tahoma"/>
                <w:sz w:val="24"/>
                <w:szCs w:val="24"/>
              </w:rPr>
              <w:t>Comentar en colectivo</w:t>
            </w:r>
            <w:r>
              <w:t xml:space="preserve"> </w:t>
            </w:r>
            <w:r w:rsidRPr="00425212">
              <w:rPr>
                <w:rFonts w:ascii="Tahoma" w:hAnsi="Tahoma" w:cs="Tahoma"/>
                <w:sz w:val="24"/>
                <w:szCs w:val="24"/>
              </w:rPr>
              <w:t>algunos momentos en la vida que se han encontrado en una situación similar a la de</w:t>
            </w:r>
            <w:r>
              <w:rPr>
                <w:rFonts w:ascii="Tahoma" w:hAnsi="Tahoma" w:cs="Tahoma"/>
                <w:sz w:val="24"/>
                <w:szCs w:val="24"/>
              </w:rPr>
              <w:t xml:space="preserve"> la fábula “L</w:t>
            </w:r>
            <w:r w:rsidRPr="00425212">
              <w:rPr>
                <w:rFonts w:ascii="Tahoma" w:hAnsi="Tahoma" w:cs="Tahoma"/>
                <w:sz w:val="24"/>
                <w:szCs w:val="24"/>
              </w:rPr>
              <w:t xml:space="preserve">a </w:t>
            </w:r>
            <w:r>
              <w:rPr>
                <w:rFonts w:ascii="Tahoma" w:hAnsi="Tahoma" w:cs="Tahoma"/>
                <w:sz w:val="24"/>
                <w:szCs w:val="24"/>
              </w:rPr>
              <w:t>A</w:t>
            </w:r>
            <w:r w:rsidRPr="00425212">
              <w:rPr>
                <w:rFonts w:ascii="Tahoma" w:hAnsi="Tahoma" w:cs="Tahoma"/>
                <w:sz w:val="24"/>
                <w:szCs w:val="24"/>
              </w:rPr>
              <w:t>lción”, las malas decisiones y lo que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425212">
              <w:rPr>
                <w:rFonts w:ascii="Tahoma" w:hAnsi="Tahoma" w:cs="Tahoma"/>
                <w:sz w:val="24"/>
                <w:szCs w:val="24"/>
              </w:rPr>
              <w:t>ha</w:t>
            </w:r>
            <w:r>
              <w:rPr>
                <w:rFonts w:ascii="Tahoma" w:hAnsi="Tahoma" w:cs="Tahoma"/>
                <w:sz w:val="24"/>
                <w:szCs w:val="24"/>
              </w:rPr>
              <w:t>n</w:t>
            </w:r>
            <w:r w:rsidRPr="00425212">
              <w:rPr>
                <w:rFonts w:ascii="Tahoma" w:hAnsi="Tahoma" w:cs="Tahoma"/>
                <w:sz w:val="24"/>
                <w:szCs w:val="24"/>
              </w:rPr>
              <w:t xml:space="preserve"> aprendido de ellas para encontrar el bienestar y con base a esas experiencias que consejo podría ayudar a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425212">
              <w:rPr>
                <w:rFonts w:ascii="Tahoma" w:hAnsi="Tahoma" w:cs="Tahoma"/>
                <w:sz w:val="24"/>
                <w:szCs w:val="24"/>
              </w:rPr>
              <w:t>los demás</w:t>
            </w:r>
            <w:r w:rsidR="001D4085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1D4085" w:rsidRDefault="005C3AED" w:rsidP="00CD1ABB">
            <w:pPr>
              <w:pStyle w:val="Prrafodelista"/>
              <w:widowControl/>
              <w:numPr>
                <w:ilvl w:val="0"/>
                <w:numId w:val="6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De forma individual deberán escribir el relato </w:t>
            </w:r>
            <w:proofErr w:type="gramStart"/>
            <w:r>
              <w:rPr>
                <w:rFonts w:ascii="Tahoma" w:hAnsi="Tahoma" w:cs="Tahoma"/>
                <w:sz w:val="24"/>
                <w:szCs w:val="24"/>
              </w:rPr>
              <w:t>del  momento</w:t>
            </w:r>
            <w:proofErr w:type="gramEnd"/>
            <w:r>
              <w:rPr>
                <w:rFonts w:ascii="Tahoma" w:hAnsi="Tahoma" w:cs="Tahoma"/>
                <w:sz w:val="24"/>
                <w:szCs w:val="24"/>
              </w:rPr>
              <w:t xml:space="preserve"> de su vida en el que pensaron junto con lo que aprendieron.</w:t>
            </w:r>
          </w:p>
          <w:p w:rsidR="005103C1" w:rsidRPr="00CD1ABB" w:rsidRDefault="005103C1" w:rsidP="00CD1ABB">
            <w:pPr>
              <w:widowControl/>
              <w:autoSpaceDE/>
              <w:autoSpaceDN/>
              <w:contextualSpacing/>
              <w:jc w:val="both"/>
              <w:rPr>
                <w:rFonts w:ascii="Times New Roman"/>
              </w:rPr>
            </w:pPr>
          </w:p>
        </w:tc>
        <w:tc>
          <w:tcPr>
            <w:tcW w:w="2410" w:type="dxa"/>
          </w:tcPr>
          <w:p w:rsidR="005B61F4" w:rsidRDefault="005B61F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51" w:type="dxa"/>
          </w:tcPr>
          <w:p w:rsidR="005B61F4" w:rsidRDefault="005B61F4">
            <w:pPr>
              <w:pStyle w:val="TableParagraph"/>
              <w:rPr>
                <w:rFonts w:ascii="Times New Roman"/>
              </w:rPr>
            </w:pPr>
          </w:p>
        </w:tc>
      </w:tr>
      <w:tr w:rsidR="005B61F4">
        <w:trPr>
          <w:trHeight w:val="500"/>
        </w:trPr>
        <w:tc>
          <w:tcPr>
            <w:tcW w:w="2243" w:type="dxa"/>
          </w:tcPr>
          <w:p w:rsidR="005B61F4" w:rsidRDefault="00000000">
            <w:pPr>
              <w:pStyle w:val="TableParagraph"/>
              <w:spacing w:line="252" w:lineRule="exact"/>
              <w:ind w:left="122" w:firstLine="30"/>
              <w:rPr>
                <w:b/>
              </w:rPr>
            </w:pPr>
            <w:r>
              <w:rPr>
                <w:b/>
              </w:rPr>
              <w:t>3. ORGANICEMOS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  <w:spacing w:val="-1"/>
              </w:rPr>
              <w:t>LAS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ACTIVIDADES</w:t>
            </w:r>
          </w:p>
        </w:tc>
        <w:tc>
          <w:tcPr>
            <w:tcW w:w="1444" w:type="dxa"/>
          </w:tcPr>
          <w:p w:rsidR="005B61F4" w:rsidRDefault="005B61F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22" w:type="dxa"/>
          </w:tcPr>
          <w:p w:rsidR="00CD1ABB" w:rsidRDefault="00CD1ABB" w:rsidP="00CD1ABB">
            <w:pPr>
              <w:pStyle w:val="Prrafodelista"/>
              <w:widowControl/>
              <w:numPr>
                <w:ilvl w:val="0"/>
                <w:numId w:val="6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Explicar los pasos para </w:t>
            </w:r>
            <w:r w:rsidRPr="00AA58C3">
              <w:rPr>
                <w:rFonts w:ascii="Tahoma" w:hAnsi="Tahoma" w:cs="Tahoma"/>
                <w:sz w:val="24"/>
                <w:szCs w:val="24"/>
              </w:rPr>
              <w:t>escribir una fábula</w:t>
            </w:r>
            <w:r>
              <w:rPr>
                <w:rFonts w:ascii="Tahoma" w:hAnsi="Tahoma" w:cs="Tahoma"/>
                <w:sz w:val="24"/>
                <w:szCs w:val="24"/>
              </w:rPr>
              <w:t xml:space="preserve"> de manera</w:t>
            </w:r>
            <w:r w:rsidRPr="00AA58C3">
              <w:rPr>
                <w:rFonts w:ascii="Tahoma" w:hAnsi="Tahoma" w:cs="Tahoma"/>
                <w:sz w:val="24"/>
                <w:szCs w:val="24"/>
              </w:rPr>
              <w:t xml:space="preserve"> individual.</w:t>
            </w:r>
          </w:p>
          <w:p w:rsidR="001D4085" w:rsidRDefault="00CD1ABB" w:rsidP="001D4085">
            <w:pPr>
              <w:pStyle w:val="Prrafodelista"/>
              <w:widowControl/>
              <w:numPr>
                <w:ilvl w:val="0"/>
                <w:numId w:val="6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EE1175">
              <w:rPr>
                <w:rFonts w:ascii="Tahoma" w:hAnsi="Tahoma" w:cs="Tahoma"/>
                <w:sz w:val="24"/>
                <w:szCs w:val="24"/>
              </w:rPr>
              <w:t>Anotar el pizarrón la tabla:</w:t>
            </w:r>
          </w:p>
          <w:p w:rsidR="00D250B9" w:rsidRDefault="00D250B9" w:rsidP="00D250B9">
            <w:pPr>
              <w:widowControl/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250B9" w:rsidRDefault="00D250B9" w:rsidP="00D250B9">
            <w:pPr>
              <w:widowControl/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250B9" w:rsidRDefault="00D250B9" w:rsidP="00D250B9">
            <w:pPr>
              <w:widowControl/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250B9" w:rsidRDefault="00D250B9" w:rsidP="00D250B9">
            <w:pPr>
              <w:widowControl/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250B9" w:rsidRPr="00D250B9" w:rsidRDefault="00D250B9" w:rsidP="00D250B9">
            <w:pPr>
              <w:widowControl/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250B9" w:rsidRDefault="00D250B9" w:rsidP="00D250B9">
            <w:pPr>
              <w:pStyle w:val="Prrafodelista"/>
              <w:widowControl/>
              <w:autoSpaceDE/>
              <w:autoSpaceDN/>
              <w:ind w:left="1068"/>
              <w:contextualSpacing/>
              <w:jc w:val="both"/>
              <w:rPr>
                <w:rFonts w:ascii="Tahoma" w:hAnsi="Tahoma" w:cs="Tahoma"/>
                <w:color w:val="FF0000"/>
                <w:sz w:val="24"/>
                <w:szCs w:val="24"/>
              </w:rPr>
            </w:pPr>
          </w:p>
          <w:p w:rsidR="00CD1ABB" w:rsidRPr="00D250B9" w:rsidRDefault="001D4085" w:rsidP="00D250B9">
            <w:pPr>
              <w:pStyle w:val="Prrafodelista"/>
              <w:widowControl/>
              <w:autoSpaceDE/>
              <w:autoSpaceDN/>
              <w:ind w:left="1068"/>
              <w:contextualSpacing/>
              <w:jc w:val="both"/>
              <w:rPr>
                <w:rFonts w:ascii="Tahoma" w:hAnsi="Tahoma" w:cs="Tahoma"/>
                <w:color w:val="FF0000"/>
                <w:sz w:val="24"/>
                <w:szCs w:val="24"/>
              </w:rPr>
            </w:pPr>
            <w:r w:rsidRPr="001D4085">
              <w:rPr>
                <w:rFonts w:ascii="Tahoma" w:hAnsi="Tahoma" w:cs="Tahoma"/>
                <w:color w:val="FF0000"/>
                <w:sz w:val="24"/>
                <w:szCs w:val="24"/>
              </w:rPr>
              <w:t>*Añade título y moraleja.</w:t>
            </w:r>
          </w:p>
          <w:p w:rsidR="00CD1ABB" w:rsidRDefault="00D250B9" w:rsidP="00CD1ABB">
            <w:pPr>
              <w:widowControl/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3A3557">
              <w:rPr>
                <w:rFonts w:ascii="Tahoma" w:hAnsi="Tahoma" w:cs="Tahoma"/>
                <w:sz w:val="24"/>
                <w:szCs w:val="24"/>
              </w:rPr>
              <w:drawing>
                <wp:anchor distT="0" distB="0" distL="114300" distR="114300" simplePos="0" relativeHeight="251677184" behindDoc="0" locked="0" layoutInCell="1" allowOverlap="1" wp14:anchorId="694B6658" wp14:editId="0CA231D0">
                  <wp:simplePos x="0" y="0"/>
                  <wp:positionH relativeFrom="column">
                    <wp:posOffset>433675</wp:posOffset>
                  </wp:positionH>
                  <wp:positionV relativeFrom="paragraph">
                    <wp:posOffset>169398</wp:posOffset>
                  </wp:positionV>
                  <wp:extent cx="2967735" cy="1297172"/>
                  <wp:effectExtent l="0" t="0" r="4445" b="0"/>
                  <wp:wrapNone/>
                  <wp:docPr id="33498073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980732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513" t="42082" r="35530" b="29735"/>
                          <a:stretch/>
                        </pic:blipFill>
                        <pic:spPr bwMode="auto">
                          <a:xfrm>
                            <a:off x="0" y="0"/>
                            <a:ext cx="2967735" cy="1297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D1ABB" w:rsidRDefault="00CD1ABB" w:rsidP="00CD1ABB">
            <w:pPr>
              <w:widowControl/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250B9" w:rsidRDefault="00D250B9" w:rsidP="00CD1ABB">
            <w:pPr>
              <w:widowControl/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250B9" w:rsidRDefault="00D250B9" w:rsidP="00CD1ABB">
            <w:pPr>
              <w:widowControl/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250B9" w:rsidRDefault="00D250B9" w:rsidP="00CD1ABB">
            <w:pPr>
              <w:widowControl/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250B9" w:rsidRDefault="00D250B9" w:rsidP="00CD1ABB">
            <w:pPr>
              <w:widowControl/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CD1ABB" w:rsidRDefault="00CD1ABB" w:rsidP="00CD1ABB">
            <w:pPr>
              <w:widowControl/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250B9" w:rsidRDefault="00D250B9" w:rsidP="00CD1ABB">
            <w:pPr>
              <w:widowControl/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D250B9" w:rsidRDefault="00D250B9" w:rsidP="00CD1ABB">
            <w:pPr>
              <w:widowControl/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CD1ABB" w:rsidRPr="001D4085" w:rsidRDefault="001D4085" w:rsidP="001D4085">
            <w:pPr>
              <w:pStyle w:val="Prrafodelista"/>
              <w:widowControl/>
              <w:numPr>
                <w:ilvl w:val="0"/>
                <w:numId w:val="12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1D4085">
              <w:rPr>
                <w:rFonts w:ascii="Tahoma" w:hAnsi="Tahoma" w:cs="Tahoma"/>
                <w:sz w:val="24"/>
                <w:szCs w:val="24"/>
              </w:rPr>
              <w:t>Solicitar que imaginen cómo podrían representar mediante animales o los elementos de su necesidad.</w:t>
            </w:r>
          </w:p>
          <w:p w:rsidR="00CD1ABB" w:rsidRDefault="00CD1ABB" w:rsidP="00CD1ABB">
            <w:pPr>
              <w:pStyle w:val="Prrafodelista"/>
              <w:widowControl/>
              <w:autoSpaceDE/>
              <w:autoSpaceDN/>
              <w:ind w:left="1068"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CD1ABB" w:rsidRDefault="00CD1ABB" w:rsidP="00CD1ABB">
            <w:pPr>
              <w:pStyle w:val="Prrafodelista"/>
              <w:widowControl/>
              <w:autoSpaceDE/>
              <w:autoSpaceDN/>
              <w:ind w:left="1068"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CD1ABB" w:rsidRDefault="00CD1ABB" w:rsidP="00CD1ABB">
            <w:pPr>
              <w:pStyle w:val="Prrafodelista"/>
              <w:widowControl/>
              <w:autoSpaceDE/>
              <w:autoSpaceDN/>
              <w:ind w:left="1068"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CD1ABB" w:rsidRDefault="00CD1ABB" w:rsidP="00CD1ABB">
            <w:pPr>
              <w:pStyle w:val="Prrafodelista"/>
              <w:widowControl/>
              <w:autoSpaceDE/>
              <w:autoSpaceDN/>
              <w:ind w:left="1068"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CD1ABB" w:rsidRDefault="00CD1ABB" w:rsidP="00CD1ABB">
            <w:pPr>
              <w:pStyle w:val="Prrafodelista"/>
              <w:widowControl/>
              <w:autoSpaceDE/>
              <w:autoSpaceDN/>
              <w:ind w:left="1068"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CD1ABB" w:rsidRDefault="00CD1ABB" w:rsidP="00CD1ABB">
            <w:pPr>
              <w:pStyle w:val="Prrafodelista"/>
              <w:widowControl/>
              <w:autoSpaceDE/>
              <w:autoSpaceDN/>
              <w:ind w:left="1068"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CD1ABB" w:rsidRDefault="00CD1ABB" w:rsidP="00CD1ABB">
            <w:pPr>
              <w:pStyle w:val="Prrafodelista"/>
              <w:widowControl/>
              <w:autoSpaceDE/>
              <w:autoSpaceDN/>
              <w:ind w:left="1068"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CD1ABB" w:rsidRDefault="00CD1ABB" w:rsidP="00CD1ABB">
            <w:pPr>
              <w:pStyle w:val="Prrafodelista"/>
              <w:widowControl/>
              <w:autoSpaceDE/>
              <w:autoSpaceDN/>
              <w:ind w:left="1068"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CD1ABB" w:rsidRDefault="00CD1ABB" w:rsidP="00CD1ABB">
            <w:pPr>
              <w:pStyle w:val="Prrafodelista"/>
              <w:widowControl/>
              <w:autoSpaceDE/>
              <w:autoSpaceDN/>
              <w:ind w:left="1068"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CD1ABB" w:rsidRDefault="00CD1ABB" w:rsidP="00CD1ABB">
            <w:pPr>
              <w:pStyle w:val="Prrafodelista"/>
              <w:widowControl/>
              <w:autoSpaceDE/>
              <w:autoSpaceDN/>
              <w:ind w:left="1068"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CD1ABB" w:rsidRDefault="00CD1ABB" w:rsidP="00CD1ABB">
            <w:pPr>
              <w:pStyle w:val="Prrafodelista"/>
              <w:widowControl/>
              <w:autoSpaceDE/>
              <w:autoSpaceDN/>
              <w:ind w:left="1068"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CD1ABB" w:rsidRPr="00CD1ABB" w:rsidRDefault="00CD1ABB" w:rsidP="00CD1ABB">
            <w:pPr>
              <w:pStyle w:val="Prrafodelista"/>
              <w:widowControl/>
              <w:autoSpaceDE/>
              <w:autoSpaceDN/>
              <w:ind w:left="1068"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D1ABB">
              <w:rPr>
                <w:rFonts w:ascii="Tahoma" w:hAnsi="Tahoma" w:cs="Tahoma"/>
                <w:sz w:val="24"/>
                <w:szCs w:val="24"/>
              </w:rPr>
              <w:t xml:space="preserve">Elegir una de las situaciones que comentaste en la actividad anterior, donde implicó la toma decisiones. </w:t>
            </w:r>
          </w:p>
          <w:p w:rsidR="00CD1ABB" w:rsidRPr="00AA58C3" w:rsidRDefault="00CD1ABB" w:rsidP="00CD1ABB">
            <w:pPr>
              <w:pStyle w:val="Prrafodelista"/>
              <w:widowControl/>
              <w:numPr>
                <w:ilvl w:val="0"/>
                <w:numId w:val="6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E21827">
              <w:rPr>
                <w:noProof/>
              </w:rPr>
              <w:drawing>
                <wp:anchor distT="0" distB="0" distL="114300" distR="114300" simplePos="0" relativeHeight="251664896" behindDoc="1" locked="0" layoutInCell="1" allowOverlap="1" wp14:anchorId="4C8B990E" wp14:editId="227B7EA3">
                  <wp:simplePos x="0" y="0"/>
                  <wp:positionH relativeFrom="column">
                    <wp:posOffset>4335890</wp:posOffset>
                  </wp:positionH>
                  <wp:positionV relativeFrom="paragraph">
                    <wp:posOffset>171643</wp:posOffset>
                  </wp:positionV>
                  <wp:extent cx="356870" cy="359410"/>
                  <wp:effectExtent l="0" t="0" r="5080" b="2540"/>
                  <wp:wrapTight wrapText="bothSides">
                    <wp:wrapPolygon edited="0">
                      <wp:start x="0" y="0"/>
                      <wp:lineTo x="0" y="20608"/>
                      <wp:lineTo x="20754" y="20608"/>
                      <wp:lineTo x="20754" y="0"/>
                      <wp:lineTo x="0" y="0"/>
                    </wp:wrapPolygon>
                  </wp:wrapTight>
                  <wp:docPr id="1571174304" name="Imagen 157117430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778100" name="Imagen 1115778100" descr="Icono&#10;&#10;Descripción generada automáticamente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0" t="4410" r="3521" b="-1"/>
                          <a:stretch/>
                        </pic:blipFill>
                        <pic:spPr bwMode="auto">
                          <a:xfrm>
                            <a:off x="0" y="0"/>
                            <a:ext cx="356870" cy="359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AA58C3">
              <w:rPr>
                <w:rFonts w:ascii="Tahoma" w:hAnsi="Tahoma" w:cs="Tahoma"/>
                <w:sz w:val="24"/>
                <w:szCs w:val="24"/>
              </w:rPr>
              <w:t>Solicitar que imaginen cómo podrían representar mediante animales</w:t>
            </w:r>
            <w:r>
              <w:rPr>
                <w:rFonts w:ascii="Tahoma" w:hAnsi="Tahoma" w:cs="Tahoma"/>
                <w:sz w:val="24"/>
                <w:szCs w:val="24"/>
              </w:rPr>
              <w:t xml:space="preserve"> o</w:t>
            </w:r>
            <w:r w:rsidRPr="00AA58C3">
              <w:rPr>
                <w:rFonts w:ascii="Tahoma" w:hAnsi="Tahoma" w:cs="Tahoma"/>
                <w:sz w:val="24"/>
                <w:szCs w:val="24"/>
              </w:rPr>
              <w:t xml:space="preserve"> los elementos de su necesidad</w:t>
            </w:r>
            <w:r>
              <w:rPr>
                <w:rFonts w:ascii="Tahoma" w:hAnsi="Tahoma" w:cs="Tahoma"/>
                <w:sz w:val="24"/>
                <w:szCs w:val="24"/>
              </w:rPr>
              <w:t>.</w:t>
            </w:r>
            <w:r w:rsidRPr="00AA58C3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  <w:p w:rsidR="00CD1ABB" w:rsidRPr="00EE1175" w:rsidRDefault="00CD1ABB" w:rsidP="00CD1ABB">
            <w:pPr>
              <w:pStyle w:val="Prrafodelista"/>
              <w:widowControl/>
              <w:numPr>
                <w:ilvl w:val="0"/>
                <w:numId w:val="6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AA58C3">
              <w:rPr>
                <w:rFonts w:ascii="Tahoma" w:hAnsi="Tahoma" w:cs="Tahoma"/>
                <w:sz w:val="24"/>
                <w:szCs w:val="24"/>
              </w:rPr>
              <w:t>Escribir en el cuaderno: ¿Cuál será la moraleja, mensaje o consejo de tu fábula?</w:t>
            </w:r>
            <w:r>
              <w:t xml:space="preserve"> </w:t>
            </w:r>
          </w:p>
          <w:p w:rsidR="005B61F4" w:rsidRDefault="005B61F4" w:rsidP="005103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0" w:type="dxa"/>
          </w:tcPr>
          <w:p w:rsidR="005B61F4" w:rsidRDefault="005B61F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51" w:type="dxa"/>
          </w:tcPr>
          <w:p w:rsidR="005B61F4" w:rsidRDefault="005B61F4">
            <w:pPr>
              <w:pStyle w:val="TableParagraph"/>
              <w:rPr>
                <w:rFonts w:ascii="Times New Roman"/>
              </w:rPr>
            </w:pPr>
          </w:p>
        </w:tc>
      </w:tr>
      <w:tr w:rsidR="005B61F4">
        <w:trPr>
          <w:trHeight w:val="497"/>
        </w:trPr>
        <w:tc>
          <w:tcPr>
            <w:tcW w:w="2243" w:type="dxa"/>
          </w:tcPr>
          <w:p w:rsidR="005B61F4" w:rsidRDefault="00000000">
            <w:pPr>
              <w:pStyle w:val="TableParagraph"/>
              <w:spacing w:line="247" w:lineRule="exact"/>
              <w:ind w:left="253"/>
              <w:rPr>
                <w:b/>
              </w:rPr>
            </w:pPr>
            <w:r>
              <w:rPr>
                <w:b/>
              </w:rPr>
              <w:lastRenderedPageBreak/>
              <w:t>4.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CREATIVIDAD</w:t>
            </w:r>
          </w:p>
          <w:p w:rsidR="005B61F4" w:rsidRDefault="00000000">
            <w:pPr>
              <w:pStyle w:val="TableParagraph"/>
              <w:spacing w:line="230" w:lineRule="exact"/>
              <w:ind w:left="446"/>
              <w:rPr>
                <w:b/>
              </w:rPr>
            </w:pPr>
            <w:r>
              <w:rPr>
                <w:b/>
              </w:rPr>
              <w:t>EN MARCHA</w:t>
            </w:r>
          </w:p>
        </w:tc>
        <w:tc>
          <w:tcPr>
            <w:tcW w:w="1444" w:type="dxa"/>
          </w:tcPr>
          <w:p w:rsidR="005B61F4" w:rsidRDefault="005B61F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22" w:type="dxa"/>
          </w:tcPr>
          <w:p w:rsidR="005103C1" w:rsidRDefault="005103C1" w:rsidP="005103C1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Observar el video “</w:t>
            </w:r>
            <w:r w:rsidRPr="00E626BF">
              <w:rPr>
                <w:rFonts w:ascii="Tahoma" w:hAnsi="Tahoma" w:cs="Tahoma"/>
                <w:sz w:val="24"/>
                <w:szCs w:val="24"/>
              </w:rPr>
              <w:t>Decido con responsabilidad y pienso mis decisiones</w:t>
            </w:r>
            <w:r>
              <w:rPr>
                <w:rFonts w:ascii="Tahoma" w:hAnsi="Tahoma" w:cs="Tahoma"/>
                <w:sz w:val="24"/>
                <w:szCs w:val="24"/>
              </w:rPr>
              <w:t xml:space="preserve">” </w:t>
            </w:r>
            <w:hyperlink r:id="rId10" w:history="1">
              <w:r w:rsidRPr="009C1452">
                <w:rPr>
                  <w:rStyle w:val="Hipervnculo"/>
                  <w:rFonts w:ascii="Tahoma" w:hAnsi="Tahoma" w:cs="Tahoma"/>
                  <w:sz w:val="24"/>
                  <w:szCs w:val="24"/>
                </w:rPr>
                <w:t>https://youtu.be/A1MM1k9UxA8</w:t>
              </w:r>
            </w:hyperlink>
            <w:r>
              <w:rPr>
                <w:rFonts w:ascii="Tahoma" w:hAnsi="Tahoma" w:cs="Tahoma"/>
                <w:sz w:val="24"/>
                <w:szCs w:val="24"/>
              </w:rPr>
              <w:t xml:space="preserve"> (6:32), donde</w:t>
            </w:r>
            <w:r>
              <w:t xml:space="preserve"> </w:t>
            </w:r>
            <w:r w:rsidRPr="00811578">
              <w:rPr>
                <w:rFonts w:ascii="Tahoma" w:hAnsi="Tahoma" w:cs="Tahoma"/>
                <w:sz w:val="24"/>
                <w:szCs w:val="24"/>
              </w:rPr>
              <w:t>se hace una reflexión</w:t>
            </w:r>
            <w:r w:rsidRPr="00811578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811578">
              <w:rPr>
                <w:rFonts w:ascii="Tahoma" w:hAnsi="Tahoma" w:cs="Tahoma"/>
                <w:sz w:val="24"/>
                <w:szCs w:val="24"/>
              </w:rPr>
              <w:t>acerca de la importancia de las decisiones que toman y sean responsables de las consecuencias.</w:t>
            </w:r>
          </w:p>
          <w:p w:rsidR="005103C1" w:rsidRDefault="005103C1" w:rsidP="005103C1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R</w:t>
            </w:r>
            <w:r w:rsidRPr="00500897">
              <w:rPr>
                <w:rFonts w:ascii="Tahoma" w:hAnsi="Tahoma" w:cs="Tahoma"/>
                <w:sz w:val="24"/>
                <w:szCs w:val="24"/>
              </w:rPr>
              <w:t>eunir en comunidades</w:t>
            </w:r>
            <w:r>
              <w:rPr>
                <w:rFonts w:ascii="Tahoma" w:hAnsi="Tahoma" w:cs="Tahoma"/>
                <w:sz w:val="24"/>
                <w:szCs w:val="24"/>
              </w:rPr>
              <w:t>, dar las indicaciones para la elaboración y decoración de</w:t>
            </w:r>
            <w:r w:rsidRPr="00500897">
              <w:rPr>
                <w:rFonts w:ascii="Tahoma" w:hAnsi="Tahoma" w:cs="Tahoma"/>
                <w:sz w:val="24"/>
                <w:szCs w:val="24"/>
              </w:rPr>
              <w:t xml:space="preserve"> la </w:t>
            </w:r>
            <w:r>
              <w:rPr>
                <w:rFonts w:ascii="Tahoma" w:hAnsi="Tahoma" w:cs="Tahoma"/>
                <w:sz w:val="24"/>
                <w:szCs w:val="24"/>
              </w:rPr>
              <w:t>“C</w:t>
            </w:r>
            <w:r w:rsidRPr="00500897">
              <w:rPr>
                <w:rFonts w:ascii="Tahoma" w:hAnsi="Tahoma" w:cs="Tahoma"/>
                <w:sz w:val="24"/>
                <w:szCs w:val="24"/>
              </w:rPr>
              <w:t>aja</w:t>
            </w:r>
            <w:r>
              <w:rPr>
                <w:rFonts w:ascii="Tahoma" w:hAnsi="Tahoma" w:cs="Tahoma"/>
                <w:sz w:val="24"/>
                <w:szCs w:val="24"/>
              </w:rPr>
              <w:t xml:space="preserve"> de fábulas”</w:t>
            </w:r>
            <w:r w:rsidRPr="00500897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5103C1" w:rsidRDefault="005103C1" w:rsidP="005103C1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E21827">
              <w:rPr>
                <w:noProof/>
              </w:rPr>
              <w:drawing>
                <wp:anchor distT="0" distB="0" distL="114300" distR="114300" simplePos="0" relativeHeight="251642368" behindDoc="1" locked="0" layoutInCell="1" allowOverlap="1" wp14:anchorId="05E47B97" wp14:editId="29660D4C">
                  <wp:simplePos x="0" y="0"/>
                  <wp:positionH relativeFrom="column">
                    <wp:posOffset>4543425</wp:posOffset>
                  </wp:positionH>
                  <wp:positionV relativeFrom="paragraph">
                    <wp:posOffset>44848</wp:posOffset>
                  </wp:positionV>
                  <wp:extent cx="312420" cy="359410"/>
                  <wp:effectExtent l="0" t="0" r="8890" b="2540"/>
                  <wp:wrapTight wrapText="bothSides">
                    <wp:wrapPolygon edited="0">
                      <wp:start x="0" y="0"/>
                      <wp:lineTo x="0" y="20608"/>
                      <wp:lineTo x="19756" y="20608"/>
                      <wp:lineTo x="19756" y="0"/>
                      <wp:lineTo x="0" y="0"/>
                    </wp:wrapPolygon>
                  </wp:wrapTight>
                  <wp:docPr id="2022788280" name="Imagen 2022788280" descr="Un dibujo de un perr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1867377" name="Imagen 2001867377" descr="Un dibujo de un perro&#10;&#10;Descripción generada automáticamente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31" t="5823" r="9314" b="2047"/>
                          <a:stretch/>
                        </pic:blipFill>
                        <pic:spPr bwMode="auto">
                          <a:xfrm>
                            <a:off x="0" y="0"/>
                            <a:ext cx="312420" cy="359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500897">
              <w:rPr>
                <w:rFonts w:ascii="Tahoma" w:hAnsi="Tahoma" w:cs="Tahoma"/>
                <w:sz w:val="24"/>
                <w:szCs w:val="24"/>
              </w:rPr>
              <w:t>Dibuj</w:t>
            </w:r>
            <w:r>
              <w:rPr>
                <w:rFonts w:ascii="Tahoma" w:hAnsi="Tahoma" w:cs="Tahoma"/>
                <w:sz w:val="24"/>
                <w:szCs w:val="24"/>
              </w:rPr>
              <w:t>ar</w:t>
            </w:r>
            <w:r w:rsidRPr="00500897">
              <w:rPr>
                <w:rFonts w:ascii="Tahoma" w:hAnsi="Tahoma" w:cs="Tahoma"/>
                <w:sz w:val="24"/>
                <w:szCs w:val="24"/>
              </w:rPr>
              <w:t>, colore</w:t>
            </w:r>
            <w:r>
              <w:rPr>
                <w:rFonts w:ascii="Tahoma" w:hAnsi="Tahoma" w:cs="Tahoma"/>
                <w:sz w:val="24"/>
                <w:szCs w:val="24"/>
              </w:rPr>
              <w:t>ar</w:t>
            </w:r>
            <w:r w:rsidRPr="00500897">
              <w:rPr>
                <w:rFonts w:ascii="Tahoma" w:hAnsi="Tahoma" w:cs="Tahoma"/>
                <w:sz w:val="24"/>
                <w:szCs w:val="24"/>
              </w:rPr>
              <w:t xml:space="preserve"> y cort</w:t>
            </w:r>
            <w:r>
              <w:rPr>
                <w:rFonts w:ascii="Tahoma" w:hAnsi="Tahoma" w:cs="Tahoma"/>
                <w:sz w:val="24"/>
                <w:szCs w:val="24"/>
              </w:rPr>
              <w:t>ar</w:t>
            </w:r>
            <w:r w:rsidRPr="00500897">
              <w:rPr>
                <w:rFonts w:ascii="Tahoma" w:hAnsi="Tahoma" w:cs="Tahoma"/>
                <w:sz w:val="24"/>
                <w:szCs w:val="24"/>
              </w:rPr>
              <w:t xml:space="preserve"> las imágenes o lo que hayan </w:t>
            </w:r>
            <w:r>
              <w:rPr>
                <w:rFonts w:ascii="Tahoma" w:hAnsi="Tahoma" w:cs="Tahoma"/>
                <w:sz w:val="24"/>
                <w:szCs w:val="24"/>
              </w:rPr>
              <w:t>presentado, p</w:t>
            </w:r>
            <w:r w:rsidRPr="00500897">
              <w:rPr>
                <w:rFonts w:ascii="Tahoma" w:hAnsi="Tahoma" w:cs="Tahoma"/>
                <w:sz w:val="24"/>
                <w:szCs w:val="24"/>
              </w:rPr>
              <w:t>eg</w:t>
            </w:r>
            <w:r>
              <w:rPr>
                <w:rFonts w:ascii="Tahoma" w:hAnsi="Tahoma" w:cs="Tahoma"/>
                <w:sz w:val="24"/>
                <w:szCs w:val="24"/>
              </w:rPr>
              <w:t>ar</w:t>
            </w:r>
            <w:r w:rsidRPr="00500897">
              <w:rPr>
                <w:rFonts w:ascii="Tahoma" w:hAnsi="Tahoma" w:cs="Tahoma"/>
                <w:sz w:val="24"/>
                <w:szCs w:val="24"/>
              </w:rPr>
              <w:t xml:space="preserve"> las decoraciones.</w:t>
            </w:r>
          </w:p>
          <w:p w:rsidR="005103C1" w:rsidRDefault="005103C1" w:rsidP="005103C1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En la </w:t>
            </w:r>
            <w:r w:rsidRPr="00500897">
              <w:rPr>
                <w:rFonts w:ascii="Tahoma" w:hAnsi="Tahoma" w:cs="Tahoma"/>
                <w:sz w:val="24"/>
                <w:szCs w:val="24"/>
              </w:rPr>
              <w:t>comunidad, escog</w:t>
            </w:r>
            <w:r>
              <w:rPr>
                <w:rFonts w:ascii="Tahoma" w:hAnsi="Tahoma" w:cs="Tahoma"/>
                <w:sz w:val="24"/>
                <w:szCs w:val="24"/>
              </w:rPr>
              <w:t>er</w:t>
            </w:r>
            <w:r w:rsidRPr="00500897">
              <w:rPr>
                <w:rFonts w:ascii="Tahoma" w:hAnsi="Tahoma" w:cs="Tahoma"/>
                <w:sz w:val="24"/>
                <w:szCs w:val="24"/>
              </w:rPr>
              <w:t xml:space="preserve"> una caja para las fábulas y consejos. </w:t>
            </w:r>
          </w:p>
          <w:p w:rsidR="005103C1" w:rsidRDefault="005103C1" w:rsidP="005103C1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Mencionar que l</w:t>
            </w:r>
            <w:r w:rsidRPr="00500897">
              <w:rPr>
                <w:rFonts w:ascii="Tahoma" w:hAnsi="Tahoma" w:cs="Tahoma"/>
                <w:sz w:val="24"/>
                <w:szCs w:val="24"/>
              </w:rPr>
              <w:t>as demás cajas pueden ser útiles para guardar otros materiales del aula.</w:t>
            </w:r>
          </w:p>
          <w:p w:rsidR="005103C1" w:rsidRDefault="005103C1" w:rsidP="005103C1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75097">
              <w:rPr>
                <w:rFonts w:ascii="Tahoma" w:hAnsi="Tahoma" w:cs="Tahoma"/>
                <w:sz w:val="24"/>
                <w:szCs w:val="24"/>
              </w:rPr>
              <w:t>Solicitar a los estudiantes reunirse con otro estudiante y escuchar con atención la fábula que les lea, sugerir preguntar; ¿Cómo se le ocurrió?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775097">
              <w:rPr>
                <w:rFonts w:ascii="Tahoma" w:hAnsi="Tahoma" w:cs="Tahoma"/>
                <w:sz w:val="24"/>
                <w:szCs w:val="24"/>
              </w:rPr>
              <w:t>¿Cuál es el mensaje de su fábula?</w:t>
            </w:r>
          </w:p>
          <w:p w:rsidR="005103C1" w:rsidRPr="00775097" w:rsidRDefault="005103C1" w:rsidP="005103C1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E21827">
              <w:rPr>
                <w:noProof/>
              </w:rPr>
              <w:drawing>
                <wp:anchor distT="0" distB="0" distL="114300" distR="114300" simplePos="0" relativeHeight="251646464" behindDoc="1" locked="0" layoutInCell="1" allowOverlap="1" wp14:anchorId="4B18F45A" wp14:editId="1762EF13">
                  <wp:simplePos x="0" y="0"/>
                  <wp:positionH relativeFrom="column">
                    <wp:posOffset>4544547</wp:posOffset>
                  </wp:positionH>
                  <wp:positionV relativeFrom="paragraph">
                    <wp:posOffset>455443</wp:posOffset>
                  </wp:positionV>
                  <wp:extent cx="312420" cy="359410"/>
                  <wp:effectExtent l="0" t="0" r="8890" b="2540"/>
                  <wp:wrapTight wrapText="bothSides">
                    <wp:wrapPolygon edited="0">
                      <wp:start x="0" y="0"/>
                      <wp:lineTo x="0" y="20608"/>
                      <wp:lineTo x="19756" y="20608"/>
                      <wp:lineTo x="19756" y="0"/>
                      <wp:lineTo x="0" y="0"/>
                    </wp:wrapPolygon>
                  </wp:wrapTight>
                  <wp:docPr id="710158524" name="Imagen 710158524" descr="Un dibujo de un perr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1867377" name="Imagen 2001867377" descr="Un dibujo de un perro&#10;&#10;Descripción generada automáticamente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31" t="5823" r="9314" b="2047"/>
                          <a:stretch/>
                        </pic:blipFill>
                        <pic:spPr bwMode="auto">
                          <a:xfrm>
                            <a:off x="0" y="0"/>
                            <a:ext cx="312420" cy="359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9050C3">
              <w:rPr>
                <w:rFonts w:ascii="Tahoma" w:hAnsi="Tahoma" w:cs="Tahoma"/>
                <w:sz w:val="24"/>
                <w:szCs w:val="24"/>
              </w:rPr>
              <w:t xml:space="preserve">Copiar de manera anónima tu fábula en la tarjeta. Incluir un breve mensaje, moraleja o consejo al reverso de la tarjeta, alusivo a la fábula. </w:t>
            </w:r>
            <w:r w:rsidRPr="00775097">
              <w:rPr>
                <w:rFonts w:ascii="Tahoma" w:hAnsi="Tahoma" w:cs="Tahoma"/>
                <w:sz w:val="24"/>
                <w:szCs w:val="24"/>
              </w:rPr>
              <w:t xml:space="preserve">Decorar el mensaje con colores o imágenes. </w:t>
            </w:r>
          </w:p>
          <w:p w:rsidR="005103C1" w:rsidRPr="00775097" w:rsidRDefault="005103C1" w:rsidP="005103C1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775097">
              <w:rPr>
                <w:rFonts w:ascii="Tahoma" w:hAnsi="Tahoma" w:cs="Tahoma"/>
                <w:sz w:val="24"/>
                <w:szCs w:val="24"/>
              </w:rPr>
              <w:t>Pedir a los alumnos que utilicen</w:t>
            </w:r>
            <w:r>
              <w:rPr>
                <w:rFonts w:ascii="Tahoma" w:hAnsi="Tahoma" w:cs="Tahoma"/>
                <w:sz w:val="24"/>
                <w:szCs w:val="24"/>
              </w:rPr>
              <w:t xml:space="preserve"> en sus fábulas las sugerencias de</w:t>
            </w:r>
            <w:r w:rsidRPr="00775097">
              <w:rPr>
                <w:rFonts w:ascii="Tahoma" w:hAnsi="Tahoma" w:cs="Tahoma"/>
                <w:sz w:val="24"/>
                <w:szCs w:val="24"/>
              </w:rPr>
              <w:t xml:space="preserve"> sus compañeros.</w:t>
            </w:r>
          </w:p>
          <w:p w:rsidR="005103C1" w:rsidRDefault="005103C1" w:rsidP="005103C1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775097">
              <w:rPr>
                <w:rFonts w:ascii="Tahoma" w:hAnsi="Tahoma" w:cs="Tahoma"/>
                <w:sz w:val="24"/>
                <w:szCs w:val="24"/>
              </w:rPr>
              <w:t>Colocar la</w:t>
            </w:r>
            <w:r>
              <w:rPr>
                <w:rFonts w:ascii="Tahoma" w:hAnsi="Tahoma" w:cs="Tahoma"/>
                <w:sz w:val="24"/>
                <w:szCs w:val="24"/>
              </w:rPr>
              <w:t>s</w:t>
            </w:r>
            <w:r w:rsidRPr="00775097">
              <w:rPr>
                <w:rFonts w:ascii="Tahoma" w:hAnsi="Tahoma" w:cs="Tahoma"/>
                <w:sz w:val="24"/>
                <w:szCs w:val="24"/>
              </w:rPr>
              <w:t xml:space="preserve"> tarjeta</w:t>
            </w:r>
            <w:r>
              <w:rPr>
                <w:rFonts w:ascii="Tahoma" w:hAnsi="Tahoma" w:cs="Tahoma"/>
                <w:sz w:val="24"/>
                <w:szCs w:val="24"/>
              </w:rPr>
              <w:t>s</w:t>
            </w:r>
            <w:r w:rsidRPr="00775097">
              <w:rPr>
                <w:rFonts w:ascii="Tahoma" w:hAnsi="Tahoma" w:cs="Tahoma"/>
                <w:sz w:val="24"/>
                <w:szCs w:val="24"/>
              </w:rPr>
              <w:t xml:space="preserve"> en la caja.</w:t>
            </w:r>
          </w:p>
          <w:p w:rsidR="005B61F4" w:rsidRDefault="005103C1" w:rsidP="005103C1">
            <w:pPr>
              <w:pStyle w:val="TableParagraph"/>
              <w:rPr>
                <w:rFonts w:ascii="Times New Roman"/>
              </w:rPr>
            </w:pPr>
            <w:r>
              <w:rPr>
                <w:rFonts w:ascii="Tahoma" w:hAnsi="Tahoma" w:cs="Tahoma"/>
                <w:sz w:val="24"/>
                <w:szCs w:val="24"/>
              </w:rPr>
              <w:t>Resolver la actividad “La fábula parte 1” y “La fábula parte 2”. Para poner en juego lo analizado en clase.  (Anexo al final del documento)</w:t>
            </w:r>
          </w:p>
        </w:tc>
        <w:tc>
          <w:tcPr>
            <w:tcW w:w="2410" w:type="dxa"/>
          </w:tcPr>
          <w:p w:rsidR="005B61F4" w:rsidRDefault="005B61F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51" w:type="dxa"/>
          </w:tcPr>
          <w:p w:rsidR="005B61F4" w:rsidRDefault="005B61F4">
            <w:pPr>
              <w:pStyle w:val="TableParagraph"/>
              <w:rPr>
                <w:rFonts w:ascii="Times New Roman"/>
              </w:rPr>
            </w:pPr>
          </w:p>
        </w:tc>
      </w:tr>
      <w:tr w:rsidR="005B61F4">
        <w:trPr>
          <w:trHeight w:val="753"/>
        </w:trPr>
        <w:tc>
          <w:tcPr>
            <w:tcW w:w="2243" w:type="dxa"/>
          </w:tcPr>
          <w:p w:rsidR="005B61F4" w:rsidRDefault="00000000">
            <w:pPr>
              <w:pStyle w:val="TableParagraph"/>
              <w:ind w:left="137" w:right="122" w:firstLine="30"/>
              <w:rPr>
                <w:b/>
              </w:rPr>
            </w:pPr>
            <w:r>
              <w:rPr>
                <w:b/>
              </w:rPr>
              <w:t>5. COMPARTIMOS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  <w:spacing w:val="-1"/>
              </w:rPr>
              <w:t>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  <w:spacing w:val="-1"/>
              </w:rPr>
              <w:t>EVALUAMOS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LO</w:t>
            </w:r>
          </w:p>
          <w:p w:rsidR="005B61F4" w:rsidRDefault="00000000">
            <w:pPr>
              <w:pStyle w:val="TableParagraph"/>
              <w:spacing w:line="230" w:lineRule="exact"/>
              <w:ind w:left="458"/>
              <w:rPr>
                <w:b/>
              </w:rPr>
            </w:pPr>
            <w:r>
              <w:rPr>
                <w:b/>
              </w:rPr>
              <w:t>APRENDIDO</w:t>
            </w:r>
          </w:p>
        </w:tc>
        <w:tc>
          <w:tcPr>
            <w:tcW w:w="1444" w:type="dxa"/>
          </w:tcPr>
          <w:p w:rsidR="005B61F4" w:rsidRDefault="005B61F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22" w:type="dxa"/>
          </w:tcPr>
          <w:p w:rsidR="005103C1" w:rsidRPr="00E42A16" w:rsidRDefault="005103C1" w:rsidP="005103C1">
            <w:pPr>
              <w:pStyle w:val="Prrafodelista"/>
              <w:widowControl/>
              <w:numPr>
                <w:ilvl w:val="0"/>
                <w:numId w:val="10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E21827">
              <w:rPr>
                <w:noProof/>
              </w:rPr>
              <w:drawing>
                <wp:anchor distT="0" distB="0" distL="114300" distR="114300" simplePos="0" relativeHeight="251647488" behindDoc="1" locked="0" layoutInCell="1" allowOverlap="1" wp14:anchorId="52C6174C" wp14:editId="1478AF61">
                  <wp:simplePos x="0" y="0"/>
                  <wp:positionH relativeFrom="column">
                    <wp:posOffset>4418166</wp:posOffset>
                  </wp:positionH>
                  <wp:positionV relativeFrom="paragraph">
                    <wp:posOffset>55265</wp:posOffset>
                  </wp:positionV>
                  <wp:extent cx="356870" cy="359410"/>
                  <wp:effectExtent l="0" t="0" r="5080" b="2540"/>
                  <wp:wrapTight wrapText="bothSides">
                    <wp:wrapPolygon edited="0">
                      <wp:start x="0" y="0"/>
                      <wp:lineTo x="0" y="20608"/>
                      <wp:lineTo x="20754" y="20608"/>
                      <wp:lineTo x="20754" y="0"/>
                      <wp:lineTo x="0" y="0"/>
                    </wp:wrapPolygon>
                  </wp:wrapTight>
                  <wp:docPr id="2074078249" name="Imagen 207407824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778100" name="Imagen 1115778100" descr="Icono&#10;&#10;Descripción generada automáticamente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0" t="4410" r="3521" b="-1"/>
                          <a:stretch/>
                        </pic:blipFill>
                        <pic:spPr bwMode="auto">
                          <a:xfrm>
                            <a:off x="0" y="0"/>
                            <a:ext cx="356870" cy="359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E42A16">
              <w:rPr>
                <w:rFonts w:ascii="Tahoma" w:hAnsi="Tahoma" w:cs="Tahoma"/>
                <w:sz w:val="24"/>
                <w:szCs w:val="24"/>
              </w:rPr>
              <w:t>Reflexionar acerca de lo aprendido en comunidad.</w:t>
            </w:r>
          </w:p>
          <w:p w:rsidR="005103C1" w:rsidRPr="00E42A16" w:rsidRDefault="005103C1" w:rsidP="005103C1">
            <w:pPr>
              <w:pStyle w:val="Prrafodelista"/>
              <w:widowControl/>
              <w:numPr>
                <w:ilvl w:val="0"/>
                <w:numId w:val="10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E42A16">
              <w:rPr>
                <w:rFonts w:ascii="Tahoma" w:hAnsi="Tahoma" w:cs="Tahoma"/>
                <w:sz w:val="24"/>
                <w:szCs w:val="24"/>
              </w:rPr>
              <w:t xml:space="preserve">Tomar una tarjeta de la </w:t>
            </w:r>
            <w:r>
              <w:rPr>
                <w:rFonts w:ascii="Tahoma" w:hAnsi="Tahoma" w:cs="Tahoma"/>
                <w:sz w:val="24"/>
                <w:szCs w:val="24"/>
              </w:rPr>
              <w:t>“</w:t>
            </w:r>
            <w:r w:rsidRPr="00E42A16">
              <w:rPr>
                <w:rFonts w:ascii="Tahoma" w:hAnsi="Tahoma" w:cs="Tahoma"/>
                <w:sz w:val="24"/>
                <w:szCs w:val="24"/>
              </w:rPr>
              <w:t>Caja de fábulas</w:t>
            </w:r>
            <w:r>
              <w:rPr>
                <w:rFonts w:ascii="Tahoma" w:hAnsi="Tahoma" w:cs="Tahoma"/>
                <w:sz w:val="24"/>
                <w:szCs w:val="24"/>
              </w:rPr>
              <w:t>”.</w:t>
            </w:r>
          </w:p>
          <w:p w:rsidR="005103C1" w:rsidRDefault="005103C1" w:rsidP="005103C1">
            <w:pPr>
              <w:pStyle w:val="Prrafodelista"/>
              <w:widowControl/>
              <w:numPr>
                <w:ilvl w:val="0"/>
                <w:numId w:val="10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E42A16">
              <w:rPr>
                <w:rFonts w:ascii="Tahoma" w:hAnsi="Tahoma" w:cs="Tahoma"/>
                <w:sz w:val="24"/>
                <w:szCs w:val="24"/>
              </w:rPr>
              <w:t>Leer la fábula en voz alta.</w:t>
            </w:r>
          </w:p>
          <w:p w:rsidR="003A3557" w:rsidRPr="00E42A16" w:rsidRDefault="003A3557" w:rsidP="003A3557">
            <w:pPr>
              <w:pStyle w:val="Prrafodelista"/>
              <w:widowControl/>
              <w:numPr>
                <w:ilvl w:val="0"/>
                <w:numId w:val="10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E42A16">
              <w:rPr>
                <w:rFonts w:ascii="Tahoma" w:hAnsi="Tahoma" w:cs="Tahoma"/>
                <w:sz w:val="24"/>
                <w:szCs w:val="24"/>
              </w:rPr>
              <w:t xml:space="preserve">Escribir en el cuaderno el mensaje o la </w:t>
            </w:r>
            <w:r w:rsidRPr="00E42A16">
              <w:rPr>
                <w:rFonts w:ascii="Tahoma" w:hAnsi="Tahoma" w:cs="Tahoma"/>
                <w:sz w:val="24"/>
                <w:szCs w:val="24"/>
              </w:rPr>
              <w:lastRenderedPageBreak/>
              <w:t>moraleja que la fábula propone.</w:t>
            </w:r>
          </w:p>
          <w:p w:rsidR="003A3557" w:rsidRDefault="003A3557" w:rsidP="003A3557">
            <w:pPr>
              <w:pStyle w:val="Prrafodelista"/>
              <w:widowControl/>
              <w:numPr>
                <w:ilvl w:val="0"/>
                <w:numId w:val="10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E42A16">
              <w:rPr>
                <w:rFonts w:ascii="Tahoma" w:hAnsi="Tahoma" w:cs="Tahoma"/>
                <w:sz w:val="24"/>
                <w:szCs w:val="24"/>
              </w:rPr>
              <w:t>Evaluar las situaciones y el empleo que se le pueden dar a las buenas decisiones.</w:t>
            </w:r>
          </w:p>
          <w:p w:rsidR="003A3557" w:rsidRPr="00E42A16" w:rsidRDefault="003A3557" w:rsidP="005103C1">
            <w:pPr>
              <w:pStyle w:val="Prrafodelista"/>
              <w:widowControl/>
              <w:numPr>
                <w:ilvl w:val="0"/>
                <w:numId w:val="10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5B61F4" w:rsidRDefault="005B61F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10" w:type="dxa"/>
          </w:tcPr>
          <w:p w:rsidR="005B61F4" w:rsidRDefault="005B61F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51" w:type="dxa"/>
          </w:tcPr>
          <w:p w:rsidR="005B61F4" w:rsidRDefault="005B61F4">
            <w:pPr>
              <w:pStyle w:val="TableParagraph"/>
              <w:rPr>
                <w:rFonts w:ascii="Times New Roman"/>
              </w:rPr>
            </w:pPr>
          </w:p>
        </w:tc>
      </w:tr>
    </w:tbl>
    <w:p w:rsidR="00000000" w:rsidRDefault="00000000"/>
    <w:p w:rsidR="004E150A" w:rsidRDefault="004E150A"/>
    <w:p w:rsidR="004E150A" w:rsidRDefault="004E150A"/>
    <w:p w:rsidR="004E150A" w:rsidRDefault="00F47C2F" w:rsidP="004E150A">
      <w:pPr>
        <w:pStyle w:val="Textoindependiente"/>
        <w:rPr>
          <w:rFonts w:ascii="Times New Roman"/>
          <w:b w:val="0"/>
          <w:sz w:val="18"/>
        </w:rPr>
      </w:pPr>
      <w:r>
        <w:rPr>
          <w:rFonts w:ascii="Times New Roman"/>
          <w:b w:val="0"/>
          <w:sz w:val="18"/>
        </w:rPr>
        <w:t xml:space="preserve"> </w:t>
      </w:r>
    </w:p>
    <w:sectPr w:rsidR="004E150A">
      <w:pgSz w:w="15840" w:h="12240" w:orient="landscape"/>
      <w:pgMar w:top="1140" w:right="108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53A8"/>
    <w:multiLevelType w:val="hybridMultilevel"/>
    <w:tmpl w:val="5C267D7E"/>
    <w:lvl w:ilvl="0" w:tplc="A8F41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1711A"/>
    <w:multiLevelType w:val="hybridMultilevel"/>
    <w:tmpl w:val="479A6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F0A47"/>
    <w:multiLevelType w:val="hybridMultilevel"/>
    <w:tmpl w:val="D766E498"/>
    <w:lvl w:ilvl="0" w:tplc="F0CC7470">
      <w:start w:val="1"/>
      <w:numFmt w:val="bullet"/>
      <w:lvlText w:val="-"/>
      <w:lvlJc w:val="left"/>
      <w:pPr>
        <w:ind w:left="1440" w:hanging="360"/>
      </w:pPr>
      <w:rPr>
        <w:rFonts w:ascii="Tahoma" w:hAnsi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95E6A"/>
    <w:multiLevelType w:val="hybridMultilevel"/>
    <w:tmpl w:val="495EF6E4"/>
    <w:lvl w:ilvl="0" w:tplc="2DBAC6EC">
      <w:start w:val="1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A6A7865"/>
    <w:multiLevelType w:val="hybridMultilevel"/>
    <w:tmpl w:val="383CA452"/>
    <w:lvl w:ilvl="0" w:tplc="2DBAC6E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81E87"/>
    <w:multiLevelType w:val="hybridMultilevel"/>
    <w:tmpl w:val="96BAF88C"/>
    <w:lvl w:ilvl="0" w:tplc="BCDA8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F3223"/>
    <w:multiLevelType w:val="hybridMultilevel"/>
    <w:tmpl w:val="713A46A6"/>
    <w:lvl w:ilvl="0" w:tplc="D1CE4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7" w15:restartNumberingAfterBreak="0">
    <w:nsid w:val="569C69D4"/>
    <w:multiLevelType w:val="hybridMultilevel"/>
    <w:tmpl w:val="35A42D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D1A15"/>
    <w:multiLevelType w:val="hybridMultilevel"/>
    <w:tmpl w:val="A300D6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C1E23"/>
    <w:multiLevelType w:val="hybridMultilevel"/>
    <w:tmpl w:val="EE18A1C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0D03402"/>
    <w:multiLevelType w:val="hybridMultilevel"/>
    <w:tmpl w:val="F29E610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1516F"/>
    <w:multiLevelType w:val="hybridMultilevel"/>
    <w:tmpl w:val="E2240E6A"/>
    <w:lvl w:ilvl="0" w:tplc="F0CC7470">
      <w:start w:val="1"/>
      <w:numFmt w:val="bullet"/>
      <w:lvlText w:val="-"/>
      <w:lvlJc w:val="left"/>
      <w:pPr>
        <w:ind w:left="1440" w:hanging="360"/>
      </w:pPr>
      <w:rPr>
        <w:rFonts w:ascii="Tahoma" w:hAnsi="Tahoma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30790605">
    <w:abstractNumId w:val="8"/>
  </w:num>
  <w:num w:numId="2" w16cid:durableId="827330955">
    <w:abstractNumId w:val="3"/>
  </w:num>
  <w:num w:numId="3" w16cid:durableId="433788378">
    <w:abstractNumId w:val="1"/>
  </w:num>
  <w:num w:numId="4" w16cid:durableId="735667748">
    <w:abstractNumId w:val="4"/>
  </w:num>
  <w:num w:numId="5" w16cid:durableId="1957977106">
    <w:abstractNumId w:val="7"/>
  </w:num>
  <w:num w:numId="6" w16cid:durableId="216861514">
    <w:abstractNumId w:val="9"/>
  </w:num>
  <w:num w:numId="7" w16cid:durableId="1420058089">
    <w:abstractNumId w:val="11"/>
  </w:num>
  <w:num w:numId="8" w16cid:durableId="1921717340">
    <w:abstractNumId w:val="5"/>
  </w:num>
  <w:num w:numId="9" w16cid:durableId="2006937016">
    <w:abstractNumId w:val="0"/>
  </w:num>
  <w:num w:numId="10" w16cid:durableId="669677881">
    <w:abstractNumId w:val="6"/>
  </w:num>
  <w:num w:numId="11" w16cid:durableId="1017194195">
    <w:abstractNumId w:val="2"/>
  </w:num>
  <w:num w:numId="12" w16cid:durableId="9896748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61F4"/>
    <w:rsid w:val="000743AB"/>
    <w:rsid w:val="000C230A"/>
    <w:rsid w:val="001D4085"/>
    <w:rsid w:val="002C7139"/>
    <w:rsid w:val="003040E2"/>
    <w:rsid w:val="0033705F"/>
    <w:rsid w:val="0034306B"/>
    <w:rsid w:val="003A3557"/>
    <w:rsid w:val="004A2C9B"/>
    <w:rsid w:val="004E150A"/>
    <w:rsid w:val="005103C1"/>
    <w:rsid w:val="005B61F4"/>
    <w:rsid w:val="005C3AED"/>
    <w:rsid w:val="007C7024"/>
    <w:rsid w:val="00861340"/>
    <w:rsid w:val="00C15569"/>
    <w:rsid w:val="00CD1ABB"/>
    <w:rsid w:val="00D250B9"/>
    <w:rsid w:val="00F47C2F"/>
    <w:rsid w:val="00F9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2DFDC"/>
  <w15:docId w15:val="{F5867C53-3605-46BA-9FDE-ABAFDB7F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5103C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5103C1"/>
    <w:pPr>
      <w:widowControl/>
      <w:autoSpaceDE/>
      <w:autoSpaceDN/>
    </w:pPr>
    <w:rPr>
      <w:kern w:val="2"/>
      <w:lang w:val="es-MX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xE-GB1R1Np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t8B7jPwJqA8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youtu.be/A1MM1k9UxA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1226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reyes garcia</cp:lastModifiedBy>
  <cp:revision>8</cp:revision>
  <dcterms:created xsi:type="dcterms:W3CDTF">2023-10-03T12:15:00Z</dcterms:created>
  <dcterms:modified xsi:type="dcterms:W3CDTF">2023-10-04T13:08:00Z</dcterms:modified>
</cp:coreProperties>
</file>