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8774D6" w14:textId="47684681" w:rsidR="00465173" w:rsidRPr="00570790" w:rsidRDefault="00465173" w:rsidP="00050EA2">
      <w:pPr>
        <w:spacing w:line="276" w:lineRule="auto"/>
        <w:rPr>
          <w:b/>
          <w:lang w:val="sl-SI"/>
        </w:rPr>
      </w:pPr>
      <w:bookmarkStart w:id="0" w:name="_GoBack"/>
      <w:r w:rsidRPr="00570790">
        <w:rPr>
          <w:b/>
          <w:lang w:val="sl-SI"/>
        </w:rPr>
        <w:t>KALIJAK EKOLOŠKA KMETIJA: PRIDELAVA ZELENJAVE IN SADIK</w:t>
      </w:r>
    </w:p>
    <w:p w14:paraId="5668ACE9" w14:textId="1E141329" w:rsidR="00465173" w:rsidRDefault="00465173" w:rsidP="00050EA2">
      <w:pPr>
        <w:spacing w:line="276" w:lineRule="auto"/>
        <w:rPr>
          <w:lang w:val="sl-SI"/>
        </w:rPr>
      </w:pPr>
      <w:r>
        <w:rPr>
          <w:lang w:val="sl-SI"/>
        </w:rPr>
        <w:t>LOKACIJA: Pekel 3, 3210 Trebnje, Slovenija</w:t>
      </w:r>
    </w:p>
    <w:p w14:paraId="5C7F5225" w14:textId="65F057FD" w:rsidR="00465173" w:rsidRDefault="00465173" w:rsidP="00050EA2">
      <w:pPr>
        <w:spacing w:line="276" w:lineRule="auto"/>
        <w:rPr>
          <w:lang w:val="sl-SI"/>
        </w:rPr>
      </w:pPr>
      <w:r>
        <w:rPr>
          <w:lang w:val="sl-SI"/>
        </w:rPr>
        <w:t>Zakaj ta lokacija: poleg velikega mesta (Trebnje, Ljubljana, Novo Mesto), plodna zemlja, manjša konkurenca, dobra možnost transporta</w:t>
      </w:r>
    </w:p>
    <w:p w14:paraId="6A6A272D" w14:textId="77777777" w:rsidR="00465173" w:rsidRDefault="00465173" w:rsidP="00050EA2">
      <w:pPr>
        <w:spacing w:line="276" w:lineRule="auto"/>
        <w:rPr>
          <w:lang w:val="sl-SI"/>
        </w:rPr>
      </w:pPr>
    </w:p>
    <w:p w14:paraId="61D6F839" w14:textId="1287C25E" w:rsidR="00465173" w:rsidRPr="00570790" w:rsidRDefault="00465173" w:rsidP="00050EA2">
      <w:pPr>
        <w:spacing w:line="276" w:lineRule="auto"/>
        <w:rPr>
          <w:b/>
          <w:lang w:val="sl-SI"/>
        </w:rPr>
      </w:pPr>
      <w:r w:rsidRPr="00570790">
        <w:rPr>
          <w:b/>
          <w:lang w:val="sl-SI"/>
        </w:rPr>
        <w:t>Celotna zgodba ekološ</w:t>
      </w:r>
      <w:r w:rsidR="00570790">
        <w:rPr>
          <w:b/>
          <w:lang w:val="sl-SI"/>
        </w:rPr>
        <w:t xml:space="preserve">ke kmetije </w:t>
      </w:r>
      <w:proofErr w:type="spellStart"/>
      <w:r w:rsidR="00570790">
        <w:rPr>
          <w:b/>
          <w:lang w:val="sl-SI"/>
        </w:rPr>
        <w:t>Kalijak</w:t>
      </w:r>
      <w:proofErr w:type="spellEnd"/>
      <w:r w:rsidR="00570790">
        <w:rPr>
          <w:b/>
          <w:lang w:val="sl-SI"/>
        </w:rPr>
        <w:t>: (vsebina za</w:t>
      </w:r>
      <w:r w:rsidRPr="00570790">
        <w:rPr>
          <w:b/>
          <w:lang w:val="sl-SI"/>
        </w:rPr>
        <w:t xml:space="preserve"> O NAS)</w:t>
      </w:r>
    </w:p>
    <w:p w14:paraId="3884F5E3" w14:textId="77777777" w:rsidR="00465173" w:rsidRPr="00570790" w:rsidRDefault="00465173" w:rsidP="00050EA2">
      <w:pPr>
        <w:spacing w:line="276" w:lineRule="auto"/>
        <w:rPr>
          <w:sz w:val="22"/>
          <w:szCs w:val="22"/>
        </w:rPr>
      </w:pPr>
      <w:r w:rsidRPr="00570790">
        <w:rPr>
          <w:sz w:val="22"/>
          <w:szCs w:val="22"/>
        </w:rPr>
        <w:t xml:space="preserve">Kmetija Kalijak ima globoke korenine, ki segajo več generacij nazaj. Vse se je začelo pred skoraj stoletjem, ko sta </w:t>
      </w:r>
      <w:r w:rsidRPr="00570790">
        <w:rPr>
          <w:bCs/>
          <w:sz w:val="22"/>
          <w:szCs w:val="22"/>
        </w:rPr>
        <w:t>stara mama Jožefa in njen mož Anton</w:t>
      </w:r>
      <w:r w:rsidRPr="00570790">
        <w:rPr>
          <w:sz w:val="22"/>
          <w:szCs w:val="22"/>
        </w:rPr>
        <w:t xml:space="preserve"> v idilični dolenjski vasici Pekel pri Trebnjem postavila temelje kmetije. Takrat je bila to majhna, a srčna kmetija, ki je služila predvsem preživetju družine. Pridelovali so krompir, žito, zelenjavo ter skrbeli za nekaj živine. Jožefa je bila ženska trdnih rok in velike ljubezni do zemlje, kar je prenesla na svoje otroke in vnuke.</w:t>
      </w:r>
    </w:p>
    <w:p w14:paraId="5FD9D0C4" w14:textId="77777777" w:rsidR="00465173" w:rsidRPr="00570790" w:rsidRDefault="00465173" w:rsidP="00050EA2">
      <w:pPr>
        <w:spacing w:line="276" w:lineRule="auto"/>
        <w:rPr>
          <w:sz w:val="22"/>
          <w:szCs w:val="22"/>
        </w:rPr>
      </w:pPr>
      <w:r w:rsidRPr="00570790">
        <w:rPr>
          <w:sz w:val="22"/>
          <w:szCs w:val="22"/>
        </w:rPr>
        <w:t xml:space="preserve">Leta so minevala, kmetija pa se je s trudom vsake generacije razvijala in širila. Po smrti stare mame je skrb zanjo prevzela </w:t>
      </w:r>
      <w:r w:rsidRPr="00570790">
        <w:rPr>
          <w:bCs/>
          <w:sz w:val="22"/>
          <w:szCs w:val="22"/>
        </w:rPr>
        <w:t>hči Marija</w:t>
      </w:r>
      <w:r w:rsidRPr="00570790">
        <w:rPr>
          <w:sz w:val="22"/>
          <w:szCs w:val="22"/>
        </w:rPr>
        <w:t>, ki je kmetijo vodila skozi čas velikih sprememb. Kljub industrializaciji in vedno večjemu uvozu hrane je ohranila predanost domačim pridelkom in naravnim metodam kmetovanja. Njena predanost in skrb za zemljo sta bili neomajni, a sčasoma so ji leta prinesla utrujenost, in tako je prišel čas, da kmetijo preda naslednji generaciji.</w:t>
      </w:r>
    </w:p>
    <w:p w14:paraId="422ADE19" w14:textId="77777777" w:rsidR="00465173" w:rsidRPr="00570790" w:rsidRDefault="00465173" w:rsidP="00050EA2">
      <w:pPr>
        <w:spacing w:line="276" w:lineRule="auto"/>
        <w:rPr>
          <w:sz w:val="22"/>
          <w:szCs w:val="22"/>
        </w:rPr>
      </w:pPr>
      <w:r w:rsidRPr="00570790">
        <w:rPr>
          <w:sz w:val="22"/>
          <w:szCs w:val="22"/>
        </w:rPr>
        <w:t xml:space="preserve">Tako je </w:t>
      </w:r>
      <w:r w:rsidRPr="00570790">
        <w:rPr>
          <w:bCs/>
          <w:sz w:val="22"/>
          <w:szCs w:val="22"/>
        </w:rPr>
        <w:t>kmetijo prevzela njena najmlajša hči, Nataša Butolen</w:t>
      </w:r>
      <w:r w:rsidRPr="00570790">
        <w:rPr>
          <w:sz w:val="22"/>
          <w:szCs w:val="22"/>
        </w:rPr>
        <w:t>. Nataša ni bila le dedinja te zemlje – bila je vizionarka z velikimi sanjami. Z ljubeznijo do narave in željo po trajnostnem razvoju je sklenila, da bo kmetiji vrnila nekdanji sloves, a jo hkrati popeljala v sodobni čas.</w:t>
      </w:r>
    </w:p>
    <w:p w14:paraId="01973855" w14:textId="77777777" w:rsidR="00465173" w:rsidRPr="00570790" w:rsidRDefault="00465173" w:rsidP="00050EA2">
      <w:pPr>
        <w:spacing w:line="276" w:lineRule="auto"/>
        <w:rPr>
          <w:sz w:val="22"/>
          <w:szCs w:val="22"/>
        </w:rPr>
      </w:pPr>
      <w:r w:rsidRPr="00570790">
        <w:rPr>
          <w:sz w:val="22"/>
          <w:szCs w:val="22"/>
        </w:rPr>
        <w:t xml:space="preserve">Prvi korak k preobrazbi kmetije je bil prehod na </w:t>
      </w:r>
      <w:r w:rsidRPr="00570790">
        <w:rPr>
          <w:bCs/>
          <w:sz w:val="22"/>
          <w:szCs w:val="22"/>
        </w:rPr>
        <w:t>popolnoma ekološko kmetovanje</w:t>
      </w:r>
      <w:r w:rsidRPr="00570790">
        <w:rPr>
          <w:sz w:val="22"/>
          <w:szCs w:val="22"/>
        </w:rPr>
        <w:t xml:space="preserve">. Namesto klasičnega oranja je uvedla </w:t>
      </w:r>
      <w:r w:rsidRPr="00570790">
        <w:rPr>
          <w:bCs/>
          <w:sz w:val="22"/>
          <w:szCs w:val="22"/>
        </w:rPr>
        <w:t>regenerativne metode kmetovanja</w:t>
      </w:r>
      <w:r w:rsidRPr="00570790">
        <w:rPr>
          <w:sz w:val="22"/>
          <w:szCs w:val="22"/>
        </w:rPr>
        <w:t xml:space="preserve">, s katerimi je ohranjala plodnost zemlje brez uporabe umetnih gnojil. Postavili so </w:t>
      </w:r>
      <w:r w:rsidRPr="00570790">
        <w:rPr>
          <w:bCs/>
          <w:sz w:val="22"/>
          <w:szCs w:val="22"/>
        </w:rPr>
        <w:t>moderne rastlinjake</w:t>
      </w:r>
      <w:r w:rsidRPr="00570790">
        <w:rPr>
          <w:sz w:val="22"/>
          <w:szCs w:val="22"/>
        </w:rPr>
        <w:t xml:space="preserve">, ki izkoriščajo </w:t>
      </w:r>
      <w:r w:rsidRPr="00570790">
        <w:rPr>
          <w:bCs/>
          <w:sz w:val="22"/>
          <w:szCs w:val="22"/>
        </w:rPr>
        <w:t>naravno termalno vodo</w:t>
      </w:r>
      <w:r w:rsidRPr="00570790">
        <w:rPr>
          <w:sz w:val="22"/>
          <w:szCs w:val="22"/>
        </w:rPr>
        <w:t xml:space="preserve"> za ogrevanje – s tem so zmanjšali stroške in uporabili naravni vir, ki ga Dolenjska nudi v obilju.</w:t>
      </w:r>
    </w:p>
    <w:p w14:paraId="2158C0CA" w14:textId="77777777" w:rsidR="00465173" w:rsidRPr="00570790" w:rsidRDefault="00465173" w:rsidP="00050EA2">
      <w:pPr>
        <w:spacing w:line="276" w:lineRule="auto"/>
        <w:rPr>
          <w:sz w:val="22"/>
          <w:szCs w:val="22"/>
        </w:rPr>
      </w:pPr>
      <w:r w:rsidRPr="00570790">
        <w:rPr>
          <w:sz w:val="22"/>
          <w:szCs w:val="22"/>
        </w:rPr>
        <w:t xml:space="preserve">Zraven je uvedla še </w:t>
      </w:r>
      <w:r w:rsidRPr="00570790">
        <w:rPr>
          <w:bCs/>
          <w:sz w:val="22"/>
          <w:szCs w:val="22"/>
        </w:rPr>
        <w:t>pametni kompostni sistem</w:t>
      </w:r>
      <w:r w:rsidRPr="00570790">
        <w:rPr>
          <w:sz w:val="22"/>
          <w:szCs w:val="22"/>
        </w:rPr>
        <w:t xml:space="preserve">, kjer se organski odpadki s pomočjo mikroorganizmov predelajo v visokokakovostno gnojilo, ki hrani rastline na naraven način. Za zatiranje škodljivcev niso uporabljali kemičnih sredstev, temveč so zasadili </w:t>
      </w:r>
      <w:r w:rsidRPr="00570790">
        <w:rPr>
          <w:bCs/>
          <w:sz w:val="22"/>
          <w:szCs w:val="22"/>
        </w:rPr>
        <w:t>divje cvetlične pasove</w:t>
      </w:r>
      <w:r w:rsidRPr="00570790">
        <w:rPr>
          <w:sz w:val="22"/>
          <w:szCs w:val="22"/>
        </w:rPr>
        <w:t>, ki so privabili naravne plenilce škodljivcev in tako vzpostavili naravno ravnovesje.</w:t>
      </w:r>
    </w:p>
    <w:p w14:paraId="64E8C9CB" w14:textId="77777777" w:rsidR="00465173" w:rsidRPr="00570790" w:rsidRDefault="00465173" w:rsidP="00050EA2">
      <w:pPr>
        <w:spacing w:line="276" w:lineRule="auto"/>
        <w:rPr>
          <w:sz w:val="22"/>
          <w:szCs w:val="22"/>
        </w:rPr>
      </w:pPr>
      <w:r w:rsidRPr="00570790">
        <w:rPr>
          <w:sz w:val="22"/>
          <w:szCs w:val="22"/>
        </w:rPr>
        <w:t xml:space="preserve">Njena inovativnost se je pokazala tudi v poslovnem modelu – uvedla je sistem </w:t>
      </w:r>
      <w:r w:rsidRPr="00570790">
        <w:rPr>
          <w:bCs/>
          <w:sz w:val="22"/>
          <w:szCs w:val="22"/>
        </w:rPr>
        <w:t>"Zelenjava na dom"</w:t>
      </w:r>
      <w:r w:rsidRPr="00570790">
        <w:rPr>
          <w:sz w:val="22"/>
          <w:szCs w:val="22"/>
        </w:rPr>
        <w:t>, kjer stranke naročijo sveže pridelke prek spleta in jih prejmejo neposredno na svoj prag. S tem je povezala tradicionalno kmetovanje z modernim načinom nakupovanja. Poleg tega je vzpostavila partnerstva z lokalnimi restavracijami in trgovinami, ki so prepoznale vrednost njenih svežih in ekoloških pridelkov.</w:t>
      </w:r>
    </w:p>
    <w:p w14:paraId="51924FDE" w14:textId="77777777" w:rsidR="00465173" w:rsidRPr="00570790" w:rsidRDefault="00465173" w:rsidP="00050EA2">
      <w:pPr>
        <w:spacing w:line="276" w:lineRule="auto"/>
        <w:rPr>
          <w:sz w:val="22"/>
          <w:szCs w:val="22"/>
        </w:rPr>
      </w:pPr>
      <w:r w:rsidRPr="00570790">
        <w:rPr>
          <w:sz w:val="22"/>
          <w:szCs w:val="22"/>
        </w:rPr>
        <w:t xml:space="preserve">Z leti je ekološka kmetija Butolen postala </w:t>
      </w:r>
      <w:r w:rsidRPr="00570790">
        <w:rPr>
          <w:bCs/>
          <w:sz w:val="22"/>
          <w:szCs w:val="22"/>
        </w:rPr>
        <w:t>ena izmed najbolj prepoznavnih ekoloških kmetij v Sloveniji</w:t>
      </w:r>
      <w:r w:rsidRPr="00570790">
        <w:rPr>
          <w:sz w:val="22"/>
          <w:szCs w:val="22"/>
        </w:rPr>
        <w:t xml:space="preserve">. Nataša se ni ustavila – organizirala je </w:t>
      </w:r>
      <w:r w:rsidRPr="00570790">
        <w:rPr>
          <w:bCs/>
          <w:sz w:val="22"/>
          <w:szCs w:val="22"/>
        </w:rPr>
        <w:t>izobraževalne delavnice za mlade kmete</w:t>
      </w:r>
      <w:r w:rsidRPr="00570790">
        <w:rPr>
          <w:sz w:val="22"/>
          <w:szCs w:val="22"/>
        </w:rPr>
        <w:t>, kjer jih je učila trajnostnih praks, sodelovala na mednarodnih sejmih in širila pomen ekološkega kmetovanja.</w:t>
      </w:r>
    </w:p>
    <w:p w14:paraId="046C59B2" w14:textId="71DBB99E" w:rsidR="00465173" w:rsidRPr="00570790" w:rsidRDefault="00465173" w:rsidP="00050EA2">
      <w:pPr>
        <w:spacing w:line="276" w:lineRule="auto"/>
        <w:rPr>
          <w:sz w:val="22"/>
          <w:szCs w:val="22"/>
        </w:rPr>
      </w:pPr>
      <w:r w:rsidRPr="00570790">
        <w:rPr>
          <w:sz w:val="22"/>
          <w:szCs w:val="22"/>
        </w:rPr>
        <w:lastRenderedPageBreak/>
        <w:t xml:space="preserve">Danes je kmetija Butolen simbol tradicije, inovacije in ljubezni do zemlje. Od skromnih začetkov stare mame Jožefe do moderne ekološke farme, ki združuje </w:t>
      </w:r>
      <w:r w:rsidRPr="00570790">
        <w:rPr>
          <w:bCs/>
          <w:sz w:val="22"/>
          <w:szCs w:val="22"/>
        </w:rPr>
        <w:t>pametno kmetovanje, sodobne tehnologije in spoštovanje narave</w:t>
      </w:r>
      <w:r w:rsidRPr="00570790">
        <w:rPr>
          <w:sz w:val="22"/>
          <w:szCs w:val="22"/>
        </w:rPr>
        <w:t>, se je ohranil en ključni element – predanost zdravi in kakovostni hrani, pridelani z ljubeznijo.</w:t>
      </w:r>
    </w:p>
    <w:p w14:paraId="2B50C1F5" w14:textId="3F3F2D00" w:rsidR="00465173" w:rsidRPr="00570790" w:rsidRDefault="00465173" w:rsidP="00050EA2">
      <w:pPr>
        <w:spacing w:line="276" w:lineRule="auto"/>
        <w:rPr>
          <w:b/>
          <w:lang w:val="sl-SI"/>
        </w:rPr>
      </w:pPr>
      <w:r w:rsidRPr="00570790">
        <w:rPr>
          <w:b/>
          <w:lang w:val="sl-SI"/>
        </w:rPr>
        <w:t>Povzetek zgodbe:</w:t>
      </w:r>
    </w:p>
    <w:p w14:paraId="308CEE59" w14:textId="77777777" w:rsidR="00465173" w:rsidRPr="00570790" w:rsidRDefault="00465173" w:rsidP="00050EA2">
      <w:pPr>
        <w:spacing w:line="276" w:lineRule="auto"/>
      </w:pPr>
      <w:r w:rsidRPr="00570790">
        <w:t xml:space="preserve">Kmetija Kalijak ima globoke korenine, saj sega že skoraj stoletje nazaj. Začela sta jo stara mama </w:t>
      </w:r>
      <w:r w:rsidRPr="00570790">
        <w:rPr>
          <w:bCs/>
        </w:rPr>
        <w:t>Jožefa</w:t>
      </w:r>
      <w:r w:rsidRPr="00570790">
        <w:t xml:space="preserve"> in njen mož </w:t>
      </w:r>
      <w:r w:rsidRPr="00570790">
        <w:rPr>
          <w:bCs/>
        </w:rPr>
        <w:t>Anton</w:t>
      </w:r>
      <w:r w:rsidRPr="00570790">
        <w:t xml:space="preserve"> v </w:t>
      </w:r>
      <w:r w:rsidRPr="00570790">
        <w:rPr>
          <w:bCs/>
        </w:rPr>
        <w:t>Peklu pri Trebnjem</w:t>
      </w:r>
      <w:r w:rsidRPr="00570790">
        <w:t>. Najprej je bila majhna družinska kmetija, kjer so pridelovali krompir, žito in zelenjavo ter skrbeli za nekaj živine.</w:t>
      </w:r>
    </w:p>
    <w:p w14:paraId="29A0AB58" w14:textId="77777777" w:rsidR="00465173" w:rsidRPr="00570790" w:rsidRDefault="00465173" w:rsidP="00050EA2">
      <w:pPr>
        <w:spacing w:line="276" w:lineRule="auto"/>
      </w:pPr>
      <w:r w:rsidRPr="00570790">
        <w:t xml:space="preserve">Skozi generacije se je kmetija širila – hči </w:t>
      </w:r>
      <w:r w:rsidRPr="00570790">
        <w:rPr>
          <w:bCs/>
        </w:rPr>
        <w:t>Marija</w:t>
      </w:r>
      <w:r w:rsidRPr="00570790">
        <w:t xml:space="preserve"> je kljub spremembam v kmetijstvu ohranila ljubezen do zemlje in domačih pridelkov. Z leti jo je predala svoji najmlajši hčerki, </w:t>
      </w:r>
      <w:r w:rsidRPr="00570790">
        <w:rPr>
          <w:bCs/>
        </w:rPr>
        <w:t>Nataši Butolen</w:t>
      </w:r>
      <w:r w:rsidRPr="00570790">
        <w:t>, ki je v kmetijo vnesla sodoben pristop in trajnostne rešitve.</w:t>
      </w:r>
    </w:p>
    <w:p w14:paraId="13DA0EBC" w14:textId="77777777" w:rsidR="00465173" w:rsidRPr="00570790" w:rsidRDefault="00465173" w:rsidP="00050EA2">
      <w:pPr>
        <w:spacing w:line="276" w:lineRule="auto"/>
      </w:pPr>
      <w:r w:rsidRPr="00570790">
        <w:t xml:space="preserve">Pod njenim vodstvom je kmetija prešla na </w:t>
      </w:r>
      <w:r w:rsidRPr="00570790">
        <w:rPr>
          <w:bCs/>
        </w:rPr>
        <w:t>popolnoma ekološko kmetovanje</w:t>
      </w:r>
      <w:r w:rsidRPr="00570790">
        <w:t xml:space="preserve">. Postavljeni so bili </w:t>
      </w:r>
      <w:r w:rsidRPr="00570790">
        <w:rPr>
          <w:bCs/>
        </w:rPr>
        <w:t>moderni rastlinjaki</w:t>
      </w:r>
      <w:r w:rsidRPr="00570790">
        <w:t xml:space="preserve">, ki za ogrevanje izkoriščajo </w:t>
      </w:r>
      <w:r w:rsidRPr="00570790">
        <w:rPr>
          <w:bCs/>
        </w:rPr>
        <w:t>termalno vodo</w:t>
      </w:r>
      <w:r w:rsidRPr="00570790">
        <w:t xml:space="preserve">, uveden je bil </w:t>
      </w:r>
      <w:r w:rsidRPr="00570790">
        <w:rPr>
          <w:bCs/>
        </w:rPr>
        <w:t>pametni kompostni sistem</w:t>
      </w:r>
      <w:r w:rsidRPr="00570790">
        <w:t xml:space="preserve">, za zaščito rastlin pa so zasadili </w:t>
      </w:r>
      <w:r w:rsidRPr="00570790">
        <w:rPr>
          <w:bCs/>
        </w:rPr>
        <w:t>divje cvetlične pasove</w:t>
      </w:r>
      <w:r w:rsidRPr="00570790">
        <w:t>.</w:t>
      </w:r>
    </w:p>
    <w:p w14:paraId="2F740BE1" w14:textId="77777777" w:rsidR="00465173" w:rsidRPr="00570790" w:rsidRDefault="00465173" w:rsidP="00050EA2">
      <w:pPr>
        <w:spacing w:line="276" w:lineRule="auto"/>
      </w:pPr>
      <w:r w:rsidRPr="00570790">
        <w:t xml:space="preserve">Nataša je kmetijo približala sodobnemu trgu – razvila je sistem </w:t>
      </w:r>
      <w:r w:rsidRPr="00570790">
        <w:rPr>
          <w:bCs/>
        </w:rPr>
        <w:t>"Zelenjava na dom"</w:t>
      </w:r>
      <w:r w:rsidRPr="00570790">
        <w:t xml:space="preserve">, ki omogoča dostavo svežih pridelkov direktno kupcem, ter vzpostavila partnerstva z restavracijami in trgovinami. Kmetija je postala </w:t>
      </w:r>
      <w:r w:rsidRPr="00570790">
        <w:rPr>
          <w:bCs/>
        </w:rPr>
        <w:t>ena vodilnih ekoloških kmetij v Sloveniji</w:t>
      </w:r>
      <w:r w:rsidRPr="00570790">
        <w:t xml:space="preserve"> in primer sodobnega, trajnostnega kmetovanja.</w:t>
      </w:r>
    </w:p>
    <w:p w14:paraId="11F87874" w14:textId="77777777" w:rsidR="00465173" w:rsidRPr="00570790" w:rsidRDefault="00465173" w:rsidP="00050EA2">
      <w:pPr>
        <w:spacing w:line="276" w:lineRule="auto"/>
      </w:pPr>
      <w:r w:rsidRPr="00570790">
        <w:t xml:space="preserve">Danes Kalijak združuje </w:t>
      </w:r>
      <w:r w:rsidRPr="00570790">
        <w:rPr>
          <w:bCs/>
        </w:rPr>
        <w:t>tradicijo, inovacije in spoštovanje narave</w:t>
      </w:r>
      <w:r w:rsidRPr="00570790">
        <w:t>, pri čemer ostaja zvest kakovostni hrani, pridelani z ljubeznijo.</w:t>
      </w:r>
    </w:p>
    <w:p w14:paraId="36B615B8" w14:textId="77777777" w:rsidR="00465173" w:rsidRDefault="00465173" w:rsidP="00050EA2">
      <w:pPr>
        <w:spacing w:line="276" w:lineRule="auto"/>
      </w:pPr>
    </w:p>
    <w:p w14:paraId="0296244A" w14:textId="54FACD33" w:rsidR="00465173" w:rsidRDefault="00465173" w:rsidP="00050EA2">
      <w:pPr>
        <w:spacing w:line="276" w:lineRule="auto"/>
      </w:pPr>
      <w:r>
        <w:br w:type="page"/>
      </w:r>
    </w:p>
    <w:p w14:paraId="349EFEB6" w14:textId="3024F9D2" w:rsidR="00465173" w:rsidRPr="00570790" w:rsidRDefault="00465173" w:rsidP="00050EA2">
      <w:pPr>
        <w:spacing w:line="276" w:lineRule="auto"/>
        <w:rPr>
          <w:b/>
        </w:rPr>
      </w:pPr>
      <w:r w:rsidRPr="00570790">
        <w:rPr>
          <w:b/>
        </w:rPr>
        <w:lastRenderedPageBreak/>
        <w:t>ZGODOVINA KMETIJE/ČASOVNI TRAK:</w:t>
      </w:r>
    </w:p>
    <w:p w14:paraId="0140B0C9" w14:textId="77777777" w:rsidR="00465173" w:rsidRPr="00441E63" w:rsidRDefault="00465173" w:rsidP="00050EA2">
      <w:pPr>
        <w:pStyle w:val="Odstavekseznama"/>
        <w:numPr>
          <w:ilvl w:val="0"/>
          <w:numId w:val="1"/>
        </w:numPr>
        <w:spacing w:line="276" w:lineRule="auto"/>
      </w:pPr>
      <w:r w:rsidRPr="00441E63">
        <w:t>1932 – Stara mama Jožefa in njen mož Anton postavita temelje kmetije v Peklu pri Trebnjem. Kmetija je bila majhna, usmerjena v samooskrbo.</w:t>
      </w:r>
    </w:p>
    <w:p w14:paraId="29CAC7BE" w14:textId="77777777" w:rsidR="00465173" w:rsidRPr="00441E63" w:rsidRDefault="00465173" w:rsidP="00050EA2">
      <w:pPr>
        <w:pStyle w:val="Odstavekseznama"/>
        <w:numPr>
          <w:ilvl w:val="0"/>
          <w:numId w:val="1"/>
        </w:numPr>
        <w:spacing w:line="276" w:lineRule="auto"/>
      </w:pPr>
      <w:r w:rsidRPr="00441E63">
        <w:t>1965 – Kmetijo prevzame njuna hči Marija, ki razširi pridelavo zelenjave in začne prodajo na bližnjih tržnicah.</w:t>
      </w:r>
    </w:p>
    <w:p w14:paraId="635D8AC1" w14:textId="77777777" w:rsidR="00465173" w:rsidRPr="00441E63" w:rsidRDefault="00465173" w:rsidP="00050EA2">
      <w:pPr>
        <w:pStyle w:val="Odstavekseznama"/>
        <w:numPr>
          <w:ilvl w:val="0"/>
          <w:numId w:val="1"/>
        </w:numPr>
        <w:spacing w:line="276" w:lineRule="auto"/>
      </w:pPr>
      <w:r w:rsidRPr="00441E63">
        <w:t>1995 – Marijina hči Nataša Butolen se po šolanju vrne na kmetijo in začne uvajati prve sodobne spremembe.</w:t>
      </w:r>
    </w:p>
    <w:p w14:paraId="16A10570" w14:textId="77777777" w:rsidR="00465173" w:rsidRPr="00441E63" w:rsidRDefault="00465173" w:rsidP="00050EA2">
      <w:pPr>
        <w:pStyle w:val="Odstavekseznama"/>
        <w:numPr>
          <w:ilvl w:val="0"/>
          <w:numId w:val="1"/>
        </w:numPr>
        <w:spacing w:line="276" w:lineRule="auto"/>
      </w:pPr>
      <w:r w:rsidRPr="00441E63">
        <w:t>2005 – Kmetija popolnoma preide v roke Nataše, ki se odloči za prehod na ekološko kmetovanje.</w:t>
      </w:r>
    </w:p>
    <w:p w14:paraId="3A5A6A76" w14:textId="77777777" w:rsidR="00465173" w:rsidRPr="00441E63" w:rsidRDefault="00465173" w:rsidP="00050EA2">
      <w:pPr>
        <w:pStyle w:val="Odstavekseznama"/>
        <w:numPr>
          <w:ilvl w:val="0"/>
          <w:numId w:val="1"/>
        </w:numPr>
        <w:spacing w:line="276" w:lineRule="auto"/>
      </w:pPr>
      <w:r w:rsidRPr="00441E63">
        <w:t>2010 – Postavljeni so prvi rastlinjaki, ki izkoriščajo termalno vodo za ogrevanje.</w:t>
      </w:r>
    </w:p>
    <w:p w14:paraId="39B3035D" w14:textId="77777777" w:rsidR="00465173" w:rsidRPr="00441E63" w:rsidRDefault="00465173" w:rsidP="00050EA2">
      <w:pPr>
        <w:pStyle w:val="Odstavekseznama"/>
        <w:numPr>
          <w:ilvl w:val="0"/>
          <w:numId w:val="1"/>
        </w:numPr>
        <w:spacing w:line="276" w:lineRule="auto"/>
      </w:pPr>
      <w:r w:rsidRPr="00441E63">
        <w:t>2015 – Uvedba pametnega kompostnega sistema in prehod na popolnoma trajnostno pridelavo brez umetnih gnojil.</w:t>
      </w:r>
    </w:p>
    <w:p w14:paraId="2394E01A" w14:textId="77777777" w:rsidR="00465173" w:rsidRPr="00441E63" w:rsidRDefault="00465173" w:rsidP="00050EA2">
      <w:pPr>
        <w:pStyle w:val="Odstavekseznama"/>
        <w:numPr>
          <w:ilvl w:val="0"/>
          <w:numId w:val="1"/>
        </w:numPr>
        <w:spacing w:line="276" w:lineRule="auto"/>
      </w:pPr>
      <w:r w:rsidRPr="00441E63">
        <w:t>2018 – Zagon storitve "Zelenjava na dom", ki omogoča dostavo svežih pridelkov v Trebnje, Novo mesto in Ljubljano.</w:t>
      </w:r>
    </w:p>
    <w:p w14:paraId="21660CB4" w14:textId="77777777" w:rsidR="00465173" w:rsidRPr="00441E63" w:rsidRDefault="00465173" w:rsidP="00050EA2">
      <w:pPr>
        <w:pStyle w:val="Odstavekseznama"/>
        <w:numPr>
          <w:ilvl w:val="0"/>
          <w:numId w:val="1"/>
        </w:numPr>
        <w:spacing w:line="276" w:lineRule="auto"/>
      </w:pPr>
      <w:r w:rsidRPr="00441E63">
        <w:t xml:space="preserve">2022 – Kmetija </w:t>
      </w:r>
      <w:r>
        <w:t>Kalijak</w:t>
      </w:r>
      <w:r w:rsidRPr="00441E63">
        <w:t xml:space="preserve"> postane ena izmed vodilnih ekoloških kmetij v Sloveniji, sodeluje z restavracijami in trgovinami ter organizira izobraževalne delavnice za mlade kmete.</w:t>
      </w:r>
    </w:p>
    <w:p w14:paraId="63022543" w14:textId="77777777" w:rsidR="00465173" w:rsidRPr="00441E63" w:rsidRDefault="00465173" w:rsidP="00050EA2">
      <w:pPr>
        <w:pStyle w:val="Odstavekseznama"/>
        <w:numPr>
          <w:ilvl w:val="0"/>
          <w:numId w:val="1"/>
        </w:numPr>
        <w:spacing w:line="276" w:lineRule="auto"/>
      </w:pPr>
      <w:r w:rsidRPr="00441E63">
        <w:t>2023 – Postavitev dodatnih rastlinjakov in razširitev ponudbe na zelišča in jagodičevje.</w:t>
      </w:r>
    </w:p>
    <w:p w14:paraId="645C6D4E" w14:textId="77777777" w:rsidR="00465173" w:rsidRPr="00441E63" w:rsidRDefault="00465173" w:rsidP="00050EA2">
      <w:pPr>
        <w:pStyle w:val="Odstavekseznama"/>
        <w:numPr>
          <w:ilvl w:val="0"/>
          <w:numId w:val="1"/>
        </w:numPr>
        <w:spacing w:line="276" w:lineRule="auto"/>
      </w:pPr>
      <w:r w:rsidRPr="00441E63">
        <w:t>2024 – Kmetija začne uporabljati pametne senzorje in AI analizo za optimizacijo rabe vode, hranil in temperature v rastlinjakih.</w:t>
      </w:r>
    </w:p>
    <w:p w14:paraId="48DA2DBD" w14:textId="77777777" w:rsidR="00465173" w:rsidRDefault="00465173" w:rsidP="00050EA2">
      <w:pPr>
        <w:pStyle w:val="Odstavekseznama"/>
        <w:numPr>
          <w:ilvl w:val="0"/>
          <w:numId w:val="1"/>
        </w:numPr>
        <w:spacing w:line="276" w:lineRule="auto"/>
      </w:pPr>
      <w:r w:rsidRPr="00441E63">
        <w:t xml:space="preserve"> 2025 – Uvedba prvega popolnoma samooskrbnega ekološkega e-tržnega sistema, kjer kupci preko spletne platforme vnaprej naročajo sezonske pridelke. Kmetija </w:t>
      </w:r>
      <w:r>
        <w:t>Kalijak</w:t>
      </w:r>
      <w:r w:rsidRPr="00441E63">
        <w:t xml:space="preserve"> postane model sodobnega ekološkega kmetovanja v Sloveniji.</w:t>
      </w:r>
    </w:p>
    <w:p w14:paraId="6DA734FF" w14:textId="77777777" w:rsidR="00465173" w:rsidRPr="00570790" w:rsidRDefault="00465173" w:rsidP="00050EA2">
      <w:pPr>
        <w:spacing w:line="276" w:lineRule="auto"/>
        <w:rPr>
          <w:b/>
        </w:rPr>
      </w:pPr>
    </w:p>
    <w:p w14:paraId="08E878F7" w14:textId="31D1C558" w:rsidR="00465173" w:rsidRPr="00570790" w:rsidRDefault="00465173" w:rsidP="00050EA2">
      <w:pPr>
        <w:spacing w:line="276" w:lineRule="auto"/>
        <w:rPr>
          <w:b/>
        </w:rPr>
      </w:pPr>
      <w:r w:rsidRPr="00570790">
        <w:rPr>
          <w:b/>
        </w:rPr>
        <w:t>PONUDBA: /zelenjava/</w:t>
      </w:r>
    </w:p>
    <w:p w14:paraId="4174E837" w14:textId="77777777" w:rsidR="00465173" w:rsidRDefault="00465173" w:rsidP="00050EA2">
      <w:pPr>
        <w:spacing w:line="276" w:lineRule="auto"/>
        <w:ind w:left="360"/>
      </w:pPr>
      <w:r>
        <w:t>Jan – feb: Ohrovt, por, brstični ohrovt, repa, redkev, črna redkev, zelena, radič, zelje</w:t>
      </w:r>
    </w:p>
    <w:p w14:paraId="2993156C" w14:textId="77777777" w:rsidR="00465173" w:rsidRDefault="00465173" w:rsidP="00050EA2">
      <w:pPr>
        <w:spacing w:line="276" w:lineRule="auto"/>
        <w:ind w:left="360"/>
      </w:pPr>
      <w:r>
        <w:t>Mar – apr: Šparglji, mlada čebula, špinača, mlada solata, motovilec, redkvice, blitva</w:t>
      </w:r>
    </w:p>
    <w:p w14:paraId="359CBBF9" w14:textId="77777777" w:rsidR="00465173" w:rsidRDefault="00465173" w:rsidP="00050EA2">
      <w:pPr>
        <w:spacing w:line="276" w:lineRule="auto"/>
        <w:ind w:left="360"/>
      </w:pPr>
      <w:r>
        <w:t>Maj – jun: Mlad krompir, grah, fižol, bučke, korenje, česen, brokoli, koleraba, cvetača</w:t>
      </w:r>
    </w:p>
    <w:p w14:paraId="7515744B" w14:textId="77777777" w:rsidR="00465173" w:rsidRDefault="00465173" w:rsidP="00050EA2">
      <w:pPr>
        <w:spacing w:line="276" w:lineRule="auto"/>
        <w:ind w:left="360"/>
      </w:pPr>
      <w:r>
        <w:t>Jul – avg: Paprika, paradižnik, kumare, jajčevci, fižol, bučke, solata, koruza, čebula</w:t>
      </w:r>
    </w:p>
    <w:p w14:paraId="7B42FB45" w14:textId="77777777" w:rsidR="00465173" w:rsidRDefault="00465173" w:rsidP="00050EA2">
      <w:pPr>
        <w:spacing w:line="276" w:lineRule="auto"/>
        <w:ind w:left="360"/>
      </w:pPr>
      <w:r>
        <w:t>Sep – okt: Bučke, repa, korenje, pesa, radič, zelje, cvetača, brokoli, blitva</w:t>
      </w:r>
    </w:p>
    <w:p w14:paraId="3736D8C0" w14:textId="51497BEE" w:rsidR="00465173" w:rsidRDefault="00465173" w:rsidP="00050EA2">
      <w:pPr>
        <w:spacing w:line="276" w:lineRule="auto"/>
        <w:ind w:left="360"/>
      </w:pPr>
      <w:r>
        <w:t>Nov – dec: Por, zelena, črna redkev, zelje, ohrovt, repa, brstični ohrovt</w:t>
      </w:r>
    </w:p>
    <w:p w14:paraId="6008D937" w14:textId="6BBA0B30" w:rsidR="00465173" w:rsidRPr="00570790" w:rsidRDefault="00465173" w:rsidP="00050EA2">
      <w:pPr>
        <w:spacing w:line="276" w:lineRule="auto"/>
        <w:rPr>
          <w:b/>
        </w:rPr>
      </w:pPr>
      <w:r w:rsidRPr="00570790">
        <w:rPr>
          <w:b/>
        </w:rPr>
        <w:lastRenderedPageBreak/>
        <w:t>PONUDBA: /celoletna zelenjava/</w:t>
      </w:r>
    </w:p>
    <w:p w14:paraId="35FF5857" w14:textId="15B8EF0E" w:rsidR="00465173" w:rsidRDefault="00465173" w:rsidP="00050EA2">
      <w:pPr>
        <w:spacing w:line="276" w:lineRule="auto"/>
        <w:ind w:left="360"/>
      </w:pPr>
      <w:r>
        <w:t>Krompir, Čebula, Česen, Solata, Špinača, Rukula, Radič, Motovilec, Redkvice, Paradižnik, Kumare, Hren, Stročnice</w:t>
      </w:r>
    </w:p>
    <w:p w14:paraId="1FECD740" w14:textId="77777777" w:rsidR="00465173" w:rsidRPr="00570790" w:rsidRDefault="00465173" w:rsidP="00050EA2">
      <w:pPr>
        <w:spacing w:line="276" w:lineRule="auto"/>
        <w:rPr>
          <w:b/>
        </w:rPr>
      </w:pPr>
    </w:p>
    <w:p w14:paraId="109C7883" w14:textId="77777777" w:rsidR="00465173" w:rsidRPr="00570790" w:rsidRDefault="00465173" w:rsidP="00050EA2">
      <w:pPr>
        <w:spacing w:line="276" w:lineRule="auto"/>
        <w:rPr>
          <w:b/>
        </w:rPr>
      </w:pPr>
      <w:r w:rsidRPr="00570790">
        <w:rPr>
          <w:b/>
        </w:rPr>
        <w:t>PONUDBA: /sadike/</w:t>
      </w:r>
    </w:p>
    <w:p w14:paraId="1BD06876" w14:textId="015FCD8F" w:rsidR="00465173" w:rsidRPr="00465173" w:rsidRDefault="00465173" w:rsidP="00050EA2">
      <w:pPr>
        <w:spacing w:line="276" w:lineRule="auto"/>
      </w:pPr>
      <w:r w:rsidRPr="00465173">
        <w:t xml:space="preserve"> Sadike zelenjave</w:t>
      </w:r>
    </w:p>
    <w:p w14:paraId="2544374F" w14:textId="77777777" w:rsidR="00465173" w:rsidRPr="00465173" w:rsidRDefault="00465173" w:rsidP="00050EA2">
      <w:pPr>
        <w:numPr>
          <w:ilvl w:val="0"/>
          <w:numId w:val="4"/>
        </w:numPr>
        <w:spacing w:line="276" w:lineRule="auto"/>
      </w:pPr>
      <w:r w:rsidRPr="00465173">
        <w:t>Paradižnik (češnjev, volovsko srce, pelati, rumeni paradižnik)</w:t>
      </w:r>
    </w:p>
    <w:p w14:paraId="450A8D44" w14:textId="77777777" w:rsidR="00465173" w:rsidRPr="00465173" w:rsidRDefault="00465173" w:rsidP="00050EA2">
      <w:pPr>
        <w:numPr>
          <w:ilvl w:val="0"/>
          <w:numId w:val="4"/>
        </w:numPr>
        <w:spacing w:line="276" w:lineRule="auto"/>
      </w:pPr>
      <w:r w:rsidRPr="00465173">
        <w:t>Paprika (sladka, pekoča, babura, rumena, rdeča, oranžna)</w:t>
      </w:r>
    </w:p>
    <w:p w14:paraId="40DA530D" w14:textId="77777777" w:rsidR="00465173" w:rsidRPr="00465173" w:rsidRDefault="00465173" w:rsidP="00050EA2">
      <w:pPr>
        <w:numPr>
          <w:ilvl w:val="0"/>
          <w:numId w:val="4"/>
        </w:numPr>
        <w:spacing w:line="276" w:lineRule="auto"/>
      </w:pPr>
      <w:r w:rsidRPr="00465173">
        <w:t>Kumare (solatne, vložne)</w:t>
      </w:r>
    </w:p>
    <w:p w14:paraId="12B10267" w14:textId="77777777" w:rsidR="00465173" w:rsidRPr="00465173" w:rsidRDefault="00465173" w:rsidP="00050EA2">
      <w:pPr>
        <w:numPr>
          <w:ilvl w:val="0"/>
          <w:numId w:val="4"/>
        </w:numPr>
        <w:spacing w:line="276" w:lineRule="auto"/>
      </w:pPr>
      <w:r w:rsidRPr="00465173">
        <w:t>Bučke (zelene, rumene, okrogle)</w:t>
      </w:r>
    </w:p>
    <w:p w14:paraId="2BB5D361" w14:textId="77777777" w:rsidR="00465173" w:rsidRPr="00465173" w:rsidRDefault="00465173" w:rsidP="00050EA2">
      <w:pPr>
        <w:numPr>
          <w:ilvl w:val="0"/>
          <w:numId w:val="4"/>
        </w:numPr>
        <w:spacing w:line="276" w:lineRule="auto"/>
      </w:pPr>
      <w:r w:rsidRPr="00465173">
        <w:t>Jajčevci</w:t>
      </w:r>
    </w:p>
    <w:p w14:paraId="797AFF49" w14:textId="77777777" w:rsidR="00465173" w:rsidRPr="00465173" w:rsidRDefault="00465173" w:rsidP="00050EA2">
      <w:pPr>
        <w:numPr>
          <w:ilvl w:val="0"/>
          <w:numId w:val="4"/>
        </w:numPr>
        <w:spacing w:line="276" w:lineRule="auto"/>
      </w:pPr>
      <w:r w:rsidRPr="00465173">
        <w:t>Buče (maslenka, hokaido, muškatna)</w:t>
      </w:r>
    </w:p>
    <w:p w14:paraId="7EA0858F" w14:textId="77777777" w:rsidR="00465173" w:rsidRPr="00465173" w:rsidRDefault="00465173" w:rsidP="00050EA2">
      <w:pPr>
        <w:numPr>
          <w:ilvl w:val="0"/>
          <w:numId w:val="4"/>
        </w:numPr>
        <w:spacing w:line="276" w:lineRule="auto"/>
      </w:pPr>
      <w:r w:rsidRPr="00465173">
        <w:t>Solata (krhkolistna, mehkolistna, rdeča, kristalka)</w:t>
      </w:r>
    </w:p>
    <w:p w14:paraId="6F30AA78" w14:textId="77777777" w:rsidR="00465173" w:rsidRPr="00465173" w:rsidRDefault="00465173" w:rsidP="00050EA2">
      <w:pPr>
        <w:numPr>
          <w:ilvl w:val="0"/>
          <w:numId w:val="4"/>
        </w:numPr>
        <w:spacing w:line="276" w:lineRule="auto"/>
      </w:pPr>
      <w:r w:rsidRPr="00465173">
        <w:t>Blitva, špinača, rukola, radič</w:t>
      </w:r>
    </w:p>
    <w:p w14:paraId="3908B09C" w14:textId="77777777" w:rsidR="00465173" w:rsidRPr="00465173" w:rsidRDefault="00465173" w:rsidP="00050EA2">
      <w:pPr>
        <w:numPr>
          <w:ilvl w:val="0"/>
          <w:numId w:val="4"/>
        </w:numPr>
        <w:spacing w:line="276" w:lineRule="auto"/>
      </w:pPr>
      <w:r w:rsidRPr="00465173">
        <w:t>Koleraba, brokoli, cvetača, zelje, ohrovt</w:t>
      </w:r>
    </w:p>
    <w:p w14:paraId="3847B9F5" w14:textId="316F9A67" w:rsidR="00465173" w:rsidRPr="00570790" w:rsidRDefault="00465173" w:rsidP="00050EA2">
      <w:pPr>
        <w:numPr>
          <w:ilvl w:val="0"/>
          <w:numId w:val="4"/>
        </w:numPr>
        <w:spacing w:line="276" w:lineRule="auto"/>
      </w:pPr>
      <w:r w:rsidRPr="00465173">
        <w:t>Grah, fižol (nizek, visok, stročji, suhi)</w:t>
      </w:r>
    </w:p>
    <w:p w14:paraId="589F4129" w14:textId="4A519ED9" w:rsidR="00465173" w:rsidRPr="00465173" w:rsidRDefault="00465173" w:rsidP="00050EA2">
      <w:pPr>
        <w:spacing w:line="276" w:lineRule="auto"/>
      </w:pPr>
      <w:r w:rsidRPr="00465173">
        <w:t>Sadike jagodičevja</w:t>
      </w:r>
    </w:p>
    <w:p w14:paraId="709396C9" w14:textId="77777777" w:rsidR="00465173" w:rsidRPr="00465173" w:rsidRDefault="00465173" w:rsidP="00050EA2">
      <w:pPr>
        <w:numPr>
          <w:ilvl w:val="0"/>
          <w:numId w:val="5"/>
        </w:numPr>
        <w:spacing w:line="276" w:lineRule="auto"/>
      </w:pPr>
      <w:r w:rsidRPr="00465173">
        <w:t>Jagode (mesečne, enkrat rodne)</w:t>
      </w:r>
    </w:p>
    <w:p w14:paraId="690C9581" w14:textId="77777777" w:rsidR="00465173" w:rsidRPr="00465173" w:rsidRDefault="00465173" w:rsidP="00050EA2">
      <w:pPr>
        <w:numPr>
          <w:ilvl w:val="0"/>
          <w:numId w:val="5"/>
        </w:numPr>
        <w:spacing w:line="276" w:lineRule="auto"/>
      </w:pPr>
      <w:r w:rsidRPr="00465173">
        <w:t>Maline (rdeče, rumene)</w:t>
      </w:r>
    </w:p>
    <w:p w14:paraId="22D052B4" w14:textId="77777777" w:rsidR="00465173" w:rsidRPr="00465173" w:rsidRDefault="00465173" w:rsidP="00050EA2">
      <w:pPr>
        <w:numPr>
          <w:ilvl w:val="0"/>
          <w:numId w:val="5"/>
        </w:numPr>
        <w:spacing w:line="276" w:lineRule="auto"/>
      </w:pPr>
      <w:r w:rsidRPr="00465173">
        <w:t>Borovnice, robide, ribez (rdeči, črni, beli)</w:t>
      </w:r>
    </w:p>
    <w:p w14:paraId="2D0178E4" w14:textId="62A3AC3B" w:rsidR="00465173" w:rsidRPr="00465173" w:rsidRDefault="00465173" w:rsidP="00050EA2">
      <w:pPr>
        <w:spacing w:line="276" w:lineRule="auto"/>
      </w:pPr>
      <w:r w:rsidRPr="00465173">
        <w:t>Sadike zelišč</w:t>
      </w:r>
    </w:p>
    <w:p w14:paraId="2C8790D4" w14:textId="77777777" w:rsidR="00465173" w:rsidRPr="00465173" w:rsidRDefault="00465173" w:rsidP="00050EA2">
      <w:pPr>
        <w:numPr>
          <w:ilvl w:val="0"/>
          <w:numId w:val="6"/>
        </w:numPr>
        <w:spacing w:line="276" w:lineRule="auto"/>
      </w:pPr>
      <w:r w:rsidRPr="00465173">
        <w:t>Bazilika (klasična, limonina, rdeča)</w:t>
      </w:r>
    </w:p>
    <w:p w14:paraId="67CBF239" w14:textId="77777777" w:rsidR="00465173" w:rsidRPr="00465173" w:rsidRDefault="00465173" w:rsidP="00050EA2">
      <w:pPr>
        <w:numPr>
          <w:ilvl w:val="0"/>
          <w:numId w:val="6"/>
        </w:numPr>
        <w:spacing w:line="276" w:lineRule="auto"/>
      </w:pPr>
      <w:r w:rsidRPr="00465173">
        <w:t>Origano, timijan, majaron</w:t>
      </w:r>
    </w:p>
    <w:p w14:paraId="1618736A" w14:textId="77777777" w:rsidR="00465173" w:rsidRPr="00465173" w:rsidRDefault="00465173" w:rsidP="00050EA2">
      <w:pPr>
        <w:numPr>
          <w:ilvl w:val="0"/>
          <w:numId w:val="6"/>
        </w:numPr>
        <w:spacing w:line="276" w:lineRule="auto"/>
      </w:pPr>
      <w:r w:rsidRPr="00465173">
        <w:t>Rožmarin, žajbelj, meta (klasična, čokoladna, ananasova)</w:t>
      </w:r>
    </w:p>
    <w:p w14:paraId="431062E7" w14:textId="77777777" w:rsidR="00465173" w:rsidRPr="00465173" w:rsidRDefault="00465173" w:rsidP="00050EA2">
      <w:pPr>
        <w:numPr>
          <w:ilvl w:val="0"/>
          <w:numId w:val="6"/>
        </w:numPr>
        <w:spacing w:line="276" w:lineRule="auto"/>
      </w:pPr>
      <w:r w:rsidRPr="00465173">
        <w:t>Melisa, koriander, drobnjak, peteršilj</w:t>
      </w:r>
    </w:p>
    <w:p w14:paraId="66AF1700" w14:textId="77777777" w:rsidR="00465173" w:rsidRPr="00465173" w:rsidRDefault="00465173" w:rsidP="00050EA2">
      <w:pPr>
        <w:numPr>
          <w:ilvl w:val="0"/>
          <w:numId w:val="6"/>
        </w:numPr>
        <w:spacing w:line="276" w:lineRule="auto"/>
      </w:pPr>
      <w:r w:rsidRPr="00465173">
        <w:t>Sivka</w:t>
      </w:r>
    </w:p>
    <w:p w14:paraId="1385C5AD" w14:textId="0683FD63" w:rsidR="00465173" w:rsidRDefault="00465173" w:rsidP="00050EA2">
      <w:pPr>
        <w:spacing w:line="276" w:lineRule="auto"/>
      </w:pPr>
      <w:r>
        <w:br w:type="page"/>
      </w:r>
    </w:p>
    <w:p w14:paraId="0BF40D27" w14:textId="3CF571D6" w:rsidR="00465173" w:rsidRPr="00570790" w:rsidRDefault="00465173" w:rsidP="00050EA2">
      <w:pPr>
        <w:spacing w:line="276" w:lineRule="auto"/>
        <w:rPr>
          <w:b/>
        </w:rPr>
      </w:pPr>
      <w:r w:rsidRPr="00570790">
        <w:rPr>
          <w:b/>
        </w:rPr>
        <w:lastRenderedPageBreak/>
        <w:t>NAGRADE/CERTIFIKATI:</w:t>
      </w:r>
    </w:p>
    <w:p w14:paraId="02E9DB4B" w14:textId="21282B2A" w:rsidR="00465173" w:rsidRDefault="00465173" w:rsidP="00050EA2">
      <w:pPr>
        <w:pStyle w:val="Odstavekseznama"/>
        <w:numPr>
          <w:ilvl w:val="0"/>
          <w:numId w:val="7"/>
        </w:numPr>
        <w:spacing w:line="276" w:lineRule="auto"/>
      </w:pPr>
      <w:r>
        <w:t>Sejem agra</w:t>
      </w:r>
    </w:p>
    <w:p w14:paraId="427D64BB" w14:textId="0042444B" w:rsidR="00465173" w:rsidRDefault="00465173" w:rsidP="00050EA2">
      <w:pPr>
        <w:pStyle w:val="Odstavekseznama"/>
        <w:numPr>
          <w:ilvl w:val="0"/>
          <w:numId w:val="7"/>
        </w:numPr>
        <w:spacing w:line="276" w:lineRule="auto"/>
      </w:pPr>
      <w:r>
        <w:t>Ekološki certifikat Slovenije</w:t>
      </w:r>
    </w:p>
    <w:p w14:paraId="7093F027" w14:textId="4B9A0449" w:rsidR="00465173" w:rsidRDefault="00465173" w:rsidP="00050EA2">
      <w:pPr>
        <w:pStyle w:val="Odstavekseznama"/>
        <w:numPr>
          <w:ilvl w:val="0"/>
          <w:numId w:val="7"/>
        </w:numPr>
        <w:spacing w:line="276" w:lineRule="auto"/>
      </w:pPr>
      <w:r>
        <w:t>EU ekološki certifikat</w:t>
      </w:r>
    </w:p>
    <w:p w14:paraId="582BCF09" w14:textId="77777777" w:rsidR="00504BA2" w:rsidRDefault="00504BA2" w:rsidP="00050EA2">
      <w:pPr>
        <w:spacing w:line="276" w:lineRule="auto"/>
      </w:pPr>
    </w:p>
    <w:p w14:paraId="2AF22C9F" w14:textId="7CE0681B" w:rsidR="00504BA2" w:rsidRPr="00570790" w:rsidRDefault="00570790" w:rsidP="00050EA2">
      <w:pPr>
        <w:spacing w:line="276" w:lineRule="auto"/>
        <w:rPr>
          <w:b/>
        </w:rPr>
      </w:pPr>
      <w:r>
        <w:rPr>
          <w:noProof/>
          <w:lang w:eastAsia="en-GB"/>
        </w:rPr>
        <w:drawing>
          <wp:anchor distT="0" distB="0" distL="114300" distR="114300" simplePos="0" relativeHeight="251658240" behindDoc="0" locked="0" layoutInCell="1" allowOverlap="1" wp14:anchorId="65602AA1" wp14:editId="4806C686">
            <wp:simplePos x="0" y="0"/>
            <wp:positionH relativeFrom="margin">
              <wp:align>left</wp:align>
            </wp:positionH>
            <wp:positionV relativeFrom="paragraph">
              <wp:posOffset>267970</wp:posOffset>
            </wp:positionV>
            <wp:extent cx="3746500" cy="4076651"/>
            <wp:effectExtent l="0" t="0" r="6350" b="635"/>
            <wp:wrapTopAndBottom/>
            <wp:docPr id="10114449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8016" t="8094" r="13838" b="17756"/>
                    <a:stretch/>
                  </pic:blipFill>
                  <pic:spPr bwMode="auto">
                    <a:xfrm>
                      <a:off x="0" y="0"/>
                      <a:ext cx="3746500" cy="4076651"/>
                    </a:xfrm>
                    <a:prstGeom prst="rect">
                      <a:avLst/>
                    </a:prstGeom>
                    <a:noFill/>
                    <a:ln>
                      <a:noFill/>
                    </a:ln>
                    <a:extLst>
                      <a:ext uri="{53640926-AAD7-44D8-BBD7-CCE9431645EC}">
                        <a14:shadowObscured xmlns:a14="http://schemas.microsoft.com/office/drawing/2010/main"/>
                      </a:ext>
                    </a:extLst>
                  </pic:spPr>
                </pic:pic>
              </a:graphicData>
            </a:graphic>
          </wp:anchor>
        </w:drawing>
      </w:r>
      <w:r w:rsidR="00504BA2" w:rsidRPr="00570790">
        <w:rPr>
          <w:b/>
        </w:rPr>
        <w:t>Zasnova logotipa:</w:t>
      </w:r>
    </w:p>
    <w:p w14:paraId="53548C40" w14:textId="6A4BE6C1" w:rsidR="00504BA2" w:rsidRDefault="00504BA2" w:rsidP="00050EA2">
      <w:pPr>
        <w:spacing w:line="276" w:lineRule="auto"/>
      </w:pPr>
    </w:p>
    <w:p w14:paraId="1B157CE4" w14:textId="276C5041" w:rsidR="00504BA2" w:rsidRDefault="00504BA2" w:rsidP="00050EA2">
      <w:pPr>
        <w:spacing w:line="276" w:lineRule="auto"/>
      </w:pPr>
      <w:r>
        <w:br w:type="page"/>
      </w:r>
    </w:p>
    <w:p w14:paraId="6B37DFAF" w14:textId="4CA303A2" w:rsidR="004433F9" w:rsidRPr="00465173" w:rsidRDefault="00504BA2" w:rsidP="00050EA2">
      <w:pPr>
        <w:spacing w:line="276" w:lineRule="auto"/>
      </w:pPr>
      <w:r>
        <w:rPr>
          <w:noProof/>
          <w:lang w:eastAsia="en-GB"/>
        </w:rPr>
        <w:lastRenderedPageBreak/>
        <w:drawing>
          <wp:inline distT="0" distB="0" distL="0" distR="0" wp14:anchorId="1B220DE0" wp14:editId="13100100">
            <wp:extent cx="5409330" cy="12773660"/>
            <wp:effectExtent l="0" t="0" r="1270" b="0"/>
            <wp:docPr id="558136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4668" cy="12786266"/>
                    </a:xfrm>
                    <a:prstGeom prst="rect">
                      <a:avLst/>
                    </a:prstGeom>
                    <a:noFill/>
                    <a:ln>
                      <a:noFill/>
                    </a:ln>
                  </pic:spPr>
                </pic:pic>
              </a:graphicData>
            </a:graphic>
          </wp:inline>
        </w:drawing>
      </w:r>
      <w:bookmarkEnd w:id="0"/>
    </w:p>
    <w:sectPr w:rsidR="004433F9" w:rsidRPr="004651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B49A7"/>
    <w:multiLevelType w:val="hybridMultilevel"/>
    <w:tmpl w:val="569CFC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BAF43F7"/>
    <w:multiLevelType w:val="hybridMultilevel"/>
    <w:tmpl w:val="26B2E2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F855FFF"/>
    <w:multiLevelType w:val="hybridMultilevel"/>
    <w:tmpl w:val="60D08DE0"/>
    <w:lvl w:ilvl="0" w:tplc="C8584C94">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E9E788C"/>
    <w:multiLevelType w:val="multilevel"/>
    <w:tmpl w:val="C172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A2048"/>
    <w:multiLevelType w:val="multilevel"/>
    <w:tmpl w:val="2170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3F58CF"/>
    <w:multiLevelType w:val="hybridMultilevel"/>
    <w:tmpl w:val="FDEE35EA"/>
    <w:lvl w:ilvl="0" w:tplc="832A5018">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2B01EBA"/>
    <w:multiLevelType w:val="multilevel"/>
    <w:tmpl w:val="DFE2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173"/>
    <w:rsid w:val="00050EA2"/>
    <w:rsid w:val="004433F9"/>
    <w:rsid w:val="00465173"/>
    <w:rsid w:val="00504BA2"/>
    <w:rsid w:val="00570790"/>
    <w:rsid w:val="009D68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58E6D"/>
  <w15:chartTrackingRefBased/>
  <w15:docId w15:val="{44D47E95-5D81-48F5-8C7E-6C928A266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4651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avaden"/>
    <w:next w:val="Navaden"/>
    <w:link w:val="Naslov2Znak"/>
    <w:uiPriority w:val="9"/>
    <w:semiHidden/>
    <w:unhideWhenUsed/>
    <w:qFormat/>
    <w:rsid w:val="004651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avaden"/>
    <w:next w:val="Navaden"/>
    <w:link w:val="Naslov3Znak"/>
    <w:uiPriority w:val="9"/>
    <w:semiHidden/>
    <w:unhideWhenUsed/>
    <w:qFormat/>
    <w:rsid w:val="00465173"/>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avaden"/>
    <w:next w:val="Navaden"/>
    <w:link w:val="Naslov4Znak"/>
    <w:uiPriority w:val="9"/>
    <w:semiHidden/>
    <w:unhideWhenUsed/>
    <w:qFormat/>
    <w:rsid w:val="00465173"/>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avaden"/>
    <w:next w:val="Navaden"/>
    <w:link w:val="Naslov5Znak"/>
    <w:uiPriority w:val="9"/>
    <w:semiHidden/>
    <w:unhideWhenUsed/>
    <w:qFormat/>
    <w:rsid w:val="00465173"/>
    <w:pPr>
      <w:keepNext/>
      <w:keepLines/>
      <w:spacing w:before="80" w:after="40"/>
      <w:outlineLvl w:val="4"/>
    </w:pPr>
    <w:rPr>
      <w:rFonts w:eastAsiaTheme="majorEastAsia" w:cstheme="majorBidi"/>
      <w:color w:val="0F4761" w:themeColor="accent1" w:themeShade="BF"/>
    </w:rPr>
  </w:style>
  <w:style w:type="paragraph" w:styleId="Naslov6">
    <w:name w:val="heading 6"/>
    <w:basedOn w:val="Navaden"/>
    <w:next w:val="Navaden"/>
    <w:link w:val="Naslov6Znak"/>
    <w:uiPriority w:val="9"/>
    <w:semiHidden/>
    <w:unhideWhenUsed/>
    <w:qFormat/>
    <w:rsid w:val="00465173"/>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465173"/>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465173"/>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465173"/>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465173"/>
    <w:rPr>
      <w:rFonts w:asciiTheme="majorHAnsi" w:eastAsiaTheme="majorEastAsia" w:hAnsiTheme="majorHAnsi" w:cstheme="majorBidi"/>
      <w:color w:val="0F4761" w:themeColor="accent1" w:themeShade="BF"/>
      <w:sz w:val="40"/>
      <w:szCs w:val="40"/>
    </w:rPr>
  </w:style>
  <w:style w:type="character" w:customStyle="1" w:styleId="Naslov2Znak">
    <w:name w:val="Naslov 2 Znak"/>
    <w:basedOn w:val="Privzetapisavaodstavka"/>
    <w:link w:val="Naslov2"/>
    <w:uiPriority w:val="9"/>
    <w:semiHidden/>
    <w:rsid w:val="00465173"/>
    <w:rPr>
      <w:rFonts w:asciiTheme="majorHAnsi" w:eastAsiaTheme="majorEastAsia" w:hAnsiTheme="majorHAnsi" w:cstheme="majorBidi"/>
      <w:color w:val="0F4761" w:themeColor="accent1" w:themeShade="BF"/>
      <w:sz w:val="32"/>
      <w:szCs w:val="32"/>
    </w:rPr>
  </w:style>
  <w:style w:type="character" w:customStyle="1" w:styleId="Naslov3Znak">
    <w:name w:val="Naslov 3 Znak"/>
    <w:basedOn w:val="Privzetapisavaodstavka"/>
    <w:link w:val="Naslov3"/>
    <w:uiPriority w:val="9"/>
    <w:semiHidden/>
    <w:rsid w:val="00465173"/>
    <w:rPr>
      <w:rFonts w:eastAsiaTheme="majorEastAsia" w:cstheme="majorBidi"/>
      <w:color w:val="0F4761" w:themeColor="accent1" w:themeShade="BF"/>
      <w:sz w:val="28"/>
      <w:szCs w:val="28"/>
    </w:rPr>
  </w:style>
  <w:style w:type="character" w:customStyle="1" w:styleId="Naslov4Znak">
    <w:name w:val="Naslov 4 Znak"/>
    <w:basedOn w:val="Privzetapisavaodstavka"/>
    <w:link w:val="Naslov4"/>
    <w:uiPriority w:val="9"/>
    <w:semiHidden/>
    <w:rsid w:val="00465173"/>
    <w:rPr>
      <w:rFonts w:eastAsiaTheme="majorEastAsia" w:cstheme="majorBidi"/>
      <w:i/>
      <w:iCs/>
      <w:color w:val="0F4761" w:themeColor="accent1" w:themeShade="BF"/>
    </w:rPr>
  </w:style>
  <w:style w:type="character" w:customStyle="1" w:styleId="Naslov5Znak">
    <w:name w:val="Naslov 5 Znak"/>
    <w:basedOn w:val="Privzetapisavaodstavka"/>
    <w:link w:val="Naslov5"/>
    <w:uiPriority w:val="9"/>
    <w:semiHidden/>
    <w:rsid w:val="00465173"/>
    <w:rPr>
      <w:rFonts w:eastAsiaTheme="majorEastAsia" w:cstheme="majorBidi"/>
      <w:color w:val="0F4761" w:themeColor="accent1" w:themeShade="BF"/>
    </w:rPr>
  </w:style>
  <w:style w:type="character" w:customStyle="1" w:styleId="Naslov6Znak">
    <w:name w:val="Naslov 6 Znak"/>
    <w:basedOn w:val="Privzetapisavaodstavka"/>
    <w:link w:val="Naslov6"/>
    <w:uiPriority w:val="9"/>
    <w:semiHidden/>
    <w:rsid w:val="00465173"/>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465173"/>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465173"/>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465173"/>
    <w:rPr>
      <w:rFonts w:eastAsiaTheme="majorEastAsia" w:cstheme="majorBidi"/>
      <w:color w:val="272727" w:themeColor="text1" w:themeTint="D8"/>
    </w:rPr>
  </w:style>
  <w:style w:type="paragraph" w:styleId="Naslov">
    <w:name w:val="Title"/>
    <w:basedOn w:val="Navaden"/>
    <w:next w:val="Navaden"/>
    <w:link w:val="NaslovZnak"/>
    <w:uiPriority w:val="10"/>
    <w:qFormat/>
    <w:rsid w:val="004651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465173"/>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465173"/>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465173"/>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465173"/>
    <w:pPr>
      <w:spacing w:before="160"/>
      <w:jc w:val="center"/>
    </w:pPr>
    <w:rPr>
      <w:i/>
      <w:iCs/>
      <w:color w:val="404040" w:themeColor="text1" w:themeTint="BF"/>
    </w:rPr>
  </w:style>
  <w:style w:type="character" w:customStyle="1" w:styleId="CitatZnak">
    <w:name w:val="Citat Znak"/>
    <w:basedOn w:val="Privzetapisavaodstavka"/>
    <w:link w:val="Citat"/>
    <w:uiPriority w:val="29"/>
    <w:rsid w:val="00465173"/>
    <w:rPr>
      <w:i/>
      <w:iCs/>
      <w:color w:val="404040" w:themeColor="text1" w:themeTint="BF"/>
    </w:rPr>
  </w:style>
  <w:style w:type="paragraph" w:styleId="Odstavekseznama">
    <w:name w:val="List Paragraph"/>
    <w:basedOn w:val="Navaden"/>
    <w:uiPriority w:val="34"/>
    <w:qFormat/>
    <w:rsid w:val="00465173"/>
    <w:pPr>
      <w:ind w:left="720"/>
      <w:contextualSpacing/>
    </w:pPr>
  </w:style>
  <w:style w:type="character" w:styleId="Intenzivenpoudarek">
    <w:name w:val="Intense Emphasis"/>
    <w:basedOn w:val="Privzetapisavaodstavka"/>
    <w:uiPriority w:val="21"/>
    <w:qFormat/>
    <w:rsid w:val="00465173"/>
    <w:rPr>
      <w:i/>
      <w:iCs/>
      <w:color w:val="0F4761" w:themeColor="accent1" w:themeShade="BF"/>
    </w:rPr>
  </w:style>
  <w:style w:type="paragraph" w:styleId="Intenzivencitat">
    <w:name w:val="Intense Quote"/>
    <w:basedOn w:val="Navaden"/>
    <w:next w:val="Navaden"/>
    <w:link w:val="IntenzivencitatZnak"/>
    <w:uiPriority w:val="30"/>
    <w:qFormat/>
    <w:rsid w:val="004651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zivencitatZnak">
    <w:name w:val="Intenziven citat Znak"/>
    <w:basedOn w:val="Privzetapisavaodstavka"/>
    <w:link w:val="Intenzivencitat"/>
    <w:uiPriority w:val="30"/>
    <w:rsid w:val="00465173"/>
    <w:rPr>
      <w:i/>
      <w:iCs/>
      <w:color w:val="0F4761" w:themeColor="accent1" w:themeShade="BF"/>
    </w:rPr>
  </w:style>
  <w:style w:type="character" w:styleId="Intenzivensklic">
    <w:name w:val="Intense Reference"/>
    <w:basedOn w:val="Privzetapisavaodstavka"/>
    <w:uiPriority w:val="32"/>
    <w:qFormat/>
    <w:rsid w:val="004651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Neja Prša</dc:creator>
  <cp:keywords/>
  <dc:description/>
  <cp:lastModifiedBy>Liza Stupar</cp:lastModifiedBy>
  <cp:revision>4</cp:revision>
  <dcterms:created xsi:type="dcterms:W3CDTF">2025-03-05T17:39:00Z</dcterms:created>
  <dcterms:modified xsi:type="dcterms:W3CDTF">2025-03-05T20:50:00Z</dcterms:modified>
</cp:coreProperties>
</file>