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Шаблон отчёта по лабораторной работе номер 9</w:t>
      </w:r>
    </w:p>
    <w:p w:rsidR="00000000" w:rsidDel="00000000" w:rsidP="00000000" w:rsidRDefault="00000000" w:rsidRPr="00000000" w14:paraId="00000002">
      <w:pPr>
        <w:pStyle w:val="Subtitle"/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Архитектура компьютеровт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Волчкова Елизавета Дмитриевна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-7.322834645669332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660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Style w:val="Heading1"/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Приобретение навыков написания программ с использованием подпрограмм и знакомство с методами отладки при помощи GDB и его основными возможностями.</w:t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1"/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Преобразуйте программу из лабораторной работы №8 (Задание №1 для самостоятель- ной работы), реализовав вычисление значения функции 𝑓(𝑥) как подпрограмму.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листинге 9.3 приведена программа вычисления выражения (3 + 2) ∗ 4 + 5.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</w:t>
      </w:r>
    </w:p>
    <w:bookmarkStart w:colFirst="0" w:colLast="0" w:name="1fob9te" w:id="2"/>
    <w:bookmarkEnd w:id="2"/>
    <w:p w:rsidR="00000000" w:rsidDel="00000000" w:rsidP="00000000" w:rsidRDefault="00000000" w:rsidRPr="00000000" w14:paraId="0000000C">
      <w:pPr>
        <w:pStyle w:val="Heading1"/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Отладка — это процесс поиска и исправления ошибок в программе. В общем случае его можно разделить на четыре этапа: • обнаружение ошибки; • поиск её местонахождения; • определение причины ошибки; • исправление ошибки. Можно выделить следующие типы ошибок: • синтаксические ошибки — обнаруживаются во время трансляции исходного кода и вызваны нарушением ожидаемой формы или структуры языка; • семантические ошибки — являются логическими и приводят к тому, что программа запускается, отрабатывает, но не даёт желаемого результата; • ошибки в процессе выполнения — не обнаруживаются при трансляции и вызывают пре- рывание выполнения программы (например, это ошибки, связанные с переполнением или делением на ноль). Более подробно про Unix см. в [@tanenbaum_book_modern-os_ru; @robbins_book_bash_en; @zarrelli_book_mastering-bash_en; @newham_book_learning-bash_en].</w:t>
      </w:r>
    </w:p>
    <w:bookmarkStart w:colFirst="0" w:colLast="0" w:name="3znysh7" w:id="3"/>
    <w:bookmarkEnd w:id="3"/>
    <w:p w:rsidR="00000000" w:rsidDel="00000000" w:rsidP="00000000" w:rsidRDefault="00000000" w:rsidRPr="00000000" w14:paraId="0000000E">
      <w:pPr>
        <w:pStyle w:val="Heading1"/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Создала каталог для выполнения лабораторной работы № 9, перешла в него и со- здала файл lab09-1.asm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В качестве примера рассмотрела программу вычисления арифметического выражения 𝑓(𝑥) = 2𝑥 + 7 с помощью подпрограммы _calcul. В данном примере 𝑥 вводилось с клавиатуры, а само выражение вычисляется в подпрограмме. Затем внимательно изучила текст программы (Листинг 9.1). Листинг 9.1. П 1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Первые строки программы отвечают за вывод сообщения на экран (call sprint), чтение данных введенных с клавиатуры (call sread) и преобразования введенных данных из символьного вида в численный (call atoi).] После следующей инструкции call _calcul, которая передает управление подпрограмме _calcul, выполнила инструкции подпрограммы: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10388" cy="2812974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388" cy="2812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Инструкция ret является последней в подпрограмме и ее исполнение приводит к воз- вращению в основную программу к инструкции, следующей 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инструкцией call, которая вызвала данную подпрограмму.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Последние строки программы реализуют вывод сообщения (call sprint), результата вы- числения (call iprintLF) и завершение программы (call quit).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Ввела в файл lab09-1.asm текст программы из листинга 9.1. Создала исполняемый файл и проверила его работу.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Потом изменила текст программы, добавив подпрограмму _subcalcul в подпрограмму _calcul, для вычисления выражения 𝑓(𝑔(𝑥)), где 𝑥 вводится с клавиатуры, 𝑓(𝑥) = 2𝑥 + 7, 𝑔(𝑥) = 3𝑥 − 1. Т.е. 𝑥 передается в подпрограмму _calcul из нее в подпрограмму _subcalcul, где вычисляется выражение 𝑔(𝑥), результат возвращается в _calcul и вычисляется выражение 𝑓(𝑔(𝑥)). Результат возвращается в основную программу для вывода результата на экран. 9.4.2. Отладка программам с помощью GDB Сначала создала файл lab09-2.asm с текстом программы из Листинга 9.2. (Программа печати сообще</w:t>
      </w:r>
      <w:r w:rsidDel="00000000" w:rsidR="00000000" w:rsidRPr="00000000">
        <w:rPr>
          <w:rtl w:val="0"/>
        </w:rPr>
        <w:t xml:space="preserve">ния Hello world!):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24082" cy="3296543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082" cy="3296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Получила исполняемый файл. Для работы с GDB в исполняемый файл необходимо добавила отладочную информацию, для этого трансляцию программ необходимо проводить с ключом ‘-g’.</w:t>
        <w:br w:type="textWrapping"/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Загрузила исполняемый файл в отладчик gdb: user@dk4n31:~$ gdb lab09-2 Проверила работу программы, запустив ее в оболочке GDB с помощью команды run (со- кращённо r): 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Hello, world! [Inferior 1 (process 10220) exited normally] (gdb) Для более подробного анализа программы установила брейкпоинт на метку _start, с которой начинается выполнение любой ассемблерной программы, и запустила её. (gdb) break _start Breakpoint 1 at 0x8049000: file lab09-2.asm, line 12. (gdb) run Starting program: ~/work/arch-pc/lab09/lab09-2 Breakpoint 1, _start () at lab09-2.asm:12 12 mov eax, 4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38613" cy="418511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18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Посмотрела дисассимилированный код программы с помощью команды disassemble начиная с метки _start (gdb) disassemble _start Переключилась на отображение команд с Intel’овским синтаксисом, введя команду set disassembly-flavor intel (gdb) set disassembly-flavor intel (gdb) disassemble _start Перечислила различия отображения синтаксиса машинных команд в режимах ATT и Intel. Далее включила режим псевдографики для более удобного анализа программы (рис. 9.2): (gdb) layout asm (gdb) layout regs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режиме есть три окна: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 верхней части видны названия регистров и их текущие значения; • В средней части виден результат дисассимилирования программы; • Нижняя часть доступна для ввода команд.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9.4.2.1. Добавление точек останова Установить точку останова можно командой break (кратко b).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предыдущих шагах была установлена точка останова по имениметки (_start). Про- верьте это с помощью команды info breakpoints (кратко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Посмотрела значение переменной msg1 по имени и посмотрела значение переменной msg2 по адресу.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95875" cy="471487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448050" cy="24955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Вывел в различных форматах (в шестнадцатеричном формате, в двоичном формате и в символьном виде) значение регистра edx.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19750" cy="4533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19400" cy="2352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Скопировал файл lab8-2.asm, созданный при выполнении лабораторной работы №8, с программой выводящей на экран аргументы командной строки. Создал исполняемый файл. Для загрузки в gdb программы с аргументами необходимо использовать ключ –args. Загрузил исполняемый файл в отладчик, указав аргументы.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00525" cy="35718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Затем для начала установила точку останова перед первой инструкцией в программе, запустила ее.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условии, что дрес вершины стека храниться в регистре esp и по этому адресу располагается число равное количеству аргументов командной строки (включая имя программы). Число аргументов равно 5 – это имя программы lab9-3 и непосредственно аргументы: аргумент1, аргумент, 2 и ‘аргумент 3’.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Посмотрела остальные позиции стека – по адесу [esp+4] располагается адрес в памяти где находиться имя программы, по адесу [esp+8] храниться адрес первого аргумента, по аресу [esp+12] – второго и т.д.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990850" cy="54197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Приведенный ниже листинг программы вычисляет выражение ( 3+2 ) ∗ 4+5 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дает неверный результат., проверив это я использовала отладчик GDB для анализа изменений значений регистров и определения ошибки. </w:t>
      </w:r>
      <w:r w:rsidDel="00000000" w:rsidR="00000000" w:rsidRPr="00000000">
        <w:rPr/>
        <w:drawing>
          <wp:inline distB="114300" distT="114300" distL="114300" distR="114300">
            <wp:extent cx="3562350" cy="39052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49857" cy="4123804"/>
            <wp:effectExtent b="0" l="0" r="0" t="0"/>
            <wp:docPr descr="22lab09" id="16" name="image2.png"/>
            <a:graphic>
              <a:graphicData uri="http://schemas.openxmlformats.org/drawingml/2006/picture">
                <pic:pic>
                  <pic:nvPicPr>
                    <pic:cNvPr descr="22lab09"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857" cy="412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Узнала, что орядок аргументов в инструкции add был перепутан и что при завершении работы, вместо eax, значение отправлялось в edi. Поэтому вот исправленнный код в файле task-2.asm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52738" cy="332819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32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27013" cy="400950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013" cy="400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Установила точку останова перед первой инструкцией в программе и запустила ее.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программы). Как видно, число аргументов равно 5 – это имя программы lab9-3 и непосредственно аргументы: аргумент1, аргумент, 2 и ‘аргумент 3’.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Посмотрела остальные позиции стека – по адесу [esp+4] располагается адрес в памяти где находиться имя программы, по адесу [esp+8] храниться адрес первого аргумента, по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Style w:val="Heading1"/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работы было - приобретение навыков написания программ с использованием подпрограмм и знакомство с методами отладки при помощи GDB и его основными возможностями, сделав данные задания, я познакомилась с написанием программ при помощи GDB.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Style w:val="Heading1"/>
        <w:tabs>
          <w:tab w:val="left" w:leader="none" w:pos="-7.322834645669332"/>
        </w:tabs>
        <w:ind w:left="0" w:firstLine="0"/>
        <w:rPr/>
      </w:pPr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GDB: The GNU Project Debugger. — URL: https://www.gnu.org/software/gdb/.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GNU Bash Manual. — 2016. — URL: https://www.gnu.org/software/bash/manual/.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Midnight Commander Development Center. — 2021. — URL: https://midnight-commander. org/.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NASM Assembly Language Tutorials. — 2021. — URL: https://asmtutor.com/.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Newham C. Learning the bash Shell: Unix Shell Programming. — O’Reilly Media, 2005. — 354 с. — (In a Nutshell). — ISBN 0596009658. — URL: http://www.amazon.com/Learning- bash-Shell-Programming-Nutshell/dp/0596009658.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Robbins A. Bash Pocket Reference. — O’Reilly Media, 2016. — 156 с. — ISBN 978-1491941591.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NASM documentation. — 2021. — URL: https://www.nasm.us/docs.php.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Zarrelli G. Mastering Bash. — Packt Publishing, 2017. — 502 с. — ISBN 9781784396879.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Колдаев В. Д., Лупин С. А. Архитектура ЭВМ. — М. : Форум, 2018.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Куляс О. Л., Никитин К. А. Курс программирования на ASSEMBLER. — М. : Солон-Пресс,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Новожилов О. П. Архитектура ЭВМ и систем. — М. : Юрайт, 2016.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Расширенный ассемблер: NASM. — 2021. — URL: https://www.opennet.ru/docs/RUS/nasm/.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Робачевский А., Немнюгин С., Стесик О. Операционная система UNIX. — 2-е изд. — БХВ- Петербург, 2010. — 656 с. — ISBN 978-5-94157-538-1.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Таненбаум Э. Архитектура компьютера. — 6-е изд. — СПб. : Питер, 2013. — 874 с. — (Классика Computer Science).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Таненбаум Э., Бос Х. Современные операционные системы. — 4-е изд. — СПб. : Питер,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.322834645669332"/>
        </w:tabs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1120 с. — (Классика Computer Science) ::: {#refs} :::</w:t>
      </w:r>
    </w:p>
    <w:sectPr>
      <w:pgSz w:h="15840" w:w="12240" w:orient="portrait"/>
      <w:pgMar w:bottom="1440" w:top="1440" w:left="1417.3228346456694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1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1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22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19" Type="http://schemas.openxmlformats.org/officeDocument/2006/relationships/image" Target="media/image1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>biblatexoptions</vt:lpwstr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>header-includes</vt:lpwstr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>mathfontoptions</vt:lpwstr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>polyglossia-lang</vt:lpwstr>
  </property>
  <property fmtid="{D5CDD505-2E9C-101B-9397-08002B2CF9AE}" pid="29" name="polyglossia-otherlangs">
    <vt:lpwstr>polyglossia-otherlangs</vt:lpwstr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компьютеровт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