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№3"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Научиться оформлять отчёты с помощью легковесного языка разметки Markdown.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Сделайте отчёт по предыдущей лабораторной работе в формате Markdown.</w:t>
        <w:br/>
        <w:t>– В качестве отчёта просьба предоставить отчёты в 3 форматах: pdf, docx и md (в архиве,</w:t>
        <w:br/>
        <w:t>поскольку он должен содержать скриншоты, Makefile и т.д.)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Введение. Во введении типовой лабораторной работы обычно прописывают цели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</w:t>
        <w:br/>
        <w:t>настоящими первооткрывателями. Приходилось ли вам хотя бы однажды испытывать</w:t>
        <w:br/>
        <w:t>чувство крайнего любопытства и нетерпения при проведении лабораторной работы?</w:t>
        <w:br/>
        <w:t>Ощущать, что буквально через пару минут вы найдете ответ на вопрос, на который</w:t>
        <w:br/>
        <w:t>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</w:t>
        <w:br/>
        <w:t>действительно провести исследование в той области, в которой, как говорится, еще не</w:t>
        <w:br/>
        <w:t>ступала нога человека, во введении вам понадобится привести оценку современного</w:t>
        <w:br/>
        <w:t>состояния рассматриваемой проблемы и обосновать необходимость ее решения.</w:t>
        <w:br/>
        <w:t>Кулябов Д. С. и др. Операционные системы 37</w:t>
        <w:br/>
        <w:t>– Основная часть. Так как в разных вузах и в разных дисциплинах существуют свои</w:t>
        <w:br/>
        <w:t>тонкости проведения лабораторных работ, содержание основной части подробно</w:t>
        <w:br/>
        <w:t>описывают в соответствующих методичках. Важно, чтобы в этом разделе работы была</w:t>
        <w:br/>
        <w:t>отражена ее суть, описана методика и результаты проделанной работы.</w:t>
        <w:br/>
        <w:t>В основной части прописывают следующие элементы:</w:t>
        <w:br/>
        <w:t>– цели проводимого исследования;</w:t>
        <w:br/>
        <w:t>– задачи, выполнение которых поможет достичь поставленных целей;</w:t>
        <w:br/>
        <w:t>– ход работы, в котором описываются выполненные действия;</w:t>
        <w:br/>
        <w:t>– прочие разделы, предусмотренные методическими материалами по изучаемой</w:t>
        <w:br/>
        <w:t>дисциплине.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Предварительные сведения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3.2.1. Базовые сведения о Markdown</w:t>
        <w:br/>
        <w:t>Чтобы создать заголовок, используйте знак ( # ), например:</w:t>
        <w:br/>
        <w:t>1 # This is heading 1</w:t>
        <w:br/>
        <w:t>2 ## This is heading 2</w:t>
        <w:br/>
        <w:t>3 ### This is heading 3</w:t>
        <w:br/>
        <w:t>4 #### This is heading 4</w:t>
        <w:br/>
        <w:t>Чтобы задать для текста полужирное начертание, заключите его в двойные звездочки:</w:t>
        <w:br/>
        <w:t xml:space="preserve">1 This text is </w:t>
      </w:r>
      <w:r>
        <w:rPr>
          <w:b/>
          <w:i w:val="0"/>
          <w:strike w:val="0"/>
        </w:rPr>
        <w:t>bold</w:t>
      </w:r>
      <w:r>
        <w:rPr>
          <w:b w:val="0"/>
          <w:i w:val="0"/>
          <w:strike w:val="0"/>
        </w:rPr>
        <w:t>.</w:t>
        <w:br/>
        <w:t>Чтобы задать для текста курсивное начертание, заключите его в одинарные звездочки:</w:t>
        <w:br/>
        <w:t xml:space="preserve">1 This text is </w:t>
      </w:r>
      <w:r>
        <w:rPr>
          <w:b w:val="0"/>
          <w:i/>
          <w:strike w:val="0"/>
        </w:rPr>
        <w:t>italic</w:t>
      </w:r>
      <w:r>
        <w:rPr>
          <w:b w:val="0"/>
          <w:i w:val="0"/>
          <w:strike w:val="0"/>
        </w:rPr>
        <w:t>.</w:t>
        <w:br/>
        <w:t>Чтобы задать для текста полужирное и курсивное начертание, заключите его в тройные</w:t>
        <w:br/>
        <w:t>звездочки:</w:t>
        <w:br/>
        <w:t xml:space="preserve">1 This is text is both </w:t>
      </w:r>
      <w:r>
        <w:rPr>
          <w:b/>
          <w:i/>
          <w:strike w:val="0"/>
        </w:rPr>
        <w:t>bold and italic</w:t>
      </w:r>
      <w:r>
        <w:rPr>
          <w:b w:val="0"/>
          <w:i w:val="0"/>
          <w:strike w:val="0"/>
        </w:rPr>
        <w:t>.</w:t>
        <w:br/>
        <w:t>Блоки цитирования создаются с помощью символа &gt;:</w:t>
        <w:br/>
        <w:t>1 &gt; The drought had lasted now for ten million years, and the reign of</w:t>
        <w:br/>
        <w:t>the terrible lizards had long since ended. Here on the Equator, in</w:t>
        <w:br/>
        <w:t>the continent which would one day be known as Africa, the battle</w:t>
        <w:br/>
        <w:t>for existence had reached a new climax of ferocity, and the victor</w:t>
        <w:br/>
        <w:t>was not yet in sight. In this barren and desiccated land, only the</w:t>
        <w:br/>
        <w:t>small or the swift or the fierce could flourish, or even hope to</w:t>
        <w:br/>
        <w:t>survive.</w:t>
        <w:br/>
        <w:t>↪</w:t>
        <w:br/>
        <w:t>↪</w:t>
        <w:br/>
        <w:t>↪</w:t>
        <w:br/>
        <w:t>↪</w:t>
        <w:br/>
        <w:t>↪</w:t>
        <w:br/>
        <w:t>↪</w:t>
        <w:br/>
        <w:t>Неупорядоченный (маркированный) список отформатировала с помощью звездочек или тире:</w:t>
        <w:br/>
        <w:t>1 - List item 1</w:t>
        <w:br/>
        <w:t>2 - List item 2</w:t>
        <w:br/>
        <w:t>3 - List item 3</w:t>
        <w:br/>
        <w:t>Чтобы вложить один список в другой, добавила отступ для элементов дочернего списка:</w:t>
        <w:br/>
        <w:t>34 Лабораторная работа № 3. Markdown</w:t>
        <w:br/>
        <w:t>1 - List item 1</w:t>
        <w:br/>
        <w:t>2 - List item A</w:t>
        <w:br/>
        <w:t>3 - List item B</w:t>
        <w:br/>
        <w:t>4 - List item 2</w:t>
        <w:br/>
        <w:t>Упорядоченный список  отформатировала с помощью соответствующих цифр:</w:t>
        <w:br/>
        <w:t>1 1. First instruction</w:t>
        <w:br/>
        <w:t>2 1. Second instruction</w:t>
        <w:br/>
        <w:t>3 1. Third instruction</w:t>
        <w:br/>
        <w:t>Чтобы вложить один список в другой, добавила отступ для элементов дочернего списка:</w:t>
        <w:br/>
        <w:t>1 1. First instruction</w:t>
        <w:br/>
        <w:t>2 1. Sub-instruction</w:t>
        <w:br/>
        <w:t>3 1. Sub-instruction</w:t>
        <w:br/>
        <w:t>4 1. Second instruction</w:t>
        <w:br/>
        <w:t>Синтаксис Markdown для встроенной ссылки состоит из части [link text] , представляющей текст гиперссылки, и части (file-name.md) – URL-адреса или имени файла,</w:t>
        <w:br/>
        <w:t>на который дается ссылка:</w:t>
        <w:br/>
        <w:t xml:space="preserve">1 </w:t>
      </w:r>
      <w:hyperlink r:id="rId4" w:history="1">
        <w:r>
          <w:rPr>
            <w:rStyle w:val="Hyperlink"/>
            <w:b w:val="0"/>
            <w:i w:val="0"/>
            <w:strike w:val="0"/>
          </w:rPr>
          <w:t>link text</w:t>
        </w:r>
      </w:hyperlink>
      <w:r>
        <w:rPr>
          <w:rStyle w:val="DefaultParagraphFont"/>
          <w:b w:val="0"/>
          <w:i w:val="0"/>
          <w:strike w:val="0"/>
        </w:rPr>
        <w:br/>
        <w:t>Markdown поддерживает как встраивание фрагментов кода в предложение, так и их</w:t>
        <w:br/>
        <w:t>размещение между предложениями в виде отдельных огражденных блоков. Огражденные</w:t>
        <w:br/>
        <w:t>блоки кода — это простой способ выделить синтаксис для фрагментов кода.</w:t>
        <w:br/>
        <w:t>Общий формат огражденных блоков кода:</w:t>
        <w:br/>
        <w:t xml:space="preserve">1 </w:t>
      </w:r>
      <w:r>
        <w:rPr>
          <w:rStyle w:val="InlineCode3"/>
          <w:b w:val="0"/>
          <w:i w:val="0"/>
          <w:strike w:val="0"/>
        </w:rPr>
        <w:t>language 2 your code goes in here 3</w:t>
      </w:r>
      <w:r>
        <w:rPr>
          <w:rStyle w:val="DefaultParagraphFont"/>
          <w:b w:val="0"/>
          <w:i w:val="0"/>
          <w:strike w:val="0"/>
        </w:rPr>
        <w:br/>
        <w:t>Верхние и нижние индексы:</w:t>
        <w:br/>
        <w:t>𝐻2</w:t>
        <w:br/>
        <w:t>записывается как</w:t>
        <w:br/>
        <w:t>1 H~2~O</w:t>
        <w:br/>
        <w:t>2</w:t>
        <w:br/>
        <w:t>10</w:t>
        <w:br/>
        <w:t>записывается как</w:t>
        <w:br/>
        <w:t>1 2^10^</w:t>
        <w:br/>
        <w:t>Внутритекстовые формулы делаются аналогично формулам LaTeX. Например, формула</w:t>
        <w:br/>
        <w:t>sin2</w:t>
        <w:br/>
        <w:t>(𝑥) + cos2</w:t>
        <w:br/>
        <w:t>(𝑥) = 1 запишется как</w:t>
        <w:br/>
        <w:t>Кулябов Д. С. и др. Операционные системы 35</w:t>
        <w:br/>
        <w:t>1 $\sin^2 (x) + \cos^2 (x) = 1$</w:t>
        <w:br/>
        <w:t>Выключные формулы:</w:t>
        <w:br/>
        <w:t>sin2</w:t>
        <w:br/>
        <w:t>(𝑥) + cos2</w:t>
        <w:br/>
        <w:t>(𝑥) = 1</w:t>
        <w:br/>
        <w:t>{#eq:eq:sin2+cos2} со ссылкой в тексте «Смотри формулу ([-@eq:eq:sin2+cos2]).» записывается как</w:t>
        <w:br/>
        <w:t>1 $$</w:t>
        <w:br/>
        <w:t>2 \sin^2 (x) + \cos^2 (x) = 1</w:t>
        <w:br/>
        <w:t>3 $$ {#eq:eq:sin2+cos2}</w:t>
        <w:br/>
        <w:t>4</w:t>
        <w:br/>
        <w:t>5 Посмотрела формулу ([-@eq:eq:sin2+cos2]).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Обработка файлов в формате Markdown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Для обработки файлов в формате Markdown  использовала Pandoc</w:t>
        <w:br/>
        <w:t>https://pandoc.org/.</w:t>
        <w:br/>
        <w:t>Понадобилась программа pandoc ,</w:t>
        <w:br/>
        <w:t>pandoc-citeproc https://github.com/jgm/pandoc/releases, pandoc-crossref</w:t>
        <w:br/>
        <w:t>https://github.com/lierdakil/pandoc-crossref/releases.</w:t>
        <w:br/>
        <w:t>Преобразовала файл README.md следующим образом:</w:t>
        <w:br/>
        <w:t>1 pandoc README.md -o README.pdf</w:t>
        <w:br/>
        <w:t>или так</w:t>
        <w:br/>
        <w:t>1 pandoc README.md -o README.docx</w:t>
        <w:br/>
        <w:t>Можно использовать следующий Makefile</w:t>
        <w:br/>
        <w:t>1 FILES = $(patsubst %.md, %.docx, $(wildcard *.md))</w:t>
        <w:br/>
        <w:t>2 FILES += $(patsubst %.md, %.pdf, $(wildcard *.md))</w:t>
        <w:br/>
        <w:t>3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3scr1" style="width:705pt;height:451.8pt">
            <v:imagedata r:id="rId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 LATEX_FORMAT =</w:t>
        <w:br/>
        <w:t>5</w:t>
        <w:br/>
        <w:t>6 FILTER = --filter pandoc-crossref</w:t>
        <w:br/>
        <w:t>7</w:t>
      </w:r>
      <w:r>
        <w:pict>
          <v:shape id="_x0000_i1028" type="#_x0000_t75" alt="lab3scr2" style="width:609.6pt;height:357.6pt">
            <v:imagedata r:id="rId6"/>
          </v:shape>
        </w:pict>
      </w:r>
      <w:r>
        <w:rPr>
          <w:rStyle w:val="DefaultParagraphFont"/>
          <w:b w:val="0"/>
          <w:i w:val="0"/>
          <w:strike w:val="0"/>
        </w:rPr>
        <w:br/>
        <w:t>8 %.docx: %.md</w:t>
        <w:br/>
        <w:t>9 -pandoc "$&lt;" $(FILTER) -o "$@"</w:t>
        <w:br/>
        <w:t>10</w:t>
        <w:br/>
        <w:t>11 %.pdf: %.md</w:t>
        <w:br/>
        <w:t>12 -pandoc "$&lt;" $(LATEX_FORMAT) $(FILTER) -o "$@"</w:t>
        <w:br/>
        <w:t>13</w:t>
        <w:br/>
        <w:t>14 all: $(FILES)</w:t>
        <w:br/>
        <w:t>15 @echo $(FILES)</w:t>
        <w:br/>
        <w:t>16</w:t>
        <w:br/>
        <w:t>17 clean:</w:t>
        <w:br/>
        <w:t>18 -rm $(FILES) *~</w:t>
        <w:br/>
        <w:t>36 Лабораторная работа № 3. Markdown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9" type="#_x0000_t75" alt="lab3scr3" style="width:789pt;height:536.4pt">
            <v:imagedata r:id="rId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0" type="#_x0000_t75" alt="Uploading lab3scr4.JPG…" style="width:0;height:0">
            <v:imagedata o:title=""/>
          </v:shape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Заключение.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Целью работы было научиться оформлять отчёты с помощью легковесного языка разметки Markdown, проделав данные задания - я смогла научиться оформлать таким форпматот отчёты.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3">
    <w:name w:val="InlineCode.3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file-name.md" TargetMode="External" /><Relationship Id="rId5" Type="http://schemas.openxmlformats.org/officeDocument/2006/relationships/image" Target="https://github.com/user-attachments/assets/ddd4dcc8-0a89-46a5-b6a6-802ae36235c9" TargetMode="External" /><Relationship Id="rId6" Type="http://schemas.openxmlformats.org/officeDocument/2006/relationships/image" Target="https://github.com/user-attachments/assets/a935f99d-0e4d-4a82-a584-2ccae7066350" TargetMode="External" /><Relationship Id="rId7" Type="http://schemas.openxmlformats.org/officeDocument/2006/relationships/image" Target="https://github.com/user-attachments/assets/e3e809dc-6545-435e-b39e-9922636b3be0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