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BAAF6" w14:textId="470AAD32" w:rsidR="00D71C5D" w:rsidRPr="00E36E66" w:rsidRDefault="00973CCD">
      <w:pPr>
        <w:rPr>
          <w:rFonts w:ascii="David" w:hAnsi="David" w:cs="David"/>
          <w:b/>
          <w:bCs/>
          <w:sz w:val="28"/>
          <w:szCs w:val="28"/>
          <w:u w:val="single"/>
          <w:rtl/>
          <w:lang w:val="en-US"/>
        </w:rPr>
      </w:pPr>
      <w:r w:rsidRPr="00E36E66">
        <w:rPr>
          <w:rFonts w:ascii="David" w:hAnsi="David" w:cs="David"/>
          <w:b/>
          <w:bCs/>
          <w:sz w:val="28"/>
          <w:szCs w:val="28"/>
          <w:u w:val="single"/>
          <w:lang w:val="en-US"/>
        </w:rPr>
        <w:t>Lab work no. 1</w:t>
      </w:r>
    </w:p>
    <w:p w14:paraId="0E95CC2F" w14:textId="7B86515C" w:rsidR="00973CCD" w:rsidRPr="00E36E66" w:rsidRDefault="00973CCD" w:rsidP="00973CCD">
      <w:pPr>
        <w:pStyle w:val="ListParagraph"/>
        <w:numPr>
          <w:ilvl w:val="0"/>
          <w:numId w:val="1"/>
        </w:numPr>
        <w:rPr>
          <w:rFonts w:ascii="David" w:hAnsi="David" w:cs="David"/>
          <w:sz w:val="28"/>
          <w:szCs w:val="28"/>
          <w:lang w:val="en-US"/>
        </w:rPr>
      </w:pPr>
      <w:r w:rsidRPr="00E36E66">
        <w:rPr>
          <w:rFonts w:ascii="David" w:hAnsi="David" w:cs="David"/>
          <w:sz w:val="28"/>
          <w:szCs w:val="28"/>
          <w:u w:val="single"/>
          <w:lang w:val="en-US"/>
        </w:rPr>
        <w:t>Name</w:t>
      </w:r>
      <w:r w:rsidRPr="00E36E66">
        <w:rPr>
          <w:rFonts w:ascii="David" w:hAnsi="David" w:cs="David"/>
          <w:sz w:val="28"/>
          <w:szCs w:val="28"/>
          <w:lang w:val="en-US"/>
        </w:rPr>
        <w:t>: Dana Savenko</w:t>
      </w:r>
      <w:r w:rsidR="007E4B5F">
        <w:rPr>
          <w:rFonts w:ascii="David" w:hAnsi="David" w:cs="David"/>
          <w:sz w:val="28"/>
          <w:szCs w:val="28"/>
          <w:lang w:val="en-US"/>
        </w:rPr>
        <w:br/>
      </w:r>
    </w:p>
    <w:p w14:paraId="0ADB3945" w14:textId="6AEC3FB0" w:rsidR="00973CCD" w:rsidRPr="00E36E66" w:rsidRDefault="00973CCD" w:rsidP="00973CCD">
      <w:pPr>
        <w:pStyle w:val="ListParagraph"/>
        <w:numPr>
          <w:ilvl w:val="0"/>
          <w:numId w:val="1"/>
        </w:numPr>
        <w:rPr>
          <w:rFonts w:ascii="David" w:hAnsi="David" w:cs="David"/>
          <w:sz w:val="28"/>
          <w:szCs w:val="28"/>
          <w:lang w:val="en-US"/>
        </w:rPr>
      </w:pPr>
      <w:r w:rsidRPr="00E36E66">
        <w:rPr>
          <w:rFonts w:ascii="David" w:hAnsi="David" w:cs="David"/>
          <w:sz w:val="28"/>
          <w:szCs w:val="28"/>
          <w:u w:val="single"/>
          <w:lang w:val="en-US"/>
        </w:rPr>
        <w:t>Link</w:t>
      </w:r>
      <w:r w:rsidRPr="00E36E66">
        <w:rPr>
          <w:rFonts w:ascii="David" w:hAnsi="David" w:cs="David"/>
          <w:sz w:val="28"/>
          <w:szCs w:val="28"/>
          <w:lang w:val="en-US"/>
        </w:rPr>
        <w:t xml:space="preserve">: </w:t>
      </w:r>
      <w:hyperlink r:id="rId5" w:history="1">
        <w:r w:rsidRPr="00E36E66">
          <w:rPr>
            <w:rStyle w:val="Hyperlink"/>
            <w:rFonts w:ascii="David" w:hAnsi="David" w:cs="David"/>
            <w:sz w:val="28"/>
            <w:szCs w:val="28"/>
            <w:lang w:val="en-US"/>
          </w:rPr>
          <w:t>https://cloud.google.com/blog/topics/threat-intelligence/dprk-adopts-etherhiding</w:t>
        </w:r>
      </w:hyperlink>
      <w:r w:rsidR="007E4B5F">
        <w:rPr>
          <w:rFonts w:ascii="David" w:hAnsi="David" w:cs="David"/>
          <w:sz w:val="28"/>
          <w:szCs w:val="28"/>
          <w:lang w:val="en-US"/>
        </w:rPr>
        <w:br/>
      </w:r>
    </w:p>
    <w:p w14:paraId="5429283E" w14:textId="3561D5B0" w:rsidR="00973CCD" w:rsidRPr="00E36E66" w:rsidRDefault="00973CCD" w:rsidP="00E36E66">
      <w:pPr>
        <w:pStyle w:val="ListParagraph"/>
        <w:numPr>
          <w:ilvl w:val="0"/>
          <w:numId w:val="1"/>
        </w:numPr>
        <w:rPr>
          <w:rFonts w:ascii="David" w:hAnsi="David" w:cs="David"/>
          <w:sz w:val="28"/>
          <w:szCs w:val="28"/>
          <w:lang w:val="en-US"/>
        </w:rPr>
      </w:pPr>
      <w:r w:rsidRPr="00E36E66">
        <w:rPr>
          <w:rFonts w:ascii="David" w:hAnsi="David" w:cs="David"/>
          <w:sz w:val="28"/>
          <w:szCs w:val="28"/>
          <w:u w:val="single"/>
          <w:lang w:val="en-US"/>
        </w:rPr>
        <w:t>The description and the schema of the attack</w:t>
      </w:r>
      <w:r w:rsidRPr="00E36E66">
        <w:rPr>
          <w:rFonts w:ascii="David" w:hAnsi="David" w:cs="David"/>
          <w:sz w:val="28"/>
          <w:szCs w:val="28"/>
          <w:lang w:val="en-US"/>
        </w:rPr>
        <w:t>:</w:t>
      </w:r>
      <w:r w:rsidRPr="00E36E66">
        <w:rPr>
          <w:rFonts w:ascii="David" w:hAnsi="David" w:cs="David"/>
          <w:sz w:val="28"/>
          <w:szCs w:val="28"/>
          <w:lang w:val="en-US"/>
        </w:rPr>
        <w:br/>
      </w:r>
      <w:r w:rsidR="00E36E66" w:rsidRPr="00E36E66">
        <w:rPr>
          <w:rFonts w:ascii="David" w:hAnsi="David" w:cs="David"/>
          <w:sz w:val="28"/>
          <w:szCs w:val="28"/>
        </w:rPr>
        <w:t>A North Korean hacking group targeted software developers by pretending to be recruiters or legitimate companies. They convinced the victims to run a small “test” file. That file secretly connected to the blockchain, downloaded hidden malicious code stored inside a smart contract, and installed a backdoor on the victim’s computer. With this backdoor, the attackers were able to steal cryptocurrency wallet keys, passwords, and other sensitive data. Because the malicious code was stored on the blockchain instead of a normal server, it was much harder for security systems to detect or remove it.</w:t>
      </w:r>
    </w:p>
    <w:p w14:paraId="48F3A4E0" w14:textId="374FC922" w:rsidR="00E36E66" w:rsidRPr="00A70689" w:rsidRDefault="00E36E66" w:rsidP="00A70689">
      <w:pPr>
        <w:rPr>
          <w:rFonts w:ascii="David" w:hAnsi="David" w:cs="David"/>
          <w:sz w:val="28"/>
          <w:szCs w:val="28"/>
        </w:rPr>
      </w:pPr>
      <w:r w:rsidRPr="00A70689">
        <w:rPr>
          <w:rFonts w:ascii="David" w:hAnsi="David" w:cs="David"/>
          <w:sz w:val="28"/>
          <w:szCs w:val="28"/>
          <w:lang w:val="en-US"/>
        </w:rPr>
        <w:t>The schema:</w:t>
      </w:r>
      <w:r w:rsidR="00A70689" w:rsidRPr="00A70689">
        <w:rPr>
          <w:rFonts w:ascii="David" w:hAnsi="David" w:cs="David"/>
          <w:sz w:val="28"/>
          <w:szCs w:val="28"/>
          <w:lang w:val="en-US"/>
        </w:rPr>
        <w:br/>
      </w:r>
      <w:r w:rsidRPr="00A70689">
        <w:rPr>
          <w:rFonts w:ascii="David" w:hAnsi="David" w:cs="David"/>
          <w:sz w:val="28"/>
          <w:szCs w:val="28"/>
          <w:lang w:val="en-US"/>
        </w:rPr>
        <w:br/>
      </w:r>
      <w:r w:rsidR="00A70689">
        <w:rPr>
          <w:rFonts w:ascii="David" w:hAnsi="David" w:cs="David"/>
          <w:sz w:val="28"/>
          <w:szCs w:val="28"/>
        </w:rPr>
        <w:t xml:space="preserve"> </w:t>
      </w:r>
      <w:r w:rsidRPr="00A70689">
        <w:rPr>
          <w:rFonts w:ascii="David" w:hAnsi="David" w:cs="David"/>
          <w:sz w:val="28"/>
          <w:szCs w:val="28"/>
        </w:rPr>
        <w:t>1.</w:t>
      </w:r>
      <w:r w:rsidR="00A70689">
        <w:rPr>
          <w:rFonts w:ascii="David" w:hAnsi="David" w:cs="David"/>
          <w:sz w:val="28"/>
          <w:szCs w:val="28"/>
        </w:rPr>
        <w:t xml:space="preserve"> </w:t>
      </w:r>
      <w:r w:rsidRPr="00A70689">
        <w:rPr>
          <w:rFonts w:ascii="David" w:hAnsi="David" w:cs="David"/>
          <w:sz w:val="28"/>
          <w:szCs w:val="28"/>
        </w:rPr>
        <w:t>Attackers pose as recruiters and convince developers to run a “test” file.</w:t>
      </w:r>
      <w:r w:rsidR="00A70689">
        <w:rPr>
          <w:rFonts w:ascii="David" w:hAnsi="David" w:cs="David"/>
          <w:sz w:val="28"/>
          <w:szCs w:val="28"/>
        </w:rPr>
        <w:br/>
      </w:r>
      <w:r w:rsidRPr="00A70689">
        <w:rPr>
          <w:rFonts w:ascii="David" w:hAnsi="David" w:cs="David"/>
          <w:sz w:val="28"/>
          <w:szCs w:val="28"/>
        </w:rPr>
        <w:br/>
        <w:t>2.</w:t>
      </w:r>
      <w:r w:rsidR="00A70689">
        <w:rPr>
          <w:rFonts w:ascii="David" w:hAnsi="David" w:cs="David"/>
          <w:sz w:val="28"/>
          <w:szCs w:val="28"/>
        </w:rPr>
        <w:t xml:space="preserve"> </w:t>
      </w:r>
      <w:r w:rsidRPr="00A70689">
        <w:rPr>
          <w:rFonts w:ascii="David" w:hAnsi="David" w:cs="David"/>
          <w:sz w:val="28"/>
          <w:szCs w:val="28"/>
        </w:rPr>
        <w:t>Victim downloads/executes a small JavaScript loader (or installs a malicious package).</w:t>
      </w:r>
    </w:p>
    <w:p w14:paraId="78AC429A" w14:textId="62F70DDB" w:rsidR="00566A0B" w:rsidRPr="00A70689" w:rsidRDefault="00E36E66" w:rsidP="00A70689">
      <w:pPr>
        <w:rPr>
          <w:rFonts w:ascii="David" w:hAnsi="David" w:cs="David"/>
          <w:sz w:val="28"/>
          <w:szCs w:val="28"/>
        </w:rPr>
      </w:pPr>
      <w:r w:rsidRPr="00A70689">
        <w:rPr>
          <w:rFonts w:ascii="David" w:hAnsi="David" w:cs="David"/>
          <w:sz w:val="28"/>
          <w:szCs w:val="28"/>
        </w:rPr>
        <w:t>3.</w:t>
      </w:r>
      <w:r w:rsidRPr="00E36E66">
        <w:t xml:space="preserve"> </w:t>
      </w:r>
      <w:r w:rsidRPr="00A70689">
        <w:rPr>
          <w:rFonts w:ascii="David" w:hAnsi="David" w:cs="David"/>
          <w:sz w:val="28"/>
          <w:szCs w:val="28"/>
        </w:rPr>
        <w:t>The loader queries a smart contract (via blockchain API/RPC) and retrieves encoded payload data.</w:t>
      </w:r>
      <w:r w:rsidR="00A70689">
        <w:rPr>
          <w:rFonts w:ascii="David" w:hAnsi="David" w:cs="David"/>
          <w:sz w:val="28"/>
          <w:szCs w:val="28"/>
        </w:rPr>
        <w:br/>
      </w:r>
      <w:r w:rsidRPr="00A70689">
        <w:rPr>
          <w:rFonts w:ascii="David" w:hAnsi="David" w:cs="David"/>
          <w:sz w:val="28"/>
          <w:szCs w:val="28"/>
        </w:rPr>
        <w:br/>
        <w:t>4.</w:t>
      </w:r>
      <w:r w:rsidRPr="00E36E66">
        <w:t xml:space="preserve"> </w:t>
      </w:r>
      <w:r w:rsidRPr="00A70689">
        <w:rPr>
          <w:rFonts w:ascii="David" w:hAnsi="David" w:cs="David"/>
          <w:sz w:val="28"/>
          <w:szCs w:val="28"/>
        </w:rPr>
        <w:t>The loader decodes the on-chain data and runs the second-stage payload (backdoor/stealer).</w:t>
      </w:r>
      <w:r w:rsidR="00A70689">
        <w:rPr>
          <w:rFonts w:ascii="David" w:hAnsi="David" w:cs="David"/>
          <w:sz w:val="28"/>
          <w:szCs w:val="28"/>
        </w:rPr>
        <w:br/>
      </w:r>
      <w:r w:rsidRPr="00A70689">
        <w:rPr>
          <w:rFonts w:ascii="David" w:hAnsi="David" w:cs="David"/>
          <w:sz w:val="28"/>
          <w:szCs w:val="28"/>
        </w:rPr>
        <w:br/>
        <w:t>5.</w:t>
      </w:r>
      <w:r w:rsidR="00566A0B" w:rsidRPr="00566A0B">
        <w:t xml:space="preserve"> </w:t>
      </w:r>
      <w:r w:rsidR="00566A0B" w:rsidRPr="00A70689">
        <w:rPr>
          <w:rFonts w:ascii="David" w:hAnsi="David" w:cs="David"/>
          <w:sz w:val="28"/>
          <w:szCs w:val="28"/>
        </w:rPr>
        <w:t>The malware collects wallet keys/passwords, sends data to the attacker, and installs persistence; blockchain storage gives the attackers a resilient delivery/update channel.</w:t>
      </w:r>
    </w:p>
    <w:p w14:paraId="6DF01040" w14:textId="77777777" w:rsidR="00566A0B" w:rsidRDefault="00566A0B" w:rsidP="00566A0B">
      <w:pPr>
        <w:pStyle w:val="ListParagraph"/>
        <w:rPr>
          <w:rFonts w:ascii="David" w:hAnsi="David" w:cs="David"/>
          <w:sz w:val="28"/>
          <w:szCs w:val="28"/>
        </w:rPr>
      </w:pPr>
    </w:p>
    <w:p w14:paraId="2EE68688" w14:textId="18ECF940" w:rsidR="00566A0B" w:rsidRPr="00A70689" w:rsidRDefault="00566A0B" w:rsidP="00A70689">
      <w:pPr>
        <w:spacing w:after="200" w:line="240" w:lineRule="auto"/>
        <w:rPr>
          <w:rFonts w:ascii="David" w:hAnsi="David" w:cs="David"/>
          <w:sz w:val="28"/>
          <w:szCs w:val="28"/>
        </w:rPr>
      </w:pPr>
      <w:proofErr w:type="spellStart"/>
      <w:r w:rsidRPr="00A70689">
        <w:rPr>
          <w:rFonts w:ascii="David" w:hAnsi="David" w:cs="David"/>
          <w:sz w:val="28"/>
          <w:szCs w:val="28"/>
          <w:u w:val="single"/>
        </w:rPr>
        <w:t>Behaviors</w:t>
      </w:r>
      <w:proofErr w:type="spellEnd"/>
      <w:r w:rsidRPr="00A70689">
        <w:rPr>
          <w:rFonts w:ascii="David" w:hAnsi="David" w:cs="David"/>
          <w:sz w:val="28"/>
          <w:szCs w:val="28"/>
          <w:u w:val="single"/>
        </w:rPr>
        <w:t>/ Tactics/ Technics used:</w:t>
      </w:r>
      <w:r w:rsidRPr="00A70689">
        <w:rPr>
          <w:rFonts w:ascii="David" w:hAnsi="David" w:cs="David"/>
          <w:sz w:val="28"/>
          <w:szCs w:val="28"/>
          <w:u w:val="single"/>
        </w:rPr>
        <w:br/>
      </w:r>
      <w:r w:rsidRPr="00A70689">
        <w:rPr>
          <w:rFonts w:ascii="David" w:hAnsi="David" w:cs="David"/>
          <w:sz w:val="28"/>
          <w:szCs w:val="28"/>
          <w:u w:val="single"/>
        </w:rPr>
        <w:br/>
      </w:r>
      <w:r w:rsidRPr="00A70689">
        <w:rPr>
          <w:rFonts w:ascii="David" w:hAnsi="David" w:cs="David"/>
          <w:sz w:val="28"/>
          <w:szCs w:val="28"/>
        </w:rPr>
        <w:t>1.</w:t>
      </w:r>
      <w:r w:rsidR="00EC2FA6" w:rsidRPr="00EC2FA6">
        <w:t xml:space="preserve"> </w:t>
      </w:r>
      <w:r w:rsidR="00EC2FA6" w:rsidRPr="00A70689">
        <w:rPr>
          <w:rFonts w:ascii="David" w:hAnsi="David" w:cs="David"/>
          <w:sz w:val="28"/>
          <w:szCs w:val="28"/>
        </w:rPr>
        <w:t>Initial Access:</w:t>
      </w:r>
      <w:r w:rsidR="00EC2FA6" w:rsidRPr="00A70689">
        <w:rPr>
          <w:rFonts w:ascii="David" w:hAnsi="David" w:cs="David"/>
          <w:sz w:val="28"/>
          <w:szCs w:val="28"/>
        </w:rPr>
        <w:br/>
      </w:r>
      <w:r w:rsidRPr="00566A0B">
        <w:t xml:space="preserve"> </w:t>
      </w:r>
      <w:r w:rsidRPr="00A70689">
        <w:rPr>
          <w:rFonts w:ascii="David" w:hAnsi="David" w:cs="David"/>
          <w:sz w:val="28"/>
          <w:szCs w:val="28"/>
        </w:rPr>
        <w:t>T1566-Phishing/</w:t>
      </w:r>
      <w:proofErr w:type="spellStart"/>
      <w:r w:rsidRPr="00A70689">
        <w:rPr>
          <w:rFonts w:ascii="David" w:hAnsi="David" w:cs="David"/>
          <w:sz w:val="28"/>
          <w:szCs w:val="28"/>
        </w:rPr>
        <w:t>Spearphishing</w:t>
      </w:r>
      <w:proofErr w:type="spellEnd"/>
      <w:r w:rsidRPr="00A70689">
        <w:rPr>
          <w:rFonts w:ascii="David" w:hAnsi="David" w:cs="David"/>
          <w:sz w:val="28"/>
          <w:szCs w:val="28"/>
        </w:rPr>
        <w:t xml:space="preserve"> - The attackers pretended to be recruiters and contacted developers through online platforms. This social engineering trick made the victims trust them and follow their instructions.</w:t>
      </w:r>
      <w:r w:rsidRPr="00A70689">
        <w:rPr>
          <w:rFonts w:ascii="David" w:hAnsi="David" w:cs="David"/>
          <w:sz w:val="28"/>
          <w:szCs w:val="28"/>
        </w:rPr>
        <w:br/>
      </w:r>
      <w:r w:rsidRPr="00A70689">
        <w:rPr>
          <w:rFonts w:ascii="David" w:hAnsi="David" w:cs="David"/>
          <w:sz w:val="28"/>
          <w:szCs w:val="28"/>
        </w:rPr>
        <w:br/>
        <w:t>2.</w:t>
      </w:r>
      <w:r w:rsidRPr="00566A0B">
        <w:t xml:space="preserve"> </w:t>
      </w:r>
      <w:r w:rsidR="00EC2FA6" w:rsidRPr="00A70689">
        <w:rPr>
          <w:rFonts w:ascii="David" w:hAnsi="David" w:cs="David"/>
          <w:sz w:val="28"/>
          <w:szCs w:val="28"/>
        </w:rPr>
        <w:t>Execution:</w:t>
      </w:r>
      <w:r w:rsidR="00EC2FA6" w:rsidRPr="00A70689">
        <w:rPr>
          <w:rFonts w:ascii="David" w:hAnsi="David" w:cs="David"/>
          <w:sz w:val="28"/>
          <w:szCs w:val="28"/>
        </w:rPr>
        <w:br/>
      </w:r>
      <w:r w:rsidRPr="00A70689">
        <w:rPr>
          <w:rFonts w:ascii="David" w:hAnsi="David" w:cs="David"/>
          <w:sz w:val="28"/>
          <w:szCs w:val="28"/>
        </w:rPr>
        <w:t>T1204-User Execution - The infection started only when the victim manually opened or ran the “test” JavaScript file provided by the fake recruiter.</w:t>
      </w:r>
      <w:r w:rsidRPr="00A70689">
        <w:rPr>
          <w:rFonts w:ascii="David" w:hAnsi="David" w:cs="David"/>
          <w:sz w:val="28"/>
          <w:szCs w:val="28"/>
        </w:rPr>
        <w:br/>
      </w:r>
      <w:r w:rsidRPr="00A70689">
        <w:rPr>
          <w:rFonts w:ascii="David" w:hAnsi="David" w:cs="David"/>
          <w:sz w:val="28"/>
          <w:szCs w:val="28"/>
        </w:rPr>
        <w:br/>
        <w:t>3.</w:t>
      </w:r>
      <w:r w:rsidR="00EC2FA6" w:rsidRPr="00EC2FA6">
        <w:t xml:space="preserve"> </w:t>
      </w:r>
      <w:r w:rsidR="00EC2FA6" w:rsidRPr="00A70689">
        <w:rPr>
          <w:rFonts w:ascii="David" w:hAnsi="David" w:cs="David"/>
          <w:sz w:val="28"/>
          <w:szCs w:val="28"/>
        </w:rPr>
        <w:t>Command and Control:</w:t>
      </w:r>
      <w:r w:rsidR="00EC2FA6" w:rsidRPr="00A70689">
        <w:rPr>
          <w:rFonts w:ascii="David" w:hAnsi="David" w:cs="David"/>
          <w:sz w:val="28"/>
          <w:szCs w:val="28"/>
        </w:rPr>
        <w:br/>
      </w:r>
      <w:r w:rsidRPr="00A70689">
        <w:rPr>
          <w:rFonts w:ascii="David" w:hAnsi="David" w:cs="David"/>
          <w:sz w:val="28"/>
          <w:szCs w:val="28"/>
        </w:rPr>
        <w:lastRenderedPageBreak/>
        <w:t xml:space="preserve"> T1102-</w:t>
      </w:r>
      <w:r w:rsidR="00EC2FA6" w:rsidRPr="00A70689">
        <w:rPr>
          <w:rFonts w:ascii="David" w:hAnsi="David" w:cs="David"/>
          <w:sz w:val="28"/>
          <w:szCs w:val="28"/>
        </w:rPr>
        <w:t xml:space="preserve">Use of </w:t>
      </w:r>
      <w:r w:rsidRPr="00A70689">
        <w:rPr>
          <w:rFonts w:ascii="David" w:hAnsi="David" w:cs="David"/>
          <w:sz w:val="28"/>
          <w:szCs w:val="28"/>
        </w:rPr>
        <w:t xml:space="preserve">Web Service - </w:t>
      </w:r>
      <w:r w:rsidR="007E4B5F" w:rsidRPr="00A70689">
        <w:rPr>
          <w:rFonts w:ascii="David" w:hAnsi="David" w:cs="David"/>
          <w:sz w:val="28"/>
          <w:szCs w:val="28"/>
        </w:rPr>
        <w:t>Instead of a normal command-and-control server, the malware used blockchain smart contracts as a hidden storage channel. The loader called blockchain APIs to retrieve the payload, which worked like a remote command service.</w:t>
      </w:r>
      <w:r w:rsidR="00EC2FA6" w:rsidRPr="00A70689">
        <w:rPr>
          <w:rFonts w:ascii="David" w:hAnsi="David" w:cs="David"/>
          <w:sz w:val="28"/>
          <w:szCs w:val="28"/>
        </w:rPr>
        <w:br/>
      </w:r>
      <w:r w:rsidR="007E4B5F" w:rsidRPr="00A70689">
        <w:rPr>
          <w:rFonts w:ascii="David" w:hAnsi="David" w:cs="David"/>
          <w:sz w:val="28"/>
          <w:szCs w:val="28"/>
        </w:rPr>
        <w:br/>
      </w:r>
      <w:r w:rsidR="007E4B5F" w:rsidRPr="00A70689">
        <w:rPr>
          <w:rFonts w:ascii="David" w:hAnsi="David" w:cs="David"/>
          <w:sz w:val="28"/>
          <w:szCs w:val="28"/>
        </w:rPr>
        <w:br/>
        <w:t xml:space="preserve"> 4.</w:t>
      </w:r>
      <w:r w:rsidR="00EC2FA6" w:rsidRPr="00EC2FA6">
        <w:t xml:space="preserve"> </w:t>
      </w:r>
      <w:proofErr w:type="spellStart"/>
      <w:r w:rsidR="00EC2FA6" w:rsidRPr="00A70689">
        <w:rPr>
          <w:rFonts w:ascii="David" w:hAnsi="David" w:cs="David"/>
          <w:sz w:val="28"/>
          <w:szCs w:val="28"/>
        </w:rPr>
        <w:t>Defense</w:t>
      </w:r>
      <w:proofErr w:type="spellEnd"/>
      <w:r w:rsidR="00EC2FA6" w:rsidRPr="00A70689">
        <w:rPr>
          <w:rFonts w:ascii="David" w:hAnsi="David" w:cs="David"/>
          <w:sz w:val="28"/>
          <w:szCs w:val="28"/>
        </w:rPr>
        <w:t xml:space="preserve"> Evasion:</w:t>
      </w:r>
      <w:r w:rsidR="00EC2FA6" w:rsidRPr="00A70689">
        <w:rPr>
          <w:rFonts w:ascii="David" w:hAnsi="David" w:cs="David"/>
          <w:sz w:val="28"/>
          <w:szCs w:val="28"/>
        </w:rPr>
        <w:br/>
      </w:r>
      <w:r w:rsidR="007E4B5F" w:rsidRPr="007E4B5F">
        <w:t xml:space="preserve"> </w:t>
      </w:r>
      <w:r w:rsidR="007E4B5F" w:rsidRPr="00A70689">
        <w:rPr>
          <w:rFonts w:ascii="David" w:hAnsi="David" w:cs="David"/>
          <w:sz w:val="28"/>
          <w:szCs w:val="28"/>
        </w:rPr>
        <w:t xml:space="preserve">T1027-Obfuscated Files or Information - The malicious code stored on the blockchain was encoded so that it would not be recognized as malware. </w:t>
      </w:r>
      <w:r w:rsidR="007E4B5F" w:rsidRPr="00A70689">
        <w:rPr>
          <w:rFonts w:ascii="David" w:hAnsi="David" w:cs="David"/>
          <w:sz w:val="28"/>
          <w:szCs w:val="28"/>
        </w:rPr>
        <w:br/>
      </w:r>
      <w:r w:rsidR="007E4B5F" w:rsidRPr="00A70689">
        <w:rPr>
          <w:rFonts w:ascii="David" w:hAnsi="David" w:cs="David"/>
          <w:sz w:val="28"/>
          <w:szCs w:val="28"/>
        </w:rPr>
        <w:br/>
        <w:t>5.</w:t>
      </w:r>
      <w:r w:rsidR="00EC2FA6" w:rsidRPr="00EC2FA6">
        <w:t xml:space="preserve"> </w:t>
      </w:r>
      <w:r w:rsidR="00EC2FA6" w:rsidRPr="00A70689">
        <w:rPr>
          <w:rFonts w:ascii="David" w:hAnsi="David" w:cs="David"/>
          <w:sz w:val="28"/>
          <w:szCs w:val="28"/>
        </w:rPr>
        <w:t>Impact:</w:t>
      </w:r>
      <w:r w:rsidR="00EC2FA6" w:rsidRPr="00A70689">
        <w:rPr>
          <w:rFonts w:ascii="David" w:hAnsi="David" w:cs="David"/>
          <w:sz w:val="28"/>
          <w:szCs w:val="28"/>
        </w:rPr>
        <w:br/>
        <w:t xml:space="preserve"> </w:t>
      </w:r>
      <w:r w:rsidR="007E4B5F" w:rsidRPr="00A70689">
        <w:rPr>
          <w:rFonts w:ascii="David" w:hAnsi="David" w:cs="David"/>
          <w:sz w:val="28"/>
          <w:szCs w:val="28"/>
        </w:rPr>
        <w:t>T1486-Data Encrypted for Impact - The main goal of the operation was to steal cryptocurrency and sensitive information for profit and intelligence purposes.</w:t>
      </w:r>
      <w:r w:rsidR="007E4B5F" w:rsidRPr="00A70689">
        <w:rPr>
          <w:rFonts w:ascii="David" w:hAnsi="David" w:cs="David"/>
          <w:sz w:val="28"/>
          <w:szCs w:val="28"/>
        </w:rPr>
        <w:br/>
      </w:r>
      <w:r w:rsidR="007E4B5F" w:rsidRPr="00A70689">
        <w:rPr>
          <w:rFonts w:ascii="David" w:hAnsi="David" w:cs="David"/>
          <w:sz w:val="28"/>
          <w:szCs w:val="28"/>
        </w:rPr>
        <w:br/>
        <w:t>6.</w:t>
      </w:r>
      <w:r w:rsidR="00EC2FA6" w:rsidRPr="00EC2FA6">
        <w:t xml:space="preserve"> </w:t>
      </w:r>
      <w:r w:rsidR="00EC2FA6" w:rsidRPr="00A70689">
        <w:rPr>
          <w:rFonts w:ascii="David" w:hAnsi="David" w:cs="David"/>
          <w:sz w:val="28"/>
          <w:szCs w:val="28"/>
        </w:rPr>
        <w:t>Credential Access and Collection:</w:t>
      </w:r>
      <w:r w:rsidR="00EC2FA6" w:rsidRPr="00A70689">
        <w:rPr>
          <w:rFonts w:ascii="David" w:hAnsi="David" w:cs="David"/>
          <w:sz w:val="28"/>
          <w:szCs w:val="28"/>
        </w:rPr>
        <w:br/>
      </w:r>
      <w:r w:rsidR="007E4B5F" w:rsidRPr="00A70689">
        <w:rPr>
          <w:rFonts w:ascii="David" w:hAnsi="David" w:cs="David"/>
          <w:sz w:val="28"/>
          <w:szCs w:val="28"/>
        </w:rPr>
        <w:t>T1056- Input Capture - The backdoor and info-stealer collected browser passwords, cryptocurrency wallet keys, and other private data from the user’s system.</w:t>
      </w:r>
      <w:r w:rsidR="007E4B5F" w:rsidRPr="00A70689">
        <w:rPr>
          <w:rFonts w:ascii="David" w:hAnsi="David" w:cs="David"/>
          <w:sz w:val="28"/>
          <w:szCs w:val="28"/>
        </w:rPr>
        <w:br/>
      </w:r>
      <w:r w:rsidR="007E4B5F" w:rsidRPr="00A70689">
        <w:rPr>
          <w:rFonts w:ascii="David" w:hAnsi="David" w:cs="David"/>
          <w:sz w:val="28"/>
          <w:szCs w:val="28"/>
        </w:rPr>
        <w:br/>
        <w:t>7.</w:t>
      </w:r>
      <w:r w:rsidR="00EC2FA6" w:rsidRPr="00EC2FA6">
        <w:t xml:space="preserve"> </w:t>
      </w:r>
      <w:r w:rsidR="00EC2FA6" w:rsidRPr="00A70689">
        <w:rPr>
          <w:rFonts w:ascii="David" w:hAnsi="David" w:cs="David"/>
          <w:sz w:val="28"/>
          <w:szCs w:val="28"/>
        </w:rPr>
        <w:t>Persistence:</w:t>
      </w:r>
      <w:r w:rsidR="00EC2FA6" w:rsidRPr="00A70689">
        <w:rPr>
          <w:rFonts w:ascii="David" w:hAnsi="David" w:cs="David"/>
          <w:sz w:val="28"/>
          <w:szCs w:val="28"/>
        </w:rPr>
        <w:br/>
      </w:r>
      <w:r w:rsidR="007E4B5F" w:rsidRPr="007E4B5F">
        <w:t xml:space="preserve"> </w:t>
      </w:r>
      <w:r w:rsidR="007E4B5F" w:rsidRPr="00A70689">
        <w:rPr>
          <w:rFonts w:ascii="David" w:hAnsi="David" w:cs="David"/>
          <w:sz w:val="28"/>
          <w:szCs w:val="28"/>
        </w:rPr>
        <w:t xml:space="preserve">T1078- Valid Accounts or </w:t>
      </w:r>
      <w:proofErr w:type="spellStart"/>
      <w:r w:rsidR="007E4B5F" w:rsidRPr="00A70689">
        <w:rPr>
          <w:rFonts w:ascii="David" w:hAnsi="David" w:cs="David"/>
          <w:sz w:val="28"/>
          <w:szCs w:val="28"/>
        </w:rPr>
        <w:t>Autostart</w:t>
      </w:r>
      <w:proofErr w:type="spellEnd"/>
      <w:r w:rsidR="007E4B5F" w:rsidRPr="00A70689">
        <w:rPr>
          <w:rFonts w:ascii="David" w:hAnsi="David" w:cs="David"/>
          <w:sz w:val="28"/>
          <w:szCs w:val="28"/>
        </w:rPr>
        <w:t xml:space="preserve"> Mechanisms - The second-stage malware installed a backdoor on the infected machine to keep long-term access even after reboots.</w:t>
      </w:r>
      <w:r w:rsidR="007E4B5F" w:rsidRPr="00A70689">
        <w:rPr>
          <w:rFonts w:ascii="David" w:hAnsi="David" w:cs="David"/>
          <w:sz w:val="28"/>
          <w:szCs w:val="28"/>
        </w:rPr>
        <w:br/>
      </w:r>
      <w:r w:rsidR="007E4B5F" w:rsidRPr="00A70689">
        <w:rPr>
          <w:rFonts w:ascii="David" w:hAnsi="David" w:cs="David"/>
          <w:sz w:val="28"/>
          <w:szCs w:val="28"/>
        </w:rPr>
        <w:br/>
        <w:t>8.</w:t>
      </w:r>
      <w:r w:rsidR="00EC2FA6" w:rsidRPr="00EC2FA6">
        <w:t xml:space="preserve"> </w:t>
      </w:r>
      <w:r w:rsidR="00EC2FA6" w:rsidRPr="00A70689">
        <w:rPr>
          <w:rFonts w:ascii="David" w:hAnsi="David" w:cs="David"/>
          <w:sz w:val="28"/>
          <w:szCs w:val="28"/>
        </w:rPr>
        <w:t>Initial Access:</w:t>
      </w:r>
      <w:r w:rsidR="00EC2FA6" w:rsidRPr="00A70689">
        <w:rPr>
          <w:rFonts w:ascii="David" w:hAnsi="David" w:cs="David"/>
          <w:sz w:val="28"/>
          <w:szCs w:val="28"/>
        </w:rPr>
        <w:br/>
      </w:r>
      <w:r w:rsidR="007E4B5F" w:rsidRPr="007E4B5F">
        <w:t xml:space="preserve"> </w:t>
      </w:r>
      <w:r w:rsidR="007E4B5F" w:rsidRPr="00A70689">
        <w:rPr>
          <w:rFonts w:ascii="David" w:hAnsi="David" w:cs="David"/>
          <w:sz w:val="28"/>
          <w:szCs w:val="28"/>
        </w:rPr>
        <w:t xml:space="preserve">T1195-Supply Chain Compromise - In some cases, the attackers used malicious </w:t>
      </w:r>
      <w:proofErr w:type="spellStart"/>
      <w:r w:rsidR="007E4B5F" w:rsidRPr="00A70689">
        <w:rPr>
          <w:rFonts w:ascii="David" w:hAnsi="David" w:cs="David"/>
          <w:sz w:val="28"/>
          <w:szCs w:val="28"/>
        </w:rPr>
        <w:t>npm</w:t>
      </w:r>
      <w:proofErr w:type="spellEnd"/>
      <w:r w:rsidR="007E4B5F" w:rsidRPr="00A70689">
        <w:rPr>
          <w:rFonts w:ascii="David" w:hAnsi="David" w:cs="David"/>
          <w:sz w:val="28"/>
          <w:szCs w:val="28"/>
        </w:rPr>
        <w:t xml:space="preserve"> packages or compromised websites to deliver the first-stage code.</w:t>
      </w:r>
      <w:r w:rsidR="00EC2FA6" w:rsidRPr="00A70689">
        <w:rPr>
          <w:rFonts w:ascii="David" w:hAnsi="David" w:cs="David"/>
          <w:sz w:val="28"/>
          <w:szCs w:val="28"/>
          <w:u w:val="single"/>
          <w:rtl/>
        </w:rPr>
        <w:br/>
      </w:r>
      <w:r w:rsidR="00EC2FA6" w:rsidRPr="00A70689">
        <w:rPr>
          <w:rFonts w:ascii="David" w:hAnsi="David" w:cs="David"/>
          <w:sz w:val="28"/>
          <w:szCs w:val="28"/>
          <w:u w:val="single"/>
          <w:rtl/>
        </w:rPr>
        <w:br/>
      </w:r>
      <w:r w:rsidR="00EC2FA6" w:rsidRPr="00A70689">
        <w:rPr>
          <w:rFonts w:ascii="David" w:hAnsi="David" w:cs="David"/>
          <w:sz w:val="28"/>
          <w:szCs w:val="28"/>
          <w:rtl/>
        </w:rPr>
        <w:br/>
      </w:r>
      <w:r w:rsidR="00EC2FA6" w:rsidRPr="00A70689">
        <w:rPr>
          <w:rFonts w:ascii="David" w:hAnsi="David" w:cs="David"/>
          <w:sz w:val="28"/>
          <w:szCs w:val="28"/>
        </w:rPr>
        <w:t>The attackers gained persistent access to victims machines by installing a backdoor delivered via an on-chain payload. They stole sensitive data including cryptocurrency wallet keys, browser passwords, and other credentials. The campaign allowed the operators to update and re-deliver malware via smart contracts, making removal and takedown difficult. Overall, the operation resulted in financial loss for some victims and long-term covert access useful for intelligence or further exploitation.</w:t>
      </w:r>
    </w:p>
    <w:sectPr w:rsidR="00566A0B" w:rsidRPr="00A7068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802BE8"/>
    <w:multiLevelType w:val="hybridMultilevel"/>
    <w:tmpl w:val="0C7405B4"/>
    <w:lvl w:ilvl="0" w:tplc="CE2AE1A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783745D"/>
    <w:multiLevelType w:val="hybridMultilevel"/>
    <w:tmpl w:val="A5AC33A8"/>
    <w:lvl w:ilvl="0" w:tplc="398C0448">
      <w:numFmt w:val="bullet"/>
      <w:lvlText w:val="-"/>
      <w:lvlJc w:val="left"/>
      <w:pPr>
        <w:ind w:left="502" w:hanging="360"/>
      </w:pPr>
      <w:rPr>
        <w:rFonts w:ascii="Calibri" w:eastAsiaTheme="minorHAnsi" w:hAnsi="Calibri" w:cs="Calibri" w:hint="default"/>
      </w:rPr>
    </w:lvl>
    <w:lvl w:ilvl="1" w:tplc="20000003" w:tentative="1">
      <w:start w:val="1"/>
      <w:numFmt w:val="bullet"/>
      <w:lvlText w:val="o"/>
      <w:lvlJc w:val="left"/>
      <w:pPr>
        <w:ind w:left="1222" w:hanging="360"/>
      </w:pPr>
      <w:rPr>
        <w:rFonts w:ascii="Courier New" w:hAnsi="Courier New" w:cs="Courier New" w:hint="default"/>
      </w:rPr>
    </w:lvl>
    <w:lvl w:ilvl="2" w:tplc="20000005" w:tentative="1">
      <w:start w:val="1"/>
      <w:numFmt w:val="bullet"/>
      <w:lvlText w:val=""/>
      <w:lvlJc w:val="left"/>
      <w:pPr>
        <w:ind w:left="1942" w:hanging="360"/>
      </w:pPr>
      <w:rPr>
        <w:rFonts w:ascii="Wingdings" w:hAnsi="Wingdings" w:hint="default"/>
      </w:rPr>
    </w:lvl>
    <w:lvl w:ilvl="3" w:tplc="20000001" w:tentative="1">
      <w:start w:val="1"/>
      <w:numFmt w:val="bullet"/>
      <w:lvlText w:val=""/>
      <w:lvlJc w:val="left"/>
      <w:pPr>
        <w:ind w:left="2662" w:hanging="360"/>
      </w:pPr>
      <w:rPr>
        <w:rFonts w:ascii="Symbol" w:hAnsi="Symbol" w:hint="default"/>
      </w:rPr>
    </w:lvl>
    <w:lvl w:ilvl="4" w:tplc="20000003" w:tentative="1">
      <w:start w:val="1"/>
      <w:numFmt w:val="bullet"/>
      <w:lvlText w:val="o"/>
      <w:lvlJc w:val="left"/>
      <w:pPr>
        <w:ind w:left="3382" w:hanging="360"/>
      </w:pPr>
      <w:rPr>
        <w:rFonts w:ascii="Courier New" w:hAnsi="Courier New" w:cs="Courier New" w:hint="default"/>
      </w:rPr>
    </w:lvl>
    <w:lvl w:ilvl="5" w:tplc="20000005" w:tentative="1">
      <w:start w:val="1"/>
      <w:numFmt w:val="bullet"/>
      <w:lvlText w:val=""/>
      <w:lvlJc w:val="left"/>
      <w:pPr>
        <w:ind w:left="4102" w:hanging="360"/>
      </w:pPr>
      <w:rPr>
        <w:rFonts w:ascii="Wingdings" w:hAnsi="Wingdings" w:hint="default"/>
      </w:rPr>
    </w:lvl>
    <w:lvl w:ilvl="6" w:tplc="20000001" w:tentative="1">
      <w:start w:val="1"/>
      <w:numFmt w:val="bullet"/>
      <w:lvlText w:val=""/>
      <w:lvlJc w:val="left"/>
      <w:pPr>
        <w:ind w:left="4822" w:hanging="360"/>
      </w:pPr>
      <w:rPr>
        <w:rFonts w:ascii="Symbol" w:hAnsi="Symbol" w:hint="default"/>
      </w:rPr>
    </w:lvl>
    <w:lvl w:ilvl="7" w:tplc="20000003" w:tentative="1">
      <w:start w:val="1"/>
      <w:numFmt w:val="bullet"/>
      <w:lvlText w:val="o"/>
      <w:lvlJc w:val="left"/>
      <w:pPr>
        <w:ind w:left="5542" w:hanging="360"/>
      </w:pPr>
      <w:rPr>
        <w:rFonts w:ascii="Courier New" w:hAnsi="Courier New" w:cs="Courier New" w:hint="default"/>
      </w:rPr>
    </w:lvl>
    <w:lvl w:ilvl="8" w:tplc="20000005" w:tentative="1">
      <w:start w:val="1"/>
      <w:numFmt w:val="bullet"/>
      <w:lvlText w:val=""/>
      <w:lvlJc w:val="left"/>
      <w:pPr>
        <w:ind w:left="6262" w:hanging="360"/>
      </w:pPr>
      <w:rPr>
        <w:rFonts w:ascii="Wingdings" w:hAnsi="Wingdings" w:hint="default"/>
      </w:rPr>
    </w:lvl>
  </w:abstractNum>
  <w:num w:numId="1" w16cid:durableId="785008084">
    <w:abstractNumId w:val="1"/>
  </w:num>
  <w:num w:numId="2" w16cid:durableId="119808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CCD"/>
    <w:rsid w:val="00566A0B"/>
    <w:rsid w:val="005B5D4D"/>
    <w:rsid w:val="007E4B5F"/>
    <w:rsid w:val="009115F6"/>
    <w:rsid w:val="00973CCD"/>
    <w:rsid w:val="00A70689"/>
    <w:rsid w:val="00BE2880"/>
    <w:rsid w:val="00C70EF4"/>
    <w:rsid w:val="00D71C5D"/>
    <w:rsid w:val="00DC1405"/>
    <w:rsid w:val="00E36E66"/>
    <w:rsid w:val="00EC2FA6"/>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811DC"/>
  <w15:chartTrackingRefBased/>
  <w15:docId w15:val="{C25301B5-62C5-4F41-B624-765E9617F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L"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C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3C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3C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3C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3C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3C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C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C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C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C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3C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3C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3C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3C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3C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C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C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CCD"/>
    <w:rPr>
      <w:rFonts w:eastAsiaTheme="majorEastAsia" w:cstheme="majorBidi"/>
      <w:color w:val="272727" w:themeColor="text1" w:themeTint="D8"/>
    </w:rPr>
  </w:style>
  <w:style w:type="paragraph" w:styleId="Title">
    <w:name w:val="Title"/>
    <w:basedOn w:val="Normal"/>
    <w:next w:val="Normal"/>
    <w:link w:val="TitleChar"/>
    <w:uiPriority w:val="10"/>
    <w:qFormat/>
    <w:rsid w:val="00973C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C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C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C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CCD"/>
    <w:pPr>
      <w:spacing w:before="160"/>
      <w:jc w:val="center"/>
    </w:pPr>
    <w:rPr>
      <w:i/>
      <w:iCs/>
      <w:color w:val="404040" w:themeColor="text1" w:themeTint="BF"/>
    </w:rPr>
  </w:style>
  <w:style w:type="character" w:customStyle="1" w:styleId="QuoteChar">
    <w:name w:val="Quote Char"/>
    <w:basedOn w:val="DefaultParagraphFont"/>
    <w:link w:val="Quote"/>
    <w:uiPriority w:val="29"/>
    <w:rsid w:val="00973CCD"/>
    <w:rPr>
      <w:i/>
      <w:iCs/>
      <w:color w:val="404040" w:themeColor="text1" w:themeTint="BF"/>
    </w:rPr>
  </w:style>
  <w:style w:type="paragraph" w:styleId="ListParagraph">
    <w:name w:val="List Paragraph"/>
    <w:basedOn w:val="Normal"/>
    <w:uiPriority w:val="34"/>
    <w:qFormat/>
    <w:rsid w:val="00973CCD"/>
    <w:pPr>
      <w:ind w:left="720"/>
      <w:contextualSpacing/>
    </w:pPr>
  </w:style>
  <w:style w:type="character" w:styleId="IntenseEmphasis">
    <w:name w:val="Intense Emphasis"/>
    <w:basedOn w:val="DefaultParagraphFont"/>
    <w:uiPriority w:val="21"/>
    <w:qFormat/>
    <w:rsid w:val="00973CCD"/>
    <w:rPr>
      <w:i/>
      <w:iCs/>
      <w:color w:val="2F5496" w:themeColor="accent1" w:themeShade="BF"/>
    </w:rPr>
  </w:style>
  <w:style w:type="paragraph" w:styleId="IntenseQuote">
    <w:name w:val="Intense Quote"/>
    <w:basedOn w:val="Normal"/>
    <w:next w:val="Normal"/>
    <w:link w:val="IntenseQuoteChar"/>
    <w:uiPriority w:val="30"/>
    <w:qFormat/>
    <w:rsid w:val="00973C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CCD"/>
    <w:rPr>
      <w:i/>
      <w:iCs/>
      <w:color w:val="2F5496" w:themeColor="accent1" w:themeShade="BF"/>
    </w:rPr>
  </w:style>
  <w:style w:type="character" w:styleId="IntenseReference">
    <w:name w:val="Intense Reference"/>
    <w:basedOn w:val="DefaultParagraphFont"/>
    <w:uiPriority w:val="32"/>
    <w:qFormat/>
    <w:rsid w:val="00973CCD"/>
    <w:rPr>
      <w:b/>
      <w:bCs/>
      <w:smallCaps/>
      <w:color w:val="2F5496" w:themeColor="accent1" w:themeShade="BF"/>
      <w:spacing w:val="5"/>
    </w:rPr>
  </w:style>
  <w:style w:type="character" w:styleId="Hyperlink">
    <w:name w:val="Hyperlink"/>
    <w:basedOn w:val="DefaultParagraphFont"/>
    <w:uiPriority w:val="99"/>
    <w:unhideWhenUsed/>
    <w:rsid w:val="00973CCD"/>
    <w:rPr>
      <w:color w:val="0563C1" w:themeColor="hyperlink"/>
      <w:u w:val="single"/>
    </w:rPr>
  </w:style>
  <w:style w:type="character" w:styleId="UnresolvedMention">
    <w:name w:val="Unresolved Mention"/>
    <w:basedOn w:val="DefaultParagraphFont"/>
    <w:uiPriority w:val="99"/>
    <w:semiHidden/>
    <w:unhideWhenUsed/>
    <w:rsid w:val="00973C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loud.google.com/blog/topics/threat-intelligence/dprk-adopts-etherhid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523</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Savenko</dc:creator>
  <cp:keywords/>
  <dc:description/>
  <cp:lastModifiedBy>Dana Savenko</cp:lastModifiedBy>
  <cp:revision>3</cp:revision>
  <dcterms:created xsi:type="dcterms:W3CDTF">2025-11-12T10:55:00Z</dcterms:created>
  <dcterms:modified xsi:type="dcterms:W3CDTF">2025-11-20T12:04:00Z</dcterms:modified>
</cp:coreProperties>
</file>