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4959" w:rsidRPr="00536717" w:rsidRDefault="00C61149">
      <w:pPr>
        <w:rPr>
          <w:rFonts w:ascii="Arial" w:eastAsia="Arial" w:hAnsi="Arial" w:cs="Arial"/>
          <w:sz w:val="20"/>
          <w:szCs w:val="20"/>
        </w:rPr>
      </w:pPr>
      <w:bookmarkStart w:id="0" w:name="_GoBack"/>
      <w:r w:rsidRPr="00536717">
        <w:rPr>
          <w:rFonts w:ascii="Arial" w:eastAsia="Arial" w:hAnsi="Arial" w:cs="Arial"/>
          <w:sz w:val="20"/>
          <w:szCs w:val="20"/>
        </w:rPr>
        <w:t>Тюпина Елизавета 20701</w:t>
      </w:r>
      <w:r w:rsidR="000D2EAB" w:rsidRPr="00536717">
        <w:rPr>
          <w:rFonts w:ascii="Arial" w:eastAsia="Arial" w:hAnsi="Arial" w:cs="Arial"/>
          <w:sz w:val="20"/>
          <w:szCs w:val="20"/>
        </w:rPr>
        <w:t>. Домашнее задание №3</w:t>
      </w:r>
      <w:r w:rsidR="00D70728">
        <w:rPr>
          <w:rFonts w:ascii="Arial" w:eastAsia="Arial" w:hAnsi="Arial" w:cs="Arial"/>
          <w:sz w:val="20"/>
          <w:szCs w:val="20"/>
        </w:rPr>
        <w:t>. Нравственная статистика</w:t>
      </w:r>
    </w:p>
    <w:bookmarkEnd w:id="0"/>
    <w:p w:rsidR="00C61149" w:rsidRPr="00536717" w:rsidRDefault="00D70728">
      <w:pPr>
        <w:rPr>
          <w:rFonts w:ascii="Arial" w:hAnsi="Arial" w:cs="Arial"/>
          <w:sz w:val="20"/>
          <w:szCs w:val="20"/>
        </w:rPr>
      </w:pPr>
      <w:sdt>
        <w:sdtPr>
          <w:rPr>
            <w:rFonts w:ascii="Arial" w:hAnsi="Arial" w:cs="Arial"/>
            <w:sz w:val="20"/>
            <w:szCs w:val="20"/>
          </w:rPr>
          <w:tag w:val="goog_rdk_1"/>
          <w:id w:val="-2046813587"/>
        </w:sdtPr>
        <w:sdtEndPr/>
        <w:sdtContent>
          <w:r w:rsidR="00C61149" w:rsidRPr="00536717">
            <w:rPr>
              <w:rFonts w:ascii="Arial" w:eastAsia="Arial" w:hAnsi="Arial" w:cs="Arial"/>
              <w:sz w:val="20"/>
              <w:szCs w:val="20"/>
            </w:rPr>
            <w:t>Задание № 1. Картограмма районирования</w:t>
          </w:r>
        </w:sdtContent>
      </w:sdt>
    </w:p>
    <w:p w:rsidR="00C61149" w:rsidRPr="00536717" w:rsidRDefault="00C61149">
      <w:pPr>
        <w:rPr>
          <w:rFonts w:ascii="Arial" w:hAnsi="Arial" w:cs="Arial"/>
          <w:b/>
          <w:sz w:val="20"/>
          <w:szCs w:val="20"/>
        </w:rPr>
      </w:pPr>
      <w:r w:rsidRPr="00536717">
        <w:rPr>
          <w:rFonts w:ascii="Arial" w:hAnsi="Arial" w:cs="Arial"/>
          <w:b/>
          <w:sz w:val="20"/>
          <w:szCs w:val="20"/>
        </w:rPr>
        <w:t xml:space="preserve">I. Построить картограммы районирования с </w:t>
      </w:r>
      <w:proofErr w:type="spellStart"/>
      <w:r w:rsidRPr="00536717">
        <w:rPr>
          <w:rFonts w:ascii="Arial" w:hAnsi="Arial" w:cs="Arial"/>
          <w:b/>
          <w:sz w:val="20"/>
          <w:szCs w:val="20"/>
        </w:rPr>
        <w:t>дазиметрической</w:t>
      </w:r>
      <w:proofErr w:type="spellEnd"/>
      <w:r w:rsidRPr="00536717">
        <w:rPr>
          <w:rFonts w:ascii="Arial" w:hAnsi="Arial" w:cs="Arial"/>
          <w:b/>
          <w:sz w:val="20"/>
          <w:szCs w:val="20"/>
        </w:rPr>
        <w:t xml:space="preserve"> дифференциацией</w:t>
      </w:r>
    </w:p>
    <w:p w:rsidR="00986253" w:rsidRPr="00536717" w:rsidRDefault="00986253">
      <w:pPr>
        <w:rPr>
          <w:rFonts w:ascii="Arial" w:hAnsi="Arial" w:cs="Arial"/>
          <w:b/>
          <w:sz w:val="20"/>
          <w:szCs w:val="20"/>
        </w:rPr>
      </w:pPr>
      <w:r w:rsidRPr="00536717">
        <w:rPr>
          <w:rFonts w:ascii="Arial" w:hAnsi="Arial" w:cs="Arial"/>
          <w:b/>
          <w:sz w:val="20"/>
          <w:szCs w:val="20"/>
        </w:rPr>
        <w:t xml:space="preserve">1.1 </w:t>
      </w:r>
    </w:p>
    <w:p w:rsidR="00C61149" w:rsidRPr="00536717" w:rsidRDefault="0037220D">
      <w:pPr>
        <w:rPr>
          <w:rFonts w:ascii="Arial" w:hAnsi="Arial" w:cs="Arial"/>
          <w:noProof/>
          <w:sz w:val="20"/>
          <w:szCs w:val="20"/>
        </w:rPr>
      </w:pPr>
      <w:r w:rsidRPr="0053671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976E8D7" wp14:editId="12D51FF7">
            <wp:extent cx="4838700" cy="32616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7181" cy="326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717">
        <w:rPr>
          <w:rFonts w:ascii="Arial" w:hAnsi="Arial" w:cs="Arial"/>
          <w:noProof/>
          <w:sz w:val="20"/>
          <w:szCs w:val="20"/>
        </w:rPr>
        <w:t xml:space="preserve"> </w:t>
      </w:r>
      <w:r w:rsidRPr="0053671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4D731E4" wp14:editId="489EF281">
            <wp:extent cx="4838700" cy="3236834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2306" cy="324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717">
        <w:rPr>
          <w:rFonts w:ascii="Arial" w:hAnsi="Arial" w:cs="Arial"/>
          <w:noProof/>
          <w:sz w:val="20"/>
          <w:szCs w:val="20"/>
        </w:rPr>
        <w:t xml:space="preserve"> </w:t>
      </w:r>
      <w:r w:rsidRPr="00536717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E009A58" wp14:editId="21483205">
            <wp:extent cx="4317114" cy="288607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7775" cy="289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717">
        <w:rPr>
          <w:rFonts w:ascii="Arial" w:hAnsi="Arial" w:cs="Arial"/>
          <w:noProof/>
          <w:sz w:val="20"/>
          <w:szCs w:val="20"/>
        </w:rPr>
        <w:t xml:space="preserve"> </w:t>
      </w:r>
      <w:r w:rsidRPr="0053671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99BBE60" wp14:editId="2138EB68">
            <wp:extent cx="4329283" cy="3648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614" cy="366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EA" w:rsidRPr="00536717" w:rsidRDefault="005D00EA" w:rsidP="005D00EA">
      <w:pPr>
        <w:spacing w:after="180" w:line="360" w:lineRule="auto"/>
        <w:jc w:val="both"/>
        <w:rPr>
          <w:rFonts w:ascii="Arial" w:hAnsi="Arial" w:cs="Arial"/>
          <w:b/>
          <w:sz w:val="20"/>
          <w:szCs w:val="20"/>
        </w:rPr>
      </w:pPr>
      <w:r w:rsidRPr="00536717">
        <w:rPr>
          <w:rFonts w:ascii="Arial" w:hAnsi="Arial" w:cs="Arial"/>
          <w:b/>
          <w:sz w:val="20"/>
          <w:szCs w:val="20"/>
        </w:rPr>
        <w:t>Какая картограмма подходит лучше?</w:t>
      </w:r>
    </w:p>
    <w:p w:rsidR="00747E7E" w:rsidRPr="00536717" w:rsidRDefault="00B63E42" w:rsidP="005D00EA">
      <w:pPr>
        <w:spacing w:after="180" w:line="360" w:lineRule="auto"/>
        <w:jc w:val="both"/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</w:rPr>
        <w:t xml:space="preserve">На мой взгляд, наилучшим образом для анализа и </w:t>
      </w:r>
      <w:r w:rsidR="000D2EAB" w:rsidRPr="00536717">
        <w:rPr>
          <w:rFonts w:ascii="Arial" w:hAnsi="Arial" w:cs="Arial"/>
          <w:sz w:val="20"/>
          <w:szCs w:val="20"/>
        </w:rPr>
        <w:t>определения вывода</w:t>
      </w:r>
      <w:r w:rsidR="008B2A24" w:rsidRPr="00536717">
        <w:rPr>
          <w:rFonts w:ascii="Arial" w:hAnsi="Arial" w:cs="Arial"/>
          <w:sz w:val="20"/>
          <w:szCs w:val="20"/>
        </w:rPr>
        <w:t xml:space="preserve"> подходит картограмма с естественными интервалами. Она наиболее точно отражает реальную ситуацию Франции </w:t>
      </w:r>
      <w:r w:rsidR="009C0D07" w:rsidRPr="00536717">
        <w:rPr>
          <w:rFonts w:ascii="Arial" w:hAnsi="Arial" w:cs="Arial"/>
          <w:sz w:val="20"/>
          <w:szCs w:val="20"/>
        </w:rPr>
        <w:t>тех лет</w:t>
      </w:r>
      <w:r w:rsidR="008B2A24" w:rsidRPr="00536717">
        <w:rPr>
          <w:rFonts w:ascii="Arial" w:hAnsi="Arial" w:cs="Arial"/>
          <w:sz w:val="20"/>
          <w:szCs w:val="20"/>
        </w:rPr>
        <w:t xml:space="preserve">. </w:t>
      </w:r>
      <w:r w:rsidR="009C0D07" w:rsidRPr="00536717">
        <w:rPr>
          <w:rFonts w:ascii="Arial" w:hAnsi="Arial" w:cs="Arial"/>
          <w:sz w:val="20"/>
          <w:szCs w:val="20"/>
        </w:rPr>
        <w:t xml:space="preserve">Она напрямую сопоставляется с гистограммой: один регион с большим количеством </w:t>
      </w:r>
      <w:r w:rsidR="00747E7E" w:rsidRPr="00536717">
        <w:rPr>
          <w:rFonts w:ascii="Arial" w:hAnsi="Arial" w:cs="Arial"/>
          <w:sz w:val="20"/>
          <w:szCs w:val="20"/>
        </w:rPr>
        <w:t>ЖССО и много провинций с небольшим количеством ЖССО.</w:t>
      </w:r>
    </w:p>
    <w:p w:rsidR="00B63E42" w:rsidRPr="00536717" w:rsidRDefault="00747E7E" w:rsidP="005D00EA">
      <w:pPr>
        <w:spacing w:after="180" w:line="360" w:lineRule="auto"/>
        <w:jc w:val="both"/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</w:rPr>
        <w:t>Остальные виды картограммы искажают восприятие реальной картины.</w:t>
      </w:r>
      <w:r w:rsidR="009C0D07" w:rsidRPr="00536717">
        <w:rPr>
          <w:rFonts w:ascii="Arial" w:hAnsi="Arial" w:cs="Arial"/>
          <w:sz w:val="20"/>
          <w:szCs w:val="20"/>
        </w:rPr>
        <w:t xml:space="preserve"> </w:t>
      </w:r>
    </w:p>
    <w:p w:rsidR="005D00EA" w:rsidRPr="00536717" w:rsidRDefault="005D00EA" w:rsidP="005D00EA">
      <w:pPr>
        <w:rPr>
          <w:rFonts w:ascii="Arial" w:hAnsi="Arial" w:cs="Arial"/>
          <w:b/>
          <w:sz w:val="20"/>
          <w:szCs w:val="20"/>
        </w:rPr>
      </w:pPr>
      <w:r w:rsidRPr="00536717">
        <w:rPr>
          <w:rFonts w:ascii="Arial" w:hAnsi="Arial" w:cs="Arial"/>
          <w:b/>
          <w:sz w:val="20"/>
          <w:szCs w:val="20"/>
        </w:rPr>
        <w:t xml:space="preserve">II. </w:t>
      </w:r>
      <w:proofErr w:type="spellStart"/>
      <w:r w:rsidRPr="00536717">
        <w:rPr>
          <w:rFonts w:ascii="Arial" w:hAnsi="Arial" w:cs="Arial"/>
          <w:b/>
          <w:sz w:val="20"/>
          <w:szCs w:val="20"/>
        </w:rPr>
        <w:t>Дазиметрическое</w:t>
      </w:r>
      <w:proofErr w:type="spellEnd"/>
      <w:r w:rsidRPr="00536717">
        <w:rPr>
          <w:rFonts w:ascii="Arial" w:hAnsi="Arial" w:cs="Arial"/>
          <w:b/>
          <w:sz w:val="20"/>
          <w:szCs w:val="20"/>
        </w:rPr>
        <w:t xml:space="preserve"> районирование на основе диаграммы размаха</w:t>
      </w:r>
    </w:p>
    <w:p w:rsidR="005D00EA" w:rsidRPr="00536717" w:rsidRDefault="005D00EA" w:rsidP="005D00EA">
      <w:pPr>
        <w:rPr>
          <w:rFonts w:ascii="Arial" w:hAnsi="Arial" w:cs="Arial"/>
          <w:noProof/>
          <w:sz w:val="20"/>
          <w:szCs w:val="20"/>
        </w:rPr>
      </w:pPr>
      <w:r w:rsidRPr="00536717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AB184EC" wp14:editId="2696521F">
            <wp:extent cx="4473740" cy="32385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9854" cy="324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717">
        <w:rPr>
          <w:rFonts w:ascii="Arial" w:hAnsi="Arial" w:cs="Arial"/>
          <w:noProof/>
          <w:sz w:val="20"/>
          <w:szCs w:val="20"/>
        </w:rPr>
        <w:t xml:space="preserve"> </w:t>
      </w:r>
      <w:r w:rsidRPr="0053671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491DEA4" wp14:editId="7EE345FA">
            <wp:extent cx="4473575" cy="3289548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9519" cy="330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717">
        <w:rPr>
          <w:rFonts w:ascii="Arial" w:hAnsi="Arial" w:cs="Arial"/>
          <w:noProof/>
          <w:sz w:val="20"/>
          <w:szCs w:val="20"/>
        </w:rPr>
        <w:t xml:space="preserve"> </w:t>
      </w:r>
      <w:r w:rsidRPr="00536717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103C52F" wp14:editId="14C3DE0A">
            <wp:extent cx="4400550" cy="37241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9400" cy="373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F3" w:rsidRPr="00536717" w:rsidRDefault="002917F3" w:rsidP="005D00EA">
      <w:pPr>
        <w:rPr>
          <w:rFonts w:ascii="Arial" w:hAnsi="Arial" w:cs="Arial"/>
          <w:b/>
          <w:sz w:val="20"/>
          <w:szCs w:val="20"/>
        </w:rPr>
      </w:pPr>
      <w:r w:rsidRPr="00536717">
        <w:rPr>
          <w:rFonts w:ascii="Arial" w:hAnsi="Arial" w:cs="Arial"/>
          <w:b/>
          <w:sz w:val="20"/>
          <w:szCs w:val="20"/>
        </w:rPr>
        <w:t>III. Типологическое районирование на основе диаграммы размаха</w:t>
      </w:r>
    </w:p>
    <w:p w:rsidR="00916973" w:rsidRPr="00536717" w:rsidRDefault="00986253" w:rsidP="005D00EA">
      <w:pPr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b/>
          <w:i/>
          <w:sz w:val="20"/>
          <w:szCs w:val="20"/>
        </w:rPr>
        <w:t xml:space="preserve">3.1 </w:t>
      </w:r>
      <w:r w:rsidR="00916973" w:rsidRPr="00536717">
        <w:rPr>
          <w:rFonts w:ascii="Arial" w:hAnsi="Arial" w:cs="Arial"/>
          <w:b/>
          <w:i/>
          <w:sz w:val="20"/>
          <w:szCs w:val="20"/>
        </w:rPr>
        <w:t>Типологическое районирование</w:t>
      </w:r>
    </w:p>
    <w:p w:rsidR="002917F3" w:rsidRPr="00536717" w:rsidRDefault="00916973" w:rsidP="005D00EA">
      <w:pPr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68DB004" wp14:editId="4FB13BE1">
            <wp:extent cx="4555330" cy="3362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8931" cy="337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73" w:rsidRPr="00536717" w:rsidRDefault="00986253" w:rsidP="005D00EA">
      <w:pPr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b/>
          <w:i/>
          <w:sz w:val="20"/>
          <w:szCs w:val="20"/>
        </w:rPr>
        <w:t xml:space="preserve">3.2 </w:t>
      </w:r>
      <w:r w:rsidR="00916973" w:rsidRPr="00536717">
        <w:rPr>
          <w:rFonts w:ascii="Arial" w:hAnsi="Arial" w:cs="Arial"/>
          <w:b/>
          <w:i/>
          <w:sz w:val="20"/>
          <w:szCs w:val="20"/>
        </w:rPr>
        <w:t>Типологическое районирование для градуированного показателя</w:t>
      </w:r>
    </w:p>
    <w:p w:rsidR="00916973" w:rsidRPr="00536717" w:rsidRDefault="00597021" w:rsidP="005D00EA">
      <w:pPr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3DE6F44F" wp14:editId="5C797F37">
            <wp:extent cx="5940425" cy="38169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021" w:rsidRPr="00536717" w:rsidRDefault="00986253" w:rsidP="00597021">
      <w:pPr>
        <w:rPr>
          <w:rFonts w:ascii="Arial" w:hAnsi="Arial" w:cs="Arial"/>
          <w:b/>
          <w:i/>
          <w:sz w:val="20"/>
          <w:szCs w:val="20"/>
        </w:rPr>
      </w:pPr>
      <w:r w:rsidRPr="00536717">
        <w:rPr>
          <w:rFonts w:ascii="Arial" w:hAnsi="Arial" w:cs="Arial"/>
          <w:b/>
          <w:i/>
          <w:sz w:val="20"/>
          <w:szCs w:val="20"/>
        </w:rPr>
        <w:t xml:space="preserve">3.3 </w:t>
      </w:r>
      <w:r w:rsidR="00597021" w:rsidRPr="00536717">
        <w:rPr>
          <w:rFonts w:ascii="Arial" w:hAnsi="Arial" w:cs="Arial"/>
          <w:b/>
          <w:i/>
          <w:sz w:val="20"/>
          <w:szCs w:val="20"/>
        </w:rPr>
        <w:t>Картограмма уникальных значений</w:t>
      </w:r>
    </w:p>
    <w:p w:rsidR="00597021" w:rsidRPr="00536717" w:rsidRDefault="00DC7A44" w:rsidP="00597021">
      <w:pPr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9068C39" wp14:editId="3664659E">
            <wp:extent cx="5940425" cy="50368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44" w:rsidRPr="00536717" w:rsidRDefault="00DC7A44" w:rsidP="00DC7A44">
      <w:pPr>
        <w:rPr>
          <w:rFonts w:ascii="Arial" w:hAnsi="Arial" w:cs="Arial"/>
          <w:b/>
          <w:sz w:val="20"/>
          <w:szCs w:val="20"/>
        </w:rPr>
      </w:pPr>
      <w:r w:rsidRPr="00536717">
        <w:rPr>
          <w:rFonts w:ascii="Arial" w:hAnsi="Arial" w:cs="Arial"/>
          <w:b/>
          <w:sz w:val="20"/>
          <w:szCs w:val="20"/>
        </w:rPr>
        <w:t>IV. Многофакторное типологическое районирование</w:t>
      </w:r>
    </w:p>
    <w:p w:rsidR="00986253" w:rsidRPr="00536717" w:rsidRDefault="00986253" w:rsidP="00DC7A44">
      <w:pPr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b/>
          <w:sz w:val="20"/>
          <w:szCs w:val="20"/>
        </w:rPr>
        <w:t xml:space="preserve">4.1 </w:t>
      </w:r>
      <w:r w:rsidRPr="00536717">
        <w:rPr>
          <w:rFonts w:ascii="Arial" w:hAnsi="Arial" w:cs="Arial"/>
          <w:sz w:val="20"/>
          <w:szCs w:val="20"/>
        </w:rPr>
        <w:t>Нет категорий, которые предлагаются в задании</w:t>
      </w:r>
    </w:p>
    <w:p w:rsidR="00DC7A44" w:rsidRPr="00536717" w:rsidRDefault="00986253" w:rsidP="00DC7A44">
      <w:pPr>
        <w:rPr>
          <w:rFonts w:ascii="Arial" w:hAnsi="Arial" w:cs="Arial"/>
          <w:b/>
          <w:sz w:val="20"/>
          <w:szCs w:val="20"/>
        </w:rPr>
      </w:pPr>
      <w:r w:rsidRPr="00536717">
        <w:rPr>
          <w:rFonts w:ascii="Arial" w:hAnsi="Arial" w:cs="Arial"/>
          <w:b/>
          <w:sz w:val="20"/>
          <w:szCs w:val="20"/>
        </w:rPr>
        <w:lastRenderedPageBreak/>
        <w:t xml:space="preserve"> </w:t>
      </w:r>
      <w:r w:rsidRPr="00536717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3A5C62F1" wp14:editId="6716281E">
            <wp:extent cx="3703080" cy="5686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6839" cy="569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53" w:rsidRPr="00536717" w:rsidRDefault="00986253" w:rsidP="00DC7A44">
      <w:pPr>
        <w:rPr>
          <w:rFonts w:ascii="Arial" w:hAnsi="Arial" w:cs="Arial"/>
          <w:b/>
          <w:sz w:val="20"/>
          <w:szCs w:val="20"/>
        </w:rPr>
      </w:pPr>
      <w:r w:rsidRPr="00536717">
        <w:rPr>
          <w:rFonts w:ascii="Arial" w:hAnsi="Arial" w:cs="Arial"/>
          <w:b/>
          <w:sz w:val="20"/>
          <w:szCs w:val="20"/>
        </w:rPr>
        <w:t xml:space="preserve">4.2 </w:t>
      </w:r>
    </w:p>
    <w:p w:rsidR="00376F05" w:rsidRPr="00536717" w:rsidRDefault="00376F05" w:rsidP="00DC7A44">
      <w:pPr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6A773F2" wp14:editId="4D1C66B1">
            <wp:extent cx="4540120" cy="3314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1419" cy="331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CC" w:rsidRPr="00536717" w:rsidRDefault="009B6BCC" w:rsidP="009B6BCC">
      <w:pPr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  <w:r w:rsidRPr="00536717">
        <w:rPr>
          <w:rFonts w:ascii="Arial" w:hAnsi="Arial" w:cs="Arial"/>
          <w:b/>
          <w:sz w:val="20"/>
          <w:szCs w:val="20"/>
        </w:rPr>
        <w:t>V. Двухфакторное районирование на основе условной диаграммы</w:t>
      </w:r>
    </w:p>
    <w:p w:rsidR="009B6BCC" w:rsidRPr="00536717" w:rsidRDefault="009B6BCC" w:rsidP="00DC7A44">
      <w:pPr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198568E" wp14:editId="3D16A1E2">
            <wp:extent cx="5940425" cy="36296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CF0" w:rsidRPr="00536717">
        <w:rPr>
          <w:rFonts w:ascii="Arial" w:hAnsi="Arial" w:cs="Arial"/>
          <w:sz w:val="20"/>
          <w:szCs w:val="20"/>
        </w:rPr>
        <w:t>Чем меньше количество ЖССО, тем ниже уровень преступности</w:t>
      </w:r>
      <w:r w:rsidR="00194EA0" w:rsidRPr="00536717">
        <w:rPr>
          <w:rFonts w:ascii="Arial" w:hAnsi="Arial" w:cs="Arial"/>
          <w:sz w:val="20"/>
          <w:szCs w:val="20"/>
        </w:rPr>
        <w:t>. Т.е. в левом вертикальном ряду</w:t>
      </w:r>
      <w:r w:rsidR="007E2CF0" w:rsidRPr="00536717">
        <w:rPr>
          <w:rFonts w:ascii="Arial" w:hAnsi="Arial" w:cs="Arial"/>
          <w:sz w:val="20"/>
          <w:szCs w:val="20"/>
        </w:rPr>
        <w:t xml:space="preserve"> отмечены районы </w:t>
      </w:r>
      <w:r w:rsidR="0023182B" w:rsidRPr="00536717">
        <w:rPr>
          <w:rFonts w:ascii="Arial" w:hAnsi="Arial" w:cs="Arial"/>
          <w:sz w:val="20"/>
          <w:szCs w:val="20"/>
        </w:rPr>
        <w:t>с более высоким уровнем нравственности.</w:t>
      </w:r>
      <w:r w:rsidR="00D50264" w:rsidRPr="00536717">
        <w:rPr>
          <w:rFonts w:ascii="Arial" w:hAnsi="Arial" w:cs="Arial"/>
          <w:sz w:val="20"/>
          <w:szCs w:val="20"/>
        </w:rPr>
        <w:t xml:space="preserve"> (Можно сказать более южная часть)</w:t>
      </w:r>
    </w:p>
    <w:p w:rsidR="007E2CF0" w:rsidRPr="00536717" w:rsidRDefault="0023182B" w:rsidP="00DC7A44">
      <w:pPr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</w:rPr>
        <w:t xml:space="preserve">Чем выше и правее, тем «оранжевее» становятся отмеченные регионы. Можно </w:t>
      </w:r>
      <w:r w:rsidR="00194EA0" w:rsidRPr="00536717">
        <w:rPr>
          <w:rFonts w:ascii="Arial" w:hAnsi="Arial" w:cs="Arial"/>
          <w:sz w:val="20"/>
          <w:szCs w:val="20"/>
        </w:rPr>
        <w:t>условно поделить всю территорию страны верхнюю и нижнюю часть, и тогда видно, что верхняя зона</w:t>
      </w:r>
      <w:r w:rsidR="00D50264" w:rsidRPr="00536717">
        <w:rPr>
          <w:rFonts w:ascii="Arial" w:hAnsi="Arial" w:cs="Arial"/>
          <w:sz w:val="20"/>
          <w:szCs w:val="20"/>
        </w:rPr>
        <w:t xml:space="preserve"> (Север)</w:t>
      </w:r>
      <w:r w:rsidR="00194EA0" w:rsidRPr="00536717">
        <w:rPr>
          <w:rFonts w:ascii="Arial" w:hAnsi="Arial" w:cs="Arial"/>
          <w:sz w:val="20"/>
          <w:szCs w:val="20"/>
        </w:rPr>
        <w:t xml:space="preserve"> более порочная</w:t>
      </w:r>
      <w:r w:rsidR="00D50264" w:rsidRPr="00536717">
        <w:rPr>
          <w:rFonts w:ascii="Arial" w:hAnsi="Arial" w:cs="Arial"/>
          <w:sz w:val="20"/>
          <w:szCs w:val="20"/>
        </w:rPr>
        <w:t xml:space="preserve">: выше число ЖССО и преступлений. </w:t>
      </w:r>
    </w:p>
    <w:p w:rsidR="004C3308" w:rsidRPr="00536717" w:rsidRDefault="004C3308" w:rsidP="004C3308">
      <w:pPr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  <w:r w:rsidRPr="00536717">
        <w:rPr>
          <w:rFonts w:ascii="Arial" w:hAnsi="Arial" w:cs="Arial"/>
          <w:b/>
          <w:sz w:val="20"/>
          <w:szCs w:val="20"/>
        </w:rPr>
        <w:t xml:space="preserve">VI. Трехфакторное районирование на основе пузырьковой диаграммы </w:t>
      </w:r>
    </w:p>
    <w:p w:rsidR="009B6BCC" w:rsidRPr="00536717" w:rsidRDefault="004C3308" w:rsidP="00DC7A44">
      <w:pPr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CB9A95F" wp14:editId="345A50A3">
            <wp:extent cx="5940425" cy="41109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08" w:rsidRPr="00536717" w:rsidRDefault="00CB409D" w:rsidP="004C3308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</w:rPr>
        <w:t>Я бы выделила 3 кластера, хоть цветов и 4, но видим, что в более яркий оранжевый входит только 1 регион</w:t>
      </w:r>
      <w:r w:rsidR="000D39D8" w:rsidRPr="00536717">
        <w:rPr>
          <w:rFonts w:ascii="Arial" w:hAnsi="Arial" w:cs="Arial"/>
          <w:sz w:val="20"/>
          <w:szCs w:val="20"/>
        </w:rPr>
        <w:t xml:space="preserve"> -&gt; отнесем его к бледно-оранжевому. </w:t>
      </w:r>
    </w:p>
    <w:p w:rsidR="000D39D8" w:rsidRPr="00536717" w:rsidRDefault="000D39D8" w:rsidP="004C3308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</w:rPr>
        <w:t>Гипотеза: чем дальше регион от провинции Иль-де-Франс, где расположен Париж, тем</w:t>
      </w:r>
      <w:r w:rsidR="006506B5" w:rsidRPr="00536717">
        <w:rPr>
          <w:rFonts w:ascii="Arial" w:hAnsi="Arial" w:cs="Arial"/>
          <w:sz w:val="20"/>
          <w:szCs w:val="20"/>
        </w:rPr>
        <w:t xml:space="preserve"> выше его нравственная составляющая, выражающаяся в количестве зарегистрированных ЖССО.</w:t>
      </w:r>
    </w:p>
    <w:p w:rsidR="00CB409D" w:rsidRPr="00536717" w:rsidRDefault="006506B5" w:rsidP="004C3308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</w:rPr>
        <w:t>Проверим</w:t>
      </w:r>
      <w:r w:rsidR="00A36F39" w:rsidRPr="00536717">
        <w:rPr>
          <w:rFonts w:ascii="Arial" w:hAnsi="Arial" w:cs="Arial"/>
          <w:sz w:val="20"/>
          <w:szCs w:val="20"/>
        </w:rPr>
        <w:t xml:space="preserve">: при отдалении от начала координат (где собственно Иль-де-Франс) цвет круга становится голубым, что </w:t>
      </w:r>
      <w:r w:rsidR="004D6503" w:rsidRPr="00536717">
        <w:rPr>
          <w:rFonts w:ascii="Arial" w:hAnsi="Arial" w:cs="Arial"/>
          <w:sz w:val="20"/>
          <w:szCs w:val="20"/>
        </w:rPr>
        <w:t>означает меньшее количество ЖССО. При этом с увеличением расстояния меняется и численность населения каждого региона</w:t>
      </w:r>
      <w:r w:rsidR="00BC6DF9" w:rsidRPr="00536717">
        <w:rPr>
          <w:rFonts w:ascii="Arial" w:hAnsi="Arial" w:cs="Arial"/>
          <w:sz w:val="20"/>
          <w:szCs w:val="20"/>
        </w:rPr>
        <w:t xml:space="preserve"> в отрицательную сторону.</w:t>
      </w:r>
    </w:p>
    <w:p w:rsidR="004C3308" w:rsidRPr="00536717" w:rsidRDefault="00B21FF6" w:rsidP="00DC7A44">
      <w:pPr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8580E7" wp14:editId="30211A48">
            <wp:extent cx="5940425" cy="31927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F6" w:rsidRPr="00536717" w:rsidRDefault="00D70728" w:rsidP="00B21FF6">
      <w:pPr>
        <w:spacing w:after="0" w:line="360" w:lineRule="auto"/>
        <w:jc w:val="both"/>
        <w:rPr>
          <w:rFonts w:ascii="Arial" w:eastAsia="Verdana" w:hAnsi="Arial" w:cs="Arial"/>
          <w:sz w:val="20"/>
          <w:szCs w:val="20"/>
        </w:rPr>
      </w:pPr>
      <w:sdt>
        <w:sdtPr>
          <w:rPr>
            <w:rFonts w:ascii="Arial" w:hAnsi="Arial" w:cs="Arial"/>
            <w:sz w:val="20"/>
            <w:szCs w:val="20"/>
          </w:rPr>
          <w:tag w:val="goog_rdk_2"/>
          <w:id w:val="1041163070"/>
        </w:sdtPr>
        <w:sdtEndPr/>
        <w:sdtContent>
          <w:r w:rsidR="00B21FF6" w:rsidRPr="00536717">
            <w:rPr>
              <w:rFonts w:ascii="Arial" w:eastAsia="Arial" w:hAnsi="Arial" w:cs="Arial"/>
              <w:sz w:val="20"/>
              <w:szCs w:val="20"/>
            </w:rPr>
            <w:t>Задание № 2. Анаморфозы</w:t>
          </w:r>
        </w:sdtContent>
      </w:sdt>
    </w:p>
    <w:p w:rsidR="00515652" w:rsidRPr="00536717" w:rsidRDefault="00515652" w:rsidP="00515652">
      <w:pPr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  <w:r w:rsidRPr="00536717">
        <w:rPr>
          <w:rFonts w:ascii="Arial" w:hAnsi="Arial" w:cs="Arial"/>
          <w:b/>
          <w:sz w:val="20"/>
          <w:szCs w:val="20"/>
        </w:rPr>
        <w:t xml:space="preserve">VII. Дискретные анаморфозы (в </w:t>
      </w:r>
      <w:proofErr w:type="spellStart"/>
      <w:r w:rsidRPr="00536717">
        <w:rPr>
          <w:rFonts w:ascii="Arial" w:hAnsi="Arial" w:cs="Arial"/>
          <w:b/>
          <w:sz w:val="20"/>
          <w:szCs w:val="20"/>
        </w:rPr>
        <w:t>GeoDa</w:t>
      </w:r>
      <w:proofErr w:type="spellEnd"/>
      <w:r w:rsidRPr="00536717">
        <w:rPr>
          <w:rFonts w:ascii="Arial" w:hAnsi="Arial" w:cs="Arial"/>
          <w:b/>
          <w:sz w:val="20"/>
          <w:szCs w:val="20"/>
        </w:rPr>
        <w:t>)</w:t>
      </w:r>
    </w:p>
    <w:p w:rsidR="00B21FF6" w:rsidRPr="00536717" w:rsidRDefault="007B7D47" w:rsidP="00DC7A44">
      <w:pPr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  <w:lang w:val="en-US"/>
        </w:rPr>
        <w:t>7.1</w:t>
      </w:r>
    </w:p>
    <w:p w:rsidR="007B7D47" w:rsidRPr="00536717" w:rsidRDefault="007B7D47" w:rsidP="00DC7A44">
      <w:pPr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789FB90" wp14:editId="7480A8FD">
            <wp:extent cx="5940425" cy="44894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47" w:rsidRPr="00536717" w:rsidRDefault="00CC3CA0" w:rsidP="00DC7A44">
      <w:pPr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</w:rPr>
        <w:t>7.2 Не совсем понятно, как построить анаморфозу среднеквадратического отклонения. Построила просто картограмму среднеквадратического отклонения для сравнения.</w:t>
      </w:r>
    </w:p>
    <w:p w:rsidR="00CC3CA0" w:rsidRPr="00536717" w:rsidRDefault="00CC3CA0" w:rsidP="00DC7A44">
      <w:pPr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3FBBED1" wp14:editId="4C3D4A9F">
            <wp:extent cx="4335780" cy="3533047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8089" cy="353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69" w:rsidRPr="00536717" w:rsidRDefault="004D4969" w:rsidP="004D4969">
      <w:pPr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  <w:r w:rsidRPr="00536717">
        <w:rPr>
          <w:rFonts w:ascii="Arial" w:hAnsi="Arial" w:cs="Arial"/>
          <w:b/>
          <w:sz w:val="20"/>
          <w:szCs w:val="20"/>
        </w:rPr>
        <w:t xml:space="preserve">VIII. Непрерывные анаморфозы (в </w:t>
      </w:r>
      <w:proofErr w:type="spellStart"/>
      <w:r w:rsidRPr="00536717">
        <w:rPr>
          <w:rFonts w:ascii="Arial" w:hAnsi="Arial" w:cs="Arial"/>
          <w:b/>
          <w:sz w:val="20"/>
          <w:szCs w:val="20"/>
        </w:rPr>
        <w:t>QGis</w:t>
      </w:r>
      <w:proofErr w:type="spellEnd"/>
      <w:r w:rsidRPr="00536717">
        <w:rPr>
          <w:rFonts w:ascii="Arial" w:hAnsi="Arial" w:cs="Arial"/>
          <w:b/>
          <w:sz w:val="20"/>
          <w:szCs w:val="20"/>
        </w:rPr>
        <w:t>)</w:t>
      </w:r>
    </w:p>
    <w:p w:rsidR="00CC3CA0" w:rsidRPr="00536717" w:rsidRDefault="0087002C" w:rsidP="004D4969">
      <w:pPr>
        <w:rPr>
          <w:rFonts w:ascii="Arial" w:hAnsi="Arial" w:cs="Arial"/>
          <w:noProof/>
          <w:sz w:val="20"/>
          <w:szCs w:val="20"/>
        </w:rPr>
      </w:pPr>
      <w:r w:rsidRPr="00536717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43F7197" wp14:editId="7C0C0844">
            <wp:extent cx="5940425" cy="47212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717">
        <w:rPr>
          <w:rFonts w:ascii="Arial" w:hAnsi="Arial" w:cs="Arial"/>
          <w:noProof/>
          <w:sz w:val="20"/>
          <w:szCs w:val="20"/>
        </w:rPr>
        <w:t xml:space="preserve"> </w:t>
      </w:r>
      <w:r w:rsidRPr="0053671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5CF148C" wp14:editId="065CF86D">
            <wp:extent cx="5940425" cy="43827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717">
        <w:rPr>
          <w:rFonts w:ascii="Arial" w:hAnsi="Arial" w:cs="Arial"/>
          <w:noProof/>
          <w:sz w:val="20"/>
          <w:szCs w:val="20"/>
        </w:rPr>
        <w:t xml:space="preserve"> </w:t>
      </w:r>
      <w:r w:rsidRPr="00536717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39C683A1" wp14:editId="60D3722F">
            <wp:extent cx="5940425" cy="43903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DB" w:rsidRPr="00536717" w:rsidRDefault="003359DB" w:rsidP="0087002C">
      <w:pPr>
        <w:spacing w:after="180" w:line="360" w:lineRule="auto"/>
        <w:jc w:val="both"/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</w:rPr>
        <w:t xml:space="preserve">Карта </w:t>
      </w:r>
      <w:proofErr w:type="spellStart"/>
      <w:r w:rsidRPr="00536717">
        <w:rPr>
          <w:rFonts w:ascii="Arial" w:hAnsi="Arial" w:cs="Arial"/>
          <w:sz w:val="20"/>
          <w:szCs w:val="20"/>
        </w:rPr>
        <w:t>анамарфоза</w:t>
      </w:r>
      <w:proofErr w:type="spellEnd"/>
      <w:r w:rsidRPr="00536717">
        <w:rPr>
          <w:rFonts w:ascii="Arial" w:hAnsi="Arial" w:cs="Arial"/>
          <w:sz w:val="20"/>
          <w:szCs w:val="20"/>
        </w:rPr>
        <w:t xml:space="preserve"> немного более сжатая по сравнению с исходной.</w:t>
      </w:r>
    </w:p>
    <w:p w:rsidR="0087002C" w:rsidRPr="00536717" w:rsidRDefault="003066D4" w:rsidP="0087002C">
      <w:pPr>
        <w:spacing w:after="180" w:line="360" w:lineRule="auto"/>
        <w:jc w:val="both"/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  <w:lang w:val="en-US"/>
        </w:rPr>
        <w:t>P</w:t>
      </w:r>
      <w:r w:rsidRPr="00536717">
        <w:rPr>
          <w:rFonts w:ascii="Arial" w:hAnsi="Arial" w:cs="Arial"/>
          <w:sz w:val="20"/>
          <w:szCs w:val="20"/>
        </w:rPr>
        <w:t>.</w:t>
      </w:r>
      <w:r w:rsidRPr="00536717">
        <w:rPr>
          <w:rFonts w:ascii="Arial" w:hAnsi="Arial" w:cs="Arial"/>
          <w:sz w:val="20"/>
          <w:szCs w:val="20"/>
          <w:lang w:val="en-US"/>
        </w:rPr>
        <w:t>S</w:t>
      </w:r>
      <w:r w:rsidRPr="00536717">
        <w:rPr>
          <w:rFonts w:ascii="Arial" w:hAnsi="Arial" w:cs="Arial"/>
          <w:sz w:val="20"/>
          <w:szCs w:val="20"/>
        </w:rPr>
        <w:t xml:space="preserve">. Я почему-то не обратила внимание, что оставила их одного цвета. Из-за этого тяжелее </w:t>
      </w:r>
      <w:r w:rsidR="003359DB" w:rsidRPr="00536717">
        <w:rPr>
          <w:rFonts w:ascii="Arial" w:hAnsi="Arial" w:cs="Arial"/>
          <w:sz w:val="20"/>
          <w:szCs w:val="20"/>
        </w:rPr>
        <w:t>рассмотреть отличия отображения карт.</w:t>
      </w:r>
    </w:p>
    <w:p w:rsidR="003D0062" w:rsidRPr="00536717" w:rsidRDefault="003D0062" w:rsidP="003D0062">
      <w:pPr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  <w:r w:rsidRPr="00536717">
        <w:rPr>
          <w:rFonts w:ascii="Arial" w:hAnsi="Arial" w:cs="Arial"/>
          <w:b/>
          <w:sz w:val="20"/>
          <w:szCs w:val="20"/>
        </w:rPr>
        <w:t xml:space="preserve">IX. Двухфакторные анаморфозы </w:t>
      </w:r>
    </w:p>
    <w:p w:rsidR="0087002C" w:rsidRPr="00536717" w:rsidRDefault="00183A10" w:rsidP="004D4969">
      <w:pPr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F31B2F2" wp14:editId="5E229D38">
            <wp:extent cx="5940425" cy="447230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A7" w:rsidRPr="00536717" w:rsidRDefault="00A01E42" w:rsidP="004D4969">
      <w:pPr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</w:rPr>
        <w:t xml:space="preserve">Восточная часть более густозаселенная. Если конкретнее, то </w:t>
      </w:r>
      <w:proofErr w:type="spellStart"/>
      <w:r w:rsidRPr="00536717">
        <w:rPr>
          <w:rFonts w:ascii="Arial" w:hAnsi="Arial" w:cs="Arial"/>
          <w:sz w:val="20"/>
          <w:szCs w:val="20"/>
        </w:rPr>
        <w:t>нижне</w:t>
      </w:r>
      <w:proofErr w:type="spellEnd"/>
      <w:r w:rsidRPr="00536717">
        <w:rPr>
          <w:rFonts w:ascii="Arial" w:hAnsi="Arial" w:cs="Arial"/>
          <w:sz w:val="20"/>
          <w:szCs w:val="20"/>
        </w:rPr>
        <w:t xml:space="preserve"> вставлен </w:t>
      </w:r>
      <w:proofErr w:type="spellStart"/>
      <w:r w:rsidRPr="00536717">
        <w:rPr>
          <w:rFonts w:ascii="Arial" w:hAnsi="Arial" w:cs="Arial"/>
          <w:sz w:val="20"/>
          <w:szCs w:val="20"/>
        </w:rPr>
        <w:t>скрин</w:t>
      </w:r>
      <w:proofErr w:type="spellEnd"/>
      <w:r w:rsidRPr="00536717">
        <w:rPr>
          <w:rFonts w:ascii="Arial" w:hAnsi="Arial" w:cs="Arial"/>
          <w:sz w:val="20"/>
          <w:szCs w:val="20"/>
        </w:rPr>
        <w:t xml:space="preserve"> таблицы атрибутов, отсортированный по среднему кол-ву людей в домохозяйстве по убыванию.</w:t>
      </w:r>
    </w:p>
    <w:p w:rsidR="00F533A7" w:rsidRPr="00536717" w:rsidRDefault="00F533A7" w:rsidP="004D4969">
      <w:pPr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767A522" wp14:editId="70623F29">
            <wp:extent cx="1526721" cy="3657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3748" cy="367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E42" w:rsidRPr="00536717" w:rsidRDefault="00A01E42" w:rsidP="004D4969">
      <w:pPr>
        <w:rPr>
          <w:rFonts w:ascii="Arial" w:hAnsi="Arial" w:cs="Arial"/>
          <w:sz w:val="20"/>
          <w:szCs w:val="20"/>
        </w:rPr>
      </w:pPr>
    </w:p>
    <w:p w:rsidR="001D0DAB" w:rsidRPr="00536717" w:rsidRDefault="001D0DAB" w:rsidP="001D0DAB">
      <w:pPr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  <w:r w:rsidRPr="00536717">
        <w:rPr>
          <w:rFonts w:ascii="Arial" w:hAnsi="Arial" w:cs="Arial"/>
          <w:b/>
          <w:sz w:val="20"/>
          <w:szCs w:val="20"/>
        </w:rPr>
        <w:lastRenderedPageBreak/>
        <w:t xml:space="preserve">Вопросы и задания </w:t>
      </w:r>
    </w:p>
    <w:p w:rsidR="001D0DAB" w:rsidRPr="00536717" w:rsidRDefault="001D0DAB" w:rsidP="001D0DAB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</w:rPr>
        <w:t xml:space="preserve">1. Найдите в таблице атрибутивных данных нравственной статистики Франции другие переменные для многофакторного районирования. Сформулируйте гипотезы и проверьте их. </w:t>
      </w:r>
    </w:p>
    <w:p w:rsidR="00A01E42" w:rsidRPr="00536717" w:rsidRDefault="007D57B0" w:rsidP="001D0DAB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50107AC" wp14:editId="3FFC2DCA">
            <wp:extent cx="5940425" cy="42443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B0" w:rsidRPr="00536717" w:rsidRDefault="007D57B0" w:rsidP="001D0DAB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</w:rPr>
        <w:tab/>
        <w:t>1. Гипотеза: чем выше уровень грамотности, тем выше уровень нравственности</w:t>
      </w:r>
    </w:p>
    <w:p w:rsidR="008A4012" w:rsidRPr="00536717" w:rsidRDefault="007D57B0" w:rsidP="001D0DAB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</w:rPr>
        <w:t>На деле картина несколько иная</w:t>
      </w:r>
      <w:r w:rsidR="002D1329" w:rsidRPr="00536717">
        <w:rPr>
          <w:rFonts w:ascii="Arial" w:hAnsi="Arial" w:cs="Arial"/>
          <w:sz w:val="20"/>
          <w:szCs w:val="20"/>
        </w:rPr>
        <w:t xml:space="preserve">: наибольшее количество регионов с высоким уровнем преступности попадает в верхний левый угол, т.е. высокий уровень грамотности и </w:t>
      </w:r>
      <w:r w:rsidR="008A4012" w:rsidRPr="00536717">
        <w:rPr>
          <w:rFonts w:ascii="Arial" w:hAnsi="Arial" w:cs="Arial"/>
          <w:sz w:val="20"/>
          <w:szCs w:val="20"/>
        </w:rPr>
        <w:t>недалекое расстояние от Парижа.</w:t>
      </w:r>
    </w:p>
    <w:p w:rsidR="007D57B0" w:rsidRPr="00536717" w:rsidRDefault="002D1329" w:rsidP="001D0DAB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</w:rPr>
        <w:t>В целом, можно сказать, что уровень грамотности не сильно влияет на уровень преступности и, соответственно, уровень нравственности. Расстояние от Парижа более показательный фактор.</w:t>
      </w:r>
    </w:p>
    <w:p w:rsidR="00A36FBE" w:rsidRPr="00536717" w:rsidRDefault="00A36FBE" w:rsidP="001D0DAB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44C5D94" wp14:editId="12958A3E">
            <wp:extent cx="5940425" cy="37731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29" w:rsidRPr="00536717" w:rsidRDefault="005E40D3" w:rsidP="001D0DAB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</w:rPr>
        <w:tab/>
        <w:t>2. Гипотеза: чем дальше регион</w:t>
      </w:r>
      <w:r w:rsidR="00A36FBE" w:rsidRPr="00536717">
        <w:rPr>
          <w:rFonts w:ascii="Arial" w:hAnsi="Arial" w:cs="Arial"/>
          <w:sz w:val="20"/>
          <w:szCs w:val="20"/>
        </w:rPr>
        <w:t>, тем больше сумма пожертвований как бедным, так и церкви.</w:t>
      </w:r>
    </w:p>
    <w:p w:rsidR="00A36FBE" w:rsidRPr="00536717" w:rsidRDefault="00A36FBE" w:rsidP="001D0DAB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</w:rPr>
        <w:t>Величина пожертвований в большей степени зависит от достатка региона. На данной картограмме видим, что наибольшие пожертвования делают регионы, находящиеся в 150-</w:t>
      </w:r>
      <w:r w:rsidR="00E52CD1" w:rsidRPr="00536717">
        <w:rPr>
          <w:rFonts w:ascii="Arial" w:hAnsi="Arial" w:cs="Arial"/>
          <w:sz w:val="20"/>
          <w:szCs w:val="20"/>
        </w:rPr>
        <w:t xml:space="preserve">300 км от Парижа. </w:t>
      </w:r>
    </w:p>
    <w:p w:rsidR="001D0DAB" w:rsidRPr="00536717" w:rsidRDefault="001D0DAB" w:rsidP="001D0DAB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</w:rPr>
        <w:t xml:space="preserve">2. Предложите аналитические задачи по многофакторному районированию России. Какой метод лучше всего применять для решения каждой из них? </w:t>
      </w:r>
    </w:p>
    <w:p w:rsidR="00FA4CCA" w:rsidRPr="00536717" w:rsidRDefault="00FA4CCA" w:rsidP="001D0DAB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</w:rPr>
        <w:t>Какие задачи можно решить при помощи многофакторного районирования в России:</w:t>
      </w:r>
    </w:p>
    <w:p w:rsidR="00FA4CCA" w:rsidRPr="00536717" w:rsidRDefault="007F6E2D" w:rsidP="007F6E2D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</w:rPr>
        <w:t>Уровень коррупции в регионах в зависимости от доходов. (переменные: уровень коррупции, расстояние от Москвы, доходы бюджета региона)</w:t>
      </w:r>
    </w:p>
    <w:p w:rsidR="007F6E2D" w:rsidRPr="00536717" w:rsidRDefault="00134DFE" w:rsidP="007F6E2D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</w:rPr>
        <w:t>Рынок труда региона в зависимости от отдаленности от столицы и фактора образования. (уровень безработицы, расстояние от Москвы, количество высших учебных заведений)</w:t>
      </w:r>
    </w:p>
    <w:p w:rsidR="00CB77BB" w:rsidRPr="00536717" w:rsidRDefault="00D6240C" w:rsidP="007F6E2D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</w:rPr>
        <w:t>Уровень комфорта</w:t>
      </w:r>
      <w:r w:rsidR="008E4D0A" w:rsidRPr="00536717">
        <w:rPr>
          <w:rFonts w:ascii="Arial" w:hAnsi="Arial" w:cs="Arial"/>
          <w:sz w:val="20"/>
          <w:szCs w:val="20"/>
        </w:rPr>
        <w:t>/качества</w:t>
      </w:r>
      <w:r w:rsidRPr="00536717">
        <w:rPr>
          <w:rFonts w:ascii="Arial" w:hAnsi="Arial" w:cs="Arial"/>
          <w:sz w:val="20"/>
          <w:szCs w:val="20"/>
        </w:rPr>
        <w:t xml:space="preserve"> жизни. (Доходы на душу населения, расстояние от Москвы, и на выбор любые из факторов (кто как воспринимает </w:t>
      </w:r>
      <w:r w:rsidRPr="00536717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536717">
        <w:rPr>
          <w:rFonts w:ascii="Arial" w:hAnsi="Arial" w:cs="Arial"/>
          <w:sz w:val="20"/>
          <w:szCs w:val="20"/>
        </w:rPr>
        <w:t xml:space="preserve">): количество браков или разводов, </w:t>
      </w:r>
      <w:r w:rsidR="008E4D0A" w:rsidRPr="00536717">
        <w:rPr>
          <w:rFonts w:ascii="Arial" w:hAnsi="Arial" w:cs="Arial"/>
          <w:sz w:val="20"/>
          <w:szCs w:val="20"/>
        </w:rPr>
        <w:t xml:space="preserve">климат, </w:t>
      </w:r>
      <w:r w:rsidR="001F68E4" w:rsidRPr="00536717">
        <w:rPr>
          <w:rFonts w:ascii="Arial" w:hAnsi="Arial" w:cs="Arial"/>
          <w:sz w:val="20"/>
          <w:szCs w:val="20"/>
        </w:rPr>
        <w:t>количество культурных объектов и т.д.)</w:t>
      </w:r>
    </w:p>
    <w:p w:rsidR="00134DFE" w:rsidRPr="00536717" w:rsidRDefault="00CB77BB" w:rsidP="00CB77BB">
      <w:pPr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</w:rPr>
        <w:t>Предлагаемые методы: из вопроса 2, а именно условная карта и пузырьковая карта.</w:t>
      </w:r>
      <w:r w:rsidR="008E4D0A" w:rsidRPr="00536717">
        <w:rPr>
          <w:rFonts w:ascii="Arial" w:hAnsi="Arial" w:cs="Arial"/>
          <w:sz w:val="20"/>
          <w:szCs w:val="20"/>
        </w:rPr>
        <w:t xml:space="preserve"> </w:t>
      </w:r>
    </w:p>
    <w:p w:rsidR="00EA0708" w:rsidRPr="00536717" w:rsidRDefault="001D0DAB" w:rsidP="001D0DAB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</w:rPr>
        <w:t>3. Какие исследовательские задачи позволяет решить районирование методом анаморфоз?</w:t>
      </w:r>
    </w:p>
    <w:p w:rsidR="001D0DAB" w:rsidRPr="00536717" w:rsidRDefault="00EA0708" w:rsidP="001D0DAB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</w:rPr>
        <w:t>Если важны не точные координаты, а условное</w:t>
      </w:r>
      <w:r w:rsidR="001D0DAB" w:rsidRPr="00536717">
        <w:rPr>
          <w:rFonts w:ascii="Arial" w:hAnsi="Arial" w:cs="Arial"/>
          <w:sz w:val="20"/>
          <w:szCs w:val="20"/>
        </w:rPr>
        <w:t xml:space="preserve"> </w:t>
      </w:r>
      <w:r w:rsidRPr="00536717">
        <w:rPr>
          <w:rFonts w:ascii="Arial" w:hAnsi="Arial" w:cs="Arial"/>
          <w:sz w:val="20"/>
          <w:szCs w:val="20"/>
        </w:rPr>
        <w:t xml:space="preserve">распределение. Например, куда смещен к центру или Востоку тот или иной параметр. </w:t>
      </w:r>
    </w:p>
    <w:p w:rsidR="00F533A7" w:rsidRPr="00536717" w:rsidRDefault="001D0DAB" w:rsidP="001D0DAB">
      <w:pPr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</w:rPr>
        <w:t xml:space="preserve">4. Какие еще параметры анализируемого </w:t>
      </w:r>
      <w:proofErr w:type="spellStart"/>
      <w:r w:rsidRPr="00536717">
        <w:rPr>
          <w:rFonts w:ascii="Arial" w:hAnsi="Arial" w:cs="Arial"/>
          <w:sz w:val="20"/>
          <w:szCs w:val="20"/>
        </w:rPr>
        <w:t>шейп</w:t>
      </w:r>
      <w:proofErr w:type="spellEnd"/>
      <w:r w:rsidRPr="00536717">
        <w:rPr>
          <w:rFonts w:ascii="Arial" w:hAnsi="Arial" w:cs="Arial"/>
          <w:sz w:val="20"/>
          <w:szCs w:val="20"/>
        </w:rPr>
        <w:t xml:space="preserve">-файла можно районировать методом двухфакторной анаморфозы? Что выбрать в качестве </w:t>
      </w:r>
      <w:proofErr w:type="spellStart"/>
      <w:r w:rsidRPr="00536717">
        <w:rPr>
          <w:rFonts w:ascii="Arial" w:hAnsi="Arial" w:cs="Arial"/>
          <w:sz w:val="20"/>
          <w:szCs w:val="20"/>
        </w:rPr>
        <w:t>анаморфируемого</w:t>
      </w:r>
      <w:proofErr w:type="spellEnd"/>
      <w:r w:rsidRPr="00536717">
        <w:rPr>
          <w:rFonts w:ascii="Arial" w:hAnsi="Arial" w:cs="Arial"/>
          <w:sz w:val="20"/>
          <w:szCs w:val="20"/>
        </w:rPr>
        <w:t xml:space="preserve"> параметра, а что — в качестве </w:t>
      </w:r>
      <w:proofErr w:type="spellStart"/>
      <w:r w:rsidRPr="00536717">
        <w:rPr>
          <w:rFonts w:ascii="Arial" w:hAnsi="Arial" w:cs="Arial"/>
          <w:sz w:val="20"/>
          <w:szCs w:val="20"/>
        </w:rPr>
        <w:t>шкалируемого</w:t>
      </w:r>
      <w:proofErr w:type="spellEnd"/>
      <w:r w:rsidRPr="00536717">
        <w:rPr>
          <w:rFonts w:ascii="Arial" w:hAnsi="Arial" w:cs="Arial"/>
          <w:sz w:val="20"/>
          <w:szCs w:val="20"/>
        </w:rPr>
        <w:t>? Какие выводы о городе это позволяет сделать?</w:t>
      </w:r>
    </w:p>
    <w:p w:rsidR="000B23C7" w:rsidRPr="00536717" w:rsidRDefault="000B23C7" w:rsidP="001D0DAB">
      <w:pPr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0D1B91F6" wp14:editId="2FD9B407">
            <wp:extent cx="5940425" cy="47218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0C" w:rsidRPr="00536717" w:rsidRDefault="000B23C7" w:rsidP="001D0DAB">
      <w:pPr>
        <w:rPr>
          <w:rFonts w:ascii="Arial" w:hAnsi="Arial" w:cs="Arial"/>
          <w:sz w:val="20"/>
          <w:szCs w:val="20"/>
        </w:rPr>
      </w:pPr>
      <w:r w:rsidRPr="00536717">
        <w:rPr>
          <w:rFonts w:ascii="Arial" w:hAnsi="Arial" w:cs="Arial"/>
          <w:sz w:val="20"/>
          <w:szCs w:val="20"/>
        </w:rPr>
        <w:t xml:space="preserve">В качестве </w:t>
      </w:r>
      <w:proofErr w:type="spellStart"/>
      <w:r w:rsidRPr="00536717">
        <w:rPr>
          <w:rFonts w:ascii="Arial" w:hAnsi="Arial" w:cs="Arial"/>
          <w:sz w:val="20"/>
          <w:szCs w:val="20"/>
        </w:rPr>
        <w:t>анаморфируемого</w:t>
      </w:r>
      <w:proofErr w:type="spellEnd"/>
      <w:r w:rsidRPr="00536717">
        <w:rPr>
          <w:rFonts w:ascii="Arial" w:hAnsi="Arial" w:cs="Arial"/>
          <w:sz w:val="20"/>
          <w:szCs w:val="20"/>
        </w:rPr>
        <w:t xml:space="preserve"> параметра я выбрала количество священников, а </w:t>
      </w:r>
      <w:proofErr w:type="spellStart"/>
      <w:r w:rsidRPr="00536717">
        <w:rPr>
          <w:rFonts w:ascii="Arial" w:hAnsi="Arial" w:cs="Arial"/>
          <w:sz w:val="20"/>
          <w:szCs w:val="20"/>
        </w:rPr>
        <w:t>шкалируемого</w:t>
      </w:r>
      <w:proofErr w:type="spellEnd"/>
      <w:r w:rsidRPr="00536717">
        <w:rPr>
          <w:rFonts w:ascii="Arial" w:hAnsi="Arial" w:cs="Arial"/>
          <w:sz w:val="20"/>
          <w:szCs w:val="20"/>
        </w:rPr>
        <w:t xml:space="preserve"> – количество самоубийств. В южной части страны, где скопление большого количества регионов с высоким уровнем суицидом, наименьшие кружки, что означает малое количество священников. </w:t>
      </w:r>
    </w:p>
    <w:sectPr w:rsidR="002C580C" w:rsidRPr="005367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24F98"/>
    <w:multiLevelType w:val="hybridMultilevel"/>
    <w:tmpl w:val="E1CC1120"/>
    <w:lvl w:ilvl="0" w:tplc="A70AC1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149"/>
    <w:rsid w:val="000B23C7"/>
    <w:rsid w:val="000D2933"/>
    <w:rsid w:val="000D2EAB"/>
    <w:rsid w:val="000D39D8"/>
    <w:rsid w:val="00134DFE"/>
    <w:rsid w:val="00183A10"/>
    <w:rsid w:val="00194EA0"/>
    <w:rsid w:val="001D0DAB"/>
    <w:rsid w:val="001F68E4"/>
    <w:rsid w:val="0023182B"/>
    <w:rsid w:val="002917F3"/>
    <w:rsid w:val="002C580C"/>
    <w:rsid w:val="002D1329"/>
    <w:rsid w:val="003066D4"/>
    <w:rsid w:val="003359DB"/>
    <w:rsid w:val="0037220D"/>
    <w:rsid w:val="00376F05"/>
    <w:rsid w:val="003D0062"/>
    <w:rsid w:val="004C3308"/>
    <w:rsid w:val="004D4969"/>
    <w:rsid w:val="004D6503"/>
    <w:rsid w:val="00515652"/>
    <w:rsid w:val="00536717"/>
    <w:rsid w:val="0053731F"/>
    <w:rsid w:val="00597021"/>
    <w:rsid w:val="005D00EA"/>
    <w:rsid w:val="005E40D3"/>
    <w:rsid w:val="005F4959"/>
    <w:rsid w:val="006506B5"/>
    <w:rsid w:val="00674094"/>
    <w:rsid w:val="00747E7E"/>
    <w:rsid w:val="007B7D47"/>
    <w:rsid w:val="007D57B0"/>
    <w:rsid w:val="007E2CF0"/>
    <w:rsid w:val="007F6E2D"/>
    <w:rsid w:val="0087002C"/>
    <w:rsid w:val="008A4012"/>
    <w:rsid w:val="008B2A24"/>
    <w:rsid w:val="008E4D0A"/>
    <w:rsid w:val="00916973"/>
    <w:rsid w:val="00986253"/>
    <w:rsid w:val="009B6BCC"/>
    <w:rsid w:val="009C0D07"/>
    <w:rsid w:val="00A01E42"/>
    <w:rsid w:val="00A36F39"/>
    <w:rsid w:val="00A36FBE"/>
    <w:rsid w:val="00AB1BE3"/>
    <w:rsid w:val="00AE747B"/>
    <w:rsid w:val="00B21FF6"/>
    <w:rsid w:val="00B42CF9"/>
    <w:rsid w:val="00B63E42"/>
    <w:rsid w:val="00BC04AF"/>
    <w:rsid w:val="00BC6DF9"/>
    <w:rsid w:val="00C61149"/>
    <w:rsid w:val="00CB409D"/>
    <w:rsid w:val="00CB77BB"/>
    <w:rsid w:val="00CC3CA0"/>
    <w:rsid w:val="00D50264"/>
    <w:rsid w:val="00D6240C"/>
    <w:rsid w:val="00D70728"/>
    <w:rsid w:val="00DC7A44"/>
    <w:rsid w:val="00DF1B8A"/>
    <w:rsid w:val="00E52CD1"/>
    <w:rsid w:val="00EA0708"/>
    <w:rsid w:val="00F533A7"/>
    <w:rsid w:val="00FA4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17442"/>
  <w15:chartTrackingRefBased/>
  <w15:docId w15:val="{7A68D845-80CC-4F64-A828-9145A3ACA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61149"/>
    <w:pPr>
      <w:spacing w:after="200" w:line="276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11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DFCCE5-8CE9-40C1-8A62-AE1C8E87D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17</Pages>
  <Words>772</Words>
  <Characters>4403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 Тюпина</dc:creator>
  <cp:keywords/>
  <dc:description/>
  <cp:lastModifiedBy>Лиза Тюпина</cp:lastModifiedBy>
  <cp:revision>32</cp:revision>
  <dcterms:created xsi:type="dcterms:W3CDTF">2023-12-13T16:46:00Z</dcterms:created>
  <dcterms:modified xsi:type="dcterms:W3CDTF">2023-12-14T18:13:00Z</dcterms:modified>
</cp:coreProperties>
</file>