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64ED2" w14:textId="3F01F27C" w:rsidR="00E46490" w:rsidRPr="00E46490" w:rsidRDefault="00E46490" w:rsidP="00E46490">
      <w:pPr>
        <w:spacing w:after="0" w:line="48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E46490">
        <w:rPr>
          <w:rFonts w:ascii="Times New Roman" w:hAnsi="Times New Roman" w:cs="Times New Roman"/>
          <w:b/>
          <w:sz w:val="24"/>
          <w:szCs w:val="24"/>
        </w:rPr>
        <w:t>Глоссарий:</w:t>
      </w:r>
    </w:p>
    <w:p w14:paraId="44BCF92F" w14:textId="15051AD0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Netstat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>:</w:t>
      </w:r>
    </w:p>
    <w:p w14:paraId="20B0526C" w14:textId="77777777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   - Утилита командной строки, используемая для отслеживания активных подключений TCP и прослушиваемых портов TCP/UDP на компьютере.</w:t>
      </w:r>
    </w:p>
    <w:p w14:paraId="46C18A89" w14:textId="2B429C2A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TCPView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>:</w:t>
      </w:r>
    </w:p>
    <w:p w14:paraId="09EC78E6" w14:textId="77777777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   - Программа, отображающая все процессы, использующие интернет-соединения, позволяющая узнать, какие порты открыты, и какие приложения их используют.</w:t>
      </w:r>
    </w:p>
    <w:p w14:paraId="61C0E7FE" w14:textId="4EDF1611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NetStat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>:</w:t>
      </w:r>
    </w:p>
    <w:p w14:paraId="4090E0A7" w14:textId="77777777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   - Программа для мониторинга интернет-соединений и диагностики сети, предоставляющая инструменты для отслеживания, управления соединениями, конфигурации сетевых адаптеров, диагностики, и просмотра статистики.</w:t>
      </w:r>
    </w:p>
    <w:p w14:paraId="5CE0FCCE" w14:textId="443DF2F8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Zenmap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>):</w:t>
      </w:r>
    </w:p>
    <w:p w14:paraId="3E4F4C65" w14:textId="77777777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   - Популярный сканер портов, используемый для обследования сети и проведения аудита защиты.</w:t>
      </w:r>
    </w:p>
    <w:p w14:paraId="442CCC72" w14:textId="4679C2BD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>5. IP-адрес:</w:t>
      </w:r>
    </w:p>
    <w:p w14:paraId="05ABFFDF" w14:textId="77777777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   - Уникальный идентификатор компьютера в сети, необходимый для определения маршрута передачи данных.</w:t>
      </w:r>
    </w:p>
    <w:p w14:paraId="025AF8D4" w14:textId="0D760DEB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>6. Порт:</w:t>
      </w:r>
    </w:p>
    <w:p w14:paraId="7708997B" w14:textId="77777777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   - Логическое окно, через которое компьютер взаимодействует с другими устройствами в сети.</w:t>
      </w:r>
    </w:p>
    <w:p w14:paraId="133EBFC4" w14:textId="034D1C82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>7. Брандмауэр:</w:t>
      </w:r>
    </w:p>
    <w:p w14:paraId="694F6E8F" w14:textId="77777777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   - Программное средство, обеспечивающее безопасность сети путем контроля и фильтрации сетевого трафика.</w:t>
      </w:r>
    </w:p>
    <w:p w14:paraId="75CA1CE0" w14:textId="28789F52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>8. Сканирование портов:</w:t>
      </w:r>
    </w:p>
    <w:p w14:paraId="65C2B4BC" w14:textId="77777777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   - Процесс проверки доступности и состояния портов на устройстве с целью выявления уязвимостей или проблем с безопасностью.</w:t>
      </w:r>
    </w:p>
    <w:p w14:paraId="02ABBADA" w14:textId="22E1280D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>9. Аудит защиты:</w:t>
      </w:r>
    </w:p>
    <w:p w14:paraId="112C0175" w14:textId="77777777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   - Систематический процесс оценки эффективности мер безопасности и выявления потенциальных угроз.</w:t>
      </w:r>
    </w:p>
    <w:p w14:paraId="2BF43E6F" w14:textId="14776861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>10. DNS (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>):</w:t>
      </w:r>
    </w:p>
    <w:p w14:paraId="540BF4AD" w14:textId="77777777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    - Система, преобразующая доменные имена в IP-адреса и наоборот.</w:t>
      </w:r>
    </w:p>
    <w:p w14:paraId="16AECD89" w14:textId="51D3C2C3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11. HTTP 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Checker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>:</w:t>
      </w:r>
    </w:p>
    <w:p w14:paraId="4B0FB1EC" w14:textId="77777777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    - Инструмент для проверки доступности веб-сайтов по протоколу HTTP.</w:t>
      </w:r>
    </w:p>
    <w:p w14:paraId="38B5C2BB" w14:textId="0CC6934F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>12. FTP (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>):</w:t>
      </w:r>
    </w:p>
    <w:p w14:paraId="2FFC428C" w14:textId="77777777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lastRenderedPageBreak/>
        <w:t xml:space="preserve">    - Протокол передачи файлов, используемый для обмена данными между компьютерами в сети.</w:t>
      </w:r>
    </w:p>
    <w:p w14:paraId="20B3FD3B" w14:textId="653DD049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>13. ARP (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Resolution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>):</w:t>
      </w:r>
    </w:p>
    <w:p w14:paraId="34068DB0" w14:textId="77777777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    - Протокол, преобразующий IP-адреса в физические MAC-адреса сетевых устройств.</w:t>
      </w:r>
    </w:p>
    <w:p w14:paraId="28EDDE35" w14:textId="508A6B44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Whois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>:</w:t>
      </w:r>
    </w:p>
    <w:p w14:paraId="48724CFA" w14:textId="77777777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    - Сервис, предоставляющий информацию о владельце домена или IP-адресе.</w:t>
      </w:r>
    </w:p>
    <w:p w14:paraId="6D82B16A" w14:textId="2272569B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>15. Сетевой интерфейс:</w:t>
      </w:r>
    </w:p>
    <w:p w14:paraId="49DD2F56" w14:textId="77777777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    - Порт или устройство, позволяющее компьютеру подключаться к сети.</w:t>
      </w:r>
    </w:p>
    <w:p w14:paraId="20280F10" w14:textId="70E2338D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>16. SSH (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>):</w:t>
      </w:r>
    </w:p>
    <w:p w14:paraId="3BD69CEC" w14:textId="77777777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    - Протокол безопасного удаленного доступа к устройствам через зашифрованное соединение.</w:t>
      </w:r>
    </w:p>
    <w:p w14:paraId="752128B3" w14:textId="35E0CCF7" w:rsidR="00E46490" w:rsidRP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>-накопитель:</w:t>
      </w:r>
    </w:p>
    <w:p w14:paraId="700A1623" w14:textId="526952C1" w:rsidR="00E46490" w:rsidRDefault="00E46490" w:rsidP="00E464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6490">
        <w:rPr>
          <w:rFonts w:ascii="Times New Roman" w:hAnsi="Times New Roman" w:cs="Times New Roman"/>
          <w:sz w:val="24"/>
          <w:szCs w:val="24"/>
        </w:rPr>
        <w:t xml:space="preserve">    - Переносное устройство хранения данных, также известное как USB-</w:t>
      </w:r>
      <w:proofErr w:type="spellStart"/>
      <w:r w:rsidRPr="00E46490">
        <w:rPr>
          <w:rFonts w:ascii="Times New Roman" w:hAnsi="Times New Roman" w:cs="Times New Roman"/>
          <w:sz w:val="24"/>
          <w:szCs w:val="24"/>
        </w:rPr>
        <w:t>флешка</w:t>
      </w:r>
      <w:proofErr w:type="spellEnd"/>
      <w:r w:rsidRPr="00E46490">
        <w:rPr>
          <w:rFonts w:ascii="Times New Roman" w:hAnsi="Times New Roman" w:cs="Times New Roman"/>
          <w:sz w:val="24"/>
          <w:szCs w:val="24"/>
        </w:rPr>
        <w:t>.</w:t>
      </w:r>
    </w:p>
    <w:p w14:paraId="2D989952" w14:textId="523EA525" w:rsidR="00E46490" w:rsidRDefault="00E46490" w:rsidP="00E46490">
      <w:pPr>
        <w:rPr>
          <w:rFonts w:ascii="Times New Roman" w:hAnsi="Times New Roman" w:cs="Times New Roman"/>
          <w:sz w:val="24"/>
          <w:szCs w:val="24"/>
        </w:rPr>
      </w:pPr>
    </w:p>
    <w:p w14:paraId="48526BC9" w14:textId="1CFDD4B7" w:rsidR="00D60AB6" w:rsidRPr="00E46490" w:rsidRDefault="00E46490" w:rsidP="00E46490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D60AB6" w:rsidRPr="00E46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F9"/>
    <w:rsid w:val="00537239"/>
    <w:rsid w:val="00622098"/>
    <w:rsid w:val="00D60AB6"/>
    <w:rsid w:val="00E46490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E6E83-4AAF-4A04-9A43-DA9A1C42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ГОСТ"/>
    <w:basedOn w:val="1"/>
    <w:autoRedefine/>
    <w:qFormat/>
    <w:rsid w:val="00622098"/>
    <w:pPr>
      <w:spacing w:line="48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кабинет№10</cp:lastModifiedBy>
  <cp:revision>2</cp:revision>
  <dcterms:created xsi:type="dcterms:W3CDTF">2023-11-17T10:30:00Z</dcterms:created>
  <dcterms:modified xsi:type="dcterms:W3CDTF">2023-11-17T10:31:00Z</dcterms:modified>
</cp:coreProperties>
</file>