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BC95" w14:textId="5974B224" w:rsidR="00D60AB6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BB4668" w14:textId="77777777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CE2F667" w14:textId="640D5D25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F2C0073" w14:textId="6AE1BCE4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14:paraId="7118541C" w14:textId="7E88E82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Кафедра цифровых технологий и моделирования</w:t>
      </w:r>
    </w:p>
    <w:p w14:paraId="65403C32" w14:textId="6C52445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5D42B" w14:textId="7F793F92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8CEF4" w14:textId="40785DDA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54DA8" w14:textId="7A181458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1F3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08D16C02" w14:textId="65293BE7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BE914" w14:textId="6A598E23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EC7E2" w14:textId="43F46160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1F3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14:paraId="11488A47" w14:textId="26ED7693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AA264" w14:textId="0A64D0FD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23AB9" w14:textId="4883A99E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EE724" w14:textId="1CC63AA1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3F15A" w14:textId="270EF2B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35658" w14:textId="60940FFC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62238" w14:textId="56CB98D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F395" w14:textId="219475C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F8D73" w14:textId="66A2E49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8361F3" w14:paraId="10C0A401" w14:textId="77777777" w:rsidTr="00727B15">
        <w:trPr>
          <w:trHeight w:val="547"/>
        </w:trPr>
        <w:tc>
          <w:tcPr>
            <w:tcW w:w="5807" w:type="dxa"/>
          </w:tcPr>
          <w:p w14:paraId="778C533B" w14:textId="250FDC7E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Выполнила: студент гр. БПИз-20-01</w:t>
            </w:r>
          </w:p>
        </w:tc>
        <w:tc>
          <w:tcPr>
            <w:tcW w:w="3538" w:type="dxa"/>
          </w:tcPr>
          <w:p w14:paraId="5D61ECA7" w14:textId="48EA4801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Е.К.</w:t>
            </w:r>
          </w:p>
        </w:tc>
      </w:tr>
      <w:tr w:rsidR="008361F3" w14:paraId="052B2E6B" w14:textId="77777777" w:rsidTr="00727B15">
        <w:trPr>
          <w:trHeight w:val="1052"/>
        </w:trPr>
        <w:tc>
          <w:tcPr>
            <w:tcW w:w="5807" w:type="dxa"/>
          </w:tcPr>
          <w:p w14:paraId="49606BF7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131AC603" w14:textId="3240DD83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  <w:tr w:rsidR="008361F3" w14:paraId="426CE53B" w14:textId="77777777" w:rsidTr="00727B15">
        <w:trPr>
          <w:trHeight w:val="511"/>
        </w:trPr>
        <w:tc>
          <w:tcPr>
            <w:tcW w:w="5807" w:type="dxa"/>
          </w:tcPr>
          <w:p w14:paraId="34086EEB" w14:textId="366B3B6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доцент </w:t>
            </w:r>
          </w:p>
        </w:tc>
        <w:tc>
          <w:tcPr>
            <w:tcW w:w="3538" w:type="dxa"/>
          </w:tcPr>
          <w:p w14:paraId="4293FD65" w14:textId="09409150" w:rsidR="008361F3" w:rsidRP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727B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8361F3" w14:paraId="29686E46" w14:textId="77777777" w:rsidTr="00727B15">
        <w:tc>
          <w:tcPr>
            <w:tcW w:w="5807" w:type="dxa"/>
          </w:tcPr>
          <w:p w14:paraId="08C49882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791B5A69" w14:textId="58B6AF70" w:rsidR="008361F3" w:rsidRDefault="00727B15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</w:tbl>
    <w:p w14:paraId="2D2F4523" w14:textId="73752FC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1C9F0B03" w14:textId="1C764629" w:rsidR="00727B15" w:rsidRDefault="00727B15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714831E9" w14:textId="77777777" w:rsidR="00B1498A" w:rsidRDefault="00727B15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27B15">
        <w:rPr>
          <w:rFonts w:ascii="Times New Roman" w:hAnsi="Times New Roman" w:cs="Times New Roman"/>
          <w:b/>
          <w:sz w:val="28"/>
          <w:szCs w:val="28"/>
        </w:rPr>
        <w:t>Уфа - 2023</w:t>
      </w:r>
    </w:p>
    <w:p w14:paraId="006E6518" w14:textId="6B99EB34" w:rsidR="00727B15" w:rsidRDefault="00B1498A" w:rsidP="0041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eastAsia="ru-RU"/>
          <w14:ligatures w14:val="none"/>
        </w:rPr>
        <w:id w:val="-1295287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185CFB" w14:textId="159B0F6E" w:rsidR="00221993" w:rsidRPr="002C3E5C" w:rsidRDefault="00B1498A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871631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_Toc150871631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3DEFB" w14:textId="251ADF50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2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_Toc150871632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DF5D6" w14:textId="559DA503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3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моделирование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_Toc150871633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CE47D" w14:textId="383DA181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4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Решение для автоматизации бизнес-процессов с использованием программного продукта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_Toc150871634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6FC4" w14:textId="09D385E7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5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требований к создаваемому программному продукту и атрибуты качества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_Toc150871635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AA2D3" w14:textId="6BC385F7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6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_Toc150871636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52C5B" w14:textId="025F4686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7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_Toc150871637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5F45" w14:textId="0709339A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8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_Toc150871638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ACD75" w14:textId="6C5A3D6B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9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состояний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_Toc150871639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8D0DB" w14:textId="5D48B07C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0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_Toc150871640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22C0" w14:textId="45DEAD5D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1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взаимодействия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_Toc150871641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ED446" w14:textId="7E5DDDB1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2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_Toc150871642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267EE" w14:textId="1CC58F15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3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развертывания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_Toc150871643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01E1" w14:textId="5F916CB9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4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тестов программного продукта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_Toc150871644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70EA7" w14:textId="1D1E8E3D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5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Шаблон отчета о проведении тестирования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_Toc150871645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9BE2A" w14:textId="3E7A2E63" w:rsidR="00221993" w:rsidRPr="002C3E5C" w:rsidRDefault="007C65CE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6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_Toc150871646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5BE7E" w14:textId="05E158CD" w:rsidR="00B1498A" w:rsidRDefault="00B1498A" w:rsidP="002C3E5C">
          <w:pPr>
            <w:pStyle w:val="a5"/>
            <w:spacing w:before="0" w:line="360" w:lineRule="auto"/>
            <w:ind w:firstLine="567"/>
            <w:jc w:val="both"/>
          </w:pPr>
          <w:r w:rsidRPr="002C3E5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E1133E" w14:textId="4D00776F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E2F2C" w14:textId="77777777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6771F2" w14:textId="3DB370D0" w:rsidR="00A76BFC" w:rsidRPr="00207FF4" w:rsidRDefault="00B1498A" w:rsidP="007636BD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50871631"/>
      <w:r w:rsidRPr="00207FF4">
        <w:rPr>
          <w:rFonts w:ascii="Times New Roman" w:hAnsi="Times New Roman" w:cs="Times New Roman"/>
          <w:b/>
          <w:color w:val="auto"/>
          <w:sz w:val="28"/>
        </w:rPr>
        <w:lastRenderedPageBreak/>
        <w:t>Задание на курсовую работу</w:t>
      </w:r>
      <w:bookmarkEnd w:id="0"/>
    </w:p>
    <w:p w14:paraId="5F66E952" w14:textId="2C2D0D64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по дисциплине «Проектирование программного обеспечения»</w:t>
      </w:r>
    </w:p>
    <w:p w14:paraId="0A11D392" w14:textId="77777777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2022/2023 учебный год</w:t>
      </w:r>
    </w:p>
    <w:p w14:paraId="68EE4747" w14:textId="35A2D79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Изучить предоставленное описание предметной области.</w:t>
      </w:r>
    </w:p>
    <w:p w14:paraId="377CAC59" w14:textId="1FB908B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Построить модель бизнес-процессов указанной предметной области с использованием технологии функционального моделирования IDEF0</w:t>
      </w:r>
    </w:p>
    <w:p w14:paraId="47E91665" w14:textId="4BF9FE81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Предложить решение для автоматизации бизнес-процессов с использованием программного продукта.</w:t>
      </w:r>
    </w:p>
    <w:p w14:paraId="12BFF064" w14:textId="714AEF05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требований к создаваемому программному продукту и атрибуты качества:</w:t>
      </w:r>
    </w:p>
    <w:p w14:paraId="6875D829" w14:textId="63691A6D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бизнес-требования;</w:t>
      </w:r>
    </w:p>
    <w:p w14:paraId="0BF280B4" w14:textId="46FC3916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функциональные требования;</w:t>
      </w:r>
    </w:p>
    <w:p w14:paraId="71402AC4" w14:textId="28FA1A67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интерфейсу;</w:t>
      </w:r>
    </w:p>
    <w:p w14:paraId="45B595F1" w14:textId="7716090C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надежности работы;</w:t>
      </w:r>
    </w:p>
    <w:p w14:paraId="36228600" w14:textId="2530DA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системные требования и требования к совместимости с 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программными средствами.</w:t>
      </w:r>
    </w:p>
    <w:p w14:paraId="657B8763" w14:textId="717742E9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требования в виде соответствующих UML-диаграмм.</w:t>
      </w:r>
    </w:p>
    <w:p w14:paraId="2DDE7457" w14:textId="58E49462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иерархию классов программного продукта и представить ее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диаграммы классов</w:t>
      </w:r>
    </w:p>
    <w:p w14:paraId="1470AA04" w14:textId="7B078B0A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Описать работу и размещение программного продукта с использованием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UML-диаграмм:</w:t>
      </w:r>
    </w:p>
    <w:p w14:paraId="4137099C" w14:textId="4AFE1435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77787B50" w14:textId="3D17F028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состояний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641F9D81" w14:textId="76193C9B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активности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2BEA3801" w14:textId="6D18120A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взаимодействия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Cooperation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5373458B" w14:textId="314769B1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компонентов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083FD4C5" w14:textId="747F1E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развертывания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Вiagram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</w:t>
      </w:r>
    </w:p>
    <w:p w14:paraId="01F89222" w14:textId="4042C51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тестов программного продукта для проверки реализации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требований и соответствия атрибутам качества.</w:t>
      </w:r>
    </w:p>
    <w:p w14:paraId="380AC246" w14:textId="7EE44C9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lastRenderedPageBreak/>
        <w:t>Разработать шаблон отчета о проведении тестирования.</w:t>
      </w:r>
    </w:p>
    <w:p w14:paraId="39D1BC1E" w14:textId="77C55A9F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итоговый проект программного продукта в виде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 xml:space="preserve">к курсовой работе (формат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пунктов описания проекта, пояснительная записка должна также содержать:</w:t>
      </w:r>
    </w:p>
    <w:p w14:paraId="3E2A95E7" w14:textId="424FB3A9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2C591F1" w14:textId="7E4D7CA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оглавление;</w:t>
      </w:r>
    </w:p>
    <w:p w14:paraId="707C87EA" w14:textId="2549A6E2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текст задания;</w:t>
      </w:r>
    </w:p>
    <w:p w14:paraId="25F2AD59" w14:textId="0BDA22D8" w:rsid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список использованной литературы (не менее 5 источников), оформленный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соответствии с ГОСТ Р7.0.100-2018 «Библиографическая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Библиографическое описание. Общие требования и правила составления»</w:t>
      </w:r>
      <w:r w:rsidR="00414F5B">
        <w:rPr>
          <w:rFonts w:ascii="Times New Roman" w:hAnsi="Times New Roman" w:cs="Times New Roman"/>
          <w:sz w:val="28"/>
          <w:szCs w:val="28"/>
        </w:rPr>
        <w:t>.</w:t>
      </w:r>
    </w:p>
    <w:p w14:paraId="116EE6F8" w14:textId="77777777" w:rsidR="00414F5B" w:rsidRDefault="00414F5B" w:rsidP="00414F5B">
      <w:p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414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6A4466" w14:textId="1FBE1966" w:rsidR="00414F5B" w:rsidRPr="00207FF4" w:rsidRDefault="00414F5B" w:rsidP="00414F5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0871632"/>
      <w:r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предметной области</w:t>
      </w:r>
      <w:bookmarkEnd w:id="1"/>
    </w:p>
    <w:p w14:paraId="0CC4D145" w14:textId="41DD2C7F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Основной задачей магазина является поставка клиентам музыкальных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в соответствии с их требованиями. Поскольку большая часть инструментов поставляется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из-за рубежа, магазин действует в соответствии с несколькими документами: закон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защите прав потребителя, закон о торговой деятельности, закон о таможенном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регулировании.</w:t>
      </w:r>
    </w:p>
    <w:p w14:paraId="23E5293F" w14:textId="5D00DBA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Продавцы-консультанты собирают заявки и уточняют у клиентов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требования, желаемый срок поставки и стоимость товара.</w:t>
      </w:r>
    </w:p>
    <w:p w14:paraId="44756155" w14:textId="7777777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отдела закупок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осуществляют контакты с фирмами производителями (заказывают товар), с транспортными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компаниями и таможенной службой РФ. Таким образом, отдел закупок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управляет всем процессом перемещения товара от производителя до склада компании.</w:t>
      </w:r>
    </w:p>
    <w:p w14:paraId="18A290E0" w14:textId="77777777" w:rsidR="006C461E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склада принимают товар, регистрируют его наличие и договариваются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 xml:space="preserve">клиентами о его доставке до конечной точки. </w:t>
      </w:r>
    </w:p>
    <w:p w14:paraId="4A7771DD" w14:textId="4DAE81D8" w:rsidR="00414F5B" w:rsidRDefault="00414F5B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Всеми финансовыми вопросами 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финансовый департамент.</w:t>
      </w:r>
    </w:p>
    <w:p w14:paraId="3F872695" w14:textId="77777777" w:rsidR="00465EFE" w:rsidRDefault="00465EFE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465E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790EC7" w14:textId="38F96E22" w:rsidR="00465EFE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0871633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Ф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>ункционально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 xml:space="preserve"> моделировани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bookmarkEnd w:id="2"/>
    </w:p>
    <w:p w14:paraId="5402E724" w14:textId="7F3C9E04" w:rsidR="00C71D72" w:rsidRPr="00C71D72" w:rsidRDefault="00C71D72" w:rsidP="00C71D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</w:t>
      </w:r>
    </w:p>
    <w:p w14:paraId="53870BB8" w14:textId="5E51BDBF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 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</w:t>
      </w:r>
    </w:p>
    <w:p w14:paraId="00E92FB8" w14:textId="333B7C6A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рисунках 1-2.</w:t>
      </w:r>
    </w:p>
    <w:p w14:paraId="67E51D8A" w14:textId="416F749E" w:rsidR="00C71D72" w:rsidRDefault="007C65CE" w:rsidP="009D5D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D9BB45" wp14:editId="053FF243">
            <wp:extent cx="5940425" cy="34677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B72500B" w14:textId="41A52BCF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1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D72">
        <w:rPr>
          <w:rFonts w:ascii="Times New Roman" w:hAnsi="Times New Roman" w:cs="Times New Roman"/>
          <w:sz w:val="28"/>
          <w:szCs w:val="28"/>
        </w:rPr>
        <w:t>Общий контекст магазина музыкальных инструментов</w:t>
      </w:r>
    </w:p>
    <w:p w14:paraId="3453EF28" w14:textId="525D2E7B" w:rsidR="00C71D72" w:rsidRDefault="00A026D2" w:rsidP="00C71D72">
      <w:pPr>
        <w:keepNext/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BCD01AB" wp14:editId="473B5998">
            <wp:extent cx="5940425" cy="4018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A7A" w14:textId="168845D1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2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1. Функциональные блоки</w:t>
      </w:r>
    </w:p>
    <w:p w14:paraId="643F52F3" w14:textId="77777777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71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EF4BB2" w14:textId="5B82B071" w:rsidR="00C71D72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50871634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Решение для автоматизации бизнес-процессов с использованием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C71D72">
        <w:rPr>
          <w:rFonts w:ascii="Times New Roman" w:hAnsi="Times New Roman" w:cs="Times New Roman"/>
          <w:b/>
          <w:color w:val="auto"/>
          <w:sz w:val="28"/>
        </w:rPr>
        <w:t>программного продукта</w:t>
      </w:r>
      <w:bookmarkEnd w:id="4"/>
    </w:p>
    <w:p w14:paraId="44F7AD6E" w14:textId="340D4F6D" w:rsidR="00007CDF" w:rsidRP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бизнес-процессов магазина, нужно разработать </w:t>
      </w: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007CDF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07CDF">
        <w:rPr>
          <w:rFonts w:ascii="Times New Roman" w:hAnsi="Times New Roman" w:cs="Times New Roman"/>
          <w:sz w:val="28"/>
          <w:szCs w:val="28"/>
        </w:rPr>
        <w:t xml:space="preserve"> будет интегрировать различные функции и отделы компании. </w:t>
      </w:r>
    </w:p>
    <w:p w14:paraId="61195C8E" w14:textId="77777777" w:rsid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решать следующие</w:t>
      </w:r>
      <w:r w:rsidRPr="00007CDF">
        <w:rPr>
          <w:rFonts w:ascii="Times New Roman" w:hAnsi="Times New Roman" w:cs="Times New Roman"/>
          <w:sz w:val="28"/>
          <w:szCs w:val="28"/>
        </w:rPr>
        <w:t xml:space="preserve"> задачи и функции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4F7AA" w14:textId="72CEB9A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включать сбор заявок от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3EFF8A" w14:textId="7FB51C3F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управление заказами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63E82D" w14:textId="0F322CC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отслеживание поставок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036FCB" w14:textId="12EC6393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учет инвентаря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EF391" w14:textId="0FB54421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финансовое управление и отчетность.</w:t>
      </w:r>
    </w:p>
    <w:p w14:paraId="23548511" w14:textId="77777777" w:rsidR="003759FB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3759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7CDF"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007CDF">
        <w:rPr>
          <w:rFonts w:ascii="Times New Roman" w:hAnsi="Times New Roman" w:cs="Times New Roman"/>
          <w:sz w:val="28"/>
          <w:szCs w:val="28"/>
        </w:rPr>
        <w:t xml:space="preserve"> для автоматизации бизнес-процессов позволит улучшить эффективность работы, уменьшить вероятность ошибок и повысить удовлетворенность клиентов, следуя законодательству и соблюдая стандарты качества.</w:t>
      </w:r>
    </w:p>
    <w:p w14:paraId="6176F025" w14:textId="481EB1B3" w:rsidR="00C71D72" w:rsidRDefault="003759FB" w:rsidP="003759F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50871635"/>
      <w:r w:rsidRPr="003759FB">
        <w:rPr>
          <w:rFonts w:ascii="Times New Roman" w:hAnsi="Times New Roman" w:cs="Times New Roman"/>
          <w:b/>
          <w:color w:val="auto"/>
          <w:sz w:val="28"/>
        </w:rPr>
        <w:lastRenderedPageBreak/>
        <w:t>Система требований к создаваемому программному продукту и атрибуты качества</w:t>
      </w:r>
      <w:bookmarkEnd w:id="5"/>
    </w:p>
    <w:p w14:paraId="28EC6AF6" w14:textId="18CE83F0" w:rsid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Бизнес-требования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C34D5" w14:textId="0A890121" w:rsidR="00C50126" w:rsidRP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Для магазина, который занимается продажей музыкальных инструментов, существуют различные бизнес-требования, которые помогут обеспечить эффективное функционирование и соответствие законодательству. Вот некоторые из них:</w:t>
      </w:r>
    </w:p>
    <w:p w14:paraId="4D4343E2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заказами и клиентскими запросами:</w:t>
      </w:r>
    </w:p>
    <w:p w14:paraId="3938499F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заказами и запросами должна быть реализована для эффективного сбора и обработки заявок от клиентов.</w:t>
      </w:r>
    </w:p>
    <w:p w14:paraId="3F6D24D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Документирование и сохранение запросов клиентов для обеспечения соблюдения закона о защите прав потребителя.</w:t>
      </w:r>
    </w:p>
    <w:p w14:paraId="592A2769" w14:textId="0AB5265C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50126">
        <w:rPr>
          <w:rFonts w:ascii="Times New Roman" w:hAnsi="Times New Roman" w:cs="Times New Roman"/>
          <w:sz w:val="28"/>
          <w:szCs w:val="28"/>
        </w:rPr>
        <w:t>тслеживание статусов заказов для обеспечения своевременной доставки.</w:t>
      </w:r>
    </w:p>
    <w:p w14:paraId="4136DDE8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поставками и инвентаризацией:</w:t>
      </w:r>
    </w:p>
    <w:p w14:paraId="247BC888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складом и поставками должна обеспечивать связь с производителями, транспортными компаниями и таможенной службой.</w:t>
      </w:r>
    </w:p>
    <w:p w14:paraId="3BC8CEDE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Автоматизированная система для заказа и отслеживания поставок товаров.</w:t>
      </w:r>
    </w:p>
    <w:p w14:paraId="21B4DCBD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Мониторинг инвентаря на складе, чтобы удовлетворить спрос клиентов и избегать излишков или дефицита товаров.</w:t>
      </w:r>
    </w:p>
    <w:p w14:paraId="3284FA14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законодательства:</w:t>
      </w:r>
    </w:p>
    <w:p w14:paraId="273F59C4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Следование закону о защите прав потребителя в отношении возврата и обмена товаров, гарантий, и др.</w:t>
      </w:r>
    </w:p>
    <w:p w14:paraId="446383C7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закона о торговой деятельности, включая требования к регистрации бизнеса и уплате налогов.</w:t>
      </w:r>
    </w:p>
    <w:p w14:paraId="38C33F63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финансы:</w:t>
      </w:r>
    </w:p>
    <w:p w14:paraId="4651AE09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Автоматизированная бухгалтерская система для учета всех финансовых операций, включая оплату поставщикам, обработку заказов и расчеты с клиентами.</w:t>
      </w:r>
    </w:p>
    <w:p w14:paraId="468E712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Подготовка финансовых отчетов для внутреннего управления и соблюдения закона о финансовой отчетности.</w:t>
      </w:r>
    </w:p>
    <w:p w14:paraId="6012A183" w14:textId="38C3B6A8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4DD1C26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клиентскими данными и заказами:</w:t>
      </w:r>
    </w:p>
    <w:p w14:paraId="34252D8A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Регистрация клиентов и хранение их контактной информации.</w:t>
      </w:r>
    </w:p>
    <w:p w14:paraId="1150DB35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создания и редактирования заказов, включая выбор инструментов, количество, цены и сроки доставки.</w:t>
      </w:r>
    </w:p>
    <w:p w14:paraId="65F64317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истории заказов клиентов.</w:t>
      </w:r>
    </w:p>
    <w:p w14:paraId="3378A41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складом:</w:t>
      </w:r>
    </w:p>
    <w:p w14:paraId="37A38FD2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отслеживание инвентаря на складе, включая входящие поставки и продажи.</w:t>
      </w:r>
    </w:p>
    <w:p w14:paraId="18D13E03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оповещения при нехватке товара на складе.</w:t>
      </w:r>
    </w:p>
    <w:p w14:paraId="2E44C0F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закупками:</w:t>
      </w:r>
    </w:p>
    <w:p w14:paraId="1D2699FC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связи с поставщиками и фирмами-производителями.</w:t>
      </w:r>
    </w:p>
    <w:p w14:paraId="6CEE1995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Оформление заказов у поставщиков.</w:t>
      </w:r>
    </w:p>
    <w:p w14:paraId="05585C73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поставок.</w:t>
      </w:r>
    </w:p>
    <w:p w14:paraId="29DF49D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логистикой и доставкой:</w:t>
      </w:r>
    </w:p>
    <w:p w14:paraId="0741394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доставки товаров клиентам.</w:t>
      </w:r>
    </w:p>
    <w:p w14:paraId="6C3F1CE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Интеграция с транспортными компаниями для эффективной логистики.</w:t>
      </w:r>
    </w:p>
    <w:p w14:paraId="4C44A807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Финансовое управление:</w:t>
      </w:r>
    </w:p>
    <w:p w14:paraId="6A0AEDF6" w14:textId="77777777" w:rsidR="00C50126" w:rsidRP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учета финансовых операций, включая оплату заказов клиентами и оплату поставщикам.</w:t>
      </w:r>
    </w:p>
    <w:p w14:paraId="47430B3F" w14:textId="2772EFAA" w:rsid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Отчеты и анализ финансовых данных.</w:t>
      </w:r>
    </w:p>
    <w:p w14:paraId="69276DB8" w14:textId="5A6EA507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Требования к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40864" w14:textId="0E27A93A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описанных процессов в магазине, интерфейс системы должен быть удобным, интуитивно понятным и эффективным для использования всеми сотрудниками. </w:t>
      </w:r>
    </w:p>
    <w:p w14:paraId="0309E19C" w14:textId="69F393F9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Пользовательский интерфейс для продавцов-консультантов:</w:t>
      </w:r>
    </w:p>
    <w:p w14:paraId="2D20D831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Простота использования: Интерфейс должен быть легко понимаемым, с минимальным количеством сложных элементов управления.</w:t>
      </w:r>
    </w:p>
    <w:p w14:paraId="6012A452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Быстрый доступ к информации: Консультанты должны иметь быстрый доступ к каталогу товаров, а также к информации о наличии на складе и статусе заказов.</w:t>
      </w:r>
    </w:p>
    <w:p w14:paraId="4636CA6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Функции для обработки заявок: Модуль для сбора заявок от клиентов с возможностью внесения необходимых деталей, таких как предпочтения и контактные данные.</w:t>
      </w:r>
    </w:p>
    <w:p w14:paraId="3F00ECB3" w14:textId="0A74F55E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отдела закупок:</w:t>
      </w:r>
    </w:p>
    <w:p w14:paraId="218569D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поставками: Интерфейс должен позволять сотрудникам отслеживать статус заказов, связываться с поставщиками и контролировать перемещение товаров.</w:t>
      </w:r>
    </w:p>
    <w:p w14:paraId="163A3CA4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складскими запасами: Доступ к информации о текущем состоянии склада, поступлении товаров и их распределении по категориям.</w:t>
      </w:r>
    </w:p>
    <w:p w14:paraId="533529C2" w14:textId="67DCF684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сотрудников склада:</w:t>
      </w:r>
    </w:p>
    <w:p w14:paraId="398FCA9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Прием товара: Функции для регистрации поступления товара, проверки его качества и актуализации информации о наличии товаров на складе.</w:t>
      </w:r>
    </w:p>
    <w:p w14:paraId="5C5B2DBC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доставкой: Инструменты для планирования и отслеживания доставки товаров клиентам, включая контакт с транспортными компаниями.</w:t>
      </w:r>
    </w:p>
    <w:p w14:paraId="30F67850" w14:textId="469F1F4D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финансового департамента:</w:t>
      </w:r>
    </w:p>
    <w:p w14:paraId="7A7267EE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финансами: Возможность отслеживания финансовых операций, учета расходов и доходов, а также генерации финансовых отчетов.</w:t>
      </w:r>
    </w:p>
    <w:p w14:paraId="120A119F" w14:textId="51CF6CA3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2752B37D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безопасность данных и иметь возможность управления правами доступа для различных уровней пользователей.</w:t>
      </w:r>
    </w:p>
    <w:p w14:paraId="2ABC9B2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Мобильная совместимость: Возможность доступа к системе через мобильные устройства для работы вне офиса.</w:t>
      </w:r>
    </w:p>
    <w:p w14:paraId="2097F6DD" w14:textId="77777777" w:rsidR="00C50126" w:rsidRPr="00C50126" w:rsidRDefault="00C5012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Отчетность и аналитика: Возможность генерации отчетов о продажах, остатках на складе, популярности товаров и других ключевых метриках.</w:t>
      </w:r>
    </w:p>
    <w:p w14:paraId="076134CE" w14:textId="77777777" w:rsidR="004347E9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4347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0126">
        <w:rPr>
          <w:rFonts w:ascii="Times New Roman" w:hAnsi="Times New Roman" w:cs="Times New Roman"/>
          <w:sz w:val="28"/>
          <w:szCs w:val="28"/>
        </w:rPr>
        <w:t>Разработка такой системы должна быть ориентирована на автоматизацию бизнес-процессов, улучшение эффективности работы сотрудников и обеспечение качественного обслуживания клиентов.</w:t>
      </w:r>
    </w:p>
    <w:p w14:paraId="61BDF0B5" w14:textId="2028E60A" w:rsidR="00C50126" w:rsidRDefault="000621E0" w:rsidP="000621E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50871636"/>
      <w:r w:rsidRPr="000621E0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Вариантов использования</w:t>
      </w:r>
      <w:bookmarkEnd w:id="6"/>
    </w:p>
    <w:p w14:paraId="0E172DF8" w14:textId="77777777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В это</w:t>
      </w:r>
      <w:r>
        <w:rPr>
          <w:rFonts w:ascii="Times New Roman" w:hAnsi="Times New Roman" w:cs="Times New Roman"/>
          <w:sz w:val="28"/>
          <w:szCs w:val="28"/>
        </w:rPr>
        <w:t>й диаграмме</w:t>
      </w:r>
      <w:r w:rsidRPr="000621E0">
        <w:rPr>
          <w:rFonts w:ascii="Times New Roman" w:hAnsi="Times New Roman" w:cs="Times New Roman"/>
          <w:sz w:val="28"/>
          <w:szCs w:val="28"/>
        </w:rPr>
        <w:t xml:space="preserve"> описывается, что делает система, но не то, как она это делает. Вариант использования — это набор событий, которые происходят, когда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21E0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21E0">
        <w:rPr>
          <w:rFonts w:ascii="Times New Roman" w:hAnsi="Times New Roman" w:cs="Times New Roman"/>
          <w:sz w:val="28"/>
          <w:szCs w:val="28"/>
        </w:rPr>
        <w:t xml:space="preserve"> использует систему для завершения процесса. Оператор определяется как кто-либо или что-либо, взаимодействующее с системой (человек, организация или приложение) из-за пределов системы. </w:t>
      </w:r>
    </w:p>
    <w:p w14:paraId="5C0DD08B" w14:textId="2A4B3B24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Таким образом, диаграмма вариантов использования визуально описывает этот набор последовательностей и представляет функциональные требования системы.</w:t>
      </w:r>
    </w:p>
    <w:p w14:paraId="2328A8D3" w14:textId="2C5D503A" w:rsidR="000621E0" w:rsidRPr="000621E0" w:rsidRDefault="000621E0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3.</w:t>
      </w:r>
    </w:p>
    <w:p w14:paraId="02E5BDE5" w14:textId="77777777" w:rsidR="000621E0" w:rsidRDefault="004347E9" w:rsidP="000621E0">
      <w:pPr>
        <w:keepNext/>
        <w:tabs>
          <w:tab w:val="left" w:pos="993"/>
        </w:tabs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7748C414" wp14:editId="704A0F81">
            <wp:extent cx="5512280" cy="32726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9" b="11978"/>
                    <a:stretch/>
                  </pic:blipFill>
                  <pic:spPr bwMode="auto">
                    <a:xfrm>
                      <a:off x="0" y="0"/>
                      <a:ext cx="5521577" cy="327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6E9A" w14:textId="65AB033E" w:rsidR="004347E9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621E0">
        <w:rPr>
          <w:rFonts w:ascii="Times New Roman" w:hAnsi="Times New Roman" w:cs="Times New Roman"/>
          <w:sz w:val="28"/>
          <w:szCs w:val="28"/>
        </w:rPr>
        <w:fldChar w:fldCharType="begin"/>
      </w:r>
      <w:r w:rsidRPr="000621E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621E0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3</w:t>
      </w:r>
      <w:r w:rsidRPr="000621E0">
        <w:rPr>
          <w:rFonts w:ascii="Times New Roman" w:hAnsi="Times New Roman" w:cs="Times New Roman"/>
          <w:sz w:val="28"/>
          <w:szCs w:val="28"/>
        </w:rPr>
        <w:fldChar w:fldCharType="end"/>
      </w:r>
      <w:r w:rsidRPr="000621E0">
        <w:rPr>
          <w:rFonts w:ascii="Times New Roman" w:hAnsi="Times New Roman" w:cs="Times New Roman"/>
          <w:sz w:val="28"/>
          <w:szCs w:val="28"/>
        </w:rPr>
        <w:t xml:space="preserve"> -Диаграмма вариантов использования</w:t>
      </w:r>
    </w:p>
    <w:p w14:paraId="358D39EA" w14:textId="77777777" w:rsidR="000621E0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62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278534" w14:textId="686023E1" w:rsidR="000621E0" w:rsidRPr="00B62FE7" w:rsidRDefault="000621E0" w:rsidP="00B62FE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50871637"/>
      <w:r w:rsidRPr="00B62FE7">
        <w:rPr>
          <w:rFonts w:ascii="Times New Roman" w:hAnsi="Times New Roman" w:cs="Times New Roman"/>
          <w:b/>
          <w:color w:val="auto"/>
          <w:sz w:val="28"/>
        </w:rPr>
        <w:lastRenderedPageBreak/>
        <w:t>Диагр</w:t>
      </w:r>
      <w:r w:rsidR="00B62FE7" w:rsidRPr="00B62FE7">
        <w:rPr>
          <w:rFonts w:ascii="Times New Roman" w:hAnsi="Times New Roman" w:cs="Times New Roman"/>
          <w:b/>
          <w:color w:val="auto"/>
          <w:sz w:val="28"/>
        </w:rPr>
        <w:t>амма классов</w:t>
      </w:r>
      <w:bookmarkEnd w:id="7"/>
    </w:p>
    <w:p w14:paraId="720A6AC9" w14:textId="69F27CC1" w:rsid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>Эта диаграмма, наиболее распространенная при разработке ПО, используется для изображения логической и физической структуры системы и показывает ее классы. Она похожа на блок-схему, потому что классы представлены в виде блоков. Эта диаграмма предлагает визуальное представление о различных классах и о том, как они взаимосвязаны.</w:t>
      </w:r>
    </w:p>
    <w:p w14:paraId="16A8EB81" w14:textId="46381D0A" w:rsidR="00B62FE7" w:rsidRP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4.</w:t>
      </w:r>
    </w:p>
    <w:p w14:paraId="7A4376BE" w14:textId="5AD5E31D" w:rsidR="00B62FE7" w:rsidRDefault="00B62FE7" w:rsidP="00B62FE7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5A76B01E" wp14:editId="59E83D8C">
            <wp:extent cx="5369357" cy="291167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65" cy="29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F65" w14:textId="3D35EC9A" w:rsidR="00B62FE7" w:rsidRDefault="00B62FE7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2FE7">
        <w:rPr>
          <w:rFonts w:ascii="Times New Roman" w:hAnsi="Times New Roman" w:cs="Times New Roman"/>
          <w:sz w:val="28"/>
          <w:szCs w:val="28"/>
        </w:rPr>
        <w:fldChar w:fldCharType="begin"/>
      </w:r>
      <w:r w:rsidRPr="00B62FE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62FE7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4</w:t>
      </w:r>
      <w:r w:rsidRPr="00B62FE7">
        <w:rPr>
          <w:rFonts w:ascii="Times New Roman" w:hAnsi="Times New Roman" w:cs="Times New Roman"/>
          <w:sz w:val="28"/>
          <w:szCs w:val="28"/>
        </w:rPr>
        <w:fldChar w:fldCharType="end"/>
      </w:r>
      <w:r w:rsidRPr="00B62FE7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6778CAB1" w14:textId="77777777" w:rsidR="00B15CED" w:rsidRDefault="00B15CED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15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686C7" w14:textId="6C54E10B" w:rsidR="00B15CED" w:rsidRDefault="00773F77" w:rsidP="00773F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50871638"/>
      <w:r w:rsidRPr="00773F77"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="00B15CED" w:rsidRPr="00773F77">
        <w:rPr>
          <w:rFonts w:ascii="Times New Roman" w:hAnsi="Times New Roman" w:cs="Times New Roman"/>
          <w:b/>
          <w:color w:val="auto"/>
          <w:sz w:val="28"/>
        </w:rPr>
        <w:t>иаграмма последовательности</w:t>
      </w:r>
      <w:bookmarkEnd w:id="8"/>
    </w:p>
    <w:p w14:paraId="0F4A5351" w14:textId="46EBE9E6" w:rsidR="00773F77" w:rsidRDefault="00773F7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03D9">
        <w:rPr>
          <w:rFonts w:ascii="Times New Roman" w:hAnsi="Times New Roman" w:cs="Times New Roman"/>
          <w:sz w:val="28"/>
          <w:szCs w:val="28"/>
        </w:rPr>
        <w:t xml:space="preserve">Эта визуально привлекательная диаграмма, популярная не только в сообществе разработчиков, хорошо показывает все типы бизнес-процессов. Она просто раскрывает структуру системы, показывая последовательность сообщений и взаимодействий между операторами и объектами в хронологическом порядке. Диаграммы последовательности отображают простую итерацию и ветвление. </w:t>
      </w:r>
    </w:p>
    <w:p w14:paraId="6378FC03" w14:textId="3C7BB923" w:rsidR="001303D9" w:rsidRDefault="00A3697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представлена на рисунке 5.</w:t>
      </w:r>
    </w:p>
    <w:p w14:paraId="473BDB8F" w14:textId="77777777" w:rsidR="00DB0735" w:rsidRDefault="00DB0735" w:rsidP="00DB0735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DF1EBB5" wp14:editId="5CC0F017">
            <wp:extent cx="6181344" cy="318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521" cy="31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E0B" w14:textId="3C27588B" w:rsidR="00A36976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07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0735">
        <w:rPr>
          <w:rFonts w:ascii="Times New Roman" w:hAnsi="Times New Roman" w:cs="Times New Roman"/>
          <w:sz w:val="28"/>
          <w:szCs w:val="28"/>
        </w:rPr>
        <w:fldChar w:fldCharType="begin"/>
      </w:r>
      <w:r w:rsidRPr="00DB073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0735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5</w:t>
      </w:r>
      <w:r w:rsidRPr="00DB0735">
        <w:rPr>
          <w:rFonts w:ascii="Times New Roman" w:hAnsi="Times New Roman" w:cs="Times New Roman"/>
          <w:sz w:val="28"/>
          <w:szCs w:val="28"/>
        </w:rPr>
        <w:fldChar w:fldCharType="end"/>
      </w:r>
      <w:r w:rsidRPr="00DB0735">
        <w:rPr>
          <w:rFonts w:ascii="Times New Roman" w:hAnsi="Times New Roman" w:cs="Times New Roman"/>
          <w:sz w:val="28"/>
          <w:szCs w:val="28"/>
        </w:rPr>
        <w:t xml:space="preserve"> - Диаграмма последовательности</w:t>
      </w:r>
    </w:p>
    <w:p w14:paraId="2FEE9C19" w14:textId="77777777" w:rsidR="00DB0735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DB07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B5D164" w14:textId="384EBD13" w:rsidR="00DB0735" w:rsidRDefault="00DB0735" w:rsidP="00DB0735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50871639"/>
      <w:r w:rsidRPr="00DB0735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состояний</w:t>
      </w:r>
      <w:bookmarkEnd w:id="9"/>
    </w:p>
    <w:p w14:paraId="3FB85F0A" w14:textId="741160DE" w:rsidR="00DB0735" w:rsidRDefault="002A1D25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1D25">
        <w:rPr>
          <w:rFonts w:ascii="Times New Roman" w:hAnsi="Times New Roman" w:cs="Times New Roman"/>
          <w:sz w:val="28"/>
          <w:szCs w:val="28"/>
        </w:rPr>
        <w:t>В отличие от других диаграмм, диаграмма состояний описывает процесс изменения состояний только одного класса, а точнее — одного экземпляра определенного класса, т. е. моделирует все возможные изменения в состоянии конкретного объекта на протяжении всего его жизненного цикла.</w:t>
      </w:r>
    </w:p>
    <w:p w14:paraId="59BE1976" w14:textId="076F8436" w:rsidR="003F77E2" w:rsidRDefault="007A189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6.</w:t>
      </w:r>
    </w:p>
    <w:p w14:paraId="3667CC76" w14:textId="584826B1" w:rsidR="009B4DE1" w:rsidRDefault="009A23CB" w:rsidP="009A23CB">
      <w:pPr>
        <w:keepNext/>
        <w:tabs>
          <w:tab w:val="left" w:pos="993"/>
          <w:tab w:val="left" w:pos="4200"/>
        </w:tabs>
        <w:spacing w:line="360" w:lineRule="auto"/>
        <w:ind w:firstLine="567"/>
        <w:contextualSpacing/>
      </w:pPr>
      <w:r>
        <w:tab/>
      </w:r>
      <w:r>
        <w:tab/>
      </w:r>
      <w:r>
        <w:rPr>
          <w:noProof/>
        </w:rPr>
        <w:drawing>
          <wp:inline distT="0" distB="0" distL="0" distR="0" wp14:anchorId="63014A16" wp14:editId="43841C83">
            <wp:extent cx="4552950" cy="655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F64" w14:textId="5359EA81" w:rsidR="007A1894" w:rsidRDefault="009B4DE1" w:rsidP="009B4DE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состояний</w:t>
      </w:r>
    </w:p>
    <w:p w14:paraId="02B1A520" w14:textId="77777777" w:rsidR="009B4DE1" w:rsidRDefault="009B4DE1" w:rsidP="009B4DE1">
      <w:pPr>
        <w:sectPr w:rsidR="009B4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FAECA" w14:textId="3AD0BC79" w:rsidR="009B4DE1" w:rsidRDefault="009B4DE1" w:rsidP="009B4DE1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50871640"/>
      <w:r w:rsidRPr="009B4DE1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активности</w:t>
      </w:r>
      <w:bookmarkEnd w:id="10"/>
    </w:p>
    <w:p w14:paraId="74DB53DB" w14:textId="43C1C933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DE1">
        <w:rPr>
          <w:rFonts w:ascii="Times New Roman" w:hAnsi="Times New Roman" w:cs="Times New Roman"/>
          <w:sz w:val="28"/>
          <w:szCs w:val="28"/>
        </w:rPr>
        <w:t>Диаграмма активностей (видов деятельности) — UML-диаграмма, на которой показаны действия, состояния которых описано на диаграмме состояний.</w:t>
      </w:r>
    </w:p>
    <w:p w14:paraId="7C50811D" w14:textId="5BBD9CD2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7.</w:t>
      </w:r>
    </w:p>
    <w:p w14:paraId="55C51A4A" w14:textId="77777777" w:rsidR="009B6301" w:rsidRDefault="009B6301" w:rsidP="009B6301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1FB2F8E5" wp14:editId="5620E621">
            <wp:extent cx="6217658" cy="4423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457" cy="4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429" w14:textId="2FEC629F" w:rsidR="009B4DE1" w:rsidRDefault="009B6301" w:rsidP="009B630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активности</w:t>
      </w:r>
    </w:p>
    <w:p w14:paraId="73649190" w14:textId="77777777" w:rsidR="00570335" w:rsidRDefault="00570335" w:rsidP="009B6301">
      <w:pPr>
        <w:sectPr w:rsidR="005703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06C354" w14:textId="66EB4BEC" w:rsidR="009B6301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50871641"/>
      <w:r w:rsidRPr="0006726C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взаимодействия</w:t>
      </w:r>
      <w:bookmarkEnd w:id="11"/>
    </w:p>
    <w:p w14:paraId="6BCC93DE" w14:textId="17B0F874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К диаграммам взаимодействия относятся диаграммы кооперации и диаграммы последовательности.</w:t>
      </w:r>
    </w:p>
    <w:p w14:paraId="7B384631" w14:textId="45AEC4A2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Диаграммы коммуникации (раньше они назывались диаграммами кооперации) показывают связи между объектами. По этим диаграммам можно судить, как объекты взаимодействуют друг с другом посредством сообщений в пределах архитектуры системы.</w:t>
      </w:r>
    </w:p>
    <w:p w14:paraId="5CBA67AF" w14:textId="587F9508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 представлена на рисунке 8.</w:t>
      </w:r>
    </w:p>
    <w:p w14:paraId="0A8C42C3" w14:textId="77777777" w:rsidR="0006726C" w:rsidRDefault="0006726C" w:rsidP="0006726C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47C9C066" wp14:editId="2CC8897C">
            <wp:extent cx="5762664" cy="26156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484" b="21093"/>
                    <a:stretch/>
                  </pic:blipFill>
                  <pic:spPr bwMode="auto">
                    <a:xfrm>
                      <a:off x="0" y="0"/>
                      <a:ext cx="5782154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2787" w14:textId="4C874AA4" w:rsidR="0006726C" w:rsidRDefault="0006726C" w:rsidP="000672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коммуникаций</w:t>
      </w:r>
    </w:p>
    <w:p w14:paraId="564CA160" w14:textId="77777777" w:rsidR="0006726C" w:rsidRDefault="0006726C" w:rsidP="0006726C">
      <w:pPr>
        <w:sectPr w:rsidR="000672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50C522" w14:textId="0D13F13A" w:rsidR="0006726C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50871642"/>
      <w:r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Pr="0006726C">
        <w:rPr>
          <w:rFonts w:ascii="Times New Roman" w:hAnsi="Times New Roman" w:cs="Times New Roman"/>
          <w:b/>
          <w:color w:val="auto"/>
          <w:sz w:val="28"/>
        </w:rPr>
        <w:t>иаграмма компонентов</w:t>
      </w:r>
      <w:bookmarkEnd w:id="12"/>
    </w:p>
    <w:p w14:paraId="7F089A13" w14:textId="77777777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7A93D1C8" w14:textId="3B271929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14:paraId="35758CCD" w14:textId="57D37B62" w:rsid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9.</w:t>
      </w:r>
    </w:p>
    <w:p w14:paraId="7BEDC382" w14:textId="77777777" w:rsidR="00BE62C4" w:rsidRDefault="00BE62C4" w:rsidP="00BE62C4">
      <w:pPr>
        <w:keepNext/>
      </w:pPr>
      <w:r>
        <w:rPr>
          <w:noProof/>
        </w:rPr>
        <w:drawing>
          <wp:inline distT="0" distB="0" distL="0" distR="0" wp14:anchorId="11D40686" wp14:editId="09425B70">
            <wp:extent cx="5940425" cy="3420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30B" w14:textId="673131EB" w:rsidR="0006726C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62C4">
        <w:rPr>
          <w:rFonts w:ascii="Times New Roman" w:hAnsi="Times New Roman" w:cs="Times New Roman"/>
          <w:sz w:val="28"/>
          <w:szCs w:val="28"/>
        </w:rPr>
        <w:fldChar w:fldCharType="begin"/>
      </w:r>
      <w:r w:rsidRPr="00BE62C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62C4">
        <w:rPr>
          <w:rFonts w:ascii="Times New Roman" w:hAnsi="Times New Roman" w:cs="Times New Roman"/>
          <w:sz w:val="28"/>
          <w:szCs w:val="28"/>
        </w:rPr>
        <w:fldChar w:fldCharType="separate"/>
      </w:r>
      <w:r w:rsidRPr="00BE62C4">
        <w:rPr>
          <w:rFonts w:ascii="Times New Roman" w:hAnsi="Times New Roman" w:cs="Times New Roman"/>
          <w:sz w:val="28"/>
          <w:szCs w:val="28"/>
        </w:rPr>
        <w:t>9</w:t>
      </w:r>
      <w:r w:rsidRPr="00BE62C4">
        <w:rPr>
          <w:rFonts w:ascii="Times New Roman" w:hAnsi="Times New Roman" w:cs="Times New Roman"/>
          <w:sz w:val="28"/>
          <w:szCs w:val="28"/>
        </w:rPr>
        <w:fldChar w:fldCharType="end"/>
      </w:r>
      <w:r w:rsidRPr="00BE62C4"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14:paraId="006F5C2C" w14:textId="77777777" w:rsidR="00BE62C4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E6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5503F9" w14:textId="54E8C599" w:rsidR="00BE62C4" w:rsidRDefault="00BE62C4" w:rsidP="00BE62C4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50871643"/>
      <w:r w:rsidRPr="00BE62C4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развертывания</w:t>
      </w:r>
      <w:bookmarkEnd w:id="13"/>
    </w:p>
    <w:p w14:paraId="5037C7AE" w14:textId="0647ADA3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 (Deployment Diagram) — это вид диаграммы UML, который моделирует физическое размещение компонентов системы и их взаимосвязи на вычислительных узлах (например, компьютерах, серверах или устройствах). Она предоставляет визуальное представление архитектуры системы, фокусируясь на размещении элементов и их взаимодействии в реальной физической среде.</w:t>
      </w:r>
    </w:p>
    <w:p w14:paraId="682CD868" w14:textId="10ECDE99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3C59A8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показа на рисунке 10.</w:t>
      </w:r>
    </w:p>
    <w:p w14:paraId="00F15222" w14:textId="7C4DD02A" w:rsidR="00BE62C4" w:rsidRDefault="003C59A8" w:rsidP="00BE62C4">
      <w:r>
        <w:rPr>
          <w:noProof/>
        </w:rPr>
        <w:drawing>
          <wp:inline distT="0" distB="0" distL="0" distR="0" wp14:anchorId="61ADD1F8" wp14:editId="48EC1198">
            <wp:extent cx="5940425" cy="3543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C0B" w14:textId="761770C3" w:rsidR="003C59A8" w:rsidRDefault="003C59A8" w:rsidP="003C59A8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E62C4">
        <w:rPr>
          <w:rFonts w:ascii="Times New Roman" w:hAnsi="Times New Roman" w:cs="Times New Roman"/>
          <w:sz w:val="28"/>
          <w:szCs w:val="28"/>
        </w:rPr>
        <w:t xml:space="preserve"> - </w:t>
      </w: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39CD4CEF" w14:textId="77777777" w:rsidR="003C59A8" w:rsidRDefault="003C59A8" w:rsidP="00BE62C4">
      <w:pPr>
        <w:sectPr w:rsidR="003C59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D364F5" w14:textId="78A7F266" w:rsidR="003C59A8" w:rsidRDefault="003C59A8" w:rsidP="003C59A8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50871644"/>
      <w:r w:rsidRPr="003C59A8">
        <w:rPr>
          <w:rFonts w:ascii="Times New Roman" w:hAnsi="Times New Roman" w:cs="Times New Roman"/>
          <w:b/>
          <w:color w:val="auto"/>
          <w:sz w:val="28"/>
        </w:rPr>
        <w:lastRenderedPageBreak/>
        <w:t>Систем</w:t>
      </w:r>
      <w:r>
        <w:rPr>
          <w:rFonts w:ascii="Times New Roman" w:hAnsi="Times New Roman" w:cs="Times New Roman"/>
          <w:b/>
          <w:color w:val="auto"/>
          <w:sz w:val="28"/>
        </w:rPr>
        <w:t>а</w:t>
      </w:r>
      <w:r w:rsidRPr="003C59A8">
        <w:rPr>
          <w:rFonts w:ascii="Times New Roman" w:hAnsi="Times New Roman" w:cs="Times New Roman"/>
          <w:b/>
          <w:color w:val="auto"/>
          <w:sz w:val="28"/>
        </w:rPr>
        <w:t xml:space="preserve"> тестов программного продукта</w:t>
      </w:r>
      <w:bookmarkEnd w:id="14"/>
    </w:p>
    <w:p w14:paraId="307709ED" w14:textId="77777777" w:rsidR="003C59A8" w:rsidRPr="002F3E5C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Для разработки системы тестов программного продукта, необходимо определить тестовые случаи, которые позволят проверить реализацию всех требований и соответствие атрибутам качества в данной предметной области. Вот примеры тестовых случаев для различных компонентов системы:</w:t>
      </w:r>
    </w:p>
    <w:p w14:paraId="51F059BF" w14:textId="77777777" w:rsid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Продавцы-консультанты:</w:t>
      </w:r>
    </w:p>
    <w:p w14:paraId="12AA55F5" w14:textId="345E94F9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сбора заявок и требований от клиентов.</w:t>
      </w:r>
    </w:p>
    <w:p w14:paraId="2BB0614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корректности обработки информации о желаемом сроке поставки и стоимости товара.</w:t>
      </w:r>
    </w:p>
    <w:p w14:paraId="2890F9B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 для уточнения их требований.</w:t>
      </w:r>
    </w:p>
    <w:p w14:paraId="5CC8FDA1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77553B7E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 и корректного размещения заказов.</w:t>
      </w:r>
    </w:p>
    <w:p w14:paraId="1BD837A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транспортными компаниями и таможенной службой РФ.</w:t>
      </w:r>
    </w:p>
    <w:p w14:paraId="50DBC44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управления процессом перемещения товара от производителя до склада компании.</w:t>
      </w:r>
    </w:p>
    <w:p w14:paraId="1A05C3FE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33B2F648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процесса приемки товара на склад и его регистрации в системе.</w:t>
      </w:r>
    </w:p>
    <w:p w14:paraId="739F0570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клиентами для договоренности о доставке товара до конечной точки.</w:t>
      </w:r>
    </w:p>
    <w:p w14:paraId="36A09F5C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Финансовый департамент:</w:t>
      </w:r>
    </w:p>
    <w:p w14:paraId="5E0B18BB" w14:textId="074991AA" w:rsidR="003C59A8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вопросами, включая расходы, доходы, и обработку финансовых данных.</w:t>
      </w:r>
    </w:p>
    <w:p w14:paraId="2C65EE2A" w14:textId="58E4BE38" w:rsidR="002F3E5C" w:rsidRDefault="003069B3" w:rsidP="003069B3">
      <w:pPr>
        <w:tabs>
          <w:tab w:val="left" w:pos="12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шаблоны тестирования:</w:t>
      </w:r>
    </w:p>
    <w:p w14:paraId="2A32AF1F" w14:textId="77777777" w:rsid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Продавцы-консультанты</w:t>
      </w:r>
    </w:p>
    <w:p w14:paraId="63F46FB5" w14:textId="77777777" w:rsid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сбора заявок:</w:t>
      </w:r>
    </w:p>
    <w:p w14:paraId="034EFB53" w14:textId="437E6BA5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Заполнение формы заявки с разными комбинациями данных.</w:t>
      </w:r>
    </w:p>
    <w:p w14:paraId="080C4A7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Проверка корректного сохранения информации о заявке в базе данных.</w:t>
      </w:r>
    </w:p>
    <w:p w14:paraId="5A916A42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уточнения требований:</w:t>
      </w:r>
    </w:p>
    <w:p w14:paraId="17A64B33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требований клиента.</w:t>
      </w:r>
    </w:p>
    <w:p w14:paraId="619F96ED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Проверка, что полученная информация правильно связана с соответствующей заявкой.</w:t>
      </w:r>
    </w:p>
    <w:p w14:paraId="426DF32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0F166FC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взаимодействия с клиентами через различные каналы (например, телефон, электронная почта).</w:t>
      </w:r>
    </w:p>
    <w:p w14:paraId="6ACAA66A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корректного обновления статуса заявки после общения с клиентом.</w:t>
      </w:r>
    </w:p>
    <w:p w14:paraId="7B5F2624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0C473A2D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производителями:</w:t>
      </w:r>
    </w:p>
    <w:p w14:paraId="238F970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Создание заказа у поставщика и проверка его успешной регистрации.</w:t>
      </w:r>
    </w:p>
    <w:p w14:paraId="56A0E63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обработки изменений в заказе.</w:t>
      </w:r>
    </w:p>
    <w:p w14:paraId="75ACB88C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транспортными компаниями и таможенной службой РФ:</w:t>
      </w:r>
    </w:p>
    <w:p w14:paraId="7E30DAA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информации о грузе транспортным компаниям.</w:t>
      </w:r>
    </w:p>
    <w:p w14:paraId="334031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обработки данных в соответствии с требованиями таможенного регулирования.</w:t>
      </w:r>
    </w:p>
    <w:p w14:paraId="40B4DB78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75545F43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приемки товара на склад:</w:t>
      </w:r>
    </w:p>
    <w:p w14:paraId="40D770EB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Симуляция приемки товара с различными характеристиками.</w:t>
      </w:r>
    </w:p>
    <w:p w14:paraId="2413D0A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автоматической регистрации товара в базе данных.</w:t>
      </w:r>
    </w:p>
    <w:p w14:paraId="27382BA6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30EF53C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деталей доставки товара.</w:t>
      </w:r>
    </w:p>
    <w:p w14:paraId="686CBB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процесса обновления статуса доставки.</w:t>
      </w:r>
    </w:p>
    <w:p w14:paraId="2E5F13CC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Финансовый департамент:</w:t>
      </w:r>
    </w:p>
    <w:p w14:paraId="108752B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вопросами:</w:t>
      </w:r>
    </w:p>
    <w:p w14:paraId="327D665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Ввод финансовых транзакций и проверка корректности их обработки.</w:t>
      </w:r>
    </w:p>
    <w:p w14:paraId="0FCBD70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генерации отчетов и анализа финансовых данных.</w:t>
      </w:r>
    </w:p>
    <w:p w14:paraId="1A03C1BE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между компонентами:</w:t>
      </w:r>
    </w:p>
    <w:p w14:paraId="1D2C45FB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передачи данных между компонентами:</w:t>
      </w:r>
    </w:p>
    <w:p w14:paraId="46856B4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заказов от продавцов-консультантов к отделу закупок.</w:t>
      </w:r>
    </w:p>
    <w:p w14:paraId="0770518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обновления данных о товарах и статусах заказов.</w:t>
      </w:r>
    </w:p>
    <w:p w14:paraId="178EEE90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14:paraId="6162D56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производительности:</w:t>
      </w:r>
    </w:p>
    <w:p w14:paraId="27A1375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с множеством одновременных пользователей для оценки производительности системы.</w:t>
      </w:r>
    </w:p>
    <w:p w14:paraId="6ED3FE08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времени ответа системы в различных условиях нагрузки.</w:t>
      </w:r>
    </w:p>
    <w:p w14:paraId="55C5706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127687E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системы на наличие уязвимостей безопасности.</w:t>
      </w:r>
    </w:p>
    <w:p w14:paraId="68493469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правильности работы механизмов аутентификации и авторизации.</w:t>
      </w:r>
    </w:p>
    <w:p w14:paraId="5B6C8B8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отказоустойчивости:</w:t>
      </w:r>
    </w:p>
    <w:p w14:paraId="6E312BF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тестирования восстановления после сбоев и проверка сохранности данных.</w:t>
      </w:r>
    </w:p>
    <w:p w14:paraId="5BE0EBB7" w14:textId="77777777" w:rsidR="003069B3" w:rsidRDefault="003069B3" w:rsidP="002F3E5C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06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25BA2" w14:textId="0F6B8651" w:rsidR="003069B3" w:rsidRPr="003069B3" w:rsidRDefault="003069B3" w:rsidP="003069B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50871645"/>
      <w:r w:rsidRPr="003069B3">
        <w:rPr>
          <w:rFonts w:ascii="Times New Roman" w:hAnsi="Times New Roman" w:cs="Times New Roman"/>
          <w:b/>
          <w:color w:val="auto"/>
          <w:sz w:val="28"/>
        </w:rPr>
        <w:lastRenderedPageBreak/>
        <w:t>Шаблон отчета о проведении тестирования</w:t>
      </w:r>
      <w:bookmarkEnd w:id="15"/>
    </w:p>
    <w:p w14:paraId="7883D47A" w14:textId="2B0C93D0" w:rsidR="003069B3" w:rsidRDefault="003069B3" w:rsidP="008F4BA3">
      <w:pPr>
        <w:tabs>
          <w:tab w:val="left" w:pos="993"/>
        </w:tabs>
        <w:spacing w:after="0" w:line="33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Отчет о проведении тестирования — это документ, который предоставляет обзор выполненных тестов, результатов, обнаруженных ошибок и другой важной информации о качестве программного продукта. Ниже представлен общий шаблон отчета о проведении тестирования:</w:t>
      </w:r>
    </w:p>
    <w:p w14:paraId="001657AC" w14:textId="531B3B7D" w:rsidR="003069B3" w:rsidRPr="003069B3" w:rsidRDefault="003069B3" w:rsidP="008F4BA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 xml:space="preserve">Таблица 1 – Общая информация о тестировании </w:t>
      </w:r>
    </w:p>
    <w:tbl>
      <w:tblPr>
        <w:tblStyle w:val="12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3"/>
        <w:gridCol w:w="7337"/>
      </w:tblGrid>
      <w:tr w:rsidR="003069B3" w:rsidRPr="003069B3" w14:paraId="5B817E00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1BA0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6C788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7FB89C86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BBEC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2F75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685FA347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9B68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CC1B2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5D364483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7BDED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EC7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</w:tbl>
    <w:p w14:paraId="05EF2BE9" w14:textId="5EB56922" w:rsidR="003069B3" w:rsidRPr="003069B3" w:rsidRDefault="003069B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Таблица 2 – Описание информационных полей для тестирования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069B3" w:rsidRPr="003069B3" w14:paraId="758E5F37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446B6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98F61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1130DA2A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203B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Test Case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265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Уникальный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ID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для каждого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. Следуйте определенной логике именования и нумерации. например ‘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TC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_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UI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_1′ указание на пользовательский интерфейс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#1′.</w:t>
            </w:r>
          </w:p>
        </w:tc>
      </w:tr>
      <w:tr w:rsidR="003069B3" w:rsidRPr="003069B3" w14:paraId="17B3DB4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3F4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14E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3069B3" w:rsidRPr="003069B3" w14:paraId="2D7640CB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D6AE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я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/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D1A4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3069B3" w:rsidRPr="003069B3" w14:paraId="525E7258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78C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134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Описание, чего нужно достигнуть при тестировании.</w:t>
            </w:r>
          </w:p>
        </w:tc>
      </w:tr>
      <w:tr w:rsidR="003069B3" w:rsidRPr="003069B3" w14:paraId="15B717E0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74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DC0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Перечислите детально все шаги тестирования. Напишите в каком порядке должны быть выполнены эти шаги. Убедитесь, что вы обеспечили настолько максимальную детализацию насколько можете. Нумерованный список – будет хорошей идей</w:t>
            </w:r>
          </w:p>
        </w:tc>
      </w:tr>
      <w:tr w:rsidR="003069B3" w:rsidRPr="003069B3" w14:paraId="44CDD85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997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A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Напишите тестовые данные, используемые для этого тестирования. Таким образом, актуальные данные, которые будут предложены и будут использоваться для проведения тестирования. Например, логин и пароль – для входа в систему.</w:t>
            </w:r>
          </w:p>
        </w:tc>
      </w:tr>
      <w:tr w:rsidR="003069B3" w:rsidRPr="003069B3" w14:paraId="728AD2C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09A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034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должен получится результат после выполнения теста? Опишите подробно ожидаемый результат, включая любые сообщения и ошибки, которые должны быть, выданы на экран.</w:t>
            </w:r>
          </w:p>
        </w:tc>
      </w:tr>
      <w:tr w:rsidR="003069B3" w:rsidRPr="003069B3" w14:paraId="5C3BEFB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F76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25D3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3069B3" w:rsidRPr="003069B3" w14:paraId="5E5B3BE4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DB7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3BB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 w:rsidR="003069B3" w:rsidRPr="003069B3" w14:paraId="38047ECE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8B31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D02F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3069B3" w:rsidRPr="003069B3" w14:paraId="601818D3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5B0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Статус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940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Еслифактическийрезультатнесоответствуетожидаемымрезультатамотметка, что тест провалился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fail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). В противном случае как прошло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pass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</w:t>
            </w:r>
          </w:p>
        </w:tc>
      </w:tr>
    </w:tbl>
    <w:p w14:paraId="7569A6FB" w14:textId="7137D342" w:rsidR="008F4BA3" w:rsidRDefault="008F4BA3"/>
    <w:p w14:paraId="05B0705C" w14:textId="5CD323C1" w:rsidR="008F4BA3" w:rsidRDefault="008F4BA3"/>
    <w:p w14:paraId="2B0F9502" w14:textId="78D47103" w:rsidR="008F4BA3" w:rsidRPr="008F4BA3" w:rsidRDefault="008F4BA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4BA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8F4BA3" w:rsidRPr="003069B3" w14:paraId="2E717428" w14:textId="77777777" w:rsidTr="002C3E5C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7074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E43F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37EBEA6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4A6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60A8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(например, есть какие-то особые условия, которые не могут быть описаны ни в одном из полей или есть вопросы, связанные с ожидаемыми или фактическими результатами)</w:t>
            </w:r>
          </w:p>
        </w:tc>
      </w:tr>
    </w:tbl>
    <w:p w14:paraId="3612CA87" w14:textId="77777777" w:rsidR="00910FD3" w:rsidRDefault="00910FD3" w:rsidP="003069B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910F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8F69DB" w14:textId="25593DEF" w:rsidR="003069B3" w:rsidRDefault="00910FD3" w:rsidP="00910FD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50871646"/>
      <w:r w:rsidRPr="00910FD3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6"/>
    </w:p>
    <w:p w14:paraId="77EC04A4" w14:textId="347B0083" w:rsidR="008D48DF" w:rsidRDefault="008D48DF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ГОСТ Р 7.0.100-2018. Библиографическая запись. Библиографическое  описание. Общие требования и правила составления : национальный  стандарт Российской Федерации : дата введения 2019-07-01 / Федеральное  агентство по техническому регулированию. – Изд. официальное. – Москва : 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>, 2018. – 124 с.</w:t>
      </w:r>
    </w:p>
    <w:p w14:paraId="142953EF" w14:textId="188D185A" w:rsidR="008556C1" w:rsidRPr="008D48DF" w:rsidRDefault="008556C1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 : учебник и практикум для среднего профессионального образования / В. И. Грекул, Н. Л.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Г. А. Левочкина. — Москва : Издательство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2021. — 385 с. — (Профессиональное образование). — ISBN 978-5-534-12104-9. — Текст : электронный // Образовательная платформа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 [сайт]. — URL: https://urait.ru/bcode/476534 (дата обращения: 10.11.2023).</w:t>
      </w:r>
    </w:p>
    <w:p w14:paraId="6BA9B384" w14:textId="3DBFCF48" w:rsidR="00910FD3" w:rsidRDefault="008556C1" w:rsidP="008556C1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C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данных// Майкрософт: [сайт]. – 2019. – URL: https://www.microsoft.com/ru-ru/microsoft-365/business-insights-ideas/resources/guide-to-uml-diagramming-and-database-modeling   (дата обращения: 11.11.2023).</w:t>
      </w:r>
    </w:p>
    <w:p w14:paraId="29962B04" w14:textId="1EC23173" w:rsidR="0057315E" w:rsidRDefault="008556C1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 xml:space="preserve">Маслеников К.Ю.,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Ревунков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Г.И.,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Сатова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М.В. Описание предметной области как неотъемлемый элемент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процесса проектирования автоматизированной информационной системы // Интернет-журнал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«НАУКОВЕДЕНИЕ» Том 9, №6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 xml:space="preserve">[сайт].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>
        <w:rPr>
          <w:rFonts w:ascii="Times New Roman" w:hAnsi="Times New Roman" w:cs="Times New Roman"/>
          <w:sz w:val="28"/>
          <w:szCs w:val="28"/>
        </w:rPr>
        <w:t xml:space="preserve">– </w:t>
      </w:r>
      <w:r w:rsidRPr="0057315E">
        <w:rPr>
          <w:rFonts w:ascii="Times New Roman" w:hAnsi="Times New Roman" w:cs="Times New Roman"/>
          <w:sz w:val="28"/>
          <w:szCs w:val="28"/>
        </w:rPr>
        <w:t>2017</w:t>
      </w:r>
      <w:r w:rsidR="0057315E">
        <w:rPr>
          <w:rFonts w:ascii="Times New Roman" w:hAnsi="Times New Roman" w:cs="Times New Roman"/>
          <w:sz w:val="28"/>
          <w:szCs w:val="28"/>
        </w:rPr>
        <w:t xml:space="preserve">. – </w:t>
      </w:r>
      <w:r w:rsidR="005731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7315E" w:rsidRPr="0057315E">
        <w:rPr>
          <w:rFonts w:ascii="Times New Roman" w:hAnsi="Times New Roman" w:cs="Times New Roman"/>
          <w:sz w:val="28"/>
          <w:szCs w:val="28"/>
        </w:rPr>
        <w:t>:</w:t>
      </w:r>
      <w:r w:rsid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https://naukovedenie.ru/PDF/55TVN617.pd</w:t>
        </w:r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57315E">
        <w:rPr>
          <w:rFonts w:ascii="Times New Roman" w:hAnsi="Times New Roman" w:cs="Times New Roman"/>
          <w:sz w:val="28"/>
          <w:szCs w:val="28"/>
        </w:rPr>
        <w:t>0</w:t>
      </w:r>
      <w:r w:rsidR="0057315E" w:rsidRPr="008556C1">
        <w:rPr>
          <w:rFonts w:ascii="Times New Roman" w:hAnsi="Times New Roman" w:cs="Times New Roman"/>
          <w:sz w:val="28"/>
          <w:szCs w:val="28"/>
        </w:rPr>
        <w:t>.11.2023).</w:t>
      </w:r>
    </w:p>
    <w:p w14:paraId="215F93F1" w14:textId="0A3A9B6B" w:rsidR="0057315E" w:rsidRDefault="0057315E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>Александр Марголин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315E">
        <w:rPr>
          <w:rFonts w:ascii="Times New Roman" w:hAnsi="Times New Roman" w:cs="Times New Roman"/>
          <w:sz w:val="28"/>
          <w:szCs w:val="28"/>
        </w:rPr>
        <w:t>UML для бизнес-моделирования: зачем нужны диаграммы процессов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Evergreen</w:t>
      </w:r>
      <w:r w:rsidRPr="0057315E">
        <w:rPr>
          <w:rFonts w:ascii="Times New Roman" w:hAnsi="Times New Roman" w:cs="Times New Roman"/>
          <w:sz w:val="28"/>
          <w:szCs w:val="28"/>
        </w:rPr>
        <w:t xml:space="preserve"> :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57315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2021.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https://evergreens.com.ua/ru/articles/uml-diagrams.html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556C1">
        <w:rPr>
          <w:rFonts w:ascii="Times New Roman" w:hAnsi="Times New Roman" w:cs="Times New Roman"/>
          <w:sz w:val="28"/>
          <w:szCs w:val="28"/>
        </w:rPr>
        <w:t>дата обращения: 11.11.2023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3F3B6D" w14:textId="0F4A9BD6" w:rsidR="008556C1" w:rsidRDefault="0057315E" w:rsidP="0057315E">
      <w:pPr>
        <w:tabs>
          <w:tab w:val="left" w:pos="3669"/>
        </w:tabs>
      </w:pPr>
      <w:r>
        <w:tab/>
      </w:r>
    </w:p>
    <w:p w14:paraId="3C491D0F" w14:textId="77777777" w:rsidR="0057315E" w:rsidRPr="0057315E" w:rsidRDefault="0057315E" w:rsidP="0057315E">
      <w:pPr>
        <w:tabs>
          <w:tab w:val="left" w:pos="3669"/>
        </w:tabs>
      </w:pPr>
    </w:p>
    <w:sectPr w:rsidR="0057315E" w:rsidRPr="0057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9A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51118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913742"/>
    <w:multiLevelType w:val="hybridMultilevel"/>
    <w:tmpl w:val="2B5816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A2767A"/>
    <w:multiLevelType w:val="multilevel"/>
    <w:tmpl w:val="D4B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90684"/>
    <w:multiLevelType w:val="hybridMultilevel"/>
    <w:tmpl w:val="42C6F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33964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35109E"/>
    <w:multiLevelType w:val="hybridMultilevel"/>
    <w:tmpl w:val="24007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3BE9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D645A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9F7A88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BFA4B48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EB0B00"/>
    <w:multiLevelType w:val="hybridMultilevel"/>
    <w:tmpl w:val="01069C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6F3D0D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AB695A"/>
    <w:multiLevelType w:val="hybridMultilevel"/>
    <w:tmpl w:val="89F873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8"/>
    <w:rsid w:val="00007CDF"/>
    <w:rsid w:val="000621E0"/>
    <w:rsid w:val="0006726C"/>
    <w:rsid w:val="0011188D"/>
    <w:rsid w:val="001303D9"/>
    <w:rsid w:val="00207FF4"/>
    <w:rsid w:val="00221993"/>
    <w:rsid w:val="002A0F03"/>
    <w:rsid w:val="002A1D25"/>
    <w:rsid w:val="002C3E5C"/>
    <w:rsid w:val="002F3E5C"/>
    <w:rsid w:val="003069B3"/>
    <w:rsid w:val="003759FB"/>
    <w:rsid w:val="00390FF4"/>
    <w:rsid w:val="003C59A8"/>
    <w:rsid w:val="003F77E2"/>
    <w:rsid w:val="00414F5B"/>
    <w:rsid w:val="004347E9"/>
    <w:rsid w:val="00465EFE"/>
    <w:rsid w:val="00537239"/>
    <w:rsid w:val="00570335"/>
    <w:rsid w:val="0057315E"/>
    <w:rsid w:val="00622098"/>
    <w:rsid w:val="006C461E"/>
    <w:rsid w:val="00727B15"/>
    <w:rsid w:val="007636BD"/>
    <w:rsid w:val="00773F77"/>
    <w:rsid w:val="007A1894"/>
    <w:rsid w:val="007C65CE"/>
    <w:rsid w:val="008361F3"/>
    <w:rsid w:val="008556C1"/>
    <w:rsid w:val="00874D64"/>
    <w:rsid w:val="008D48DF"/>
    <w:rsid w:val="008F4BA3"/>
    <w:rsid w:val="00910FD3"/>
    <w:rsid w:val="009A23CB"/>
    <w:rsid w:val="009B4DE1"/>
    <w:rsid w:val="009B6301"/>
    <w:rsid w:val="009D5DD7"/>
    <w:rsid w:val="00A026D2"/>
    <w:rsid w:val="00A36976"/>
    <w:rsid w:val="00A75748"/>
    <w:rsid w:val="00A76BFC"/>
    <w:rsid w:val="00B1498A"/>
    <w:rsid w:val="00B15CED"/>
    <w:rsid w:val="00B62FE7"/>
    <w:rsid w:val="00BE62C4"/>
    <w:rsid w:val="00C50126"/>
    <w:rsid w:val="00C71D72"/>
    <w:rsid w:val="00D60AB6"/>
    <w:rsid w:val="00DB0735"/>
    <w:rsid w:val="00F13861"/>
    <w:rsid w:val="00F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970"/>
  <w15:chartTrackingRefBased/>
  <w15:docId w15:val="{F1823390-C45C-4F6D-8A86-F89581FC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BA3"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8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B1498A"/>
    <w:pPr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1498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4F5B"/>
    <w:pPr>
      <w:spacing w:after="100"/>
    </w:pPr>
  </w:style>
  <w:style w:type="character" w:styleId="a7">
    <w:name w:val="Hyperlink"/>
    <w:basedOn w:val="a0"/>
    <w:uiPriority w:val="99"/>
    <w:unhideWhenUsed/>
    <w:rsid w:val="00414F5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71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0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3069B3"/>
    <w:rPr>
      <w:b/>
      <w:bCs/>
    </w:rPr>
  </w:style>
  <w:style w:type="character" w:styleId="ab">
    <w:name w:val="Emphasis"/>
    <w:basedOn w:val="a0"/>
    <w:uiPriority w:val="20"/>
    <w:qFormat/>
    <w:rsid w:val="003069B3"/>
    <w:rPr>
      <w:i/>
      <w:iCs/>
    </w:rPr>
  </w:style>
  <w:style w:type="table" w:customStyle="1" w:styleId="12">
    <w:name w:val="Сетка таблицы1"/>
    <w:basedOn w:val="a1"/>
    <w:next w:val="a4"/>
    <w:uiPriority w:val="39"/>
    <w:rsid w:val="003069B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57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vergreens.com.ua/ru/articles/uml-diagra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ukovedenie.ru/PDF/55TVN617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5A42-69B1-4D08-8BB5-E153D9E3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26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кабинет№10</cp:lastModifiedBy>
  <cp:revision>21</cp:revision>
  <dcterms:created xsi:type="dcterms:W3CDTF">2023-11-08T03:51:00Z</dcterms:created>
  <dcterms:modified xsi:type="dcterms:W3CDTF">2023-11-29T10:08:00Z</dcterms:modified>
</cp:coreProperties>
</file>