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380" w:rsidRPr="00F90957" w:rsidRDefault="00F90957">
      <w:pPr>
        <w:rPr>
          <w:b/>
        </w:rPr>
      </w:pPr>
      <w:r w:rsidRPr="00F90957">
        <w:rPr>
          <w:b/>
        </w:rPr>
        <w:t>Уровень 1</w:t>
      </w:r>
    </w:p>
    <w:p w:rsidR="00F90957" w:rsidRDefault="00F90957">
      <w:r>
        <w:t>Задание 1</w:t>
      </w:r>
    </w:p>
    <w:p w:rsidR="00F90957" w:rsidRDefault="00F90957" w:rsidP="00F90957">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w:t>
      </w:r>
      <w:r w:rsidRPr="00F90957">
        <w:rPr>
          <w:rFonts w:ascii="Times New Roman" w:eastAsia="Times New Roman" w:hAnsi="Times New Roman" w:cs="Times New Roman"/>
          <w:sz w:val="24"/>
          <w:szCs w:val="24"/>
          <w:lang w:eastAsia="ru-RU"/>
        </w:rPr>
        <w:t xml:space="preserve">писок 10 ресурсов для </w:t>
      </w:r>
      <w:proofErr w:type="spellStart"/>
      <w:r w:rsidRPr="00F90957">
        <w:rPr>
          <w:rFonts w:ascii="Times New Roman" w:eastAsia="Times New Roman" w:hAnsi="Times New Roman" w:cs="Times New Roman"/>
          <w:sz w:val="24"/>
          <w:szCs w:val="24"/>
          <w:lang w:eastAsia="ru-RU"/>
        </w:rPr>
        <w:t>Text</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Mining</w:t>
      </w:r>
      <w:proofErr w:type="spellEnd"/>
      <w:r w:rsidRPr="00F90957">
        <w:rPr>
          <w:rFonts w:ascii="Times New Roman" w:eastAsia="Times New Roman" w:hAnsi="Times New Roman" w:cs="Times New Roman"/>
          <w:sz w:val="24"/>
          <w:szCs w:val="24"/>
          <w:lang w:eastAsia="ru-RU"/>
        </w:rPr>
        <w:t xml:space="preserve">: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1. NLTK (</w:t>
      </w:r>
      <w:proofErr w:type="spellStart"/>
      <w:r w:rsidRPr="00F90957">
        <w:rPr>
          <w:rFonts w:ascii="Times New Roman" w:eastAsia="Times New Roman" w:hAnsi="Times New Roman" w:cs="Times New Roman"/>
          <w:sz w:val="24"/>
          <w:szCs w:val="24"/>
          <w:lang w:eastAsia="ru-RU"/>
        </w:rPr>
        <w:t>Natural</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Language</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Toolkit</w:t>
      </w:r>
      <w:proofErr w:type="spellEnd"/>
      <w:r w:rsidRPr="00F90957">
        <w:rPr>
          <w:rFonts w:ascii="Times New Roman" w:eastAsia="Times New Roman" w:hAnsi="Times New Roman" w:cs="Times New Roman"/>
          <w:sz w:val="24"/>
          <w:szCs w:val="24"/>
          <w:lang w:eastAsia="ru-RU"/>
        </w:rPr>
        <w:t>) - библиотека для обработки естес</w:t>
      </w:r>
      <w:r>
        <w:rPr>
          <w:rFonts w:ascii="Times New Roman" w:eastAsia="Times New Roman" w:hAnsi="Times New Roman" w:cs="Times New Roman"/>
          <w:sz w:val="24"/>
          <w:szCs w:val="24"/>
          <w:lang w:eastAsia="ru-RU"/>
        </w:rPr>
        <w:t>твенного языка на языке Python.</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2. </w:t>
      </w:r>
      <w:proofErr w:type="spellStart"/>
      <w:r w:rsidRPr="00F90957">
        <w:rPr>
          <w:rFonts w:ascii="Times New Roman" w:eastAsia="Times New Roman" w:hAnsi="Times New Roman" w:cs="Times New Roman"/>
          <w:sz w:val="24"/>
          <w:szCs w:val="24"/>
          <w:lang w:eastAsia="ru-RU"/>
        </w:rPr>
        <w:t>Gensim</w:t>
      </w:r>
      <w:proofErr w:type="spellEnd"/>
      <w:r w:rsidRPr="00F90957">
        <w:rPr>
          <w:rFonts w:ascii="Times New Roman" w:eastAsia="Times New Roman" w:hAnsi="Times New Roman" w:cs="Times New Roman"/>
          <w:sz w:val="24"/>
          <w:szCs w:val="24"/>
          <w:lang w:eastAsia="ru-RU"/>
        </w:rPr>
        <w:t xml:space="preserve"> - библиотека для тематического моделирования текста, включая алгоритмы Word2Vec и Doc2Vec.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3. </w:t>
      </w:r>
      <w:proofErr w:type="spellStart"/>
      <w:r w:rsidRPr="00F90957">
        <w:rPr>
          <w:rFonts w:ascii="Times New Roman" w:eastAsia="Times New Roman" w:hAnsi="Times New Roman" w:cs="Times New Roman"/>
          <w:sz w:val="24"/>
          <w:szCs w:val="24"/>
          <w:lang w:eastAsia="ru-RU"/>
        </w:rPr>
        <w:t>Stanford</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CoreNLP</w:t>
      </w:r>
      <w:proofErr w:type="spellEnd"/>
      <w:r w:rsidRPr="00F90957">
        <w:rPr>
          <w:rFonts w:ascii="Times New Roman" w:eastAsia="Times New Roman" w:hAnsi="Times New Roman" w:cs="Times New Roman"/>
          <w:sz w:val="24"/>
          <w:szCs w:val="24"/>
          <w:lang w:eastAsia="ru-RU"/>
        </w:rPr>
        <w:t xml:space="preserve"> - набор инструментов для анализа текста, включая синтаксический анализ, выделение именованных сущностей и другие задачи.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4. </w:t>
      </w:r>
      <w:proofErr w:type="spellStart"/>
      <w:r w:rsidRPr="00F90957">
        <w:rPr>
          <w:rFonts w:ascii="Times New Roman" w:eastAsia="Times New Roman" w:hAnsi="Times New Roman" w:cs="Times New Roman"/>
          <w:sz w:val="24"/>
          <w:szCs w:val="24"/>
          <w:lang w:eastAsia="ru-RU"/>
        </w:rPr>
        <w:t>Apache</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OpenNLP</w:t>
      </w:r>
      <w:proofErr w:type="spellEnd"/>
      <w:r w:rsidRPr="00F90957">
        <w:rPr>
          <w:rFonts w:ascii="Times New Roman" w:eastAsia="Times New Roman" w:hAnsi="Times New Roman" w:cs="Times New Roman"/>
          <w:sz w:val="24"/>
          <w:szCs w:val="24"/>
          <w:lang w:eastAsia="ru-RU"/>
        </w:rPr>
        <w:t xml:space="preserve"> - библиотека для обработки естественного языка с открытым исходным кодом.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5. </w:t>
      </w:r>
      <w:proofErr w:type="spellStart"/>
      <w:r w:rsidRPr="00F90957">
        <w:rPr>
          <w:rFonts w:ascii="Times New Roman" w:eastAsia="Times New Roman" w:hAnsi="Times New Roman" w:cs="Times New Roman"/>
          <w:sz w:val="24"/>
          <w:szCs w:val="24"/>
          <w:lang w:eastAsia="ru-RU"/>
        </w:rPr>
        <w:t>SpaCy</w:t>
      </w:r>
      <w:proofErr w:type="spellEnd"/>
      <w:r w:rsidRPr="00F90957">
        <w:rPr>
          <w:rFonts w:ascii="Times New Roman" w:eastAsia="Times New Roman" w:hAnsi="Times New Roman" w:cs="Times New Roman"/>
          <w:sz w:val="24"/>
          <w:szCs w:val="24"/>
          <w:lang w:eastAsia="ru-RU"/>
        </w:rPr>
        <w:t xml:space="preserve"> - библиотека для обработки естественного языка на языке </w:t>
      </w:r>
      <w:proofErr w:type="spellStart"/>
      <w:r w:rsidRPr="00F90957">
        <w:rPr>
          <w:rFonts w:ascii="Times New Roman" w:eastAsia="Times New Roman" w:hAnsi="Times New Roman" w:cs="Times New Roman"/>
          <w:sz w:val="24"/>
          <w:szCs w:val="24"/>
          <w:lang w:eastAsia="ru-RU"/>
        </w:rPr>
        <w:t>Python</w:t>
      </w:r>
      <w:proofErr w:type="spellEnd"/>
      <w:r w:rsidRPr="00F90957">
        <w:rPr>
          <w:rFonts w:ascii="Times New Roman" w:eastAsia="Times New Roman" w:hAnsi="Times New Roman" w:cs="Times New Roman"/>
          <w:sz w:val="24"/>
          <w:szCs w:val="24"/>
          <w:lang w:eastAsia="ru-RU"/>
        </w:rPr>
        <w:t xml:space="preserve">, предоставляющая высокую производительность.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6. </w:t>
      </w:r>
      <w:proofErr w:type="spellStart"/>
      <w:r w:rsidRPr="00F90957">
        <w:rPr>
          <w:rFonts w:ascii="Times New Roman" w:eastAsia="Times New Roman" w:hAnsi="Times New Roman" w:cs="Times New Roman"/>
          <w:sz w:val="24"/>
          <w:szCs w:val="24"/>
          <w:lang w:eastAsia="ru-RU"/>
        </w:rPr>
        <w:t>TextBlob</w:t>
      </w:r>
      <w:proofErr w:type="spellEnd"/>
      <w:r w:rsidRPr="00F90957">
        <w:rPr>
          <w:rFonts w:ascii="Times New Roman" w:eastAsia="Times New Roman" w:hAnsi="Times New Roman" w:cs="Times New Roman"/>
          <w:sz w:val="24"/>
          <w:szCs w:val="24"/>
          <w:lang w:eastAsia="ru-RU"/>
        </w:rPr>
        <w:t xml:space="preserve"> - простая библиотека для обработки текста на языке </w:t>
      </w:r>
      <w:proofErr w:type="spellStart"/>
      <w:r w:rsidRPr="00F90957">
        <w:rPr>
          <w:rFonts w:ascii="Times New Roman" w:eastAsia="Times New Roman" w:hAnsi="Times New Roman" w:cs="Times New Roman"/>
          <w:sz w:val="24"/>
          <w:szCs w:val="24"/>
          <w:lang w:eastAsia="ru-RU"/>
        </w:rPr>
        <w:t>Python</w:t>
      </w:r>
      <w:proofErr w:type="spellEnd"/>
      <w:r w:rsidRPr="00F90957">
        <w:rPr>
          <w:rFonts w:ascii="Times New Roman" w:eastAsia="Times New Roman" w:hAnsi="Times New Roman" w:cs="Times New Roman"/>
          <w:sz w:val="24"/>
          <w:szCs w:val="24"/>
          <w:lang w:eastAsia="ru-RU"/>
        </w:rPr>
        <w:t xml:space="preserve">, включая анализ тональности, выделение фраз и другие задачи.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7. </w:t>
      </w:r>
      <w:proofErr w:type="spellStart"/>
      <w:r w:rsidRPr="00F90957">
        <w:rPr>
          <w:rFonts w:ascii="Times New Roman" w:eastAsia="Times New Roman" w:hAnsi="Times New Roman" w:cs="Times New Roman"/>
          <w:sz w:val="24"/>
          <w:szCs w:val="24"/>
          <w:lang w:eastAsia="ru-RU"/>
        </w:rPr>
        <w:t>RapidMiner</w:t>
      </w:r>
      <w:proofErr w:type="spellEnd"/>
      <w:r w:rsidRPr="00F90957">
        <w:rPr>
          <w:rFonts w:ascii="Times New Roman" w:eastAsia="Times New Roman" w:hAnsi="Times New Roman" w:cs="Times New Roman"/>
          <w:sz w:val="24"/>
          <w:szCs w:val="24"/>
          <w:lang w:eastAsia="ru-RU"/>
        </w:rPr>
        <w:t xml:space="preserve"> - инструмент для анализа данных, включая возможности по обработке текста.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8. </w:t>
      </w:r>
      <w:proofErr w:type="spellStart"/>
      <w:r w:rsidRPr="00F90957">
        <w:rPr>
          <w:rFonts w:ascii="Times New Roman" w:eastAsia="Times New Roman" w:hAnsi="Times New Roman" w:cs="Times New Roman"/>
          <w:sz w:val="24"/>
          <w:szCs w:val="24"/>
          <w:lang w:eastAsia="ru-RU"/>
        </w:rPr>
        <w:t>Weka</w:t>
      </w:r>
      <w:proofErr w:type="spellEnd"/>
      <w:r w:rsidRPr="00F90957">
        <w:rPr>
          <w:rFonts w:ascii="Times New Roman" w:eastAsia="Times New Roman" w:hAnsi="Times New Roman" w:cs="Times New Roman"/>
          <w:sz w:val="24"/>
          <w:szCs w:val="24"/>
          <w:lang w:eastAsia="ru-RU"/>
        </w:rPr>
        <w:t xml:space="preserve"> - платформа для обучения с учителем и без учителя, которая также поддерживает анализ текста.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9. </w:t>
      </w:r>
      <w:proofErr w:type="spellStart"/>
      <w:r w:rsidRPr="00F90957">
        <w:rPr>
          <w:rFonts w:ascii="Times New Roman" w:eastAsia="Times New Roman" w:hAnsi="Times New Roman" w:cs="Times New Roman"/>
          <w:sz w:val="24"/>
          <w:szCs w:val="24"/>
          <w:lang w:eastAsia="ru-RU"/>
        </w:rPr>
        <w:t>Orange</w:t>
      </w:r>
      <w:proofErr w:type="spellEnd"/>
      <w:r w:rsidRPr="00F90957">
        <w:rPr>
          <w:rFonts w:ascii="Times New Roman" w:eastAsia="Times New Roman" w:hAnsi="Times New Roman" w:cs="Times New Roman"/>
          <w:sz w:val="24"/>
          <w:szCs w:val="24"/>
          <w:lang w:eastAsia="ru-RU"/>
        </w:rPr>
        <w:t xml:space="preserve"> - инструмент для визуализации данных и машинного обучения, который также имеет возможности для работы с текстом. </w:t>
      </w:r>
    </w:p>
    <w:p w:rsidR="00F90957" w:rsidRDefault="00F90957" w:rsidP="00F90957">
      <w:pPr>
        <w:spacing w:after="0" w:line="240" w:lineRule="auto"/>
        <w:rPr>
          <w:rFonts w:ascii="Times New Roman" w:eastAsia="Times New Roman" w:hAnsi="Times New Roman" w:cs="Times New Roman"/>
          <w:sz w:val="24"/>
          <w:szCs w:val="24"/>
          <w:lang w:eastAsia="ru-RU"/>
        </w:rPr>
      </w:pPr>
      <w:r w:rsidRPr="00F90957">
        <w:rPr>
          <w:rFonts w:ascii="Times New Roman" w:eastAsia="Times New Roman" w:hAnsi="Times New Roman" w:cs="Times New Roman"/>
          <w:sz w:val="24"/>
          <w:szCs w:val="24"/>
          <w:lang w:eastAsia="ru-RU"/>
        </w:rPr>
        <w:t xml:space="preserve">10. IBM </w:t>
      </w:r>
      <w:proofErr w:type="spellStart"/>
      <w:r w:rsidRPr="00F90957">
        <w:rPr>
          <w:rFonts w:ascii="Times New Roman" w:eastAsia="Times New Roman" w:hAnsi="Times New Roman" w:cs="Times New Roman"/>
          <w:sz w:val="24"/>
          <w:szCs w:val="24"/>
          <w:lang w:eastAsia="ru-RU"/>
        </w:rPr>
        <w:t>Watson</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Natural</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Language</w:t>
      </w:r>
      <w:proofErr w:type="spellEnd"/>
      <w:r w:rsidRPr="00F90957">
        <w:rPr>
          <w:rFonts w:ascii="Times New Roman" w:eastAsia="Times New Roman" w:hAnsi="Times New Roman" w:cs="Times New Roman"/>
          <w:sz w:val="24"/>
          <w:szCs w:val="24"/>
          <w:lang w:eastAsia="ru-RU"/>
        </w:rPr>
        <w:t xml:space="preserve"> </w:t>
      </w:r>
      <w:proofErr w:type="spellStart"/>
      <w:r w:rsidRPr="00F90957">
        <w:rPr>
          <w:rFonts w:ascii="Times New Roman" w:eastAsia="Times New Roman" w:hAnsi="Times New Roman" w:cs="Times New Roman"/>
          <w:sz w:val="24"/>
          <w:szCs w:val="24"/>
          <w:lang w:eastAsia="ru-RU"/>
        </w:rPr>
        <w:t>Understanding</w:t>
      </w:r>
      <w:proofErr w:type="spellEnd"/>
      <w:r w:rsidRPr="00F90957">
        <w:rPr>
          <w:rFonts w:ascii="Times New Roman" w:eastAsia="Times New Roman" w:hAnsi="Times New Roman" w:cs="Times New Roman"/>
          <w:sz w:val="24"/>
          <w:szCs w:val="24"/>
          <w:lang w:eastAsia="ru-RU"/>
        </w:rPr>
        <w:t xml:space="preserve"> - сервис от IBM для анализа текста с использованием искусственного интеллекта. </w:t>
      </w:r>
    </w:p>
    <w:p w:rsidR="00F90957" w:rsidRDefault="00F90957" w:rsidP="00F90957">
      <w:pPr>
        <w:spacing w:after="0" w:line="240" w:lineRule="auto"/>
        <w:rPr>
          <w:rFonts w:ascii="Times New Roman" w:eastAsia="Times New Roman" w:hAnsi="Times New Roman" w:cs="Times New Roman"/>
          <w:sz w:val="24"/>
          <w:szCs w:val="24"/>
          <w:lang w:eastAsia="ru-RU"/>
        </w:rPr>
      </w:pPr>
    </w:p>
    <w:p w:rsidR="00F90957" w:rsidRDefault="00F90957" w:rsidP="00F90957">
      <w:pPr>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Р</w:t>
      </w:r>
      <w:r>
        <w:rPr>
          <w:rFonts w:ascii="Segoe UI" w:hAnsi="Segoe UI" w:cs="Segoe UI"/>
          <w:color w:val="000000"/>
          <w:shd w:val="clear" w:color="auto" w:fill="FFFFFF"/>
        </w:rPr>
        <w:t xml:space="preserve">ассмотрим три популярных ресурса для </w:t>
      </w:r>
      <w:proofErr w:type="spellStart"/>
      <w:r>
        <w:rPr>
          <w:rFonts w:ascii="Segoe UI" w:hAnsi="Segoe UI" w:cs="Segoe UI"/>
          <w:color w:val="000000"/>
          <w:shd w:val="clear" w:color="auto" w:fill="FFFFFF"/>
        </w:rPr>
        <w:t>Text</w:t>
      </w:r>
      <w:proofErr w:type="spellEnd"/>
      <w:r>
        <w:rPr>
          <w:rFonts w:ascii="Segoe UI" w:hAnsi="Segoe UI" w:cs="Segoe UI"/>
          <w:color w:val="000000"/>
          <w:shd w:val="clear" w:color="auto" w:fill="FFFFFF"/>
        </w:rPr>
        <w:t xml:space="preserve"> Mining: NLTK, </w:t>
      </w:r>
      <w:proofErr w:type="spellStart"/>
      <w:r>
        <w:rPr>
          <w:rFonts w:ascii="Segoe UI" w:hAnsi="Segoe UI" w:cs="Segoe UI"/>
          <w:color w:val="000000"/>
          <w:shd w:val="clear" w:color="auto" w:fill="FFFFFF"/>
        </w:rPr>
        <w:t>SpaCy</w:t>
      </w:r>
      <w:proofErr w:type="spellEnd"/>
      <w:r>
        <w:rPr>
          <w:rFonts w:ascii="Segoe UI" w:hAnsi="Segoe UI" w:cs="Segoe UI"/>
          <w:color w:val="000000"/>
          <w:shd w:val="clear" w:color="auto" w:fill="FFFFFF"/>
        </w:rPr>
        <w:t xml:space="preserve"> и </w:t>
      </w:r>
      <w:proofErr w:type="spellStart"/>
      <w:r>
        <w:rPr>
          <w:rFonts w:ascii="Segoe UI" w:hAnsi="Segoe UI" w:cs="Segoe UI"/>
          <w:color w:val="000000"/>
          <w:shd w:val="clear" w:color="auto" w:fill="FFFFFF"/>
        </w:rPr>
        <w:t>TextBlob</w:t>
      </w:r>
      <w:proofErr w:type="spellEnd"/>
      <w:r>
        <w:rPr>
          <w:rFonts w:ascii="Segoe UI" w:hAnsi="Segoe UI" w:cs="Segoe UI"/>
          <w:color w:val="000000"/>
          <w:shd w:val="clear" w:color="auto" w:fill="FFFFFF"/>
        </w:rPr>
        <w:t>.</w:t>
      </w:r>
    </w:p>
    <w:p w:rsidR="00F90957" w:rsidRDefault="00F90957" w:rsidP="00F90957">
      <w:pPr>
        <w:spacing w:after="0" w:line="240" w:lineRule="auto"/>
        <w:rPr>
          <w:rFonts w:ascii="Segoe UI" w:hAnsi="Segoe UI" w:cs="Segoe UI"/>
          <w:color w:val="000000"/>
          <w:shd w:val="clear" w:color="auto" w:fill="FFFFFF"/>
          <w:lang w:val="en-US"/>
        </w:rPr>
      </w:pPr>
    </w:p>
    <w:tbl>
      <w:tblPr>
        <w:tblStyle w:val="a3"/>
        <w:tblW w:w="0" w:type="auto"/>
        <w:tblLook w:val="04A0" w:firstRow="1" w:lastRow="0" w:firstColumn="1" w:lastColumn="0" w:noHBand="0" w:noVBand="1"/>
      </w:tblPr>
      <w:tblGrid>
        <w:gridCol w:w="2614"/>
        <w:gridCol w:w="2614"/>
        <w:gridCol w:w="2614"/>
        <w:gridCol w:w="2614"/>
      </w:tblGrid>
      <w:tr w:rsidR="001240D3" w:rsidTr="001240D3">
        <w:tc>
          <w:tcPr>
            <w:tcW w:w="2614" w:type="dxa"/>
          </w:tcPr>
          <w:p w:rsidR="001240D3" w:rsidRDefault="001240D3" w:rsidP="00F90957">
            <w:pPr>
              <w:rPr>
                <w:rFonts w:ascii="Times New Roman" w:eastAsia="Times New Roman" w:hAnsi="Times New Roman" w:cs="Times New Roman"/>
                <w:sz w:val="24"/>
                <w:szCs w:val="24"/>
                <w:lang w:val="en-US" w:eastAsia="ru-RU"/>
              </w:rPr>
            </w:pPr>
          </w:p>
        </w:tc>
        <w:tc>
          <w:tcPr>
            <w:tcW w:w="2614" w:type="dxa"/>
          </w:tcPr>
          <w:p w:rsidR="001240D3" w:rsidRDefault="001240D3" w:rsidP="00F90957">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NLTK</w:t>
            </w:r>
          </w:p>
        </w:tc>
        <w:tc>
          <w:tcPr>
            <w:tcW w:w="2614" w:type="dxa"/>
          </w:tcPr>
          <w:p w:rsidR="001240D3" w:rsidRDefault="001240D3" w:rsidP="00F90957">
            <w:pPr>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SpaCy</w:t>
            </w:r>
            <w:proofErr w:type="spellEnd"/>
          </w:p>
        </w:tc>
        <w:tc>
          <w:tcPr>
            <w:tcW w:w="2614" w:type="dxa"/>
          </w:tcPr>
          <w:p w:rsidR="001240D3" w:rsidRDefault="001240D3" w:rsidP="00F90957">
            <w:pPr>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TextBlob</w:t>
            </w:r>
            <w:proofErr w:type="spellEnd"/>
          </w:p>
        </w:tc>
      </w:tr>
      <w:tr w:rsidR="001240D3" w:rsidRPr="001240D3" w:rsidTr="001240D3">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Возможности</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Segoe UI" w:hAnsi="Segoe UI" w:cs="Segoe UI"/>
                <w:color w:val="000000"/>
                <w:shd w:val="clear" w:color="auto" w:fill="FFFFFF"/>
              </w:rPr>
              <w:t xml:space="preserve">NLTK предоставляет широкий спектр инструментов для обработки текста, включая </w:t>
            </w:r>
            <w:proofErr w:type="spellStart"/>
            <w:r>
              <w:rPr>
                <w:rFonts w:ascii="Segoe UI" w:hAnsi="Segoe UI" w:cs="Segoe UI"/>
                <w:color w:val="000000"/>
                <w:shd w:val="clear" w:color="auto" w:fill="FFFFFF"/>
              </w:rPr>
              <w:t>токенизацию</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стемминг</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лемматизацию</w:t>
            </w:r>
            <w:proofErr w:type="spellEnd"/>
            <w:r>
              <w:rPr>
                <w:rFonts w:ascii="Segoe UI" w:hAnsi="Segoe UI" w:cs="Segoe UI"/>
                <w:color w:val="000000"/>
                <w:shd w:val="clear" w:color="auto" w:fill="FFFFFF"/>
              </w:rPr>
              <w:t>, анализ частей речи и многое другое.</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proofErr w:type="spellStart"/>
            <w:r>
              <w:rPr>
                <w:rFonts w:ascii="Segoe UI" w:hAnsi="Segoe UI" w:cs="Segoe UI"/>
                <w:color w:val="000000"/>
                <w:shd w:val="clear" w:color="auto" w:fill="FFFFFF"/>
              </w:rPr>
              <w:t>SpaCy</w:t>
            </w:r>
            <w:proofErr w:type="spellEnd"/>
            <w:r>
              <w:rPr>
                <w:rFonts w:ascii="Segoe UI" w:hAnsi="Segoe UI" w:cs="Segoe UI"/>
                <w:color w:val="000000"/>
                <w:shd w:val="clear" w:color="auto" w:fill="FFFFFF"/>
              </w:rPr>
              <w:t xml:space="preserve"> предлагает высокую производительность и точность при обработке текста, включая анализ частей речи, именованных сущностей и многое другое.</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proofErr w:type="spellStart"/>
            <w:r>
              <w:rPr>
                <w:rFonts w:ascii="Segoe UI" w:hAnsi="Segoe UI" w:cs="Segoe UI"/>
                <w:color w:val="000000"/>
                <w:shd w:val="clear" w:color="auto" w:fill="FFFFFF"/>
              </w:rPr>
              <w:t>TextBlob</w:t>
            </w:r>
            <w:proofErr w:type="spellEnd"/>
            <w:r>
              <w:rPr>
                <w:rFonts w:ascii="Segoe UI" w:hAnsi="Segoe UI" w:cs="Segoe UI"/>
                <w:color w:val="000000"/>
                <w:shd w:val="clear" w:color="auto" w:fill="FFFFFF"/>
              </w:rPr>
              <w:t xml:space="preserve"> предоставляет простой интерфейс для анализа тональности текста, проведения выделения фраз, работы с морфологией и других задач.</w:t>
            </w:r>
          </w:p>
        </w:tc>
      </w:tr>
      <w:tr w:rsidR="001240D3" w:rsidRPr="001240D3" w:rsidTr="001240D3">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Преимущества</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Segoe UI" w:hAnsi="Segoe UI" w:cs="Segoe UI"/>
                <w:color w:val="000000"/>
                <w:shd w:val="clear" w:color="auto" w:fill="FFFFFF"/>
              </w:rPr>
              <w:t>Обширная функциональность, хорошая документация, поддержка множества языков.</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Segoe UI" w:hAnsi="Segoe UI" w:cs="Segoe UI"/>
                <w:color w:val="000000"/>
                <w:shd w:val="clear" w:color="auto" w:fill="FFFFFF"/>
              </w:rPr>
              <w:t>Очень быстрая обработка текста, эффективное управление памятью, хорошая поддержка для обучения моделей.</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Segoe UI" w:hAnsi="Segoe UI" w:cs="Segoe UI"/>
                <w:color w:val="000000"/>
                <w:shd w:val="clear" w:color="auto" w:fill="FFFFFF"/>
              </w:rPr>
              <w:t xml:space="preserve">Простота использования, хорошая поддержка для анализа тональности, интеграция с </w:t>
            </w:r>
            <w:proofErr w:type="spellStart"/>
            <w:r>
              <w:rPr>
                <w:rFonts w:ascii="Segoe UI" w:hAnsi="Segoe UI" w:cs="Segoe UI"/>
                <w:color w:val="000000"/>
                <w:shd w:val="clear" w:color="auto" w:fill="FFFFFF"/>
              </w:rPr>
              <w:t>WordNet</w:t>
            </w:r>
            <w:proofErr w:type="spellEnd"/>
            <w:r>
              <w:rPr>
                <w:rFonts w:ascii="Segoe UI" w:hAnsi="Segoe UI" w:cs="Segoe UI"/>
                <w:color w:val="000000"/>
                <w:shd w:val="clear" w:color="auto" w:fill="FFFFFF"/>
              </w:rPr>
              <w:t>.</w:t>
            </w:r>
          </w:p>
        </w:tc>
      </w:tr>
      <w:tr w:rsidR="001240D3" w:rsidRPr="001240D3" w:rsidTr="001240D3">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Недостатки</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Segoe UI" w:hAnsi="Segoe UI" w:cs="Segoe UI"/>
                <w:color w:val="000000"/>
                <w:shd w:val="clear" w:color="auto" w:fill="FFFFFF"/>
              </w:rPr>
              <w:t>Некоторые операции могут быть несколько медленными по сравнению с более современными библиотеками.</w:t>
            </w:r>
          </w:p>
        </w:tc>
        <w:tc>
          <w:tcPr>
            <w:tcW w:w="2614" w:type="dxa"/>
          </w:tcPr>
          <w:p w:rsidR="001240D3" w:rsidRPr="001240D3" w:rsidRDefault="001240D3" w:rsidP="00F90957">
            <w:pPr>
              <w:rPr>
                <w:rFonts w:ascii="Times New Roman" w:eastAsia="Times New Roman" w:hAnsi="Times New Roman" w:cs="Times New Roman"/>
                <w:sz w:val="24"/>
                <w:szCs w:val="24"/>
                <w:lang w:eastAsia="ru-RU"/>
              </w:rPr>
            </w:pPr>
            <w:r>
              <w:rPr>
                <w:rFonts w:ascii="Segoe UI" w:hAnsi="Segoe UI" w:cs="Segoe UI"/>
                <w:color w:val="000000"/>
                <w:shd w:val="clear" w:color="auto" w:fill="FFFFFF"/>
              </w:rPr>
              <w:t>Может потребоваться дополнительная настройка для специфических задач.</w:t>
            </w:r>
          </w:p>
        </w:tc>
        <w:tc>
          <w:tcPr>
            <w:tcW w:w="2614" w:type="dxa"/>
          </w:tcPr>
          <w:p w:rsidR="001240D3" w:rsidRPr="001240D3" w:rsidRDefault="001240D3" w:rsidP="00F90957">
            <w:pPr>
              <w:rPr>
                <w:rFonts w:ascii="Times New Roman" w:eastAsia="Times New Roman" w:hAnsi="Times New Roman" w:cs="Times New Roman"/>
                <w:sz w:val="24"/>
                <w:szCs w:val="24"/>
                <w:lang w:val="en-US" w:eastAsia="ru-RU"/>
              </w:rPr>
            </w:pPr>
            <w:r>
              <w:rPr>
                <w:rFonts w:ascii="Segoe UI" w:hAnsi="Segoe UI" w:cs="Segoe UI"/>
                <w:color w:val="000000"/>
                <w:shd w:val="clear" w:color="auto" w:fill="FFFFFF"/>
              </w:rPr>
              <w:t>Может быть менее гибким для сложных задач обработки текста по сравнению с другими библиотеками.</w:t>
            </w:r>
          </w:p>
        </w:tc>
      </w:tr>
    </w:tbl>
    <w:p w:rsidR="001240D3" w:rsidRPr="00F90957" w:rsidRDefault="001240D3" w:rsidP="00F90957">
      <w:pPr>
        <w:spacing w:after="0" w:line="240" w:lineRule="auto"/>
        <w:rPr>
          <w:rFonts w:ascii="Times New Roman" w:eastAsia="Times New Roman" w:hAnsi="Times New Roman" w:cs="Times New Roman"/>
          <w:sz w:val="24"/>
          <w:szCs w:val="24"/>
          <w:lang w:eastAsia="ru-RU"/>
        </w:rPr>
      </w:pPr>
    </w:p>
    <w:p w:rsidR="00F90957" w:rsidRDefault="003E021D">
      <w:r>
        <w:rPr>
          <w:noProof/>
          <w:lang w:eastAsia="ru-RU"/>
        </w:rPr>
        <w:lastRenderedPageBreak/>
        <w:drawing>
          <wp:inline distT="0" distB="0" distL="0" distR="0">
            <wp:extent cx="6645910" cy="373824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4-05-05_20-33-4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noProof/>
          <w:lang w:eastAsia="ru-RU"/>
        </w:rPr>
        <w:drawing>
          <wp:inline distT="0" distB="0" distL="0" distR="0">
            <wp:extent cx="6645910" cy="373824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05-05_20-3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noProof/>
          <w:lang w:eastAsia="ru-RU"/>
        </w:rPr>
        <w:lastRenderedPageBreak/>
        <w:drawing>
          <wp:inline distT="0" distB="0" distL="0" distR="0">
            <wp:extent cx="6645910" cy="373824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4-05-05_20-24-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3E021D" w:rsidRDefault="003E021D">
      <w:r>
        <w:t>Задание 2</w:t>
      </w:r>
    </w:p>
    <w:p w:rsidR="00A126A4" w:rsidRDefault="00A126A4" w:rsidP="00A126A4">
      <w:pPr>
        <w:spacing w:after="0" w:line="240" w:lineRule="auto"/>
        <w:rPr>
          <w:rFonts w:ascii="Times New Roman" w:eastAsia="Times New Roman" w:hAnsi="Times New Roman" w:cs="Times New Roman"/>
          <w:sz w:val="24"/>
          <w:szCs w:val="24"/>
          <w:lang w:eastAsia="ru-RU"/>
        </w:rPr>
      </w:pPr>
      <w:r w:rsidRPr="00A126A4">
        <w:rPr>
          <w:rFonts w:ascii="Times New Roman" w:eastAsia="Times New Roman" w:hAnsi="Times New Roman" w:cs="Times New Roman"/>
          <w:sz w:val="24"/>
          <w:szCs w:val="24"/>
          <w:lang w:eastAsia="ru-RU"/>
        </w:rPr>
        <w:t>ANNIS (</w:t>
      </w:r>
      <w:proofErr w:type="spellStart"/>
      <w:r w:rsidRPr="00A126A4">
        <w:rPr>
          <w:rFonts w:ascii="Times New Roman" w:eastAsia="Times New Roman" w:hAnsi="Times New Roman" w:cs="Times New Roman"/>
          <w:sz w:val="24"/>
          <w:szCs w:val="24"/>
          <w:lang w:eastAsia="ru-RU"/>
        </w:rPr>
        <w:t>Annotation</w:t>
      </w:r>
      <w:proofErr w:type="spellEnd"/>
      <w:r w:rsidRPr="00A126A4">
        <w:rPr>
          <w:rFonts w:ascii="Times New Roman" w:eastAsia="Times New Roman" w:hAnsi="Times New Roman" w:cs="Times New Roman"/>
          <w:sz w:val="24"/>
          <w:szCs w:val="24"/>
          <w:lang w:eastAsia="ru-RU"/>
        </w:rPr>
        <w:t xml:space="preserve"> </w:t>
      </w:r>
      <w:proofErr w:type="spellStart"/>
      <w:r w:rsidRPr="00A126A4">
        <w:rPr>
          <w:rFonts w:ascii="Times New Roman" w:eastAsia="Times New Roman" w:hAnsi="Times New Roman" w:cs="Times New Roman"/>
          <w:sz w:val="24"/>
          <w:szCs w:val="24"/>
          <w:lang w:eastAsia="ru-RU"/>
        </w:rPr>
        <w:t>Interface</w:t>
      </w:r>
      <w:proofErr w:type="spellEnd"/>
      <w:r w:rsidRPr="00A126A4">
        <w:rPr>
          <w:rFonts w:ascii="Times New Roman" w:eastAsia="Times New Roman" w:hAnsi="Times New Roman" w:cs="Times New Roman"/>
          <w:sz w:val="24"/>
          <w:szCs w:val="24"/>
          <w:lang w:eastAsia="ru-RU"/>
        </w:rPr>
        <w:t xml:space="preserve">) - это программное обеспечение, предназначенное для анализа текстовых корпусов и лингвистических данных. Оно позволяет исследователям проводить сложный лингвистический анализ, создавать аннотации, управлять метаданными и исследовать тексты с использованием различных методов. </w:t>
      </w: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roofErr w:type="spellStart"/>
      <w:r w:rsidRPr="00A126A4">
        <w:rPr>
          <w:rFonts w:ascii="Times New Roman" w:eastAsia="Times New Roman" w:hAnsi="Times New Roman" w:cs="Times New Roman"/>
          <w:sz w:val="24"/>
          <w:szCs w:val="24"/>
          <w:lang w:eastAsia="ru-RU"/>
        </w:rPr>
        <w:t>Visual</w:t>
      </w:r>
      <w:proofErr w:type="spellEnd"/>
      <w:r w:rsidRPr="00A126A4">
        <w:rPr>
          <w:rFonts w:ascii="Times New Roman" w:eastAsia="Times New Roman" w:hAnsi="Times New Roman" w:cs="Times New Roman"/>
          <w:sz w:val="24"/>
          <w:szCs w:val="24"/>
          <w:lang w:eastAsia="ru-RU"/>
        </w:rPr>
        <w:t xml:space="preserve"> </w:t>
      </w:r>
      <w:proofErr w:type="spellStart"/>
      <w:r w:rsidRPr="00A126A4">
        <w:rPr>
          <w:rFonts w:ascii="Times New Roman" w:eastAsia="Times New Roman" w:hAnsi="Times New Roman" w:cs="Times New Roman"/>
          <w:sz w:val="24"/>
          <w:szCs w:val="24"/>
          <w:lang w:eastAsia="ru-RU"/>
        </w:rPr>
        <w:t>Text</w:t>
      </w:r>
      <w:proofErr w:type="spellEnd"/>
      <w:r w:rsidRPr="00A126A4">
        <w:rPr>
          <w:rFonts w:ascii="Times New Roman" w:eastAsia="Times New Roman" w:hAnsi="Times New Roman" w:cs="Times New Roman"/>
          <w:sz w:val="24"/>
          <w:szCs w:val="24"/>
          <w:lang w:eastAsia="ru-RU"/>
        </w:rPr>
        <w:t xml:space="preserve"> - это инструмент для анализа текста, который предоставляет возможности для извлечения ключевых слов, проведения частотного анализа, анализа тональности и кластеризации текстов. Он помогает пользователям получить обзорную информацию о те</w:t>
      </w:r>
      <w:r>
        <w:rPr>
          <w:rFonts w:ascii="Times New Roman" w:eastAsia="Times New Roman" w:hAnsi="Times New Roman" w:cs="Times New Roman"/>
          <w:sz w:val="24"/>
          <w:szCs w:val="24"/>
          <w:lang w:eastAsia="ru-RU"/>
        </w:rPr>
        <w:t>ксте и выделить важные моменты.</w:t>
      </w: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roofErr w:type="spellStart"/>
      <w:r w:rsidRPr="00A126A4">
        <w:rPr>
          <w:rFonts w:ascii="Times New Roman" w:eastAsia="Times New Roman" w:hAnsi="Times New Roman" w:cs="Times New Roman"/>
          <w:sz w:val="24"/>
          <w:szCs w:val="24"/>
          <w:lang w:eastAsia="ru-RU"/>
        </w:rPr>
        <w:t>DiscoverText</w:t>
      </w:r>
      <w:proofErr w:type="spellEnd"/>
      <w:r w:rsidRPr="00A126A4">
        <w:rPr>
          <w:rFonts w:ascii="Times New Roman" w:eastAsia="Times New Roman" w:hAnsi="Times New Roman" w:cs="Times New Roman"/>
          <w:sz w:val="24"/>
          <w:szCs w:val="24"/>
          <w:lang w:eastAsia="ru-RU"/>
        </w:rPr>
        <w:t xml:space="preserve"> - это платформа для анализа социальных данных, включая текстовые данные из социальных сетей, опросов и других источников. Он предлагает инструменты для обработки и анализа текстов, выявления тематик, классификации текстов и пр</w:t>
      </w:r>
      <w:r>
        <w:rPr>
          <w:rFonts w:ascii="Times New Roman" w:eastAsia="Times New Roman" w:hAnsi="Times New Roman" w:cs="Times New Roman"/>
          <w:sz w:val="24"/>
          <w:szCs w:val="24"/>
          <w:lang w:eastAsia="ru-RU"/>
        </w:rPr>
        <w:t>оведения коллективной разметки.</w:t>
      </w: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roofErr w:type="spellStart"/>
      <w:r w:rsidRPr="00A126A4">
        <w:rPr>
          <w:rFonts w:ascii="Times New Roman" w:eastAsia="Times New Roman" w:hAnsi="Times New Roman" w:cs="Times New Roman"/>
          <w:sz w:val="24"/>
          <w:szCs w:val="24"/>
          <w:lang w:eastAsia="ru-RU"/>
        </w:rPr>
        <w:t>MaxQDA</w:t>
      </w:r>
      <w:proofErr w:type="spellEnd"/>
      <w:r w:rsidRPr="00A126A4">
        <w:rPr>
          <w:rFonts w:ascii="Times New Roman" w:eastAsia="Times New Roman" w:hAnsi="Times New Roman" w:cs="Times New Roman"/>
          <w:sz w:val="24"/>
          <w:szCs w:val="24"/>
          <w:lang w:eastAsia="ru-RU"/>
        </w:rPr>
        <w:t xml:space="preserve"> - это программное обеспечение для качественного анализа данных, которое позволяет исследователям анализировать текстовые, аудио-, видео- и графические данные. Оно предоставляет широкий спектр функций для организации, анализа и визуализации данных, включая возможность проведения кодирования, категоризации и поиска по данным. Теперь давайте проведем анализ вашего текста с</w:t>
      </w:r>
      <w:r>
        <w:rPr>
          <w:rFonts w:ascii="Times New Roman" w:eastAsia="Times New Roman" w:hAnsi="Times New Roman" w:cs="Times New Roman"/>
          <w:sz w:val="24"/>
          <w:szCs w:val="24"/>
          <w:lang w:eastAsia="ru-RU"/>
        </w:rPr>
        <w:t xml:space="preserve"> использованием этих программ: </w:t>
      </w: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Default="00A126A4" w:rsidP="00A126A4">
      <w:pPr>
        <w:spacing w:after="0" w:line="240" w:lineRule="auto"/>
        <w:rPr>
          <w:rFonts w:ascii="Times New Roman" w:eastAsia="Times New Roman" w:hAnsi="Times New Roman" w:cs="Times New Roman"/>
          <w:sz w:val="24"/>
          <w:szCs w:val="24"/>
          <w:lang w:eastAsia="ru-RU"/>
        </w:rPr>
      </w:pPr>
    </w:p>
    <w:p w:rsidR="00A126A4" w:rsidRPr="00A126A4" w:rsidRDefault="00A126A4" w:rsidP="00A126A4">
      <w:pPr>
        <w:spacing w:after="0" w:line="240" w:lineRule="auto"/>
        <w:rPr>
          <w:rFonts w:ascii="Times New Roman" w:eastAsia="Times New Roman" w:hAnsi="Times New Roman" w:cs="Times New Roman"/>
          <w:sz w:val="24"/>
          <w:szCs w:val="24"/>
          <w:lang w:eastAsia="ru-RU"/>
        </w:rPr>
      </w:pPr>
      <w:r w:rsidRPr="00A126A4">
        <w:rPr>
          <w:rFonts w:ascii="Times New Roman" w:eastAsia="Times New Roman" w:hAnsi="Times New Roman" w:cs="Times New Roman"/>
          <w:sz w:val="24"/>
          <w:szCs w:val="24"/>
          <w:lang w:eastAsia="ru-RU"/>
        </w:rPr>
        <w:t xml:space="preserve">После проведения анализа в каждой программе мы сможем получить различные </w:t>
      </w:r>
      <w:proofErr w:type="spellStart"/>
      <w:r w:rsidRPr="00A126A4">
        <w:rPr>
          <w:rFonts w:ascii="Times New Roman" w:eastAsia="Times New Roman" w:hAnsi="Times New Roman" w:cs="Times New Roman"/>
          <w:sz w:val="24"/>
          <w:szCs w:val="24"/>
          <w:lang w:eastAsia="ru-RU"/>
        </w:rPr>
        <w:t>инсайты</w:t>
      </w:r>
      <w:proofErr w:type="spellEnd"/>
      <w:r w:rsidRPr="00A126A4">
        <w:rPr>
          <w:rFonts w:ascii="Times New Roman" w:eastAsia="Times New Roman" w:hAnsi="Times New Roman" w:cs="Times New Roman"/>
          <w:sz w:val="24"/>
          <w:szCs w:val="24"/>
          <w:lang w:eastAsia="ru-RU"/>
        </w:rPr>
        <w:t xml:space="preserve"> и выводы о содержании вашего текста, его структуре и особенностях.</w:t>
      </w:r>
    </w:p>
    <w:p w:rsidR="003E021D" w:rsidRDefault="003E021D"/>
    <w:p w:rsidR="007F24C5" w:rsidRPr="007F24C5" w:rsidRDefault="007F24C5">
      <w:pPr>
        <w:rPr>
          <w:b/>
        </w:rPr>
      </w:pPr>
      <w:r w:rsidRPr="007F24C5">
        <w:rPr>
          <w:b/>
        </w:rPr>
        <w:t>Уровень 2</w:t>
      </w:r>
    </w:p>
    <w:p w:rsidR="007F24C5" w:rsidRDefault="007F24C5">
      <w:r>
        <w:lastRenderedPageBreak/>
        <w:t>Задание 2</w:t>
      </w:r>
    </w:p>
    <w:p w:rsidR="007F24C5" w:rsidRDefault="007F24C5">
      <w:r>
        <w:t>1.</w:t>
      </w:r>
    </w:p>
    <w:p w:rsidR="007F24C5" w:rsidRPr="007F24C5" w:rsidRDefault="007F24C5" w:rsidP="007F24C5">
      <w:pPr>
        <w:shd w:val="clear" w:color="auto" w:fill="F8F9FA"/>
        <w:spacing w:after="100" w:afterAutospacing="1"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Определите машинные основы следующих слов:</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648"/>
        <w:gridCol w:w="1965"/>
        <w:gridCol w:w="1010"/>
        <w:gridCol w:w="1965"/>
      </w:tblGrid>
      <w:tr w:rsidR="007F24C5" w:rsidRPr="007F24C5" w:rsidTr="007F24C5">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Машинная основа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Машинная основа</w:t>
            </w:r>
          </w:p>
        </w:tc>
      </w:tr>
      <w:tr w:rsidR="007F24C5" w:rsidRPr="007F24C5" w:rsidTr="007F24C5">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семья</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Семь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окружать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окружа</w:t>
            </w:r>
            <w:proofErr w:type="spellEnd"/>
          </w:p>
        </w:tc>
      </w:tr>
      <w:tr w:rsidR="007F24C5" w:rsidRPr="007F24C5" w:rsidTr="007F24C5">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весна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Весн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сидеть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Сид</w:t>
            </w:r>
          </w:p>
        </w:tc>
      </w:tr>
      <w:tr w:rsidR="007F24C5" w:rsidRPr="007F24C5" w:rsidTr="007F24C5">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дело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Дел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друг</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Друг</w:t>
            </w:r>
          </w:p>
        </w:tc>
      </w:tr>
      <w:tr w:rsidR="007F24C5" w:rsidRPr="007F24C5" w:rsidTr="007F24C5">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пианино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Пианин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ты</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Ты</w:t>
            </w:r>
          </w:p>
        </w:tc>
      </w:tr>
      <w:tr w:rsidR="007F24C5" w:rsidRPr="007F24C5" w:rsidTr="007F24C5">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стремительный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Стремительн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желтый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Желт</w:t>
            </w:r>
          </w:p>
        </w:tc>
      </w:tr>
      <w:tr w:rsidR="007F24C5" w:rsidRPr="007F24C5" w:rsidTr="007F24C5">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развивать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развива</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петь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7F24C5" w:rsidRPr="007F24C5" w:rsidRDefault="007F24C5" w:rsidP="007F24C5">
            <w:pPr>
              <w:spacing w:after="0" w:line="240" w:lineRule="auto"/>
              <w:rPr>
                <w:rFonts w:ascii="Segoe UI" w:eastAsia="Times New Roman" w:hAnsi="Segoe UI" w:cs="Segoe UI"/>
                <w:color w:val="1D2125"/>
                <w:sz w:val="23"/>
                <w:szCs w:val="23"/>
                <w:lang w:eastAsia="ru-RU"/>
              </w:rPr>
            </w:pPr>
            <w:r w:rsidRPr="007F24C5">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Поё</w:t>
            </w:r>
            <w:proofErr w:type="spellEnd"/>
            <w:r>
              <w:rPr>
                <w:rFonts w:ascii="Segoe UI" w:eastAsia="Times New Roman" w:hAnsi="Segoe UI" w:cs="Segoe UI"/>
                <w:color w:val="1D2125"/>
                <w:sz w:val="23"/>
                <w:szCs w:val="23"/>
                <w:lang w:eastAsia="ru-RU"/>
              </w:rPr>
              <w:t xml:space="preserve"> </w:t>
            </w:r>
          </w:p>
        </w:tc>
      </w:tr>
    </w:tbl>
    <w:p w:rsidR="007F24C5" w:rsidRDefault="007F24C5" w:rsidP="007F24C5"/>
    <w:p w:rsidR="007F24C5" w:rsidRDefault="007F24C5" w:rsidP="007F24C5">
      <w:r>
        <w:t>2.</w:t>
      </w:r>
    </w:p>
    <w:p w:rsidR="007F24C5"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Основа "</w:t>
      </w:r>
      <w:proofErr w:type="spellStart"/>
      <w:r>
        <w:rPr>
          <w:rFonts w:ascii="Segoe UI" w:hAnsi="Segoe UI" w:cs="Segoe UI"/>
          <w:color w:val="000000"/>
          <w:shd w:val="clear" w:color="auto" w:fill="FFFFFF"/>
        </w:rPr>
        <w:t>пис</w:t>
      </w:r>
      <w:proofErr w:type="spellEnd"/>
      <w:r>
        <w:rPr>
          <w:rFonts w:ascii="Segoe UI" w:hAnsi="Segoe UI" w:cs="Segoe UI"/>
          <w:color w:val="000000"/>
          <w:shd w:val="clear" w:color="auto" w:fill="FFFFFF"/>
        </w:rPr>
        <w:t>" соответствует словам "писать" и "письмо"</w:t>
      </w:r>
    </w:p>
    <w:p w:rsidR="0016230C"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Основа "гор" соответствует словам "город" и "гореть"</w:t>
      </w:r>
    </w:p>
    <w:p w:rsidR="0016230C"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Основа "берег" соответствует словам "берег" и "беречь"</w:t>
      </w:r>
    </w:p>
    <w:p w:rsidR="0016230C"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3.</w:t>
      </w:r>
    </w:p>
    <w:p w:rsidR="0016230C"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 xml:space="preserve">1. "Косил" - исходная форма: "косить" </w:t>
      </w:r>
      <w:r>
        <w:rPr>
          <w:rFonts w:ascii="Segoe UI" w:hAnsi="Segoe UI" w:cs="Segoe UI"/>
          <w:color w:val="000000"/>
          <w:shd w:val="clear" w:color="auto" w:fill="FFFFFF"/>
        </w:rPr>
        <w:br/>
      </w:r>
      <w:r>
        <w:rPr>
          <w:rFonts w:ascii="Segoe UI" w:hAnsi="Segoe UI" w:cs="Segoe UI"/>
          <w:color w:val="000000"/>
          <w:shd w:val="clear" w:color="auto" w:fill="FFFFFF"/>
        </w:rPr>
        <w:t xml:space="preserve">2. "Косой" (первое употребление) - исходная форма: "косой" (наклонный) </w:t>
      </w:r>
      <w:r>
        <w:rPr>
          <w:rFonts w:ascii="Segoe UI" w:hAnsi="Segoe UI" w:cs="Segoe UI"/>
          <w:color w:val="000000"/>
          <w:shd w:val="clear" w:color="auto" w:fill="FFFFFF"/>
        </w:rPr>
        <w:br/>
      </w:r>
      <w:r>
        <w:rPr>
          <w:rFonts w:ascii="Segoe UI" w:hAnsi="Segoe UI" w:cs="Segoe UI"/>
          <w:color w:val="000000"/>
          <w:shd w:val="clear" w:color="auto" w:fill="FFFFFF"/>
        </w:rPr>
        <w:t xml:space="preserve">3. "Косой" (второе употребление) - исходная форма: "косой" (наклонный) </w:t>
      </w:r>
      <w:r>
        <w:rPr>
          <w:rFonts w:ascii="Segoe UI" w:hAnsi="Segoe UI" w:cs="Segoe UI"/>
          <w:color w:val="000000"/>
          <w:shd w:val="clear" w:color="auto" w:fill="FFFFFF"/>
        </w:rPr>
        <w:br/>
      </w:r>
      <w:r>
        <w:rPr>
          <w:rFonts w:ascii="Segoe UI" w:hAnsi="Segoe UI" w:cs="Segoe UI"/>
          <w:color w:val="000000"/>
          <w:shd w:val="clear" w:color="auto" w:fill="FFFFFF"/>
        </w:rPr>
        <w:t xml:space="preserve">4. "Косить" - исходная форма: "косить" </w:t>
      </w:r>
      <w:r>
        <w:rPr>
          <w:rFonts w:ascii="Segoe UI" w:hAnsi="Segoe UI" w:cs="Segoe UI"/>
          <w:color w:val="000000"/>
          <w:shd w:val="clear" w:color="auto" w:fill="FFFFFF"/>
        </w:rPr>
        <w:br/>
      </w:r>
      <w:r>
        <w:rPr>
          <w:rFonts w:ascii="Segoe UI" w:hAnsi="Segoe UI" w:cs="Segoe UI"/>
          <w:color w:val="000000"/>
          <w:shd w:val="clear" w:color="auto" w:fill="FFFFFF"/>
        </w:rPr>
        <w:t xml:space="preserve">5. "Коса" - исходная форма: "коса" </w:t>
      </w:r>
    </w:p>
    <w:p w:rsidR="0016230C"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 xml:space="preserve">Данный текст иллюстрирует следующие виды омонимии: </w:t>
      </w:r>
      <w:r>
        <w:rPr>
          <w:rFonts w:ascii="Segoe UI" w:hAnsi="Segoe UI" w:cs="Segoe UI"/>
          <w:color w:val="000000"/>
          <w:shd w:val="clear" w:color="auto" w:fill="FFFFFF"/>
        </w:rPr>
        <w:br/>
      </w:r>
      <w:r>
        <w:rPr>
          <w:rFonts w:ascii="Segoe UI" w:hAnsi="Segoe UI" w:cs="Segoe UI"/>
          <w:color w:val="000000"/>
          <w:shd w:val="clear" w:color="auto" w:fill="FFFFFF"/>
        </w:rPr>
        <w:t xml:space="preserve">1. Омонимия по форме слова "косой", которое может быть как прилагательным ("наклонный"), так и наречием ("под углом"). </w:t>
      </w:r>
      <w:r>
        <w:rPr>
          <w:rFonts w:ascii="Segoe UI" w:hAnsi="Segoe UI" w:cs="Segoe UI"/>
          <w:color w:val="000000"/>
          <w:shd w:val="clear" w:color="auto" w:fill="FFFFFF"/>
        </w:rPr>
        <w:br/>
      </w:r>
      <w:r>
        <w:rPr>
          <w:rFonts w:ascii="Segoe UI" w:hAnsi="Segoe UI" w:cs="Segoe UI"/>
          <w:color w:val="000000"/>
          <w:shd w:val="clear" w:color="auto" w:fill="FFFFFF"/>
        </w:rPr>
        <w:t xml:space="preserve">2. Омонимия по звучанию слов "косил" и "косой", которые имеют разные значения. </w:t>
      </w:r>
      <w:r>
        <w:rPr>
          <w:rFonts w:ascii="Segoe UI" w:hAnsi="Segoe UI" w:cs="Segoe UI"/>
          <w:color w:val="000000"/>
          <w:shd w:val="clear" w:color="auto" w:fill="FFFFFF"/>
        </w:rPr>
        <w:br/>
      </w:r>
      <w:r>
        <w:rPr>
          <w:rFonts w:ascii="Segoe UI" w:hAnsi="Segoe UI" w:cs="Segoe UI"/>
          <w:color w:val="000000"/>
          <w:shd w:val="clear" w:color="auto" w:fill="FFFFFF"/>
        </w:rPr>
        <w:t>3. Омонимия по форме слов "косил" и "косил", которые являются формами глагола "косить" в разных временах.</w:t>
      </w:r>
    </w:p>
    <w:p w:rsidR="0016230C"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4.</w:t>
      </w:r>
    </w:p>
    <w:p w:rsidR="0016230C" w:rsidRDefault="0016230C" w:rsidP="007F24C5">
      <w:pPr>
        <w:rPr>
          <w:rFonts w:ascii="Segoe UI" w:hAnsi="Segoe UI" w:cs="Segoe UI"/>
          <w:color w:val="000000"/>
          <w:shd w:val="clear" w:color="auto" w:fill="FFFFFF"/>
        </w:rPr>
      </w:pPr>
      <w:r>
        <w:rPr>
          <w:rFonts w:ascii="Segoe UI" w:hAnsi="Segoe UI" w:cs="Segoe UI"/>
          <w:color w:val="000000"/>
          <w:shd w:val="clear" w:color="auto" w:fill="FFFFFF"/>
        </w:rPr>
        <w:t>Текст:</w:t>
      </w:r>
    </w:p>
    <w:p w:rsidR="0016230C" w:rsidRPr="0016230C" w:rsidRDefault="0016230C" w:rsidP="0016230C">
      <w:pPr>
        <w:spacing w:after="0" w:line="240" w:lineRule="auto"/>
        <w:rPr>
          <w:rFonts w:ascii="Times New Roman" w:eastAsia="Times New Roman" w:hAnsi="Times New Roman" w:cs="Times New Roman"/>
          <w:sz w:val="24"/>
          <w:szCs w:val="24"/>
          <w:lang w:val="en-US" w:eastAsia="ru-RU"/>
        </w:rPr>
      </w:pPr>
      <w:r w:rsidRPr="0016230C">
        <w:rPr>
          <w:rFonts w:ascii="Times New Roman" w:eastAsia="Times New Roman" w:hAnsi="Times New Roman" w:cs="Times New Roman"/>
          <w:sz w:val="24"/>
          <w:szCs w:val="24"/>
          <w:lang w:val="en-US" w:eastAsia="ru-RU"/>
        </w:rPr>
        <w:t xml:space="preserve">Despite fears that the so-called electronic media — especially radio, television, and videos — might damage book publishing, the opposite seems to be true. Book sales since the introduction of television have increased considerably, well beyond the increase in population. In fact, the U.S. leads in the number of books read per capita. These books range from the most recent best seller or biography to histories, gardening and cookbooks, or technical volumes and encyclopedias. Several reasons have been offered to account for this fact. First, American schools have traditionally stressed and tried to develop a "love of reading," to make it a habit. This general educational emphasis has been successful. One notes how many people are reading hooks — not only newspapers or magazines — in city buses, airports, during: lunch breaks, or on the beach. Secondly, public libraries have always been very active in communities throughout the country. Here, too, the general policy has been to get books to people rather than to protect the books from people. A favorite way of raising money for libraries is to have thousands of used books donated by the community and then to have a book sale ("Any five for $11"). The money made in this fashion goes to buy new books for the library. Such popular community fund-raising activities also increase the feeling among people that the library is theirs. The third and probably most important reason is that there are no laws which </w:t>
      </w:r>
      <w:r w:rsidRPr="0016230C">
        <w:rPr>
          <w:rFonts w:ascii="Times New Roman" w:eastAsia="Times New Roman" w:hAnsi="Times New Roman" w:cs="Times New Roman"/>
          <w:sz w:val="24"/>
          <w:szCs w:val="24"/>
          <w:lang w:val="en-US" w:eastAsia="ru-RU"/>
        </w:rPr>
        <w:lastRenderedPageBreak/>
        <w:t xml:space="preserve">protect book sellers or fix prices. Anyone can sell new and used books at discount and sale prices, and just about everyone does. Very early, books were sold </w:t>
      </w:r>
      <w:proofErr w:type="spellStart"/>
      <w:r w:rsidRPr="0016230C">
        <w:rPr>
          <w:rFonts w:ascii="Times New Roman" w:eastAsia="Times New Roman" w:hAnsi="Times New Roman" w:cs="Times New Roman"/>
          <w:sz w:val="24"/>
          <w:szCs w:val="24"/>
          <w:lang w:val="en-US" w:eastAsia="ru-RU"/>
        </w:rPr>
        <w:t>every where</w:t>
      </w:r>
      <w:proofErr w:type="spellEnd"/>
      <w:r w:rsidRPr="0016230C">
        <w:rPr>
          <w:rFonts w:ascii="Times New Roman" w:eastAsia="Times New Roman" w:hAnsi="Times New Roman" w:cs="Times New Roman"/>
          <w:sz w:val="24"/>
          <w:szCs w:val="24"/>
          <w:lang w:val="en-US" w:eastAsia="ru-RU"/>
        </w:rPr>
        <w:t>, in drug stores and supermarkets, department stores and 24-hour shops, through book clubs and by colleges, as well as in regular book stores. Many university book stores are student-owned and run. They operate on a nonprofit basis, that is, all profits go towards keeping the prices of books down, for paying the student employees, and often to support student scholarships and other financial aid. Then, there are the large "paperback supermarkets* located in most shopping centers, which sell mainly paperback books on a variety of subjects. These, too, have done a great deal to keep the book trade healthy and growing. Nationwide radio and television shows, new movies, and filmed versions of books have often helped to create spectacular book sales.</w:t>
      </w:r>
    </w:p>
    <w:p w:rsidR="0016230C" w:rsidRPr="0016230C" w:rsidRDefault="0016230C" w:rsidP="0016230C">
      <w:pPr>
        <w:spacing w:after="0" w:line="240" w:lineRule="auto"/>
        <w:rPr>
          <w:rFonts w:ascii="Times New Roman" w:eastAsia="Times New Roman" w:hAnsi="Times New Roman" w:cs="Times New Roman"/>
          <w:sz w:val="24"/>
          <w:szCs w:val="24"/>
          <w:lang w:val="en-US" w:eastAsia="ru-RU"/>
        </w:rPr>
      </w:pPr>
    </w:p>
    <w:p w:rsidR="009A423B" w:rsidRDefault="009A423B" w:rsidP="0016230C">
      <w:pPr>
        <w:rPr>
          <w:rFonts w:ascii="Times New Roman" w:eastAsia="Times New Roman" w:hAnsi="Times New Roman" w:cs="Times New Roman"/>
          <w:sz w:val="24"/>
          <w:szCs w:val="24"/>
          <w:lang w:val="en-US" w:eastAsia="ru-RU"/>
        </w:rPr>
        <w:sectPr w:rsidR="009A423B" w:rsidSect="00F90957">
          <w:pgSz w:w="11906" w:h="16838"/>
          <w:pgMar w:top="720" w:right="720" w:bottom="720" w:left="720" w:header="708" w:footer="708" w:gutter="0"/>
          <w:cols w:space="708"/>
          <w:docGrid w:linePitch="360"/>
        </w:sectPr>
      </w:pPr>
    </w:p>
    <w:p w:rsidR="0016230C" w:rsidRPr="0016230C" w:rsidRDefault="0016230C" w:rsidP="0016230C">
      <w:pPr>
        <w:rPr>
          <w:rFonts w:ascii="Times New Roman" w:eastAsia="Times New Roman" w:hAnsi="Times New Roman" w:cs="Times New Roman"/>
          <w:sz w:val="24"/>
          <w:szCs w:val="24"/>
          <w:lang w:val="en-US" w:eastAsia="ru-RU"/>
        </w:rPr>
      </w:pPr>
      <w:r w:rsidRPr="0016230C">
        <w:rPr>
          <w:rFonts w:ascii="Times New Roman" w:eastAsia="Times New Roman" w:hAnsi="Times New Roman" w:cs="Times New Roman"/>
          <w:sz w:val="24"/>
          <w:szCs w:val="24"/>
          <w:lang w:val="en-US" w:eastAsia="ru-RU"/>
        </w:rPr>
        <w:lastRenderedPageBreak/>
        <w:t xml:space="preserve">1. fears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 so-called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 electronic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 media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 radio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 television - 3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 videos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 damage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 book - 11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10. publishing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11. opposite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12. seems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13. true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14. sales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15. introduction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16. increased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17. considerably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18. beyond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19. increase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20. population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21. U.S.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22. leads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23. number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24. books - 9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25. read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26. per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27. capita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28. range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29. recent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30. best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31. seller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32. biography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33. histories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34. gardening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lastRenderedPageBreak/>
        <w:t xml:space="preserve">35. cookbooks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36. technical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37. volumes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38. encyclopedias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39. reasons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40. offered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41. account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42. fact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43. American - 2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44. schools - 1 </w:t>
      </w:r>
      <w:r>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45. stressed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46. tried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47. develop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48. love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49. reading - 4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50. habit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51. among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52. young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53. people - 2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54. also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55. cited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56. reason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57. desire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58. learn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59. enjoy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60. entertainment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61. value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62. provide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63. pleasure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64. knowledge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65. escape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66. problems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67. world - 2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68. learning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lastRenderedPageBreak/>
        <w:t xml:space="preserve">69. process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70. continues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71. throughout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72. life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73. enhance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74. vocabulary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75. improve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76. concentration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77. skills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78. critical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79. thinking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80. ability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81. analyze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82. evaluate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83. information - 2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84. presented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85. written - 2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86. form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87. engage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88. imagination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89. creativity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90. empathy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91. understand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92. perspectives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93. cultures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94. different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95. genres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96. fiction - 2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97. non-fiction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98. poetry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99. plays - 1 </w:t>
      </w:r>
      <w:r w:rsidR="009A423B">
        <w:rPr>
          <w:rFonts w:ascii="Times New Roman" w:eastAsia="Times New Roman" w:hAnsi="Times New Roman" w:cs="Times New Roman"/>
          <w:sz w:val="24"/>
          <w:szCs w:val="24"/>
          <w:lang w:val="en-US" w:eastAsia="ru-RU"/>
        </w:rPr>
        <w:br/>
      </w:r>
      <w:r w:rsidRPr="0016230C">
        <w:rPr>
          <w:rFonts w:ascii="Times New Roman" w:eastAsia="Times New Roman" w:hAnsi="Times New Roman" w:cs="Times New Roman"/>
          <w:sz w:val="24"/>
          <w:szCs w:val="24"/>
          <w:lang w:val="en-US" w:eastAsia="ru-RU"/>
        </w:rPr>
        <w:t xml:space="preserve">100. essays - 1 </w:t>
      </w:r>
    </w:p>
    <w:p w:rsidR="009A423B" w:rsidRDefault="009A423B" w:rsidP="0016230C">
      <w:pPr>
        <w:spacing w:after="0" w:line="240" w:lineRule="auto"/>
        <w:rPr>
          <w:rFonts w:ascii="Times New Roman" w:eastAsia="Times New Roman" w:hAnsi="Times New Roman" w:cs="Times New Roman"/>
          <w:sz w:val="24"/>
          <w:szCs w:val="24"/>
          <w:lang w:val="en-US" w:eastAsia="ru-RU"/>
        </w:rPr>
        <w:sectPr w:rsidR="009A423B" w:rsidSect="009A423B">
          <w:type w:val="continuous"/>
          <w:pgSz w:w="11906" w:h="16838"/>
          <w:pgMar w:top="720" w:right="720" w:bottom="720" w:left="720" w:header="708" w:footer="708" w:gutter="0"/>
          <w:cols w:num="3" w:space="708"/>
          <w:docGrid w:linePitch="360"/>
        </w:sectPr>
      </w:pPr>
    </w:p>
    <w:p w:rsidR="0016230C" w:rsidRPr="0016230C" w:rsidRDefault="0016230C" w:rsidP="0016230C">
      <w:pPr>
        <w:spacing w:after="0" w:line="240" w:lineRule="auto"/>
        <w:rPr>
          <w:rFonts w:ascii="Times New Roman" w:eastAsia="Times New Roman" w:hAnsi="Times New Roman" w:cs="Times New Roman"/>
          <w:sz w:val="24"/>
          <w:szCs w:val="24"/>
          <w:lang w:val="en-US" w:eastAsia="ru-RU"/>
        </w:rPr>
      </w:pPr>
    </w:p>
    <w:p w:rsidR="0016230C" w:rsidRDefault="009A423B" w:rsidP="007F24C5">
      <w:r>
        <w:t>5.</w:t>
      </w:r>
    </w:p>
    <w:p w:rsidR="009A423B" w:rsidRDefault="009A423B" w:rsidP="007F24C5">
      <w:pPr>
        <w:rPr>
          <w:rFonts w:ascii="Segoe UI" w:hAnsi="Segoe UI" w:cs="Segoe UI"/>
          <w:color w:val="000000"/>
          <w:shd w:val="clear" w:color="auto" w:fill="FFFFFF"/>
        </w:rPr>
      </w:pPr>
      <w:r>
        <w:rPr>
          <w:rFonts w:ascii="Segoe UI" w:hAnsi="Segoe UI" w:cs="Segoe UI"/>
          <w:color w:val="000000"/>
          <w:shd w:val="clear" w:color="auto" w:fill="FFFFFF"/>
        </w:rPr>
        <w:t xml:space="preserve">1. </w:t>
      </w:r>
      <w:r>
        <w:rPr>
          <w:rStyle w:val="a6"/>
          <w:rFonts w:ascii="Segoe UI" w:hAnsi="Segoe UI" w:cs="Segoe UI"/>
          <w:b w:val="0"/>
          <w:bCs w:val="0"/>
          <w:color w:val="000000"/>
          <w:shd w:val="clear" w:color="auto" w:fill="FFFFFF"/>
        </w:rPr>
        <w:t>Сам</w:t>
      </w:r>
      <w:r>
        <w:rPr>
          <w:rFonts w:ascii="Segoe UI" w:hAnsi="Segoe UI" w:cs="Segoe UI"/>
          <w:color w:val="000000"/>
          <w:shd w:val="clear" w:color="auto" w:fill="FFFFFF"/>
        </w:rPr>
        <w:t xml:space="preserve"> - обозначает одиночное существо или предмет, выделенный из общей массы. </w:t>
      </w:r>
      <w:r>
        <w:rPr>
          <w:rFonts w:ascii="Segoe UI" w:hAnsi="Segoe UI" w:cs="Segoe UI"/>
          <w:color w:val="000000"/>
          <w:shd w:val="clear" w:color="auto" w:fill="FFFFFF"/>
        </w:rPr>
        <w:br/>
      </w:r>
      <w:r>
        <w:rPr>
          <w:rFonts w:ascii="Segoe UI" w:hAnsi="Segoe UI" w:cs="Segoe UI"/>
          <w:color w:val="000000"/>
          <w:shd w:val="clear" w:color="auto" w:fill="FFFFFF"/>
        </w:rPr>
        <w:t xml:space="preserve">2. </w:t>
      </w:r>
      <w:r>
        <w:rPr>
          <w:rStyle w:val="a6"/>
          <w:rFonts w:ascii="Segoe UI" w:hAnsi="Segoe UI" w:cs="Segoe UI"/>
          <w:b w:val="0"/>
          <w:bCs w:val="0"/>
          <w:color w:val="000000"/>
          <w:shd w:val="clear" w:color="auto" w:fill="FFFFFF"/>
        </w:rPr>
        <w:t>Кто-то</w:t>
      </w:r>
      <w:r>
        <w:rPr>
          <w:rFonts w:ascii="Segoe UI" w:hAnsi="Segoe UI" w:cs="Segoe UI"/>
          <w:color w:val="000000"/>
          <w:shd w:val="clear" w:color="auto" w:fill="FFFFFF"/>
        </w:rPr>
        <w:t xml:space="preserve"> - указывает на неопределенное лицо или существо, без конкретизации личности. </w:t>
      </w:r>
      <w:r>
        <w:rPr>
          <w:rFonts w:ascii="Segoe UI" w:hAnsi="Segoe UI" w:cs="Segoe UI"/>
          <w:color w:val="000000"/>
          <w:shd w:val="clear" w:color="auto" w:fill="FFFFFF"/>
        </w:rPr>
        <w:br/>
      </w:r>
      <w:r>
        <w:rPr>
          <w:rFonts w:ascii="Segoe UI" w:hAnsi="Segoe UI" w:cs="Segoe UI"/>
          <w:color w:val="000000"/>
          <w:shd w:val="clear" w:color="auto" w:fill="FFFFFF"/>
        </w:rPr>
        <w:t xml:space="preserve">3. </w:t>
      </w:r>
      <w:r>
        <w:rPr>
          <w:rStyle w:val="a6"/>
          <w:rFonts w:ascii="Segoe UI" w:hAnsi="Segoe UI" w:cs="Segoe UI"/>
          <w:b w:val="0"/>
          <w:bCs w:val="0"/>
          <w:color w:val="000000"/>
          <w:shd w:val="clear" w:color="auto" w:fill="FFFFFF"/>
        </w:rPr>
        <w:t>Иметь</w:t>
      </w:r>
      <w:r>
        <w:rPr>
          <w:rFonts w:ascii="Segoe UI" w:hAnsi="Segoe UI" w:cs="Segoe UI"/>
          <w:color w:val="000000"/>
          <w:shd w:val="clear" w:color="auto" w:fill="FFFFFF"/>
        </w:rPr>
        <w:t xml:space="preserve"> - обозначает наличие у кого-то или чего-то какого-либо объекта, качества или свойства. </w:t>
      </w:r>
      <w:r>
        <w:rPr>
          <w:rFonts w:ascii="Segoe UI" w:hAnsi="Segoe UI" w:cs="Segoe UI"/>
          <w:color w:val="000000"/>
          <w:shd w:val="clear" w:color="auto" w:fill="FFFFFF"/>
        </w:rPr>
        <w:br/>
      </w:r>
      <w:r>
        <w:rPr>
          <w:rFonts w:ascii="Segoe UI" w:hAnsi="Segoe UI" w:cs="Segoe UI"/>
          <w:color w:val="000000"/>
          <w:shd w:val="clear" w:color="auto" w:fill="FFFFFF"/>
        </w:rPr>
        <w:t xml:space="preserve">4. </w:t>
      </w:r>
      <w:r>
        <w:rPr>
          <w:rStyle w:val="a6"/>
          <w:rFonts w:ascii="Segoe UI" w:hAnsi="Segoe UI" w:cs="Segoe UI"/>
          <w:b w:val="0"/>
          <w:bCs w:val="0"/>
          <w:color w:val="000000"/>
          <w:shd w:val="clear" w:color="auto" w:fill="FFFFFF"/>
        </w:rPr>
        <w:t>Заставлять</w:t>
      </w:r>
      <w:r>
        <w:rPr>
          <w:rFonts w:ascii="Segoe UI" w:hAnsi="Segoe UI" w:cs="Segoe UI"/>
          <w:color w:val="000000"/>
          <w:shd w:val="clear" w:color="auto" w:fill="FFFFFF"/>
        </w:rPr>
        <w:t xml:space="preserve"> - означает принуждать кого-то делать что-то, вынуждать к действию. </w:t>
      </w:r>
      <w:r>
        <w:rPr>
          <w:rFonts w:ascii="Segoe UI" w:hAnsi="Segoe UI" w:cs="Segoe UI"/>
          <w:color w:val="000000"/>
          <w:shd w:val="clear" w:color="auto" w:fill="FFFFFF"/>
        </w:rPr>
        <w:br/>
      </w:r>
      <w:r>
        <w:rPr>
          <w:rFonts w:ascii="Segoe UI" w:hAnsi="Segoe UI" w:cs="Segoe UI"/>
          <w:color w:val="000000"/>
          <w:shd w:val="clear" w:color="auto" w:fill="FFFFFF"/>
        </w:rPr>
        <w:t xml:space="preserve">5. </w:t>
      </w:r>
      <w:r>
        <w:rPr>
          <w:rStyle w:val="a6"/>
          <w:rFonts w:ascii="Segoe UI" w:hAnsi="Segoe UI" w:cs="Segoe UI"/>
          <w:b w:val="0"/>
          <w:bCs w:val="0"/>
          <w:color w:val="000000"/>
          <w:shd w:val="clear" w:color="auto" w:fill="FFFFFF"/>
        </w:rPr>
        <w:t>Переставать</w:t>
      </w:r>
      <w:r>
        <w:rPr>
          <w:rFonts w:ascii="Segoe UI" w:hAnsi="Segoe UI" w:cs="Segoe UI"/>
          <w:color w:val="000000"/>
          <w:shd w:val="clear" w:color="auto" w:fill="FFFFFF"/>
        </w:rPr>
        <w:t xml:space="preserve"> - указывает на прекращение действия или состояния, переход к другому состоянию. </w:t>
      </w:r>
      <w:r>
        <w:rPr>
          <w:rFonts w:ascii="Segoe UI" w:hAnsi="Segoe UI" w:cs="Segoe UI"/>
          <w:color w:val="000000"/>
          <w:shd w:val="clear" w:color="auto" w:fill="FFFFFF"/>
        </w:rPr>
        <w:br/>
      </w:r>
      <w:r>
        <w:rPr>
          <w:rFonts w:ascii="Segoe UI" w:hAnsi="Segoe UI" w:cs="Segoe UI"/>
          <w:color w:val="000000"/>
          <w:shd w:val="clear" w:color="auto" w:fill="FFFFFF"/>
        </w:rPr>
        <w:lastRenderedPageBreak/>
        <w:t xml:space="preserve">6. </w:t>
      </w:r>
      <w:r>
        <w:rPr>
          <w:rStyle w:val="a6"/>
          <w:rFonts w:ascii="Segoe UI" w:hAnsi="Segoe UI" w:cs="Segoe UI"/>
          <w:b w:val="0"/>
          <w:bCs w:val="0"/>
          <w:color w:val="000000"/>
          <w:shd w:val="clear" w:color="auto" w:fill="FFFFFF"/>
        </w:rPr>
        <w:t>Начинать</w:t>
      </w:r>
      <w:r>
        <w:rPr>
          <w:rFonts w:ascii="Segoe UI" w:hAnsi="Segoe UI" w:cs="Segoe UI"/>
          <w:color w:val="000000"/>
          <w:shd w:val="clear" w:color="auto" w:fill="FFFFFF"/>
        </w:rPr>
        <w:t xml:space="preserve"> - обозначает начало какого-либо действия или процесса. </w:t>
      </w:r>
      <w:r>
        <w:rPr>
          <w:rFonts w:ascii="Segoe UI" w:hAnsi="Segoe UI" w:cs="Segoe UI"/>
          <w:color w:val="000000"/>
          <w:shd w:val="clear" w:color="auto" w:fill="FFFFFF"/>
        </w:rPr>
        <w:br/>
      </w:r>
      <w:r>
        <w:rPr>
          <w:rFonts w:ascii="Segoe UI" w:hAnsi="Segoe UI" w:cs="Segoe UI"/>
          <w:color w:val="000000"/>
          <w:shd w:val="clear" w:color="auto" w:fill="FFFFFF"/>
        </w:rPr>
        <w:t xml:space="preserve">7. </w:t>
      </w:r>
      <w:r>
        <w:rPr>
          <w:rStyle w:val="a6"/>
          <w:rFonts w:ascii="Segoe UI" w:hAnsi="Segoe UI" w:cs="Segoe UI"/>
          <w:b w:val="0"/>
          <w:bCs w:val="0"/>
          <w:color w:val="000000"/>
          <w:shd w:val="clear" w:color="auto" w:fill="FFFFFF"/>
        </w:rPr>
        <w:t>Не</w:t>
      </w:r>
      <w:r>
        <w:rPr>
          <w:rFonts w:ascii="Segoe UI" w:hAnsi="Segoe UI" w:cs="Segoe UI"/>
          <w:color w:val="000000"/>
          <w:shd w:val="clear" w:color="auto" w:fill="FFFFFF"/>
        </w:rPr>
        <w:t xml:space="preserve"> - отрицательная частица, выражающая отсутствие какого-либо действия или свойства. </w:t>
      </w:r>
    </w:p>
    <w:p w:rsidR="009A423B" w:rsidRDefault="009A423B" w:rsidP="007F24C5">
      <w:pPr>
        <w:rPr>
          <w:rFonts w:ascii="Segoe UI" w:hAnsi="Segoe UI" w:cs="Segoe UI"/>
          <w:color w:val="000000"/>
          <w:shd w:val="clear" w:color="auto" w:fill="FFFFFF"/>
        </w:rPr>
      </w:pPr>
      <w:r>
        <w:rPr>
          <w:rFonts w:ascii="Segoe UI" w:hAnsi="Segoe UI" w:cs="Segoe UI"/>
          <w:color w:val="000000"/>
          <w:shd w:val="clear" w:color="auto" w:fill="FFFFFF"/>
        </w:rPr>
        <w:t xml:space="preserve">Теперь перейдем к словам "приобретать", "утрачивать", "сохранять" и "лишать": </w:t>
      </w:r>
      <w:r>
        <w:rPr>
          <w:rFonts w:ascii="Segoe UI" w:hAnsi="Segoe UI" w:cs="Segoe UI"/>
          <w:color w:val="000000"/>
          <w:shd w:val="clear" w:color="auto" w:fill="FFFFFF"/>
        </w:rPr>
        <w:br/>
      </w:r>
      <w:r>
        <w:rPr>
          <w:rFonts w:ascii="Segoe UI" w:hAnsi="Segoe UI" w:cs="Segoe UI"/>
          <w:color w:val="000000"/>
          <w:shd w:val="clear" w:color="auto" w:fill="FFFFFF"/>
        </w:rPr>
        <w:t xml:space="preserve">1. </w:t>
      </w:r>
      <w:r>
        <w:rPr>
          <w:rStyle w:val="a6"/>
          <w:rFonts w:ascii="Segoe UI" w:hAnsi="Segoe UI" w:cs="Segoe UI"/>
          <w:b w:val="0"/>
          <w:bCs w:val="0"/>
          <w:color w:val="000000"/>
          <w:shd w:val="clear" w:color="auto" w:fill="FFFFFF"/>
        </w:rPr>
        <w:t>Приобретать</w:t>
      </w:r>
      <w:r>
        <w:rPr>
          <w:rFonts w:ascii="Segoe UI" w:hAnsi="Segoe UI" w:cs="Segoe UI"/>
          <w:color w:val="000000"/>
          <w:shd w:val="clear" w:color="auto" w:fill="FFFFFF"/>
        </w:rPr>
        <w:t xml:space="preserve"> - означает получение, приобретение чего-либо, набирание владения чем-то. </w:t>
      </w:r>
      <w:r>
        <w:rPr>
          <w:rFonts w:ascii="Segoe UI" w:hAnsi="Segoe UI" w:cs="Segoe UI"/>
          <w:color w:val="000000"/>
          <w:shd w:val="clear" w:color="auto" w:fill="FFFFFF"/>
        </w:rPr>
        <w:br/>
      </w:r>
      <w:r>
        <w:rPr>
          <w:rFonts w:ascii="Segoe UI" w:hAnsi="Segoe UI" w:cs="Segoe UI"/>
          <w:color w:val="000000"/>
          <w:shd w:val="clear" w:color="auto" w:fill="FFFFFF"/>
        </w:rPr>
        <w:t xml:space="preserve">2. </w:t>
      </w:r>
      <w:r>
        <w:rPr>
          <w:rStyle w:val="a6"/>
          <w:rFonts w:ascii="Segoe UI" w:hAnsi="Segoe UI" w:cs="Segoe UI"/>
          <w:b w:val="0"/>
          <w:bCs w:val="0"/>
          <w:color w:val="000000"/>
          <w:shd w:val="clear" w:color="auto" w:fill="FFFFFF"/>
        </w:rPr>
        <w:t>Утрачивать</w:t>
      </w:r>
      <w:r>
        <w:rPr>
          <w:rFonts w:ascii="Segoe UI" w:hAnsi="Segoe UI" w:cs="Segoe UI"/>
          <w:color w:val="000000"/>
          <w:shd w:val="clear" w:color="auto" w:fill="FFFFFF"/>
        </w:rPr>
        <w:t xml:space="preserve"> - указывает на потерю, лишение кого-то или чего-то чего-либо, отказ от наличия. </w:t>
      </w:r>
      <w:r>
        <w:rPr>
          <w:rFonts w:ascii="Segoe UI" w:hAnsi="Segoe UI" w:cs="Segoe UI"/>
          <w:color w:val="000000"/>
          <w:shd w:val="clear" w:color="auto" w:fill="FFFFFF"/>
        </w:rPr>
        <w:br/>
      </w:r>
      <w:r>
        <w:rPr>
          <w:rFonts w:ascii="Segoe UI" w:hAnsi="Segoe UI" w:cs="Segoe UI"/>
          <w:color w:val="000000"/>
          <w:shd w:val="clear" w:color="auto" w:fill="FFFFFF"/>
        </w:rPr>
        <w:t xml:space="preserve">3. </w:t>
      </w:r>
      <w:r>
        <w:rPr>
          <w:rStyle w:val="a6"/>
          <w:rFonts w:ascii="Segoe UI" w:hAnsi="Segoe UI" w:cs="Segoe UI"/>
          <w:b w:val="0"/>
          <w:bCs w:val="0"/>
          <w:color w:val="000000"/>
          <w:shd w:val="clear" w:color="auto" w:fill="FFFFFF"/>
        </w:rPr>
        <w:t>Сохранять</w:t>
      </w:r>
      <w:r>
        <w:rPr>
          <w:rFonts w:ascii="Segoe UI" w:hAnsi="Segoe UI" w:cs="Segoe UI"/>
          <w:color w:val="000000"/>
          <w:shd w:val="clear" w:color="auto" w:fill="FFFFFF"/>
        </w:rPr>
        <w:t xml:space="preserve"> - обозначает поддержание, сохранение в неизменном состоянии, предотвращение утраты или изменения. </w:t>
      </w:r>
      <w:r>
        <w:rPr>
          <w:rFonts w:ascii="Segoe UI" w:hAnsi="Segoe UI" w:cs="Segoe UI"/>
          <w:color w:val="000000"/>
          <w:shd w:val="clear" w:color="auto" w:fill="FFFFFF"/>
        </w:rPr>
        <w:br/>
      </w:r>
      <w:r>
        <w:rPr>
          <w:rFonts w:ascii="Segoe UI" w:hAnsi="Segoe UI" w:cs="Segoe UI"/>
          <w:color w:val="000000"/>
          <w:shd w:val="clear" w:color="auto" w:fill="FFFFFF"/>
        </w:rPr>
        <w:t xml:space="preserve">4. </w:t>
      </w:r>
      <w:r>
        <w:rPr>
          <w:rStyle w:val="a6"/>
          <w:rFonts w:ascii="Segoe UI" w:hAnsi="Segoe UI" w:cs="Segoe UI"/>
          <w:b w:val="0"/>
          <w:bCs w:val="0"/>
          <w:color w:val="000000"/>
          <w:shd w:val="clear" w:color="auto" w:fill="FFFFFF"/>
        </w:rPr>
        <w:t>Лишать</w:t>
      </w:r>
      <w:r>
        <w:rPr>
          <w:rFonts w:ascii="Segoe UI" w:hAnsi="Segoe UI" w:cs="Segoe UI"/>
          <w:color w:val="000000"/>
          <w:shd w:val="clear" w:color="auto" w:fill="FFFFFF"/>
        </w:rPr>
        <w:t xml:space="preserve"> - означает отнимать у кого-то что-либо, лишать права или возможности.</w:t>
      </w:r>
    </w:p>
    <w:p w:rsidR="009A423B" w:rsidRDefault="009A423B" w:rsidP="007F24C5">
      <w:pPr>
        <w:rPr>
          <w:rFonts w:ascii="Segoe UI" w:hAnsi="Segoe UI" w:cs="Segoe UI"/>
          <w:color w:val="000000"/>
          <w:shd w:val="clear" w:color="auto" w:fill="FFFFFF"/>
        </w:rPr>
      </w:pPr>
      <w:r>
        <w:rPr>
          <w:rFonts w:ascii="Segoe UI" w:hAnsi="Segoe UI" w:cs="Segoe UI"/>
          <w:color w:val="000000"/>
          <w:shd w:val="clear" w:color="auto" w:fill="FFFFFF"/>
        </w:rPr>
        <w:t xml:space="preserve">6. </w:t>
      </w:r>
    </w:p>
    <w:p w:rsidR="009A423B" w:rsidRDefault="009A423B" w:rsidP="009A423B">
      <w:pPr>
        <w:spacing w:after="0" w:line="240" w:lineRule="auto"/>
        <w:rPr>
          <w:rFonts w:ascii="Times New Roman" w:eastAsia="Times New Roman" w:hAnsi="Times New Roman" w:cs="Times New Roman"/>
          <w:sz w:val="24"/>
          <w:szCs w:val="24"/>
          <w:lang w:eastAsia="ru-RU"/>
        </w:rPr>
      </w:pPr>
      <w:r w:rsidRPr="009A423B">
        <w:rPr>
          <w:rFonts w:ascii="Times New Roman" w:eastAsia="Times New Roman" w:hAnsi="Times New Roman" w:cs="Times New Roman"/>
          <w:sz w:val="24"/>
          <w:szCs w:val="24"/>
          <w:lang w:eastAsia="ru-RU"/>
        </w:rPr>
        <w:t xml:space="preserve">Фразы собеседника Б, вероятно, смоделированы машиной. Вот несколько аргументов в пользу этого выбора: </w:t>
      </w:r>
      <w:r>
        <w:rPr>
          <w:rFonts w:ascii="Times New Roman" w:eastAsia="Times New Roman" w:hAnsi="Times New Roman" w:cs="Times New Roman"/>
          <w:sz w:val="24"/>
          <w:szCs w:val="24"/>
          <w:lang w:eastAsia="ru-RU"/>
        </w:rPr>
        <w:br/>
      </w:r>
      <w:r w:rsidRPr="009A423B">
        <w:rPr>
          <w:rFonts w:ascii="Times New Roman" w:eastAsia="Times New Roman" w:hAnsi="Times New Roman" w:cs="Times New Roman"/>
          <w:sz w:val="24"/>
          <w:szCs w:val="24"/>
          <w:lang w:eastAsia="ru-RU"/>
        </w:rPr>
        <w:t xml:space="preserve">1. </w:t>
      </w:r>
      <w:r w:rsidRPr="009A423B">
        <w:rPr>
          <w:rFonts w:ascii="markup-bold" w:eastAsia="Times New Roman" w:hAnsi="markup-bold" w:cs="Times New Roman"/>
          <w:sz w:val="24"/>
          <w:szCs w:val="24"/>
          <w:lang w:eastAsia="ru-RU"/>
        </w:rPr>
        <w:t>Ответы на вопросы.</w:t>
      </w:r>
      <w:r w:rsidRPr="009A423B">
        <w:rPr>
          <w:rFonts w:ascii="Times New Roman" w:eastAsia="Times New Roman" w:hAnsi="Times New Roman" w:cs="Times New Roman"/>
          <w:sz w:val="24"/>
          <w:szCs w:val="24"/>
          <w:lang w:eastAsia="ru-RU"/>
        </w:rPr>
        <w:t xml:space="preserve"> Собеседник Б отвечает на вопросы с прямыми и логичными ответами, что характерно для модели машинного обучения. </w:t>
      </w:r>
      <w:r>
        <w:rPr>
          <w:rFonts w:ascii="Times New Roman" w:eastAsia="Times New Roman" w:hAnsi="Times New Roman" w:cs="Times New Roman"/>
          <w:sz w:val="24"/>
          <w:szCs w:val="24"/>
          <w:lang w:eastAsia="ru-RU"/>
        </w:rPr>
        <w:br/>
      </w:r>
      <w:r w:rsidRPr="009A423B">
        <w:rPr>
          <w:rFonts w:ascii="Times New Roman" w:eastAsia="Times New Roman" w:hAnsi="Times New Roman" w:cs="Times New Roman"/>
          <w:sz w:val="24"/>
          <w:szCs w:val="24"/>
          <w:lang w:eastAsia="ru-RU"/>
        </w:rPr>
        <w:t xml:space="preserve">2. </w:t>
      </w:r>
      <w:r w:rsidRPr="009A423B">
        <w:rPr>
          <w:rFonts w:ascii="markup-bold" w:eastAsia="Times New Roman" w:hAnsi="markup-bold" w:cs="Times New Roman"/>
          <w:sz w:val="24"/>
          <w:szCs w:val="24"/>
          <w:lang w:eastAsia="ru-RU"/>
        </w:rPr>
        <w:t>Отсутствие эмоций и личных историй.</w:t>
      </w:r>
      <w:r w:rsidRPr="009A423B">
        <w:rPr>
          <w:rFonts w:ascii="Times New Roman" w:eastAsia="Times New Roman" w:hAnsi="Times New Roman" w:cs="Times New Roman"/>
          <w:sz w:val="24"/>
          <w:szCs w:val="24"/>
          <w:lang w:eastAsia="ru-RU"/>
        </w:rPr>
        <w:t xml:space="preserve"> Фразы собеседника Б не содержат эмоционального отклика или личных историй, что типично для моделирования машиной. </w:t>
      </w:r>
      <w:r>
        <w:rPr>
          <w:rFonts w:ascii="Times New Roman" w:eastAsia="Times New Roman" w:hAnsi="Times New Roman" w:cs="Times New Roman"/>
          <w:sz w:val="24"/>
          <w:szCs w:val="24"/>
          <w:lang w:eastAsia="ru-RU"/>
        </w:rPr>
        <w:br/>
      </w:r>
      <w:r w:rsidRPr="009A423B">
        <w:rPr>
          <w:rFonts w:ascii="Times New Roman" w:eastAsia="Times New Roman" w:hAnsi="Times New Roman" w:cs="Times New Roman"/>
          <w:sz w:val="24"/>
          <w:szCs w:val="24"/>
          <w:lang w:eastAsia="ru-RU"/>
        </w:rPr>
        <w:t xml:space="preserve">3. </w:t>
      </w:r>
      <w:r w:rsidRPr="009A423B">
        <w:rPr>
          <w:rFonts w:ascii="markup-bold" w:eastAsia="Times New Roman" w:hAnsi="markup-bold" w:cs="Times New Roman"/>
          <w:sz w:val="24"/>
          <w:szCs w:val="24"/>
          <w:lang w:eastAsia="ru-RU"/>
        </w:rPr>
        <w:t>Фраза "Нет [пример цит. по: 4, 22]".</w:t>
      </w:r>
      <w:r w:rsidRPr="009A423B">
        <w:rPr>
          <w:rFonts w:ascii="Times New Roman" w:eastAsia="Times New Roman" w:hAnsi="Times New Roman" w:cs="Times New Roman"/>
          <w:sz w:val="24"/>
          <w:szCs w:val="24"/>
          <w:lang w:eastAsia="ru-RU"/>
        </w:rPr>
        <w:t xml:space="preserve"> Эта фраза выглядит как типичный ответ модели, который может использовать ссылки на источники или другие данные для поддержки своего ответа. </w:t>
      </w:r>
      <w:r>
        <w:rPr>
          <w:rFonts w:ascii="Times New Roman" w:eastAsia="Times New Roman" w:hAnsi="Times New Roman" w:cs="Times New Roman"/>
          <w:sz w:val="24"/>
          <w:szCs w:val="24"/>
          <w:lang w:eastAsia="ru-RU"/>
        </w:rPr>
        <w:br/>
      </w:r>
    </w:p>
    <w:p w:rsidR="009A423B" w:rsidRPr="009A423B" w:rsidRDefault="009A423B" w:rsidP="009A423B">
      <w:pPr>
        <w:spacing w:after="0" w:line="240" w:lineRule="auto"/>
        <w:rPr>
          <w:rFonts w:ascii="Times New Roman" w:eastAsia="Times New Roman" w:hAnsi="Times New Roman" w:cs="Times New Roman"/>
          <w:sz w:val="24"/>
          <w:szCs w:val="24"/>
          <w:lang w:eastAsia="ru-RU"/>
        </w:rPr>
      </w:pPr>
      <w:r w:rsidRPr="009A423B">
        <w:rPr>
          <w:rFonts w:ascii="Times New Roman" w:eastAsia="Times New Roman" w:hAnsi="Times New Roman" w:cs="Times New Roman"/>
          <w:sz w:val="24"/>
          <w:szCs w:val="24"/>
          <w:lang w:eastAsia="ru-RU"/>
        </w:rPr>
        <w:t>Собеседник Б в данном диалоге представляет собой более структурированные и прямолинейные ответы, что часто характерно для сгенерированных моделью ответов.</w:t>
      </w:r>
    </w:p>
    <w:p w:rsidR="009A423B" w:rsidRDefault="009A423B" w:rsidP="007F24C5">
      <w:pPr>
        <w:rPr>
          <w:rFonts w:ascii="Segoe UI" w:hAnsi="Segoe UI" w:cs="Segoe UI"/>
          <w:color w:val="000000"/>
          <w:shd w:val="clear" w:color="auto" w:fill="FFFFFF"/>
        </w:rPr>
      </w:pPr>
    </w:p>
    <w:p w:rsidR="009A423B" w:rsidRDefault="009A423B" w:rsidP="007F24C5">
      <w:pPr>
        <w:rPr>
          <w:rFonts w:ascii="Segoe UI" w:hAnsi="Segoe UI" w:cs="Segoe UI"/>
          <w:color w:val="000000"/>
          <w:shd w:val="clear" w:color="auto" w:fill="FFFFFF"/>
        </w:rPr>
      </w:pPr>
      <w:r>
        <w:rPr>
          <w:rFonts w:ascii="Segoe UI" w:hAnsi="Segoe UI" w:cs="Segoe UI"/>
          <w:color w:val="000000"/>
          <w:shd w:val="clear" w:color="auto" w:fill="FFFFFF"/>
        </w:rPr>
        <w:t>Задание 3</w:t>
      </w:r>
    </w:p>
    <w:p w:rsidR="000A1210" w:rsidRDefault="000A1210" w:rsidP="007F24C5">
      <w:r>
        <w:rPr>
          <w:noProof/>
          <w:lang w:eastAsia="ru-RU"/>
        </w:rPr>
        <w:drawing>
          <wp:inline distT="0" distB="0" distL="0" distR="0" wp14:anchorId="0D14B2FB" wp14:editId="6E22EC45">
            <wp:extent cx="6645910" cy="373824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4-05-05_21-55-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0A1210" w:rsidRDefault="000A1210" w:rsidP="007F24C5">
      <w:r>
        <w:t>Пересечение:</w:t>
      </w:r>
    </w:p>
    <w:p w:rsidR="009A423B" w:rsidRDefault="000A1210" w:rsidP="007F24C5">
      <w:r>
        <w:rPr>
          <w:noProof/>
          <w:lang w:eastAsia="ru-RU"/>
        </w:rPr>
        <w:lastRenderedPageBreak/>
        <w:drawing>
          <wp:inline distT="0" distB="0" distL="0" distR="0" wp14:anchorId="5520CF83" wp14:editId="66C5BF5C">
            <wp:extent cx="6645768" cy="37382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4-05-05_21-5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768" cy="3738245"/>
                    </a:xfrm>
                    <a:prstGeom prst="rect">
                      <a:avLst/>
                    </a:prstGeom>
                  </pic:spPr>
                </pic:pic>
              </a:graphicData>
            </a:graphic>
          </wp:inline>
        </w:drawing>
      </w:r>
    </w:p>
    <w:p w:rsidR="000A1210" w:rsidRDefault="000A1210" w:rsidP="007F24C5"/>
    <w:p w:rsidR="000A1210" w:rsidRDefault="000A1210" w:rsidP="007F24C5">
      <w:r>
        <w:t>Вычитание:</w:t>
      </w:r>
    </w:p>
    <w:p w:rsidR="000A1210" w:rsidRPr="009A423B" w:rsidRDefault="000A1210" w:rsidP="007F24C5">
      <w:bookmarkStart w:id="0" w:name="_GoBack"/>
      <w:r>
        <w:rPr>
          <w:noProof/>
          <w:lang w:eastAsia="ru-RU"/>
        </w:rPr>
        <w:drawing>
          <wp:inline distT="0" distB="0" distL="0" distR="0">
            <wp:extent cx="6645910" cy="373824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4-05-05_22-01-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bookmarkEnd w:id="0"/>
    </w:p>
    <w:sectPr w:rsidR="000A1210" w:rsidRPr="009A423B" w:rsidSect="009A423B">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markup-bold">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8097E"/>
    <w:multiLevelType w:val="hybridMultilevel"/>
    <w:tmpl w:val="9FC852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A1B"/>
    <w:rsid w:val="000A1210"/>
    <w:rsid w:val="001240D3"/>
    <w:rsid w:val="0016230C"/>
    <w:rsid w:val="003E021D"/>
    <w:rsid w:val="007F24C5"/>
    <w:rsid w:val="009A423B"/>
    <w:rsid w:val="00A126A4"/>
    <w:rsid w:val="00E21380"/>
    <w:rsid w:val="00E40A1B"/>
    <w:rsid w:val="00F90957"/>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4396"/>
  <w15:chartTrackingRefBased/>
  <w15:docId w15:val="{78B64A64-AC98-495F-B439-160DE01DA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24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F24C5"/>
    <w:pPr>
      <w:ind w:left="720"/>
      <w:contextualSpacing/>
    </w:pPr>
  </w:style>
  <w:style w:type="paragraph" w:styleId="a5">
    <w:name w:val="Normal (Web)"/>
    <w:basedOn w:val="a"/>
    <w:uiPriority w:val="99"/>
    <w:semiHidden/>
    <w:unhideWhenUsed/>
    <w:rsid w:val="007F24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9A423B"/>
    <w:rPr>
      <w:b/>
      <w:bCs/>
    </w:rPr>
  </w:style>
  <w:style w:type="character" w:customStyle="1" w:styleId="is-markup">
    <w:name w:val="is-markup"/>
    <w:basedOn w:val="a0"/>
    <w:rsid w:val="009A4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83223">
      <w:bodyDiv w:val="1"/>
      <w:marLeft w:val="0"/>
      <w:marRight w:val="0"/>
      <w:marTop w:val="0"/>
      <w:marBottom w:val="0"/>
      <w:divBdr>
        <w:top w:val="none" w:sz="0" w:space="0" w:color="auto"/>
        <w:left w:val="none" w:sz="0" w:space="0" w:color="auto"/>
        <w:bottom w:val="none" w:sz="0" w:space="0" w:color="auto"/>
        <w:right w:val="none" w:sz="0" w:space="0" w:color="auto"/>
      </w:divBdr>
    </w:div>
    <w:div w:id="201407692">
      <w:bodyDiv w:val="1"/>
      <w:marLeft w:val="0"/>
      <w:marRight w:val="0"/>
      <w:marTop w:val="0"/>
      <w:marBottom w:val="0"/>
      <w:divBdr>
        <w:top w:val="none" w:sz="0" w:space="0" w:color="auto"/>
        <w:left w:val="none" w:sz="0" w:space="0" w:color="auto"/>
        <w:bottom w:val="none" w:sz="0" w:space="0" w:color="auto"/>
        <w:right w:val="none" w:sz="0" w:space="0" w:color="auto"/>
      </w:divBdr>
    </w:div>
    <w:div w:id="289288148">
      <w:bodyDiv w:val="1"/>
      <w:marLeft w:val="0"/>
      <w:marRight w:val="0"/>
      <w:marTop w:val="0"/>
      <w:marBottom w:val="0"/>
      <w:divBdr>
        <w:top w:val="none" w:sz="0" w:space="0" w:color="auto"/>
        <w:left w:val="none" w:sz="0" w:space="0" w:color="auto"/>
        <w:bottom w:val="none" w:sz="0" w:space="0" w:color="auto"/>
        <w:right w:val="none" w:sz="0" w:space="0" w:color="auto"/>
      </w:divBdr>
    </w:div>
    <w:div w:id="524516400">
      <w:bodyDiv w:val="1"/>
      <w:marLeft w:val="0"/>
      <w:marRight w:val="0"/>
      <w:marTop w:val="0"/>
      <w:marBottom w:val="0"/>
      <w:divBdr>
        <w:top w:val="none" w:sz="0" w:space="0" w:color="auto"/>
        <w:left w:val="none" w:sz="0" w:space="0" w:color="auto"/>
        <w:bottom w:val="none" w:sz="0" w:space="0" w:color="auto"/>
        <w:right w:val="none" w:sz="0" w:space="0" w:color="auto"/>
      </w:divBdr>
    </w:div>
    <w:div w:id="911816356">
      <w:bodyDiv w:val="1"/>
      <w:marLeft w:val="0"/>
      <w:marRight w:val="0"/>
      <w:marTop w:val="0"/>
      <w:marBottom w:val="0"/>
      <w:divBdr>
        <w:top w:val="none" w:sz="0" w:space="0" w:color="auto"/>
        <w:left w:val="none" w:sz="0" w:space="0" w:color="auto"/>
        <w:bottom w:val="none" w:sz="0" w:space="0" w:color="auto"/>
        <w:right w:val="none" w:sz="0" w:space="0" w:color="auto"/>
      </w:divBdr>
    </w:div>
    <w:div w:id="1099760797">
      <w:bodyDiv w:val="1"/>
      <w:marLeft w:val="0"/>
      <w:marRight w:val="0"/>
      <w:marTop w:val="0"/>
      <w:marBottom w:val="0"/>
      <w:divBdr>
        <w:top w:val="none" w:sz="0" w:space="0" w:color="auto"/>
        <w:left w:val="none" w:sz="0" w:space="0" w:color="auto"/>
        <w:bottom w:val="none" w:sz="0" w:space="0" w:color="auto"/>
        <w:right w:val="none" w:sz="0" w:space="0" w:color="auto"/>
      </w:divBdr>
    </w:div>
    <w:div w:id="1100218439">
      <w:bodyDiv w:val="1"/>
      <w:marLeft w:val="0"/>
      <w:marRight w:val="0"/>
      <w:marTop w:val="0"/>
      <w:marBottom w:val="0"/>
      <w:divBdr>
        <w:top w:val="none" w:sz="0" w:space="0" w:color="auto"/>
        <w:left w:val="none" w:sz="0" w:space="0" w:color="auto"/>
        <w:bottom w:val="none" w:sz="0" w:space="0" w:color="auto"/>
        <w:right w:val="none" w:sz="0" w:space="0" w:color="auto"/>
      </w:divBdr>
    </w:div>
    <w:div w:id="112553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Pages>
  <Words>1605</Words>
  <Characters>9151</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Карнюшина</dc:creator>
  <cp:keywords/>
  <dc:description/>
  <cp:lastModifiedBy>Елизавета Карнюшина</cp:lastModifiedBy>
  <cp:revision>3</cp:revision>
  <dcterms:created xsi:type="dcterms:W3CDTF">2024-05-05T16:49:00Z</dcterms:created>
  <dcterms:modified xsi:type="dcterms:W3CDTF">2024-05-05T19:05:00Z</dcterms:modified>
</cp:coreProperties>
</file>