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2EF" w:rsidRPr="000802EB" w:rsidRDefault="005840D8" w:rsidP="000802E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02EB">
        <w:rPr>
          <w:rFonts w:ascii="Times New Roman" w:hAnsi="Times New Roman" w:cs="Times New Roman"/>
          <w:b/>
          <w:sz w:val="28"/>
          <w:szCs w:val="24"/>
        </w:rPr>
        <w:t>Документация проекта</w:t>
      </w:r>
    </w:p>
    <w:p w:rsidR="005840D8" w:rsidRPr="000802EB" w:rsidRDefault="005840D8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802EB" w:rsidRDefault="005840D8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>Структура проекта представлена на рис</w:t>
      </w:r>
      <w:r w:rsidR="000802EB">
        <w:rPr>
          <w:rFonts w:ascii="Times New Roman" w:hAnsi="Times New Roman" w:cs="Times New Roman"/>
          <w:sz w:val="24"/>
          <w:szCs w:val="24"/>
        </w:rPr>
        <w:t>унке 1.</w:t>
      </w:r>
    </w:p>
    <w:p w:rsidR="000802EB" w:rsidRDefault="000802EB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40D8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1pt;height:320.85pt">
            <v:imagedata r:id="rId4" o:title="структура"/>
          </v:shape>
        </w:pict>
      </w:r>
    </w:p>
    <w:p w:rsidR="000802EB" w:rsidRP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</w:p>
    <w:p w:rsidR="005840D8" w:rsidRPr="000802EB" w:rsidRDefault="005840D8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40D8" w:rsidRPr="000802EB" w:rsidRDefault="005840D8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0802EB">
        <w:rPr>
          <w:rFonts w:ascii="Times New Roman" w:hAnsi="Times New Roman" w:cs="Times New Roman"/>
          <w:sz w:val="24"/>
          <w:szCs w:val="24"/>
        </w:rPr>
        <w:t xml:space="preserve"> содержит в себе классы, обрабатывающие запросы от пользователя.</w:t>
      </w:r>
    </w:p>
    <w:p w:rsidR="005840D8" w:rsidRPr="000802EB" w:rsidRDefault="005840D8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0802EB">
        <w:rPr>
          <w:rFonts w:ascii="Times New Roman" w:hAnsi="Times New Roman" w:cs="Times New Roman"/>
          <w:sz w:val="24"/>
          <w:szCs w:val="24"/>
        </w:rPr>
        <w:t xml:space="preserve"> содержит в себе классы модели.</w:t>
      </w:r>
    </w:p>
    <w:p w:rsidR="005840D8" w:rsidRPr="000802EB" w:rsidRDefault="005840D8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repository</w:t>
      </w:r>
      <w:r w:rsidRPr="000802EB">
        <w:rPr>
          <w:rFonts w:ascii="Times New Roman" w:hAnsi="Times New Roman" w:cs="Times New Roman"/>
          <w:sz w:val="24"/>
          <w:szCs w:val="24"/>
        </w:rPr>
        <w:t xml:space="preserve"> содержит класс предоставляющий соединение с БД.</w:t>
      </w:r>
    </w:p>
    <w:p w:rsidR="004F5C75" w:rsidRPr="000802EB" w:rsidRDefault="004F5C75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0802EB">
        <w:rPr>
          <w:rFonts w:ascii="Times New Roman" w:hAnsi="Times New Roman" w:cs="Times New Roman"/>
          <w:sz w:val="24"/>
          <w:szCs w:val="24"/>
        </w:rPr>
        <w:t xml:space="preserve"> содержит сервисы для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0802EB">
        <w:rPr>
          <w:rFonts w:ascii="Times New Roman" w:hAnsi="Times New Roman" w:cs="Times New Roman"/>
          <w:sz w:val="24"/>
          <w:szCs w:val="24"/>
        </w:rPr>
        <w:t xml:space="preserve"> и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802EB">
        <w:rPr>
          <w:rFonts w:ascii="Times New Roman" w:hAnsi="Times New Roman" w:cs="Times New Roman"/>
          <w:sz w:val="24"/>
          <w:szCs w:val="24"/>
        </w:rPr>
        <w:t xml:space="preserve"> моделей. Пакет </w:t>
      </w:r>
      <w:proofErr w:type="spellStart"/>
      <w:r w:rsidRPr="000802EB">
        <w:rPr>
          <w:rFonts w:ascii="Times New Roman" w:hAnsi="Times New Roman" w:cs="Times New Roman"/>
          <w:sz w:val="24"/>
          <w:szCs w:val="24"/>
        </w:rPr>
        <w:t>impl</w:t>
      </w:r>
      <w:proofErr w:type="spellEnd"/>
      <w:r w:rsidRPr="000802EB">
        <w:rPr>
          <w:rFonts w:ascii="Times New Roman" w:hAnsi="Times New Roman" w:cs="Times New Roman"/>
          <w:sz w:val="24"/>
          <w:szCs w:val="24"/>
        </w:rPr>
        <w:t xml:space="preserve"> содержит реализацию сервисов.</w:t>
      </w:r>
    </w:p>
    <w:p w:rsidR="004F5C75" w:rsidRPr="000802EB" w:rsidRDefault="004F5C75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802EB">
        <w:rPr>
          <w:rFonts w:ascii="Times New Roman" w:hAnsi="Times New Roman" w:cs="Times New Roman"/>
          <w:sz w:val="24"/>
          <w:szCs w:val="24"/>
        </w:rPr>
        <w:t xml:space="preserve"> содержит класс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0802EB">
        <w:rPr>
          <w:rFonts w:ascii="Times New Roman" w:hAnsi="Times New Roman" w:cs="Times New Roman"/>
          <w:sz w:val="24"/>
          <w:szCs w:val="24"/>
        </w:rPr>
        <w:t>, который отвечает за работу с тестами.</w:t>
      </w:r>
    </w:p>
    <w:p w:rsid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02EB">
        <w:rPr>
          <w:rFonts w:ascii="Times New Roman" w:hAnsi="Times New Roman" w:cs="Times New Roman"/>
          <w:b/>
          <w:sz w:val="28"/>
          <w:szCs w:val="24"/>
        </w:rPr>
        <w:t>Работа приложения</w:t>
      </w:r>
    </w:p>
    <w:p w:rsidR="000802EB" w:rsidRP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F5C75" w:rsidRDefault="004F5C75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Запустив приложение, откроется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0802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802EB"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="000802EB">
        <w:rPr>
          <w:rFonts w:ascii="Times New Roman" w:hAnsi="Times New Roman" w:cs="Times New Roman"/>
          <w:sz w:val="24"/>
          <w:szCs w:val="24"/>
        </w:rPr>
        <w:t xml:space="preserve"> (рисунок 2).</w:t>
      </w:r>
    </w:p>
    <w:p w:rsidR="000802EB" w:rsidRPr="000802EB" w:rsidRDefault="000802EB" w:rsidP="000802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5C75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263.8pt;height:292.6pt">
            <v:imagedata r:id="rId5" o:title="1"/>
          </v:shape>
        </w:pict>
      </w:r>
    </w:p>
    <w:p w:rsid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</w:p>
    <w:p w:rsidR="000802EB" w:rsidRP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F5C75" w:rsidRPr="000802EB" w:rsidRDefault="004F5C75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>Кнопки</w:t>
      </w:r>
      <w:r w:rsidR="000802EB">
        <w:rPr>
          <w:rFonts w:ascii="Times New Roman" w:hAnsi="Times New Roman" w:cs="Times New Roman"/>
          <w:sz w:val="24"/>
          <w:szCs w:val="24"/>
        </w:rPr>
        <w:t>,</w:t>
      </w:r>
      <w:r w:rsidRPr="000802EB">
        <w:rPr>
          <w:rFonts w:ascii="Times New Roman" w:hAnsi="Times New Roman" w:cs="Times New Roman"/>
          <w:sz w:val="24"/>
          <w:szCs w:val="24"/>
        </w:rPr>
        <w:t xml:space="preserve"> под заголовками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802EB">
        <w:rPr>
          <w:rFonts w:ascii="Times New Roman" w:hAnsi="Times New Roman" w:cs="Times New Roman"/>
          <w:sz w:val="24"/>
          <w:szCs w:val="24"/>
        </w:rPr>
        <w:t xml:space="preserve">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802EB">
        <w:rPr>
          <w:rFonts w:ascii="Times New Roman" w:hAnsi="Times New Roman" w:cs="Times New Roman"/>
          <w:sz w:val="24"/>
          <w:szCs w:val="24"/>
        </w:rPr>
        <w:t xml:space="preserve"> и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802EB">
        <w:rPr>
          <w:rFonts w:ascii="Times New Roman" w:hAnsi="Times New Roman" w:cs="Times New Roman"/>
          <w:sz w:val="24"/>
          <w:szCs w:val="24"/>
        </w:rPr>
        <w:t xml:space="preserve">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accounts</w:t>
      </w:r>
      <w:r w:rsidR="000802EB">
        <w:rPr>
          <w:rFonts w:ascii="Times New Roman" w:hAnsi="Times New Roman" w:cs="Times New Roman"/>
          <w:sz w:val="24"/>
          <w:szCs w:val="24"/>
        </w:rPr>
        <w:t>,</w:t>
      </w:r>
      <w:r w:rsidRPr="000802EB">
        <w:rPr>
          <w:rFonts w:ascii="Times New Roman" w:hAnsi="Times New Roman" w:cs="Times New Roman"/>
          <w:sz w:val="24"/>
          <w:szCs w:val="24"/>
        </w:rPr>
        <w:t xml:space="preserve"> выведут на экран информацию </w:t>
      </w:r>
      <w:r w:rsidR="000802EB">
        <w:rPr>
          <w:rFonts w:ascii="Times New Roman" w:hAnsi="Times New Roman" w:cs="Times New Roman"/>
          <w:sz w:val="24"/>
          <w:szCs w:val="24"/>
        </w:rPr>
        <w:t xml:space="preserve">о пользователях и аккаунтах </w:t>
      </w:r>
      <w:r w:rsidRPr="000802EB">
        <w:rPr>
          <w:rFonts w:ascii="Times New Roman" w:hAnsi="Times New Roman" w:cs="Times New Roman"/>
          <w:sz w:val="24"/>
          <w:szCs w:val="24"/>
        </w:rPr>
        <w:t>соответственно</w:t>
      </w:r>
      <w:r w:rsidR="000802EB">
        <w:rPr>
          <w:rFonts w:ascii="Times New Roman" w:hAnsi="Times New Roman" w:cs="Times New Roman"/>
          <w:sz w:val="24"/>
          <w:szCs w:val="24"/>
        </w:rPr>
        <w:t xml:space="preserve"> (рисунок 3 и 4)</w:t>
      </w:r>
      <w:r w:rsidRPr="000802EB">
        <w:rPr>
          <w:rFonts w:ascii="Times New Roman" w:hAnsi="Times New Roman" w:cs="Times New Roman"/>
          <w:sz w:val="24"/>
          <w:szCs w:val="24"/>
        </w:rPr>
        <w:t>:</w:t>
      </w:r>
    </w:p>
    <w:p w:rsidR="004F5C75" w:rsidRDefault="000802EB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80.85pt;height:198.15pt">
            <v:imagedata r:id="rId6" o:title="2"/>
          </v:shape>
        </w:pict>
      </w:r>
      <w:r w:rsidRPr="000802EB">
        <w:rPr>
          <w:rFonts w:ascii="Times New Roman" w:hAnsi="Times New Roman" w:cs="Times New Roman"/>
          <w:sz w:val="24"/>
          <w:szCs w:val="24"/>
        </w:rPr>
        <w:pict>
          <v:shape id="_x0000_i1028" type="#_x0000_t75" style="width:248.25pt;height:197.55pt">
            <v:imagedata r:id="rId7" o:title="3"/>
          </v:shape>
        </w:pict>
      </w:r>
    </w:p>
    <w:p w:rsidR="000802EB" w:rsidRP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и 4.</w:t>
      </w:r>
    </w:p>
    <w:p w:rsidR="004F5C75" w:rsidRPr="000802EB" w:rsidRDefault="004F5C75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802EB" w:rsidRDefault="004F5C75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Введя в поле под заголовком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802EB">
        <w:rPr>
          <w:rFonts w:ascii="Times New Roman" w:hAnsi="Times New Roman" w:cs="Times New Roman"/>
          <w:sz w:val="24"/>
          <w:szCs w:val="24"/>
        </w:rPr>
        <w:t xml:space="preserve">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0802EB">
        <w:rPr>
          <w:rFonts w:ascii="Times New Roman" w:hAnsi="Times New Roman" w:cs="Times New Roman"/>
          <w:sz w:val="24"/>
          <w:szCs w:val="24"/>
        </w:rPr>
        <w:t xml:space="preserve">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802EB">
        <w:rPr>
          <w:rFonts w:ascii="Times New Roman" w:hAnsi="Times New Roman" w:cs="Times New Roman"/>
          <w:sz w:val="24"/>
          <w:szCs w:val="24"/>
        </w:rPr>
        <w:t xml:space="preserve"> </w:t>
      </w:r>
      <w:r w:rsidR="000802EB">
        <w:rPr>
          <w:rFonts w:ascii="Times New Roman" w:hAnsi="Times New Roman" w:cs="Times New Roman"/>
          <w:sz w:val="24"/>
          <w:szCs w:val="24"/>
        </w:rPr>
        <w:t xml:space="preserve">число до 10 и нажав кнопку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0802EB">
        <w:rPr>
          <w:rFonts w:ascii="Times New Roman" w:hAnsi="Times New Roman" w:cs="Times New Roman"/>
          <w:sz w:val="24"/>
          <w:szCs w:val="24"/>
        </w:rPr>
        <w:t xml:space="preserve"> выведется на экран данные пользователя с таким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802EB">
        <w:rPr>
          <w:rFonts w:ascii="Times New Roman" w:hAnsi="Times New Roman" w:cs="Times New Roman"/>
          <w:sz w:val="24"/>
          <w:szCs w:val="24"/>
        </w:rPr>
        <w:t xml:space="preserve"> (рисунок 5.1 и 5.2)</w:t>
      </w:r>
      <w:r w:rsidRPr="000802EB">
        <w:rPr>
          <w:rFonts w:ascii="Times New Roman" w:hAnsi="Times New Roman" w:cs="Times New Roman"/>
          <w:sz w:val="24"/>
          <w:szCs w:val="24"/>
        </w:rPr>
        <w:t>.</w:t>
      </w:r>
    </w:p>
    <w:p w:rsidR="000802EB" w:rsidRDefault="000802EB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38.25pt;height:82.95pt">
            <v:imagedata r:id="rId8" o:title="4.1"/>
          </v:shape>
        </w:pict>
      </w:r>
    </w:p>
    <w:p w:rsid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5.1.</w:t>
      </w:r>
    </w:p>
    <w:p w:rsidR="004F5C75" w:rsidRDefault="004F5C75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913912"/>
            <wp:effectExtent l="0" t="0" r="3175" b="635"/>
            <wp:docPr id="1" name="Рисунок 1" descr="C:\Users\hp\AppData\Local\Microsoft\Windows\INetCache\Content.Word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Microsoft\Windows\INetCache\Content.Word\4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5.2.</w:t>
      </w:r>
    </w:p>
    <w:p w:rsidR="000802EB" w:rsidRPr="000802EB" w:rsidRDefault="000802EB" w:rsidP="000802E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E2688" w:rsidRDefault="004F5C75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Аналогично должно работать и для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="000802EB">
        <w:rPr>
          <w:rFonts w:ascii="Times New Roman" w:hAnsi="Times New Roman" w:cs="Times New Roman"/>
          <w:sz w:val="24"/>
          <w:szCs w:val="24"/>
        </w:rPr>
        <w:t xml:space="preserve"> (рисунок 6.1)</w:t>
      </w:r>
      <w:r w:rsidRPr="000802EB">
        <w:rPr>
          <w:rFonts w:ascii="Times New Roman" w:hAnsi="Times New Roman" w:cs="Times New Roman"/>
          <w:sz w:val="24"/>
          <w:szCs w:val="24"/>
        </w:rPr>
        <w:t>.</w:t>
      </w:r>
    </w:p>
    <w:p w:rsidR="004F5C75" w:rsidRDefault="004F5C75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2EB">
        <w:rPr>
          <w:rFonts w:ascii="Times New Roman" w:hAnsi="Times New Roman" w:cs="Times New Roman"/>
          <w:sz w:val="24"/>
          <w:szCs w:val="24"/>
        </w:rPr>
        <w:br/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type="#_x0000_t75" style="width:130.75pt;height:77.75pt">
            <v:imagedata r:id="rId10" o:title="5.1"/>
          </v:shape>
        </w:pict>
      </w:r>
    </w:p>
    <w:p w:rsidR="007E2688" w:rsidRDefault="007E2688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6.1.</w:t>
      </w:r>
    </w:p>
    <w:p w:rsidR="007E2688" w:rsidRPr="007E2688" w:rsidRDefault="007E2688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F5C75" w:rsidRPr="000802EB" w:rsidRDefault="004F5C75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Но по какой-то причине вместо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802EB">
        <w:rPr>
          <w:rFonts w:ascii="Times New Roman" w:hAnsi="Times New Roman" w:cs="Times New Roman"/>
          <w:sz w:val="24"/>
          <w:szCs w:val="24"/>
        </w:rPr>
        <w:t>, приходят нули.</w:t>
      </w:r>
    </w:p>
    <w:p w:rsidR="000802EB" w:rsidRDefault="004F5C75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При нажатии на кнопку рядом </w:t>
      </w:r>
      <w:proofErr w:type="gramStart"/>
      <w:r w:rsidRPr="000802EB">
        <w:rPr>
          <w:rFonts w:ascii="Times New Roman" w:hAnsi="Times New Roman" w:cs="Times New Roman"/>
          <w:sz w:val="24"/>
          <w:szCs w:val="24"/>
        </w:rPr>
        <w:t>с полем</w:t>
      </w:r>
      <w:proofErr w:type="gramEnd"/>
      <w:r w:rsidRPr="000802EB">
        <w:rPr>
          <w:rFonts w:ascii="Times New Roman" w:hAnsi="Times New Roman" w:cs="Times New Roman"/>
          <w:sz w:val="24"/>
          <w:szCs w:val="24"/>
        </w:rPr>
        <w:t xml:space="preserve"> содержащим строку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rich</w:t>
      </w:r>
      <w:r w:rsidR="000802EB" w:rsidRPr="000802EB">
        <w:rPr>
          <w:rFonts w:ascii="Times New Roman" w:hAnsi="Times New Roman" w:cs="Times New Roman"/>
          <w:sz w:val="24"/>
          <w:szCs w:val="24"/>
          <w:lang w:val="en-US"/>
        </w:rPr>
        <w:t>est</w:t>
      </w:r>
      <w:r w:rsidR="000802EB" w:rsidRPr="000802EB">
        <w:rPr>
          <w:rFonts w:ascii="Times New Roman" w:hAnsi="Times New Roman" w:cs="Times New Roman"/>
          <w:sz w:val="24"/>
          <w:szCs w:val="24"/>
        </w:rPr>
        <w:t>-</w:t>
      </w:r>
      <w:r w:rsidR="000802EB" w:rsidRPr="000802E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0802EB" w:rsidRPr="000802EB">
        <w:rPr>
          <w:rFonts w:ascii="Times New Roman" w:hAnsi="Times New Roman" w:cs="Times New Roman"/>
          <w:sz w:val="24"/>
          <w:szCs w:val="24"/>
        </w:rPr>
        <w:t xml:space="preserve">, выведутся данные о </w:t>
      </w:r>
      <w:r w:rsidR="007E2688">
        <w:rPr>
          <w:rFonts w:ascii="Times New Roman" w:hAnsi="Times New Roman" w:cs="Times New Roman"/>
          <w:sz w:val="24"/>
          <w:szCs w:val="24"/>
        </w:rPr>
        <w:t>пользователе с большим</w:t>
      </w:r>
      <w:r w:rsidR="000802EB" w:rsidRPr="000802EB">
        <w:rPr>
          <w:rFonts w:ascii="Times New Roman" w:hAnsi="Times New Roman" w:cs="Times New Roman"/>
          <w:sz w:val="24"/>
          <w:szCs w:val="24"/>
        </w:rPr>
        <w:t xml:space="preserve"> пользователе</w:t>
      </w:r>
      <w:r w:rsidR="007E2688">
        <w:rPr>
          <w:rFonts w:ascii="Times New Roman" w:hAnsi="Times New Roman" w:cs="Times New Roman"/>
          <w:sz w:val="24"/>
          <w:szCs w:val="24"/>
        </w:rPr>
        <w:t xml:space="preserve"> (рисунок 7.1 и 7.2).</w:t>
      </w:r>
    </w:p>
    <w:p w:rsidR="007E2688" w:rsidRPr="000802EB" w:rsidRDefault="007E2688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F5C75" w:rsidRDefault="004F5C75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2EB">
        <w:rPr>
          <w:rFonts w:ascii="Times New Roman" w:hAnsi="Times New Roman" w:cs="Times New Roman"/>
          <w:sz w:val="24"/>
          <w:szCs w:val="24"/>
          <w:lang w:val="en-US"/>
        </w:rPr>
        <w:pict>
          <v:shape id="_x0000_i1031" type="#_x0000_t75" style="width:154.35pt;height:23.05pt">
            <v:imagedata r:id="rId11" o:title="6.1"/>
          </v:shape>
        </w:pict>
      </w:r>
    </w:p>
    <w:p w:rsidR="007E2688" w:rsidRDefault="007E2688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7.1.</w:t>
      </w:r>
    </w:p>
    <w:p w:rsidR="007E2688" w:rsidRPr="007E2688" w:rsidRDefault="007E2688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467.7pt;height:72.6pt">
            <v:imagedata r:id="rId12" o:title="6.2"/>
          </v:shape>
        </w:pict>
      </w:r>
    </w:p>
    <w:p w:rsidR="007E2688" w:rsidRDefault="007E2688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7.2.</w:t>
      </w:r>
    </w:p>
    <w:p w:rsidR="007E2688" w:rsidRPr="007E2688" w:rsidRDefault="007E2688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02EB">
        <w:rPr>
          <w:rFonts w:ascii="Times New Roman" w:hAnsi="Times New Roman" w:cs="Times New Roman"/>
          <w:sz w:val="24"/>
          <w:szCs w:val="24"/>
        </w:rPr>
        <w:t xml:space="preserve">При нажатии на кнопку рядом с полем 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0802EB">
        <w:rPr>
          <w:rFonts w:ascii="Times New Roman" w:hAnsi="Times New Roman" w:cs="Times New Roman"/>
          <w:sz w:val="24"/>
          <w:szCs w:val="24"/>
        </w:rPr>
        <w:t>-</w:t>
      </w:r>
      <w:r w:rsidRPr="000802EB">
        <w:rPr>
          <w:rFonts w:ascii="Times New Roman" w:hAnsi="Times New Roman" w:cs="Times New Roman"/>
          <w:sz w:val="24"/>
          <w:szCs w:val="24"/>
          <w:lang w:val="en-US"/>
        </w:rPr>
        <w:t>accounts</w:t>
      </w:r>
      <w:r w:rsidRPr="000802EB">
        <w:rPr>
          <w:rFonts w:ascii="Times New Roman" w:hAnsi="Times New Roman" w:cs="Times New Roman"/>
          <w:sz w:val="24"/>
          <w:szCs w:val="24"/>
        </w:rPr>
        <w:t>, выведутся данные о общей сумме на счетах</w:t>
      </w:r>
      <w:r w:rsidR="007E2688">
        <w:rPr>
          <w:rFonts w:ascii="Times New Roman" w:hAnsi="Times New Roman" w:cs="Times New Roman"/>
          <w:sz w:val="24"/>
          <w:szCs w:val="24"/>
        </w:rPr>
        <w:t xml:space="preserve"> (рисунок 8.1 и 8.2)</w:t>
      </w:r>
      <w:r w:rsidRPr="000802EB">
        <w:rPr>
          <w:rFonts w:ascii="Times New Roman" w:hAnsi="Times New Roman" w:cs="Times New Roman"/>
          <w:sz w:val="24"/>
          <w:szCs w:val="24"/>
        </w:rPr>
        <w:t>.</w:t>
      </w:r>
    </w:p>
    <w:p w:rsidR="007E2688" w:rsidRPr="000802EB" w:rsidRDefault="007E2688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2EB">
        <w:rPr>
          <w:rFonts w:ascii="Times New Roman" w:hAnsi="Times New Roman" w:cs="Times New Roman"/>
          <w:sz w:val="24"/>
          <w:szCs w:val="24"/>
          <w:lang w:val="en-US"/>
        </w:rPr>
        <w:pict>
          <v:shape id="_x0000_i1033" type="#_x0000_t75" style="width:151.5pt;height:19pt">
            <v:imagedata r:id="rId13" o:title="7.1"/>
          </v:shape>
        </w:pict>
      </w:r>
    </w:p>
    <w:p w:rsidR="007E2688" w:rsidRDefault="007E2688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8.1.</w:t>
      </w:r>
    </w:p>
    <w:p w:rsidR="007E2688" w:rsidRPr="007E2688" w:rsidRDefault="007E2688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802EB" w:rsidRDefault="000802EB" w:rsidP="000802E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02EB">
        <w:rPr>
          <w:rFonts w:ascii="Times New Roman" w:hAnsi="Times New Roman" w:cs="Times New Roman"/>
          <w:sz w:val="24"/>
          <w:szCs w:val="24"/>
          <w:lang w:val="en-US"/>
        </w:rPr>
        <w:pict>
          <v:shape id="_x0000_i1034" type="#_x0000_t75" style="width:467.7pt;height:44.35pt">
            <v:imagedata r:id="rId14" o:title="7.2"/>
          </v:shape>
        </w:pict>
      </w:r>
    </w:p>
    <w:p w:rsidR="007E2688" w:rsidRPr="007E2688" w:rsidRDefault="007E2688" w:rsidP="007E268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8.2.</w:t>
      </w:r>
      <w:bookmarkStart w:id="0" w:name="_GoBack"/>
      <w:bookmarkEnd w:id="0"/>
    </w:p>
    <w:sectPr w:rsidR="007E2688" w:rsidRPr="007E2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3A"/>
    <w:rsid w:val="000802EB"/>
    <w:rsid w:val="001862E1"/>
    <w:rsid w:val="004F5C75"/>
    <w:rsid w:val="005840D8"/>
    <w:rsid w:val="007012EF"/>
    <w:rsid w:val="007E2688"/>
    <w:rsid w:val="0084043A"/>
    <w:rsid w:val="00851759"/>
    <w:rsid w:val="00EB4C85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352A2-FC91-43FC-B21E-4BD0D97B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2019-09-06T06:56:00Z</dcterms:created>
  <dcterms:modified xsi:type="dcterms:W3CDTF">2019-09-06T10:37:00Z</dcterms:modified>
</cp:coreProperties>
</file>