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F8A1" w14:textId="77777777" w:rsidR="00E44D95" w:rsidRDefault="00000000">
      <w:pPr>
        <w:spacing w:before="360" w:after="240"/>
        <w:jc w:val="center"/>
        <w:rPr>
          <w:lang w:eastAsia="zh-CN"/>
        </w:rPr>
      </w:pPr>
      <w:r>
        <w:rPr>
          <w:rFonts w:ascii="Arial" w:eastAsia="Noto Sans CJK SC" w:hAnsi="Arial"/>
          <w:b/>
          <w:sz w:val="42"/>
          <w:lang w:eastAsia="zh-CN"/>
        </w:rPr>
        <w:t xml:space="preserve">2026 </w:t>
      </w:r>
      <w:r>
        <w:rPr>
          <w:rFonts w:ascii="Arial" w:eastAsia="Noto Sans CJK SC" w:hAnsi="Arial"/>
          <w:b/>
          <w:sz w:val="42"/>
          <w:lang w:eastAsia="zh-CN"/>
        </w:rPr>
        <w:t>全国大学生数学建模竞赛</w:t>
      </w:r>
    </w:p>
    <w:p w14:paraId="7FEC22BC" w14:textId="1F42A004" w:rsidR="00E44D95" w:rsidRPr="005A103E" w:rsidRDefault="00000000">
      <w:pPr>
        <w:spacing w:after="320"/>
        <w:jc w:val="center"/>
        <w:rPr>
          <w:rFonts w:hint="eastAsia"/>
          <w:lang w:eastAsia="zh-CN"/>
        </w:rPr>
      </w:pPr>
      <w:r>
        <w:rPr>
          <w:rFonts w:ascii="Arial" w:eastAsia="Noto Sans CJK SC" w:hAnsi="Arial"/>
          <w:b/>
          <w:sz w:val="48"/>
          <w:lang w:eastAsia="zh-CN"/>
        </w:rPr>
        <w:t xml:space="preserve">AI </w:t>
      </w:r>
      <w:r>
        <w:rPr>
          <w:rFonts w:ascii="Arial" w:eastAsia="Noto Sans CJK SC" w:hAnsi="Arial"/>
          <w:b/>
          <w:sz w:val="48"/>
          <w:lang w:eastAsia="zh-CN"/>
        </w:rPr>
        <w:t>工具使用详情说明</w:t>
      </w:r>
    </w:p>
    <w:p w14:paraId="21A2B385" w14:textId="77777777" w:rsidR="00E44D95" w:rsidRDefault="00E44D95">
      <w:pPr>
        <w:spacing w:after="40"/>
        <w:rPr>
          <w:lang w:eastAsia="zh-CN"/>
        </w:rPr>
      </w:pPr>
    </w:p>
    <w:p w14:paraId="79CDB8F9" w14:textId="77777777" w:rsidR="00E44D95" w:rsidRDefault="00000000">
      <w:pPr>
        <w:spacing w:before="240" w:after="80"/>
        <w:rPr>
          <w:lang w:eastAsia="zh-CN"/>
        </w:rPr>
      </w:pPr>
      <w:r>
        <w:rPr>
          <w:rFonts w:ascii="Arial" w:eastAsia="Noto Sans CJK SC" w:hAnsi="Arial"/>
          <w:color w:val="1F4E79"/>
          <w:sz w:val="29"/>
          <w:lang w:eastAsia="zh-CN"/>
        </w:rPr>
        <w:t>一、所用</w:t>
      </w:r>
      <w:r>
        <w:rPr>
          <w:rFonts w:ascii="Arial" w:eastAsia="Noto Sans CJK SC" w:hAnsi="Arial"/>
          <w:color w:val="1F4E79"/>
          <w:sz w:val="29"/>
          <w:lang w:eastAsia="zh-CN"/>
        </w:rPr>
        <w:t xml:space="preserve"> AI </w:t>
      </w:r>
      <w:r>
        <w:rPr>
          <w:rFonts w:ascii="Arial" w:eastAsia="Noto Sans CJK SC" w:hAnsi="Arial"/>
          <w:color w:val="1F4E79"/>
          <w:sz w:val="29"/>
          <w:lang w:eastAsia="zh-CN"/>
        </w:rPr>
        <w:t>工具名称、版本或型号</w:t>
      </w:r>
    </w:p>
    <w:p w14:paraId="643E297B" w14:textId="77777777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t>【填写提示】列出竞赛过程中实际使用的全部</w:t>
      </w:r>
      <w:r>
        <w:rPr>
          <w:rFonts w:eastAsia="楷体"/>
          <w:i/>
          <w:color w:val="9C6B30"/>
          <w:sz w:val="19"/>
          <w:lang w:eastAsia="zh-CN"/>
        </w:rPr>
        <w:t xml:space="preserve"> AI </w:t>
      </w:r>
      <w:r>
        <w:rPr>
          <w:rFonts w:eastAsia="楷体"/>
          <w:i/>
          <w:color w:val="9C6B30"/>
          <w:sz w:val="19"/>
          <w:lang w:eastAsia="zh-CN"/>
        </w:rPr>
        <w:t>工具。版本</w:t>
      </w:r>
      <w:r>
        <w:rPr>
          <w:rFonts w:eastAsia="楷体"/>
          <w:i/>
          <w:color w:val="9C6B30"/>
          <w:sz w:val="19"/>
          <w:lang w:eastAsia="zh-CN"/>
        </w:rPr>
        <w:t>/</w:t>
      </w:r>
      <w:r>
        <w:rPr>
          <w:rFonts w:eastAsia="楷体"/>
          <w:i/>
          <w:color w:val="9C6B30"/>
          <w:sz w:val="19"/>
          <w:lang w:eastAsia="zh-CN"/>
        </w:rPr>
        <w:t>型号以比赛期间界面实际显示为准，不建议仅写</w:t>
      </w:r>
      <w:r>
        <w:rPr>
          <w:rFonts w:eastAsia="楷体"/>
          <w:i/>
          <w:color w:val="9C6B30"/>
          <w:sz w:val="19"/>
          <w:lang w:eastAsia="zh-CN"/>
        </w:rPr>
        <w:t>“</w:t>
      </w:r>
      <w:r>
        <w:rPr>
          <w:rFonts w:eastAsia="楷体"/>
          <w:i/>
          <w:color w:val="9C6B30"/>
          <w:sz w:val="19"/>
          <w:lang w:eastAsia="zh-CN"/>
        </w:rPr>
        <w:t>最新版</w:t>
      </w:r>
      <w:r>
        <w:rPr>
          <w:rFonts w:eastAsia="楷体"/>
          <w:i/>
          <w:color w:val="9C6B30"/>
          <w:sz w:val="19"/>
          <w:lang w:eastAsia="zh-CN"/>
        </w:rPr>
        <w:t>”</w:t>
      </w:r>
      <w:r>
        <w:rPr>
          <w:rFonts w:eastAsia="楷体"/>
          <w:i/>
          <w:color w:val="9C6B30"/>
          <w:sz w:val="19"/>
          <w:lang w:eastAsia="zh-CN"/>
        </w:rPr>
        <w:t>。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3798"/>
      </w:tblGrid>
      <w:tr w:rsidR="00E44D95" w14:paraId="0648442D" w14:textId="77777777">
        <w:trPr>
          <w:tblHeader/>
          <w:jc w:val="center"/>
        </w:trPr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A4BCB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序号</w:t>
            </w:r>
            <w:proofErr w:type="spellEnd"/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A8B1A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z w:val="19"/>
              </w:rPr>
              <w:t>工具名称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754EA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版本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型号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16123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9"/>
              </w:rPr>
              <w:t>主要用途</w:t>
            </w:r>
          </w:p>
        </w:tc>
      </w:tr>
      <w:tr w:rsidR="00E44D95" w14:paraId="64FECF2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C1844" w14:textId="77777777" w:rsidR="00E44D9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B98BB" w14:textId="77777777" w:rsidR="00E44D95" w:rsidRDefault="00000000">
            <w:pPr>
              <w:spacing w:line="276" w:lineRule="auto"/>
              <w:jc w:val="center"/>
            </w:pPr>
            <w:r>
              <w:t>ChatGPT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F2855" w14:textId="23605805" w:rsidR="00E44D95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GPT-5.6 Sol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B1C06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Python </w:t>
            </w:r>
            <w:r>
              <w:rPr>
                <w:lang w:eastAsia="zh-CN"/>
              </w:rPr>
              <w:t>代码实现与调试；接口与日志处理代码辅助；本地复现实验与绘图代码辅助；论文语言润色</w:t>
            </w:r>
          </w:p>
        </w:tc>
      </w:tr>
    </w:tbl>
    <w:p w14:paraId="1E5E9F48" w14:textId="77777777" w:rsidR="00E44D95" w:rsidRDefault="00000000">
      <w:pPr>
        <w:spacing w:before="240" w:after="80"/>
        <w:rPr>
          <w:lang w:eastAsia="zh-CN"/>
        </w:rPr>
      </w:pPr>
      <w:r>
        <w:rPr>
          <w:rFonts w:ascii="Arial" w:eastAsia="Noto Sans CJK SC" w:hAnsi="Arial"/>
          <w:color w:val="1F4E79"/>
          <w:sz w:val="29"/>
          <w:lang w:eastAsia="zh-CN"/>
        </w:rPr>
        <w:t>二、具体使用目的和环节</w:t>
      </w:r>
    </w:p>
    <w:p w14:paraId="2F114DE5" w14:textId="77777777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t>【填写提示】按论文写作的核心环节逐项说明。下表先按</w:t>
      </w:r>
      <w:r>
        <w:rPr>
          <w:rFonts w:eastAsia="楷体"/>
          <w:i/>
          <w:color w:val="9C6B30"/>
          <w:sz w:val="19"/>
          <w:lang w:eastAsia="zh-CN"/>
        </w:rPr>
        <w:t xml:space="preserve">“AI </w:t>
      </w:r>
      <w:r>
        <w:rPr>
          <w:rFonts w:eastAsia="楷体"/>
          <w:i/>
          <w:color w:val="9C6B30"/>
          <w:sz w:val="19"/>
          <w:lang w:eastAsia="zh-CN"/>
        </w:rPr>
        <w:t>主要用于代码和语言辅助</w:t>
      </w:r>
      <w:r>
        <w:rPr>
          <w:rFonts w:eastAsia="楷体"/>
          <w:i/>
          <w:color w:val="9C6B30"/>
          <w:sz w:val="19"/>
          <w:lang w:eastAsia="zh-CN"/>
        </w:rPr>
        <w:t>”</w:t>
      </w:r>
      <w:r>
        <w:rPr>
          <w:rFonts w:eastAsia="楷体"/>
          <w:i/>
          <w:color w:val="9C6B30"/>
          <w:sz w:val="19"/>
          <w:lang w:eastAsia="zh-CN"/>
        </w:rPr>
        <w:t>的口径形成初稿；</w:t>
      </w:r>
      <w:r>
        <w:rPr>
          <w:rFonts w:eastAsia="楷体"/>
          <w:i/>
          <w:color w:val="9C6B30"/>
          <w:sz w:val="19"/>
          <w:lang w:eastAsia="zh-CN"/>
        </w:rPr>
        <w:t>“</w:t>
      </w:r>
      <w:r>
        <w:rPr>
          <w:rFonts w:eastAsia="楷体"/>
          <w:i/>
          <w:color w:val="9C6B30"/>
          <w:sz w:val="19"/>
          <w:lang w:eastAsia="zh-CN"/>
        </w:rPr>
        <w:t>是否使用</w:t>
      </w:r>
      <w:r>
        <w:rPr>
          <w:rFonts w:eastAsia="楷体"/>
          <w:i/>
          <w:color w:val="9C6B30"/>
          <w:sz w:val="19"/>
          <w:lang w:eastAsia="zh-CN"/>
        </w:rPr>
        <w:t>”</w:t>
      </w:r>
      <w:r>
        <w:rPr>
          <w:rFonts w:eastAsia="楷体"/>
          <w:i/>
          <w:color w:val="9C6B30"/>
          <w:sz w:val="19"/>
          <w:lang w:eastAsia="zh-CN"/>
        </w:rPr>
        <w:t>必须结合真实交互记录最终确认。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1928"/>
        <w:gridCol w:w="4195"/>
        <w:gridCol w:w="1928"/>
      </w:tblGrid>
      <w:tr w:rsidR="00E44D95" w14:paraId="0E88D368" w14:textId="77777777">
        <w:trPr>
          <w:tblHeader/>
          <w:jc w:val="center"/>
        </w:trPr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621A2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7"/>
              </w:rPr>
              <w:t>序号</w:t>
            </w:r>
            <w:proofErr w:type="spellEnd"/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51CB8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论文写作环节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B82A7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是否使用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02945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使用目的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C056C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使用工具</w:t>
            </w:r>
          </w:p>
        </w:tc>
      </w:tr>
      <w:tr w:rsidR="00E44D95" w14:paraId="6E07F65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30816" w14:textId="77777777" w:rsidR="00E44D9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9FC87" w14:textId="77777777" w:rsidR="00E44D95" w:rsidRDefault="00000000">
            <w:pPr>
              <w:spacing w:line="276" w:lineRule="auto"/>
              <w:jc w:val="center"/>
            </w:pPr>
            <w:r>
              <w:t>赛题理解与问题分析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973EE" w14:textId="77777777" w:rsidR="00E44D95" w:rsidRDefault="00000000">
            <w:pPr>
              <w:spacing w:line="276" w:lineRule="auto"/>
              <w:jc w:val="center"/>
            </w:pPr>
            <w:r>
              <w:t>【待核对】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11D5E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如实际未使用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参与题意分析则填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否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；若曾让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核对接口规则或题目条件，应据实说明。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89EC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6317AD2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2CFCF" w14:textId="77777777" w:rsidR="00E44D95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0E71" w14:textId="77777777" w:rsidR="00E44D95" w:rsidRDefault="00000000">
            <w:pPr>
              <w:spacing w:line="276" w:lineRule="auto"/>
              <w:jc w:val="center"/>
            </w:pPr>
            <w:r>
              <w:t>模型假设与符号定义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5E183" w14:textId="77777777" w:rsidR="00E44D95" w:rsidRDefault="00000000">
            <w:pPr>
              <w:spacing w:line="276" w:lineRule="auto"/>
              <w:jc w:val="center"/>
            </w:pPr>
            <w:r>
              <w:t>【待核对】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93DFA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如实际由本队独立完成则填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否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；若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仅协助统一符号或文字表达，则说明其文字辅助边界。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B5C11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73FC7EA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A74C1" w14:textId="77777777" w:rsidR="00E44D95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DE3D0" w14:textId="77777777" w:rsidR="00E44D95" w:rsidRDefault="00000000">
            <w:pPr>
              <w:spacing w:line="276" w:lineRule="auto"/>
              <w:jc w:val="center"/>
            </w:pPr>
            <w:r>
              <w:t>模型建立与算法设计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951EB" w14:textId="77777777" w:rsidR="00E44D95" w:rsidRDefault="00000000">
            <w:pPr>
              <w:spacing w:line="276" w:lineRule="auto"/>
              <w:jc w:val="center"/>
            </w:pPr>
            <w:r>
              <w:t>【待核对】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8766C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核心几何模型、覆盖构造与在线策略应由本队主导；如真实记录中存在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讨论，应如实填写，不能改写为不存在的代码问答。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3BCBD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74472D7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35908" w14:textId="77777777" w:rsidR="00E44D95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B60B3" w14:textId="77777777" w:rsidR="00E44D95" w:rsidRDefault="00000000">
            <w:pPr>
              <w:spacing w:line="276" w:lineRule="auto"/>
              <w:jc w:val="center"/>
            </w:pPr>
            <w:r>
              <w:t>模型求解与编程实现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6FDF" w14:textId="77777777" w:rsidR="00E44D95" w:rsidRDefault="00000000">
            <w:pPr>
              <w:spacing w:line="276" w:lineRule="auto"/>
              <w:jc w:val="center"/>
            </w:pPr>
            <w: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5845F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依据本队已确定的公式、几何判据和决策流程编写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整理</w:t>
            </w:r>
            <w:r>
              <w:rPr>
                <w:lang w:eastAsia="zh-CN"/>
              </w:rPr>
              <w:t xml:space="preserve"> Python </w:t>
            </w:r>
            <w:r>
              <w:rPr>
                <w:lang w:eastAsia="zh-CN"/>
              </w:rPr>
              <w:t>程序，包括半平面交会、最小包围圆、在线求解器、接口调用、本地模拟器及批量实验脚本；辅助排查边界条件和运行错误。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F97E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66FCA4D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80E23" w14:textId="77777777" w:rsidR="00E44D95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341BC" w14:textId="77777777" w:rsidR="00E44D95" w:rsidRDefault="00000000">
            <w:pPr>
              <w:spacing w:line="276" w:lineRule="auto"/>
              <w:jc w:val="center"/>
            </w:pPr>
            <w:r>
              <w:t>结果分析与模型检验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DAE27" w14:textId="77777777" w:rsidR="00E44D95" w:rsidRDefault="00000000">
            <w:pPr>
              <w:spacing w:line="276" w:lineRule="auto"/>
              <w:jc w:val="center"/>
            </w:pPr>
            <w:r>
              <w:t>是（代码辅助）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ED487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辅助编写数值验证、协议一致性检查和批量复现实验代码；统计口径、结果解释和论文结论由本队人工确认。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C0806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1834FA4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DDEED" w14:textId="77777777" w:rsidR="00E44D95" w:rsidRDefault="00000000">
            <w:pPr>
              <w:spacing w:line="276" w:lineRule="auto"/>
              <w:jc w:val="center"/>
            </w:pPr>
            <w:r>
              <w:lastRenderedPageBreak/>
              <w:t>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DCA65" w14:textId="77777777" w:rsidR="00E44D95" w:rsidRDefault="00000000">
            <w:pPr>
              <w:spacing w:line="276" w:lineRule="auto"/>
              <w:jc w:val="center"/>
            </w:pPr>
            <w:r>
              <w:t>论文撰写与文字润色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432E" w14:textId="77777777" w:rsidR="00E44D95" w:rsidRDefault="00000000">
            <w:pPr>
              <w:spacing w:line="276" w:lineRule="auto"/>
              <w:jc w:val="center"/>
            </w:pPr>
            <w: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02848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优化语句表达、统一术语、调整段落衔接；不改变本队确认的公式、参数、模型结论与实验数字。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63390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  <w:tr w:rsidR="00E44D95" w14:paraId="32F7936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1220C" w14:textId="77777777" w:rsidR="00E44D95" w:rsidRDefault="0000000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3F40F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其他辅助环节（数据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图表等）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6CB26" w14:textId="77777777" w:rsidR="00E44D95" w:rsidRDefault="00000000">
            <w:pPr>
              <w:spacing w:line="276" w:lineRule="auto"/>
              <w:jc w:val="center"/>
            </w:pPr>
            <w:r>
              <w:t>是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C59A1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辅助</w:t>
            </w:r>
            <w:r>
              <w:rPr>
                <w:lang w:eastAsia="zh-CN"/>
              </w:rPr>
              <w:t xml:space="preserve"> JSONL </w:t>
            </w:r>
            <w:r>
              <w:rPr>
                <w:lang w:eastAsia="zh-CN"/>
              </w:rPr>
              <w:t>日志审计、结果文件整理、图表生成及复现实验输出。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753D2" w14:textId="77777777" w:rsidR="00E44D95" w:rsidRDefault="00000000">
            <w:pPr>
              <w:spacing w:line="276" w:lineRule="auto"/>
            </w:pPr>
            <w:r>
              <w:t>ChatGPT</w:t>
            </w:r>
          </w:p>
        </w:tc>
      </w:tr>
    </w:tbl>
    <w:p w14:paraId="5EDFAB6A" w14:textId="77777777" w:rsidR="00E44D95" w:rsidRDefault="00E44D95"/>
    <w:p w14:paraId="45BFF426" w14:textId="77777777" w:rsidR="00E44D95" w:rsidRDefault="00000000">
      <w:pPr>
        <w:spacing w:before="240" w:after="80"/>
        <w:rPr>
          <w:lang w:eastAsia="zh-CN"/>
        </w:rPr>
      </w:pPr>
      <w:r>
        <w:rPr>
          <w:rFonts w:ascii="Arial" w:eastAsia="Noto Sans CJK SC" w:hAnsi="Arial"/>
          <w:color w:val="1F4E79"/>
          <w:sz w:val="29"/>
          <w:lang w:eastAsia="zh-CN"/>
        </w:rPr>
        <w:t>三、主要提示方式与使用过程说明</w:t>
      </w:r>
    </w:p>
    <w:p w14:paraId="37DA6490" w14:textId="56CD973C" w:rsidR="00E44D95" w:rsidRDefault="00000000" w:rsidP="005A103E">
      <w:pPr>
        <w:spacing w:before="140" w:after="60"/>
        <w:rPr>
          <w:rFonts w:hint="eastAsia"/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（一）主要提示方式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835"/>
        <w:gridCol w:w="2409"/>
        <w:gridCol w:w="4365"/>
      </w:tblGrid>
      <w:tr w:rsidR="00E44D95" w14:paraId="42223841" w14:textId="77777777">
        <w:trPr>
          <w:tblHeader/>
          <w:jc w:val="center"/>
        </w:trPr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0BF74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DA87F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提示方式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5E46F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是否使用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9370F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简要说明</w:t>
            </w:r>
          </w:p>
        </w:tc>
      </w:tr>
      <w:tr w:rsidR="00E44D95" w14:paraId="71D8889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4EE7B" w14:textId="77777777" w:rsidR="00E44D9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DA87E" w14:textId="77777777" w:rsidR="00E44D95" w:rsidRDefault="00000000">
            <w:pPr>
              <w:spacing w:line="276" w:lineRule="auto"/>
              <w:jc w:val="center"/>
            </w:pPr>
            <w:r>
              <w:t>网页对话框交互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5D260" w14:textId="77777777" w:rsidR="00E44D95" w:rsidRDefault="00000000">
            <w:pPr>
              <w:spacing w:line="276" w:lineRule="auto"/>
              <w:jc w:val="center"/>
            </w:pPr>
            <w:r>
              <w:t>是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4763A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用于提出</w:t>
            </w:r>
            <w:r>
              <w:rPr>
                <w:lang w:eastAsia="zh-CN"/>
              </w:rPr>
              <w:t xml:space="preserve"> Python </w:t>
            </w:r>
            <w:r>
              <w:rPr>
                <w:lang w:eastAsia="zh-CN"/>
              </w:rPr>
              <w:t>代码实现、代码调试、验证脚本与文字润色需求</w:t>
            </w:r>
          </w:p>
        </w:tc>
      </w:tr>
      <w:tr w:rsidR="00E44D95" w14:paraId="4B630E6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D6D9D" w14:textId="77777777" w:rsidR="00E44D95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2E8A5" w14:textId="77777777" w:rsidR="00E44D95" w:rsidRDefault="00000000">
            <w:pPr>
              <w:spacing w:line="276" w:lineRule="auto"/>
              <w:jc w:val="center"/>
            </w:pPr>
            <w:r>
              <w:t>代码编辑器内嵌</w:t>
            </w:r>
            <w:r>
              <w:t xml:space="preserve"> AI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3B5CA" w14:textId="77777777" w:rsidR="00E44D95" w:rsidRDefault="00000000">
            <w:pPr>
              <w:spacing w:line="276" w:lineRule="auto"/>
              <w:jc w:val="center"/>
            </w:pPr>
            <w:r>
              <w:t>否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1FAE5" w14:textId="161E7ABA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未使用</w:t>
            </w:r>
          </w:p>
        </w:tc>
      </w:tr>
      <w:tr w:rsidR="00E44D95" w14:paraId="00926F0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CCFA7" w14:textId="77777777" w:rsidR="00E44D95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6F6A8" w14:textId="77777777" w:rsidR="00E44D95" w:rsidRDefault="00000000">
            <w:pPr>
              <w:spacing w:line="276" w:lineRule="auto"/>
              <w:jc w:val="center"/>
            </w:pPr>
            <w:r>
              <w:t>上传文件或数据对话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185AF" w14:textId="77777777" w:rsidR="00E44D95" w:rsidRDefault="00000000">
            <w:pPr>
              <w:spacing w:line="276" w:lineRule="auto"/>
              <w:jc w:val="center"/>
            </w:pPr>
            <w:r>
              <w:t>是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2981D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上传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提供题目附件、已有代码、论文稿或运行结果后进行代码分析与调整</w:t>
            </w:r>
          </w:p>
        </w:tc>
      </w:tr>
      <w:tr w:rsidR="00E44D95" w14:paraId="4042325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9EE88" w14:textId="77777777" w:rsidR="00E44D95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09778" w14:textId="4F8BC24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智能体工作流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FC78D" w14:textId="77777777" w:rsidR="00E44D95" w:rsidRDefault="00000000">
            <w:pPr>
              <w:spacing w:line="276" w:lineRule="auto"/>
              <w:jc w:val="center"/>
            </w:pPr>
            <w:r>
              <w:t>否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72C10" w14:textId="02E15A52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未使用自动化</w:t>
            </w:r>
            <w:r>
              <w:rPr>
                <w:lang w:eastAsia="zh-CN"/>
              </w:rPr>
              <w:t xml:space="preserve"> Agent </w:t>
            </w:r>
            <w:r w:rsidR="005A103E"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独立完成核心建模或正式测试</w:t>
            </w:r>
          </w:p>
        </w:tc>
      </w:tr>
      <w:tr w:rsidR="00E44D95" w14:paraId="5F756A3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2D760" w14:textId="77777777" w:rsidR="00E44D95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D638E" w14:textId="77777777" w:rsidR="00E44D95" w:rsidRDefault="00000000">
            <w:pPr>
              <w:spacing w:line="276" w:lineRule="auto"/>
              <w:jc w:val="center"/>
            </w:pPr>
            <w:r>
              <w:t>其他方式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104B8" w14:textId="77777777" w:rsidR="00E44D95" w:rsidRDefault="00000000">
            <w:pPr>
              <w:spacing w:line="276" w:lineRule="auto"/>
              <w:jc w:val="center"/>
            </w:pPr>
            <w:r>
              <w:t>否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EE147" w14:textId="17873A90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无</w:t>
            </w:r>
          </w:p>
        </w:tc>
      </w:tr>
    </w:tbl>
    <w:p w14:paraId="3678788D" w14:textId="77777777" w:rsidR="00E44D95" w:rsidRDefault="00000000">
      <w:pPr>
        <w:spacing w:before="140" w:after="60"/>
        <w:rPr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（二）典型交互示例</w:t>
      </w:r>
    </w:p>
    <w:p w14:paraId="46B59862" w14:textId="77777777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t>【填写提示】建议从真实对话中选取</w:t>
      </w:r>
      <w:r>
        <w:rPr>
          <w:rFonts w:eastAsia="楷体"/>
          <w:i/>
          <w:color w:val="9C6B30"/>
          <w:sz w:val="19"/>
          <w:lang w:eastAsia="zh-CN"/>
        </w:rPr>
        <w:t xml:space="preserve"> 2</w:t>
      </w:r>
      <w:r>
        <w:rPr>
          <w:rFonts w:eastAsia="楷体"/>
          <w:i/>
          <w:color w:val="9C6B30"/>
          <w:sz w:val="19"/>
          <w:lang w:eastAsia="zh-CN"/>
        </w:rPr>
        <w:t>～</w:t>
      </w:r>
      <w:r>
        <w:rPr>
          <w:rFonts w:eastAsia="楷体"/>
          <w:i/>
          <w:color w:val="9C6B30"/>
          <w:sz w:val="19"/>
          <w:lang w:eastAsia="zh-CN"/>
        </w:rPr>
        <w:t xml:space="preserve">3 </w:t>
      </w:r>
      <w:r>
        <w:rPr>
          <w:rFonts w:eastAsia="楷体"/>
          <w:i/>
          <w:color w:val="9C6B30"/>
          <w:sz w:val="19"/>
          <w:lang w:eastAsia="zh-CN"/>
        </w:rPr>
        <w:t>次对代码实现或调试有代表性的交互。下列提示词是根据现有</w:t>
      </w:r>
      <w:r>
        <w:rPr>
          <w:rFonts w:eastAsia="楷体"/>
          <w:i/>
          <w:color w:val="9C6B30"/>
          <w:sz w:val="19"/>
          <w:lang w:eastAsia="zh-CN"/>
        </w:rPr>
        <w:t xml:space="preserve"> B </w:t>
      </w:r>
      <w:r>
        <w:rPr>
          <w:rFonts w:eastAsia="楷体"/>
          <w:i/>
          <w:color w:val="9C6B30"/>
          <w:sz w:val="19"/>
          <w:lang w:eastAsia="zh-CN"/>
        </w:rPr>
        <w:t>题程序反向整理的</w:t>
      </w:r>
      <w:r>
        <w:rPr>
          <w:rFonts w:eastAsia="楷体"/>
          <w:i/>
          <w:color w:val="9C6B30"/>
          <w:sz w:val="19"/>
          <w:lang w:eastAsia="zh-CN"/>
        </w:rPr>
        <w:t>“</w:t>
      </w:r>
      <w:r>
        <w:rPr>
          <w:rFonts w:eastAsia="楷体"/>
          <w:i/>
          <w:color w:val="9C6B30"/>
          <w:sz w:val="19"/>
          <w:lang w:eastAsia="zh-CN"/>
        </w:rPr>
        <w:t>初版表述</w:t>
      </w:r>
      <w:r>
        <w:rPr>
          <w:rFonts w:eastAsia="楷体"/>
          <w:i/>
          <w:color w:val="9C6B30"/>
          <w:sz w:val="19"/>
          <w:lang w:eastAsia="zh-CN"/>
        </w:rPr>
        <w:t>”</w:t>
      </w:r>
      <w:r>
        <w:rPr>
          <w:rFonts w:eastAsia="楷体"/>
          <w:i/>
          <w:color w:val="9C6B30"/>
          <w:sz w:val="19"/>
          <w:lang w:eastAsia="zh-CN"/>
        </w:rPr>
        <w:t>，不是历史记录原文；提交前必须用真实聊天记录核对，并用真实截图替换占位内容。若真实对话涉及建模思路，则应据实披露。</w:t>
      </w:r>
    </w:p>
    <w:p w14:paraId="3FA3B54D" w14:textId="77777777" w:rsidR="00E44D95" w:rsidRDefault="00000000">
      <w:pPr>
        <w:spacing w:before="140" w:after="60"/>
        <w:rPr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示例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 xml:space="preserve"> 1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>：已确定几何判据后的计算几何模块代码实现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single" w:sz="4" w:space="0" w:color="222222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73"/>
      </w:tblGrid>
      <w:tr w:rsidR="00E44D95" w14:paraId="295889F6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F32AD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对应环节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7D94E" w14:textId="77777777" w:rsidR="00E44D95" w:rsidRDefault="00000000">
            <w:pPr>
              <w:spacing w:line="276" w:lineRule="auto"/>
            </w:pPr>
            <w:r>
              <w:t>模型求解与编程实现</w:t>
            </w:r>
          </w:p>
        </w:tc>
      </w:tr>
      <w:tr w:rsidR="00E44D95" w14:paraId="751CF709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16953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使用工具及版本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26F84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ChatGPT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GPT-5.6 Sol</w:t>
            </w:r>
            <w:r>
              <w:rPr>
                <w:lang w:eastAsia="zh-CN"/>
              </w:rPr>
              <w:t>；如比赛当时界面显示不同型号，请按实际修改）</w:t>
            </w:r>
          </w:p>
        </w:tc>
      </w:tr>
      <w:tr w:rsidR="00E44D95" w14:paraId="693F01B9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E1D89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交互时间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007FB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2026-09-</w:t>
            </w:r>
            <w:r>
              <w:rPr>
                <w:lang w:eastAsia="zh-CN"/>
              </w:rPr>
              <w:t>【待核对</w:t>
            </w:r>
            <w:proofErr w:type="gramStart"/>
            <w:r>
              <w:rPr>
                <w:lang w:eastAsia="zh-CN"/>
              </w:rPr>
              <w:t>】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【</w:t>
            </w:r>
            <w:proofErr w:type="gramEnd"/>
            <w:r>
              <w:rPr>
                <w:lang w:eastAsia="zh-CN"/>
              </w:rPr>
              <w:t>待核对】</w:t>
            </w:r>
          </w:p>
        </w:tc>
      </w:tr>
      <w:tr w:rsidR="00E44D95" w14:paraId="03BDB4E9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1F25F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本队提示词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BEA05" w14:textId="77777777" w:rsidR="00E44D95" w:rsidRDefault="00000000">
            <w:pPr>
              <w:spacing w:line="276" w:lineRule="auto"/>
            </w:pPr>
            <w:r>
              <w:rPr>
                <w:lang w:eastAsia="zh-CN"/>
              </w:rPr>
              <w:t>我们已经确定了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示向度</w:t>
            </w:r>
            <w:r>
              <w:rPr>
                <w:lang w:eastAsia="zh-CN"/>
              </w:rPr>
              <w:t xml:space="preserve"> ±1° </w:t>
            </w:r>
            <w:r>
              <w:rPr>
                <w:lang w:eastAsia="zh-CN"/>
              </w:rPr>
              <w:t>转化为前向扇形半平面约束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、凸多边形直径以及最小包围圆的数学定义。请只按这些既有公式编写</w:t>
            </w:r>
            <w:r>
              <w:rPr>
                <w:lang w:eastAsia="zh-CN"/>
              </w:rPr>
              <w:t xml:space="preserve"> Python </w:t>
            </w:r>
            <w:r>
              <w:rPr>
                <w:lang w:eastAsia="zh-CN"/>
              </w:rPr>
              <w:t>计算几何模块：支持跨</w:t>
            </w:r>
            <w:r>
              <w:rPr>
                <w:lang w:eastAsia="zh-CN"/>
              </w:rPr>
              <w:t xml:space="preserve"> 0° </w:t>
            </w:r>
            <w:r>
              <w:rPr>
                <w:lang w:eastAsia="zh-CN"/>
              </w:rPr>
              <w:t>方位、空集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无界交集判断、顶点对穷举与旋转卡壳两种直径算法、最小包围圆计算，并给出必要的数值容差处理。</w:t>
            </w:r>
            <w:proofErr w:type="spellStart"/>
            <w:r>
              <w:t>不要重新设计模型或改变几何判据</w:t>
            </w:r>
            <w:proofErr w:type="spellEnd"/>
            <w:r>
              <w:t>。</w:t>
            </w:r>
          </w:p>
        </w:tc>
      </w:tr>
      <w:tr w:rsidR="00E44D95" w14:paraId="0D6A1A38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2021F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回复内容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830EF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给出计算几何代码框架，将方位角转换为单位方向向量和半平面不等式；实现凸多边形裁剪、半平面交会、直径穷举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旋转卡壳以及最小包围圆，并建议对空集、无界、退化线段和跨</w:t>
            </w:r>
            <w:r>
              <w:rPr>
                <w:lang w:eastAsia="zh-CN"/>
              </w:rPr>
              <w:t xml:space="preserve"> 0° </w:t>
            </w:r>
            <w:r>
              <w:rPr>
                <w:lang w:eastAsia="zh-CN"/>
              </w:rPr>
              <w:t>情形设置单独检查。</w:t>
            </w:r>
          </w:p>
        </w:tc>
      </w:tr>
      <w:tr w:rsidR="00E44D95" w14:paraId="5C68AFB4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C7E35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本队处理方式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28301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修改后采纳。首次代码未直接作为最终版本，本队结合题目单位、角度舍入规则和数值稳定性调整误差半角、容差及异常处理；并保留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穷举直径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旋转卡壳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的双算法复核。</w:t>
            </w:r>
          </w:p>
        </w:tc>
      </w:tr>
      <w:tr w:rsidR="00E44D95" w14:paraId="20AF41EC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96D46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人工核验方式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1EAF3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本队运行</w:t>
            </w:r>
            <w:r>
              <w:rPr>
                <w:lang w:eastAsia="zh-CN"/>
              </w:rPr>
              <w:t xml:space="preserve"> validate.py </w:t>
            </w:r>
            <w:r>
              <w:rPr>
                <w:lang w:eastAsia="zh-CN"/>
              </w:rPr>
              <w:t>进行独立检查：</w:t>
            </w:r>
            <w:r>
              <w:rPr>
                <w:lang w:eastAsia="zh-CN"/>
              </w:rPr>
              <w:t>①</w:t>
            </w:r>
            <w:r>
              <w:rPr>
                <w:lang w:eastAsia="zh-CN"/>
              </w:rPr>
              <w:t>等边三角形直径</w:t>
            </w:r>
            <w:r>
              <w:rPr>
                <w:lang w:eastAsia="zh-CN"/>
              </w:rPr>
              <w:t xml:space="preserve"> 40 m</w:t>
            </w:r>
            <w:r>
              <w:rPr>
                <w:lang w:eastAsia="zh-CN"/>
              </w:rPr>
              <w:t>、最小包围半径约</w:t>
            </w:r>
            <w:r>
              <w:rPr>
                <w:lang w:eastAsia="zh-CN"/>
              </w:rPr>
              <w:t xml:space="preserve"> 23.094 m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②100 </w:t>
            </w:r>
            <w:r>
              <w:rPr>
                <w:lang w:eastAsia="zh-CN"/>
              </w:rPr>
              <w:t>个随机凸包上两种直径算法一致；</w:t>
            </w:r>
            <w:r>
              <w:rPr>
                <w:lang w:eastAsia="zh-CN"/>
              </w:rPr>
              <w:t>③</w:t>
            </w:r>
            <w:r>
              <w:rPr>
                <w:lang w:eastAsia="zh-CN"/>
              </w:rPr>
              <w:t>检查跨</w:t>
            </w:r>
            <w:r>
              <w:rPr>
                <w:lang w:eastAsia="zh-CN"/>
              </w:rPr>
              <w:t xml:space="preserve"> 0°</w:t>
            </w:r>
            <w:r>
              <w:rPr>
                <w:lang w:eastAsia="zh-CN"/>
              </w:rPr>
              <w:t>、前向射线、空集、无界集合和退化线段等边界情形。</w:t>
            </w:r>
          </w:p>
        </w:tc>
      </w:tr>
    </w:tbl>
    <w:p w14:paraId="7E80C5CF" w14:textId="77777777" w:rsidR="00E44D95" w:rsidRDefault="00000000">
      <w:pPr>
        <w:spacing w:before="80" w:after="80"/>
        <w:jc w:val="center"/>
        <w:rPr>
          <w:lang w:eastAsia="zh-CN"/>
        </w:rPr>
      </w:pPr>
      <w:r>
        <w:rPr>
          <w:rFonts w:ascii="Arial" w:eastAsia="黑体" w:hAnsi="Arial"/>
          <w:b/>
          <w:color w:val="C00000"/>
          <w:sz w:val="19"/>
          <w:lang w:eastAsia="zh-CN"/>
        </w:rPr>
        <w:t>【插入该次真实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AI </w:t>
      </w:r>
      <w:r>
        <w:rPr>
          <w:rFonts w:ascii="Arial" w:eastAsia="黑体" w:hAnsi="Arial"/>
          <w:b/>
          <w:color w:val="C00000"/>
          <w:sz w:val="19"/>
          <w:lang w:eastAsia="zh-CN"/>
        </w:rPr>
        <w:t>对话截图：建议仅保留</w:t>
      </w:r>
      <w:r>
        <w:rPr>
          <w:rFonts w:ascii="Arial" w:eastAsia="黑体" w:hAnsi="Arial"/>
          <w:b/>
          <w:color w:val="C00000"/>
          <w:sz w:val="19"/>
          <w:lang w:eastAsia="zh-CN"/>
        </w:rPr>
        <w:t>“</w:t>
      </w:r>
      <w:r>
        <w:rPr>
          <w:rFonts w:ascii="Arial" w:eastAsia="黑体" w:hAnsi="Arial"/>
          <w:b/>
          <w:color w:val="C00000"/>
          <w:sz w:val="19"/>
          <w:lang w:eastAsia="zh-CN"/>
        </w:rPr>
        <w:t>提示词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+ </w:t>
      </w:r>
      <w:r>
        <w:rPr>
          <w:rFonts w:ascii="Arial" w:eastAsia="黑体" w:hAnsi="Arial"/>
          <w:b/>
          <w:color w:val="C00000"/>
          <w:sz w:val="19"/>
          <w:lang w:eastAsia="zh-CN"/>
        </w:rPr>
        <w:t>首次回答</w:t>
      </w:r>
      <w:r>
        <w:rPr>
          <w:rFonts w:ascii="Arial" w:eastAsia="黑体" w:hAnsi="Arial"/>
          <w:b/>
          <w:color w:val="C00000"/>
          <w:sz w:val="19"/>
          <w:lang w:eastAsia="zh-CN"/>
        </w:rPr>
        <w:t>”</w:t>
      </w:r>
      <w:r>
        <w:rPr>
          <w:rFonts w:ascii="Arial" w:eastAsia="黑体" w:hAnsi="Arial"/>
          <w:b/>
          <w:color w:val="C00000"/>
          <w:sz w:val="19"/>
          <w:lang w:eastAsia="zh-CN"/>
        </w:rPr>
        <w:t>部分】</w:t>
      </w:r>
    </w:p>
    <w:p w14:paraId="2D31968E" w14:textId="77777777" w:rsidR="00E44D95" w:rsidRDefault="00000000">
      <w:pPr>
        <w:shd w:val="clear" w:color="auto" w:fill="F7F7F7"/>
        <w:spacing w:before="60" w:after="120" w:line="240" w:lineRule="auto"/>
        <w:ind w:left="170" w:right="170"/>
      </w:pPr>
      <w:r>
        <w:rPr>
          <w:rFonts w:ascii="DejaVu Sans Mono" w:eastAsia="DejaVu Sans Mono" w:hAnsi="DejaVu Sans Mono"/>
          <w:sz w:val="14"/>
        </w:rPr>
        <w:t>对应代码节选（geometry.py / validate.py）：</w:t>
      </w:r>
      <w:r>
        <w:rPr>
          <w:rFonts w:ascii="DejaVu Sans Mono" w:eastAsia="DejaVu Sans Mono" w:hAnsi="DejaVu Sans Mono"/>
          <w:sz w:val="14"/>
        </w:rPr>
        <w:br/>
        <w:t>def wedge_halfplanes(position, bearing_deg, delta_deg=DELTA_DEG):</w:t>
      </w:r>
      <w:r>
        <w:rPr>
          <w:rFonts w:ascii="DejaVu Sans Mono" w:eastAsia="DejaVu Sans Mono" w:hAnsi="DejaVu Sans Mono"/>
          <w:sz w:val="14"/>
        </w:rPr>
        <w:br/>
        <w:t xml:space="preserve">    """Return A,b with A @ source &lt;= b for a FORWARD bearing wedge."""</w:t>
      </w:r>
      <w:r>
        <w:rPr>
          <w:rFonts w:ascii="DejaVu Sans Mono" w:eastAsia="DejaVu Sans Mono" w:hAnsi="DejaVu Sans Mono"/>
          <w:sz w:val="14"/>
        </w:rPr>
        <w:br/>
        <w:t xml:space="preserve">    s = np.asarray(position, dtype=float)</w:t>
      </w:r>
      <w:r>
        <w:rPr>
          <w:rFonts w:ascii="DejaVu Sans Mono" w:eastAsia="DejaVu Sans Mono" w:hAnsi="DejaVu Sans Mono"/>
          <w:sz w:val="14"/>
        </w:rPr>
        <w:br/>
        <w:t xml:space="preserve">    lo, hi = unit(bearing_deg - delta_deg), unit(bearing_deg + delta_deg)</w:t>
      </w:r>
      <w:r>
        <w:rPr>
          <w:rFonts w:ascii="DejaVu Sans Mono" w:eastAsia="DejaVu Sans Mono" w:hAnsi="DejaVu Sans Mono"/>
          <w:sz w:val="14"/>
        </w:rPr>
        <w:br/>
        <w:t xml:space="preserve">    a = np.array([[lo[1], -lo[0]], [-hi[1], hi[0]]])</w:t>
      </w:r>
      <w:r>
        <w:rPr>
          <w:rFonts w:ascii="DejaVu Sans Mono" w:eastAsia="DejaVu Sans Mono" w:hAnsi="DejaVu Sans Mono"/>
          <w:sz w:val="14"/>
        </w:rPr>
        <w:br/>
        <w:t xml:space="preserve">    return a, a @ s</w:t>
      </w:r>
      <w:r>
        <w:rPr>
          <w:rFonts w:ascii="DejaVu Sans Mono" w:eastAsia="DejaVu Sans Mono" w:hAnsi="DejaVu Sans Mono"/>
          <w:sz w:val="14"/>
        </w:rPr>
        <w:br/>
      </w:r>
      <w:r>
        <w:rPr>
          <w:rFonts w:ascii="DejaVu Sans Mono" w:eastAsia="DejaVu Sans Mono" w:hAnsi="DejaVu Sans Mono"/>
          <w:sz w:val="14"/>
        </w:rPr>
        <w:br/>
      </w:r>
      <w:r>
        <w:rPr>
          <w:rFonts w:ascii="DejaVu Sans Mono" w:eastAsia="DejaVu Sans Mono" w:hAnsi="DejaVu Sans Mono"/>
          <w:sz w:val="14"/>
        </w:rPr>
        <w:br/>
        <w:t>def diameter_calipers(poly):</w:t>
      </w:r>
      <w:r>
        <w:rPr>
          <w:rFonts w:ascii="DejaVu Sans Mono" w:eastAsia="DejaVu Sans Mono" w:hAnsi="DejaVu Sans Mono"/>
          <w:sz w:val="14"/>
        </w:rPr>
        <w:br/>
        <w:t xml:space="preserve">    """O(m) on a convex counterclockwise polygon; includes parallel-edge ties."""</w:t>
      </w:r>
      <w:r>
        <w:rPr>
          <w:rFonts w:ascii="DejaVu Sans Mono" w:eastAsia="DejaVu Sans Mono" w:hAnsi="DejaVu Sans Mono"/>
          <w:sz w:val="14"/>
        </w:rPr>
        <w:br/>
        <w:t xml:space="preserve">    p = np.asarray(poly)</w:t>
      </w:r>
      <w:r>
        <w:rPr>
          <w:rFonts w:ascii="DejaVu Sans Mono" w:eastAsia="DejaVu Sans Mono" w:hAnsi="DejaVu Sans Mono"/>
          <w:sz w:val="14"/>
        </w:rPr>
        <w:br/>
        <w:t xml:space="preserve">    n = len(p)</w:t>
      </w:r>
      <w:r>
        <w:rPr>
          <w:rFonts w:ascii="DejaVu Sans Mono" w:eastAsia="DejaVu Sans Mono" w:hAnsi="DejaVu Sans Mono"/>
          <w:sz w:val="14"/>
        </w:rPr>
        <w:br/>
        <w:t xml:space="preserve">    if n &lt;= 2:</w:t>
      </w:r>
      <w:r>
        <w:rPr>
          <w:rFonts w:ascii="DejaVu Sans Mono" w:eastAsia="DejaVu Sans Mono" w:hAnsi="DejaVu Sans Mono"/>
          <w:sz w:val="14"/>
        </w:rPr>
        <w:br/>
        <w:t xml:space="preserve">        return diameter_brute(p)</w:t>
      </w:r>
      <w:r>
        <w:rPr>
          <w:rFonts w:ascii="DejaVu Sans Mono" w:eastAsia="DejaVu Sans Mono" w:hAnsi="DejaVu Sans Mono"/>
          <w:sz w:val="14"/>
        </w:rPr>
        <w:br/>
        <w:t xml:space="preserve">    best, pair, j = -1., (0, 0), 1</w:t>
      </w:r>
      <w:r>
        <w:rPr>
          <w:rFonts w:ascii="DejaVu Sans Mono" w:eastAsia="DejaVu Sans Mono" w:hAnsi="DejaVu Sans Mono"/>
          <w:sz w:val="14"/>
        </w:rPr>
        <w:br/>
        <w:t xml:space="preserve">    for i in range(n):</w:t>
      </w:r>
      <w:r>
        <w:rPr>
          <w:rFonts w:ascii="DejaVu Sans Mono" w:eastAsia="DejaVu Sans Mono" w:hAnsi="DejaVu Sans Mono"/>
          <w:sz w:val="14"/>
        </w:rPr>
        <w:br/>
        <w:t xml:space="preserve">        ni = (i + 1) % n</w:t>
      </w:r>
      <w:r>
        <w:rPr>
          <w:rFonts w:ascii="DejaVu Sans Mono" w:eastAsia="DejaVu Sans Mono" w:hAnsi="DejaVu Sans Mono"/>
          <w:sz w:val="14"/>
        </w:rPr>
        <w:br/>
        <w:t xml:space="preserve">        edge = p[ni] - p[i]</w:t>
      </w:r>
      <w:r>
        <w:rPr>
          <w:rFonts w:ascii="DejaVu Sans Mono" w:eastAsia="DejaVu Sans Mono" w:hAnsi="DejaVu Sans Mono"/>
          <w:sz w:val="14"/>
        </w:rPr>
        <w:br/>
        <w:t xml:space="preserve">        area = lambda k: abs(cross(edge, p[k] - p[i]))</w:t>
      </w:r>
      <w:r>
        <w:rPr>
          <w:rFonts w:ascii="DejaVu Sans Mono" w:eastAsia="DejaVu Sans Mono" w:hAnsi="DejaVu Sans Mono"/>
          <w:sz w:val="14"/>
        </w:rPr>
        <w:br/>
        <w:t xml:space="preserve">        for _ in range(n):</w:t>
      </w:r>
      <w:r>
        <w:rPr>
          <w:rFonts w:ascii="DejaVu Sans Mono" w:eastAsia="DejaVu Sans Mono" w:hAnsi="DejaVu Sans Mono"/>
          <w:sz w:val="14"/>
        </w:rPr>
        <w:br/>
        <w:t xml:space="preserve">            nj = (j + 1) % n</w:t>
      </w:r>
      <w:r>
        <w:rPr>
          <w:rFonts w:ascii="DejaVu Sans Mono" w:eastAsia="DejaVu Sans Mono" w:hAnsi="DejaVu Sans Mono"/>
          <w:sz w:val="14"/>
        </w:rPr>
        <w:br/>
        <w:t xml:space="preserve">            if area(nj) &gt; area(j) + 1e-9:</w:t>
      </w:r>
      <w:r>
        <w:rPr>
          <w:rFonts w:ascii="DejaVu Sans Mono" w:eastAsia="DejaVu Sans Mono" w:hAnsi="DejaVu Sans Mono"/>
          <w:sz w:val="14"/>
        </w:rPr>
        <w:br/>
        <w:t xml:space="preserve">                j = nj</w:t>
      </w:r>
      <w:r>
        <w:rPr>
          <w:rFonts w:ascii="DejaVu Sans Mono" w:eastAsia="DejaVu Sans Mono" w:hAnsi="DejaVu Sans Mono"/>
          <w:sz w:val="14"/>
        </w:rPr>
        <w:br/>
        <w:t xml:space="preserve">            else:</w:t>
      </w:r>
      <w:r>
        <w:rPr>
          <w:rFonts w:ascii="DejaVu Sans Mono" w:eastAsia="DejaVu Sans Mono" w:hAnsi="DejaVu Sans Mono"/>
          <w:sz w:val="14"/>
        </w:rPr>
        <w:br/>
        <w:t xml:space="preserve">                break</w:t>
      </w:r>
      <w:r>
        <w:rPr>
          <w:rFonts w:ascii="DejaVu Sans Mono" w:eastAsia="DejaVu Sans Mono" w:hAnsi="DejaVu Sans Mono"/>
          <w:sz w:val="14"/>
        </w:rPr>
        <w:br/>
        <w:t xml:space="preserve">        for u in (i, ni):</w:t>
      </w:r>
      <w:r>
        <w:rPr>
          <w:rFonts w:ascii="DejaVu Sans Mono" w:eastAsia="DejaVu Sans Mono" w:hAnsi="DejaVu Sans Mono"/>
          <w:sz w:val="14"/>
        </w:rPr>
        <w:br/>
        <w:t xml:space="preserve">            d2 = float(np.sum((p[u] - p[j]) ** 2))</w:t>
      </w:r>
      <w:r>
        <w:rPr>
          <w:rFonts w:ascii="DejaVu Sans Mono" w:eastAsia="DejaVu Sans Mono" w:hAnsi="DejaVu Sans Mono"/>
          <w:sz w:val="14"/>
        </w:rPr>
        <w:br/>
        <w:t xml:space="preserve">            if d2 &gt; best:</w:t>
      </w:r>
      <w:r>
        <w:rPr>
          <w:rFonts w:ascii="DejaVu Sans Mono" w:eastAsia="DejaVu Sans Mono" w:hAnsi="DejaVu Sans Mono"/>
          <w:sz w:val="14"/>
        </w:rPr>
        <w:br/>
        <w:t xml:space="preserve">                best, pair = d2, (u, j)</w:t>
      </w:r>
      <w:r>
        <w:rPr>
          <w:rFonts w:ascii="DejaVu Sans Mono" w:eastAsia="DejaVu Sans Mono" w:hAnsi="DejaVu Sans Mono"/>
          <w:sz w:val="14"/>
        </w:rPr>
        <w:br/>
        <w:t xml:space="preserve">    return math.sqrt(best), pair</w:t>
      </w:r>
      <w:r>
        <w:rPr>
          <w:rFonts w:ascii="DejaVu Sans Mono" w:eastAsia="DejaVu Sans Mono" w:hAnsi="DejaVu Sans Mono"/>
          <w:sz w:val="14"/>
        </w:rPr>
        <w:br/>
      </w:r>
      <w:r>
        <w:rPr>
          <w:rFonts w:ascii="DejaVu Sans Mono" w:eastAsia="DejaVu Sans Mono" w:hAnsi="DejaVu Sans Mono"/>
          <w:sz w:val="14"/>
        </w:rPr>
        <w:br/>
        <w:t># validate.py 中的交叉检查</w:t>
      </w:r>
      <w:r>
        <w:rPr>
          <w:rFonts w:ascii="DejaVu Sans Mono" w:eastAsia="DejaVu Sans Mono" w:hAnsi="DejaVu Sans Mono"/>
          <w:sz w:val="14"/>
        </w:rPr>
        <w:br/>
        <w:t>for _ in range(100):</w:t>
      </w:r>
      <w:r>
        <w:rPr>
          <w:rFonts w:ascii="DejaVu Sans Mono" w:eastAsia="DejaVu Sans Mono" w:hAnsi="DejaVu Sans Mono"/>
          <w:sz w:val="14"/>
        </w:rPr>
        <w:br/>
        <w:t xml:space="preserve">    h = convex_hull(rng.normal(size=(30, 2)))</w:t>
      </w:r>
      <w:r>
        <w:rPr>
          <w:rFonts w:ascii="DejaVu Sans Mono" w:eastAsia="DejaVu Sans Mono" w:hAnsi="DejaVu Sans Mono"/>
          <w:sz w:val="14"/>
        </w:rPr>
        <w:br/>
        <w:t xml:space="preserve">    assert abs(diameter_brute(h)[0] - diameter_calipers(h)[0]) &lt; 1e-8</w:t>
      </w:r>
      <w:r>
        <w:rPr>
          <w:rFonts w:ascii="DejaVu Sans Mono" w:eastAsia="DejaVu Sans Mono" w:hAnsi="DejaVu Sans Mono"/>
          <w:sz w:val="14"/>
        </w:rPr>
        <w:br/>
      </w:r>
    </w:p>
    <w:p w14:paraId="62697EE8" w14:textId="77777777" w:rsidR="00E44D95" w:rsidRDefault="00000000">
      <w:pPr>
        <w:spacing w:before="140" w:after="60"/>
        <w:rPr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示例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 xml:space="preserve"> 2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>：模拟器接口、状态计费与日志审计代码调试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single" w:sz="4" w:space="0" w:color="222222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73"/>
      </w:tblGrid>
      <w:tr w:rsidR="00E44D95" w14:paraId="324188BB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66267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对应环节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9ADE9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模型求解与编程实现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数据与协议处理</w:t>
            </w:r>
          </w:p>
        </w:tc>
      </w:tr>
      <w:tr w:rsidR="00E44D95" w14:paraId="201F66DC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7338B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使用工具及版本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2B85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ChatGPT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GPT-5.6 Sol</w:t>
            </w:r>
            <w:r>
              <w:rPr>
                <w:lang w:eastAsia="zh-CN"/>
              </w:rPr>
              <w:t>；如比赛当时界面显示不同型号，请按实际修改）</w:t>
            </w:r>
          </w:p>
        </w:tc>
      </w:tr>
      <w:tr w:rsidR="00E44D95" w14:paraId="58283EA5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9BBB8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交互时间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36BB8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2026-09-</w:t>
            </w:r>
            <w:r>
              <w:rPr>
                <w:lang w:eastAsia="zh-CN"/>
              </w:rPr>
              <w:t>【待核对</w:t>
            </w:r>
            <w:proofErr w:type="gramStart"/>
            <w:r>
              <w:rPr>
                <w:lang w:eastAsia="zh-CN"/>
              </w:rPr>
              <w:t>】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【</w:t>
            </w:r>
            <w:proofErr w:type="gramEnd"/>
            <w:r>
              <w:rPr>
                <w:lang w:eastAsia="zh-CN"/>
              </w:rPr>
              <w:t>待核对】</w:t>
            </w:r>
          </w:p>
        </w:tc>
      </w:tr>
      <w:tr w:rsidR="00E44D95" w14:paraId="6175EABC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820C0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本队提示词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334D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t>题目附件已经规定</w:t>
            </w:r>
            <w:r>
              <w:t xml:space="preserve"> enter</w:t>
            </w:r>
            <w:r>
              <w:t>、</w:t>
            </w:r>
            <w:r>
              <w:t>measure</w:t>
            </w:r>
            <w:r>
              <w:t>、</w:t>
            </w:r>
            <w:r>
              <w:t>clear</w:t>
            </w:r>
            <w:r>
              <w:t>、</w:t>
            </w:r>
            <w:r>
              <w:t xml:space="preserve">exit </w:t>
            </w:r>
            <w:r>
              <w:t>四类接口，以及</w:t>
            </w:r>
            <w:r>
              <w:t xml:space="preserve"> request_id </w:t>
            </w:r>
            <w:r>
              <w:t>重试、换频道计时、</w:t>
            </w:r>
            <w:r>
              <w:t>accepted=false</w:t>
            </w:r>
            <w:r>
              <w:t>、</w:t>
            </w:r>
            <w:r>
              <w:t xml:space="preserve">clear </w:t>
            </w:r>
            <w:r>
              <w:t>不改变接收机频道等规则。请根据这些既有协议编写</w:t>
            </w:r>
            <w:r>
              <w:t>/</w:t>
            </w:r>
            <w:r>
              <w:t>检查</w:t>
            </w:r>
            <w:r>
              <w:t xml:space="preserve"> Python </w:t>
            </w:r>
            <w:r>
              <w:t>客户端和</w:t>
            </w:r>
            <w:r>
              <w:t xml:space="preserve"> JSONL </w:t>
            </w:r>
            <w:r>
              <w:t>日志审计代码：重试时必须复用同一</w:t>
            </w:r>
            <w:r>
              <w:t xml:space="preserve"> request_id</w:t>
            </w:r>
            <w:r>
              <w:t>；</w:t>
            </w:r>
            <w:r>
              <w:t xml:space="preserve">accepted=false </w:t>
            </w:r>
            <w:r>
              <w:t>不得把虚拟时间重置为</w:t>
            </w:r>
            <w:r>
              <w:t xml:space="preserve"> 0</w:t>
            </w:r>
            <w:r>
              <w:t>；</w:t>
            </w:r>
            <w:r>
              <w:t>near/</w:t>
            </w:r>
            <w:proofErr w:type="spellStart"/>
            <w:r>
              <w:t>no_signal</w:t>
            </w:r>
            <w:proofErr w:type="spellEnd"/>
            <w:r>
              <w:t xml:space="preserve"> </w:t>
            </w:r>
            <w:proofErr w:type="spellStart"/>
            <w:r>
              <w:t>没有示向度属于结构性缺省，不能填</w:t>
            </w:r>
            <w:proofErr w:type="spellEnd"/>
            <w:r>
              <w:t xml:space="preserve"> 0 </w:t>
            </w:r>
            <w:proofErr w:type="spellStart"/>
            <w:r>
              <w:t>或插值</w:t>
            </w:r>
            <w:proofErr w:type="spellEnd"/>
            <w:r>
              <w:t>。</w:t>
            </w:r>
            <w:r>
              <w:rPr>
                <w:lang w:eastAsia="zh-CN"/>
              </w:rPr>
              <w:t>只处理接口和数据逻辑，不改变我们的搜索策略。</w:t>
            </w:r>
          </w:p>
        </w:tc>
      </w:tr>
      <w:tr w:rsidR="00E44D95" w14:paraId="23110176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B1F5E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回复内容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F104C" w14:textId="77777777" w:rsidR="00E44D95" w:rsidRDefault="00000000">
            <w:pPr>
              <w:spacing w:line="276" w:lineRule="auto"/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建议将接口状态集中封装在</w:t>
            </w:r>
            <w:r>
              <w:rPr>
                <w:lang w:eastAsia="zh-CN"/>
              </w:rPr>
              <w:t xml:space="preserve"> Session </w:t>
            </w:r>
            <w:r>
              <w:rPr>
                <w:lang w:eastAsia="zh-CN"/>
              </w:rPr>
              <w:t>中，分别维护当前位置、当前频道、虚拟时间和动作计数；</w:t>
            </w:r>
            <w:r>
              <w:rPr>
                <w:lang w:eastAsia="zh-CN"/>
              </w:rPr>
              <w:t xml:space="preserve">HTTP </w:t>
            </w:r>
            <w:r>
              <w:rPr>
                <w:lang w:eastAsia="zh-CN"/>
              </w:rPr>
              <w:t>模糊失败时用原请求重试。</w:t>
            </w:r>
            <w:proofErr w:type="spellStart"/>
            <w:r>
              <w:t>同时在日志审计中区分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r>
              <w:t>、</w:t>
            </w:r>
            <w:r>
              <w:t>near</w:t>
            </w:r>
            <w:r>
              <w:t>、</w:t>
            </w:r>
            <w:r>
              <w:t>no_signal</w:t>
            </w:r>
            <w:r>
              <w:t>，记录</w:t>
            </w:r>
            <w:proofErr w:type="spellEnd"/>
            <w:r>
              <w:t xml:space="preserve"> </w:t>
            </w:r>
            <w:proofErr w:type="spellStart"/>
            <w:r>
              <w:t>request_id</w:t>
            </w:r>
            <w:proofErr w:type="spellEnd"/>
            <w:r>
              <w:t xml:space="preserve"> </w:t>
            </w:r>
            <w:proofErr w:type="spellStart"/>
            <w:r>
              <w:t>重复、非法频道</w:t>
            </w:r>
            <w:proofErr w:type="spellEnd"/>
            <w:r>
              <w:t>/</w:t>
            </w:r>
            <w:proofErr w:type="spellStart"/>
            <w:r>
              <w:t>坐标及时间倒退等异常</w:t>
            </w:r>
            <w:proofErr w:type="spellEnd"/>
            <w:r>
              <w:t>。</w:t>
            </w:r>
          </w:p>
        </w:tc>
      </w:tr>
      <w:tr w:rsidR="00E44D95" w14:paraId="421B3667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DB24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lastRenderedPageBreak/>
              <w:t>本队处理方式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0D4A9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修改后采纳。本队根据附件示例补充</w:t>
            </w:r>
            <w:r>
              <w:rPr>
                <w:lang w:eastAsia="zh-CN"/>
              </w:rPr>
              <w:t xml:space="preserve"> 105→111→194→199 s </w:t>
            </w:r>
            <w:r>
              <w:rPr>
                <w:lang w:eastAsia="zh-CN"/>
              </w:rPr>
              <w:t>的协议测试，明确</w:t>
            </w:r>
            <w:r>
              <w:rPr>
                <w:lang w:eastAsia="zh-CN"/>
              </w:rPr>
              <w:t xml:space="preserve"> clear </w:t>
            </w:r>
            <w:r>
              <w:rPr>
                <w:lang w:eastAsia="zh-CN"/>
              </w:rPr>
              <w:t>不改变频道；对</w:t>
            </w:r>
            <w:r>
              <w:rPr>
                <w:lang w:eastAsia="zh-CN"/>
              </w:rPr>
              <w:t xml:space="preserve"> rejected </w:t>
            </w:r>
            <w:r>
              <w:rPr>
                <w:lang w:eastAsia="zh-CN"/>
              </w:rPr>
              <w:t>动作保留上一次有效时间，并将原始日志与清理后的审计结果分开保存。</w:t>
            </w:r>
          </w:p>
        </w:tc>
      </w:tr>
      <w:tr w:rsidR="00E44D95" w14:paraId="2731AFC4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2F38C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人工核验方式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60B70" w14:textId="77777777" w:rsidR="00E44D95" w:rsidRDefault="00000000">
            <w:pPr>
              <w:spacing w:line="276" w:lineRule="auto"/>
            </w:pPr>
            <w:r>
              <w:t>本队运行</w:t>
            </w:r>
            <w:r>
              <w:t xml:space="preserve"> validate.py </w:t>
            </w:r>
            <w:r>
              <w:t>与</w:t>
            </w:r>
            <w:r>
              <w:t xml:space="preserve"> preprocess_logs.py</w:t>
            </w:r>
            <w:r>
              <w:t>：复现附件时间序列；验证同一</w:t>
            </w:r>
            <w:r>
              <w:t xml:space="preserve"> request_id </w:t>
            </w:r>
            <w:r>
              <w:t>重试不重复计费；检查</w:t>
            </w:r>
            <w:r>
              <w:t xml:space="preserve"> clear </w:t>
            </w:r>
            <w:r>
              <w:t>后频道状态；确认</w:t>
            </w:r>
            <w:r>
              <w:t xml:space="preserve"> near/no_signal </w:t>
            </w:r>
            <w:r>
              <w:t>的示向度缺省不被填补，并对虚拟时间、频道和坐标范围进行校验。</w:t>
            </w:r>
          </w:p>
        </w:tc>
      </w:tr>
    </w:tbl>
    <w:p w14:paraId="3830B138" w14:textId="77777777" w:rsidR="00E44D95" w:rsidRDefault="00000000">
      <w:pPr>
        <w:spacing w:before="80" w:after="80"/>
        <w:jc w:val="center"/>
        <w:rPr>
          <w:lang w:eastAsia="zh-CN"/>
        </w:rPr>
      </w:pPr>
      <w:r>
        <w:rPr>
          <w:rFonts w:ascii="Arial" w:eastAsia="黑体" w:hAnsi="Arial"/>
          <w:b/>
          <w:color w:val="C00000"/>
          <w:sz w:val="19"/>
          <w:lang w:eastAsia="zh-CN"/>
        </w:rPr>
        <w:t>【插入该次真实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AI </w:t>
      </w:r>
      <w:r>
        <w:rPr>
          <w:rFonts w:ascii="Arial" w:eastAsia="黑体" w:hAnsi="Arial"/>
          <w:b/>
          <w:color w:val="C00000"/>
          <w:sz w:val="19"/>
          <w:lang w:eastAsia="zh-CN"/>
        </w:rPr>
        <w:t>对话截图：建议仅保留</w:t>
      </w:r>
      <w:r>
        <w:rPr>
          <w:rFonts w:ascii="Arial" w:eastAsia="黑体" w:hAnsi="Arial"/>
          <w:b/>
          <w:color w:val="C00000"/>
          <w:sz w:val="19"/>
          <w:lang w:eastAsia="zh-CN"/>
        </w:rPr>
        <w:t>“</w:t>
      </w:r>
      <w:r>
        <w:rPr>
          <w:rFonts w:ascii="Arial" w:eastAsia="黑体" w:hAnsi="Arial"/>
          <w:b/>
          <w:color w:val="C00000"/>
          <w:sz w:val="19"/>
          <w:lang w:eastAsia="zh-CN"/>
        </w:rPr>
        <w:t>提示词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+ </w:t>
      </w:r>
      <w:r>
        <w:rPr>
          <w:rFonts w:ascii="Arial" w:eastAsia="黑体" w:hAnsi="Arial"/>
          <w:b/>
          <w:color w:val="C00000"/>
          <w:sz w:val="19"/>
          <w:lang w:eastAsia="zh-CN"/>
        </w:rPr>
        <w:t>首次回答</w:t>
      </w:r>
      <w:r>
        <w:rPr>
          <w:rFonts w:ascii="Arial" w:eastAsia="黑体" w:hAnsi="Arial"/>
          <w:b/>
          <w:color w:val="C00000"/>
          <w:sz w:val="19"/>
          <w:lang w:eastAsia="zh-CN"/>
        </w:rPr>
        <w:t>”</w:t>
      </w:r>
      <w:r>
        <w:rPr>
          <w:rFonts w:ascii="Arial" w:eastAsia="黑体" w:hAnsi="Arial"/>
          <w:b/>
          <w:color w:val="C00000"/>
          <w:sz w:val="19"/>
          <w:lang w:eastAsia="zh-CN"/>
        </w:rPr>
        <w:t>部分】</w:t>
      </w:r>
    </w:p>
    <w:p w14:paraId="3F0B81F8" w14:textId="77777777" w:rsidR="00E44D95" w:rsidRDefault="00000000">
      <w:pPr>
        <w:shd w:val="clear" w:color="auto" w:fill="F7F7F7"/>
        <w:spacing w:before="60" w:after="120" w:line="240" w:lineRule="auto"/>
        <w:ind w:left="170" w:right="170"/>
      </w:pPr>
      <w:r>
        <w:rPr>
          <w:rFonts w:ascii="DejaVu Sans Mono" w:eastAsia="DejaVu Sans Mono" w:hAnsi="DejaVu Sans Mono"/>
          <w:sz w:val="14"/>
        </w:rPr>
        <w:t>对应代码节选（protocol.py / preprocess_logs.py）：</w:t>
      </w:r>
      <w:r>
        <w:rPr>
          <w:rFonts w:ascii="DejaVu Sans Mono" w:eastAsia="DejaVu Sans Mono" w:hAnsi="DejaVu Sans Mono"/>
          <w:sz w:val="14"/>
        </w:rPr>
        <w:br/>
        <w:t>class Session:</w:t>
      </w:r>
      <w:r>
        <w:rPr>
          <w:rFonts w:ascii="DejaVu Sans Mono" w:eastAsia="DejaVu Sans Mono" w:hAnsi="DejaVu Sans Mono"/>
          <w:sz w:val="14"/>
        </w:rPr>
        <w:br/>
        <w:t xml:space="preserve">    def action(self, path, position=None, channel=None):</w:t>
      </w:r>
      <w:r>
        <w:rPr>
          <w:rFonts w:ascii="DejaVu Sans Mono" w:eastAsia="DejaVu Sans Mono" w:hAnsi="DejaVu Sans Mono"/>
          <w:sz w:val="14"/>
        </w:rPr>
        <w:br/>
        <w:t xml:space="preserve">        if path not in ('/enter', '/measure', '/clear', '/exit'):</w:t>
      </w:r>
      <w:r>
        <w:rPr>
          <w:rFonts w:ascii="DejaVu Sans Mono" w:eastAsia="DejaVu Sans Mono" w:hAnsi="DejaVu Sans Mono"/>
          <w:sz w:val="14"/>
        </w:rPr>
        <w:br/>
        <w:t xml:space="preserve">            raise ValueError('Undocumented action rejected.')</w:t>
      </w:r>
      <w:r>
        <w:rPr>
          <w:rFonts w:ascii="DejaVu Sans Mono" w:eastAsia="DejaVu Sans Mono" w:hAnsi="DejaVu Sans Mono"/>
          <w:sz w:val="14"/>
        </w:rPr>
        <w:br/>
        <w:t xml:space="preserve">        payload = {'arena_id': 'default', 'robot_id': self.robot_id,</w:t>
      </w:r>
      <w:r>
        <w:rPr>
          <w:rFonts w:ascii="DejaVu Sans Mono" w:eastAsia="DejaVu Sans Mono" w:hAnsi="DejaVu Sans Mono"/>
          <w:sz w:val="14"/>
        </w:rPr>
        <w:br/>
        <w:t xml:space="preserve">                   'request_id': uuid.uuid4().hex}</w:t>
      </w:r>
      <w:r>
        <w:rPr>
          <w:rFonts w:ascii="DejaVu Sans Mono" w:eastAsia="DejaVu Sans Mono" w:hAnsi="DejaVu Sans Mono"/>
          <w:sz w:val="14"/>
        </w:rPr>
        <w:br/>
        <w:t xml:space="preserve">        response = self.transport.request(path, payload)</w:t>
      </w:r>
      <w:r>
        <w:rPr>
          <w:rFonts w:ascii="DejaVu Sans Mono" w:eastAsia="DejaVu Sans Mono" w:hAnsi="DejaVu Sans Mono"/>
          <w:sz w:val="14"/>
        </w:rPr>
        <w:br/>
        <w:t xml:space="preserve">        if not response.get('accepted'):</w:t>
      </w:r>
      <w:r>
        <w:rPr>
          <w:rFonts w:ascii="DejaVu Sans Mono" w:eastAsia="DejaVu Sans Mono" w:hAnsi="DejaVu Sans Mono"/>
          <w:sz w:val="14"/>
        </w:rPr>
        <w:br/>
        <w:t xml:space="preserve">            # accepted=false reports vt=0; retain the last accepted time.</w:t>
      </w:r>
      <w:r>
        <w:rPr>
          <w:rFonts w:ascii="DejaVu Sans Mono" w:eastAsia="DejaVu Sans Mono" w:hAnsi="DejaVu Sans Mono"/>
          <w:sz w:val="14"/>
        </w:rPr>
        <w:br/>
        <w:t xml:space="preserve">            raise RuntimeError('Request rejected; retain prior state and inspect the action log.')</w:t>
      </w:r>
      <w:r>
        <w:rPr>
          <w:rFonts w:ascii="DejaVu Sans Mono" w:eastAsia="DejaVu Sans Mono" w:hAnsi="DejaVu Sans Mono"/>
          <w:sz w:val="14"/>
        </w:rPr>
        <w:br/>
        <w:t xml:space="preserve">        if path == '/measure':</w:t>
      </w:r>
      <w:r>
        <w:rPr>
          <w:rFonts w:ascii="DejaVu Sans Mono" w:eastAsia="DejaVu Sans Mono" w:hAnsi="DejaVu Sans Mono"/>
          <w:sz w:val="14"/>
        </w:rPr>
        <w:br/>
        <w:t xml:space="preserve">            self.stats['measurements'] += 1</w:t>
      </w:r>
      <w:r>
        <w:rPr>
          <w:rFonts w:ascii="DejaVu Sans Mono" w:eastAsia="DejaVu Sans Mono" w:hAnsi="DejaVu Sans Mono"/>
          <w:sz w:val="14"/>
        </w:rPr>
        <w:br/>
        <w:t xml:space="preserve">            self.stats['switches'] += int(channel != self.channel)</w:t>
      </w:r>
      <w:r>
        <w:rPr>
          <w:rFonts w:ascii="DejaVu Sans Mono" w:eastAsia="DejaVu Sans Mono" w:hAnsi="DejaVu Sans Mono"/>
          <w:sz w:val="14"/>
        </w:rPr>
        <w:br/>
        <w:t xml:space="preserve">            self.channel = int(channel)</w:t>
      </w:r>
      <w:r>
        <w:rPr>
          <w:rFonts w:ascii="DejaVu Sans Mono" w:eastAsia="DejaVu Sans Mono" w:hAnsi="DejaVu Sans Mono"/>
          <w:sz w:val="14"/>
        </w:rPr>
        <w:br/>
        <w:t xml:space="preserve">        if path == '/clear':</w:t>
      </w:r>
      <w:r>
        <w:rPr>
          <w:rFonts w:ascii="DejaVu Sans Mono" w:eastAsia="DejaVu Sans Mono" w:hAnsi="DejaVu Sans Mono"/>
          <w:sz w:val="14"/>
        </w:rPr>
        <w:br/>
        <w:t xml:space="preserve">            self.stats['clear_success' if response['clear_result'] == 'success'</w:t>
      </w:r>
      <w:r>
        <w:rPr>
          <w:rFonts w:ascii="DejaVu Sans Mono" w:eastAsia="DejaVu Sans Mono" w:hAnsi="DejaVu Sans Mono"/>
          <w:sz w:val="14"/>
        </w:rPr>
        <w:br/>
        <w:t xml:space="preserve">                       else 'clear_failed'] += 1</w:t>
      </w:r>
      <w:r>
        <w:rPr>
          <w:rFonts w:ascii="DejaVu Sans Mono" w:eastAsia="DejaVu Sans Mono" w:hAnsi="DejaVu Sans Mono"/>
          <w:sz w:val="14"/>
        </w:rPr>
        <w:br/>
        <w:t xml:space="preserve">            # /clear must NOT change the receiver channel.</w:t>
      </w:r>
      <w:r>
        <w:rPr>
          <w:rFonts w:ascii="DejaVu Sans Mono" w:eastAsia="DejaVu Sans Mono" w:hAnsi="DejaVu Sans Mono"/>
          <w:sz w:val="14"/>
        </w:rPr>
        <w:br/>
        <w:t xml:space="preserve">        self.virtual_time = float(response['virtual_time_s'])</w:t>
      </w:r>
      <w:r>
        <w:rPr>
          <w:rFonts w:ascii="DejaVu Sans Mono" w:eastAsia="DejaVu Sans Mono" w:hAnsi="DejaVu Sans Mono"/>
          <w:sz w:val="14"/>
        </w:rPr>
        <w:br/>
        <w:t xml:space="preserve">        return response</w:t>
      </w:r>
      <w:r>
        <w:rPr>
          <w:rFonts w:ascii="DejaVu Sans Mono" w:eastAsia="DejaVu Sans Mono" w:hAnsi="DejaVu Sans Mono"/>
          <w:sz w:val="14"/>
        </w:rPr>
        <w:br/>
      </w:r>
      <w:r>
        <w:rPr>
          <w:rFonts w:ascii="DejaVu Sans Mono" w:eastAsia="DejaVu Sans Mono" w:hAnsi="DejaVu Sans Mono"/>
          <w:sz w:val="14"/>
        </w:rPr>
        <w:br/>
        <w:t># preprocess_logs.py 中对结构性缺省的处理</w:t>
      </w:r>
      <w:r>
        <w:rPr>
          <w:rFonts w:ascii="DejaVu Sans Mono" w:eastAsia="DejaVu Sans Mono" w:hAnsi="DejaVu Sans Mono"/>
          <w:sz w:val="14"/>
        </w:rPr>
        <w:br/>
        <w:t>if kind == 'direction':</w:t>
      </w:r>
      <w:r>
        <w:rPr>
          <w:rFonts w:ascii="DejaVu Sans Mono" w:eastAsia="DejaVu Sans Mono" w:hAnsi="DejaVu Sans Mono"/>
          <w:sz w:val="14"/>
        </w:rPr>
        <w:br/>
        <w:t xml:space="preserve">    bearing = response.get('svd_deg')</w:t>
      </w:r>
      <w:r>
        <w:rPr>
          <w:rFonts w:ascii="DejaVu Sans Mono" w:eastAsia="DejaVu Sans Mono" w:hAnsi="DejaVu Sans Mono"/>
          <w:sz w:val="14"/>
        </w:rPr>
        <w:br/>
        <w:t xml:space="preserve">    if not isinstance(bearing, (int, float)) or not 0 &lt;= bearing &lt; 360:</w:t>
      </w:r>
      <w:r>
        <w:rPr>
          <w:rFonts w:ascii="DejaVu Sans Mono" w:eastAsia="DejaVu Sans Mono" w:hAnsi="DejaVu Sans Mono"/>
          <w:sz w:val="14"/>
        </w:rPr>
        <w:br/>
        <w:t xml:space="preserve">        counts['invalid_records'] += 1</w:t>
      </w:r>
      <w:r>
        <w:rPr>
          <w:rFonts w:ascii="DejaVu Sans Mono" w:eastAsia="DejaVu Sans Mono" w:hAnsi="DejaVu Sans Mono"/>
          <w:sz w:val="14"/>
        </w:rPr>
        <w:br/>
        <w:t xml:space="preserve">    else:</w:t>
      </w:r>
      <w:r>
        <w:rPr>
          <w:rFonts w:ascii="DejaVu Sans Mono" w:eastAsia="DejaVu Sans Mono" w:hAnsi="DejaVu Sans Mono"/>
          <w:sz w:val="14"/>
        </w:rPr>
        <w:br/>
        <w:t xml:space="preserve">        row['svd_deg'] = bearing</w:t>
      </w:r>
      <w:r>
        <w:rPr>
          <w:rFonts w:ascii="DejaVu Sans Mono" w:eastAsia="DejaVu Sans Mono" w:hAnsi="DejaVu Sans Mono"/>
          <w:sz w:val="14"/>
        </w:rPr>
        <w:br/>
        <w:t>else:</w:t>
      </w:r>
      <w:r>
        <w:rPr>
          <w:rFonts w:ascii="DejaVu Sans Mono" w:eastAsia="DejaVu Sans Mono" w:hAnsi="DejaVu Sans Mono"/>
          <w:sz w:val="14"/>
        </w:rPr>
        <w:br/>
        <w:t xml:space="preserve">    counts['structurally_absent_bearings'] += 1</w:t>
      </w:r>
      <w:r>
        <w:rPr>
          <w:rFonts w:ascii="DejaVu Sans Mono" w:eastAsia="DejaVu Sans Mono" w:hAnsi="DejaVu Sans Mono"/>
          <w:sz w:val="14"/>
        </w:rPr>
        <w:br/>
      </w:r>
    </w:p>
    <w:p w14:paraId="3785CBA7" w14:textId="77777777" w:rsidR="00E44D95" w:rsidRDefault="00000000">
      <w:pPr>
        <w:spacing w:before="140" w:after="60"/>
        <w:rPr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示例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 xml:space="preserve"> 3</w:t>
      </w:r>
      <w:r>
        <w:rPr>
          <w:rFonts w:ascii="Arial" w:eastAsia="Noto Sans CJK SC" w:hAnsi="Arial"/>
          <w:b/>
          <w:color w:val="1F1F1F"/>
          <w:sz w:val="23"/>
          <w:lang w:eastAsia="zh-CN"/>
        </w:rPr>
        <w:t>：本地复现实验与结果一致性检查代码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single" w:sz="4" w:space="0" w:color="222222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73"/>
      </w:tblGrid>
      <w:tr w:rsidR="00E44D95" w14:paraId="73D95EAE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2A73A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对应环节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62293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模型求解与编程实现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结果数值核验</w:t>
            </w:r>
          </w:p>
        </w:tc>
      </w:tr>
      <w:tr w:rsidR="00E44D95" w14:paraId="23D0E3AB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22E05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使用工具及版本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C7CE9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ChatGPT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GPT-5.6 Sol</w:t>
            </w:r>
            <w:r>
              <w:rPr>
                <w:lang w:eastAsia="zh-CN"/>
              </w:rPr>
              <w:t>；如比赛当时界面显示不同型号，请按实际修改）</w:t>
            </w:r>
          </w:p>
        </w:tc>
      </w:tr>
      <w:tr w:rsidR="00E44D95" w14:paraId="1EA661EF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AD59D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交互时间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1AE3E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2026-09-</w:t>
            </w:r>
            <w:r>
              <w:rPr>
                <w:lang w:eastAsia="zh-CN"/>
              </w:rPr>
              <w:t>【待核对</w:t>
            </w:r>
            <w:proofErr w:type="gramStart"/>
            <w:r>
              <w:rPr>
                <w:lang w:eastAsia="zh-CN"/>
              </w:rPr>
              <w:t>】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【</w:t>
            </w:r>
            <w:proofErr w:type="gramEnd"/>
            <w:r>
              <w:rPr>
                <w:lang w:eastAsia="zh-CN"/>
              </w:rPr>
              <w:t>待核对】</w:t>
            </w:r>
          </w:p>
        </w:tc>
      </w:tr>
      <w:tr w:rsidR="00E44D95" w14:paraId="09C84C0D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7C664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本队提示词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2EFD9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现有求解器逻辑已经确定。请编写一个批量复现实验脚本，不修改</w:t>
            </w:r>
            <w:r>
              <w:rPr>
                <w:lang w:eastAsia="zh-CN"/>
              </w:rPr>
              <w:t xml:space="preserve"> solver.py </w:t>
            </w:r>
            <w:r>
              <w:rPr>
                <w:lang w:eastAsia="zh-CN"/>
              </w:rPr>
              <w:t>的决策规则：问题三和问题四分别运行基础策略与改进策略；常规场景运行</w:t>
            </w:r>
            <w:r>
              <w:rPr>
                <w:lang w:eastAsia="zh-CN"/>
              </w:rPr>
              <w:t xml:space="preserve"> 12 </w:t>
            </w:r>
            <w:r>
              <w:rPr>
                <w:lang w:eastAsia="zh-CN"/>
              </w:rPr>
              <w:t>个种子，压力场景运行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个种子；每局记录清除数、总虚拟时间、路程、检测次数、失败清除次数和程序运行时间。另用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路程</w:t>
            </w:r>
            <w:r>
              <w:rPr>
                <w:lang w:eastAsia="zh-CN"/>
              </w:rPr>
              <w:t xml:space="preserve">/5 + </w:t>
            </w:r>
            <w:r>
              <w:rPr>
                <w:lang w:eastAsia="zh-CN"/>
              </w:rPr>
              <w:t>检测费用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换频道费用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清除费用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独立重算虚拟时间，并检查所有源是否全部清除。</w:t>
            </w:r>
          </w:p>
        </w:tc>
      </w:tr>
      <w:tr w:rsidR="00E44D95" w14:paraId="65DD4539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A37B5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回复内容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8024E" w14:textId="77777777" w:rsidR="00E44D95" w:rsidRDefault="00000000">
            <w:pPr>
              <w:spacing w:line="276" w:lineRule="auto"/>
            </w:pPr>
            <w:r>
              <w:t xml:space="preserve">AI </w:t>
            </w:r>
            <w:r>
              <w:t>给出</w:t>
            </w:r>
            <w:r>
              <w:t xml:space="preserve"> benchmark.py </w:t>
            </w:r>
            <w:r>
              <w:t>的批量循环与统计框架：同一场景分别运行</w:t>
            </w:r>
            <w:r>
              <w:t xml:space="preserve"> baseline / improved</w:t>
            </w:r>
            <w:r>
              <w:t>；每局独立重建虚拟时间并与接口反馈比较；断言实际清除数等于场景源数；输出</w:t>
            </w:r>
            <w:r>
              <w:t xml:space="preserve"> raw_results.json</w:t>
            </w:r>
            <w:r>
              <w:t>、</w:t>
            </w:r>
            <w:r>
              <w:t>summary.json</w:t>
            </w:r>
            <w:r>
              <w:t>、</w:t>
            </w:r>
            <w:r>
              <w:t xml:space="preserve">validation.json </w:t>
            </w:r>
            <w:r>
              <w:t>和典型案例。</w:t>
            </w:r>
          </w:p>
        </w:tc>
      </w:tr>
      <w:tr w:rsidR="00E44D95" w14:paraId="2C061B65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58235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lastRenderedPageBreak/>
              <w:t>本队处理方式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117AC" w14:textId="77777777" w:rsidR="00E44D95" w:rsidRDefault="00000000">
            <w:pPr>
              <w:spacing w:line="276" w:lineRule="auto"/>
            </w:pPr>
            <w:r>
              <w:t>修改后采纳。本队根据论文统计口径调整分组字段、常规</w:t>
            </w:r>
            <w:r>
              <w:t>/</w:t>
            </w:r>
            <w:r>
              <w:t>压力场景数量、均值和最差局的计算方式，并将本地结果明确标记为</w:t>
            </w:r>
            <w:r>
              <w:t xml:space="preserve"> independent local emulator</w:t>
            </w:r>
            <w:r>
              <w:t>，避免与官方正式成绩混淆。</w:t>
            </w:r>
          </w:p>
        </w:tc>
      </w:tr>
      <w:tr w:rsidR="00E44D95" w14:paraId="59E97CE5" w14:textId="77777777">
        <w:trPr>
          <w:cantSplit/>
          <w:jc w:val="center"/>
        </w:trPr>
        <w:tc>
          <w:tcPr>
            <w:tcW w:w="2268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5B98D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人工核验方式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C111E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本队检查</w:t>
            </w:r>
            <w:r>
              <w:rPr>
                <w:lang w:eastAsia="zh-CN"/>
              </w:rPr>
              <w:t xml:space="preserve"> 32 </w:t>
            </w:r>
            <w:r>
              <w:rPr>
                <w:lang w:eastAsia="zh-CN"/>
              </w:rPr>
              <w:t>个成对场景、</w:t>
            </w:r>
            <w:r>
              <w:rPr>
                <w:lang w:eastAsia="zh-CN"/>
              </w:rPr>
              <w:t xml:space="preserve">64 </w:t>
            </w:r>
            <w:r>
              <w:rPr>
                <w:lang w:eastAsia="zh-CN"/>
              </w:rPr>
              <w:t>次策略运行：每次均核对清除数；用动作计数重建式（</w:t>
            </w:r>
            <w:r>
              <w:rPr>
                <w:lang w:eastAsia="zh-CN"/>
              </w:rPr>
              <w:t>13</w:t>
            </w:r>
            <w:r>
              <w:rPr>
                <w:lang w:eastAsia="zh-CN"/>
              </w:rPr>
              <w:t>）对应的虚拟时间，与记录时间差异小于</w:t>
            </w:r>
            <w:r>
              <w:rPr>
                <w:lang w:eastAsia="zh-CN"/>
              </w:rPr>
              <w:t xml:space="preserve"> 0.002 s</w:t>
            </w:r>
            <w:r>
              <w:rPr>
                <w:lang w:eastAsia="zh-CN"/>
              </w:rPr>
              <w:t>；抽查问题三、四种子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路线和汇总</w:t>
            </w:r>
            <w:r>
              <w:rPr>
                <w:lang w:eastAsia="zh-CN"/>
              </w:rPr>
              <w:t xml:space="preserve"> JSON</w:t>
            </w:r>
            <w:r>
              <w:rPr>
                <w:lang w:eastAsia="zh-CN"/>
              </w:rPr>
              <w:t>，确认图表与论文数字一致。</w:t>
            </w:r>
          </w:p>
        </w:tc>
      </w:tr>
    </w:tbl>
    <w:p w14:paraId="6D69500E" w14:textId="77777777" w:rsidR="00E44D95" w:rsidRDefault="00000000">
      <w:pPr>
        <w:spacing w:before="80" w:after="80"/>
        <w:jc w:val="center"/>
        <w:rPr>
          <w:lang w:eastAsia="zh-CN"/>
        </w:rPr>
      </w:pPr>
      <w:r>
        <w:rPr>
          <w:rFonts w:ascii="Arial" w:eastAsia="黑体" w:hAnsi="Arial"/>
          <w:b/>
          <w:color w:val="C00000"/>
          <w:sz w:val="19"/>
          <w:lang w:eastAsia="zh-CN"/>
        </w:rPr>
        <w:t>【插入该次真实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AI </w:t>
      </w:r>
      <w:r>
        <w:rPr>
          <w:rFonts w:ascii="Arial" w:eastAsia="黑体" w:hAnsi="Arial"/>
          <w:b/>
          <w:color w:val="C00000"/>
          <w:sz w:val="19"/>
          <w:lang w:eastAsia="zh-CN"/>
        </w:rPr>
        <w:t>对话截图：建议仅保留</w:t>
      </w:r>
      <w:r>
        <w:rPr>
          <w:rFonts w:ascii="Arial" w:eastAsia="黑体" w:hAnsi="Arial"/>
          <w:b/>
          <w:color w:val="C00000"/>
          <w:sz w:val="19"/>
          <w:lang w:eastAsia="zh-CN"/>
        </w:rPr>
        <w:t>“</w:t>
      </w:r>
      <w:r>
        <w:rPr>
          <w:rFonts w:ascii="Arial" w:eastAsia="黑体" w:hAnsi="Arial"/>
          <w:b/>
          <w:color w:val="C00000"/>
          <w:sz w:val="19"/>
          <w:lang w:eastAsia="zh-CN"/>
        </w:rPr>
        <w:t>提示词</w:t>
      </w:r>
      <w:r>
        <w:rPr>
          <w:rFonts w:ascii="Arial" w:eastAsia="黑体" w:hAnsi="Arial"/>
          <w:b/>
          <w:color w:val="C00000"/>
          <w:sz w:val="19"/>
          <w:lang w:eastAsia="zh-CN"/>
        </w:rPr>
        <w:t xml:space="preserve"> + </w:t>
      </w:r>
      <w:r>
        <w:rPr>
          <w:rFonts w:ascii="Arial" w:eastAsia="黑体" w:hAnsi="Arial"/>
          <w:b/>
          <w:color w:val="C00000"/>
          <w:sz w:val="19"/>
          <w:lang w:eastAsia="zh-CN"/>
        </w:rPr>
        <w:t>首次回答</w:t>
      </w:r>
      <w:r>
        <w:rPr>
          <w:rFonts w:ascii="Arial" w:eastAsia="黑体" w:hAnsi="Arial"/>
          <w:b/>
          <w:color w:val="C00000"/>
          <w:sz w:val="19"/>
          <w:lang w:eastAsia="zh-CN"/>
        </w:rPr>
        <w:t>”</w:t>
      </w:r>
      <w:r>
        <w:rPr>
          <w:rFonts w:ascii="Arial" w:eastAsia="黑体" w:hAnsi="Arial"/>
          <w:b/>
          <w:color w:val="C00000"/>
          <w:sz w:val="19"/>
          <w:lang w:eastAsia="zh-CN"/>
        </w:rPr>
        <w:t>部分】</w:t>
      </w:r>
    </w:p>
    <w:p w14:paraId="7C311461" w14:textId="77777777" w:rsidR="00E44D95" w:rsidRDefault="00000000">
      <w:pPr>
        <w:shd w:val="clear" w:color="auto" w:fill="F7F7F7"/>
        <w:spacing w:before="60" w:after="120" w:line="240" w:lineRule="auto"/>
        <w:ind w:left="170" w:right="170"/>
      </w:pPr>
      <w:r>
        <w:rPr>
          <w:rFonts w:ascii="DejaVu Sans Mono" w:eastAsia="DejaVu Sans Mono" w:hAnsi="DejaVu Sans Mono"/>
          <w:sz w:val="14"/>
        </w:rPr>
        <w:t>对应代码节选（benchmark.py）：</w:t>
      </w:r>
      <w:r>
        <w:rPr>
          <w:rFonts w:ascii="DejaVu Sans Mono" w:eastAsia="DejaVu Sans Mono" w:hAnsi="DejaVu Sans Mono"/>
          <w:sz w:val="14"/>
        </w:rPr>
        <w:br/>
        <w:t>for q in (3, 4):</w:t>
      </w:r>
      <w:r>
        <w:rPr>
          <w:rFonts w:ascii="DejaVu Sans Mono" w:eastAsia="DejaVu Sans Mono" w:hAnsi="DejaVu Sans Mono"/>
          <w:sz w:val="14"/>
        </w:rPr>
        <w:br/>
        <w:t xml:space="preserve">    for config, radius, error, stress in configs:</w:t>
      </w:r>
      <w:r>
        <w:rPr>
          <w:rFonts w:ascii="DejaVu Sans Mono" w:eastAsia="DejaVu Sans Mono" w:hAnsi="DejaVu Sans Mono"/>
          <w:sz w:val="14"/>
        </w:rPr>
        <w:br/>
        <w:t xml:space="preserve">        count = args.cases if not stress else min(4, args.cases)</w:t>
      </w:r>
      <w:r>
        <w:rPr>
          <w:rFonts w:ascii="DejaVu Sans Mono" w:eastAsia="DejaVu Sans Mono" w:hAnsi="DejaVu Sans Mono"/>
          <w:sz w:val="14"/>
        </w:rPr>
        <w:br/>
        <w:t xml:space="preserve">        for seed in range(count):</w:t>
      </w:r>
      <w:r>
        <w:rPr>
          <w:rFonts w:ascii="DejaVu Sans Mono" w:eastAsia="DejaVu Sans Mono" w:hAnsi="DejaVu Sans Mono"/>
          <w:sz w:val="14"/>
        </w:rPr>
        <w:br/>
        <w:t xml:space="preserve">            for improved in (False, True):</w:t>
      </w:r>
      <w:r>
        <w:rPr>
          <w:rFonts w:ascii="DejaVu Sans Mono" w:eastAsia="DejaVu Sans Mono" w:hAnsi="DejaVu Sans Mono"/>
          <w:sz w:val="14"/>
        </w:rPr>
        <w:br/>
        <w:t xml:space="preserve">                sim = OfflineSimulator(seed, q == 4, radius, error, stress)</w:t>
      </w:r>
      <w:r>
        <w:rPr>
          <w:rFonts w:ascii="DejaVu Sans Mono" w:eastAsia="DejaVu Sans Mono" w:hAnsi="DejaVu Sans Mono"/>
          <w:sz w:val="14"/>
        </w:rPr>
        <w:br/>
        <w:t xml:space="preserve">                session = Session(sim)</w:t>
      </w:r>
      <w:r>
        <w:rPr>
          <w:rFonts w:ascii="DejaVu Sans Mono" w:eastAsia="DejaVu Sans Mono" w:hAnsi="DejaVu Sans Mono"/>
          <w:sz w:val="14"/>
        </w:rPr>
        <w:br/>
        <w:t xml:space="preserve">                solver = Solver(session, q == 4, improved)</w:t>
      </w:r>
      <w:r>
        <w:rPr>
          <w:rFonts w:ascii="DejaVu Sans Mono" w:eastAsia="DejaVu Sans Mono" w:hAnsi="DejaVu Sans Mono"/>
          <w:sz w:val="14"/>
        </w:rPr>
        <w:br/>
        <w:t xml:space="preserve">                start = time.perf_counter()</w:t>
      </w:r>
      <w:r>
        <w:rPr>
          <w:rFonts w:ascii="DejaVu Sans Mono" w:eastAsia="DejaVu Sans Mono" w:hAnsi="DejaVu Sans Mono"/>
          <w:sz w:val="14"/>
        </w:rPr>
        <w:br/>
        <w:t xml:space="preserve">                result = solver.run()</w:t>
      </w:r>
      <w:r>
        <w:rPr>
          <w:rFonts w:ascii="DejaVu Sans Mono" w:eastAsia="DejaVu Sans Mono" w:hAnsi="DejaVu Sans Mono"/>
          <w:sz w:val="14"/>
        </w:rPr>
        <w:br/>
        <w:t xml:space="preserve">                result.update(question=q, seed=seed,</w:t>
      </w:r>
      <w:r>
        <w:rPr>
          <w:rFonts w:ascii="DejaVu Sans Mono" w:eastAsia="DejaVu Sans Mono" w:hAnsi="DejaVu Sans Mono"/>
          <w:sz w:val="14"/>
        </w:rPr>
        <w:br/>
        <w:t xml:space="preserve">                              model='improved' if improved else 'baseline',</w:t>
      </w:r>
      <w:r>
        <w:rPr>
          <w:rFonts w:ascii="DejaVu Sans Mono" w:eastAsia="DejaVu Sans Mono" w:hAnsi="DejaVu Sans Mono"/>
          <w:sz w:val="14"/>
        </w:rPr>
        <w:br/>
        <w:t xml:space="preserve">                              scenario=config,</w:t>
      </w:r>
      <w:r>
        <w:rPr>
          <w:rFonts w:ascii="DejaVu Sans Mono" w:eastAsia="DejaVu Sans Mono" w:hAnsi="DejaVu Sans Mono"/>
          <w:sz w:val="14"/>
        </w:rPr>
        <w:br/>
        <w:t xml:space="preserve">                              wall_time_s=time.perf_counter() - start,</w:t>
      </w:r>
      <w:r>
        <w:rPr>
          <w:rFonts w:ascii="DejaVu Sans Mono" w:eastAsia="DejaVu Sans Mono" w:hAnsi="DejaVu Sans Mono"/>
          <w:sz w:val="14"/>
        </w:rPr>
        <w:br/>
        <w:t xml:space="preserve">                              **sim.evaluate())</w:t>
      </w:r>
      <w:r>
        <w:rPr>
          <w:rFonts w:ascii="DejaVu Sans Mono" w:eastAsia="DejaVu Sans Mono" w:hAnsi="DejaVu Sans Mono"/>
          <w:sz w:val="14"/>
        </w:rPr>
        <w:br/>
      </w:r>
      <w:r>
        <w:rPr>
          <w:rFonts w:ascii="DejaVu Sans Mono" w:eastAsia="DejaVu Sans Mono" w:hAnsi="DejaVu Sans Mono"/>
          <w:sz w:val="14"/>
        </w:rPr>
        <w:br/>
        <w:t xml:space="preserve">                reconstructed = (</w:t>
      </w:r>
      <w:r>
        <w:rPr>
          <w:rFonts w:ascii="DejaVu Sans Mono" w:eastAsia="DejaVu Sans Mono" w:hAnsi="DejaVu Sans Mono"/>
          <w:sz w:val="14"/>
        </w:rPr>
        <w:br/>
        <w:t xml:space="preserve">                    result['distance_m'] / 5</w:t>
      </w:r>
      <w:r>
        <w:rPr>
          <w:rFonts w:ascii="DejaVu Sans Mono" w:eastAsia="DejaVu Sans Mono" w:hAnsi="DejaVu Sans Mono"/>
          <w:sz w:val="14"/>
        </w:rPr>
        <w:br/>
        <w:t xml:space="preserve">                    + 5 * result['measurements']</w:t>
      </w:r>
      <w:r>
        <w:rPr>
          <w:rFonts w:ascii="DejaVu Sans Mono" w:eastAsia="DejaVu Sans Mono" w:hAnsi="DejaVu Sans Mono"/>
          <w:sz w:val="14"/>
        </w:rPr>
        <w:br/>
        <w:t xml:space="preserve">                    + result['switches']</w:t>
      </w:r>
      <w:r>
        <w:rPr>
          <w:rFonts w:ascii="DejaVu Sans Mono" w:eastAsia="DejaVu Sans Mono" w:hAnsi="DejaVu Sans Mono"/>
          <w:sz w:val="14"/>
        </w:rPr>
        <w:br/>
        <w:t xml:space="preserve">                    + 5 * result['clear_success']</w:t>
      </w:r>
      <w:r>
        <w:rPr>
          <w:rFonts w:ascii="DejaVu Sans Mono" w:eastAsia="DejaVu Sans Mono" w:hAnsi="DejaVu Sans Mono"/>
          <w:sz w:val="14"/>
        </w:rPr>
        <w:br/>
        <w:t xml:space="preserve">                    + 3 * result['clear_failed']</w:t>
      </w:r>
      <w:r>
        <w:rPr>
          <w:rFonts w:ascii="DejaVu Sans Mono" w:eastAsia="DejaVu Sans Mono" w:hAnsi="DejaVu Sans Mono"/>
          <w:sz w:val="14"/>
        </w:rPr>
        <w:br/>
        <w:t xml:space="preserve">                )</w:t>
      </w:r>
      <w:r>
        <w:rPr>
          <w:rFonts w:ascii="DejaVu Sans Mono" w:eastAsia="DejaVu Sans Mono" w:hAnsi="DejaVu Sans Mono"/>
          <w:sz w:val="14"/>
        </w:rPr>
        <w:br/>
        <w:t xml:space="preserve">                assert abs(reconstructed - result['virtual_time_s']) &lt; .002</w:t>
      </w:r>
      <w:r>
        <w:rPr>
          <w:rFonts w:ascii="DejaVu Sans Mono" w:eastAsia="DejaVu Sans Mono" w:hAnsi="DejaVu Sans Mono"/>
          <w:sz w:val="14"/>
        </w:rPr>
        <w:br/>
        <w:t xml:space="preserve">                assert result['cleared_truth'] == result['total'] == result['cleared']</w:t>
      </w:r>
      <w:r>
        <w:rPr>
          <w:rFonts w:ascii="DejaVu Sans Mono" w:eastAsia="DejaVu Sans Mono" w:hAnsi="DejaVu Sans Mono"/>
          <w:sz w:val="14"/>
        </w:rPr>
        <w:br/>
        <w:t xml:space="preserve">                rows.append(result)</w:t>
      </w:r>
      <w:r>
        <w:rPr>
          <w:rFonts w:ascii="DejaVu Sans Mono" w:eastAsia="DejaVu Sans Mono" w:hAnsi="DejaVu Sans Mono"/>
          <w:sz w:val="14"/>
        </w:rPr>
        <w:br/>
      </w:r>
    </w:p>
    <w:p w14:paraId="01E7D1A4" w14:textId="77777777" w:rsidR="00E44D95" w:rsidRDefault="00000000">
      <w:pPr>
        <w:spacing w:before="140" w:after="60"/>
      </w:pPr>
      <w:r>
        <w:rPr>
          <w:rFonts w:ascii="Arial" w:eastAsia="Noto Sans CJK SC" w:hAnsi="Arial"/>
          <w:b/>
          <w:color w:val="1F1F1F"/>
          <w:sz w:val="23"/>
        </w:rPr>
        <w:t>示例</w:t>
      </w:r>
      <w:r>
        <w:rPr>
          <w:rFonts w:ascii="Arial" w:eastAsia="Noto Sans CJK SC" w:hAnsi="Arial"/>
          <w:b/>
          <w:color w:val="1F1F1F"/>
          <w:sz w:val="23"/>
        </w:rPr>
        <w:t xml:space="preserve"> 4</w:t>
      </w:r>
      <w:r>
        <w:rPr>
          <w:rFonts w:ascii="Arial" w:eastAsia="Noto Sans CJK SC" w:hAnsi="Arial"/>
          <w:b/>
          <w:color w:val="1F1F1F"/>
          <w:sz w:val="23"/>
        </w:rPr>
        <w:t>：论文语言润色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single" w:sz="4" w:space="0" w:color="222222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44D95" w14:paraId="3F4F930E" w14:textId="77777777">
        <w:trPr>
          <w:cantSplit/>
          <w:jc w:val="center"/>
        </w:trPr>
        <w:tc>
          <w:tcPr>
            <w:tcW w:w="4819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2328E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对应环节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A515A" w14:textId="77777777" w:rsidR="00E44D95" w:rsidRDefault="00000000">
            <w:pPr>
              <w:spacing w:line="276" w:lineRule="auto"/>
            </w:pPr>
            <w:r>
              <w:t>论文撰写与文字润色</w:t>
            </w:r>
          </w:p>
        </w:tc>
      </w:tr>
      <w:tr w:rsidR="00E44D95" w14:paraId="238B623D" w14:textId="77777777">
        <w:trPr>
          <w:cantSplit/>
          <w:jc w:val="center"/>
        </w:trPr>
        <w:tc>
          <w:tcPr>
            <w:tcW w:w="4819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9641D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本队提示词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2992E" w14:textId="77777777" w:rsidR="00E44D95" w:rsidRDefault="00000000">
            <w:pPr>
              <w:spacing w:line="276" w:lineRule="auto"/>
            </w:pPr>
            <w:r>
              <w:rPr>
                <w:lang w:eastAsia="zh-CN"/>
              </w:rPr>
              <w:t>请在不改变数学含义、模型名称、公式结论、实验来源和数值结果的前提下，对下面这段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题建模论文文字进行学术化润色。要求语句简洁、逻辑连贯，统一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有界误差定位、最小包围圆、覆盖搜索、滚动决策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等术语；不得把本地模拟结果改写为官方成绩，也不要新增原文没有的最优性结论。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t>【</w:t>
            </w:r>
            <w:proofErr w:type="spellStart"/>
            <w:r>
              <w:t>此处替换为比赛期间真实待润色原文</w:t>
            </w:r>
            <w:proofErr w:type="spellEnd"/>
            <w:r>
              <w:t>】</w:t>
            </w:r>
          </w:p>
        </w:tc>
      </w:tr>
      <w:tr w:rsidR="00E44D95" w14:paraId="60D06D18" w14:textId="77777777">
        <w:trPr>
          <w:cantSplit/>
          <w:jc w:val="center"/>
        </w:trPr>
        <w:tc>
          <w:tcPr>
            <w:tcW w:w="4819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4808C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回复内容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45227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对句式、连接词、术语一致性和段落衔接进行修改；保持公式、参数、模型结论和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本地结果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官方结果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的来源边界不变。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【此处替换为真实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润色结果或截图】</w:t>
            </w:r>
          </w:p>
        </w:tc>
      </w:tr>
      <w:tr w:rsidR="00E44D95" w14:paraId="5874DF4A" w14:textId="77777777">
        <w:trPr>
          <w:cantSplit/>
          <w:jc w:val="center"/>
        </w:trPr>
        <w:tc>
          <w:tcPr>
            <w:tcW w:w="4819" w:type="dxa"/>
            <w:shd w:val="clear" w:color="auto" w:fill="F3F3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62423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本队处理方式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51434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对润色结果逐句检查，仅采纳不改变数学含义和证据来源的措辞调整；涉及模型解释、覆盖证明、实验数字和正式测试状态的内容由本队重新确认。</w:t>
            </w:r>
          </w:p>
        </w:tc>
      </w:tr>
    </w:tbl>
    <w:p w14:paraId="16A6EFE7" w14:textId="77777777" w:rsidR="00E44D95" w:rsidRDefault="00000000">
      <w:pPr>
        <w:spacing w:before="240" w:after="80"/>
        <w:rPr>
          <w:lang w:eastAsia="zh-CN"/>
        </w:rPr>
      </w:pPr>
      <w:r>
        <w:rPr>
          <w:rFonts w:ascii="Arial" w:eastAsia="Noto Sans CJK SC" w:hAnsi="Arial"/>
          <w:color w:val="1F4E79"/>
          <w:sz w:val="29"/>
          <w:lang w:eastAsia="zh-CN"/>
        </w:rPr>
        <w:t>四、对</w:t>
      </w:r>
      <w:r>
        <w:rPr>
          <w:rFonts w:ascii="Arial" w:eastAsia="Noto Sans CJK SC" w:hAnsi="Arial"/>
          <w:color w:val="1F4E79"/>
          <w:sz w:val="29"/>
          <w:lang w:eastAsia="zh-CN"/>
        </w:rPr>
        <w:t xml:space="preserve"> AI </w:t>
      </w:r>
      <w:r>
        <w:rPr>
          <w:rFonts w:ascii="Arial" w:eastAsia="Noto Sans CJK SC" w:hAnsi="Arial"/>
          <w:color w:val="1F4E79"/>
          <w:sz w:val="29"/>
          <w:lang w:eastAsia="zh-CN"/>
        </w:rPr>
        <w:t>输出的采纳、人工修改和核验的主要情况</w:t>
      </w:r>
    </w:p>
    <w:p w14:paraId="1D4E387A" w14:textId="77777777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lastRenderedPageBreak/>
        <w:t>【填写提示】对</w:t>
      </w:r>
      <w:r>
        <w:rPr>
          <w:rFonts w:eastAsia="楷体"/>
          <w:i/>
          <w:color w:val="9C6B30"/>
          <w:sz w:val="19"/>
          <w:lang w:eastAsia="zh-CN"/>
        </w:rPr>
        <w:t xml:space="preserve"> AI </w:t>
      </w:r>
      <w:r>
        <w:rPr>
          <w:rFonts w:eastAsia="楷体"/>
          <w:i/>
          <w:color w:val="9C6B30"/>
          <w:sz w:val="19"/>
          <w:lang w:eastAsia="zh-CN"/>
        </w:rPr>
        <w:t>输出内容（语言润色除外）的采纳、人工修改和核验进行总体说明。核心模型与分析由本队主导，</w:t>
      </w:r>
      <w:r>
        <w:rPr>
          <w:rFonts w:eastAsia="楷体"/>
          <w:i/>
          <w:color w:val="9C6B30"/>
          <w:sz w:val="19"/>
          <w:lang w:eastAsia="zh-CN"/>
        </w:rPr>
        <w:t xml:space="preserve">AI </w:t>
      </w:r>
      <w:r>
        <w:rPr>
          <w:rFonts w:eastAsia="楷体"/>
          <w:i/>
          <w:color w:val="9C6B30"/>
          <w:sz w:val="19"/>
          <w:lang w:eastAsia="zh-CN"/>
        </w:rPr>
        <w:t>代码输出不得直接作为最终成果，需经运行、修改和独立复核。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1928"/>
        <w:gridCol w:w="3005"/>
        <w:gridCol w:w="2551"/>
      </w:tblGrid>
      <w:tr w:rsidR="00E44D95" w14:paraId="4438CF81" w14:textId="77777777">
        <w:trPr>
          <w:tblHeader/>
          <w:jc w:val="center"/>
        </w:trPr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965B4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6"/>
              </w:rPr>
              <w:t>序号</w:t>
            </w:r>
            <w:proofErr w:type="spellEnd"/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F8BE0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 xml:space="preserve">AI </w:t>
            </w:r>
            <w:r>
              <w:rPr>
                <w:b/>
                <w:sz w:val="16"/>
              </w:rPr>
              <w:t>输出内容类别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5CFEB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采纳情况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61F0C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人工修改主要情况</w:t>
            </w:r>
          </w:p>
        </w:tc>
        <w:tc>
          <w:tcPr>
            <w:tcW w:w="1928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1DD70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人工核验方式</w:t>
            </w:r>
          </w:p>
        </w:tc>
      </w:tr>
      <w:tr w:rsidR="00E44D95" w14:paraId="3591FEAA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D5C15" w14:textId="77777777" w:rsidR="00E44D9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271C3" w14:textId="77777777" w:rsidR="00E44D95" w:rsidRDefault="00000000">
            <w:pPr>
              <w:spacing w:line="276" w:lineRule="auto"/>
              <w:jc w:val="center"/>
            </w:pPr>
            <w:r>
              <w:t>计算几何与定位程序（</w:t>
            </w:r>
            <w:r>
              <w:t>geometry.py</w:t>
            </w:r>
            <w:r>
              <w:t>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32167" w14:textId="77777777" w:rsidR="00E44D95" w:rsidRDefault="00000000">
            <w:pPr>
              <w:spacing w:line="276" w:lineRule="auto"/>
              <w:jc w:val="center"/>
            </w:pPr>
            <w:r>
              <w:t>修改后采纳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544E8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按本队既定半平面、直径和最小包围圆定义调整角度舍入、数值容差、空集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无界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退化分支，并保留易审计的实现。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165F9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validate.py </w:t>
            </w:r>
            <w:r>
              <w:rPr>
                <w:lang w:eastAsia="zh-CN"/>
              </w:rPr>
              <w:t>检查等边三角形反例；</w:t>
            </w:r>
            <w:r>
              <w:rPr>
                <w:lang w:eastAsia="zh-CN"/>
              </w:rPr>
              <w:t xml:space="preserve">100 </w:t>
            </w:r>
            <w:r>
              <w:rPr>
                <w:lang w:eastAsia="zh-CN"/>
              </w:rPr>
              <w:t>个随机凸包双算法一致；检查跨</w:t>
            </w:r>
            <w:r>
              <w:rPr>
                <w:lang w:eastAsia="zh-CN"/>
              </w:rPr>
              <w:t xml:space="preserve"> 0°</w:t>
            </w:r>
            <w:r>
              <w:rPr>
                <w:lang w:eastAsia="zh-CN"/>
              </w:rPr>
              <w:t>、前向射线、空集、无界和线段情形。</w:t>
            </w:r>
          </w:p>
        </w:tc>
      </w:tr>
      <w:tr w:rsidR="00E44D95" w14:paraId="55FD7BB8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3873D" w14:textId="77777777" w:rsidR="00E44D95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813EF" w14:textId="77777777" w:rsidR="00E44D95" w:rsidRDefault="00000000">
            <w:pPr>
              <w:spacing w:line="276" w:lineRule="auto"/>
              <w:jc w:val="center"/>
            </w:pPr>
            <w:r>
              <w:t>在线执行程序（</w:t>
            </w:r>
            <w:r>
              <w:t>solver.py</w:t>
            </w:r>
            <w:r>
              <w:t>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1C3CA" w14:textId="77777777" w:rsidR="00E44D95" w:rsidRDefault="00000000">
            <w:pPr>
              <w:spacing w:line="276" w:lineRule="auto"/>
              <w:jc w:val="center"/>
            </w:pPr>
            <w:r>
              <w:t>修改后采纳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01E8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依据本队已确定的七点覆盖、三角网格、可靠清除阈值、最多六次普通定位及有限光学覆盖规则完成程序化；调整候选点去重、异常停止和输出。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32634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核对覆盖点数量与参数；在本地模拟器中检查所有场景均能完成清除；抽查可靠清除、试探清除和有限覆盖分支。</w:t>
            </w:r>
          </w:p>
        </w:tc>
      </w:tr>
      <w:tr w:rsidR="00E44D95" w14:paraId="52F88F3E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03215" w14:textId="77777777" w:rsidR="00E44D95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E5393" w14:textId="77777777" w:rsidR="00E44D95" w:rsidRDefault="00000000">
            <w:pPr>
              <w:spacing w:line="276" w:lineRule="auto"/>
              <w:jc w:val="center"/>
            </w:pPr>
            <w:r>
              <w:t>接口与状态管理（</w:t>
            </w:r>
            <w:r>
              <w:t>protocol.py / run.py</w:t>
            </w:r>
            <w:r>
              <w:t>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929A8" w14:textId="77777777" w:rsidR="00E44D95" w:rsidRDefault="00000000">
            <w:pPr>
              <w:spacing w:line="276" w:lineRule="auto"/>
              <w:jc w:val="center"/>
            </w:pPr>
            <w:r>
              <w:t>修改后采纳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00A85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根据附件修正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request_id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重试、频道状态、虚拟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现实时间、正式模式显式确认和日志落盘；</w:t>
            </w:r>
            <w:r>
              <w:rPr>
                <w:lang w:eastAsia="zh-CN"/>
              </w:rPr>
              <w:t xml:space="preserve">clear </w:t>
            </w:r>
            <w:r>
              <w:rPr>
                <w:lang w:eastAsia="zh-CN"/>
              </w:rPr>
              <w:t>不改变接收机频道。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046C9" w14:textId="77777777" w:rsidR="00E44D95" w:rsidRDefault="00000000">
            <w:pPr>
              <w:spacing w:line="276" w:lineRule="auto"/>
            </w:pPr>
            <w:proofErr w:type="spellStart"/>
            <w:r>
              <w:t>复现</w:t>
            </w:r>
            <w:proofErr w:type="spellEnd"/>
            <w:r>
              <w:t xml:space="preserve"> 105→111→194→199 </w:t>
            </w:r>
            <w:proofErr w:type="spellStart"/>
            <w:r>
              <w:t>s</w:t>
            </w:r>
            <w:r>
              <w:t>；检查重试幂等、</w:t>
            </w:r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后频道保持、</w:t>
            </w:r>
            <w:r>
              <w:t>accepted</w:t>
            </w:r>
            <w:proofErr w:type="spellEnd"/>
            <w:r>
              <w:t xml:space="preserve">=false </w:t>
            </w:r>
            <w:r>
              <w:t>不覆盖有效时间。</w:t>
            </w:r>
          </w:p>
        </w:tc>
      </w:tr>
      <w:tr w:rsidR="00E44D95" w14:paraId="0F70ECCC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C320A" w14:textId="77777777" w:rsidR="00E44D95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86E6B" w14:textId="77777777" w:rsidR="00E44D95" w:rsidRDefault="00000000">
            <w:pPr>
              <w:spacing w:line="276" w:lineRule="auto"/>
              <w:jc w:val="center"/>
            </w:pPr>
            <w:r>
              <w:t>本地模拟与批量实验（</w:t>
            </w:r>
            <w:r>
              <w:t>offline_simulator.py / benchmark.py</w:t>
            </w:r>
            <w:r>
              <w:t>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0CEF8" w14:textId="77777777" w:rsidR="00E44D95" w:rsidRDefault="00000000">
            <w:pPr>
              <w:spacing w:line="276" w:lineRule="auto"/>
              <w:jc w:val="center"/>
            </w:pPr>
            <w:r>
              <w:t>修改后采纳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0E09A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调整场景生成、常规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压力配置、成对比较、统计字段和结果来源标识；不把本地结果写成官方成绩。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54BFC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32 </w:t>
            </w:r>
            <w:r>
              <w:rPr>
                <w:lang w:eastAsia="zh-CN"/>
              </w:rPr>
              <w:t>个成对场景、</w:t>
            </w:r>
            <w:r>
              <w:rPr>
                <w:lang w:eastAsia="zh-CN"/>
              </w:rPr>
              <w:t xml:space="preserve">64 </w:t>
            </w:r>
            <w:r>
              <w:rPr>
                <w:lang w:eastAsia="zh-CN"/>
              </w:rPr>
              <w:t>次运行均核对清除数；按动作计数独立重建虚拟时间，差异</w:t>
            </w:r>
            <w:r>
              <w:rPr>
                <w:lang w:eastAsia="zh-CN"/>
              </w:rPr>
              <w:t xml:space="preserve"> &lt;0.002 s</w:t>
            </w:r>
            <w:r>
              <w:rPr>
                <w:lang w:eastAsia="zh-CN"/>
              </w:rPr>
              <w:t>；核对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summary.json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与论文表格。</w:t>
            </w:r>
          </w:p>
        </w:tc>
      </w:tr>
      <w:tr w:rsidR="00E44D95" w14:paraId="7D61A97F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91750" w14:textId="77777777" w:rsidR="00E44D95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043A8" w14:textId="77777777" w:rsidR="00E44D95" w:rsidRDefault="00000000">
            <w:pPr>
              <w:spacing w:line="276" w:lineRule="auto"/>
              <w:jc w:val="center"/>
            </w:pPr>
            <w:r>
              <w:t>日志预处理与验证（</w:t>
            </w:r>
            <w:r>
              <w:t>preprocess_logs.py / validate.py</w:t>
            </w:r>
            <w:r>
              <w:t>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7DF0" w14:textId="77777777" w:rsidR="00E44D95" w:rsidRDefault="00000000">
            <w:pPr>
              <w:spacing w:line="276" w:lineRule="auto"/>
              <w:jc w:val="center"/>
            </w:pPr>
            <w:r>
              <w:t>修改后采纳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C4E68" w14:textId="77777777" w:rsidR="00E44D95" w:rsidRDefault="00000000">
            <w:pPr>
              <w:spacing w:line="276" w:lineRule="auto"/>
              <w:jc w:val="center"/>
            </w:pPr>
            <w:r>
              <w:t>不对</w:t>
            </w:r>
            <w:r>
              <w:t xml:space="preserve"> near/no_signal </w:t>
            </w:r>
            <w:r>
              <w:t>的结构性缺省做插值；补充</w:t>
            </w:r>
            <w:r>
              <w:t xml:space="preserve"> request_id</w:t>
            </w:r>
            <w:r>
              <w:t>、时间单调、频道</w:t>
            </w:r>
            <w:r>
              <w:t>/</w:t>
            </w:r>
            <w:r>
              <w:t>坐标合法性及协议异常检查。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8CD1C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检查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个本地示例日志的字段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分支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时间；确认示向度填补数为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；验证覆盖采样与第二检测点接收条件。</w:t>
            </w:r>
          </w:p>
        </w:tc>
      </w:tr>
      <w:tr w:rsidR="00E44D95" w14:paraId="5014D821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076C8" w14:textId="77777777" w:rsidR="00E44D95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9A40E" w14:textId="77777777" w:rsidR="00E44D95" w:rsidRDefault="00000000">
            <w:pPr>
              <w:spacing w:line="276" w:lineRule="auto"/>
              <w:jc w:val="center"/>
            </w:pPr>
            <w:r>
              <w:t>论文语言润色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79F48" w14:textId="77777777" w:rsidR="00E44D95" w:rsidRDefault="00000000">
            <w:pPr>
              <w:spacing w:line="276" w:lineRule="auto"/>
              <w:jc w:val="center"/>
            </w:pPr>
            <w:r>
              <w:t>部分采纳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39BD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仅采纳不改变数学含义、实验来源、模型局限和数值结论的措辞、句式与衔接调整。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1E46B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逐句人工核对，确保公式、参数、关键词、统计口径及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官方测试尚未运行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等事实状态未被修改。</w:t>
            </w:r>
          </w:p>
        </w:tc>
      </w:tr>
    </w:tbl>
    <w:p w14:paraId="4AB43C2F" w14:textId="77777777" w:rsidR="00E44D95" w:rsidRDefault="00000000">
      <w:pPr>
        <w:spacing w:before="140" w:after="60"/>
        <w:rPr>
          <w:lang w:eastAsia="zh-CN"/>
        </w:rPr>
      </w:pPr>
      <w:r>
        <w:rPr>
          <w:rFonts w:ascii="Arial" w:eastAsia="Noto Sans CJK SC" w:hAnsi="Arial"/>
          <w:b/>
          <w:color w:val="1F1F1F"/>
          <w:sz w:val="23"/>
          <w:lang w:eastAsia="zh-CN"/>
        </w:rPr>
        <w:t>核心环节人工主导确认</w:t>
      </w:r>
    </w:p>
    <w:p w14:paraId="7F75BAE0" w14:textId="77777777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t>【填写提示】以下为竞赛核心环节。即使使用</w:t>
      </w:r>
      <w:r>
        <w:rPr>
          <w:rFonts w:eastAsia="楷体"/>
          <w:i/>
          <w:color w:val="9C6B30"/>
          <w:sz w:val="19"/>
          <w:lang w:eastAsia="zh-CN"/>
        </w:rPr>
        <w:t xml:space="preserve"> AI </w:t>
      </w:r>
      <w:r>
        <w:rPr>
          <w:rFonts w:eastAsia="楷体"/>
          <w:i/>
          <w:color w:val="9C6B30"/>
          <w:sz w:val="19"/>
          <w:lang w:eastAsia="zh-CN"/>
        </w:rPr>
        <w:t>做辅助，本队仍需能够独立说明模型结构、公式来源、程序逻辑和结果结论。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551"/>
        <w:gridCol w:w="2409"/>
        <w:gridCol w:w="4309"/>
      </w:tblGrid>
      <w:tr w:rsidR="00E44D95" w14:paraId="14B5A866" w14:textId="77777777">
        <w:trPr>
          <w:tblHeader/>
          <w:jc w:val="center"/>
        </w:trPr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F217A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43A23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核心环节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70B02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是否本队主导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31B4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本队贡献说明</w:t>
            </w:r>
          </w:p>
        </w:tc>
      </w:tr>
      <w:tr w:rsidR="00E44D95" w14:paraId="21D11C6E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A1B03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0047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模型结构与创新点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69ADA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F8F17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问题拆解、半平面交会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最小包围圆框架、主动测向、七点覆盖、三角网格覆盖及最终采用方案由本队讨论确定并承担责任。</w:t>
            </w:r>
          </w:p>
        </w:tc>
      </w:tr>
      <w:tr w:rsidR="00E44D95" w14:paraId="31655399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C6ED7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527DE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公式推导与求解步骤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72991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2892D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关键几何证明、覆盖条件、时间成本公式及清除判据由本队成员理解、复核并在论文中独立表述。</w:t>
            </w:r>
          </w:p>
        </w:tc>
      </w:tr>
      <w:tr w:rsidR="00E44D95" w14:paraId="5C21066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DCAA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2358E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程序逻辑与参数设置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7395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803A8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可辅助生成代码，但变量含义、求解流程、阈值、网格参数、实验场景和统计口径最终由本队设定并运行核验。</w:t>
            </w:r>
          </w:p>
        </w:tc>
      </w:tr>
      <w:tr w:rsidR="00E44D95" w14:paraId="6181729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00E29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2C2F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结果分析与论文核心论述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7F97E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B1856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本地实验结果的解释、模型优缺点评价、正式测试状态及论文核心结论由本队完成。</w:t>
            </w:r>
          </w:p>
        </w:tc>
      </w:tr>
      <w:tr w:rsidR="00E44D95" w14:paraId="484825AF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69C92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154F9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论文撰写与图表制作等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59651" w14:textId="77777777" w:rsidR="00E44D95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494AB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论文结构、最终文字和图表由本队审定；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语言润色不替代本队对内容真实性、实验来源和引用的核验。</w:t>
            </w:r>
          </w:p>
        </w:tc>
      </w:tr>
    </w:tbl>
    <w:p w14:paraId="12DA81F2" w14:textId="5E052D5D" w:rsidR="00E44D95" w:rsidRDefault="00000000">
      <w:pPr>
        <w:spacing w:before="220" w:after="80"/>
        <w:rPr>
          <w:lang w:eastAsia="zh-CN"/>
        </w:rPr>
      </w:pPr>
      <w:r>
        <w:rPr>
          <w:rFonts w:eastAsia="黑体"/>
          <w:b/>
          <w:lang w:eastAsia="zh-CN"/>
        </w:rPr>
        <w:t>本队确认：以上</w:t>
      </w:r>
      <w:r>
        <w:rPr>
          <w:rFonts w:eastAsia="黑体"/>
          <w:b/>
          <w:lang w:eastAsia="zh-CN"/>
        </w:rPr>
        <w:t xml:space="preserve"> AI </w:t>
      </w:r>
      <w:r>
        <w:rPr>
          <w:rFonts w:eastAsia="黑体"/>
          <w:b/>
          <w:lang w:eastAsia="zh-CN"/>
        </w:rPr>
        <w:t>工具使用情况</w:t>
      </w:r>
      <w:r w:rsidR="005A103E">
        <w:rPr>
          <w:rFonts w:eastAsia="黑体" w:hint="eastAsia"/>
          <w:b/>
          <w:lang w:eastAsia="zh-CN"/>
        </w:rPr>
        <w:t>属于</w:t>
      </w:r>
      <w:r>
        <w:rPr>
          <w:rFonts w:eastAsia="黑体"/>
          <w:b/>
          <w:lang w:eastAsia="zh-CN"/>
        </w:rPr>
        <w:t>真实竞赛记录。所有</w:t>
      </w:r>
      <w:r>
        <w:rPr>
          <w:rFonts w:eastAsia="黑体"/>
          <w:b/>
          <w:lang w:eastAsia="zh-CN"/>
        </w:rPr>
        <w:t xml:space="preserve"> AI </w:t>
      </w:r>
      <w:r>
        <w:rPr>
          <w:rFonts w:eastAsia="黑体"/>
          <w:b/>
          <w:lang w:eastAsia="zh-CN"/>
        </w:rPr>
        <w:t>输出（语言润色除外）均需经过本队人工审查、程序运行和结果核验后方可采用。</w:t>
      </w:r>
    </w:p>
    <w:p w14:paraId="63B7CC72" w14:textId="77777777" w:rsidR="00E44D95" w:rsidRDefault="00000000">
      <w:pPr>
        <w:spacing w:before="240" w:after="80"/>
        <w:rPr>
          <w:lang w:eastAsia="zh-CN"/>
        </w:rPr>
      </w:pPr>
      <w:r>
        <w:rPr>
          <w:rFonts w:ascii="Arial" w:eastAsia="Noto Sans CJK SC" w:hAnsi="Arial"/>
          <w:color w:val="1F4E79"/>
          <w:sz w:val="29"/>
          <w:lang w:eastAsia="zh-CN"/>
        </w:rPr>
        <w:t>附录</w:t>
      </w:r>
      <w:r>
        <w:rPr>
          <w:rFonts w:ascii="Arial" w:eastAsia="Noto Sans CJK SC" w:hAnsi="Arial"/>
          <w:color w:val="1F4E79"/>
          <w:sz w:val="29"/>
          <w:lang w:eastAsia="zh-CN"/>
        </w:rPr>
        <w:t xml:space="preserve"> A</w:t>
      </w:r>
      <w:r>
        <w:rPr>
          <w:rFonts w:ascii="Arial" w:eastAsia="Noto Sans CJK SC" w:hAnsi="Arial"/>
          <w:color w:val="1F4E79"/>
          <w:sz w:val="29"/>
          <w:lang w:eastAsia="zh-CN"/>
        </w:rPr>
        <w:t>：</w:t>
      </w:r>
      <w:r>
        <w:rPr>
          <w:rFonts w:ascii="Arial" w:eastAsia="Noto Sans CJK SC" w:hAnsi="Arial"/>
          <w:color w:val="1F4E79"/>
          <w:sz w:val="29"/>
          <w:lang w:eastAsia="zh-CN"/>
        </w:rPr>
        <w:t>B</w:t>
      </w:r>
      <w:r>
        <w:rPr>
          <w:rFonts w:ascii="Arial" w:eastAsia="Noto Sans CJK SC" w:hAnsi="Arial"/>
          <w:color w:val="1F4E79"/>
          <w:sz w:val="29"/>
          <w:lang w:eastAsia="zh-CN"/>
        </w:rPr>
        <w:t>题程序与复现实验文件清单</w:t>
      </w:r>
    </w:p>
    <w:p w14:paraId="1D2B1FB6" w14:textId="07AA30F0" w:rsidR="00E44D95" w:rsidRDefault="00000000">
      <w:pPr>
        <w:spacing w:before="20" w:after="80"/>
        <w:ind w:left="198" w:right="113"/>
        <w:rPr>
          <w:lang w:eastAsia="zh-CN"/>
        </w:rPr>
      </w:pPr>
      <w:r>
        <w:rPr>
          <w:rFonts w:eastAsia="楷体"/>
          <w:i/>
          <w:color w:val="9C6B30"/>
          <w:sz w:val="19"/>
          <w:lang w:eastAsia="zh-CN"/>
        </w:rPr>
        <w:t>【填写提示】下列文件可作为代码辅助、程序调试和人工核验的附件依据。最终提交时可按组委会格式保留关键代码、运行说明和真实</w:t>
      </w:r>
      <w:r>
        <w:rPr>
          <w:rFonts w:eastAsia="楷体"/>
          <w:i/>
          <w:color w:val="9C6B30"/>
          <w:sz w:val="19"/>
          <w:lang w:eastAsia="zh-CN"/>
        </w:rPr>
        <w:t xml:space="preserve"> AI </w:t>
      </w:r>
      <w:r>
        <w:rPr>
          <w:rFonts w:eastAsia="楷体"/>
          <w:i/>
          <w:color w:val="9C6B30"/>
          <w:sz w:val="19"/>
          <w:lang w:eastAsia="zh-CN"/>
        </w:rPr>
        <w:t>交互截图，不必将所有源码全文塞入正文表格。</w:t>
      </w:r>
    </w:p>
    <w:tbl>
      <w:tblPr>
        <w:tblW w:w="0" w:type="auto"/>
        <w:jc w:val="center"/>
        <w:tblBorders>
          <w:top w:val="single" w:sz="12" w:space="0" w:color="222222"/>
          <w:left w:val="nil"/>
          <w:bottom w:val="single" w:sz="12" w:space="0" w:color="222222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835"/>
        <w:gridCol w:w="2409"/>
        <w:gridCol w:w="4649"/>
      </w:tblGrid>
      <w:tr w:rsidR="00E44D95" w14:paraId="56B475A3" w14:textId="77777777">
        <w:trPr>
          <w:tblHeader/>
          <w:jc w:val="center"/>
        </w:trPr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C4AFB" w14:textId="77777777" w:rsidR="00E44D9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54C0F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3C339" w14:textId="77777777" w:rsidR="00E44D95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对应问题</w:t>
            </w:r>
          </w:p>
        </w:tc>
        <w:tc>
          <w:tcPr>
            <w:tcW w:w="2409" w:type="dxa"/>
            <w:tcBorders>
              <w:bottom w:val="single" w:sz="6" w:space="0" w:color="222222"/>
            </w:tcBorders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5517F" w14:textId="77777777" w:rsidR="00E44D95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主要代码内容</w:t>
            </w:r>
            <w:r>
              <w:rPr>
                <w:b/>
                <w:sz w:val="18"/>
                <w:lang w:eastAsia="zh-CN"/>
              </w:rPr>
              <w:t>/</w:t>
            </w:r>
            <w:r>
              <w:rPr>
                <w:b/>
                <w:sz w:val="18"/>
                <w:lang w:eastAsia="zh-CN"/>
              </w:rPr>
              <w:t>核验信息</w:t>
            </w:r>
          </w:p>
        </w:tc>
      </w:tr>
      <w:tr w:rsidR="00E44D95" w14:paraId="28F45D8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DBD5" w14:textId="77777777" w:rsidR="00E44D95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B709E" w14:textId="77777777" w:rsidR="00E44D95" w:rsidRDefault="00000000">
            <w:pPr>
              <w:spacing w:line="276" w:lineRule="auto"/>
              <w:jc w:val="center"/>
            </w:pPr>
            <w:r>
              <w:t>geometry.py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C2900" w14:textId="77777777" w:rsidR="00E44D95" w:rsidRDefault="00000000">
            <w:pPr>
              <w:spacing w:line="276" w:lineRule="auto"/>
              <w:jc w:val="center"/>
            </w:pPr>
            <w:r>
              <w:t>问题一、二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DC968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示向半平面、凸多边形裁剪、直径穷举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旋转卡壳、最小包围圆、第二检测点候选区</w:t>
            </w:r>
          </w:p>
        </w:tc>
      </w:tr>
      <w:tr w:rsidR="00E44D95" w14:paraId="555A3105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57144" w14:textId="77777777" w:rsidR="00E44D95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71A63" w14:textId="77777777" w:rsidR="00E44D95" w:rsidRDefault="00000000">
            <w:pPr>
              <w:spacing w:line="276" w:lineRule="auto"/>
              <w:jc w:val="center"/>
            </w:pPr>
            <w:r>
              <w:t>solver.py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C3C41" w14:textId="77777777" w:rsidR="00E44D95" w:rsidRDefault="00000000">
            <w:pPr>
              <w:spacing w:line="276" w:lineRule="auto"/>
              <w:jc w:val="center"/>
            </w:pPr>
            <w:r>
              <w:t>问题三、四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05FDB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七点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三角网格检测站、单源定位、可靠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试探清除、有限光学覆盖和滚动执行</w:t>
            </w:r>
          </w:p>
        </w:tc>
      </w:tr>
      <w:tr w:rsidR="00E44D95" w14:paraId="73461F9F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76C34" w14:textId="77777777" w:rsidR="00E44D95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EC323" w14:textId="77777777" w:rsidR="00E44D95" w:rsidRDefault="00000000">
            <w:pPr>
              <w:spacing w:line="276" w:lineRule="auto"/>
              <w:jc w:val="center"/>
            </w:pPr>
            <w:r>
              <w:t>protocol.py + run.py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0CAB0" w14:textId="77777777" w:rsidR="00E44D95" w:rsidRDefault="00000000">
            <w:pPr>
              <w:spacing w:line="276" w:lineRule="auto"/>
              <w:jc w:val="center"/>
            </w:pPr>
            <w:r>
              <w:t>问题三、四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CB987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四类接口调用、</w:t>
            </w:r>
            <w:proofErr w:type="spellStart"/>
            <w:r>
              <w:rPr>
                <w:lang w:eastAsia="zh-CN"/>
              </w:rPr>
              <w:t>request_id</w:t>
            </w:r>
            <w:proofErr w:type="spellEnd"/>
            <w:r>
              <w:rPr>
                <w:lang w:eastAsia="zh-CN"/>
              </w:rPr>
              <w:t>、频道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时间状态、日志记录、离线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官方接口运行入口</w:t>
            </w:r>
          </w:p>
        </w:tc>
      </w:tr>
      <w:tr w:rsidR="00E44D95" w14:paraId="52998C6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7FDB6" w14:textId="77777777" w:rsidR="00E44D95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D1F22" w14:textId="77777777" w:rsidR="00E44D95" w:rsidRDefault="00000000">
            <w:pPr>
              <w:spacing w:line="276" w:lineRule="auto"/>
              <w:jc w:val="center"/>
            </w:pPr>
            <w:r>
              <w:t>offline_simulator.py + benchmark.py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04A65" w14:textId="77777777" w:rsidR="00E44D95" w:rsidRDefault="00000000">
            <w:pPr>
              <w:spacing w:line="276" w:lineRule="auto"/>
              <w:jc w:val="center"/>
            </w:pPr>
            <w:r>
              <w:t>问题三、四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2E5E0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独立本地模拟器、常规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压力场景、基础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改进策略成对实验、时间重建与汇总</w:t>
            </w:r>
          </w:p>
        </w:tc>
      </w:tr>
      <w:tr w:rsidR="00E44D95" w14:paraId="1C62D2A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C36F0" w14:textId="77777777" w:rsidR="00E44D95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48820" w14:textId="77777777" w:rsidR="00E44D95" w:rsidRDefault="00000000">
            <w:pPr>
              <w:spacing w:line="276" w:lineRule="auto"/>
              <w:jc w:val="center"/>
            </w:pPr>
            <w:r>
              <w:t>validate.py + preprocess_logs.py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25E5" w14:textId="77777777" w:rsidR="00E44D95" w:rsidRDefault="00000000">
            <w:pPr>
              <w:spacing w:line="276" w:lineRule="auto"/>
              <w:jc w:val="center"/>
            </w:pPr>
            <w:r>
              <w:t>全题验证</w:t>
            </w:r>
            <w:r>
              <w:t>/</w:t>
            </w:r>
            <w:r>
              <w:t>数据处理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575BE" w14:textId="77777777" w:rsidR="00E44D95" w:rsidRDefault="00000000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几何边界案例、覆盖采样、协议时间序列、幂等性检查、</w:t>
            </w:r>
            <w:r>
              <w:rPr>
                <w:lang w:eastAsia="zh-CN"/>
              </w:rPr>
              <w:t xml:space="preserve">JSONL </w:t>
            </w:r>
            <w:r>
              <w:rPr>
                <w:lang w:eastAsia="zh-CN"/>
              </w:rPr>
              <w:t>日志字段与结构性缺省审计</w:t>
            </w:r>
          </w:p>
        </w:tc>
      </w:tr>
    </w:tbl>
    <w:p w14:paraId="0FFB1DA7" w14:textId="353C7DE0" w:rsidR="00E44D95" w:rsidRDefault="00E44D95">
      <w:pPr>
        <w:spacing w:after="60"/>
        <w:ind w:left="142" w:hanging="142"/>
        <w:rPr>
          <w:lang w:eastAsia="zh-CN"/>
        </w:rPr>
      </w:pPr>
    </w:p>
    <w:sectPr w:rsidR="00E44D95" w:rsidSect="00034616">
      <w:footerReference w:type="default" r:id="rId8"/>
      <w:pgSz w:w="11906" w:h="16838"/>
      <w:pgMar w:top="992" w:right="1134" w:bottom="93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FC22" w14:textId="77777777" w:rsidR="002B5FC8" w:rsidRDefault="002B5FC8">
      <w:pPr>
        <w:spacing w:line="240" w:lineRule="auto"/>
      </w:pPr>
      <w:r>
        <w:separator/>
      </w:r>
    </w:p>
  </w:endnote>
  <w:endnote w:type="continuationSeparator" w:id="0">
    <w:p w14:paraId="6EDCCA2B" w14:textId="77777777" w:rsidR="002B5FC8" w:rsidRDefault="002B5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12E7" w14:textId="77777777" w:rsidR="00E44D95" w:rsidRDefault="00000000">
    <w:pPr>
      <w:pStyle w:val="a7"/>
      <w:jc w:val="center"/>
      <w:rPr>
        <w:lang w:eastAsia="zh-CN"/>
      </w:rPr>
    </w:pPr>
    <w:r>
      <w:rPr>
        <w:color w:val="777777"/>
        <w:sz w:val="16"/>
        <w:lang w:eastAsia="zh-CN"/>
      </w:rPr>
      <w:t xml:space="preserve">2026 </w:t>
    </w:r>
    <w:r>
      <w:rPr>
        <w:color w:val="777777"/>
        <w:sz w:val="16"/>
        <w:lang w:eastAsia="zh-CN"/>
      </w:rPr>
      <w:t>全国大学生数学建模竞赛</w:t>
    </w:r>
    <w:r>
      <w:rPr>
        <w:color w:val="777777"/>
        <w:sz w:val="16"/>
        <w:lang w:eastAsia="zh-CN"/>
      </w:rPr>
      <w:t xml:space="preserve"> · AI </w:t>
    </w:r>
    <w:r>
      <w:rPr>
        <w:color w:val="777777"/>
        <w:sz w:val="16"/>
        <w:lang w:eastAsia="zh-CN"/>
      </w:rPr>
      <w:t>工具使用详情说明（初版）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C815" w14:textId="77777777" w:rsidR="002B5FC8" w:rsidRDefault="002B5FC8">
      <w:pPr>
        <w:spacing w:line="240" w:lineRule="auto"/>
      </w:pPr>
      <w:r>
        <w:separator/>
      </w:r>
    </w:p>
  </w:footnote>
  <w:footnote w:type="continuationSeparator" w:id="0">
    <w:p w14:paraId="448DBCB8" w14:textId="77777777" w:rsidR="002B5FC8" w:rsidRDefault="002B5F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955336">
    <w:abstractNumId w:val="8"/>
  </w:num>
  <w:num w:numId="2" w16cid:durableId="4674620">
    <w:abstractNumId w:val="6"/>
  </w:num>
  <w:num w:numId="3" w16cid:durableId="1046836737">
    <w:abstractNumId w:val="5"/>
  </w:num>
  <w:num w:numId="4" w16cid:durableId="1073773558">
    <w:abstractNumId w:val="4"/>
  </w:num>
  <w:num w:numId="5" w16cid:durableId="1888225039">
    <w:abstractNumId w:val="7"/>
  </w:num>
  <w:num w:numId="6" w16cid:durableId="588198185">
    <w:abstractNumId w:val="3"/>
  </w:num>
  <w:num w:numId="7" w16cid:durableId="1702431932">
    <w:abstractNumId w:val="2"/>
  </w:num>
  <w:num w:numId="8" w16cid:durableId="2127500003">
    <w:abstractNumId w:val="1"/>
  </w:num>
  <w:num w:numId="9" w16cid:durableId="66397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FC8"/>
    <w:rsid w:val="00326F90"/>
    <w:rsid w:val="005A103E"/>
    <w:rsid w:val="00AA1D8D"/>
    <w:rsid w:val="00B47730"/>
    <w:rsid w:val="00CB0664"/>
    <w:rsid w:val="00DC58AF"/>
    <w:rsid w:val="00E44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61CF3A"/>
  <w14:defaultImageDpi w14:val="300"/>
  <w15:docId w15:val="{130E786D-E54B-4032-B999-98E0864C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eastAsia="Noto Sans Mono CJK SC" w:hAnsi="DejaVu Sans Mono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全国大学生数学建模竞赛 B题 AI 工具使用详情说明（初版）</dc:title>
  <dc:subject>AI 工具使用详情说明</dc:subject>
  <dc:creator>yanhui wen</dc:creator>
  <cp:keywords/>
  <dc:description>按用户提供模板整理；待以真实 AI 使用记录核对后定稿。</dc:description>
  <cp:lastModifiedBy>yanhui wen</cp:lastModifiedBy>
  <cp:revision>2</cp:revision>
  <dcterms:created xsi:type="dcterms:W3CDTF">2026-09-11T12:13:00Z</dcterms:created>
  <dcterms:modified xsi:type="dcterms:W3CDTF">2026-09-11T12:13:00Z</dcterms:modified>
  <cp:category/>
</cp:coreProperties>
</file>