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A27" w:rsidRPr="009B7A27" w:rsidRDefault="00064687" w:rsidP="009B7A2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TD</w:t>
      </w:r>
      <w:r w:rsidR="00B17A1F">
        <w:rPr>
          <w:b/>
          <w:sz w:val="32"/>
          <w:szCs w:val="32"/>
        </w:rPr>
        <w:t xml:space="preserve"> M1 </w:t>
      </w:r>
      <w:r w:rsidR="00AB5B27">
        <w:rPr>
          <w:b/>
          <w:sz w:val="32"/>
          <w:szCs w:val="32"/>
        </w:rPr>
        <w:t>S</w:t>
      </w:r>
      <w:r w:rsidR="007C073E">
        <w:rPr>
          <w:b/>
          <w:sz w:val="32"/>
          <w:szCs w:val="32"/>
        </w:rPr>
        <w:t>S</w:t>
      </w:r>
      <w:r w:rsidR="00AB5B27">
        <w:rPr>
          <w:b/>
          <w:sz w:val="32"/>
          <w:szCs w:val="32"/>
        </w:rPr>
        <w:t>E</w:t>
      </w:r>
    </w:p>
    <w:p w:rsidR="005F16F0" w:rsidRPr="009B7A27" w:rsidRDefault="00B17A1F" w:rsidP="009B7A2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 Alteration-Precipitation »</w:t>
      </w:r>
    </w:p>
    <w:p w:rsidR="009B7A27" w:rsidRDefault="009B7A27" w:rsidP="009B7A27">
      <w:pPr>
        <w:jc w:val="both"/>
      </w:pPr>
    </w:p>
    <w:p w:rsidR="009B7A27" w:rsidRDefault="009B7A27" w:rsidP="009B7A27">
      <w:pPr>
        <w:jc w:val="both"/>
        <w:rPr>
          <w:b/>
        </w:rPr>
      </w:pPr>
      <w:r w:rsidRPr="009B7A27">
        <w:rPr>
          <w:b/>
          <w:u w:val="single"/>
        </w:rPr>
        <w:t>Exercice 1 :</w:t>
      </w:r>
      <w:r w:rsidRPr="009B7A27">
        <w:rPr>
          <w:b/>
        </w:rPr>
        <w:t xml:space="preserve"> Solubilité de la Gibbsite (Al(OH</w:t>
      </w:r>
      <w:proofErr w:type="gramStart"/>
      <w:r w:rsidRPr="009B7A27">
        <w:rPr>
          <w:b/>
        </w:rPr>
        <w:t>)</w:t>
      </w:r>
      <w:r w:rsidRPr="009B7A27">
        <w:rPr>
          <w:b/>
          <w:vertAlign w:val="subscript"/>
        </w:rPr>
        <w:t>3</w:t>
      </w:r>
      <w:proofErr w:type="gramEnd"/>
      <w:r w:rsidRPr="009B7A27">
        <w:rPr>
          <w:b/>
        </w:rPr>
        <w:t>)</w:t>
      </w:r>
      <w:bookmarkStart w:id="0" w:name="_GoBack"/>
      <w:bookmarkEnd w:id="0"/>
    </w:p>
    <w:p w:rsidR="009B7A27" w:rsidRDefault="00F67FE4" w:rsidP="009B7A27">
      <w:pPr>
        <w:jc w:val="both"/>
      </w:pPr>
      <w:r>
        <w:rPr>
          <w:noProof/>
          <w:lang w:eastAsia="fr-FR"/>
        </w:rPr>
        <w:drawing>
          <wp:inline distT="0" distB="0" distL="0" distR="0">
            <wp:extent cx="5753100" cy="20669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27" w:rsidRDefault="009B7A27" w:rsidP="009B7A27">
      <w:pPr>
        <w:jc w:val="both"/>
        <w:rPr>
          <w:b/>
          <w:u w:val="single"/>
        </w:rPr>
      </w:pPr>
    </w:p>
    <w:p w:rsidR="009B7A27" w:rsidRDefault="009B7A27" w:rsidP="009B7A27">
      <w:pPr>
        <w:jc w:val="both"/>
        <w:rPr>
          <w:b/>
          <w:vertAlign w:val="subscript"/>
        </w:rPr>
      </w:pPr>
      <w:r w:rsidRPr="009B7A27">
        <w:rPr>
          <w:b/>
          <w:u w:val="single"/>
        </w:rPr>
        <w:t xml:space="preserve">Exercice </w:t>
      </w:r>
      <w:r>
        <w:rPr>
          <w:b/>
          <w:u w:val="single"/>
        </w:rPr>
        <w:t>2</w:t>
      </w:r>
      <w:r w:rsidRPr="009B7A27">
        <w:rPr>
          <w:b/>
          <w:u w:val="single"/>
        </w:rPr>
        <w:t> :</w:t>
      </w:r>
      <w:r w:rsidRPr="009B7A27">
        <w:rPr>
          <w:b/>
        </w:rPr>
        <w:t xml:space="preserve"> Solubilité de </w:t>
      </w:r>
      <w:r>
        <w:rPr>
          <w:b/>
        </w:rPr>
        <w:t>Si</w:t>
      </w:r>
      <w:r w:rsidRPr="009B7A27">
        <w:rPr>
          <w:b/>
        </w:rPr>
        <w:t>O</w:t>
      </w:r>
      <w:r>
        <w:rPr>
          <w:b/>
          <w:vertAlign w:val="subscript"/>
        </w:rPr>
        <w:t>2</w:t>
      </w:r>
    </w:p>
    <w:p w:rsidR="009B7A27" w:rsidRDefault="009B7A27" w:rsidP="009B7A27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0720" cy="104838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27" w:rsidRDefault="009B7A27" w:rsidP="009B7A27">
      <w:pPr>
        <w:jc w:val="both"/>
        <w:rPr>
          <w:b/>
          <w:u w:val="single"/>
        </w:rPr>
      </w:pPr>
    </w:p>
    <w:p w:rsidR="009B7A27" w:rsidRDefault="009B7A27" w:rsidP="009B7A27">
      <w:pPr>
        <w:jc w:val="both"/>
        <w:rPr>
          <w:b/>
        </w:rPr>
      </w:pPr>
      <w:r w:rsidRPr="009B7A27">
        <w:rPr>
          <w:b/>
          <w:u w:val="single"/>
        </w:rPr>
        <w:t xml:space="preserve">Exercice </w:t>
      </w:r>
      <w:r>
        <w:rPr>
          <w:b/>
          <w:u w:val="single"/>
        </w:rPr>
        <w:t>3</w:t>
      </w:r>
      <w:r w:rsidRPr="009B7A27">
        <w:rPr>
          <w:b/>
          <w:u w:val="single"/>
        </w:rPr>
        <w:t> :</w:t>
      </w:r>
      <w:r w:rsidRPr="009B7A27">
        <w:rPr>
          <w:b/>
        </w:rPr>
        <w:t xml:space="preserve"> </w:t>
      </w:r>
      <w:r>
        <w:rPr>
          <w:b/>
        </w:rPr>
        <w:t>Diagramme de stabilité Kaolinite-Gibbsite-Quartz ou silice amorphe</w:t>
      </w:r>
    </w:p>
    <w:p w:rsidR="009B7A27" w:rsidRDefault="009B7A27" w:rsidP="009B7A27">
      <w:pPr>
        <w:jc w:val="both"/>
        <w:rPr>
          <w:b/>
        </w:rPr>
      </w:pPr>
    </w:p>
    <w:p w:rsidR="009B7A27" w:rsidRDefault="009B7A27" w:rsidP="009B7A27">
      <w:pPr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0720" cy="277822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27" w:rsidRDefault="009B7A27" w:rsidP="009B7A27">
      <w:pPr>
        <w:jc w:val="both"/>
      </w:pPr>
      <w:r>
        <w:rPr>
          <w:b/>
          <w:noProof/>
          <w:lang w:eastAsia="fr-FR"/>
        </w:rPr>
        <w:drawing>
          <wp:inline distT="0" distB="0" distL="0" distR="0">
            <wp:extent cx="5760720" cy="11894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A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A27"/>
    <w:rsid w:val="00064687"/>
    <w:rsid w:val="005E7654"/>
    <w:rsid w:val="005F16F0"/>
    <w:rsid w:val="007C073E"/>
    <w:rsid w:val="009B7A27"/>
    <w:rsid w:val="00AB5B27"/>
    <w:rsid w:val="00B17A1F"/>
    <w:rsid w:val="00F6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B7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7A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B7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7A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Fabrice Fraysse</dc:creator>
  <cp:lastModifiedBy>Fabrice Fraysse</cp:lastModifiedBy>
  <cp:revision>7</cp:revision>
  <dcterms:created xsi:type="dcterms:W3CDTF">2015-03-20T11:10:00Z</dcterms:created>
  <dcterms:modified xsi:type="dcterms:W3CDTF">2020-01-14T10:34:00Z</dcterms:modified>
</cp:coreProperties>
</file>