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B939" w14:textId="53CB751C" w:rsidR="00C05E6F" w:rsidRDefault="00423663">
      <w:pPr>
        <w:rPr>
          <w:lang w:val="es-CO"/>
        </w:rPr>
      </w:pPr>
      <w:r>
        <w:rPr>
          <w:lang w:val="es-CO"/>
        </w:rPr>
        <w:t xml:space="preserve">Métricas de Calidad </w:t>
      </w:r>
    </w:p>
    <w:p w14:paraId="4461FF5A" w14:textId="6D9CBE4A" w:rsidR="00423663" w:rsidRPr="004416EC" w:rsidRDefault="00423663">
      <w:pPr>
        <w:rPr>
          <w:b/>
          <w:bCs/>
          <w:lang w:val="es-CO"/>
        </w:rPr>
      </w:pPr>
      <w:r w:rsidRPr="004416EC">
        <w:rPr>
          <w:b/>
          <w:bCs/>
          <w:lang w:val="es-CO"/>
        </w:rPr>
        <w:t>1.¿Qué es?</w:t>
      </w:r>
    </w:p>
    <w:p w14:paraId="039A0C5E" w14:textId="7B5018D0" w:rsidR="00423663" w:rsidRDefault="00423663">
      <w:pPr>
        <w:rPr>
          <w:lang w:val="es-CO"/>
        </w:rPr>
      </w:pPr>
      <w:r>
        <w:rPr>
          <w:lang w:val="es-CO"/>
        </w:rPr>
        <w:t>D</w:t>
      </w:r>
      <w:r w:rsidRPr="00423663">
        <w:rPr>
          <w:lang w:val="es-CO"/>
        </w:rPr>
        <w:t>efinen de una u otra forma la calidad del software; Tales como exactitud, estructuración o modularidad, pruebas, mantenimiento, reusabilidad, cohesión del módulo, acoplamiento del módulo, etc.</w:t>
      </w:r>
    </w:p>
    <w:p w14:paraId="420961C3" w14:textId="00DB1770" w:rsidR="00423663" w:rsidRPr="004416EC" w:rsidRDefault="00423663">
      <w:pPr>
        <w:rPr>
          <w:b/>
          <w:bCs/>
          <w:lang w:val="es-CO"/>
        </w:rPr>
      </w:pPr>
      <w:r w:rsidRPr="004416EC">
        <w:rPr>
          <w:b/>
          <w:bCs/>
          <w:lang w:val="es-CO"/>
        </w:rPr>
        <w:t>2.¿Para qué sirven?</w:t>
      </w:r>
    </w:p>
    <w:p w14:paraId="701EC255" w14:textId="33FE4EA6" w:rsidR="00832D74" w:rsidRDefault="00832D74">
      <w:pPr>
        <w:rPr>
          <w:lang w:val="es-CO"/>
        </w:rPr>
      </w:pPr>
      <w:r>
        <w:rPr>
          <w:lang w:val="es-CO"/>
        </w:rPr>
        <w:t>P</w:t>
      </w:r>
      <w:r w:rsidRPr="00832D74">
        <w:rPr>
          <w:lang w:val="es-CO"/>
        </w:rPr>
        <w:t xml:space="preserve">ermiten monitorizar un producto para determinar su nivel de </w:t>
      </w:r>
      <w:r w:rsidRPr="00832D74">
        <w:rPr>
          <w:lang w:val="es-CO"/>
        </w:rPr>
        <w:t>calidad,</w:t>
      </w:r>
      <w:r w:rsidRPr="00832D74">
        <w:rPr>
          <w:lang w:val="es-CO"/>
        </w:rPr>
        <w:t xml:space="preserve"> aunque, el seguimiento que este tipo de medidas permiten llevar a cabo brinda la oportunidad de conocer muchas más cosas de una solución.</w:t>
      </w:r>
    </w:p>
    <w:p w14:paraId="5DE463DE" w14:textId="067484CA" w:rsidR="00832D74" w:rsidRPr="004416EC" w:rsidRDefault="00832D74">
      <w:pPr>
        <w:rPr>
          <w:b/>
          <w:bCs/>
          <w:lang w:val="es-CO"/>
        </w:rPr>
      </w:pPr>
      <w:r w:rsidRPr="004416EC">
        <w:rPr>
          <w:b/>
          <w:bCs/>
          <w:lang w:val="es-CO"/>
        </w:rPr>
        <w:t xml:space="preserve">3.Tipos de métricas de calidad </w:t>
      </w:r>
    </w:p>
    <w:p w14:paraId="13D1507E" w14:textId="17711085" w:rsidR="00832D74" w:rsidRDefault="00832D74">
      <w:pPr>
        <w:rPr>
          <w:lang w:val="es-CO"/>
        </w:rPr>
      </w:pPr>
      <w:r>
        <w:rPr>
          <w:lang w:val="es-CO"/>
        </w:rPr>
        <w:t xml:space="preserve">Métrica Externa: </w:t>
      </w:r>
      <w:r w:rsidRPr="00832D74">
        <w:rPr>
          <w:b/>
          <w:bCs/>
          <w:lang w:val="es-CO"/>
        </w:rPr>
        <w:t>ISO/IEC TR 9126 - 2</w:t>
      </w:r>
    </w:p>
    <w:p w14:paraId="4EEF4E06" w14:textId="77777777" w:rsidR="004416EC" w:rsidRDefault="00832D74" w:rsidP="004416EC">
      <w:pPr>
        <w:spacing w:after="0" w:line="240" w:lineRule="auto"/>
        <w:rPr>
          <w:lang w:val="es-CO"/>
        </w:rPr>
      </w:pPr>
      <w:r w:rsidRPr="00832D74">
        <w:rPr>
          <w:lang w:val="es-CO"/>
        </w:rPr>
        <w:t>Miden el comportamiento de los sistemas basados en computadora que incluyen al</w:t>
      </w:r>
      <w:r>
        <w:rPr>
          <w:lang w:val="es-CO"/>
        </w:rPr>
        <w:t xml:space="preserve"> </w:t>
      </w:r>
      <w:r w:rsidRPr="00832D74">
        <w:rPr>
          <w:lang w:val="es-CO"/>
        </w:rPr>
        <w:t>software.</w:t>
      </w:r>
    </w:p>
    <w:p w14:paraId="0F1C0918" w14:textId="02F36827" w:rsidR="004416EC" w:rsidRPr="004416EC" w:rsidRDefault="004416EC" w:rsidP="004416EC">
      <w:pPr>
        <w:spacing w:after="0" w:line="240" w:lineRule="auto"/>
        <w:rPr>
          <w:lang w:val="es-CO"/>
        </w:rPr>
      </w:pPr>
      <w:r w:rsidRPr="004416EC">
        <w:rPr>
          <w:lang w:val="es-CO"/>
        </w:rPr>
        <w:t>La ISO/IEC 9126-2 proporciona las métricas externas para medir los atributos de las seis</w:t>
      </w:r>
    </w:p>
    <w:p w14:paraId="4195A760" w14:textId="77777777" w:rsidR="004416EC" w:rsidRPr="004416EC" w:rsidRDefault="004416EC" w:rsidP="004416EC">
      <w:pPr>
        <w:spacing w:after="0" w:line="240" w:lineRule="auto"/>
        <w:rPr>
          <w:lang w:val="es-CO"/>
        </w:rPr>
      </w:pPr>
      <w:r w:rsidRPr="004416EC">
        <w:rPr>
          <w:lang w:val="es-CO"/>
        </w:rPr>
        <w:t>características (Funcionalidad, Confiabilidad, Usabilidad, Eficiencia, Capacidad de</w:t>
      </w:r>
    </w:p>
    <w:p w14:paraId="13F26109" w14:textId="65E29BFA" w:rsidR="004416EC" w:rsidRDefault="004416EC" w:rsidP="004416EC">
      <w:pPr>
        <w:spacing w:after="0" w:line="240" w:lineRule="auto"/>
        <w:rPr>
          <w:lang w:val="es-CO"/>
        </w:rPr>
      </w:pPr>
      <w:r w:rsidRPr="004416EC">
        <w:rPr>
          <w:lang w:val="es-CO"/>
        </w:rPr>
        <w:t>mantenimiento, Portabilidad) externas de la calidad definidas en</w:t>
      </w:r>
      <w:r>
        <w:rPr>
          <w:lang w:val="es-CO"/>
        </w:rPr>
        <w:t xml:space="preserve"> la misma.</w:t>
      </w:r>
    </w:p>
    <w:p w14:paraId="4186B8FC" w14:textId="68737C5A" w:rsidR="004416EC" w:rsidRDefault="004416EC" w:rsidP="004416EC">
      <w:pPr>
        <w:spacing w:after="0" w:line="240" w:lineRule="auto"/>
        <w:rPr>
          <w:lang w:val="es-CO"/>
        </w:rPr>
      </w:pPr>
    </w:p>
    <w:p w14:paraId="01DABF04" w14:textId="77777777" w:rsidR="004416EC" w:rsidRPr="004416EC" w:rsidRDefault="004416EC" w:rsidP="004416EC">
      <w:pPr>
        <w:spacing w:after="0" w:line="240" w:lineRule="auto"/>
        <w:rPr>
          <w:lang w:val="es-CO"/>
        </w:rPr>
      </w:pPr>
      <w:r>
        <w:rPr>
          <w:lang w:val="es-CO"/>
        </w:rPr>
        <w:t xml:space="preserve"> </w:t>
      </w:r>
      <w:r w:rsidRPr="004416EC">
        <w:rPr>
          <w:lang w:val="es-CO"/>
        </w:rPr>
        <w:t>No se asigna los rangos de valores de estos indicadores a los niveles de calificación o los</w:t>
      </w:r>
    </w:p>
    <w:p w14:paraId="5310CE99" w14:textId="1B5DC7B7" w:rsidR="00F405B5" w:rsidRPr="00F405B5" w:rsidRDefault="004416EC" w:rsidP="00F405B5">
      <w:pPr>
        <w:spacing w:after="0" w:line="240" w:lineRule="auto"/>
        <w:rPr>
          <w:lang w:val="es-CO"/>
        </w:rPr>
      </w:pPr>
      <w:r w:rsidRPr="004416EC">
        <w:rPr>
          <w:lang w:val="es-CO"/>
        </w:rPr>
        <w:t xml:space="preserve">grados de </w:t>
      </w:r>
      <w:r w:rsidR="00F405B5" w:rsidRPr="004416EC">
        <w:rPr>
          <w:lang w:val="es-CO"/>
        </w:rPr>
        <w:t>cumplimiento</w:t>
      </w:r>
      <w:r w:rsidR="00F405B5">
        <w:rPr>
          <w:lang w:val="es-CO"/>
        </w:rPr>
        <w:t>.</w:t>
      </w:r>
      <w:r w:rsidR="00F405B5" w:rsidRPr="00F405B5">
        <w:rPr>
          <w:lang w:val="es-CO"/>
        </w:rPr>
        <w:t xml:space="preserve"> Algunos</w:t>
      </w:r>
      <w:r w:rsidR="00F405B5" w:rsidRPr="00F405B5">
        <w:rPr>
          <w:lang w:val="es-CO"/>
        </w:rPr>
        <w:t xml:space="preserve"> atributos pueden tener un rango deseable de valores, que no</w:t>
      </w:r>
    </w:p>
    <w:p w14:paraId="46D2B4B9" w14:textId="77777777" w:rsidR="00F405B5" w:rsidRPr="00F405B5" w:rsidRDefault="00F405B5" w:rsidP="00F405B5">
      <w:pPr>
        <w:spacing w:after="0" w:line="240" w:lineRule="auto"/>
        <w:rPr>
          <w:lang w:val="es-CO"/>
        </w:rPr>
      </w:pPr>
      <w:r w:rsidRPr="00F405B5">
        <w:rPr>
          <w:lang w:val="es-CO"/>
        </w:rPr>
        <w:t>depende de las necesidades específicas del usuario, sino que depende de factores</w:t>
      </w:r>
    </w:p>
    <w:p w14:paraId="5D422263" w14:textId="77C3670F" w:rsidR="00F405B5" w:rsidRDefault="00F405B5" w:rsidP="00F405B5">
      <w:pPr>
        <w:spacing w:after="0" w:line="240" w:lineRule="auto"/>
        <w:rPr>
          <w:lang w:val="es-CO"/>
        </w:rPr>
      </w:pPr>
      <w:r w:rsidRPr="00F405B5">
        <w:rPr>
          <w:lang w:val="es-CO"/>
        </w:rPr>
        <w:t>genéricos, por ejemplo, los factores cognitivos humanos</w:t>
      </w:r>
      <w:r>
        <w:rPr>
          <w:lang w:val="es-CO"/>
        </w:rPr>
        <w:t>.</w:t>
      </w:r>
    </w:p>
    <w:p w14:paraId="1E559167" w14:textId="53B7E612" w:rsidR="00F405B5" w:rsidRDefault="00F405B5" w:rsidP="00F405B5">
      <w:pPr>
        <w:spacing w:after="0" w:line="240" w:lineRule="auto"/>
        <w:rPr>
          <w:lang w:val="es-CO"/>
        </w:rPr>
      </w:pPr>
    </w:p>
    <w:p w14:paraId="51022F95" w14:textId="12B39814" w:rsidR="00F405B5" w:rsidRDefault="00F405B5" w:rsidP="00F405B5">
      <w:pPr>
        <w:spacing w:after="0" w:line="240" w:lineRule="auto"/>
        <w:rPr>
          <w:b/>
          <w:bCs/>
        </w:rPr>
      </w:pPr>
      <w:r>
        <w:rPr>
          <w:lang w:val="es-CO"/>
        </w:rPr>
        <w:t xml:space="preserve">Métrica Interna: </w:t>
      </w:r>
      <w:r w:rsidRPr="00F405B5">
        <w:rPr>
          <w:b/>
          <w:bCs/>
        </w:rPr>
        <w:t>ISO/IEC TR 9126 – 3</w:t>
      </w:r>
    </w:p>
    <w:p w14:paraId="0EDDEEA4" w14:textId="2D903F8D" w:rsidR="00F405B5" w:rsidRDefault="00F405B5" w:rsidP="00F405B5">
      <w:pPr>
        <w:spacing w:after="0" w:line="240" w:lineRule="auto"/>
        <w:rPr>
          <w:b/>
          <w:bCs/>
        </w:rPr>
      </w:pPr>
    </w:p>
    <w:p w14:paraId="05A44D0D" w14:textId="344A4341" w:rsidR="00F405B5" w:rsidRPr="00F405B5" w:rsidRDefault="00F405B5" w:rsidP="00F405B5">
      <w:pPr>
        <w:spacing w:after="0" w:line="240" w:lineRule="auto"/>
      </w:pPr>
      <w:r w:rsidRPr="00F405B5">
        <w:t>P</w:t>
      </w:r>
      <w:r w:rsidRPr="00F405B5">
        <w:t>roporciona las métricas internas para medir los atributos de las seis</w:t>
      </w:r>
    </w:p>
    <w:p w14:paraId="344E8D66" w14:textId="647E2EC2" w:rsidR="00F405B5" w:rsidRPr="00F405B5" w:rsidRDefault="00F405B5" w:rsidP="00F405B5">
      <w:pPr>
        <w:spacing w:after="0" w:line="240" w:lineRule="auto"/>
      </w:pPr>
      <w:r w:rsidRPr="00F405B5">
        <w:t>características (Funcionalidad, Confiabilidad, Usabilidad, Eficiencia, Capacidad de</w:t>
      </w:r>
    </w:p>
    <w:p w14:paraId="11E2C3FD" w14:textId="50B9D53A" w:rsidR="00F405B5" w:rsidRDefault="00F405B5" w:rsidP="00F405B5">
      <w:pPr>
        <w:spacing w:after="0" w:line="240" w:lineRule="auto"/>
      </w:pPr>
      <w:r w:rsidRPr="00F405B5">
        <w:t>mantenimiento, Portabilidad) externas de la calidad definidas en ISO/IEC 9126-</w:t>
      </w:r>
      <w:r w:rsidR="00056852">
        <w:t>3.</w:t>
      </w:r>
    </w:p>
    <w:p w14:paraId="043601CB" w14:textId="26EF758E" w:rsidR="00056852" w:rsidRDefault="00056852" w:rsidP="00F405B5">
      <w:pPr>
        <w:spacing w:after="0" w:line="240" w:lineRule="auto"/>
      </w:pPr>
    </w:p>
    <w:p w14:paraId="4B7D93E3" w14:textId="23B70FE8" w:rsidR="00056852" w:rsidRPr="00F405B5" w:rsidRDefault="00056852" w:rsidP="00F405B5">
      <w:pPr>
        <w:spacing w:after="0" w:line="240" w:lineRule="auto"/>
      </w:pPr>
      <w:r>
        <w:t>Algunos atributos pueden tener un rango deseable de valores, que no depende de las necesidades específicas del usuario, sino que depende de factores genéricos, por ejemplo, los factores cognitivos humanos.</w:t>
      </w:r>
    </w:p>
    <w:p w14:paraId="4B84DF52" w14:textId="57352C95" w:rsidR="00056852" w:rsidRDefault="00056852" w:rsidP="00F405B5">
      <w:pPr>
        <w:spacing w:after="0" w:line="240" w:lineRule="auto"/>
      </w:pPr>
      <w:r>
        <w:t>C</w:t>
      </w:r>
      <w:r>
        <w:t>aracteristicas</w:t>
      </w:r>
      <w:r>
        <w:t>:</w:t>
      </w:r>
    </w:p>
    <w:p w14:paraId="761521A3" w14:textId="77777777" w:rsidR="00056852" w:rsidRDefault="00056852" w:rsidP="00F405B5">
      <w:pPr>
        <w:spacing w:after="0" w:line="240" w:lineRule="auto"/>
      </w:pPr>
      <w:r>
        <w:t xml:space="preserve"> • Se aplican a un producto de software no ejecutable. </w:t>
      </w:r>
    </w:p>
    <w:p w14:paraId="186FA45F" w14:textId="2DFC452B" w:rsidR="00F405B5" w:rsidRDefault="00056852" w:rsidP="00F405B5">
      <w:pPr>
        <w:spacing w:after="0" w:line="240" w:lineRule="auto"/>
      </w:pPr>
      <w:r>
        <w:t>• Se aplican durante las etapas de desarrollo.</w:t>
      </w:r>
    </w:p>
    <w:p w14:paraId="41F651D2" w14:textId="21ADBEE8" w:rsidR="00056852" w:rsidRDefault="00056852" w:rsidP="00F405B5">
      <w:pPr>
        <w:spacing w:after="0" w:line="240" w:lineRule="auto"/>
      </w:pPr>
    </w:p>
    <w:p w14:paraId="2181870D" w14:textId="3C2891D2" w:rsidR="00056852" w:rsidRDefault="00056852" w:rsidP="00F405B5">
      <w:pPr>
        <w:spacing w:after="0" w:line="240" w:lineRule="auto"/>
        <w:rPr>
          <w:b/>
          <w:bCs/>
        </w:rPr>
      </w:pPr>
      <w:r w:rsidRPr="00056852">
        <w:rPr>
          <w:b/>
          <w:bCs/>
        </w:rPr>
        <w:t>Métrica para la Calidad en Uso – ISO/IEC TR 9126-4</w:t>
      </w:r>
    </w:p>
    <w:p w14:paraId="7B6EF409" w14:textId="625FDFF2" w:rsidR="00056852" w:rsidRDefault="00D06C93" w:rsidP="00F405B5">
      <w:pPr>
        <w:spacing w:after="0" w:line="240" w:lineRule="auto"/>
      </w:pPr>
      <w:r>
        <w:t>La ISO/IEC 9126-4 proporciona las métricas de calidad en uso para medir los atributos (Eficacia, Productividad, Satisfacción, Seguridad)</w:t>
      </w:r>
      <w:r>
        <w:t>,</w:t>
      </w:r>
      <w:r w:rsidRPr="00D06C93">
        <w:t xml:space="preserve"> </w:t>
      </w:r>
      <w:r>
        <w:t>no están destinados a ser un conjunto exhaustivo.</w:t>
      </w:r>
      <w:r w:rsidRPr="00D06C93">
        <w:t xml:space="preserve"> </w:t>
      </w:r>
      <w:r>
        <w:t>Especificación de los requisitos de usabilidad y verificar que se hayan logrado en un test de usabilidad es un componente importante del diseño centrado en el usuario</w:t>
      </w:r>
      <w:r>
        <w:t>.</w:t>
      </w:r>
    </w:p>
    <w:p w14:paraId="131F410D" w14:textId="310F460C" w:rsidR="00D06C93" w:rsidRDefault="00D06C93" w:rsidP="00F405B5">
      <w:pPr>
        <w:spacing w:after="0" w:line="240" w:lineRule="auto"/>
      </w:pPr>
    </w:p>
    <w:p w14:paraId="31FF0849" w14:textId="4E23AE8C" w:rsidR="00D06C93" w:rsidRPr="00BC2B72" w:rsidRDefault="00D06C93" w:rsidP="00D06C93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lang w:val="es-CO"/>
        </w:rPr>
      </w:pPr>
      <w:r w:rsidRPr="00D06C93">
        <w:rPr>
          <w:b/>
          <w:bCs/>
        </w:rPr>
        <w:t>Metas del Conocimiento:</w:t>
      </w:r>
    </w:p>
    <w:p w14:paraId="1B251C68" w14:textId="77777777" w:rsidR="00BC2B72" w:rsidRPr="00BC2B72" w:rsidRDefault="00BC2B72" w:rsidP="00BC2B72">
      <w:pPr>
        <w:pStyle w:val="Prrafodelista"/>
        <w:spacing w:after="0" w:line="240" w:lineRule="auto"/>
        <w:rPr>
          <w:lang w:val="es-CO"/>
        </w:rPr>
      </w:pPr>
      <w:r w:rsidRPr="00BC2B72">
        <w:rPr>
          <w:lang w:val="es-CO"/>
        </w:rPr>
        <w:t>Estas son expresadas al ejecutar algunas actividades tales como evaluar, predecir,</w:t>
      </w:r>
    </w:p>
    <w:p w14:paraId="49EC036E" w14:textId="4B1125DE" w:rsidR="00BC2B72" w:rsidRDefault="00BC2B72" w:rsidP="00BC2B72">
      <w:pPr>
        <w:pStyle w:val="Prrafodelista"/>
        <w:spacing w:after="0" w:line="240" w:lineRule="auto"/>
        <w:rPr>
          <w:lang w:val="es-CO"/>
        </w:rPr>
      </w:pPr>
      <w:r w:rsidRPr="00BC2B72">
        <w:rPr>
          <w:lang w:val="es-CO"/>
        </w:rPr>
        <w:t>monitorear; esto, sí se desea conocer mejor el proceso de desarrollo</w:t>
      </w:r>
      <w:r w:rsidRPr="00BC2B72">
        <w:rPr>
          <w:lang w:val="es-CO"/>
        </w:rPr>
        <w:t>.</w:t>
      </w:r>
    </w:p>
    <w:p w14:paraId="6BE68897" w14:textId="7A2A9C30" w:rsidR="00BC2B72" w:rsidRDefault="00BC2B72" w:rsidP="00BC2B72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lang w:val="es-CO"/>
        </w:rPr>
      </w:pPr>
      <w:r w:rsidRPr="00BC2B72">
        <w:rPr>
          <w:b/>
          <w:bCs/>
          <w:lang w:val="es-CO"/>
        </w:rPr>
        <w:lastRenderedPageBreak/>
        <w:t>Metas de Cambio o Éxito</w:t>
      </w:r>
      <w:r w:rsidRPr="00BC2B72">
        <w:rPr>
          <w:b/>
          <w:bCs/>
          <w:lang w:val="es-CO"/>
        </w:rPr>
        <w:t>:</w:t>
      </w:r>
    </w:p>
    <w:p w14:paraId="4EF2D2D6" w14:textId="37A6C734" w:rsidR="0008344B" w:rsidRPr="0008344B" w:rsidRDefault="0008344B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Pr="0008344B">
        <w:rPr>
          <w:lang w:val="es-CO"/>
        </w:rPr>
        <w:t>E</w:t>
      </w:r>
      <w:r w:rsidRPr="0008344B">
        <w:rPr>
          <w:lang w:val="es-CO"/>
        </w:rPr>
        <w:t>stas están expresadas por ejecutar actividades tales como incrementar, reducir,</w:t>
      </w:r>
    </w:p>
    <w:p w14:paraId="548F4624" w14:textId="77777777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mejorar o conseguir, generalmente se está interesado en ver cómo las cosas cambian o</w:t>
      </w:r>
    </w:p>
    <w:p w14:paraId="62861D6C" w14:textId="1434E6D1" w:rsidR="00BC2B72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mejoran con el tiempo, desde un ciclo de desarrollo a otro, o de un proyecto a otro</w:t>
      </w:r>
      <w:r w:rsidRPr="0008344B">
        <w:rPr>
          <w:lang w:val="es-CO"/>
        </w:rPr>
        <w:t>.</w:t>
      </w:r>
    </w:p>
    <w:p w14:paraId="4C8799FF" w14:textId="092B9CB6" w:rsidR="0008344B" w:rsidRDefault="0008344B" w:rsidP="0008344B">
      <w:pPr>
        <w:pStyle w:val="Prrafodelista"/>
        <w:spacing w:after="0" w:line="240" w:lineRule="auto"/>
        <w:rPr>
          <w:lang w:val="es-CO"/>
        </w:rPr>
      </w:pPr>
    </w:p>
    <w:p w14:paraId="4FBF4DDC" w14:textId="77777777" w:rsidR="0008344B" w:rsidRPr="0008344B" w:rsidRDefault="0008344B" w:rsidP="0008344B">
      <w:pPr>
        <w:pStyle w:val="Prrafodelista"/>
        <w:numPr>
          <w:ilvl w:val="0"/>
          <w:numId w:val="2"/>
        </w:numPr>
        <w:spacing w:after="0" w:line="240" w:lineRule="auto"/>
        <w:rPr>
          <w:b/>
          <w:bCs/>
          <w:lang w:val="es-CO"/>
        </w:rPr>
      </w:pPr>
      <w:r w:rsidRPr="0008344B">
        <w:rPr>
          <w:b/>
          <w:bCs/>
          <w:lang w:val="es-CO"/>
        </w:rPr>
        <w:t>PSP</w:t>
      </w:r>
    </w:p>
    <w:p w14:paraId="3DACFEBE" w14:textId="6A07FE9A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 xml:space="preserve">El </w:t>
      </w:r>
      <w:r w:rsidRPr="0008344B">
        <w:rPr>
          <w:b/>
          <w:bCs/>
          <w:lang w:val="es-CO"/>
        </w:rPr>
        <w:t xml:space="preserve">PSP </w:t>
      </w:r>
      <w:r w:rsidRPr="0008344B">
        <w:rPr>
          <w:lang w:val="es-CO"/>
        </w:rPr>
        <w:t>es un proceso de perfeccionamiento diseñado para ayudar a controlar, gestionar y</w:t>
      </w:r>
    </w:p>
    <w:p w14:paraId="30B59CFC" w14:textId="77777777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mejorar la forma de trabajar.</w:t>
      </w:r>
    </w:p>
    <w:p w14:paraId="425440D8" w14:textId="77777777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Tiene como características:</w:t>
      </w:r>
    </w:p>
    <w:p w14:paraId="35487B61" w14:textId="77777777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Marco de trabajo estructurado con formularios, guías y procedimientos para</w:t>
      </w:r>
    </w:p>
    <w:p w14:paraId="38B21B12" w14:textId="77777777" w:rsidR="0008344B" w:rsidRPr="0008344B" w:rsidRDefault="0008344B" w:rsidP="0008344B">
      <w:pPr>
        <w:pStyle w:val="Prrafodelista"/>
        <w:spacing w:after="0" w:line="240" w:lineRule="auto"/>
        <w:rPr>
          <w:lang w:val="es-CO"/>
        </w:rPr>
      </w:pPr>
      <w:r w:rsidRPr="0008344B">
        <w:rPr>
          <w:lang w:val="es-CO"/>
        </w:rPr>
        <w:t>desarrollar software</w:t>
      </w:r>
    </w:p>
    <w:p w14:paraId="23C54B6C" w14:textId="77777777" w:rsidR="0008344B" w:rsidRPr="0008344B" w:rsidRDefault="0008344B" w:rsidP="0008344B">
      <w:pPr>
        <w:pStyle w:val="Prrafodelista"/>
        <w:numPr>
          <w:ilvl w:val="0"/>
          <w:numId w:val="3"/>
        </w:numPr>
        <w:spacing w:after="0" w:line="240" w:lineRule="auto"/>
        <w:rPr>
          <w:lang w:val="es-CO"/>
        </w:rPr>
      </w:pPr>
      <w:r w:rsidRPr="0008344B">
        <w:rPr>
          <w:lang w:val="es-CO"/>
        </w:rPr>
        <w:t>Proporciona los datos históricos necesarios para mejorar el proceso</w:t>
      </w:r>
    </w:p>
    <w:p w14:paraId="6927BA1F" w14:textId="2DE65CF2" w:rsidR="0008344B" w:rsidRDefault="0008344B" w:rsidP="0008344B">
      <w:pPr>
        <w:pStyle w:val="Prrafodelista"/>
        <w:numPr>
          <w:ilvl w:val="0"/>
          <w:numId w:val="3"/>
        </w:numPr>
        <w:spacing w:after="0" w:line="240" w:lineRule="auto"/>
        <w:rPr>
          <w:lang w:val="es-CO"/>
        </w:rPr>
      </w:pPr>
      <w:r w:rsidRPr="0008344B">
        <w:rPr>
          <w:lang w:val="es-CO"/>
        </w:rPr>
        <w:t>Su principal objetivo es conseguir mejores ingenieros del software</w:t>
      </w:r>
    </w:p>
    <w:p w14:paraId="7988778B" w14:textId="2E66C44A" w:rsidR="0008344B" w:rsidRDefault="0008344B" w:rsidP="0008344B">
      <w:pPr>
        <w:spacing w:after="0" w:line="240" w:lineRule="auto"/>
        <w:rPr>
          <w:lang w:val="es-CO"/>
        </w:rPr>
      </w:pPr>
      <w:r w:rsidRPr="0008344B">
        <w:rPr>
          <w:lang w:val="es-CO"/>
        </w:rPr>
        <w:t>El PSP está dividido en cuatro fases</w:t>
      </w:r>
      <w:r>
        <w:rPr>
          <w:lang w:val="es-CO"/>
        </w:rPr>
        <w:t>:</w:t>
      </w:r>
    </w:p>
    <w:p w14:paraId="37850B06" w14:textId="7C17209E" w:rsidR="0008344B" w:rsidRDefault="0008344B" w:rsidP="0008344B">
      <w:pPr>
        <w:spacing w:after="0" w:line="240" w:lineRule="auto"/>
        <w:rPr>
          <w:lang w:val="es-CO"/>
        </w:rPr>
      </w:pPr>
      <w:r w:rsidRPr="0008344B">
        <w:rPr>
          <w:lang w:val="es-CO"/>
        </w:rPr>
        <w:drawing>
          <wp:inline distT="0" distB="0" distL="0" distR="0" wp14:anchorId="5CBCF84F" wp14:editId="588EDF3E">
            <wp:extent cx="3991532" cy="1047896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3819" w14:textId="29F62C99" w:rsidR="0008344B" w:rsidRDefault="0008344B" w:rsidP="0008344B">
      <w:pPr>
        <w:spacing w:after="0" w:line="240" w:lineRule="auto"/>
        <w:rPr>
          <w:lang w:val="es-CO"/>
        </w:rPr>
      </w:pPr>
    </w:p>
    <w:p w14:paraId="697E116E" w14:textId="77777777" w:rsidR="0008344B" w:rsidRPr="0008344B" w:rsidRDefault="0008344B" w:rsidP="0008344B">
      <w:pPr>
        <w:spacing w:after="0" w:line="240" w:lineRule="auto"/>
        <w:rPr>
          <w:b/>
          <w:bCs/>
          <w:lang w:val="es-CO"/>
        </w:rPr>
      </w:pPr>
      <w:r w:rsidRPr="0008344B">
        <w:rPr>
          <w:b/>
          <w:bCs/>
          <w:lang w:val="es-CO"/>
        </w:rPr>
        <w:t>Principios y ventajas del PSP</w:t>
      </w:r>
    </w:p>
    <w:p w14:paraId="246F9BC1" w14:textId="77777777" w:rsidR="0008344B" w:rsidRPr="0008344B" w:rsidRDefault="0008344B" w:rsidP="0008344B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08344B">
        <w:rPr>
          <w:lang w:val="es-CO"/>
        </w:rPr>
        <w:t>Cada ingeniero es esencialmente diferente; para ser más precisos, deben planear su</w:t>
      </w:r>
    </w:p>
    <w:p w14:paraId="68B6F914" w14:textId="2CEAEFD4" w:rsidR="0008344B" w:rsidRP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="0008344B" w:rsidRPr="0008344B">
        <w:rPr>
          <w:lang w:val="es-CO"/>
        </w:rPr>
        <w:t>trabajo y basar sus planes en sus propios datos personales</w:t>
      </w:r>
    </w:p>
    <w:p w14:paraId="4E7E566C" w14:textId="77777777" w:rsidR="0008344B" w:rsidRPr="0008344B" w:rsidRDefault="0008344B" w:rsidP="0008344B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08344B">
        <w:rPr>
          <w:lang w:val="es-CO"/>
        </w:rPr>
        <w:t>Para mejorar constantemente su funcionamiento, los ingenieros deben utilizar</w:t>
      </w:r>
    </w:p>
    <w:p w14:paraId="5FC64520" w14:textId="04C5FCC8" w:rsidR="0008344B" w:rsidRP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 </w:t>
      </w:r>
      <w:r w:rsidR="0008344B" w:rsidRPr="0008344B">
        <w:rPr>
          <w:lang w:val="es-CO"/>
        </w:rPr>
        <w:t>personalmente procesos bien definidos y medidos antes de comenzar el trabajo.</w:t>
      </w:r>
    </w:p>
    <w:p w14:paraId="5456B8F0" w14:textId="77777777" w:rsidR="0008344B" w:rsidRPr="00A67182" w:rsidRDefault="0008344B" w:rsidP="00A67182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A67182">
        <w:rPr>
          <w:lang w:val="es-CO"/>
        </w:rPr>
        <w:t>Para desarrollar productos de calidad, los ingenieros deben sentirse personalmente</w:t>
      </w:r>
    </w:p>
    <w:p w14:paraId="1E01A0A3" w14:textId="0D2FA75E" w:rsidR="0008344B" w:rsidRP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="0008344B" w:rsidRPr="0008344B">
        <w:rPr>
          <w:lang w:val="es-CO"/>
        </w:rPr>
        <w:t>comprometidos con la calidad de sus productos.</w:t>
      </w:r>
    </w:p>
    <w:p w14:paraId="3F7C51B3" w14:textId="77777777" w:rsidR="0008344B" w:rsidRPr="00A67182" w:rsidRDefault="0008344B" w:rsidP="00A67182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A67182">
        <w:rPr>
          <w:lang w:val="es-CO"/>
        </w:rPr>
        <w:t>Para que los desarrolladores lleguen a entender su funcionamiento de manera personal,</w:t>
      </w:r>
    </w:p>
    <w:p w14:paraId="1F571A9E" w14:textId="32E17027" w:rsidR="0008344B" w:rsidRP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="0008344B" w:rsidRPr="0008344B">
        <w:rPr>
          <w:lang w:val="es-CO"/>
        </w:rPr>
        <w:t>deben medir el tiempo que pasan en cada proceso, los defectos que inyectan y</w:t>
      </w:r>
    </w:p>
    <w:p w14:paraId="6BA4EA06" w14:textId="62E5DF1D" w:rsidR="0008344B" w:rsidRP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="0008344B" w:rsidRPr="0008344B">
        <w:rPr>
          <w:lang w:val="es-CO"/>
        </w:rPr>
        <w:t>remueven de cada proyecto y finalmente medir los diferentes tamaños de los</w:t>
      </w:r>
    </w:p>
    <w:p w14:paraId="6419C24C" w14:textId="1ED41CA9" w:rsidR="0008344B" w:rsidRDefault="00A67182" w:rsidP="0008344B">
      <w:pPr>
        <w:spacing w:after="0" w:line="240" w:lineRule="auto"/>
        <w:rPr>
          <w:lang w:val="es-CO"/>
        </w:rPr>
      </w:pPr>
      <w:r>
        <w:rPr>
          <w:lang w:val="es-CO"/>
        </w:rPr>
        <w:t xml:space="preserve">              </w:t>
      </w:r>
      <w:r w:rsidR="0008344B" w:rsidRPr="0008344B">
        <w:rPr>
          <w:lang w:val="es-CO"/>
        </w:rPr>
        <w:t>productos que llegan a producir</w:t>
      </w:r>
    </w:p>
    <w:p w14:paraId="48C7E1A0" w14:textId="77777777" w:rsidR="00A67182" w:rsidRPr="00A67182" w:rsidRDefault="00A67182" w:rsidP="00A67182">
      <w:pPr>
        <w:spacing w:after="0" w:line="240" w:lineRule="auto"/>
        <w:rPr>
          <w:b/>
          <w:bCs/>
          <w:lang w:val="es-CO"/>
        </w:rPr>
      </w:pPr>
      <w:r w:rsidRPr="00A67182">
        <w:rPr>
          <w:b/>
          <w:bCs/>
          <w:lang w:val="es-CO"/>
        </w:rPr>
        <w:t>Desventajas de aplicar PSP</w:t>
      </w:r>
    </w:p>
    <w:p w14:paraId="37278D85" w14:textId="77777777" w:rsidR="00A67182" w:rsidRPr="00A67182" w:rsidRDefault="00A67182" w:rsidP="00A67182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A67182">
        <w:rPr>
          <w:lang w:val="es-CO"/>
        </w:rPr>
        <w:t>Tiempo requerido para conocerlo</w:t>
      </w:r>
    </w:p>
    <w:p w14:paraId="036CEB5B" w14:textId="77777777" w:rsidR="00A67182" w:rsidRPr="00A67182" w:rsidRDefault="00A67182" w:rsidP="00A67182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A67182">
        <w:rPr>
          <w:lang w:val="es-CO"/>
        </w:rPr>
        <w:t>Costo emocional para mantener una disciplina</w:t>
      </w:r>
    </w:p>
    <w:p w14:paraId="4A5C3BA3" w14:textId="7BB625F3" w:rsidR="00A67182" w:rsidRDefault="00A67182" w:rsidP="00A67182">
      <w:pPr>
        <w:pStyle w:val="Prrafodelista"/>
        <w:numPr>
          <w:ilvl w:val="0"/>
          <w:numId w:val="2"/>
        </w:numPr>
        <w:spacing w:after="0" w:line="240" w:lineRule="auto"/>
        <w:rPr>
          <w:lang w:val="es-CO"/>
        </w:rPr>
      </w:pPr>
      <w:r w:rsidRPr="00A67182">
        <w:rPr>
          <w:lang w:val="es-CO"/>
        </w:rPr>
        <w:t>El ego del cambio en las costumbres</w:t>
      </w:r>
    </w:p>
    <w:p w14:paraId="3FB89788" w14:textId="004C456F" w:rsidR="00A67182" w:rsidRDefault="00A67182" w:rsidP="00A67182">
      <w:pPr>
        <w:spacing w:after="0" w:line="240" w:lineRule="auto"/>
        <w:rPr>
          <w:lang w:val="es-CO"/>
        </w:rPr>
      </w:pPr>
    </w:p>
    <w:p w14:paraId="0910580B" w14:textId="3EEF4F48" w:rsidR="00A67182" w:rsidRDefault="00A67182" w:rsidP="00A67182">
      <w:pPr>
        <w:spacing w:after="0" w:line="240" w:lineRule="auto"/>
        <w:rPr>
          <w:b/>
          <w:bCs/>
          <w:sz w:val="24"/>
          <w:szCs w:val="24"/>
          <w:lang w:val="es-CO"/>
        </w:rPr>
      </w:pPr>
      <w:r w:rsidRPr="00A67182">
        <w:rPr>
          <w:b/>
          <w:bCs/>
          <w:sz w:val="24"/>
          <w:szCs w:val="24"/>
          <w:lang w:val="es-CO"/>
        </w:rPr>
        <w:t>Mejora continua del proceso</w:t>
      </w:r>
      <w:r>
        <w:rPr>
          <w:b/>
          <w:bCs/>
          <w:sz w:val="24"/>
          <w:szCs w:val="24"/>
          <w:lang w:val="es-CO"/>
        </w:rPr>
        <w:t>:</w:t>
      </w:r>
    </w:p>
    <w:p w14:paraId="7DC15D49" w14:textId="63B71C0B" w:rsidR="00A67182" w:rsidRPr="00A67182" w:rsidRDefault="00A67182" w:rsidP="00A67182">
      <w:pPr>
        <w:spacing w:after="0" w:line="240" w:lineRule="auto"/>
        <w:rPr>
          <w:b/>
          <w:bCs/>
          <w:sz w:val="24"/>
          <w:szCs w:val="24"/>
          <w:lang w:val="es-CO"/>
        </w:rPr>
      </w:pPr>
      <w:r w:rsidRPr="00A67182">
        <w:rPr>
          <w:b/>
          <w:bCs/>
          <w:sz w:val="24"/>
          <w:szCs w:val="24"/>
          <w:lang w:val="es-CO"/>
        </w:rPr>
        <w:lastRenderedPageBreak/>
        <w:drawing>
          <wp:inline distT="0" distB="0" distL="0" distR="0" wp14:anchorId="02BBCD08" wp14:editId="45B70BDB">
            <wp:extent cx="4038600" cy="3155609"/>
            <wp:effectExtent l="0" t="0" r="0" b="698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98" cy="31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11FF" w14:textId="77777777" w:rsidR="00A67182" w:rsidRPr="0008344B" w:rsidRDefault="00A67182" w:rsidP="0008344B">
      <w:pPr>
        <w:spacing w:after="0" w:line="240" w:lineRule="auto"/>
        <w:rPr>
          <w:lang w:val="es-CO"/>
        </w:rPr>
      </w:pPr>
    </w:p>
    <w:sectPr w:rsidR="00A67182" w:rsidRPr="00083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5pt;height:11.25pt" o:bullet="t">
        <v:imagedata r:id="rId1" o:title="msoFB30"/>
      </v:shape>
    </w:pict>
  </w:numPicBullet>
  <w:abstractNum w:abstractNumId="0" w15:restartNumberingAfterBreak="0">
    <w:nsid w:val="2A1C1E0C"/>
    <w:multiLevelType w:val="hybridMultilevel"/>
    <w:tmpl w:val="C778CAC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780DBC"/>
    <w:multiLevelType w:val="hybridMultilevel"/>
    <w:tmpl w:val="7632FFC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33815"/>
    <w:multiLevelType w:val="hybridMultilevel"/>
    <w:tmpl w:val="9BF45A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63"/>
    <w:rsid w:val="00056852"/>
    <w:rsid w:val="0008344B"/>
    <w:rsid w:val="00423663"/>
    <w:rsid w:val="004416EC"/>
    <w:rsid w:val="00832D74"/>
    <w:rsid w:val="00A67182"/>
    <w:rsid w:val="00BC2B72"/>
    <w:rsid w:val="00C05E6F"/>
    <w:rsid w:val="00D06C93"/>
    <w:rsid w:val="00F405B5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89E2"/>
  <w15:chartTrackingRefBased/>
  <w15:docId w15:val="{8820112C-6183-4074-8322-132F8647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Lizeth Gomez corredor</dc:creator>
  <cp:keywords/>
  <dc:description/>
  <cp:lastModifiedBy>Yuri Lizeth Gomez corredor</cp:lastModifiedBy>
  <cp:revision>1</cp:revision>
  <dcterms:created xsi:type="dcterms:W3CDTF">2021-12-09T02:09:00Z</dcterms:created>
  <dcterms:modified xsi:type="dcterms:W3CDTF">2021-12-09T03:02:00Z</dcterms:modified>
</cp:coreProperties>
</file>