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780" w:rsidRDefault="0025534E">
      <w:bookmarkStart w:id="0" w:name="_gjdgxs" w:colFirst="0" w:colLast="0"/>
      <w:bookmarkEnd w:id="0"/>
      <w:r>
        <w:rPr>
          <w:noProof/>
        </w:rPr>
        <w:drawing>
          <wp:inline distT="0" distB="0" distL="0" distR="0">
            <wp:extent cx="5579407" cy="1434633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9407" cy="143463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70780" w:rsidRDefault="00B70780"/>
    <w:p w:rsidR="00B70780" w:rsidRDefault="0025534E">
      <w:pPr>
        <w:rPr>
          <w:sz w:val="40"/>
          <w:szCs w:val="40"/>
        </w:rPr>
      </w:pPr>
      <w:bookmarkStart w:id="1" w:name="_30j0zll" w:colFirst="0" w:colLast="0"/>
      <w:bookmarkEnd w:id="1"/>
      <w:r>
        <w:rPr>
          <w:sz w:val="40"/>
          <w:szCs w:val="40"/>
        </w:rPr>
        <w:t>Especificación de Requerimientos de Software</w:t>
      </w:r>
    </w:p>
    <w:p w:rsidR="00B70780" w:rsidRDefault="0025534E">
      <w:pPr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 xml:space="preserve"> </w:t>
      </w:r>
    </w:p>
    <w:p w:rsidR="00B70780" w:rsidRDefault="0025534E">
      <w:pPr>
        <w:rPr>
          <w:b/>
          <w:sz w:val="48"/>
          <w:szCs w:val="48"/>
        </w:rPr>
      </w:pPr>
      <w:r>
        <w:rPr>
          <w:b/>
          <w:sz w:val="48"/>
          <w:szCs w:val="48"/>
        </w:rPr>
        <w:t>Sistema de Control y gestión de Bienes y servicios “</w:t>
      </w:r>
      <w:proofErr w:type="spellStart"/>
      <w:r>
        <w:rPr>
          <w:b/>
          <w:sz w:val="48"/>
          <w:szCs w:val="48"/>
        </w:rPr>
        <w:t>Monster</w:t>
      </w:r>
      <w:proofErr w:type="spellEnd"/>
      <w:r>
        <w:rPr>
          <w:b/>
          <w:sz w:val="48"/>
          <w:szCs w:val="48"/>
        </w:rPr>
        <w:t xml:space="preserve"> </w:t>
      </w:r>
      <w:proofErr w:type="spellStart"/>
      <w:r>
        <w:rPr>
          <w:b/>
          <w:sz w:val="48"/>
          <w:szCs w:val="48"/>
        </w:rPr>
        <w:t>university</w:t>
      </w:r>
      <w:proofErr w:type="spellEnd"/>
      <w:r>
        <w:rPr>
          <w:b/>
          <w:sz w:val="48"/>
          <w:szCs w:val="48"/>
        </w:rPr>
        <w:t>”</w:t>
      </w:r>
    </w:p>
    <w:p w:rsidR="00B70780" w:rsidRDefault="00B70780">
      <w:pPr>
        <w:rPr>
          <w:sz w:val="40"/>
          <w:szCs w:val="40"/>
        </w:rPr>
      </w:pPr>
    </w:p>
    <w:p w:rsidR="00B70780" w:rsidRDefault="00B70780">
      <w:pPr>
        <w:rPr>
          <w:sz w:val="40"/>
          <w:szCs w:val="40"/>
        </w:rPr>
      </w:pP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Autores: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Espinosa Jonathan</w:t>
      </w:r>
    </w:p>
    <w:p w:rsidR="00B70780" w:rsidRDefault="0025534E">
      <w:pPr>
        <w:jc w:val="right"/>
        <w:rPr>
          <w:sz w:val="40"/>
          <w:szCs w:val="40"/>
        </w:rPr>
      </w:pPr>
      <w:proofErr w:type="spellStart"/>
      <w:r>
        <w:rPr>
          <w:sz w:val="40"/>
          <w:szCs w:val="40"/>
        </w:rPr>
        <w:t>Guallichico</w:t>
      </w:r>
      <w:proofErr w:type="spellEnd"/>
      <w:r>
        <w:rPr>
          <w:sz w:val="40"/>
          <w:szCs w:val="40"/>
        </w:rPr>
        <w:t xml:space="preserve"> Pablo</w:t>
      </w:r>
    </w:p>
    <w:p w:rsidR="00B70780" w:rsidRDefault="0025534E">
      <w:pPr>
        <w:jc w:val="right"/>
        <w:rPr>
          <w:sz w:val="40"/>
          <w:szCs w:val="40"/>
        </w:rPr>
      </w:pPr>
      <w:r>
        <w:rPr>
          <w:sz w:val="40"/>
          <w:szCs w:val="40"/>
        </w:rPr>
        <w:t>Guevara Lizeth</w:t>
      </w:r>
    </w:p>
    <w:p w:rsidR="00B70780" w:rsidRDefault="00B70780">
      <w:pPr>
        <w:pStyle w:val="Subttulo"/>
        <w:jc w:val="right"/>
        <w:rPr>
          <w:sz w:val="36"/>
          <w:szCs w:val="36"/>
        </w:rPr>
      </w:pP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jc w:val="right"/>
        <w:rPr>
          <w:sz w:val="36"/>
          <w:szCs w:val="36"/>
        </w:rPr>
      </w:pPr>
      <w:r>
        <w:rPr>
          <w:sz w:val="36"/>
          <w:szCs w:val="36"/>
        </w:rPr>
        <w:lastRenderedPageBreak/>
        <w:t>Abril 2019</w:t>
      </w:r>
    </w:p>
    <w:p w:rsidR="00B70780" w:rsidRDefault="00B70780">
      <w:pPr>
        <w:rPr>
          <w:sz w:val="40"/>
          <w:szCs w:val="40"/>
        </w:rPr>
      </w:pPr>
    </w:p>
    <w:p w:rsidR="00B70780" w:rsidRDefault="00B70780"/>
    <w:p w:rsidR="00B70780" w:rsidRDefault="0025534E">
      <w:pPr>
        <w:rPr>
          <w:b/>
          <w:sz w:val="24"/>
          <w:szCs w:val="24"/>
        </w:rPr>
      </w:pPr>
      <w:bookmarkStart w:id="2" w:name="_1fob9te" w:colFirst="0" w:colLast="0"/>
      <w:bookmarkEnd w:id="2"/>
      <w:r>
        <w:rPr>
          <w:b/>
          <w:sz w:val="24"/>
          <w:szCs w:val="24"/>
        </w:rPr>
        <w:t>Ficha del Documento.</w:t>
      </w:r>
    </w:p>
    <w:p w:rsidR="00B70780" w:rsidRDefault="00B70780"/>
    <w:tbl>
      <w:tblPr>
        <w:tblStyle w:val="a"/>
        <w:tblW w:w="8494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400" w:firstRow="0" w:lastRow="0" w:firstColumn="0" w:lastColumn="0" w:noHBand="0" w:noVBand="1"/>
      </w:tblPr>
      <w:tblGrid>
        <w:gridCol w:w="1971"/>
        <w:gridCol w:w="987"/>
        <w:gridCol w:w="3504"/>
        <w:gridCol w:w="2032"/>
      </w:tblGrid>
      <w:tr w:rsidR="00B70780">
        <w:tc>
          <w:tcPr>
            <w:tcW w:w="1971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987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Revisión</w:t>
            </w:r>
          </w:p>
        </w:tc>
        <w:tc>
          <w:tcPr>
            <w:tcW w:w="3504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  <w:tc>
          <w:tcPr>
            <w:tcW w:w="2032" w:type="dxa"/>
            <w:shd w:val="clear" w:color="auto" w:fill="B4C6E7"/>
          </w:tcPr>
          <w:p w:rsidR="00B70780" w:rsidRDefault="0025534E">
            <w:pPr>
              <w:jc w:val="center"/>
              <w:rPr>
                <w:b/>
              </w:rPr>
            </w:pPr>
            <w:r>
              <w:rPr>
                <w:b/>
              </w:rPr>
              <w:t>Verificado Departamento de calidad</w:t>
            </w:r>
          </w:p>
        </w:tc>
      </w:tr>
      <w:tr w:rsidR="00B70780">
        <w:tc>
          <w:tcPr>
            <w:tcW w:w="1971" w:type="dxa"/>
          </w:tcPr>
          <w:p w:rsidR="00B70780" w:rsidRDefault="0025534E">
            <w:pPr>
              <w:jc w:val="center"/>
            </w:pPr>
            <w:r>
              <w:t>11 de abril del 2019</w:t>
            </w:r>
          </w:p>
        </w:tc>
        <w:tc>
          <w:tcPr>
            <w:tcW w:w="987" w:type="dxa"/>
          </w:tcPr>
          <w:p w:rsidR="00B70780" w:rsidRDefault="0025534E">
            <w:pPr>
              <w:jc w:val="center"/>
            </w:pPr>
            <w:r>
              <w:t>01</w:t>
            </w:r>
          </w:p>
        </w:tc>
        <w:tc>
          <w:tcPr>
            <w:tcW w:w="3504" w:type="dxa"/>
          </w:tcPr>
          <w:p w:rsidR="00B70780" w:rsidRDefault="0025534E">
            <w:r>
              <w:t>-Jonathan Eduardo Espinosa Mieles</w:t>
            </w:r>
          </w:p>
          <w:p w:rsidR="00B70780" w:rsidRDefault="0025534E">
            <w:r>
              <w:t xml:space="preserve">-Pablo David </w:t>
            </w:r>
            <w:proofErr w:type="spellStart"/>
            <w:r>
              <w:t>Guallichico</w:t>
            </w:r>
            <w:proofErr w:type="spellEnd"/>
            <w:r>
              <w:t xml:space="preserve"> </w:t>
            </w:r>
            <w:proofErr w:type="spellStart"/>
            <w:r>
              <w:t>Loya</w:t>
            </w:r>
            <w:proofErr w:type="spellEnd"/>
          </w:p>
          <w:p w:rsidR="00B70780" w:rsidRDefault="0025534E">
            <w:r>
              <w:t>-Lizeth Carolina  Guevara Jiménez</w:t>
            </w:r>
          </w:p>
          <w:p w:rsidR="00B70780" w:rsidRDefault="00B70780">
            <w:pPr>
              <w:jc w:val="center"/>
            </w:pPr>
          </w:p>
        </w:tc>
        <w:tc>
          <w:tcPr>
            <w:tcW w:w="2032" w:type="dxa"/>
          </w:tcPr>
          <w:p w:rsidR="00B70780" w:rsidRDefault="0025534E">
            <w:pPr>
              <w:jc w:val="center"/>
            </w:pPr>
            <w:r>
              <w:t>Entrega ERS V 1.1</w:t>
            </w:r>
          </w:p>
        </w:tc>
      </w:tr>
    </w:tbl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/>
        <w:rPr>
          <w:color w:val="2F5496"/>
          <w:sz w:val="32"/>
          <w:szCs w:val="32"/>
        </w:rPr>
      </w:pPr>
      <w:r>
        <w:rPr>
          <w:color w:val="2F5496"/>
          <w:sz w:val="32"/>
          <w:szCs w:val="32"/>
        </w:rPr>
        <w:t>Contenido</w:t>
      </w:r>
    </w:p>
    <w:sdt>
      <w:sdtPr>
        <w:id w:val="-1175263887"/>
        <w:docPartObj>
          <w:docPartGallery w:val="Table of Contents"/>
          <w:docPartUnique/>
        </w:docPartObj>
      </w:sdtPr>
      <w:sdtEndPr/>
      <w:sdtContent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spacing w:after="100"/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znysh7">
            <w:r>
              <w:rPr>
                <w:color w:val="000000"/>
              </w:rPr>
              <w:t>Planteamiento del Problema</w:t>
            </w:r>
            <w:r>
              <w:rPr>
                <w:color w:val="000000"/>
              </w:rPr>
              <w:tab/>
              <w:t>4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et92p0">
            <w:r>
              <w:rPr>
                <w:color w:val="000000"/>
              </w:rPr>
              <w:t>1.</w:t>
            </w:r>
            <w:r>
              <w:rPr>
                <w:color w:val="000000"/>
              </w:rPr>
              <w:tab/>
              <w:t>Introducción.</w:t>
            </w:r>
            <w:r>
              <w:rPr>
                <w:color w:val="000000"/>
              </w:rPr>
              <w:tab/>
              <w:t>5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tyjcwt">
            <w:r>
              <w:rPr>
                <w:color w:val="000000"/>
              </w:rPr>
              <w:t>1.1</w:t>
            </w:r>
            <w:r>
              <w:rPr>
                <w:color w:val="000000"/>
              </w:rPr>
              <w:tab/>
              <w:t>Propósito</w:t>
            </w:r>
            <w:r>
              <w:rPr>
                <w:color w:val="000000"/>
              </w:rPr>
              <w:tab/>
              <w:t>5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dy6vkm">
            <w:r>
              <w:rPr>
                <w:color w:val="000000"/>
              </w:rPr>
              <w:t>1.2</w:t>
            </w:r>
            <w:r>
              <w:rPr>
                <w:color w:val="000000"/>
              </w:rPr>
              <w:tab/>
              <w:t>Justificación</w:t>
            </w:r>
            <w:r>
              <w:rPr>
                <w:color w:val="000000"/>
              </w:rPr>
              <w:tab/>
              <w:t>5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t3h5sf">
            <w:r>
              <w:rPr>
                <w:color w:val="000000"/>
              </w:rPr>
              <w:t>1.3</w:t>
            </w:r>
            <w:r>
              <w:rPr>
                <w:color w:val="000000"/>
              </w:rPr>
              <w:tab/>
              <w:t>Alcance</w:t>
            </w:r>
            <w:r>
              <w:rPr>
                <w:color w:val="000000"/>
              </w:rPr>
              <w:tab/>
              <w:t>6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4d34og8">
            <w:r>
              <w:rPr>
                <w:color w:val="000000"/>
              </w:rPr>
              <w:t>1.4</w:t>
            </w:r>
            <w:r>
              <w:rPr>
                <w:color w:val="000000"/>
              </w:rPr>
              <w:tab/>
            </w:r>
            <w:r>
              <w:rPr>
                <w:color w:val="000000"/>
              </w:rPr>
              <w:t>Personal Involucrado</w:t>
            </w:r>
            <w:r>
              <w:rPr>
                <w:color w:val="000000"/>
              </w:rPr>
              <w:tab/>
              <w:t>7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7dp8vu">
            <w:r>
              <w:rPr>
                <w:color w:val="000000"/>
              </w:rPr>
              <w:t>1.5</w:t>
            </w:r>
            <w:r>
              <w:rPr>
                <w:color w:val="000000"/>
              </w:rPr>
              <w:tab/>
              <w:t>Definiciones, Acrónimos y Abreviaturas</w:t>
            </w:r>
            <w:r>
              <w:rPr>
                <w:color w:val="000000"/>
              </w:rPr>
              <w:tab/>
              <w:t>8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rdcrjn">
            <w:r>
              <w:rPr>
                <w:color w:val="000000"/>
              </w:rPr>
              <w:t>1.5.1</w:t>
            </w:r>
            <w:r>
              <w:rPr>
                <w:color w:val="000000"/>
              </w:rPr>
              <w:tab/>
              <w:t>Definiciones.</w:t>
            </w:r>
            <w:r>
              <w:rPr>
                <w:color w:val="000000"/>
              </w:rPr>
              <w:tab/>
              <w:t>8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26in1rg">
            <w:r>
              <w:rPr>
                <w:color w:val="000000"/>
              </w:rPr>
              <w:t>1.5.2</w:t>
            </w:r>
            <w:r>
              <w:rPr>
                <w:color w:val="000000"/>
              </w:rPr>
              <w:tab/>
              <w:t>Acrónimos y Abreviaturas</w:t>
            </w:r>
            <w:r>
              <w:rPr>
                <w:color w:val="000000"/>
              </w:rPr>
              <w:tab/>
              <w:t>9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lnxbz9">
            <w:r>
              <w:rPr>
                <w:color w:val="000000"/>
              </w:rPr>
              <w:t>1.6</w:t>
            </w:r>
            <w:r>
              <w:rPr>
                <w:color w:val="000000"/>
              </w:rPr>
              <w:tab/>
              <w:t>Refere</w:t>
            </w:r>
            <w:r>
              <w:rPr>
                <w:color w:val="000000"/>
              </w:rPr>
              <w:t>ncias</w:t>
            </w:r>
            <w:r>
              <w:rPr>
                <w:color w:val="000000"/>
              </w:rPr>
              <w:tab/>
              <w:t>9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5nkun2">
            <w:r>
              <w:rPr>
                <w:color w:val="000000"/>
              </w:rPr>
              <w:t>1.7</w:t>
            </w:r>
            <w:r>
              <w:rPr>
                <w:color w:val="000000"/>
              </w:rPr>
              <w:tab/>
              <w:t>Resumen</w:t>
            </w:r>
            <w:r>
              <w:rPr>
                <w:color w:val="000000"/>
              </w:rPr>
              <w:tab/>
              <w:t>10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44sinio">
            <w:r>
              <w:rPr>
                <w:color w:val="000000"/>
              </w:rPr>
              <w:t>1.8</w:t>
            </w:r>
            <w:r>
              <w:rPr>
                <w:color w:val="000000"/>
              </w:rPr>
              <w:tab/>
              <w:t>Perspectiva del Producto</w:t>
            </w:r>
            <w:r>
              <w:rPr>
                <w:color w:val="000000"/>
              </w:rPr>
              <w:tab/>
              <w:t>10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2jxsxqh">
            <w:r>
              <w:rPr>
                <w:color w:val="000000"/>
              </w:rPr>
              <w:t>1.9</w:t>
            </w:r>
            <w:r>
              <w:rPr>
                <w:color w:val="000000"/>
              </w:rPr>
              <w:tab/>
              <w:t>Funcionalidad del producto</w:t>
            </w:r>
            <w:r>
              <w:rPr>
                <w:color w:val="000000"/>
              </w:rPr>
              <w:tab/>
              <w:t>10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z337ya">
            <w:r>
              <w:rPr>
                <w:color w:val="000000"/>
              </w:rPr>
              <w:t>1.10</w:t>
            </w:r>
            <w:r>
              <w:rPr>
                <w:color w:val="000000"/>
              </w:rPr>
              <w:tab/>
              <w:t>Características de los usuarios.</w:t>
            </w:r>
            <w:r>
              <w:rPr>
                <w:color w:val="000000"/>
              </w:rPr>
              <w:tab/>
              <w:t>11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j2qqm3">
            <w:r>
              <w:rPr>
                <w:color w:val="000000"/>
              </w:rPr>
              <w:t>1.11</w:t>
            </w:r>
            <w:r>
              <w:rPr>
                <w:color w:val="000000"/>
              </w:rPr>
              <w:tab/>
              <w:t>Restricciones</w:t>
            </w:r>
            <w:r>
              <w:rPr>
                <w:color w:val="000000"/>
              </w:rPr>
              <w:tab/>
              <w:t>11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y810tw">
            <w:r>
              <w:rPr>
                <w:color w:val="000000"/>
              </w:rPr>
              <w:t>1.12</w:t>
            </w:r>
            <w:r>
              <w:rPr>
                <w:color w:val="000000"/>
              </w:rPr>
              <w:tab/>
              <w:t>Suposiciones y dependencias</w:t>
            </w:r>
            <w:r>
              <w:rPr>
                <w:color w:val="000000"/>
              </w:rPr>
              <w:tab/>
              <w:t>12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4i7ojhp">
            <w:r>
              <w:rPr>
                <w:color w:val="000000"/>
              </w:rPr>
              <w:t>1.13</w:t>
            </w:r>
            <w:r>
              <w:rPr>
                <w:color w:val="000000"/>
              </w:rPr>
              <w:tab/>
              <w:t>Evolución previsible del Sistema.</w:t>
            </w:r>
            <w:r>
              <w:rPr>
                <w:color w:val="000000"/>
              </w:rPr>
              <w:tab/>
              <w:t>12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spacing w:after="100"/>
            <w:ind w:left="220" w:hanging="220"/>
            <w:rPr>
              <w:color w:val="000000"/>
            </w:rPr>
          </w:pPr>
          <w:hyperlink w:anchor="_2xcytpi">
            <w:r>
              <w:rPr>
                <w:color w:val="000000"/>
              </w:rPr>
              <w:t>2.</w:t>
            </w:r>
            <w:r>
              <w:rPr>
                <w:color w:val="000000"/>
              </w:rPr>
              <w:tab/>
              <w:t>Requisitos Específicos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ci93xb">
            <w:r>
              <w:rPr>
                <w:color w:val="000000"/>
              </w:rPr>
              <w:t>2.1</w:t>
            </w:r>
            <w:r>
              <w:rPr>
                <w:color w:val="000000"/>
              </w:rPr>
              <w:tab/>
              <w:t>Requisitos comunes de la interfaz.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whwml4">
            <w:r>
              <w:rPr>
                <w:color w:val="000000"/>
              </w:rPr>
              <w:t>2.1.1</w:t>
            </w:r>
            <w:r>
              <w:rPr>
                <w:color w:val="000000"/>
              </w:rPr>
              <w:tab/>
              <w:t>Interfaz de usuario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2bn6wsx">
            <w:r>
              <w:rPr>
                <w:color w:val="000000"/>
              </w:rPr>
              <w:t>2.1.2</w:t>
            </w:r>
            <w:r>
              <w:rPr>
                <w:color w:val="000000"/>
              </w:rPr>
              <w:tab/>
              <w:t>Interfaz de hardware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qsh70q">
            <w:r>
              <w:rPr>
                <w:color w:val="000000"/>
              </w:rPr>
              <w:t>2.1.3</w:t>
            </w:r>
            <w:r>
              <w:rPr>
                <w:color w:val="000000"/>
              </w:rPr>
              <w:tab/>
              <w:t>Interfaz de software.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as4poj">
            <w:r>
              <w:rPr>
                <w:color w:val="000000"/>
              </w:rPr>
              <w:t>2.1.4</w:t>
            </w:r>
            <w:r>
              <w:rPr>
                <w:color w:val="000000"/>
              </w:rPr>
              <w:tab/>
              <w:t>Interfaz de Comunicaciones.</w:t>
            </w:r>
            <w:r>
              <w:rPr>
                <w:color w:val="000000"/>
              </w:rPr>
              <w:tab/>
              <w:t>13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pxezwc">
            <w:r>
              <w:rPr>
                <w:color w:val="000000"/>
              </w:rPr>
              <w:t>2.2</w:t>
            </w:r>
            <w:r>
              <w:rPr>
                <w:color w:val="000000"/>
              </w:rPr>
              <w:tab/>
              <w:t>Requisitos Funcionales</w:t>
            </w:r>
            <w:r>
              <w:rPr>
                <w:color w:val="000000"/>
              </w:rPr>
              <w:tab/>
              <w:t>14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49x2ik5">
            <w:r>
              <w:rPr>
                <w:color w:val="000000"/>
              </w:rPr>
              <w:t>2.2.1</w:t>
            </w:r>
            <w:r>
              <w:rPr>
                <w:color w:val="000000"/>
              </w:rPr>
              <w:tab/>
              <w:t>Diagrama de Casos de Uso</w:t>
            </w:r>
            <w:r>
              <w:rPr>
                <w:color w:val="000000"/>
              </w:rPr>
              <w:tab/>
              <w:t>14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47n2zr">
            <w:r>
              <w:rPr>
                <w:color w:val="000000"/>
              </w:rPr>
              <w:t>2.2.2</w:t>
            </w:r>
            <w:r>
              <w:rPr>
                <w:color w:val="000000"/>
              </w:rPr>
              <w:tab/>
              <w:t>Diagrama de la Arquitectura.</w:t>
            </w:r>
            <w:r>
              <w:rPr>
                <w:color w:val="000000"/>
              </w:rPr>
              <w:tab/>
              <w:t>14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o7alnk">
            <w:r>
              <w:rPr>
                <w:color w:val="000000"/>
              </w:rPr>
              <w:t>2.2.3</w:t>
            </w:r>
            <w:r>
              <w:rPr>
                <w:color w:val="000000"/>
              </w:rPr>
              <w:tab/>
              <w:t>Tabla de Especificación de Requerimientos Funcionales.</w:t>
            </w:r>
            <w:r>
              <w:rPr>
                <w:color w:val="000000"/>
              </w:rPr>
              <w:tab/>
              <w:t>14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23ckvvd">
            <w:r>
              <w:rPr>
                <w:color w:val="000000"/>
              </w:rPr>
              <w:t>2.2.4</w:t>
            </w:r>
            <w:r>
              <w:rPr>
                <w:color w:val="000000"/>
              </w:rPr>
              <w:tab/>
              <w:t>Prioridad de Requerimientos.</w:t>
            </w:r>
            <w:r>
              <w:rPr>
                <w:color w:val="000000"/>
              </w:rPr>
              <w:tab/>
              <w:t>16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10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32hioqz">
            <w:r>
              <w:rPr>
                <w:color w:val="000000"/>
              </w:rPr>
              <w:t>2.3</w:t>
            </w:r>
            <w:r>
              <w:rPr>
                <w:color w:val="000000"/>
              </w:rPr>
              <w:tab/>
              <w:t>Requisitos No Funcionales.</w:t>
            </w:r>
            <w:r>
              <w:rPr>
                <w:color w:val="000000"/>
              </w:rPr>
              <w:tab/>
              <w:t>17</w:t>
            </w:r>
          </w:hyperlink>
        </w:p>
        <w:p w:rsidR="00B70780" w:rsidRDefault="0025534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320"/>
              <w:tab w:val="right" w:pos="8494"/>
            </w:tabs>
            <w:spacing w:after="100"/>
            <w:ind w:left="440" w:hanging="440"/>
            <w:rPr>
              <w:color w:val="000000"/>
            </w:rPr>
          </w:pPr>
          <w:hyperlink w:anchor="_1hmsyys">
            <w:r>
              <w:rPr>
                <w:color w:val="000000"/>
              </w:rPr>
              <w:t>2.3.1</w:t>
            </w:r>
            <w:r>
              <w:rPr>
                <w:color w:val="000000"/>
              </w:rPr>
              <w:tab/>
              <w:t>Tabla de Especificación de Requerimientos No Funcionales</w:t>
            </w:r>
            <w:r>
              <w:rPr>
                <w:color w:val="000000"/>
              </w:rPr>
              <w:tab/>
              <w:t>17</w:t>
            </w:r>
          </w:hyperlink>
        </w:p>
        <w:p w:rsidR="00B70780" w:rsidRDefault="0025534E">
          <w:r>
            <w:fldChar w:fldCharType="end"/>
          </w:r>
        </w:p>
      </w:sdtContent>
    </w:sdt>
    <w:p w:rsidR="00B70780" w:rsidRDefault="00B70780"/>
    <w:p w:rsidR="00B70780" w:rsidRDefault="0025534E">
      <w:pPr>
        <w:pStyle w:val="Subttulo"/>
        <w:rPr>
          <w:sz w:val="32"/>
          <w:szCs w:val="32"/>
        </w:rPr>
      </w:pPr>
      <w:bookmarkStart w:id="3" w:name="_3znysh7" w:colFirst="0" w:colLast="0"/>
      <w:bookmarkEnd w:id="3"/>
      <w:r>
        <w:rPr>
          <w:sz w:val="32"/>
          <w:szCs w:val="32"/>
        </w:rPr>
        <w:lastRenderedPageBreak/>
        <w:t>Planteamiento del Problema (personal- finanzas- subsistemas de seguridad)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la Universidad "MONSTER UNIVERSITY"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se lleva control de sus Bienes y Servicios. El interés primario es poder hacer que los Bienes se manejen de forma rápida y con el menor grado de error. Para esto quien maneja la sección de "Bienes y Suministros" plantea las siguientes condiciones del nego</w:t>
      </w:r>
      <w:r>
        <w:rPr>
          <w:rFonts w:ascii="Arial" w:eastAsia="Arial" w:hAnsi="Arial" w:cs="Arial"/>
          <w:color w:val="3B3835"/>
          <w:sz w:val="21"/>
          <w:szCs w:val="21"/>
        </w:rPr>
        <w:t>cio para la construcción de una base de datos: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Sección está dividida en tres (3) áreas: COMPRAS, ALMACÉN</w:t>
      </w:r>
      <w:proofErr w:type="gramStart"/>
      <w:r>
        <w:rPr>
          <w:rFonts w:ascii="Arial" w:eastAsia="Arial" w:hAnsi="Arial" w:cs="Arial"/>
          <w:color w:val="3B3835"/>
          <w:sz w:val="21"/>
          <w:szCs w:val="21"/>
        </w:rPr>
        <w:t>,INVENTARIO</w:t>
      </w:r>
      <w:proofErr w:type="gramEnd"/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Default="0025534E">
      <w:pPr>
        <w:spacing w:after="0" w:line="276" w:lineRule="auto"/>
        <w:jc w:val="both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El área de Compras funciona de la siguiente forma: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Recibe las solicitudes de compras de las diferentes áreas de </w:t>
      </w:r>
      <w:proofErr w:type="spellStart"/>
      <w:r>
        <w:rPr>
          <w:rFonts w:ascii="Arial" w:eastAsia="Arial" w:hAnsi="Arial" w:cs="Arial"/>
          <w:color w:val="3B3835"/>
          <w:sz w:val="21"/>
          <w:szCs w:val="21"/>
        </w:rPr>
        <w:t>laempresa</w:t>
      </w:r>
      <w:proofErr w:type="spellEnd"/>
      <w:r>
        <w:rPr>
          <w:rFonts w:ascii="Arial" w:eastAsia="Arial" w:hAnsi="Arial" w:cs="Arial"/>
          <w:color w:val="3B3835"/>
          <w:sz w:val="21"/>
          <w:szCs w:val="21"/>
        </w:rPr>
        <w:t>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tiene un responsable.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es autorizada por el jefe del área y posteriormente por el Director Financiero.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Quien realiza una solicitud puede ser responsable de uno o varios centros de costos, con la salvedad de que él como empleado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solo está adscrito a uno.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De la solicitud se debe diligenciar la siguiente información: Número de la solicitud (consecutivo), Fecha, Responsable (nombre y cédula), Centro de Costos, Rubro presupuestal del cual se descargara la compra.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En cada solicitud se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pueden discriminar uno o muchos ítems con la siguiente información: ítem, nombre del bien, cantidad solicitada, unidad de medida del bien, valor unitario y valor total.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solicitud debe ser totalizada.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Cada bien es identificado por un código universal </w:t>
      </w:r>
      <w:r>
        <w:rPr>
          <w:rFonts w:ascii="Arial" w:eastAsia="Arial" w:hAnsi="Arial" w:cs="Arial"/>
          <w:color w:val="3B3835"/>
          <w:sz w:val="21"/>
          <w:szCs w:val="21"/>
        </w:rPr>
        <w:t>que es único y es de carácter devolutivo (suministro) o un bien inmueble.</w:t>
      </w:r>
    </w:p>
    <w:p w:rsidR="00B70780" w:rsidRDefault="0025534E">
      <w:pPr>
        <w:numPr>
          <w:ilvl w:val="0"/>
          <w:numId w:val="8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diligenciada la solicitud es remitida al área de compras para realizar su correspondiente cotización.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Las cotizaciones son realizadas con uno o varios proveedores de los bien</w:t>
      </w:r>
      <w:r>
        <w:rPr>
          <w:rFonts w:ascii="Arial" w:eastAsia="Arial" w:hAnsi="Arial" w:cs="Arial"/>
          <w:color w:val="3B3835"/>
          <w:sz w:val="21"/>
          <w:szCs w:val="21"/>
        </w:rPr>
        <w:t>es solicitados.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vez la cotización definitiva está lista, se crea una orden contractual que maneja la siguiente información: Número de la orden contractual, RUC del proveedor al cual se le va a realizar la compra, fecha de la orden, monto total de la or</w:t>
      </w:r>
      <w:r>
        <w:rPr>
          <w:rFonts w:ascii="Arial" w:eastAsia="Arial" w:hAnsi="Arial" w:cs="Arial"/>
          <w:color w:val="3B3835"/>
          <w:sz w:val="21"/>
          <w:szCs w:val="21"/>
        </w:rPr>
        <w:t>den, fecha de entrega.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orden puede tener asociado uno o varios ítems de la solicitud o solicitudes que van a ser despachadas.</w:t>
      </w:r>
    </w:p>
    <w:p w:rsidR="00B70780" w:rsidRDefault="0025534E">
      <w:pPr>
        <w:numPr>
          <w:ilvl w:val="0"/>
          <w:numId w:val="4"/>
        </w:numPr>
        <w:spacing w:after="0"/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Cada ítem tiene la siguiente información: nombre del bien, cantidad solicitada, cantidad despachada, unidad de medida del bie</w:t>
      </w:r>
      <w:r>
        <w:rPr>
          <w:rFonts w:ascii="Arial" w:eastAsia="Arial" w:hAnsi="Arial" w:cs="Arial"/>
          <w:color w:val="3B3835"/>
          <w:sz w:val="21"/>
          <w:szCs w:val="21"/>
        </w:rPr>
        <w:t>n, valor unitario y valor total.</w:t>
      </w:r>
    </w:p>
    <w:p w:rsidR="00B70780" w:rsidRDefault="0025534E">
      <w:pPr>
        <w:numPr>
          <w:ilvl w:val="0"/>
          <w:numId w:val="4"/>
        </w:numPr>
        <w:jc w:val="both"/>
        <w:rPr>
          <w:color w:val="3B3835"/>
        </w:rPr>
      </w:pPr>
      <w:r>
        <w:rPr>
          <w:rFonts w:ascii="Arial" w:eastAsia="Arial" w:hAnsi="Arial" w:cs="Arial"/>
          <w:color w:val="3B3835"/>
          <w:sz w:val="21"/>
          <w:szCs w:val="21"/>
        </w:rPr>
        <w:t>La orden de compra es aprobada por el Director Financiero para que sea enviada al proveedor elegido</w:t>
      </w:r>
    </w:p>
    <w:p w:rsidR="00B70780" w:rsidRDefault="0025534E">
      <w:pPr>
        <w:spacing w:after="0" w:line="276" w:lineRule="auto"/>
        <w:jc w:val="both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El área de Almacén funciona de la siguiente forma:</w:t>
      </w:r>
    </w:p>
    <w:p w:rsidR="00B70780" w:rsidRDefault="0025534E">
      <w:pPr>
        <w:ind w:left="36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Su función principal es recibir los bienes que llegan de los proveedores y distribuirlos a las correspondientes áreas que realizaron las solicitudes de compras.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Cuando llega un proveedor mercancía, este hace una entrega física de los bienes, los cuales son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comparados con la factura que este entrega y con la orden de compra correspondiente.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Si esta acción es correcta se registra una entrada de almacén por cada factura relacionada, con la siguiente información: Número de Entrada, Fecha, Número de factura,  Pr</w:t>
      </w:r>
      <w:r>
        <w:rPr>
          <w:rFonts w:ascii="Arial" w:eastAsia="Arial" w:hAnsi="Arial" w:cs="Arial"/>
          <w:color w:val="3B3835"/>
          <w:sz w:val="21"/>
          <w:szCs w:val="21"/>
        </w:rPr>
        <w:t>oveedor, Total Bienes, Valor Total (los totales deben coincidir con los de la factura).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Adjunto a esta se discriminan los ítems recibidos con la siguiente información: nombre del bien, cantidad entregada.</w:t>
      </w:r>
    </w:p>
    <w:p w:rsidR="00B70780" w:rsidRDefault="0025534E">
      <w:pPr>
        <w:numPr>
          <w:ilvl w:val="0"/>
          <w:numId w:val="6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lastRenderedPageBreak/>
        <w:t>Cuando el almacén decide despachar los bienes a las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diferentes áreas solicitantes, registra cada una de las entregas en Salidas de Almacén con la siguiente información: Número de Salida, Empleado responsable del bien a entregar, fecha de salida, fecha de entrega. Por cada entrega se detalla cada uno de los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ítems con la siguiente información: nombre del bien, cantidad entregada.</w:t>
      </w:r>
    </w:p>
    <w:p w:rsidR="00B70780" w:rsidRDefault="0025534E">
      <w:pPr>
        <w:numPr>
          <w:ilvl w:val="0"/>
          <w:numId w:val="6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Una entrada de almacén puede generar muchas salidas de almacén, por ejemplo: Pueden ingresar 500 pacas de papel higiénico, pero como se debe repartir entre varias áreas, cada una req</w:t>
      </w:r>
      <w:r>
        <w:rPr>
          <w:rFonts w:ascii="Arial" w:eastAsia="Arial" w:hAnsi="Arial" w:cs="Arial"/>
          <w:color w:val="3B3835"/>
          <w:sz w:val="21"/>
          <w:szCs w:val="21"/>
        </w:rPr>
        <w:t>uiere de una salida de almacén.</w:t>
      </w:r>
    </w:p>
    <w:p w:rsidR="00B70780" w:rsidRDefault="0025534E">
      <w:p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 xml:space="preserve"> </w:t>
      </w:r>
    </w:p>
    <w:p w:rsidR="00B70780" w:rsidRDefault="0025534E">
      <w:pPr>
        <w:ind w:left="360"/>
        <w:jc w:val="both"/>
        <w:rPr>
          <w:rFonts w:ascii="Arial" w:eastAsia="Arial" w:hAnsi="Arial" w:cs="Arial"/>
          <w:b/>
          <w:sz w:val="21"/>
          <w:szCs w:val="21"/>
          <w:highlight w:val="white"/>
        </w:rPr>
      </w:pPr>
      <w:r>
        <w:rPr>
          <w:rFonts w:ascii="Arial" w:eastAsia="Arial" w:hAnsi="Arial" w:cs="Arial"/>
          <w:b/>
          <w:sz w:val="21"/>
          <w:szCs w:val="21"/>
          <w:highlight w:val="white"/>
        </w:rPr>
        <w:t>El área de inventarios funciona de la siguiente forma:</w:t>
      </w:r>
    </w:p>
    <w:p w:rsidR="00B70780" w:rsidRDefault="0025534E">
      <w:pPr>
        <w:numPr>
          <w:ilvl w:val="0"/>
          <w:numId w:val="11"/>
        </w:numPr>
        <w:spacing w:after="0"/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Es la encargada de administrar y controlar la ubicación de los bienes dentro de la empresa, por esto antes de que el bien salga del almacén debe ser codificado a través de un código único que lo haga identificable dentro de la universidad.</w:t>
      </w:r>
    </w:p>
    <w:p w:rsidR="00B70780" w:rsidRDefault="0025534E">
      <w:pPr>
        <w:numPr>
          <w:ilvl w:val="0"/>
          <w:numId w:val="11"/>
        </w:numPr>
        <w:jc w:val="both"/>
        <w:rPr>
          <w:rFonts w:ascii="Arial" w:eastAsia="Arial" w:hAnsi="Arial" w:cs="Arial"/>
          <w:color w:val="3B3835"/>
          <w:sz w:val="21"/>
          <w:szCs w:val="21"/>
        </w:rPr>
      </w:pPr>
      <w:r>
        <w:rPr>
          <w:rFonts w:ascii="Arial" w:eastAsia="Arial" w:hAnsi="Arial" w:cs="Arial"/>
          <w:color w:val="3B3835"/>
          <w:sz w:val="21"/>
          <w:szCs w:val="21"/>
        </w:rPr>
        <w:t>La ubicación del</w:t>
      </w:r>
      <w:r>
        <w:rPr>
          <w:rFonts w:ascii="Arial" w:eastAsia="Arial" w:hAnsi="Arial" w:cs="Arial"/>
          <w:color w:val="3B3835"/>
          <w:sz w:val="21"/>
          <w:szCs w:val="21"/>
        </w:rPr>
        <w:t xml:space="preserve"> bien se identifica por la siguiente información: responsable del bien, fecha de entrega, dirección del bien (ubicación).</w:t>
      </w:r>
    </w:p>
    <w:p w:rsidR="00B70780" w:rsidRDefault="00B70780"/>
    <w:p w:rsidR="00B70780" w:rsidRDefault="0025534E">
      <w:pPr>
        <w:pStyle w:val="Subttulo"/>
        <w:numPr>
          <w:ilvl w:val="0"/>
          <w:numId w:val="5"/>
        </w:numPr>
        <w:rPr>
          <w:sz w:val="32"/>
          <w:szCs w:val="32"/>
        </w:rPr>
      </w:pPr>
      <w:bookmarkStart w:id="4" w:name="_2et92p0" w:colFirst="0" w:colLast="0"/>
      <w:bookmarkEnd w:id="4"/>
      <w:r>
        <w:rPr>
          <w:sz w:val="32"/>
          <w:szCs w:val="32"/>
        </w:rPr>
        <w:t xml:space="preserve">Introducción. </w:t>
      </w:r>
    </w:p>
    <w:p w:rsidR="00B70780" w:rsidRDefault="0025534E">
      <w:pPr>
        <w:ind w:left="360"/>
        <w:jc w:val="both"/>
      </w:pPr>
      <w:r>
        <w:t>La presente especificación de requerimientos de software surge debido a la necesidad de implementar un Sistema de cont</w:t>
      </w:r>
      <w:r>
        <w:t xml:space="preserve">rol y gestión de bienes y servicios en la Universidad </w:t>
      </w:r>
      <w:proofErr w:type="spellStart"/>
      <w:r>
        <w:t>Monster</w:t>
      </w:r>
      <w:proofErr w:type="spellEnd"/>
      <w:r>
        <w:t xml:space="preserve"> </w:t>
      </w:r>
    </w:p>
    <w:p w:rsidR="00B70780" w:rsidRDefault="0025534E">
      <w:pPr>
        <w:ind w:left="360"/>
        <w:jc w:val="both"/>
      </w:pPr>
      <w:r>
        <w:t xml:space="preserve">Para lo cual la entrega de un bien debe darse cuando se genere una solicitud de pedido para saber a </w:t>
      </w:r>
      <w:r w:rsidR="00F85B2D">
        <w:t>quién</w:t>
      </w:r>
      <w:r>
        <w:t xml:space="preserve"> se entrega y su localización dentro de la universidad.</w:t>
      </w:r>
    </w:p>
    <w:p w:rsidR="00B70780" w:rsidRDefault="0025534E">
      <w:pPr>
        <w:ind w:left="360"/>
        <w:jc w:val="both"/>
      </w:pPr>
      <w:r>
        <w:t>El presente documento se present</w:t>
      </w:r>
      <w:r>
        <w:t>a con la estructura del formato estándar IEEE830</w:t>
      </w:r>
    </w:p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5" w:name="_tyjcwt" w:colFirst="0" w:colLast="0"/>
      <w:bookmarkEnd w:id="5"/>
      <w:r>
        <w:rPr>
          <w:sz w:val="32"/>
          <w:szCs w:val="32"/>
        </w:rPr>
        <w:t>Propósito</w:t>
      </w:r>
    </w:p>
    <w:p w:rsidR="00B70780" w:rsidRDefault="0025534E">
      <w:pPr>
        <w:ind w:left="360"/>
        <w:jc w:val="both"/>
      </w:pPr>
      <w:r>
        <w:t>Este trabajo tiene como objetivo mostrar un documento pertinente, a raíz del problema planteado por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”. En la documentación se detalla los procesos y modelamiento, que</w:t>
      </w:r>
      <w:r>
        <w:t xml:space="preserve"> se generaron a partir del desarrollo del sistema, el mismo para su posterior implementación y utilización en la empresa. </w:t>
      </w:r>
    </w:p>
    <w:p w:rsidR="00B70780" w:rsidRDefault="00B70780">
      <w:pPr>
        <w:ind w:left="360"/>
        <w:jc w:val="both"/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6" w:name="_3dy6vkm" w:colFirst="0" w:colLast="0"/>
      <w:bookmarkEnd w:id="6"/>
      <w:r>
        <w:rPr>
          <w:sz w:val="32"/>
          <w:szCs w:val="32"/>
        </w:rPr>
        <w:t xml:space="preserve">Justificación </w:t>
      </w:r>
    </w:p>
    <w:p w:rsidR="00B70780" w:rsidRDefault="0025534E">
      <w:pPr>
        <w:ind w:left="360"/>
        <w:jc w:val="both"/>
      </w:pPr>
      <w:r>
        <w:t>La tecnología presenta grandes avances y aprovecharla presenta una gran ventaja en el mercado empresarial, estos avan</w:t>
      </w:r>
      <w:r>
        <w:t>ces muchas veces permite automatizar ciertos pequeños y medianos procesos, incluso en ciertos casos, grandes procesos.</w:t>
      </w:r>
    </w:p>
    <w:p w:rsidR="00B70780" w:rsidRDefault="0025534E">
      <w:pPr>
        <w:ind w:left="360"/>
        <w:jc w:val="both"/>
      </w:pPr>
      <w:r>
        <w:t>Con esta idea en mente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>” ve la necesidad de automatizar sus procesos para la gestión de bienes y servicios mejorando e</w:t>
      </w:r>
      <w:r>
        <w:t>l tiempo invertido y con menor grado de error.</w:t>
      </w:r>
    </w:p>
    <w:p w:rsidR="00F85B2D" w:rsidRDefault="00F85B2D">
      <w:pPr>
        <w:ind w:left="360"/>
        <w:jc w:val="both"/>
      </w:pPr>
    </w:p>
    <w:p w:rsidR="00F85B2D" w:rsidRDefault="00F85B2D">
      <w:pPr>
        <w:ind w:left="360"/>
        <w:jc w:val="both"/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7" w:name="_1t3h5sf" w:colFirst="0" w:colLast="0"/>
      <w:bookmarkEnd w:id="7"/>
      <w:r>
        <w:rPr>
          <w:sz w:val="32"/>
          <w:szCs w:val="32"/>
        </w:rPr>
        <w:lastRenderedPageBreak/>
        <w:t>Alcance</w:t>
      </w:r>
    </w:p>
    <w:p w:rsidR="00B70780" w:rsidRDefault="0025534E">
      <w:r>
        <w:t>El sistema descrito solo cubre y cubrirá el desarrollo e implementación de: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Gestión de Solicitudes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Ítems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proveedores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>Gestión de empleados</w:t>
      </w:r>
    </w:p>
    <w:p w:rsidR="00B70780" w:rsidRDefault="0025534E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  <w:r>
        <w:t xml:space="preserve">Gestión de Áreas </w:t>
      </w:r>
    </w:p>
    <w:p w:rsidR="00B70780" w:rsidRDefault="00B70780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</w:pPr>
    </w:p>
    <w:p w:rsidR="00B70780" w:rsidRDefault="0025534E">
      <w:r>
        <w:t>Tal como se detalla en este documento, para lo cual la empresa “</w:t>
      </w:r>
      <w:proofErr w:type="spellStart"/>
      <w:r>
        <w:t>Monster</w:t>
      </w:r>
      <w:proofErr w:type="spellEnd"/>
      <w:r>
        <w:t xml:space="preserve"> </w:t>
      </w:r>
      <w:proofErr w:type="spellStart"/>
      <w:r>
        <w:t>University</w:t>
      </w:r>
      <w:proofErr w:type="spellEnd"/>
      <w:r>
        <w:t xml:space="preserve">” confirma que el desarrollo del sistema solo cubrirá lo descrito en este documento y cualquier cambio o implementación </w:t>
      </w:r>
      <w:r w:rsidR="00F85B2D">
        <w:t>realizada</w:t>
      </w:r>
      <w:r>
        <w:t xml:space="preserve"> posteriormente del proyecto no es responsabi</w:t>
      </w:r>
      <w:r>
        <w:t xml:space="preserve">lidad de los autores del documento “Jonathan Espinosa, Pablo </w:t>
      </w:r>
      <w:proofErr w:type="spellStart"/>
      <w:r>
        <w:t>Guallichico</w:t>
      </w:r>
      <w:proofErr w:type="spellEnd"/>
      <w:r>
        <w:t>, Lizeth Guevara”.</w:t>
      </w:r>
    </w:p>
    <w:p w:rsidR="00B70780" w:rsidRDefault="0025534E">
      <w:r>
        <w:t xml:space="preserve">Los autores de este documento no se hacen responsables de modificaciones o implementaciones de nuevas funcionalidades o procesos del sistema que nos son detallados en este documento. </w:t>
      </w:r>
    </w:p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8" w:name="_4d34og8" w:colFirst="0" w:colLast="0"/>
      <w:bookmarkEnd w:id="8"/>
      <w:r>
        <w:rPr>
          <w:sz w:val="32"/>
          <w:szCs w:val="32"/>
          <w:highlight w:val="white"/>
        </w:rPr>
        <w:t xml:space="preserve">Personal </w:t>
      </w:r>
      <w:r>
        <w:rPr>
          <w:sz w:val="32"/>
          <w:szCs w:val="32"/>
        </w:rPr>
        <w:t xml:space="preserve">Involucrado </w:t>
      </w:r>
    </w:p>
    <w:p w:rsidR="00B70780" w:rsidRDefault="00B70780">
      <w:pPr>
        <w:spacing w:line="360" w:lineRule="auto"/>
      </w:pPr>
    </w:p>
    <w:tbl>
      <w:tblPr>
        <w:tblStyle w:val="a0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6360"/>
      </w:tblGrid>
      <w:tr w:rsidR="00B70780">
        <w:tc>
          <w:tcPr>
            <w:tcW w:w="228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6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Jonathan Espinosa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Modelador de Base de Datos, programador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6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 y Programación del Sistema</w:t>
            </w:r>
          </w:p>
        </w:tc>
      </w:tr>
      <w:tr w:rsidR="00B70780">
        <w:tc>
          <w:tcPr>
            <w:tcW w:w="228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6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jeem1296@gmail.com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F85B2D" w:rsidRDefault="00F85B2D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ind w:left="720"/>
      </w:pPr>
    </w:p>
    <w:tbl>
      <w:tblPr>
        <w:tblStyle w:val="a1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lastRenderedPageBreak/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 xml:space="preserve">Pablo </w:t>
            </w:r>
            <w:proofErr w:type="spellStart"/>
            <w:r>
              <w:t>Guallichico</w:t>
            </w:r>
            <w:proofErr w:type="spellEnd"/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Modelador de Base de Datos, Programador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Base de Datos, Manejo del Servidor, Programación del Sistema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pablomp250@gmail.com</w:t>
            </w:r>
          </w:p>
        </w:tc>
      </w:tr>
    </w:tbl>
    <w:p w:rsidR="00B70780" w:rsidRDefault="00B70780">
      <w:pPr>
        <w:spacing w:line="360" w:lineRule="auto"/>
      </w:pPr>
      <w:bookmarkStart w:id="9" w:name="_2s8eyo1" w:colFirst="0" w:colLast="0"/>
      <w:bookmarkEnd w:id="9"/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2"/>
        <w:tblW w:w="864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310"/>
        <w:gridCol w:w="6330"/>
      </w:tblGrid>
      <w:tr w:rsidR="00B70780">
        <w:tc>
          <w:tcPr>
            <w:tcW w:w="2310" w:type="dxa"/>
            <w:tcBorders>
              <w:top w:val="single" w:sz="8" w:space="0" w:color="292929"/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Nombre</w:t>
            </w:r>
          </w:p>
        </w:tc>
        <w:tc>
          <w:tcPr>
            <w:tcW w:w="6330" w:type="dxa"/>
            <w:tcBorders>
              <w:top w:val="single" w:sz="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  <w:vAlign w:val="bottom"/>
          </w:tcPr>
          <w:p w:rsidR="00B70780" w:rsidRDefault="0025534E">
            <w:pPr>
              <w:spacing w:line="360" w:lineRule="auto"/>
              <w:jc w:val="both"/>
            </w:pPr>
            <w:r>
              <w:t>Lizeth Guevara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Rol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Analista y  Diseñador de Interfaces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Categoría profesional</w:t>
            </w:r>
          </w:p>
        </w:tc>
        <w:tc>
          <w:tcPr>
            <w:tcW w:w="6330" w:type="dxa"/>
            <w:tcBorders>
              <w:top w:val="single" w:sz="8" w:space="0" w:color="292929"/>
              <w:left w:val="single" w:sz="18" w:space="0" w:color="292929"/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Estudiante de Ingeniería de Sistemas e Informática.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Responsabilidades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 xml:space="preserve">Documentación, Interfaces </w:t>
            </w:r>
          </w:p>
        </w:tc>
      </w:tr>
      <w:tr w:rsidR="00B70780">
        <w:tc>
          <w:tcPr>
            <w:tcW w:w="2310" w:type="dxa"/>
            <w:tcBorders>
              <w:left w:val="single" w:sz="8" w:space="0" w:color="292929"/>
              <w:bottom w:val="single" w:sz="8" w:space="0" w:color="292929"/>
              <w:right w:val="single" w:sz="18" w:space="0" w:color="292929"/>
            </w:tcBorders>
            <w:shd w:val="clear" w:color="auto" w:fill="EAEAEA"/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</w:pPr>
            <w:r>
              <w:rPr>
                <w:shd w:val="clear" w:color="auto" w:fill="EAEAEA"/>
              </w:rPr>
              <w:t>Información de contacto</w:t>
            </w:r>
          </w:p>
        </w:tc>
        <w:tc>
          <w:tcPr>
            <w:tcW w:w="6330" w:type="dxa"/>
            <w:tcBorders>
              <w:bottom w:val="single" w:sz="8" w:space="0" w:color="292929"/>
              <w:right w:val="single" w:sz="8" w:space="0" w:color="292929"/>
            </w:tcBorders>
            <w:tcMar>
              <w:top w:w="20" w:type="dxa"/>
              <w:left w:w="40" w:type="dxa"/>
              <w:bottom w:w="100" w:type="dxa"/>
              <w:right w:w="40" w:type="dxa"/>
            </w:tcMar>
          </w:tcPr>
          <w:p w:rsidR="00B70780" w:rsidRDefault="0025534E">
            <w:pPr>
              <w:spacing w:line="360" w:lineRule="auto"/>
              <w:jc w:val="both"/>
            </w:pPr>
            <w:r>
              <w:t>lcguevara1994@gmail.com</w:t>
            </w:r>
          </w:p>
        </w:tc>
      </w:tr>
    </w:tbl>
    <w:p w:rsidR="00F85B2D" w:rsidRDefault="00F85B2D" w:rsidP="00F85B2D">
      <w:pPr>
        <w:pStyle w:val="Subttulo"/>
        <w:ind w:left="900"/>
        <w:rPr>
          <w:sz w:val="32"/>
          <w:szCs w:val="32"/>
        </w:rPr>
      </w:pPr>
      <w:bookmarkStart w:id="10" w:name="_17dp8vu" w:colFirst="0" w:colLast="0"/>
      <w:bookmarkStart w:id="11" w:name="_GoBack"/>
      <w:bookmarkEnd w:id="10"/>
      <w:bookmarkEnd w:id="11"/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Definiciones, Acrónimos y Abreviaturas </w:t>
      </w:r>
    </w:p>
    <w:p w:rsidR="00B70780" w:rsidRDefault="00B70780"/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12" w:name="_3rdcrjn" w:colFirst="0" w:colLast="0"/>
      <w:bookmarkEnd w:id="12"/>
      <w:r>
        <w:rPr>
          <w:sz w:val="32"/>
          <w:szCs w:val="32"/>
        </w:rPr>
        <w:t xml:space="preserve">Definiciones. </w:t>
      </w:r>
    </w:p>
    <w:tbl>
      <w:tblPr>
        <w:tblStyle w:val="a3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Sistema Informático</w:t>
            </w:r>
          </w:p>
        </w:tc>
        <w:tc>
          <w:tcPr>
            <w:tcW w:w="6706" w:type="dxa"/>
            <w:tcBorders>
              <w:bottom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 un sistema que permite almacenar y procesar información; es el conjunto de partes interrelacionadas: hardware, software y personal informático.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rPr>
                <w:b/>
              </w:rPr>
            </w:pPr>
            <w:proofErr w:type="spellStart"/>
            <w:r>
              <w:rPr>
                <w:b/>
              </w:rPr>
              <w:t>Login</w:t>
            </w:r>
            <w:proofErr w:type="spellEnd"/>
          </w:p>
        </w:tc>
        <w:tc>
          <w:tcPr>
            <w:tcW w:w="67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before="220" w:after="60" w:line="268" w:lineRule="auto"/>
              <w:jc w:val="both"/>
            </w:pPr>
            <w:r>
              <w:t>Nombre que permite la autenticación de un usuario</w:t>
            </w:r>
          </w:p>
        </w:tc>
      </w:tr>
      <w:tr w:rsidR="00B70780">
        <w:tc>
          <w:tcPr>
            <w:tcW w:w="1762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 xml:space="preserve">Servidor </w:t>
            </w:r>
          </w:p>
        </w:tc>
        <w:tc>
          <w:tcPr>
            <w:tcW w:w="6706" w:type="dxa"/>
            <w:tcBorders>
              <w:top w:val="single" w:sz="8" w:space="0" w:color="000000"/>
            </w:tcBorders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equipo informático encargado de suministrar información a una serie de clientes, que pueden ser tanto personas como otros dispositivos conectados a él. </w:t>
            </w:r>
          </w:p>
          <w:p w:rsidR="00B70780" w:rsidRDefault="0025534E">
            <w:pPr>
              <w:spacing w:line="360" w:lineRule="auto"/>
              <w:jc w:val="both"/>
            </w:pPr>
            <w:r>
              <w:t>Transmite la información para el correcto funcionamiento de la organización. La información que puede transmitir es múltiple y variada: desde archivos de texto, imagen o vídeo y hasta programas informáticos, bases de datos, etc.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Base de Datos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Conjunto de </w:t>
            </w:r>
            <w:r>
              <w:t>datos pertenecientes a un mismo contexto y almacenados sistemáticamente para su posterior uso.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JAVA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lenguaje de programación orientado a objetos cuya versión 1.0 fue publicada por la compañía </w:t>
            </w:r>
            <w:proofErr w:type="spellStart"/>
            <w:r>
              <w:t>Sun</w:t>
            </w:r>
            <w:proofErr w:type="spellEnd"/>
            <w:r>
              <w:t xml:space="preserve"> Microsystems en 1995. Actualmente es propiedad de la </w:t>
            </w:r>
            <w:r>
              <w:t>compañía Oracle.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NetBeans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 xml:space="preserve">Es un </w:t>
            </w:r>
            <w:proofErr w:type="spellStart"/>
            <w:r>
              <w:t>framework</w:t>
            </w:r>
            <w:proofErr w:type="spellEnd"/>
            <w:r>
              <w:t xml:space="preserve"> que permite que las aplicaciones sean desarrolladas a partir de un conjunto de Componentes de software llamados módulos. Un módulo es un archivo Java que contiene clases de java escritas para interactuar con las APIS de </w:t>
            </w:r>
            <w:proofErr w:type="spellStart"/>
            <w:r>
              <w:t>NetBeans</w:t>
            </w:r>
            <w:proofErr w:type="spellEnd"/>
            <w:r>
              <w:t xml:space="preserve">. </w:t>
            </w:r>
          </w:p>
        </w:tc>
      </w:tr>
      <w:tr w:rsidR="00B70780">
        <w:trPr>
          <w:trHeight w:val="760"/>
        </w:trPr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proofErr w:type="spellStart"/>
            <w:r>
              <w:rPr>
                <w:b/>
              </w:rPr>
              <w:t>MySQL</w:t>
            </w:r>
            <w:proofErr w:type="spellEnd"/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</w:t>
            </w:r>
            <w:r>
              <w:t xml:space="preserve"> un sistema de gestión de bases de datos relacional desarrollado bajo licencia dual: Licencia pública general/Licencia comercial por Oracle</w:t>
            </w:r>
          </w:p>
        </w:tc>
      </w:tr>
    </w:tbl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13" w:name="_26in1rg" w:colFirst="0" w:colLast="0"/>
      <w:bookmarkEnd w:id="13"/>
      <w:r>
        <w:rPr>
          <w:sz w:val="32"/>
          <w:szCs w:val="32"/>
        </w:rPr>
        <w:t xml:space="preserve">Acrónimos y Abreviaturas  </w:t>
      </w:r>
    </w:p>
    <w:tbl>
      <w:tblPr>
        <w:tblStyle w:val="a4"/>
        <w:tblW w:w="846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62"/>
        <w:gridCol w:w="6706"/>
      </w:tblGrid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Usuario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Persona o cliente que usará el sistema.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IEEE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El Instituto de Ingeniería Eléctrica y Electrónica.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GUI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Interfaz gráfica de usuario.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API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Interfaces de programación de aplicaciones.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SDK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Kit de Desarrollo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lastRenderedPageBreak/>
              <w:t>ERS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Especificación de Requisitos de Software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Funcional.</w:t>
            </w:r>
          </w:p>
        </w:tc>
      </w:tr>
      <w:tr w:rsidR="00B70780">
        <w:tc>
          <w:tcPr>
            <w:tcW w:w="1762" w:type="dxa"/>
            <w:vAlign w:val="center"/>
          </w:tcPr>
          <w:p w:rsidR="00B70780" w:rsidRDefault="0025534E">
            <w:pPr>
              <w:spacing w:line="360" w:lineRule="auto"/>
              <w:rPr>
                <w:b/>
              </w:rPr>
            </w:pPr>
            <w:r>
              <w:rPr>
                <w:b/>
              </w:rPr>
              <w:t>RNF</w:t>
            </w:r>
          </w:p>
        </w:tc>
        <w:tc>
          <w:tcPr>
            <w:tcW w:w="6706" w:type="dxa"/>
            <w:vAlign w:val="center"/>
          </w:tcPr>
          <w:p w:rsidR="00B70780" w:rsidRDefault="0025534E">
            <w:pPr>
              <w:spacing w:line="360" w:lineRule="auto"/>
              <w:jc w:val="both"/>
            </w:pPr>
            <w:r>
              <w:t>Requerimiento no funcional.</w:t>
            </w:r>
          </w:p>
        </w:tc>
      </w:tr>
    </w:tbl>
    <w:p w:rsidR="00B70780" w:rsidRDefault="00B70780"/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4" w:name="_lnxbz9" w:colFirst="0" w:colLast="0"/>
      <w:bookmarkEnd w:id="14"/>
      <w:r>
        <w:rPr>
          <w:sz w:val="32"/>
          <w:szCs w:val="32"/>
        </w:rPr>
        <w:t>Referencias</w:t>
      </w:r>
    </w:p>
    <w:p w:rsidR="00B70780" w:rsidRDefault="00B70780"/>
    <w:tbl>
      <w:tblPr>
        <w:tblStyle w:val="a5"/>
        <w:tblW w:w="9493" w:type="dxa"/>
        <w:tblInd w:w="0" w:type="dxa"/>
        <w:tblBorders>
          <w:top w:val="single" w:sz="4" w:space="0" w:color="9CC3E5"/>
          <w:left w:val="single" w:sz="4" w:space="0" w:color="9CC3E5"/>
          <w:bottom w:val="single" w:sz="4" w:space="0" w:color="9CC3E5"/>
          <w:right w:val="single" w:sz="4" w:space="0" w:color="9CC3E5"/>
          <w:insideH w:val="single" w:sz="4" w:space="0" w:color="9CC3E5"/>
          <w:insideV w:val="single" w:sz="4" w:space="0" w:color="9CC3E5"/>
        </w:tblBorders>
        <w:tblLayout w:type="fixed"/>
        <w:tblLook w:val="0600" w:firstRow="0" w:lastRow="0" w:firstColumn="0" w:lastColumn="0" w:noHBand="1" w:noVBand="1"/>
      </w:tblPr>
      <w:tblGrid>
        <w:gridCol w:w="1413"/>
        <w:gridCol w:w="2268"/>
        <w:gridCol w:w="2835"/>
        <w:gridCol w:w="850"/>
        <w:gridCol w:w="2127"/>
      </w:tblGrid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Referencia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Título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Ruta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Fecha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jc w:val="center"/>
              <w:rPr>
                <w:color w:val="000000"/>
              </w:rPr>
            </w:pPr>
            <w:r>
              <w:rPr>
                <w:b/>
                <w:color w:val="000000"/>
                <w:shd w:val="clear" w:color="auto" w:fill="EAEAEA"/>
              </w:rPr>
              <w:t>Autor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SeDiCI</w:t>
            </w:r>
            <w:proofErr w:type="spellEnd"/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Ingeniería de Requerimientos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  <w:u w:val="single"/>
              </w:rPr>
            </w:pPr>
            <w:hyperlink r:id="rId8">
              <w:r>
                <w:rPr>
                  <w:color w:val="000000"/>
                  <w:u w:val="single"/>
                </w:rPr>
                <w:t>http://sedici.unlp.edu.ar/bitstream/handle/10915/4057/2_-_Ingenier%C3%ADa_de_requerimientos.pdf?sequence=4</w:t>
              </w:r>
            </w:hyperlink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SN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 xml:space="preserve">Qué es la Ing. de </w:t>
            </w:r>
            <w:proofErr w:type="spellStart"/>
            <w:r>
              <w:rPr>
                <w:color w:val="000000"/>
              </w:rPr>
              <w:t>Sw</w:t>
            </w:r>
            <w:proofErr w:type="spellEnd"/>
            <w:r>
              <w:rPr>
                <w:color w:val="000000"/>
              </w:rPr>
              <w:t xml:space="preserve"> - 38</w:t>
            </w:r>
          </w:p>
        </w:tc>
      </w:tr>
      <w:tr w:rsidR="00B70780"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Standard IEEE 830 ©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hyperlink r:id="rId9">
              <w:r>
                <w:rPr>
                  <w:color w:val="000000"/>
                  <w:u w:val="single"/>
                </w:rPr>
                <w:t>http://www.qualitatis.org</w:t>
              </w:r>
            </w:hyperlink>
          </w:p>
          <w:p w:rsidR="00B70780" w:rsidRDefault="00B70780">
            <w:pPr>
              <w:spacing w:line="360" w:lineRule="auto"/>
              <w:ind w:left="20"/>
              <w:rPr>
                <w:color w:val="00000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1988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70780" w:rsidRDefault="0025534E">
            <w:pPr>
              <w:spacing w:line="360" w:lineRule="auto"/>
              <w:ind w:left="20"/>
              <w:rPr>
                <w:color w:val="000000"/>
              </w:rPr>
            </w:pPr>
            <w:r>
              <w:rPr>
                <w:color w:val="000000"/>
              </w:rPr>
              <w:t>IEEE</w:t>
            </w:r>
          </w:p>
        </w:tc>
      </w:tr>
    </w:tbl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5" w:name="_35nkun2" w:colFirst="0" w:colLast="0"/>
      <w:bookmarkEnd w:id="15"/>
      <w:r>
        <w:rPr>
          <w:sz w:val="32"/>
          <w:szCs w:val="32"/>
        </w:rPr>
        <w:t xml:space="preserve">Resumen </w:t>
      </w:r>
    </w:p>
    <w:p w:rsidR="00B70780" w:rsidRDefault="0025534E">
      <w:pPr>
        <w:ind w:left="360"/>
        <w:jc w:val="both"/>
      </w:pPr>
      <w:r>
        <w:t xml:space="preserve">Sistema de control y gestión de bienes y servicios en la Universidad </w:t>
      </w:r>
      <w:proofErr w:type="spellStart"/>
      <w:r>
        <w:t>Monster</w:t>
      </w:r>
      <w:proofErr w:type="spellEnd"/>
      <w:r>
        <w:t>. La gestión y administración del proyecto optimizará la administración para la entrega de un bien donde debe generarse una solicitud de pedido y así identificar el respon</w:t>
      </w:r>
      <w:r>
        <w:t>sable del pedido y su localización dentro de la universidad.</w:t>
      </w:r>
    </w:p>
    <w:p w:rsidR="00B70780" w:rsidRDefault="00B70780">
      <w:pPr>
        <w:ind w:left="360"/>
        <w:jc w:val="both"/>
      </w:pPr>
    </w:p>
    <w:p w:rsidR="00B70780" w:rsidRDefault="0025534E">
      <w:pPr>
        <w:jc w:val="both"/>
      </w:pPr>
      <w:r>
        <w:lastRenderedPageBreak/>
        <w:t>El documento describe los factores generales que afectan al producto y sus requerimientos. Las especificaciones de requisitos de software siguen las recomendaciones del estándar [IEEE93] en cuan</w:t>
      </w:r>
      <w:r>
        <w:t>to a la organización de los distintos apartados, así como el contenido de cada uno de ellos.</w:t>
      </w:r>
    </w:p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6" w:name="_44sinio" w:colFirst="0" w:colLast="0"/>
      <w:bookmarkEnd w:id="16"/>
      <w:r>
        <w:rPr>
          <w:sz w:val="32"/>
          <w:szCs w:val="32"/>
        </w:rPr>
        <w:t xml:space="preserve">Perspectiva del Producto </w:t>
      </w:r>
    </w:p>
    <w:p w:rsidR="00B70780" w:rsidRDefault="00B70780"/>
    <w:p w:rsidR="00B70780" w:rsidRDefault="0025534E">
      <w:pPr>
        <w:jc w:val="both"/>
      </w:pPr>
      <w:r>
        <w:t xml:space="preserve">Se pretende desarrollar un Sistema de control y Gestión de bienes y servicios para la “Universidad </w:t>
      </w:r>
      <w:proofErr w:type="spellStart"/>
      <w:r>
        <w:t>Monster</w:t>
      </w:r>
      <w:proofErr w:type="spellEnd"/>
      <w:r>
        <w:t>”. Con el fin de agilizar y m</w:t>
      </w:r>
      <w:r>
        <w:t>ejorar la administración de las solicitudes, pedidos y la administración de activos dentro de cada área.</w:t>
      </w:r>
    </w:p>
    <w:p w:rsidR="00B70780" w:rsidRDefault="0025534E">
      <w:pPr>
        <w:jc w:val="both"/>
      </w:pPr>
      <w:r>
        <w:t xml:space="preserve">Las exigencias será la utilización de una Base de Datos Relacional bajo el gestor </w:t>
      </w:r>
      <w:proofErr w:type="spellStart"/>
      <w:r>
        <w:t>MySQL</w:t>
      </w:r>
      <w:proofErr w:type="spellEnd"/>
      <w:r>
        <w:t>, debido a la portabilidad entre sistemas y se desarrollará el s</w:t>
      </w:r>
      <w:r>
        <w:t>istema en un proyecto “JAVA WEB APPLICATION”.</w:t>
      </w:r>
    </w:p>
    <w:p w:rsidR="00B70780" w:rsidRDefault="0025534E">
      <w:pPr>
        <w:jc w:val="both"/>
      </w:pPr>
      <w:r>
        <w:t xml:space="preserve">Sabiendo que el sistema será orientado a la web, el IDE de desarrollo a utilizar es </w:t>
      </w:r>
      <w:proofErr w:type="spellStart"/>
      <w:r>
        <w:t>NetBeans</w:t>
      </w:r>
      <w:proofErr w:type="spellEnd"/>
      <w:r>
        <w:t xml:space="preserve"> 8.2</w:t>
      </w:r>
    </w:p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7" w:name="_2jxsxqh" w:colFirst="0" w:colLast="0"/>
      <w:bookmarkEnd w:id="17"/>
      <w:r>
        <w:rPr>
          <w:sz w:val="32"/>
          <w:szCs w:val="32"/>
        </w:rPr>
        <w:t>Funcionalidad del producto</w:t>
      </w:r>
      <w:r>
        <w:t xml:space="preserve"> </w:t>
      </w:r>
    </w:p>
    <w:p w:rsidR="00B70780" w:rsidRDefault="00B70780">
      <w:pPr>
        <w:jc w:val="both"/>
      </w:pPr>
    </w:p>
    <w:p w:rsidR="00B70780" w:rsidRDefault="0025534E">
      <w:pPr>
        <w:jc w:val="both"/>
      </w:pPr>
      <w:r>
        <w:t xml:space="preserve">El sistema será un producto diseñado para el control y gestión de </w:t>
      </w:r>
      <w:proofErr w:type="spellStart"/>
      <w:r>
        <w:t>de</w:t>
      </w:r>
      <w:proofErr w:type="spellEnd"/>
      <w:r>
        <w:t xml:space="preserve"> los bienes y s</w:t>
      </w:r>
      <w:r>
        <w:t xml:space="preserve">ervicios de la Universidad </w:t>
      </w:r>
      <w:proofErr w:type="spellStart"/>
      <w:r>
        <w:t>Monster</w:t>
      </w:r>
      <w:proofErr w:type="spellEnd"/>
      <w:r>
        <w:t>, abarcando cada una de las peticiones que genera el flujo de trabajo en base a las áreas y las restricciones para realizar una transacción.</w:t>
      </w: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B70780">
      <w:pPr>
        <w:jc w:val="both"/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8" w:name="_z337ya" w:colFirst="0" w:colLast="0"/>
      <w:bookmarkEnd w:id="18"/>
      <w:r>
        <w:rPr>
          <w:sz w:val="32"/>
          <w:szCs w:val="32"/>
        </w:rPr>
        <w:t>Características de los usuarios.</w:t>
      </w:r>
    </w:p>
    <w:p w:rsidR="00B70780" w:rsidRDefault="00B70780"/>
    <w:tbl>
      <w:tblPr>
        <w:tblStyle w:val="a6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Usuario Gestor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Secundaria, Bachillerato en Administración de Empresas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Gestionar los bienes y suministros.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tbl>
      <w:tblPr>
        <w:tblStyle w:val="a7"/>
        <w:tblW w:w="7960" w:type="dxa"/>
        <w:tblInd w:w="0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000" w:firstRow="0" w:lastRow="0" w:firstColumn="0" w:lastColumn="0" w:noHBand="0" w:noVBand="0"/>
      </w:tblPr>
      <w:tblGrid>
        <w:gridCol w:w="2517"/>
        <w:gridCol w:w="5443"/>
      </w:tblGrid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 de usuario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Conductor del Camión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Formación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Título Secundaria profesional con licencia tipo (</w:t>
            </w:r>
            <w:r>
              <w:t>C1, C, C1+E o C+E</w:t>
            </w:r>
            <w:r>
              <w:rPr>
                <w:sz w:val="20"/>
                <w:szCs w:val="20"/>
              </w:rPr>
              <w:t>)</w:t>
            </w:r>
          </w:p>
        </w:tc>
      </w:tr>
      <w:tr w:rsidR="00B70780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sing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Actividades</w:t>
            </w:r>
          </w:p>
        </w:tc>
        <w:tc>
          <w:tcPr>
            <w:tcW w:w="5443" w:type="dxa"/>
            <w:tcBorders>
              <w:top w:val="single" w:sz="4" w:space="0" w:color="292929"/>
              <w:left w:val="sing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B70780" w:rsidRDefault="0025534E">
            <w:pPr>
              <w:widowControl w:val="0"/>
              <w:spacing w:line="360" w:lineRule="auto"/>
              <w:jc w:val="both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Registro de sus datos personales en el sistema. </w:t>
            </w:r>
          </w:p>
        </w:tc>
      </w:tr>
    </w:tbl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 w:hanging="720"/>
        <w:rPr>
          <w:color w:val="000000"/>
        </w:rPr>
      </w:pPr>
    </w:p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19" w:name="_3j2qqm3" w:colFirst="0" w:colLast="0"/>
      <w:bookmarkEnd w:id="19"/>
      <w:r>
        <w:rPr>
          <w:sz w:val="32"/>
          <w:szCs w:val="32"/>
        </w:rPr>
        <w:t>Restricciones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rPr>
          <w:color w:val="000000"/>
        </w:rPr>
      </w:pP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20" w:name="_1y810tw" w:colFirst="0" w:colLast="0"/>
      <w:bookmarkEnd w:id="20"/>
      <w:r>
        <w:rPr>
          <w:sz w:val="32"/>
          <w:szCs w:val="32"/>
        </w:rPr>
        <w:t>Suposiciones y dependencias</w:t>
      </w:r>
    </w:p>
    <w:p w:rsidR="00B70780" w:rsidRDefault="0025534E">
      <w:pPr>
        <w:pBdr>
          <w:top w:val="nil"/>
          <w:left w:val="nil"/>
          <w:bottom w:val="nil"/>
          <w:right w:val="nil"/>
          <w:between w:val="nil"/>
        </w:pBdr>
        <w:spacing w:after="0"/>
        <w:ind w:left="720" w:hanging="720"/>
        <w:jc w:val="both"/>
        <w:rPr>
          <w:color w:val="000000"/>
        </w:rPr>
      </w:pPr>
      <w:r>
        <w:rPr>
          <w:color w:val="000000"/>
        </w:rPr>
        <w:t>Los equipos o terminales en los que se vaya a ejecutar el sistema deben cumplir los requisitos antes indicados para garantizar una ejecución correcta de la misma.</w:t>
      </w:r>
    </w:p>
    <w:p w:rsidR="00B70780" w:rsidRDefault="00B70780">
      <w:pPr>
        <w:pBdr>
          <w:top w:val="nil"/>
          <w:left w:val="nil"/>
          <w:bottom w:val="nil"/>
          <w:right w:val="nil"/>
          <w:between w:val="nil"/>
        </w:pBdr>
        <w:ind w:left="720" w:hanging="720"/>
        <w:rPr>
          <w:color w:val="000000"/>
        </w:rPr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21" w:name="_4i7ojhp" w:colFirst="0" w:colLast="0"/>
      <w:bookmarkEnd w:id="21"/>
      <w:r>
        <w:rPr>
          <w:sz w:val="32"/>
          <w:szCs w:val="32"/>
        </w:rPr>
        <w:t xml:space="preserve">Evolución previsible del Sistema. </w:t>
      </w:r>
    </w:p>
    <w:p w:rsidR="00B70780" w:rsidRDefault="0025534E">
      <w:pPr>
        <w:ind w:left="708"/>
        <w:jc w:val="both"/>
      </w:pPr>
      <w:r>
        <w:t xml:space="preserve">Se planea que después de la documentación presentada, se </w:t>
      </w:r>
      <w:r>
        <w:t>realice las siguientes actividades: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 xml:space="preserve">Configuración y aplicación de la arquitectura planteada. 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Diseño de las interfaces del sistema.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left="1428"/>
        <w:jc w:val="both"/>
        <w:rPr>
          <w:color w:val="000000"/>
        </w:rPr>
      </w:pPr>
      <w:r>
        <w:rPr>
          <w:color w:val="000000"/>
        </w:rPr>
        <w:t>Programación de la lógica del negocio.</w:t>
      </w:r>
    </w:p>
    <w:p w:rsidR="00B70780" w:rsidRDefault="0025534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1428"/>
        <w:jc w:val="both"/>
        <w:rPr>
          <w:color w:val="000000"/>
        </w:rPr>
      </w:pPr>
      <w:r>
        <w:rPr>
          <w:color w:val="000000"/>
        </w:rPr>
        <w:t xml:space="preserve">Implementación de conexión de la base de datos. 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numPr>
          <w:ilvl w:val="0"/>
          <w:numId w:val="5"/>
        </w:numPr>
        <w:rPr>
          <w:sz w:val="32"/>
          <w:szCs w:val="32"/>
        </w:rPr>
      </w:pPr>
      <w:bookmarkStart w:id="22" w:name="_2xcytpi" w:colFirst="0" w:colLast="0"/>
      <w:bookmarkEnd w:id="22"/>
      <w:r>
        <w:rPr>
          <w:sz w:val="32"/>
          <w:szCs w:val="32"/>
        </w:rPr>
        <w:t xml:space="preserve">Requisitos Específicos  </w:t>
      </w: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23" w:name="_1ci93xb" w:colFirst="0" w:colLast="0"/>
      <w:bookmarkEnd w:id="23"/>
      <w:r>
        <w:rPr>
          <w:sz w:val="32"/>
          <w:szCs w:val="32"/>
        </w:rPr>
        <w:t>Requisitos comunes de la interfaz.</w:t>
      </w: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24" w:name="_3whwml4" w:colFirst="0" w:colLast="0"/>
      <w:bookmarkEnd w:id="24"/>
      <w:r>
        <w:rPr>
          <w:sz w:val="32"/>
          <w:szCs w:val="32"/>
        </w:rPr>
        <w:t xml:space="preserve">Interfaz de usuario </w:t>
      </w:r>
    </w:p>
    <w:p w:rsidR="00B70780" w:rsidRDefault="0025534E">
      <w:pPr>
        <w:ind w:left="1080"/>
        <w:jc w:val="both"/>
      </w:pPr>
      <w:r>
        <w:t>La interfaz con el usuario consistirá en un conjunto de ventanas, botones, campos de texto, etiquetas de texto, listas y formularios que permitan observar cada campo ingresado</w:t>
      </w:r>
      <w:r>
        <w:t xml:space="preserve"> o por ingresar, esta deberá ser construida específicamente para el sistema propuesto</w:t>
      </w: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25" w:name="_2bn6wsx" w:colFirst="0" w:colLast="0"/>
      <w:bookmarkEnd w:id="25"/>
      <w:r>
        <w:rPr>
          <w:sz w:val="32"/>
          <w:szCs w:val="32"/>
        </w:rPr>
        <w:t>Interfaz de hardware</w:t>
      </w:r>
    </w:p>
    <w:p w:rsidR="00B70780" w:rsidRDefault="00B7078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26" w:name="_qsh70q" w:colFirst="0" w:colLast="0"/>
      <w:bookmarkEnd w:id="26"/>
      <w:r>
        <w:rPr>
          <w:sz w:val="32"/>
          <w:szCs w:val="32"/>
        </w:rPr>
        <w:t>Interfaz de software.</w:t>
      </w:r>
    </w:p>
    <w:p w:rsidR="00B70780" w:rsidRDefault="0025534E">
      <w:pPr>
        <w:ind w:left="708"/>
        <w:jc w:val="both"/>
      </w:pPr>
      <w:r>
        <w:t>Para conseguir un funcionamiento óptimo del software, el computador en el cual se realizará la respectiva instalación del subsistema deberá contar con:</w:t>
      </w:r>
    </w:p>
    <w:p w:rsidR="00B70780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lastRenderedPageBreak/>
        <w:t xml:space="preserve">Sistema Operativo: Microsoft Windows 7 o superior, GNUI Linux Ubuntu 10.4 o superior. </w:t>
      </w:r>
    </w:p>
    <w:p w:rsidR="00B70780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</w:rPr>
      </w:pPr>
      <w:r>
        <w:rPr>
          <w:color w:val="000000"/>
        </w:rPr>
        <w:t>Gestor de Base de Datos para el sistema debe ser de “MYSQL Server”</w:t>
      </w:r>
    </w:p>
    <w:p w:rsidR="00B70780" w:rsidRDefault="0025534E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</w:rPr>
      </w:pPr>
      <w:r>
        <w:rPr>
          <w:color w:val="000000"/>
        </w:rPr>
        <w:t xml:space="preserve">Servidor Web: Firefox 3 o superior, Google </w:t>
      </w:r>
      <w:proofErr w:type="spellStart"/>
      <w:r>
        <w:rPr>
          <w:color w:val="000000"/>
        </w:rPr>
        <w:t>Chrome</w:t>
      </w:r>
      <w:proofErr w:type="spellEnd"/>
      <w:r>
        <w:rPr>
          <w:color w:val="000000"/>
        </w:rPr>
        <w:t xml:space="preserve"> 7 o superior (Una versión estable).</w:t>
      </w: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27" w:name="_3as4poj" w:colFirst="0" w:colLast="0"/>
      <w:bookmarkEnd w:id="27"/>
      <w:r>
        <w:rPr>
          <w:sz w:val="32"/>
          <w:szCs w:val="32"/>
        </w:rPr>
        <w:t>Interfaz de Comunicaciones.</w:t>
      </w:r>
    </w:p>
    <w:p w:rsidR="00B70780" w:rsidRDefault="0025534E">
      <w:pPr>
        <w:ind w:left="900"/>
        <w:jc w:val="both"/>
      </w:pPr>
      <w:r>
        <w:t>Los servidores, terminales y aplicaciones se comunicarán entre sí, mediante</w:t>
      </w:r>
      <w:r>
        <w:t xml:space="preserve"> protocolos estándares, siempre que sea posible.</w:t>
      </w: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B70780">
      <w:pPr>
        <w:ind w:left="900"/>
        <w:jc w:val="both"/>
      </w:pPr>
    </w:p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28" w:name="_1pxezwc" w:colFirst="0" w:colLast="0"/>
      <w:bookmarkEnd w:id="28"/>
      <w:r>
        <w:rPr>
          <w:sz w:val="32"/>
          <w:szCs w:val="32"/>
        </w:rPr>
        <w:t xml:space="preserve">Requisitos Funcionales </w:t>
      </w: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29" w:name="_49x2ik5" w:colFirst="0" w:colLast="0"/>
      <w:bookmarkEnd w:id="29"/>
      <w:r>
        <w:rPr>
          <w:sz w:val="32"/>
          <w:szCs w:val="32"/>
        </w:rPr>
        <w:t xml:space="preserve">Diagrama de Casos de Uso </w:t>
      </w:r>
    </w:p>
    <w:p w:rsidR="00B70780" w:rsidRDefault="00B70780">
      <w:pPr>
        <w:jc w:val="center"/>
      </w:pPr>
      <w:bookmarkStart w:id="30" w:name="_2p2csry" w:colFirst="0" w:colLast="0"/>
      <w:bookmarkEnd w:id="30"/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31" w:name="_147n2zr" w:colFirst="0" w:colLast="0"/>
      <w:bookmarkEnd w:id="31"/>
      <w:r>
        <w:rPr>
          <w:sz w:val="32"/>
          <w:szCs w:val="32"/>
        </w:rPr>
        <w:t xml:space="preserve">Diagrama de la Arquitectura. </w:t>
      </w:r>
    </w:p>
    <w:p w:rsidR="00B70780" w:rsidRDefault="00B70780"/>
    <w:p w:rsidR="00B70780" w:rsidRDefault="0025534E">
      <w:pPr>
        <w:ind w:left="360"/>
      </w:pPr>
      <w:r>
        <w:rPr>
          <w:noProof/>
        </w:rPr>
        <w:drawing>
          <wp:inline distT="0" distB="0" distL="0" distR="0">
            <wp:extent cx="5049745" cy="3147778"/>
            <wp:effectExtent l="38100" t="38100" r="38100" b="381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49745" cy="314777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B70780" w:rsidRDefault="00B70780">
      <w:pPr>
        <w:ind w:left="360"/>
      </w:pP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32" w:name="_3o7alnk" w:colFirst="0" w:colLast="0"/>
      <w:bookmarkEnd w:id="32"/>
      <w:r>
        <w:rPr>
          <w:sz w:val="32"/>
          <w:szCs w:val="32"/>
        </w:rPr>
        <w:t xml:space="preserve">Tabla de Especificación de Requerimientos Funcionales. </w:t>
      </w:r>
    </w:p>
    <w:p w:rsidR="00B70780" w:rsidRDefault="0025534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empleados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8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RF-01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Empleados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empleados. Los mismos que tendrán los siguientes atributos: </w:t>
            </w:r>
            <w:proofErr w:type="spellStart"/>
            <w:r>
              <w:rPr>
                <w:rFonts w:ascii="Cambria" w:eastAsia="Cambria" w:hAnsi="Cambria" w:cs="Cambria"/>
              </w:rPr>
              <w:t>Id</w:t>
            </w:r>
            <w:proofErr w:type="gramStart"/>
            <w:r>
              <w:rPr>
                <w:rFonts w:ascii="Cambria" w:eastAsia="Cambria" w:hAnsi="Cambria" w:cs="Cambria"/>
              </w:rPr>
              <w:t>,Cedula</w:t>
            </w:r>
            <w:proofErr w:type="spellEnd"/>
            <w:proofErr w:type="gramEnd"/>
            <w:r>
              <w:rPr>
                <w:rFonts w:ascii="Cambria" w:eastAsia="Cambria" w:hAnsi="Cambria" w:cs="Cambria"/>
              </w:rPr>
              <w:t>, Nombre, Teléfono, Cargo (Nombre, detalles del cargo).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Contener un registro de los empleados que mantiene la universidad y así m</w:t>
            </w:r>
            <w:r>
              <w:rPr>
                <w:rFonts w:ascii="Cambria" w:eastAsia="Cambria" w:hAnsi="Cambria" w:cs="Cambria"/>
              </w:rPr>
              <w:t>ismo conocer sus cargos y el nivel de acceso que poseen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El cargo  hace referencia a las capacidades que puede tener el empleado en sí, como Empleado </w:t>
            </w:r>
            <w:proofErr w:type="spellStart"/>
            <w:r>
              <w:rPr>
                <w:rFonts w:ascii="Cambria" w:eastAsia="Cambria" w:hAnsi="Cambria" w:cs="Cambria"/>
              </w:rPr>
              <w:t>comun</w:t>
            </w:r>
            <w:proofErr w:type="spellEnd"/>
            <w:r>
              <w:rPr>
                <w:rFonts w:ascii="Cambria" w:eastAsia="Cambria" w:hAnsi="Cambria" w:cs="Cambria"/>
              </w:rPr>
              <w:t>,  Jefe de área , Director financiero o Administrador total (puede hacer todo)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proveedores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9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RF-02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Proveedores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proveedores. Los mismos que tendrán los siguientes atributos: RUC, Nombre, </w:t>
            </w:r>
            <w:proofErr w:type="spellStart"/>
            <w:r>
              <w:rPr>
                <w:rFonts w:ascii="Cambria" w:eastAsia="Cambria" w:hAnsi="Cambria" w:cs="Cambria"/>
              </w:rPr>
              <w:t>Telefono</w:t>
            </w:r>
            <w:proofErr w:type="spellEnd"/>
            <w:r>
              <w:rPr>
                <w:rFonts w:ascii="Cambria" w:eastAsia="Cambria" w:hAnsi="Cambria" w:cs="Cambria"/>
              </w:rPr>
              <w:t xml:space="preserve"> y </w:t>
            </w:r>
            <w:proofErr w:type="spellStart"/>
            <w:r>
              <w:rPr>
                <w:rFonts w:ascii="Cambria" w:eastAsia="Cambria" w:hAnsi="Cambria" w:cs="Cambria"/>
              </w:rPr>
              <w:t>Direccion</w:t>
            </w:r>
            <w:proofErr w:type="spellEnd"/>
            <w:r>
              <w:rPr>
                <w:rFonts w:ascii="Cambria" w:eastAsia="Cambria" w:hAnsi="Cambria" w:cs="Cambria"/>
              </w:rPr>
              <w:t xml:space="preserve">. 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los distintos proveedores que maneja la universidad para con ello conocer a quien realizar las compras de bienes.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5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Gestión de compras 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a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RF-03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- Se podrán crear, buscar, modificar y eliminar solicitudes de compra. Las misma que tendrán los siguientes atributos: Numero de solicitud, Fecha, Responsable (nombre y cedula), Centro de costos, Rubro presupuestal, </w:t>
            </w:r>
            <w:proofErr w:type="spellStart"/>
            <w:r>
              <w:rPr>
                <w:rFonts w:ascii="Cambria" w:eastAsia="Cambria" w:hAnsi="Cambria" w:cs="Cambria"/>
              </w:rPr>
              <w:t>Area</w:t>
            </w:r>
            <w:proofErr w:type="spellEnd"/>
            <w:r>
              <w:rPr>
                <w:rFonts w:ascii="Cambria" w:eastAsia="Cambria" w:hAnsi="Cambria" w:cs="Cambria"/>
              </w:rPr>
              <w:t xml:space="preserve"> proveniente, </w:t>
            </w:r>
            <w:proofErr w:type="spellStart"/>
            <w:r>
              <w:rPr>
                <w:rFonts w:ascii="Cambria" w:eastAsia="Cambria" w:hAnsi="Cambria" w:cs="Cambria"/>
              </w:rPr>
              <w:t>items</w:t>
            </w:r>
            <w:proofErr w:type="spellEnd"/>
            <w:r>
              <w:rPr>
                <w:rFonts w:ascii="Cambria" w:eastAsia="Cambria" w:hAnsi="Cambria" w:cs="Cambria"/>
              </w:rPr>
              <w:t>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Los ítems  se mostraran de la siguiente manera: ítem, nombre del bien, cantidad solicitada, unidad de medida del bien, valor unitario y valor total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Las solicitudes de compra solo podrán ser enviadas al área de compras en el momento que tanto el Jefe de</w:t>
            </w:r>
            <w:r>
              <w:rPr>
                <w:rFonts w:ascii="Cambria" w:eastAsia="Cambria" w:hAnsi="Cambria" w:cs="Cambria"/>
              </w:rPr>
              <w:t xml:space="preserve"> área como el Director Financiero hayan autorizado su pase</w:t>
            </w:r>
          </w:p>
          <w:p w:rsidR="00B70780" w:rsidRDefault="00B70780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una adecuada gestión de las solicitudes de compra y tener un historial de las mismas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Autorización de solicitud de compras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b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RF-04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Autorizar Solicitudes de Compras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Aquellos empleados que tengan un nivel de acceso de “Jefe de Área” o “Director Financiero” podrán autorizar las solicitudes de compras a enviar al área de compras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Llevar un control de las solicitudes de compras que se realicen y no sean aceptadas sin antes haber pasado por un estudio.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7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órdenes de compra</w:t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c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RF-05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Gestionar Órdenes de Compra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Se podrá crear, buscar, modificar y eliminar órdenes de compra. Las mismas que tendrán los siguientes atributos: Número de orden, RUC del proveedor al cual se va a realizar la compra, fecha de la orden, monto total de la orden, fecha de entrega, ítems de</w:t>
            </w:r>
            <w:r>
              <w:rPr>
                <w:rFonts w:ascii="Cambria" w:eastAsia="Cambria" w:hAnsi="Cambria" w:cs="Cambria"/>
              </w:rPr>
              <w:t xml:space="preserve"> la solicitud.</w:t>
            </w:r>
          </w:p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- Cada ítem tiene la siguiente información: nombre del bien, cantidad solicitada, cantidad despachada, unidad de medida del bien, valor unitario y valor total.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un registro de las órdenes de compras realizadas y por realizar.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B70780">
            <w:pPr>
              <w:spacing w:after="0" w:line="276" w:lineRule="auto"/>
              <w:rPr>
                <w:rFonts w:ascii="Cambria" w:eastAsia="Cambria" w:hAnsi="Cambria" w:cs="Cambria"/>
              </w:rPr>
            </w:pP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Bienes</w:t>
      </w:r>
      <w:r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d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Bienes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Se podrán crear, buscar, modificar y eliminar bienes. Los mismos que tendrán los siguientes atributos: Código único, </w:t>
            </w:r>
            <w:r>
              <w:rPr>
                <w:rFonts w:ascii="Cambria" w:eastAsia="Cambria" w:hAnsi="Cambria" w:cs="Cambria"/>
                <w:b/>
              </w:rPr>
              <w:t>Nombre del bien, Proveedor,</w:t>
            </w:r>
            <w:r>
              <w:rPr>
                <w:rFonts w:ascii="Cambria" w:eastAsia="Cambria" w:hAnsi="Cambria" w:cs="Cambria"/>
              </w:rPr>
              <w:t xml:space="preserve"> Responsable del bien, fecha de entrega y Dirección del bien (ubicación en la universidad)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De esta manera se podrá manejar un registro de los bienes que posee la empresa, además de conocer su ubicación en el campus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Esto debe hacerse antes de que salga un bien 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Mercancía Entrante</w:t>
      </w:r>
      <w:r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e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Entrante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entrante. Los mismos que tendrán los siguientes atributos: Código único, Número de entrada, Fecha de entrada, Número de Factura, Proveedor, Total de Bienes, Valor total, Cantidad de entrega.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entra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mercancía, el valor de la orden de compra debe ser igual al de la factura.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los ítems de la Mercancía Entrante</w:t>
      </w:r>
      <w:r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los ítems de la  Mercancía Entrante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cada factura de la mercancía entrante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ingresa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ingreso de la mercancía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ind w:left="144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lastRenderedPageBreak/>
        <w:t>Gestión de Mercancía Saliente</w:t>
      </w:r>
      <w:r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0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Mercancía Saliente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la mercancía despachada a cada departamento. Los mismos que tendrán los siguientes atributos: Código único, Número de salida, Nombre del empleado responsable del bien a entregar,  Fecha de salida, Fecha de entr</w:t>
            </w:r>
            <w:r>
              <w:rPr>
                <w:rFonts w:ascii="Cambria" w:eastAsia="Cambria" w:hAnsi="Cambria" w:cs="Cambria"/>
              </w:rPr>
              <w:t>ega.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Mantener los datos actualizados sobre la mercancía que se entrega a cada departamento.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mercancía, en una entrega se puede generar muchas salidas del almacén</w:t>
            </w:r>
          </w:p>
        </w:tc>
      </w:tr>
    </w:tbl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p w:rsidR="00B70780" w:rsidRDefault="0025534E">
      <w:pPr>
        <w:numPr>
          <w:ilvl w:val="0"/>
          <w:numId w:val="10"/>
        </w:num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Gestión de los ítems de la Mercancía Saliente</w:t>
      </w:r>
      <w:r>
        <w:rPr>
          <w:rFonts w:ascii="Arial" w:eastAsia="Arial" w:hAnsi="Arial" w:cs="Arial"/>
        </w:rPr>
        <w:tab/>
      </w:r>
    </w:p>
    <w:p w:rsidR="00B70780" w:rsidRDefault="00B70780">
      <w:pPr>
        <w:spacing w:after="0" w:line="276" w:lineRule="auto"/>
        <w:ind w:left="720"/>
        <w:rPr>
          <w:rFonts w:ascii="Arial" w:eastAsia="Arial" w:hAnsi="Arial" w:cs="Arial"/>
        </w:rPr>
      </w:pPr>
    </w:p>
    <w:tbl>
      <w:tblPr>
        <w:tblStyle w:val="af1"/>
        <w:tblW w:w="8400" w:type="dxa"/>
        <w:tblInd w:w="80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770"/>
        <w:gridCol w:w="6630"/>
      </w:tblGrid>
      <w:tr w:rsidR="00B70780">
        <w:trPr>
          <w:trHeight w:val="780"/>
        </w:trPr>
        <w:tc>
          <w:tcPr>
            <w:tcW w:w="17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nil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RFQ-06</w:t>
            </w:r>
          </w:p>
        </w:tc>
        <w:tc>
          <w:tcPr>
            <w:tcW w:w="6630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jc w:val="center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Gestión de los ítems de la  Mercancía Saliente</w:t>
            </w:r>
          </w:p>
        </w:tc>
      </w:tr>
      <w:tr w:rsidR="00B70780">
        <w:trPr>
          <w:trHeight w:val="12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DESCRIPCIÓN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Se podrán crear, buscar, modificar y eliminar cada uno de los ítems de la mercancía entregada con los siguientes detalles: Nombre del bien, Cantidad de entrega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OBJETIVO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 xml:space="preserve">Mantener los datos detallados de cada ítem que se entrega a cada departamento. 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IMPORTANCIA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ESTADO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DISPONIBLE</w:t>
            </w:r>
          </w:p>
        </w:tc>
      </w:tr>
      <w:tr w:rsidR="00B70780">
        <w:trPr>
          <w:trHeight w:val="62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t>ESTABILIDAD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BD4B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ALTA</w:t>
            </w:r>
          </w:p>
        </w:tc>
      </w:tr>
      <w:tr w:rsidR="00B70780">
        <w:trPr>
          <w:trHeight w:val="640"/>
        </w:trPr>
        <w:tc>
          <w:tcPr>
            <w:tcW w:w="1770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rPr>
                <w:rFonts w:ascii="Cambria" w:eastAsia="Cambria" w:hAnsi="Cambria" w:cs="Cambria"/>
                <w:b/>
              </w:rPr>
            </w:pPr>
            <w:r>
              <w:rPr>
                <w:rFonts w:ascii="Cambria" w:eastAsia="Cambria" w:hAnsi="Cambria" w:cs="Cambria"/>
                <w:b/>
              </w:rPr>
              <w:lastRenderedPageBreak/>
              <w:t>COMENTARIOS</w:t>
            </w:r>
          </w:p>
        </w:tc>
        <w:tc>
          <w:tcPr>
            <w:tcW w:w="6630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DE9D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spacing w:after="0" w:line="276" w:lineRule="auto"/>
              <w:ind w:left="720"/>
              <w:rPr>
                <w:rFonts w:ascii="Cambria" w:eastAsia="Cambria" w:hAnsi="Cambria" w:cs="Cambria"/>
              </w:rPr>
            </w:pPr>
            <w:r>
              <w:rPr>
                <w:rFonts w:ascii="Cambria" w:eastAsia="Cambria" w:hAnsi="Cambria" w:cs="Cambria"/>
              </w:rPr>
              <w:t>Esto debe hacerse al momento de salida de la mercancía</w:t>
            </w:r>
          </w:p>
        </w:tc>
      </w:tr>
    </w:tbl>
    <w:p w:rsidR="00B70780" w:rsidRDefault="00B70780">
      <w:pPr>
        <w:spacing w:after="0" w:line="276" w:lineRule="auto"/>
        <w:ind w:left="720"/>
      </w:pP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33" w:name="_23ckvvd" w:colFirst="0" w:colLast="0"/>
      <w:bookmarkEnd w:id="33"/>
      <w:r>
        <w:rPr>
          <w:sz w:val="32"/>
          <w:szCs w:val="32"/>
        </w:rPr>
        <w:t>Prioridad de Requerimientos.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25534E">
      <w:pPr>
        <w:pStyle w:val="Subttulo"/>
        <w:numPr>
          <w:ilvl w:val="1"/>
          <w:numId w:val="5"/>
        </w:numPr>
        <w:rPr>
          <w:sz w:val="32"/>
          <w:szCs w:val="32"/>
        </w:rPr>
      </w:pPr>
      <w:bookmarkStart w:id="34" w:name="_32hioqz" w:colFirst="0" w:colLast="0"/>
      <w:bookmarkEnd w:id="34"/>
      <w:r>
        <w:rPr>
          <w:sz w:val="32"/>
          <w:szCs w:val="32"/>
        </w:rPr>
        <w:t xml:space="preserve">Requisitos No Funcionales. </w:t>
      </w:r>
    </w:p>
    <w:p w:rsidR="00B70780" w:rsidRDefault="0025534E">
      <w:pPr>
        <w:pStyle w:val="Subttulo"/>
        <w:numPr>
          <w:ilvl w:val="2"/>
          <w:numId w:val="5"/>
        </w:numPr>
        <w:rPr>
          <w:sz w:val="32"/>
          <w:szCs w:val="32"/>
        </w:rPr>
      </w:pPr>
      <w:bookmarkStart w:id="35" w:name="_1hmsyys" w:colFirst="0" w:colLast="0"/>
      <w:bookmarkEnd w:id="35"/>
      <w:r>
        <w:rPr>
          <w:sz w:val="32"/>
          <w:szCs w:val="32"/>
        </w:rPr>
        <w:t xml:space="preserve">Tabla de Especificación de Requerimientos No Funcionales </w:t>
      </w: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2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RNF-001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Métodos de Acceso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la verificación de acceso mediante un nombre de usuario y una contraseña.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3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RNF-002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Eficiencia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permitirá el acceso a la información de la base de datos en un tiempo máximo de 10 segundos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Media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  <w:rPr>
          <w:rFonts w:ascii="Arial" w:eastAsia="Arial" w:hAnsi="Arial" w:cs="Arial"/>
        </w:rPr>
      </w:pPr>
    </w:p>
    <w:tbl>
      <w:tblPr>
        <w:tblStyle w:val="af4"/>
        <w:tblW w:w="8700" w:type="dxa"/>
        <w:tblInd w:w="-11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085"/>
        <w:gridCol w:w="6615"/>
      </w:tblGrid>
      <w:tr w:rsidR="00B70780">
        <w:trPr>
          <w:trHeight w:val="480"/>
        </w:trPr>
        <w:tc>
          <w:tcPr>
            <w:tcW w:w="208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RNF-003</w:t>
            </w:r>
          </w:p>
        </w:tc>
        <w:tc>
          <w:tcPr>
            <w:tcW w:w="6615" w:type="dxa"/>
            <w:tcBorders>
              <w:top w:val="single" w:sz="8" w:space="0" w:color="FFFFFF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Usabilidad</w:t>
            </w:r>
          </w:p>
        </w:tc>
      </w:tr>
      <w:tr w:rsidR="00B70780">
        <w:trPr>
          <w:trHeight w:val="74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Descripción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El sistema desplegará mensajes de errores cuando se realice una acción que no se encuentre permitida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Importancia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Alta</w:t>
            </w:r>
          </w:p>
        </w:tc>
      </w:tr>
      <w:tr w:rsidR="00B70780">
        <w:trPr>
          <w:trHeight w:val="480"/>
        </w:trPr>
        <w:tc>
          <w:tcPr>
            <w:tcW w:w="2085" w:type="dxa"/>
            <w:tcBorders>
              <w:top w:val="nil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9999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Estado</w:t>
            </w:r>
          </w:p>
        </w:tc>
        <w:tc>
          <w:tcPr>
            <w:tcW w:w="6615" w:type="dxa"/>
            <w:tcBorders>
              <w:top w:val="nil"/>
              <w:left w:val="nil"/>
              <w:bottom w:val="single" w:sz="8" w:space="0" w:color="FFFFFF"/>
              <w:right w:val="single" w:sz="8" w:space="0" w:color="FFFFFF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70780" w:rsidRDefault="0025534E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Aprobado</w:t>
            </w:r>
          </w:p>
        </w:tc>
      </w:tr>
    </w:tbl>
    <w:p w:rsidR="00B70780" w:rsidRDefault="00B70780">
      <w:pPr>
        <w:spacing w:after="0" w:line="276" w:lineRule="auto"/>
      </w:pPr>
    </w:p>
    <w:p w:rsidR="00B70780" w:rsidRDefault="0025534E">
      <w:pPr>
        <w:spacing w:line="360" w:lineRule="auto"/>
        <w:jc w:val="both"/>
      </w:pPr>
      <w:r>
        <w:t>.</w:t>
      </w:r>
    </w:p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p w:rsidR="00B70780" w:rsidRDefault="00B70780"/>
    <w:sectPr w:rsidR="00B70780">
      <w:headerReference w:type="default" r:id="rId11"/>
      <w:footerReference w:type="default" r:id="rId12"/>
      <w:pgSz w:w="11906" w:h="16838"/>
      <w:pgMar w:top="1417" w:right="1701" w:bottom="1417" w:left="1701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5534E" w:rsidRDefault="0025534E">
      <w:pPr>
        <w:spacing w:after="0" w:line="240" w:lineRule="auto"/>
      </w:pPr>
      <w:r>
        <w:separator/>
      </w:r>
    </w:p>
  </w:endnote>
  <w:endnote w:type="continuationSeparator" w:id="0">
    <w:p w:rsidR="0025534E" w:rsidRDefault="002553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80" w:rsidRDefault="00B7078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5534E" w:rsidRDefault="0025534E">
      <w:pPr>
        <w:spacing w:after="0" w:line="240" w:lineRule="auto"/>
      </w:pPr>
      <w:r>
        <w:separator/>
      </w:r>
    </w:p>
  </w:footnote>
  <w:footnote w:type="continuationSeparator" w:id="0">
    <w:p w:rsidR="0025534E" w:rsidRDefault="002553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0780" w:rsidRDefault="0025534E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 xml:space="preserve">    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547A60"/>
    <w:multiLevelType w:val="multilevel"/>
    <w:tmpl w:val="2EA856E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E5C03A9"/>
    <w:multiLevelType w:val="multilevel"/>
    <w:tmpl w:val="4926B3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06C4187"/>
    <w:multiLevelType w:val="multilevel"/>
    <w:tmpl w:val="217029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1C355F61"/>
    <w:multiLevelType w:val="multilevel"/>
    <w:tmpl w:val="AA5C1B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7F27272"/>
    <w:multiLevelType w:val="multilevel"/>
    <w:tmpl w:val="C35ACAB8"/>
    <w:lvl w:ilvl="0">
      <w:start w:val="1"/>
      <w:numFmt w:val="bullet"/>
      <w:lvlText w:val="⮚"/>
      <w:lvlJc w:val="left"/>
      <w:pPr>
        <w:ind w:left="1068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8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8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8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8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8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3D6D47A3"/>
    <w:multiLevelType w:val="multilevel"/>
    <w:tmpl w:val="D8827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0EC5137"/>
    <w:multiLevelType w:val="multilevel"/>
    <w:tmpl w:val="D08C3002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7">
    <w:nsid w:val="41470C1A"/>
    <w:multiLevelType w:val="multilevel"/>
    <w:tmpl w:val="FC9E00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8">
    <w:nsid w:val="51631577"/>
    <w:multiLevelType w:val="multilevel"/>
    <w:tmpl w:val="5EE4D3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900" w:hanging="54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1800" w:hanging="1440"/>
      </w:pPr>
    </w:lvl>
  </w:abstractNum>
  <w:abstractNum w:abstractNumId="9">
    <w:nsid w:val="55FA21CB"/>
    <w:multiLevelType w:val="multilevel"/>
    <w:tmpl w:val="575CEA2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9D7857"/>
    <w:multiLevelType w:val="multilevel"/>
    <w:tmpl w:val="0284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0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8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780"/>
    <w:rsid w:val="0025534E"/>
    <w:rsid w:val="00B70780"/>
    <w:rsid w:val="00F8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3412200-76CE-4BF1-9D94-640A498F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40" w:after="0"/>
      <w:outlineLvl w:val="2"/>
    </w:pPr>
    <w:rPr>
      <w:color w:val="1F3863"/>
      <w:sz w:val="24"/>
      <w:szCs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rPr>
      <w:color w:val="5A5A5A"/>
    </w:rPr>
  </w:style>
  <w:style w:type="table" w:customStyle="1" w:styleId="a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rPr>
      <w:color w:val="2E75B5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dici.unlp.edu.ar/bitstream/handle/10915/4057/2_-_Ingenier%C3%ADa_de_requerimientos.pdf?sequence=4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www.qualitatis.org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3269</Words>
  <Characters>17985</Characters>
  <Application>Microsoft Office Word</Application>
  <DocSecurity>0</DocSecurity>
  <Lines>149</Lines>
  <Paragraphs>42</Paragraphs>
  <ScaleCrop>false</ScaleCrop>
  <Company/>
  <LinksUpToDate>false</LinksUpToDate>
  <CharactersWithSpaces>21212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lcguevara1994@gmail.com</cp:lastModifiedBy>
  <cp:revision>3</cp:revision>
  <dcterms:created xsi:type="dcterms:W3CDTF">2019-04-18T22:55:00Z</dcterms:created>
  <dcterms:modified xsi:type="dcterms:W3CDTF">2019-04-18T22:57:00Z</dcterms:modified>
</cp:coreProperties>
</file>