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780" w:rsidRDefault="0025534E">
      <w:bookmarkStart w:id="0" w:name="_gjdgxs" w:colFirst="0" w:colLast="0"/>
      <w:bookmarkEnd w:id="0"/>
      <w:r>
        <w:rPr>
          <w:noProof/>
          <w:lang w:val="en-US" w:eastAsia="en-US"/>
        </w:rPr>
        <w:drawing>
          <wp:inline distT="0" distB="0" distL="0" distR="0">
            <wp:extent cx="5579407" cy="143463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407" cy="1434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0780" w:rsidRDefault="00B70780"/>
    <w:p w:rsidR="00B70780" w:rsidRDefault="0025534E">
      <w:pPr>
        <w:rPr>
          <w:sz w:val="40"/>
          <w:szCs w:val="40"/>
        </w:rPr>
      </w:pPr>
      <w:bookmarkStart w:id="1" w:name="_30j0zll" w:colFirst="0" w:colLast="0"/>
      <w:bookmarkEnd w:id="1"/>
      <w:r>
        <w:rPr>
          <w:sz w:val="40"/>
          <w:szCs w:val="40"/>
        </w:rPr>
        <w:t>Especificación de Requerimientos de Software</w:t>
      </w:r>
    </w:p>
    <w:p w:rsidR="00B70780" w:rsidRDefault="0025534E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</w:p>
    <w:p w:rsidR="00B70780" w:rsidRDefault="0025534E">
      <w:pPr>
        <w:rPr>
          <w:b/>
          <w:sz w:val="48"/>
          <w:szCs w:val="48"/>
        </w:rPr>
      </w:pPr>
      <w:r>
        <w:rPr>
          <w:b/>
          <w:sz w:val="48"/>
          <w:szCs w:val="48"/>
        </w:rPr>
        <w:t>Sistema de Control y gestión de Bienes y servicios “</w:t>
      </w:r>
      <w:proofErr w:type="spellStart"/>
      <w:r>
        <w:rPr>
          <w:b/>
          <w:sz w:val="48"/>
          <w:szCs w:val="48"/>
        </w:rPr>
        <w:t>Monster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university</w:t>
      </w:r>
      <w:proofErr w:type="spellEnd"/>
      <w:r>
        <w:rPr>
          <w:b/>
          <w:sz w:val="48"/>
          <w:szCs w:val="48"/>
        </w:rPr>
        <w:t>”</w:t>
      </w:r>
    </w:p>
    <w:p w:rsidR="00B70780" w:rsidRDefault="00B70780">
      <w:pPr>
        <w:rPr>
          <w:sz w:val="40"/>
          <w:szCs w:val="40"/>
        </w:rPr>
      </w:pPr>
    </w:p>
    <w:p w:rsidR="00B70780" w:rsidRDefault="00B70780">
      <w:pPr>
        <w:rPr>
          <w:sz w:val="40"/>
          <w:szCs w:val="40"/>
        </w:rPr>
      </w:pPr>
    </w:p>
    <w:p w:rsidR="00B70780" w:rsidRDefault="0025534E">
      <w:pPr>
        <w:jc w:val="right"/>
        <w:rPr>
          <w:sz w:val="40"/>
          <w:szCs w:val="40"/>
        </w:rPr>
      </w:pPr>
      <w:r>
        <w:rPr>
          <w:sz w:val="40"/>
          <w:szCs w:val="40"/>
        </w:rPr>
        <w:t>Autores:</w:t>
      </w:r>
    </w:p>
    <w:p w:rsidR="00B70780" w:rsidRDefault="0025534E">
      <w:pPr>
        <w:jc w:val="right"/>
        <w:rPr>
          <w:sz w:val="40"/>
          <w:szCs w:val="40"/>
        </w:rPr>
      </w:pPr>
      <w:r>
        <w:rPr>
          <w:sz w:val="40"/>
          <w:szCs w:val="40"/>
        </w:rPr>
        <w:t>Espinosa Jonathan</w:t>
      </w:r>
    </w:p>
    <w:p w:rsidR="00B70780" w:rsidRDefault="0025534E">
      <w:pPr>
        <w:jc w:val="right"/>
        <w:rPr>
          <w:sz w:val="40"/>
          <w:szCs w:val="40"/>
        </w:rPr>
      </w:pPr>
      <w:r>
        <w:rPr>
          <w:sz w:val="40"/>
          <w:szCs w:val="40"/>
        </w:rPr>
        <w:t>Guallichico Pablo</w:t>
      </w:r>
    </w:p>
    <w:p w:rsidR="00B70780" w:rsidRDefault="0025534E">
      <w:pPr>
        <w:jc w:val="right"/>
        <w:rPr>
          <w:sz w:val="40"/>
          <w:szCs w:val="40"/>
        </w:rPr>
      </w:pPr>
      <w:r>
        <w:rPr>
          <w:sz w:val="40"/>
          <w:szCs w:val="40"/>
        </w:rPr>
        <w:t>Guevara Lizeth</w:t>
      </w:r>
    </w:p>
    <w:p w:rsidR="00B70780" w:rsidRDefault="00B70780">
      <w:pPr>
        <w:pStyle w:val="Subttulo"/>
        <w:jc w:val="right"/>
        <w:rPr>
          <w:sz w:val="36"/>
          <w:szCs w:val="36"/>
        </w:rPr>
      </w:pPr>
    </w:p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CC3214" w:rsidRDefault="00CC3214">
      <w:pPr>
        <w:pStyle w:val="Subttulo"/>
        <w:jc w:val="right"/>
        <w:rPr>
          <w:sz w:val="36"/>
          <w:szCs w:val="36"/>
        </w:rPr>
      </w:pPr>
    </w:p>
    <w:p w:rsidR="00B70780" w:rsidRDefault="0025534E">
      <w:pPr>
        <w:pStyle w:val="Subttulo"/>
        <w:jc w:val="right"/>
        <w:rPr>
          <w:sz w:val="36"/>
          <w:szCs w:val="36"/>
        </w:rPr>
      </w:pPr>
      <w:r>
        <w:rPr>
          <w:sz w:val="36"/>
          <w:szCs w:val="36"/>
        </w:rPr>
        <w:t>Abril 2019</w:t>
      </w:r>
    </w:p>
    <w:p w:rsidR="00B70780" w:rsidRDefault="00B70780">
      <w:pPr>
        <w:rPr>
          <w:sz w:val="40"/>
          <w:szCs w:val="40"/>
        </w:rPr>
      </w:pPr>
    </w:p>
    <w:p w:rsidR="00B70780" w:rsidRDefault="00B70780"/>
    <w:p w:rsidR="00B70780" w:rsidRDefault="0025534E">
      <w:pPr>
        <w:rPr>
          <w:b/>
          <w:sz w:val="24"/>
          <w:szCs w:val="24"/>
        </w:rPr>
      </w:pPr>
      <w:bookmarkStart w:id="2" w:name="_1fob9te" w:colFirst="0" w:colLast="0"/>
      <w:bookmarkEnd w:id="2"/>
      <w:r>
        <w:rPr>
          <w:b/>
          <w:sz w:val="24"/>
          <w:szCs w:val="24"/>
        </w:rPr>
        <w:t>Ficha del Documento.</w:t>
      </w:r>
    </w:p>
    <w:p w:rsidR="00B70780" w:rsidRDefault="00B70780"/>
    <w:tbl>
      <w:tblPr>
        <w:tblStyle w:val="a"/>
        <w:tblW w:w="849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987"/>
        <w:gridCol w:w="3504"/>
        <w:gridCol w:w="2032"/>
      </w:tblGrid>
      <w:tr w:rsidR="00B70780">
        <w:tc>
          <w:tcPr>
            <w:tcW w:w="1971" w:type="dxa"/>
            <w:shd w:val="clear" w:color="auto" w:fill="B4C6E7"/>
          </w:tcPr>
          <w:p w:rsidR="00B70780" w:rsidRDefault="0025534E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87" w:type="dxa"/>
            <w:shd w:val="clear" w:color="auto" w:fill="B4C6E7"/>
          </w:tcPr>
          <w:p w:rsidR="00B70780" w:rsidRDefault="0025534E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3504" w:type="dxa"/>
            <w:shd w:val="clear" w:color="auto" w:fill="B4C6E7"/>
          </w:tcPr>
          <w:p w:rsidR="00B70780" w:rsidRDefault="0025534E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032" w:type="dxa"/>
            <w:shd w:val="clear" w:color="auto" w:fill="B4C6E7"/>
          </w:tcPr>
          <w:p w:rsidR="00B70780" w:rsidRDefault="0025534E">
            <w:pPr>
              <w:jc w:val="center"/>
              <w:rPr>
                <w:b/>
              </w:rPr>
            </w:pPr>
            <w:r>
              <w:rPr>
                <w:b/>
              </w:rPr>
              <w:t>Verificado Departamento de calidad</w:t>
            </w:r>
          </w:p>
        </w:tc>
      </w:tr>
      <w:tr w:rsidR="00B70780">
        <w:tc>
          <w:tcPr>
            <w:tcW w:w="1971" w:type="dxa"/>
          </w:tcPr>
          <w:p w:rsidR="00B70780" w:rsidRDefault="0025534E">
            <w:pPr>
              <w:jc w:val="center"/>
            </w:pPr>
            <w:r>
              <w:t>11 de abril del 2019</w:t>
            </w:r>
          </w:p>
        </w:tc>
        <w:tc>
          <w:tcPr>
            <w:tcW w:w="987" w:type="dxa"/>
          </w:tcPr>
          <w:p w:rsidR="00B70780" w:rsidRDefault="0025534E">
            <w:pPr>
              <w:jc w:val="center"/>
            </w:pPr>
            <w:r>
              <w:t>01</w:t>
            </w:r>
          </w:p>
        </w:tc>
        <w:tc>
          <w:tcPr>
            <w:tcW w:w="3504" w:type="dxa"/>
          </w:tcPr>
          <w:p w:rsidR="00B70780" w:rsidRDefault="0025534E">
            <w:r>
              <w:t>-Jonathan Eduardo Espinosa Mieles</w:t>
            </w:r>
          </w:p>
          <w:p w:rsidR="00B70780" w:rsidRDefault="0025534E">
            <w:r>
              <w:t>-Pablo David Guallichico Loya</w:t>
            </w:r>
          </w:p>
          <w:p w:rsidR="00B70780" w:rsidRDefault="0025534E">
            <w:r>
              <w:t>-Lizeth Carolina  Guevara Jiménez</w:t>
            </w:r>
          </w:p>
          <w:p w:rsidR="00B70780" w:rsidRDefault="00B70780">
            <w:pPr>
              <w:jc w:val="center"/>
            </w:pPr>
          </w:p>
        </w:tc>
        <w:tc>
          <w:tcPr>
            <w:tcW w:w="2032" w:type="dxa"/>
          </w:tcPr>
          <w:p w:rsidR="00B70780" w:rsidRDefault="0025534E">
            <w:pPr>
              <w:jc w:val="center"/>
            </w:pPr>
            <w:r>
              <w:t>Entrega ERS V 1.1</w:t>
            </w:r>
          </w:p>
        </w:tc>
      </w:tr>
    </w:tbl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-1084069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4A8E" w:rsidRDefault="00A34A8E">
          <w:pPr>
            <w:pStyle w:val="TtuloTDC"/>
          </w:pPr>
          <w:r>
            <w:rPr>
              <w:lang w:val="es-ES"/>
            </w:rPr>
            <w:t>Tabla de con</w:t>
          </w:r>
          <w:bookmarkStart w:id="3" w:name="_GoBack"/>
          <w:bookmarkEnd w:id="3"/>
          <w:r>
            <w:rPr>
              <w:lang w:val="es-ES"/>
            </w:rPr>
            <w:t>tenido</w:t>
          </w:r>
        </w:p>
        <w:p w:rsidR="008E5C3A" w:rsidRDefault="00A34A8E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8337" w:history="1">
            <w:r w:rsidR="008E5C3A" w:rsidRPr="00AC6B81">
              <w:rPr>
                <w:rStyle w:val="Hipervnculo"/>
                <w:noProof/>
              </w:rPr>
              <w:t>Planteamiento del Problema (personal- finanzas- subsistemas de seguridad)</w:t>
            </w:r>
            <w:r w:rsidR="008E5C3A">
              <w:rPr>
                <w:noProof/>
                <w:webHidden/>
              </w:rPr>
              <w:tab/>
            </w:r>
            <w:r w:rsidR="008E5C3A">
              <w:rPr>
                <w:noProof/>
                <w:webHidden/>
              </w:rPr>
              <w:fldChar w:fldCharType="begin"/>
            </w:r>
            <w:r w:rsidR="008E5C3A">
              <w:rPr>
                <w:noProof/>
                <w:webHidden/>
              </w:rPr>
              <w:instrText xml:space="preserve"> PAGEREF _Toc6848337 \h </w:instrText>
            </w:r>
            <w:r w:rsidR="008E5C3A">
              <w:rPr>
                <w:noProof/>
                <w:webHidden/>
              </w:rPr>
            </w:r>
            <w:r w:rsidR="008E5C3A">
              <w:rPr>
                <w:noProof/>
                <w:webHidden/>
              </w:rPr>
              <w:fldChar w:fldCharType="separate"/>
            </w:r>
            <w:r w:rsidR="008E5C3A">
              <w:rPr>
                <w:noProof/>
                <w:webHidden/>
              </w:rPr>
              <w:t>4</w:t>
            </w:r>
            <w:r w:rsidR="008E5C3A"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38" w:history="1">
            <w:r w:rsidRPr="00AC6B81">
              <w:rPr>
                <w:rStyle w:val="Hipervnculo"/>
                <w:noProof/>
              </w:rPr>
              <w:t>El área de Compras funciona de la siguiente forma: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39" w:history="1">
            <w:r w:rsidRPr="00AC6B81">
              <w:rPr>
                <w:rStyle w:val="Hipervnculo"/>
                <w:noProof/>
                <w:highlight w:val="white"/>
              </w:rPr>
              <w:t>El área de Almacén funciona de la siguiente forma: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40" w:history="1">
            <w:r w:rsidRPr="00AC6B81">
              <w:rPr>
                <w:rStyle w:val="Hipervnculo"/>
                <w:noProof/>
                <w:highlight w:val="white"/>
              </w:rPr>
              <w:t>El área de inventarios funciona de la siguiente forma: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41" w:history="1">
            <w:r w:rsidRPr="00AC6B81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42" w:history="1">
            <w:r w:rsidRPr="00AC6B81">
              <w:rPr>
                <w:rStyle w:val="Hipervnculo"/>
                <w:noProof/>
              </w:rPr>
              <w:t>1.1.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43" w:history="1">
            <w:r w:rsidRPr="00AC6B81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44" w:history="1">
            <w:r w:rsidRPr="00AC6B81">
              <w:rPr>
                <w:rStyle w:val="Hipervnculo"/>
                <w:noProof/>
              </w:rPr>
              <w:t>1.3.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45" w:history="1">
            <w:r w:rsidRPr="00AC6B81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  <w:highlight w:val="white"/>
              </w:rPr>
              <w:t xml:space="preserve">Personal </w:t>
            </w:r>
            <w:r w:rsidRPr="00AC6B81">
              <w:rPr>
                <w:rStyle w:val="Hipervnculo"/>
                <w:noProof/>
              </w:rPr>
              <w:t>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46" w:history="1">
            <w:r w:rsidRPr="00AC6B81">
              <w:rPr>
                <w:rStyle w:val="Hipervnculo"/>
                <w:noProof/>
              </w:rPr>
              <w:t>1.5.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47" w:history="1">
            <w:r w:rsidRPr="00AC6B81">
              <w:rPr>
                <w:rStyle w:val="Hipervnculo"/>
                <w:noProof/>
              </w:rPr>
              <w:t>1.5.1.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Definiciones.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48" w:history="1">
            <w:r w:rsidRPr="00AC6B81">
              <w:rPr>
                <w:rStyle w:val="Hipervnculo"/>
                <w:noProof/>
              </w:rPr>
              <w:t>1.5.2.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49" w:history="1">
            <w:r w:rsidRPr="00AC6B81">
              <w:rPr>
                <w:rStyle w:val="Hipervnculo"/>
                <w:noProof/>
              </w:rPr>
              <w:t>1.6.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50" w:history="1">
            <w:r w:rsidRPr="00AC6B81">
              <w:rPr>
                <w:rStyle w:val="Hipervnculo"/>
                <w:noProof/>
              </w:rPr>
              <w:t>1.7.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51" w:history="1">
            <w:r w:rsidRPr="00AC6B81">
              <w:rPr>
                <w:rStyle w:val="Hipervnculo"/>
                <w:noProof/>
              </w:rPr>
              <w:t>1.8.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52" w:history="1">
            <w:r w:rsidRPr="00AC6B81">
              <w:rPr>
                <w:rStyle w:val="Hipervnculo"/>
                <w:noProof/>
              </w:rPr>
              <w:t>1.9.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53" w:history="1">
            <w:r w:rsidRPr="00AC6B81">
              <w:rPr>
                <w:rStyle w:val="Hipervnculo"/>
                <w:noProof/>
              </w:rPr>
              <w:t>1.10.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Características de los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54" w:history="1">
            <w:r w:rsidRPr="00AC6B81">
              <w:rPr>
                <w:rStyle w:val="Hipervnculo"/>
                <w:noProof/>
              </w:rPr>
              <w:t>1.11.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55" w:history="1">
            <w:r w:rsidRPr="00AC6B81">
              <w:rPr>
                <w:rStyle w:val="Hipervnculo"/>
                <w:noProof/>
              </w:rPr>
              <w:t>1.12.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Evolución previsible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56" w:history="1">
            <w:r w:rsidRPr="00AC6B81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57" w:history="1">
            <w:r w:rsidRPr="00AC6B81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Requisitos comunes de la interfaz.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58" w:history="1">
            <w:r w:rsidRPr="00AC6B81">
              <w:rPr>
                <w:rStyle w:val="Hipervnculo"/>
                <w:noProof/>
              </w:rPr>
              <w:t>2.1.1.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59" w:history="1">
            <w:r w:rsidRPr="00AC6B81">
              <w:rPr>
                <w:rStyle w:val="Hipervnculo"/>
                <w:noProof/>
              </w:rPr>
              <w:t>2.1.2.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Interfaz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60" w:history="1">
            <w:r w:rsidRPr="00AC6B81">
              <w:rPr>
                <w:rStyle w:val="Hipervnculo"/>
                <w:noProof/>
              </w:rPr>
              <w:t>2.1.3.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Interfaz de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61" w:history="1">
            <w:r w:rsidRPr="00AC6B81">
              <w:rPr>
                <w:rStyle w:val="Hipervnculo"/>
                <w:noProof/>
              </w:rPr>
              <w:t>2.1.4.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Interfaz de Comunicaciones.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62" w:history="1">
            <w:r w:rsidRPr="00AC6B81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63" w:history="1">
            <w:r w:rsidRPr="00AC6B81">
              <w:rPr>
                <w:rStyle w:val="Hipervnculo"/>
                <w:noProof/>
              </w:rPr>
              <w:t>2.2.1.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64" w:history="1">
            <w:r w:rsidRPr="00AC6B81">
              <w:rPr>
                <w:rStyle w:val="Hipervnculo"/>
                <w:noProof/>
              </w:rPr>
              <w:t>2.2.2.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Diagrama de la Arquitectura.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65" w:history="1">
            <w:r w:rsidRPr="00AC6B81">
              <w:rPr>
                <w:rStyle w:val="Hipervnculo"/>
                <w:noProof/>
              </w:rPr>
              <w:t>2.2.3.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Requerimientos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C3A" w:rsidRDefault="008E5C3A">
          <w:pPr>
            <w:pStyle w:val="TDC2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n-US" w:eastAsia="en-US"/>
            </w:rPr>
          </w:pPr>
          <w:hyperlink w:anchor="_Toc6848366" w:history="1">
            <w:r w:rsidRPr="00AC6B81">
              <w:rPr>
                <w:rStyle w:val="Hipervnculo"/>
                <w:noProof/>
              </w:rPr>
              <w:t>2.2.4.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AC6B81">
              <w:rPr>
                <w:rStyle w:val="Hipervnculo"/>
                <w:noProof/>
              </w:rPr>
              <w:t>Requisitos No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A8E" w:rsidRDefault="00A34A8E">
          <w:r>
            <w:rPr>
              <w:b/>
              <w:bCs/>
              <w:lang w:val="es-ES"/>
            </w:rPr>
            <w:fldChar w:fldCharType="end"/>
          </w:r>
        </w:p>
      </w:sdtContent>
    </w:sdt>
    <w:p w:rsidR="00A34A8E" w:rsidRDefault="00A34A8E"/>
    <w:p w:rsidR="00A34A8E" w:rsidRDefault="00A34A8E">
      <w:pPr>
        <w:pStyle w:val="TDC3"/>
        <w:ind w:left="446"/>
      </w:pPr>
    </w:p>
    <w:p w:rsidR="00B70780" w:rsidRPr="00A34A8E" w:rsidRDefault="00B70780" w:rsidP="00A34A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:rsidR="00B70780" w:rsidRDefault="0025534E" w:rsidP="00A34A8E">
      <w:pPr>
        <w:pStyle w:val="Ttulo1"/>
      </w:pPr>
      <w:bookmarkStart w:id="4" w:name="_Toc6848337"/>
      <w:r>
        <w:t xml:space="preserve">Planteamiento del Problema </w:t>
      </w:r>
      <w:r w:rsidRPr="0071216F">
        <w:t>(personal- finanzas- subsistemas de seguridad)</w:t>
      </w:r>
      <w:bookmarkEnd w:id="4"/>
    </w:p>
    <w:p w:rsidR="00B70780" w:rsidRDefault="0025534E">
      <w:pPr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En la Universidad "MONSTER UNIVERSITY" se lleva control de sus Bienes y Servicios. El interés primario es poder hacer que los Bienes se manejen de forma rápida y con el menor grado de error. Para esto quien maneja la sección de "Bienes y Suministros" plantea las siguientes condiciones del negocio para la construcción de una base de datos:</w:t>
      </w:r>
    </w:p>
    <w:p w:rsidR="00B70780" w:rsidRDefault="0025534E">
      <w:pPr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La Sección está dividida en tres (3) áreas: COMPRAS, ALMACÉN</w:t>
      </w:r>
      <w:r w:rsidR="00A702B0">
        <w:rPr>
          <w:rFonts w:ascii="Arial" w:eastAsia="Arial" w:hAnsi="Arial" w:cs="Arial"/>
          <w:color w:val="3B3835"/>
          <w:sz w:val="21"/>
          <w:szCs w:val="21"/>
        </w:rPr>
        <w:t>, INVENTARIO</w:t>
      </w:r>
      <w:r>
        <w:rPr>
          <w:rFonts w:ascii="Arial" w:eastAsia="Arial" w:hAnsi="Arial" w:cs="Arial"/>
          <w:color w:val="3B3835"/>
          <w:sz w:val="21"/>
          <w:szCs w:val="21"/>
        </w:rPr>
        <w:t>.</w:t>
      </w:r>
    </w:p>
    <w:p w:rsidR="00B70780" w:rsidRPr="0071216F" w:rsidRDefault="0025534E" w:rsidP="0071216F">
      <w:pPr>
        <w:pStyle w:val="Ttulo2"/>
      </w:pPr>
      <w:bookmarkStart w:id="5" w:name="_Toc6848338"/>
      <w:r w:rsidRPr="0071216F">
        <w:t>El área de Compras funciona de la siguiente forma:</w:t>
      </w:r>
      <w:bookmarkEnd w:id="5"/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 xml:space="preserve">Recibe las solicitudes de compras de las diferentes áreas de </w:t>
      </w:r>
      <w:r w:rsidR="00A702B0">
        <w:rPr>
          <w:rFonts w:ascii="Arial" w:eastAsia="Arial" w:hAnsi="Arial" w:cs="Arial"/>
          <w:color w:val="3B3835"/>
          <w:sz w:val="21"/>
          <w:szCs w:val="21"/>
        </w:rPr>
        <w:t>la empresa</w:t>
      </w:r>
      <w:r>
        <w:rPr>
          <w:rFonts w:ascii="Arial" w:eastAsia="Arial" w:hAnsi="Arial" w:cs="Arial"/>
          <w:color w:val="3B3835"/>
          <w:sz w:val="21"/>
          <w:szCs w:val="21"/>
        </w:rPr>
        <w:t>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Cada solicitud tiene un responsable.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Cada solicitud es autorizada por el jefe del área y posteriormente por el Director Financiero.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Quien realiza una solicitud puede ser responsable de uno o varios centros de costos, con la salvedad de que él como empleado solo está adscrito a uno.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De la solicitud se debe diligenciar la siguiente información: Número de la solicitud (consecutivo), Fecha, Responsable (nombre y cédula), Centro de Costos, Rubro presupuestal del cual se descargara la compra.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En cada solicitud se pueden discriminar uno o muchos ítems con la siguiente información: ítem, nombre del bien, cantidad solicitada, unidad de medida del bien, valor unitario y valor total.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Cada solicitud debe ser totalizada.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Cada bien es identificado por un código universal que es único y es de carácter devolutivo (suministro) o un bien inmueble.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Una vez diligenciada la solicitud es remitida al área de compras para realizar su correspondiente cotización.</w:t>
      </w:r>
    </w:p>
    <w:p w:rsidR="00B70780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>
        <w:rPr>
          <w:rFonts w:ascii="Arial" w:eastAsia="Arial" w:hAnsi="Arial" w:cs="Arial"/>
          <w:color w:val="3B3835"/>
          <w:sz w:val="21"/>
          <w:szCs w:val="21"/>
        </w:rPr>
        <w:t>Las cotizaciones son realizadas con uno o varios proveedores de los bienes solicitados.</w:t>
      </w:r>
    </w:p>
    <w:p w:rsidR="00B70780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>
        <w:rPr>
          <w:rFonts w:ascii="Arial" w:eastAsia="Arial" w:hAnsi="Arial" w:cs="Arial"/>
          <w:color w:val="3B3835"/>
          <w:sz w:val="21"/>
          <w:szCs w:val="21"/>
        </w:rPr>
        <w:t>Una vez la cotización definitiva está lista, se crea una orden contractual que maneja la siguiente información: Número de la orden contractual, RUC del proveedor al cual se le va a realizar la compra, fecha de la orden, monto total de la orden, fecha de entrega.</w:t>
      </w:r>
    </w:p>
    <w:p w:rsidR="00B70780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>
        <w:rPr>
          <w:rFonts w:ascii="Arial" w:eastAsia="Arial" w:hAnsi="Arial" w:cs="Arial"/>
          <w:color w:val="3B3835"/>
          <w:sz w:val="21"/>
          <w:szCs w:val="21"/>
        </w:rPr>
        <w:t>Cada orden puede tener asociado uno o varios ítems de la solicitud o solicitudes que van a ser despachadas.</w:t>
      </w:r>
    </w:p>
    <w:p w:rsidR="00B70780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>
        <w:rPr>
          <w:rFonts w:ascii="Arial" w:eastAsia="Arial" w:hAnsi="Arial" w:cs="Arial"/>
          <w:color w:val="3B3835"/>
          <w:sz w:val="21"/>
          <w:szCs w:val="21"/>
        </w:rPr>
        <w:t>Cada ítem tiene la siguiente información: nombre del bien, cantidad solicitada, cantidad despachada, unidad de medida del bien, valor unitario y valor total.</w:t>
      </w:r>
    </w:p>
    <w:p w:rsidR="00B70780" w:rsidRDefault="0025534E">
      <w:pPr>
        <w:numPr>
          <w:ilvl w:val="0"/>
          <w:numId w:val="4"/>
        </w:numPr>
        <w:jc w:val="both"/>
        <w:rPr>
          <w:color w:val="3B3835"/>
        </w:rPr>
      </w:pPr>
      <w:r>
        <w:rPr>
          <w:rFonts w:ascii="Arial" w:eastAsia="Arial" w:hAnsi="Arial" w:cs="Arial"/>
          <w:color w:val="3B3835"/>
          <w:sz w:val="21"/>
          <w:szCs w:val="21"/>
        </w:rPr>
        <w:t>La orden de compra es aprobada por el Director Financiero para que sea enviada al proveedor elegido</w:t>
      </w:r>
    </w:p>
    <w:p w:rsidR="00B70780" w:rsidRPr="0071216F" w:rsidRDefault="0025534E" w:rsidP="0071216F">
      <w:pPr>
        <w:pStyle w:val="Ttulo2"/>
        <w:rPr>
          <w:highlight w:val="white"/>
        </w:rPr>
      </w:pPr>
      <w:bookmarkStart w:id="6" w:name="_Toc6848339"/>
      <w:r w:rsidRPr="0071216F">
        <w:rPr>
          <w:highlight w:val="white"/>
        </w:rPr>
        <w:t>El área de Almacén funciona de la siguiente forma:</w:t>
      </w:r>
      <w:bookmarkEnd w:id="6"/>
    </w:p>
    <w:p w:rsidR="00B70780" w:rsidRDefault="0025534E">
      <w:pPr>
        <w:ind w:left="36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Su función principal es recibir los bienes que llegan de los proveedores y distribuirlos a las correspondientes áreas que realizaron las solicitudes de compras.</w:t>
      </w:r>
    </w:p>
    <w:p w:rsidR="00B70780" w:rsidRDefault="0025534E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Cuando llega un proveedor mercancía, este hace una entrega física de los bienes, los cuales son comparados con la factura que este entrega y con la orden de compra correspondiente.</w:t>
      </w:r>
    </w:p>
    <w:p w:rsidR="00B70780" w:rsidRDefault="0025534E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lastRenderedPageBreak/>
        <w:t>Si esta acción es correcta se registra una entrada de almacén por cada factura relacionada, con la siguiente información: Número de Entrada, Fecha, Número de factura,  Proveedor, Total Bienes, Valor Total (los totales deben coincidir con los de la factura).</w:t>
      </w:r>
    </w:p>
    <w:p w:rsidR="00B70780" w:rsidRDefault="0025534E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Adjunto a esta se discriminan los ítems recibidos con la siguiente información: nombre del bien, cantidad entregada.</w:t>
      </w:r>
    </w:p>
    <w:p w:rsidR="00B70780" w:rsidRDefault="0025534E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Cuando el almacén decide despachar los bienes a las diferentes áreas solicitantes, registra cada una de las entregas en Salidas de Almacén con la siguiente información: Número de Salida, Empleado responsable del bien a entregar, fecha de salida, fecha de entrega. Por cada entrega se detalla cada uno de los ítems con la siguiente información: nombre del bien, cantidad entregada.</w:t>
      </w:r>
    </w:p>
    <w:p w:rsidR="00B70780" w:rsidRDefault="0025534E">
      <w:pPr>
        <w:numPr>
          <w:ilvl w:val="0"/>
          <w:numId w:val="6"/>
        </w:numPr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Una entrada de almacén puede generar muchas salidas de almacén, por ejemplo: Pueden ingresar 500 pacas de papel higiénico, pero como se debe repartir entre varias áreas, cada una requiere de una salida de almacén.</w:t>
      </w:r>
    </w:p>
    <w:p w:rsidR="00B70780" w:rsidRDefault="0025534E">
      <w:pPr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 xml:space="preserve"> </w:t>
      </w:r>
    </w:p>
    <w:p w:rsidR="00B70780" w:rsidRDefault="0025534E" w:rsidP="0071216F">
      <w:pPr>
        <w:pStyle w:val="Ttulo2"/>
        <w:rPr>
          <w:highlight w:val="white"/>
        </w:rPr>
      </w:pPr>
      <w:bookmarkStart w:id="7" w:name="_Toc6848340"/>
      <w:r>
        <w:rPr>
          <w:highlight w:val="white"/>
        </w:rPr>
        <w:t>El área de inventarios funciona de la siguiente forma:</w:t>
      </w:r>
      <w:bookmarkEnd w:id="7"/>
    </w:p>
    <w:p w:rsidR="00B70780" w:rsidRDefault="0025534E">
      <w:pPr>
        <w:numPr>
          <w:ilvl w:val="0"/>
          <w:numId w:val="11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Es la encargada de administrar y controlar la ubicación de los bienes dentro de la empresa, por esto antes de que el bien salga del almacén debe ser codificado a través de un código único que lo haga identificable dentro de la universidad.</w:t>
      </w:r>
    </w:p>
    <w:p w:rsidR="007A1DBB" w:rsidRPr="007A1DBB" w:rsidRDefault="0025534E" w:rsidP="007A1DBB">
      <w:pPr>
        <w:numPr>
          <w:ilvl w:val="0"/>
          <w:numId w:val="11"/>
        </w:numPr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La ubicación del bien se identifica por la siguiente información: responsable del bien, fecha de entrega, dirección del bien (ubicación).</w:t>
      </w:r>
    </w:p>
    <w:p w:rsidR="00B70780" w:rsidRPr="007A1DBB" w:rsidRDefault="0025534E" w:rsidP="0071216F">
      <w:pPr>
        <w:pStyle w:val="Ttulo1"/>
        <w:numPr>
          <w:ilvl w:val="0"/>
          <w:numId w:val="27"/>
        </w:numPr>
      </w:pPr>
      <w:bookmarkStart w:id="8" w:name="_Toc6848341"/>
      <w:r w:rsidRPr="007A1DBB">
        <w:t>Introducción.</w:t>
      </w:r>
      <w:bookmarkEnd w:id="8"/>
      <w:r w:rsidRPr="007A1DBB">
        <w:t xml:space="preserve"> </w:t>
      </w:r>
    </w:p>
    <w:p w:rsidR="00B70780" w:rsidRDefault="0025534E">
      <w:pPr>
        <w:ind w:left="360"/>
        <w:jc w:val="both"/>
      </w:pPr>
      <w:r>
        <w:t xml:space="preserve">La presente especificación de requerimientos de software surge debido a la necesidad de implementar un Sistema de control y gestión de bienes y servicios en la Universidad </w:t>
      </w:r>
      <w:proofErr w:type="spellStart"/>
      <w:r>
        <w:t>Monster</w:t>
      </w:r>
      <w:proofErr w:type="spellEnd"/>
      <w:r>
        <w:t xml:space="preserve"> </w:t>
      </w:r>
    </w:p>
    <w:p w:rsidR="00B70780" w:rsidRDefault="0025534E">
      <w:pPr>
        <w:ind w:left="360"/>
        <w:jc w:val="both"/>
      </w:pPr>
      <w:r>
        <w:t xml:space="preserve">Para lo cual la entrega de un bien debe darse cuando se genere una solicitud de pedido para saber a </w:t>
      </w:r>
      <w:r w:rsidR="00F85B2D">
        <w:t>quién</w:t>
      </w:r>
      <w:r>
        <w:t xml:space="preserve"> se entrega y su localización dentro de la universidad.</w:t>
      </w:r>
    </w:p>
    <w:p w:rsidR="00B70780" w:rsidRDefault="0025534E">
      <w:pPr>
        <w:ind w:left="360"/>
        <w:jc w:val="both"/>
      </w:pPr>
      <w:r>
        <w:t>El presente documento se presenta con la estructura del formato estándar IEEE830</w:t>
      </w:r>
    </w:p>
    <w:p w:rsidR="00A34A8E" w:rsidRPr="007A1DBB" w:rsidRDefault="00A34A8E" w:rsidP="0071216F">
      <w:pPr>
        <w:pStyle w:val="Ttulo2"/>
        <w:numPr>
          <w:ilvl w:val="1"/>
          <w:numId w:val="27"/>
        </w:numPr>
      </w:pPr>
      <w:bookmarkStart w:id="9" w:name="_Toc6848342"/>
      <w:r w:rsidRPr="007A1DBB">
        <w:t>Propósito</w:t>
      </w:r>
      <w:bookmarkEnd w:id="9"/>
    </w:p>
    <w:p w:rsidR="00B70780" w:rsidRDefault="0025534E" w:rsidP="00A34A8E">
      <w:pPr>
        <w:ind w:left="360"/>
        <w:jc w:val="both"/>
      </w:pPr>
      <w:r>
        <w:t>Este trabajo tiene como objetivo mostrar un documento pertinente, a raíz del problema planteado por la empresa “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”. En la documentación se detalla los procesos y modelamiento, que se generaron a partir del desarrollo del sistema, el mismo para su posterior implementación y utilización en la empresa. </w:t>
      </w:r>
    </w:p>
    <w:p w:rsidR="00B70780" w:rsidRPr="007A1DBB" w:rsidRDefault="0025534E" w:rsidP="0071216F">
      <w:pPr>
        <w:pStyle w:val="Ttulo2"/>
        <w:numPr>
          <w:ilvl w:val="1"/>
          <w:numId w:val="27"/>
        </w:numPr>
      </w:pPr>
      <w:bookmarkStart w:id="10" w:name="_Toc6848343"/>
      <w:r w:rsidRPr="007A1DBB">
        <w:t>Justificación</w:t>
      </w:r>
      <w:bookmarkEnd w:id="10"/>
      <w:r w:rsidRPr="007A1DBB">
        <w:t xml:space="preserve"> </w:t>
      </w:r>
    </w:p>
    <w:p w:rsidR="00B70780" w:rsidRDefault="0025534E">
      <w:pPr>
        <w:ind w:left="360"/>
        <w:jc w:val="both"/>
      </w:pPr>
      <w:r>
        <w:t>La tecnología presenta grandes avances y aprovecharla presenta una gran ventaja en el mercado empresarial, estos avances muchas veces permite</w:t>
      </w:r>
      <w:r w:rsidR="0071216F">
        <w:t>n</w:t>
      </w:r>
      <w:r>
        <w:t xml:space="preserve"> automatizar ciertos pequeños y medianos procesos, incluso en ciertos casos, grandes procesos.</w:t>
      </w:r>
    </w:p>
    <w:p w:rsidR="00F85B2D" w:rsidRDefault="0025534E" w:rsidP="0071216F">
      <w:pPr>
        <w:ind w:left="360"/>
        <w:jc w:val="both"/>
      </w:pPr>
      <w:r>
        <w:t>Con esta idea en mente “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” ve la necesidad de automatizar sus procesos para la gestión de bienes y servicios mejorando el tiempo invertido y con menor grado de error.</w:t>
      </w:r>
    </w:p>
    <w:p w:rsidR="00B70780" w:rsidRDefault="0025534E" w:rsidP="0071216F">
      <w:pPr>
        <w:pStyle w:val="Ttulo2"/>
        <w:numPr>
          <w:ilvl w:val="1"/>
          <w:numId w:val="27"/>
        </w:numPr>
      </w:pPr>
      <w:bookmarkStart w:id="11" w:name="_Toc6848344"/>
      <w:r>
        <w:t>Alcance</w:t>
      </w:r>
      <w:bookmarkEnd w:id="11"/>
    </w:p>
    <w:p w:rsidR="00B70780" w:rsidRDefault="0025534E">
      <w:r>
        <w:t>El sistema descrito solo cubre y cubrirá el desarrollo e implementación de:</w:t>
      </w: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B70780" w:rsidRDefault="0025534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Gestión de Solicitudes</w:t>
      </w:r>
    </w:p>
    <w:p w:rsidR="00B70780" w:rsidRDefault="0025534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Gestión de </w:t>
      </w:r>
      <w:r w:rsidR="00A702B0">
        <w:t>productos</w:t>
      </w:r>
    </w:p>
    <w:p w:rsidR="00B70780" w:rsidRDefault="0025534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Gestión de proveedores</w:t>
      </w:r>
    </w:p>
    <w:p w:rsidR="00B70780" w:rsidRDefault="0025534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Gestión de empleados</w:t>
      </w:r>
    </w:p>
    <w:p w:rsidR="00B70780" w:rsidRDefault="0025534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Gestión de Áreas </w:t>
      </w:r>
    </w:p>
    <w:p w:rsidR="00B70780" w:rsidRDefault="00A702B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Gestión de orden contractual</w:t>
      </w:r>
    </w:p>
    <w:p w:rsidR="00B70780" w:rsidRDefault="0025534E">
      <w:r>
        <w:t>Tal como se detalla en este documento, para lo cual la empresa “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” confirma que el desarrollo del sistema solo cubrirá lo descrito en este documento y cualquier cambio o implementación </w:t>
      </w:r>
      <w:r w:rsidR="00F85B2D">
        <w:t>realizada</w:t>
      </w:r>
      <w:r>
        <w:t xml:space="preserve"> posteriormente del proyecto no es responsabilidad de los autores del documento “Jonathan Espinosa, Pablo Guallichico, </w:t>
      </w:r>
      <w:proofErr w:type="spellStart"/>
      <w:r>
        <w:t>Lizeth</w:t>
      </w:r>
      <w:proofErr w:type="spellEnd"/>
      <w:r>
        <w:t xml:space="preserve"> Guevara”.</w:t>
      </w:r>
    </w:p>
    <w:p w:rsidR="00B70780" w:rsidRDefault="0025534E">
      <w:r>
        <w:t xml:space="preserve">Los autores de este documento no se hacen responsables de modificaciones o implementaciones de nuevas funcionalidades o procesos del sistema que nos son detallados en este documento. </w:t>
      </w:r>
    </w:p>
    <w:p w:rsidR="00B70780" w:rsidRDefault="0025534E" w:rsidP="0071216F">
      <w:pPr>
        <w:pStyle w:val="Ttulo2"/>
        <w:numPr>
          <w:ilvl w:val="1"/>
          <w:numId w:val="27"/>
        </w:numPr>
      </w:pPr>
      <w:bookmarkStart w:id="12" w:name="_Toc6848345"/>
      <w:r>
        <w:rPr>
          <w:highlight w:val="white"/>
        </w:rPr>
        <w:t xml:space="preserve">Personal </w:t>
      </w:r>
      <w:r>
        <w:t>Involucrado</w:t>
      </w:r>
      <w:bookmarkEnd w:id="12"/>
      <w:r>
        <w:t xml:space="preserve"> </w:t>
      </w:r>
    </w:p>
    <w:tbl>
      <w:tblPr>
        <w:tblStyle w:val="a0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360"/>
      </w:tblGrid>
      <w:tr w:rsidR="00B70780">
        <w:tc>
          <w:tcPr>
            <w:tcW w:w="228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</w:pPr>
            <w:r>
              <w:rPr>
                <w:shd w:val="clear" w:color="auto" w:fill="EAEAEA"/>
              </w:rPr>
              <w:t>Nombre</w:t>
            </w:r>
          </w:p>
        </w:tc>
        <w:tc>
          <w:tcPr>
            <w:tcW w:w="6360" w:type="dxa"/>
            <w:tcBorders>
              <w:top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70780" w:rsidRDefault="0025534E">
            <w:pPr>
              <w:spacing w:line="360" w:lineRule="auto"/>
              <w:jc w:val="both"/>
            </w:pPr>
            <w:r>
              <w:t>Jonathan Espinosa</w:t>
            </w:r>
          </w:p>
        </w:tc>
      </w:tr>
      <w:tr w:rsidR="00B70780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Rol</w:t>
            </w:r>
          </w:p>
        </w:tc>
        <w:tc>
          <w:tcPr>
            <w:tcW w:w="636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Modelador de Base de Datos, programador</w:t>
            </w:r>
          </w:p>
        </w:tc>
      </w:tr>
      <w:tr w:rsidR="00B70780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Categoría profesional</w:t>
            </w:r>
          </w:p>
        </w:tc>
        <w:tc>
          <w:tcPr>
            <w:tcW w:w="636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Estudiante de Ingeniería de Sistemas e Informática.</w:t>
            </w:r>
          </w:p>
        </w:tc>
      </w:tr>
      <w:tr w:rsidR="00B70780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Responsabilidades</w:t>
            </w:r>
          </w:p>
        </w:tc>
        <w:tc>
          <w:tcPr>
            <w:tcW w:w="636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Base de Datos, Manejo del Servidor y Programación del Sistema</w:t>
            </w:r>
          </w:p>
        </w:tc>
      </w:tr>
      <w:tr w:rsidR="00B70780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Información de contacto</w:t>
            </w:r>
          </w:p>
        </w:tc>
        <w:tc>
          <w:tcPr>
            <w:tcW w:w="636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jeem1296@gmail.com</w:t>
            </w:r>
          </w:p>
        </w:tc>
      </w:tr>
    </w:tbl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85B2D" w:rsidRDefault="00F85B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85B2D" w:rsidRDefault="00F85B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85B2D" w:rsidRDefault="00F85B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ind w:left="720"/>
      </w:pPr>
    </w:p>
    <w:tbl>
      <w:tblPr>
        <w:tblStyle w:val="a1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330"/>
      </w:tblGrid>
      <w:tr w:rsidR="00B70780">
        <w:tc>
          <w:tcPr>
            <w:tcW w:w="231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Nombre</w:t>
            </w:r>
          </w:p>
        </w:tc>
        <w:tc>
          <w:tcPr>
            <w:tcW w:w="6330" w:type="dxa"/>
            <w:tcBorders>
              <w:top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70780" w:rsidRDefault="0025534E">
            <w:pPr>
              <w:spacing w:line="360" w:lineRule="auto"/>
              <w:jc w:val="both"/>
            </w:pPr>
            <w:r>
              <w:t>Pablo Guallichico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Rol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 xml:space="preserve">Modelador de Base de Datos, Programador 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Categoría profesional</w:t>
            </w:r>
          </w:p>
        </w:tc>
        <w:tc>
          <w:tcPr>
            <w:tcW w:w="633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Estudiante de Ingeniería de Sistemas e Informática.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lastRenderedPageBreak/>
              <w:t>Responsabilidades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Base de Datos, Manejo del Servidor, Programación del Sistema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Información de contacto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pablomp250@gmail.com</w:t>
            </w:r>
          </w:p>
        </w:tc>
      </w:tr>
    </w:tbl>
    <w:p w:rsidR="00B70780" w:rsidRDefault="00B70780">
      <w:pPr>
        <w:spacing w:line="360" w:lineRule="auto"/>
      </w:pPr>
      <w:bookmarkStart w:id="13" w:name="_2s8eyo1" w:colFirst="0" w:colLast="0"/>
      <w:bookmarkEnd w:id="13"/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2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330"/>
      </w:tblGrid>
      <w:tr w:rsidR="00B70780">
        <w:tc>
          <w:tcPr>
            <w:tcW w:w="231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Nombre</w:t>
            </w:r>
          </w:p>
        </w:tc>
        <w:tc>
          <w:tcPr>
            <w:tcW w:w="6330" w:type="dxa"/>
            <w:tcBorders>
              <w:top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70780" w:rsidRDefault="0025534E">
            <w:pPr>
              <w:spacing w:line="360" w:lineRule="auto"/>
              <w:jc w:val="both"/>
            </w:pPr>
            <w:r>
              <w:t>Lizeth Guevara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Rol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Analista y  Diseñador de Interfaces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Categoría profesional</w:t>
            </w:r>
          </w:p>
        </w:tc>
        <w:tc>
          <w:tcPr>
            <w:tcW w:w="633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Estudiante de Ingeniería de Sistemas e Informática.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Responsabilidades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 xml:space="preserve">Documentación, Interfaces 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Información de contacto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lcguevara1994@gmail.com</w:t>
            </w:r>
          </w:p>
        </w:tc>
      </w:tr>
    </w:tbl>
    <w:p w:rsidR="00F85B2D" w:rsidRDefault="00F85B2D" w:rsidP="00F85B2D">
      <w:pPr>
        <w:pStyle w:val="Subttulo"/>
        <w:ind w:left="900"/>
        <w:rPr>
          <w:sz w:val="32"/>
          <w:szCs w:val="32"/>
        </w:rPr>
      </w:pPr>
    </w:p>
    <w:p w:rsidR="00B70780" w:rsidRDefault="0025534E" w:rsidP="0071216F">
      <w:pPr>
        <w:pStyle w:val="Ttulo2"/>
        <w:numPr>
          <w:ilvl w:val="1"/>
          <w:numId w:val="27"/>
        </w:numPr>
      </w:pPr>
      <w:bookmarkStart w:id="14" w:name="_Toc6848346"/>
      <w:r>
        <w:t>Definiciones, Acrónimos y Abreviaturas</w:t>
      </w:r>
      <w:bookmarkEnd w:id="14"/>
      <w:r>
        <w:t xml:space="preserve"> </w:t>
      </w:r>
    </w:p>
    <w:p w:rsidR="00B70780" w:rsidRDefault="00B70780"/>
    <w:p w:rsidR="00B70780" w:rsidRDefault="0025534E" w:rsidP="0071216F">
      <w:pPr>
        <w:pStyle w:val="Ttulo3"/>
        <w:numPr>
          <w:ilvl w:val="2"/>
          <w:numId w:val="27"/>
        </w:numPr>
      </w:pPr>
      <w:bookmarkStart w:id="15" w:name="_Toc6848347"/>
      <w:r>
        <w:t>Definiciones.</w:t>
      </w:r>
      <w:bookmarkEnd w:id="15"/>
      <w:r>
        <w:t xml:space="preserve"> </w:t>
      </w:r>
    </w:p>
    <w:tbl>
      <w:tblPr>
        <w:tblStyle w:val="a3"/>
        <w:tblW w:w="8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6706"/>
      </w:tblGrid>
      <w:tr w:rsidR="00B70780">
        <w:tc>
          <w:tcPr>
            <w:tcW w:w="1762" w:type="dxa"/>
            <w:tcBorders>
              <w:bottom w:val="single" w:sz="8" w:space="0" w:color="000000"/>
            </w:tcBorders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Sistema Informático</w:t>
            </w:r>
          </w:p>
        </w:tc>
        <w:tc>
          <w:tcPr>
            <w:tcW w:w="6706" w:type="dxa"/>
            <w:tcBorders>
              <w:bottom w:val="single" w:sz="8" w:space="0" w:color="000000"/>
            </w:tcBorders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Es un sistema que permite almacenar y procesar información; es el conjunto de partes interrelacionadas: hardware, software y personal informático.</w:t>
            </w:r>
          </w:p>
        </w:tc>
      </w:tr>
      <w:tr w:rsidR="00B70780"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before="220" w:after="60" w:line="268" w:lineRule="auto"/>
              <w:rPr>
                <w:b/>
              </w:rPr>
            </w:pP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before="220" w:after="60" w:line="268" w:lineRule="auto"/>
              <w:jc w:val="both"/>
            </w:pPr>
            <w:r>
              <w:t>Nombre que permite la autenticación de un usuario</w:t>
            </w:r>
          </w:p>
        </w:tc>
      </w:tr>
      <w:tr w:rsidR="00B70780">
        <w:tc>
          <w:tcPr>
            <w:tcW w:w="1762" w:type="dxa"/>
            <w:tcBorders>
              <w:top w:val="single" w:sz="8" w:space="0" w:color="000000"/>
            </w:tcBorders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Servidor </w:t>
            </w:r>
          </w:p>
        </w:tc>
        <w:tc>
          <w:tcPr>
            <w:tcW w:w="6706" w:type="dxa"/>
            <w:tcBorders>
              <w:top w:val="single" w:sz="8" w:space="0" w:color="000000"/>
            </w:tcBorders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 xml:space="preserve">Es un equipo informático encargado de suministrar información a una serie de clientes, que pueden ser tanto personas como otros dispositivos conectados a él. </w:t>
            </w:r>
          </w:p>
          <w:p w:rsidR="00B70780" w:rsidRDefault="0025534E">
            <w:pPr>
              <w:spacing w:line="360" w:lineRule="auto"/>
              <w:jc w:val="both"/>
            </w:pPr>
            <w:r>
              <w:t>Transmite la información para el correcto funcionamiento de la organización. La información que puede transmitir es múltiple y variada: desde archivos de texto, imagen o vídeo y hasta programas informáticos, bases de datos, etc.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Base de Datos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Conjunto de datos pertenecientes a un mismo contexto y almacenados sistemáticamente para su posterior uso.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 xml:space="preserve">Es un lenguaje de programación orientado a objetos cuya versión 1.0 fue publicada por la compañía </w:t>
            </w:r>
            <w:proofErr w:type="spellStart"/>
            <w:r>
              <w:t>Sun</w:t>
            </w:r>
            <w:proofErr w:type="spellEnd"/>
            <w:r>
              <w:t xml:space="preserve"> Microsystems en 1995. Actualmente es propiedad de la compañía Oracle.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NetBeans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 xml:space="preserve">Es un </w:t>
            </w:r>
            <w:proofErr w:type="spellStart"/>
            <w:r>
              <w:t>framework</w:t>
            </w:r>
            <w:proofErr w:type="spellEnd"/>
            <w:r>
              <w:t xml:space="preserve"> que permite que las aplicaciones sean desarrolladas a partir de un conjunto de Componentes de software llamados módulos. Un módulo es un archivo Java que contiene clases de java escritas para interactuar con las APIS de </w:t>
            </w:r>
            <w:proofErr w:type="spellStart"/>
            <w:r>
              <w:t>NetBeans</w:t>
            </w:r>
            <w:proofErr w:type="spellEnd"/>
            <w:r>
              <w:t xml:space="preserve">. </w:t>
            </w:r>
          </w:p>
        </w:tc>
      </w:tr>
      <w:tr w:rsidR="00B70780">
        <w:trPr>
          <w:trHeight w:val="760"/>
        </w:trPr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MySQL</w:t>
            </w:r>
            <w:proofErr w:type="spellEnd"/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Es un sistema de gestión de bases de datos relacional desarrollado bajo licencia dual: Licencia pública general/Licencia comercial por Oracle</w:t>
            </w:r>
          </w:p>
        </w:tc>
      </w:tr>
    </w:tbl>
    <w:p w:rsidR="00B70780" w:rsidRDefault="00B70780"/>
    <w:p w:rsidR="00B70780" w:rsidRDefault="0025534E" w:rsidP="0071216F">
      <w:pPr>
        <w:pStyle w:val="Ttulo3"/>
        <w:numPr>
          <w:ilvl w:val="2"/>
          <w:numId w:val="27"/>
        </w:numPr>
      </w:pPr>
      <w:bookmarkStart w:id="16" w:name="_Toc6848348"/>
      <w:r>
        <w:t>Acrónimos y Abreviaturas</w:t>
      </w:r>
      <w:bookmarkEnd w:id="16"/>
      <w:r>
        <w:t xml:space="preserve">  </w:t>
      </w:r>
    </w:p>
    <w:tbl>
      <w:tblPr>
        <w:tblStyle w:val="a4"/>
        <w:tblW w:w="8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6706"/>
      </w:tblGrid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Persona o cliente que usará el sistema.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IEEE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El Instituto de Ingeniería Eléctrica y Electrónica.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GUI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Interfaz gráfica de usuario.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Interfaces de programación de aplicaciones.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SDK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Kit de Desarrollo de Software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ERS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Especificación de Requisitos de Software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RF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Requerimiento Funcional.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RNF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Requerimiento no funcional.</w:t>
            </w:r>
          </w:p>
        </w:tc>
      </w:tr>
    </w:tbl>
    <w:p w:rsidR="00B70780" w:rsidRDefault="00B70780"/>
    <w:p w:rsidR="00B70780" w:rsidRDefault="00B70780"/>
    <w:p w:rsidR="00B70780" w:rsidRDefault="0025534E" w:rsidP="0071216F">
      <w:pPr>
        <w:pStyle w:val="Ttulo2"/>
        <w:numPr>
          <w:ilvl w:val="1"/>
          <w:numId w:val="27"/>
        </w:numPr>
      </w:pPr>
      <w:bookmarkStart w:id="17" w:name="_Toc6848349"/>
      <w:r>
        <w:t>Referencias</w:t>
      </w:r>
      <w:bookmarkEnd w:id="17"/>
    </w:p>
    <w:p w:rsidR="00B70780" w:rsidRDefault="00B70780"/>
    <w:tbl>
      <w:tblPr>
        <w:tblStyle w:val="a5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268"/>
        <w:gridCol w:w="2835"/>
        <w:gridCol w:w="850"/>
        <w:gridCol w:w="2127"/>
      </w:tblGrid>
      <w:tr w:rsidR="00B70780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EAEAEA"/>
              </w:rPr>
              <w:t>Referencia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EAEAEA"/>
              </w:rPr>
              <w:t>Título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EAEAEA"/>
              </w:rPr>
              <w:t>Ruta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EAEAEA"/>
              </w:rPr>
              <w:t>Fecha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EAEAEA"/>
              </w:rPr>
              <w:t>Autor</w:t>
            </w:r>
          </w:p>
        </w:tc>
      </w:tr>
      <w:tr w:rsidR="00B70780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SeDiCI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 xml:space="preserve">Ingeniería de Requerimientos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71216F">
            <w:pPr>
              <w:spacing w:line="360" w:lineRule="auto"/>
              <w:ind w:left="20"/>
              <w:rPr>
                <w:color w:val="000000"/>
                <w:u w:val="single"/>
              </w:rPr>
            </w:pPr>
            <w:hyperlink r:id="rId9">
              <w:r w:rsidR="0025534E">
                <w:rPr>
                  <w:color w:val="000000"/>
                  <w:u w:val="single"/>
                </w:rPr>
                <w:t>http://sedici.unlp.edu.ar/bitstream/handle/10915/4057/</w:t>
              </w:r>
              <w:r w:rsidR="0025534E">
                <w:rPr>
                  <w:color w:val="000000"/>
                  <w:u w:val="single"/>
                </w:rPr>
                <w:lastRenderedPageBreak/>
                <w:t>2_-_Ingenier%C3%ADa_de_requerimientos.pdf?sequence=4</w:t>
              </w:r>
            </w:hyperlink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lastRenderedPageBreak/>
              <w:t>SN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 xml:space="preserve">Qué es la Ing. de </w:t>
            </w:r>
            <w:proofErr w:type="spellStart"/>
            <w:r>
              <w:rPr>
                <w:color w:val="000000"/>
              </w:rPr>
              <w:t>Sw</w:t>
            </w:r>
            <w:proofErr w:type="spellEnd"/>
            <w:r>
              <w:rPr>
                <w:color w:val="000000"/>
              </w:rPr>
              <w:t xml:space="preserve"> - 38</w:t>
            </w:r>
          </w:p>
        </w:tc>
      </w:tr>
      <w:tr w:rsidR="00B70780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lastRenderedPageBreak/>
              <w:t>IEEE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Standard IEEE 830 ©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71216F">
            <w:pPr>
              <w:spacing w:line="360" w:lineRule="auto"/>
              <w:ind w:left="20"/>
              <w:rPr>
                <w:color w:val="000000"/>
              </w:rPr>
            </w:pPr>
            <w:hyperlink r:id="rId10">
              <w:r w:rsidR="0025534E">
                <w:rPr>
                  <w:color w:val="000000"/>
                  <w:u w:val="single"/>
                </w:rPr>
                <w:t>http://www.qualitatis.org</w:t>
              </w:r>
            </w:hyperlink>
          </w:p>
          <w:p w:rsidR="00B70780" w:rsidRDefault="00B70780">
            <w:pPr>
              <w:spacing w:line="360" w:lineRule="auto"/>
              <w:ind w:left="20"/>
              <w:rPr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1988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IEEE</w:t>
            </w:r>
          </w:p>
        </w:tc>
      </w:tr>
    </w:tbl>
    <w:p w:rsidR="00B70780" w:rsidRDefault="00B70780"/>
    <w:p w:rsidR="00B70780" w:rsidRDefault="00B70780"/>
    <w:p w:rsidR="00B70780" w:rsidRDefault="0025534E" w:rsidP="0071216F">
      <w:pPr>
        <w:pStyle w:val="Ttulo2"/>
        <w:numPr>
          <w:ilvl w:val="1"/>
          <w:numId w:val="27"/>
        </w:numPr>
      </w:pPr>
      <w:bookmarkStart w:id="18" w:name="_Toc6848350"/>
      <w:r>
        <w:t>Resumen</w:t>
      </w:r>
      <w:bookmarkEnd w:id="18"/>
      <w:r>
        <w:t xml:space="preserve"> </w:t>
      </w:r>
    </w:p>
    <w:p w:rsidR="00B70780" w:rsidRDefault="0025534E">
      <w:pPr>
        <w:ind w:left="360"/>
        <w:jc w:val="both"/>
      </w:pPr>
      <w:r>
        <w:t xml:space="preserve">Sistema de control y gestión de bienes y servicios en la Universidad </w:t>
      </w:r>
      <w:proofErr w:type="spellStart"/>
      <w:r>
        <w:t>Monster</w:t>
      </w:r>
      <w:proofErr w:type="spellEnd"/>
      <w:r>
        <w:t>. La gestión y administración del proyecto optimizará la administración para la entrega de un bien donde debe generarse una solicitud de pedido y así identificar el responsable del pedido y su localización dentro de la universidad.</w:t>
      </w:r>
    </w:p>
    <w:p w:rsidR="00B70780" w:rsidRDefault="00B70780">
      <w:pPr>
        <w:ind w:left="360"/>
        <w:jc w:val="both"/>
      </w:pPr>
    </w:p>
    <w:p w:rsidR="00B70780" w:rsidRDefault="0025534E" w:rsidP="00CC3214">
      <w:pPr>
        <w:ind w:left="360"/>
        <w:jc w:val="both"/>
      </w:pPr>
      <w:r>
        <w:t>El documento describe los factores generales que afectan al producto y sus requerimientos. Las especificaciones de requisitos de software siguen las recomendaciones del estándar [IEEE93] en cuanto a la organización de los distintos apartados, así como el contenido de cada uno de ellos.</w:t>
      </w:r>
    </w:p>
    <w:p w:rsidR="00B70780" w:rsidRDefault="00B70780"/>
    <w:p w:rsidR="00B70780" w:rsidRDefault="0025534E" w:rsidP="0071216F">
      <w:pPr>
        <w:pStyle w:val="Ttulo2"/>
        <w:numPr>
          <w:ilvl w:val="1"/>
          <w:numId w:val="27"/>
        </w:numPr>
      </w:pPr>
      <w:bookmarkStart w:id="19" w:name="_Toc6848351"/>
      <w:r>
        <w:t>Perspectiva del Producto</w:t>
      </w:r>
      <w:bookmarkEnd w:id="19"/>
      <w:r>
        <w:t xml:space="preserve"> </w:t>
      </w:r>
    </w:p>
    <w:p w:rsidR="00B70780" w:rsidRDefault="00B70780"/>
    <w:p w:rsidR="00B70780" w:rsidRDefault="0025534E">
      <w:pPr>
        <w:jc w:val="both"/>
      </w:pPr>
      <w:r>
        <w:t xml:space="preserve">Se pretende desarrollar un Sistema de control y Gestión de bienes y servicios para la “Universidad </w:t>
      </w:r>
      <w:proofErr w:type="spellStart"/>
      <w:r>
        <w:t>Monster</w:t>
      </w:r>
      <w:proofErr w:type="spellEnd"/>
      <w:r>
        <w:t>”. Con el fin de agilizar y mejorar la administración de las solicitudes, pedidos y la administración de activos dentro de cada área.</w:t>
      </w:r>
    </w:p>
    <w:p w:rsidR="00B70780" w:rsidRDefault="0025534E">
      <w:pPr>
        <w:jc w:val="both"/>
      </w:pPr>
      <w:r>
        <w:t xml:space="preserve">Las exigencias será la utilización de una Base de Datos Relacional bajo el gestor </w:t>
      </w:r>
      <w:proofErr w:type="spellStart"/>
      <w:r>
        <w:t>MySQL</w:t>
      </w:r>
      <w:proofErr w:type="spellEnd"/>
      <w:r>
        <w:t>, debido a la portabilidad entre sistemas y se desarrollará el sistema en un proyecto “JAVA WEB APPLICATION”.</w:t>
      </w:r>
    </w:p>
    <w:p w:rsidR="00B70780" w:rsidRDefault="0025534E">
      <w:pPr>
        <w:jc w:val="both"/>
      </w:pPr>
      <w:r>
        <w:t xml:space="preserve">Sabiendo que el sistema será orientado a la web, el IDE de desarrollo a utilizar es </w:t>
      </w:r>
      <w:proofErr w:type="spellStart"/>
      <w:r>
        <w:t>NetBeans</w:t>
      </w:r>
      <w:proofErr w:type="spellEnd"/>
      <w:r>
        <w:t xml:space="preserve"> 8.2</w:t>
      </w:r>
    </w:p>
    <w:p w:rsidR="00B70780" w:rsidRDefault="00B70780"/>
    <w:p w:rsidR="00B70780" w:rsidRDefault="0025534E" w:rsidP="0071216F">
      <w:pPr>
        <w:pStyle w:val="Ttulo2"/>
        <w:numPr>
          <w:ilvl w:val="1"/>
          <w:numId w:val="27"/>
        </w:numPr>
      </w:pPr>
      <w:bookmarkStart w:id="20" w:name="_Toc6848352"/>
      <w:r>
        <w:t>Funcionalidad del producto</w:t>
      </w:r>
      <w:bookmarkEnd w:id="20"/>
      <w:r>
        <w:t xml:space="preserve"> </w:t>
      </w:r>
    </w:p>
    <w:p w:rsidR="00B70780" w:rsidRDefault="00B70780">
      <w:pPr>
        <w:jc w:val="both"/>
      </w:pPr>
    </w:p>
    <w:p w:rsidR="00B70780" w:rsidRDefault="0025534E">
      <w:pPr>
        <w:jc w:val="both"/>
      </w:pPr>
      <w:r>
        <w:t xml:space="preserve">El sistema será un producto diseñado para el control y gestión de </w:t>
      </w:r>
      <w:proofErr w:type="spellStart"/>
      <w:r>
        <w:t>de</w:t>
      </w:r>
      <w:proofErr w:type="spellEnd"/>
      <w:r>
        <w:t xml:space="preserve"> los bienes y servicios de la Universidad </w:t>
      </w:r>
      <w:proofErr w:type="spellStart"/>
      <w:r>
        <w:t>Monster</w:t>
      </w:r>
      <w:proofErr w:type="spellEnd"/>
      <w:r>
        <w:t>, abarcando cada una de las peticiones que genera el flujo de trabajo en base a las áreas y las restricciones para realizar una transacción.</w:t>
      </w:r>
    </w:p>
    <w:p w:rsidR="00B70780" w:rsidRDefault="00B70780">
      <w:pPr>
        <w:jc w:val="both"/>
      </w:pPr>
    </w:p>
    <w:p w:rsidR="00B70780" w:rsidRDefault="0025534E" w:rsidP="0071216F">
      <w:pPr>
        <w:pStyle w:val="Ttulo2"/>
        <w:numPr>
          <w:ilvl w:val="1"/>
          <w:numId w:val="27"/>
        </w:numPr>
      </w:pPr>
      <w:bookmarkStart w:id="21" w:name="_Toc6848353"/>
      <w:r>
        <w:lastRenderedPageBreak/>
        <w:t>Características de los usuarios.</w:t>
      </w:r>
      <w:bookmarkEnd w:id="21"/>
    </w:p>
    <w:p w:rsidR="00B70780" w:rsidRDefault="00B70780"/>
    <w:tbl>
      <w:tblPr>
        <w:tblStyle w:val="a6"/>
        <w:tblW w:w="796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707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Gestor</w:t>
            </w:r>
          </w:p>
        </w:tc>
      </w:tr>
      <w:tr w:rsidR="00B707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Secundaria, Bachillerato en Administración de Empresas</w:t>
            </w:r>
          </w:p>
        </w:tc>
      </w:tr>
      <w:tr w:rsidR="00B707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los bienes y suministros.</w:t>
            </w:r>
          </w:p>
        </w:tc>
      </w:tr>
    </w:tbl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7"/>
        <w:tblW w:w="796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707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Conductor del Camión</w:t>
            </w:r>
          </w:p>
        </w:tc>
      </w:tr>
      <w:tr w:rsidR="00B707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Secundaria profesional con licencia tipo (</w:t>
            </w:r>
            <w:r>
              <w:t>C1, C, C1+E o C+E</w:t>
            </w:r>
            <w:r>
              <w:rPr>
                <w:sz w:val="20"/>
                <w:szCs w:val="20"/>
              </w:rPr>
              <w:t>)</w:t>
            </w:r>
          </w:p>
        </w:tc>
      </w:tr>
      <w:tr w:rsidR="00B707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Registro de sus datos personales en el sistema. </w:t>
            </w:r>
          </w:p>
        </w:tc>
      </w:tr>
    </w:tbl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B70780" w:rsidRDefault="00B70780"/>
    <w:p w:rsidR="00B70780" w:rsidRDefault="0025534E" w:rsidP="00CC3214">
      <w:pPr>
        <w:pStyle w:val="Subttulo"/>
        <w:numPr>
          <w:ilvl w:val="1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Restricciones</w:t>
      </w:r>
    </w:p>
    <w:p w:rsidR="00A702B0" w:rsidRPr="007D7EB8" w:rsidRDefault="00A702B0" w:rsidP="00A702B0">
      <w:pPr>
        <w:ind w:left="360"/>
        <w:jc w:val="both"/>
        <w:rPr>
          <w:i/>
        </w:rPr>
      </w:pPr>
      <w:r w:rsidRPr="007D7EB8">
        <w:rPr>
          <w:i/>
        </w:rPr>
        <w:t xml:space="preserve">EL Sistema </w:t>
      </w:r>
      <w:r>
        <w:rPr>
          <w:i/>
        </w:rPr>
        <w:t>de Gestión de bienes para la universidad “</w:t>
      </w:r>
      <w:proofErr w:type="spellStart"/>
      <w:r>
        <w:rPr>
          <w:i/>
        </w:rPr>
        <w:t>Monster</w:t>
      </w:r>
      <w:proofErr w:type="spellEnd"/>
      <w:r>
        <w:rPr>
          <w:i/>
        </w:rPr>
        <w:t>” deberá contar con las siguientes restricciones.</w:t>
      </w:r>
    </w:p>
    <w:p w:rsidR="00A702B0" w:rsidRPr="007B23B0" w:rsidRDefault="00A702B0" w:rsidP="00A702B0">
      <w:pPr>
        <w:pStyle w:val="Prrafodelista"/>
        <w:numPr>
          <w:ilvl w:val="0"/>
          <w:numId w:val="12"/>
        </w:numPr>
        <w:jc w:val="both"/>
        <w:rPr>
          <w:i/>
          <w:lang w:val="en-US"/>
        </w:rPr>
      </w:pPr>
      <w:r w:rsidRPr="007B23B0">
        <w:rPr>
          <w:i/>
          <w:lang w:val="en-US"/>
        </w:rPr>
        <w:t xml:space="preserve">Hardware: </w:t>
      </w:r>
      <w:proofErr w:type="spellStart"/>
      <w:r w:rsidRPr="007B23B0">
        <w:rPr>
          <w:i/>
          <w:lang w:val="en-US"/>
        </w:rPr>
        <w:t>Computador</w:t>
      </w:r>
      <w:proofErr w:type="spellEnd"/>
      <w:r w:rsidRPr="007B23B0">
        <w:rPr>
          <w:i/>
          <w:lang w:val="en-US"/>
        </w:rPr>
        <w:t xml:space="preserve"> Core i3, 4GB de </w:t>
      </w:r>
      <w:proofErr w:type="spellStart"/>
      <w:r w:rsidRPr="007B23B0">
        <w:rPr>
          <w:i/>
          <w:lang w:val="en-US"/>
        </w:rPr>
        <w:t>Memoria</w:t>
      </w:r>
      <w:proofErr w:type="spellEnd"/>
      <w:r w:rsidRPr="007B23B0">
        <w:rPr>
          <w:i/>
          <w:lang w:val="en-US"/>
        </w:rPr>
        <w:t xml:space="preserve"> RAM, Windows 7. </w:t>
      </w:r>
    </w:p>
    <w:p w:rsidR="00A702B0" w:rsidRPr="00716592" w:rsidRDefault="00A702B0" w:rsidP="00A702B0">
      <w:pPr>
        <w:pStyle w:val="Prrafodelista"/>
        <w:numPr>
          <w:ilvl w:val="0"/>
          <w:numId w:val="12"/>
        </w:numPr>
        <w:jc w:val="both"/>
        <w:rPr>
          <w:i/>
        </w:rPr>
      </w:pPr>
      <w:r>
        <w:rPr>
          <w:i/>
        </w:rPr>
        <w:t xml:space="preserve">Software: </w:t>
      </w:r>
      <w:r w:rsidRPr="00716592">
        <w:rPr>
          <w:i/>
        </w:rPr>
        <w:t>Se trabaja</w:t>
      </w:r>
      <w:r>
        <w:rPr>
          <w:i/>
        </w:rPr>
        <w:t>rá</w:t>
      </w:r>
      <w:r w:rsidRPr="00716592">
        <w:rPr>
          <w:i/>
        </w:rPr>
        <w:t xml:space="preserve"> con el sistema operativo Windows 7+, se necesitará trabajar con lenguajes de programación que sirvan para el mismo, estos lenguajes deben ser Open </w:t>
      </w:r>
      <w:proofErr w:type="spellStart"/>
      <w:r w:rsidRPr="00716592">
        <w:rPr>
          <w:i/>
        </w:rPr>
        <w:t>Source</w:t>
      </w:r>
      <w:proofErr w:type="spellEnd"/>
      <w:r w:rsidRPr="00716592">
        <w:rPr>
          <w:i/>
        </w:rPr>
        <w:t xml:space="preserve"> como Java, se utilizará Base de Datos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6.3</w:t>
      </w:r>
      <w:r w:rsidRPr="00716592">
        <w:rPr>
          <w:i/>
        </w:rPr>
        <w:t>. Se</w:t>
      </w:r>
      <w:r>
        <w:rPr>
          <w:i/>
        </w:rPr>
        <w:t xml:space="preserve"> utilizará un IDE como </w:t>
      </w:r>
      <w:proofErr w:type="spellStart"/>
      <w:r>
        <w:rPr>
          <w:i/>
        </w:rPr>
        <w:t>NetBeans</w:t>
      </w:r>
      <w:proofErr w:type="spellEnd"/>
      <w:r>
        <w:rPr>
          <w:i/>
        </w:rPr>
        <w:t>.</w:t>
      </w:r>
    </w:p>
    <w:p w:rsidR="00A702B0" w:rsidRDefault="00A702B0" w:rsidP="00A702B0">
      <w:pPr>
        <w:pStyle w:val="Prrafodelista"/>
        <w:numPr>
          <w:ilvl w:val="0"/>
          <w:numId w:val="12"/>
        </w:numPr>
        <w:jc w:val="both"/>
        <w:rPr>
          <w:i/>
        </w:rPr>
      </w:pPr>
      <w:r>
        <w:rPr>
          <w:i/>
        </w:rPr>
        <w:t xml:space="preserve">Usuario: </w:t>
      </w:r>
      <w:r w:rsidRPr="00716592">
        <w:rPr>
          <w:i/>
        </w:rPr>
        <w:t>Los perfiles de los usuarios</w:t>
      </w:r>
      <w:r>
        <w:rPr>
          <w:i/>
        </w:rPr>
        <w:t xml:space="preserve"> se</w:t>
      </w:r>
      <w:r w:rsidRPr="00716592">
        <w:rPr>
          <w:i/>
        </w:rPr>
        <w:t xml:space="preserve"> limitarán en</w:t>
      </w:r>
      <w:r>
        <w:rPr>
          <w:i/>
        </w:rPr>
        <w:t xml:space="preserve"> el</w:t>
      </w:r>
      <w:r w:rsidRPr="00716592">
        <w:rPr>
          <w:i/>
        </w:rPr>
        <w:t xml:space="preserve"> uso de los módulos del sistema. </w:t>
      </w:r>
    </w:p>
    <w:p w:rsidR="00A702B0" w:rsidRPr="00A702B0" w:rsidRDefault="00A702B0" w:rsidP="00A702B0">
      <w:pPr>
        <w:jc w:val="both"/>
        <w:rPr>
          <w:i/>
        </w:rPr>
      </w:pPr>
    </w:p>
    <w:p w:rsidR="00B70780" w:rsidRDefault="00B70780" w:rsidP="00A702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B70780" w:rsidRDefault="0025534E" w:rsidP="0071216F">
      <w:pPr>
        <w:pStyle w:val="Ttulo2"/>
        <w:numPr>
          <w:ilvl w:val="1"/>
          <w:numId w:val="27"/>
        </w:numPr>
      </w:pPr>
      <w:bookmarkStart w:id="22" w:name="_Toc6848354"/>
      <w:r>
        <w:t>Suposiciones y dependencias</w:t>
      </w:r>
      <w:bookmarkEnd w:id="22"/>
    </w:p>
    <w:p w:rsidR="00A702B0" w:rsidRPr="004862B9" w:rsidRDefault="00A702B0" w:rsidP="00A702B0">
      <w:pPr>
        <w:pStyle w:val="Prrafodelista"/>
        <w:numPr>
          <w:ilvl w:val="0"/>
          <w:numId w:val="14"/>
        </w:numPr>
        <w:jc w:val="both"/>
        <w:rPr>
          <w:i/>
        </w:rPr>
      </w:pPr>
      <w:r w:rsidRPr="004862B9">
        <w:rPr>
          <w:i/>
        </w:rPr>
        <w:t>El sistema se verá obligado a revisión y ajustes si es que se decide migrar a una Base de Datos más potente o si se incrementan nuevos módulos en el sistema permitiendo su escalabilidad.</w:t>
      </w:r>
    </w:p>
    <w:p w:rsidR="00A702B0" w:rsidRPr="004862B9" w:rsidRDefault="00A702B0" w:rsidP="00A702B0">
      <w:pPr>
        <w:pStyle w:val="Prrafodelista"/>
        <w:numPr>
          <w:ilvl w:val="0"/>
          <w:numId w:val="14"/>
        </w:numPr>
        <w:jc w:val="both"/>
        <w:rPr>
          <w:i/>
        </w:rPr>
      </w:pPr>
      <w:r w:rsidRPr="004862B9">
        <w:rPr>
          <w:i/>
        </w:rPr>
        <w:t>Los equipos en los que se vaya a ejecutar el sistema deben cumplir los requisitos antes indicados para garantizar una ejecución correcta de la misma.</w:t>
      </w:r>
    </w:p>
    <w:p w:rsidR="00A702B0" w:rsidRPr="004862B9" w:rsidRDefault="00A702B0" w:rsidP="00A702B0">
      <w:pPr>
        <w:pStyle w:val="Prrafodelista"/>
        <w:numPr>
          <w:ilvl w:val="0"/>
          <w:numId w:val="14"/>
        </w:numPr>
        <w:jc w:val="both"/>
        <w:rPr>
          <w:i/>
        </w:rPr>
      </w:pPr>
      <w:r w:rsidRPr="004862B9">
        <w:rPr>
          <w:i/>
        </w:rPr>
        <w:t>Necesitará conexión a Internet ya que es un aplicativo orientado a la web.</w:t>
      </w: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B70780" w:rsidRDefault="0025534E" w:rsidP="0071216F">
      <w:pPr>
        <w:pStyle w:val="Ttulo2"/>
        <w:numPr>
          <w:ilvl w:val="1"/>
          <w:numId w:val="27"/>
        </w:numPr>
      </w:pPr>
      <w:bookmarkStart w:id="23" w:name="_Toc6848355"/>
      <w:r>
        <w:lastRenderedPageBreak/>
        <w:t>Evolución previsible del Sistema.</w:t>
      </w:r>
      <w:bookmarkEnd w:id="23"/>
      <w:r>
        <w:t xml:space="preserve"> </w:t>
      </w:r>
    </w:p>
    <w:p w:rsidR="00B70780" w:rsidRDefault="0025534E">
      <w:pPr>
        <w:ind w:left="708"/>
        <w:jc w:val="both"/>
      </w:pPr>
      <w:r>
        <w:t>Se planea que después de la documentación presentada, se realice las siguientes actividades:</w:t>
      </w:r>
    </w:p>
    <w:p w:rsidR="00B70780" w:rsidRDefault="00255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jc w:val="both"/>
        <w:rPr>
          <w:color w:val="000000"/>
        </w:rPr>
      </w:pPr>
      <w:r>
        <w:rPr>
          <w:color w:val="000000"/>
        </w:rPr>
        <w:t xml:space="preserve">Configuración y aplicación de la arquitectura planteada. </w:t>
      </w:r>
    </w:p>
    <w:p w:rsidR="00B70780" w:rsidRDefault="00255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jc w:val="both"/>
        <w:rPr>
          <w:color w:val="000000"/>
        </w:rPr>
      </w:pPr>
      <w:r>
        <w:rPr>
          <w:color w:val="000000"/>
        </w:rPr>
        <w:t>Diseño de las interfaces del sistema.</w:t>
      </w:r>
    </w:p>
    <w:p w:rsidR="00B70780" w:rsidRDefault="00255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jc w:val="both"/>
        <w:rPr>
          <w:color w:val="000000"/>
        </w:rPr>
      </w:pPr>
      <w:r>
        <w:rPr>
          <w:color w:val="000000"/>
        </w:rPr>
        <w:t>Programación de la lógica del negocio.</w:t>
      </w:r>
    </w:p>
    <w:p w:rsidR="00B70780" w:rsidRDefault="00255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8"/>
        <w:jc w:val="both"/>
        <w:rPr>
          <w:color w:val="000000"/>
        </w:rPr>
      </w:pPr>
      <w:r>
        <w:rPr>
          <w:color w:val="000000"/>
        </w:rPr>
        <w:t xml:space="preserve">Implementación de conexión de la base de datos. </w:t>
      </w:r>
    </w:p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25534E" w:rsidP="0071216F">
      <w:pPr>
        <w:pStyle w:val="Ttulo1"/>
        <w:numPr>
          <w:ilvl w:val="0"/>
          <w:numId w:val="27"/>
        </w:numPr>
      </w:pPr>
      <w:bookmarkStart w:id="24" w:name="_Toc6848356"/>
      <w:r>
        <w:t>Requisitos Específicos</w:t>
      </w:r>
      <w:bookmarkEnd w:id="24"/>
      <w:r>
        <w:t xml:space="preserve">  </w:t>
      </w:r>
    </w:p>
    <w:p w:rsidR="00B70780" w:rsidRDefault="0025534E" w:rsidP="0071216F">
      <w:pPr>
        <w:pStyle w:val="Ttulo2"/>
        <w:numPr>
          <w:ilvl w:val="1"/>
          <w:numId w:val="27"/>
        </w:numPr>
      </w:pPr>
      <w:bookmarkStart w:id="25" w:name="_Toc6848357"/>
      <w:r>
        <w:t>Requisitos comunes de la interfaz.</w:t>
      </w:r>
      <w:bookmarkEnd w:id="25"/>
    </w:p>
    <w:p w:rsidR="00B70780" w:rsidRDefault="0025534E" w:rsidP="0071216F">
      <w:pPr>
        <w:pStyle w:val="Ttulo3"/>
        <w:numPr>
          <w:ilvl w:val="2"/>
          <w:numId w:val="27"/>
        </w:numPr>
      </w:pPr>
      <w:bookmarkStart w:id="26" w:name="_Toc6848358"/>
      <w:r>
        <w:t>Interfaz de usuario</w:t>
      </w:r>
      <w:bookmarkEnd w:id="26"/>
      <w:r>
        <w:t xml:space="preserve"> </w:t>
      </w:r>
    </w:p>
    <w:p w:rsidR="002D6EFD" w:rsidRPr="008256A9" w:rsidRDefault="002D6EFD" w:rsidP="002D6EFD">
      <w:pPr>
        <w:pStyle w:val="Prrafodelista"/>
        <w:jc w:val="both"/>
      </w:pPr>
      <w:r w:rsidRPr="008256A9">
        <w:t xml:space="preserve">La interfaz con el usuario consistirá en un conjunto de ventanas, botones, campos de texto, etiquetas de texto, listas y formularios que permitan observar cada campo </w:t>
      </w:r>
      <w:r w:rsidRPr="008256A9">
        <w:lastRenderedPageBreak/>
        <w:t>ingresado o por ingresar, esta deberá ser construida específicamente para el sistema propuesto</w:t>
      </w:r>
    </w:p>
    <w:p w:rsidR="00B70780" w:rsidRDefault="0025534E" w:rsidP="0071216F">
      <w:pPr>
        <w:pStyle w:val="Ttulo3"/>
        <w:numPr>
          <w:ilvl w:val="2"/>
          <w:numId w:val="27"/>
        </w:numPr>
      </w:pPr>
      <w:bookmarkStart w:id="27" w:name="_Toc6848359"/>
      <w:r>
        <w:t>Interfaz de hardware</w:t>
      </w:r>
      <w:bookmarkEnd w:id="27"/>
    </w:p>
    <w:p w:rsidR="002D6EFD" w:rsidRPr="008256A9" w:rsidRDefault="002D6EFD" w:rsidP="002D6EFD">
      <w:pPr>
        <w:pStyle w:val="Prrafodelista"/>
        <w:ind w:left="1080"/>
        <w:jc w:val="both"/>
      </w:pPr>
      <w:r w:rsidRPr="008256A9">
        <w:t xml:space="preserve">Para lograr el correcto funcionamiento del Sistema de Gestión </w:t>
      </w:r>
      <w:r>
        <w:t>de bienes para</w:t>
      </w:r>
      <w:r w:rsidRPr="008256A9">
        <w:t xml:space="preserve"> la Empresa “</w:t>
      </w:r>
      <w:proofErr w:type="spellStart"/>
      <w:r w:rsidRPr="008256A9">
        <w:t>Monster</w:t>
      </w:r>
      <w:proofErr w:type="spellEnd"/>
      <w:r>
        <w:t xml:space="preserve"> </w:t>
      </w:r>
      <w:proofErr w:type="spellStart"/>
      <w:r>
        <w:t>University</w:t>
      </w:r>
      <w:proofErr w:type="spellEnd"/>
      <w:r w:rsidRPr="008256A9">
        <w:t>”, los equipos que obtendrán este software deben contar con las siguientes especificaciones técnicas:</w:t>
      </w:r>
    </w:p>
    <w:p w:rsidR="002D6EFD" w:rsidRPr="008256A9" w:rsidRDefault="002D6EFD" w:rsidP="002D6EFD">
      <w:pPr>
        <w:pStyle w:val="Prrafodelista"/>
        <w:numPr>
          <w:ilvl w:val="0"/>
          <w:numId w:val="16"/>
        </w:numPr>
        <w:jc w:val="both"/>
      </w:pPr>
      <w:r w:rsidRPr="008256A9">
        <w:t xml:space="preserve">Terminal, computador de escritorio o portátil. </w:t>
      </w:r>
    </w:p>
    <w:p w:rsidR="002D6EFD" w:rsidRPr="008256A9" w:rsidRDefault="002D6EFD" w:rsidP="002D6EFD">
      <w:pPr>
        <w:pStyle w:val="Prrafodelista"/>
        <w:numPr>
          <w:ilvl w:val="0"/>
          <w:numId w:val="16"/>
        </w:numPr>
        <w:jc w:val="both"/>
      </w:pPr>
      <w:r w:rsidRPr="008256A9">
        <w:t>En caso de ser PC se debe agregar periféricos de entrada y salida elementales como: Monitor, Teclado, CPU, mouse.</w:t>
      </w:r>
    </w:p>
    <w:p w:rsidR="002D6EFD" w:rsidRPr="008256A9" w:rsidRDefault="002D6EFD" w:rsidP="002D6EFD">
      <w:pPr>
        <w:pStyle w:val="Prrafodelista"/>
        <w:numPr>
          <w:ilvl w:val="0"/>
          <w:numId w:val="16"/>
        </w:numPr>
        <w:jc w:val="both"/>
      </w:pPr>
      <w:r w:rsidRPr="008256A9">
        <w:t>Memoria RAM de 4GB o superior.</w:t>
      </w:r>
    </w:p>
    <w:p w:rsidR="002D6EFD" w:rsidRPr="008256A9" w:rsidRDefault="002D6EFD" w:rsidP="002D6EFD">
      <w:pPr>
        <w:pStyle w:val="Prrafodelista"/>
        <w:numPr>
          <w:ilvl w:val="0"/>
          <w:numId w:val="16"/>
        </w:numPr>
        <w:jc w:val="both"/>
      </w:pPr>
      <w:r w:rsidRPr="008256A9">
        <w:t xml:space="preserve">Drivers actualizados para el correcto funcionamiento de periféricos. </w:t>
      </w:r>
    </w:p>
    <w:p w:rsidR="002D6EFD" w:rsidRPr="008256A9" w:rsidRDefault="002D6EFD" w:rsidP="002D6EFD">
      <w:pPr>
        <w:pStyle w:val="Prrafodelista"/>
        <w:numPr>
          <w:ilvl w:val="0"/>
          <w:numId w:val="16"/>
        </w:numPr>
        <w:jc w:val="both"/>
      </w:pPr>
      <w:r w:rsidRPr="008256A9">
        <w:t>Procesador de tercera generación con velocidad mínima de 1.6GHz (Se recomienda Intel Core i3 o superior).</w:t>
      </w:r>
    </w:p>
    <w:p w:rsidR="002D6EFD" w:rsidRPr="008256A9" w:rsidRDefault="002D6EFD" w:rsidP="002D6EFD">
      <w:pPr>
        <w:pStyle w:val="Prrafodelista"/>
        <w:numPr>
          <w:ilvl w:val="0"/>
          <w:numId w:val="16"/>
        </w:numPr>
        <w:jc w:val="both"/>
      </w:pPr>
      <w:r w:rsidRPr="008256A9">
        <w:t>Disco Duro mínimo de 500GB.</w:t>
      </w:r>
    </w:p>
    <w:p w:rsidR="00B70780" w:rsidRDefault="00B70780" w:rsidP="002D6EFD">
      <w:pPr>
        <w:pBdr>
          <w:top w:val="nil"/>
          <w:left w:val="nil"/>
          <w:bottom w:val="nil"/>
          <w:right w:val="nil"/>
          <w:between w:val="nil"/>
        </w:pBdr>
        <w:ind w:left="1068"/>
        <w:jc w:val="both"/>
        <w:rPr>
          <w:color w:val="000000"/>
        </w:rPr>
      </w:pPr>
    </w:p>
    <w:p w:rsidR="00B70780" w:rsidRDefault="0025534E" w:rsidP="0071216F">
      <w:pPr>
        <w:pStyle w:val="Ttulo3"/>
        <w:numPr>
          <w:ilvl w:val="2"/>
          <w:numId w:val="27"/>
        </w:numPr>
      </w:pPr>
      <w:bookmarkStart w:id="28" w:name="_Toc6848360"/>
      <w:r>
        <w:t>Interfaz de software.</w:t>
      </w:r>
      <w:bookmarkEnd w:id="28"/>
    </w:p>
    <w:p w:rsidR="00B70780" w:rsidRPr="002D6EFD" w:rsidRDefault="0025534E">
      <w:pPr>
        <w:ind w:left="708"/>
        <w:jc w:val="both"/>
        <w:rPr>
          <w:rFonts w:ascii="Times New Roman" w:eastAsiaTheme="minorHAnsi" w:hAnsi="Times New Roman" w:cs="ArialNarrow"/>
          <w:sz w:val="24"/>
          <w:szCs w:val="24"/>
          <w:lang w:eastAsia="en-US"/>
        </w:rPr>
      </w:pPr>
      <w:r w:rsidRPr="002D6EFD">
        <w:rPr>
          <w:rFonts w:ascii="Times New Roman" w:eastAsiaTheme="minorHAnsi" w:hAnsi="Times New Roman" w:cs="ArialNarrow"/>
          <w:sz w:val="24"/>
          <w:szCs w:val="24"/>
          <w:lang w:eastAsia="en-US"/>
        </w:rPr>
        <w:t>Para conseguir un funcionamiento óptimo del software, el computador en el cual se realizará la respectiva instalación del subsistema deberá contar con:</w:t>
      </w:r>
    </w:p>
    <w:p w:rsidR="00B70780" w:rsidRPr="002D6EFD" w:rsidRDefault="002553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Theme="minorHAnsi" w:hAnsi="Times New Roman" w:cs="ArialNarrow"/>
          <w:sz w:val="24"/>
          <w:szCs w:val="24"/>
          <w:lang w:eastAsia="en-US"/>
        </w:rPr>
      </w:pPr>
      <w:r w:rsidRPr="002D6EFD">
        <w:rPr>
          <w:rFonts w:ascii="Times New Roman" w:eastAsiaTheme="minorHAnsi" w:hAnsi="Times New Roman" w:cs="ArialNarrow"/>
          <w:sz w:val="24"/>
          <w:szCs w:val="24"/>
          <w:lang w:eastAsia="en-US"/>
        </w:rPr>
        <w:t xml:space="preserve">Sistema Operativo: Microsoft Windows 7 o superior, GNUI Linux Ubuntu 10.4 o superior. </w:t>
      </w:r>
    </w:p>
    <w:p w:rsidR="00B70780" w:rsidRPr="002D6EFD" w:rsidRDefault="002553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Theme="minorHAnsi" w:hAnsi="Times New Roman" w:cs="ArialNarrow"/>
          <w:sz w:val="24"/>
          <w:szCs w:val="24"/>
          <w:lang w:eastAsia="en-US"/>
        </w:rPr>
      </w:pPr>
      <w:r w:rsidRPr="002D6EFD">
        <w:rPr>
          <w:rFonts w:ascii="Times New Roman" w:eastAsiaTheme="minorHAnsi" w:hAnsi="Times New Roman" w:cs="ArialNarrow"/>
          <w:sz w:val="24"/>
          <w:szCs w:val="24"/>
          <w:lang w:eastAsia="en-US"/>
        </w:rPr>
        <w:t>Gestor de Base de Datos para el sistema debe ser de “MYSQL Server”</w:t>
      </w:r>
    </w:p>
    <w:p w:rsidR="00B70780" w:rsidRPr="002D6EFD" w:rsidRDefault="002553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Theme="minorHAnsi" w:hAnsi="Times New Roman" w:cs="ArialNarrow"/>
          <w:sz w:val="24"/>
          <w:szCs w:val="24"/>
          <w:lang w:eastAsia="en-US"/>
        </w:rPr>
      </w:pPr>
      <w:r w:rsidRPr="002D6EFD">
        <w:rPr>
          <w:rFonts w:ascii="Times New Roman" w:eastAsiaTheme="minorHAnsi" w:hAnsi="Times New Roman" w:cs="ArialNarrow"/>
          <w:sz w:val="24"/>
          <w:szCs w:val="24"/>
          <w:lang w:eastAsia="en-US"/>
        </w:rPr>
        <w:t>Servidor Web: Firefox 3 o superior, Google Chrome 7 o superior (Una versión estable).</w:t>
      </w:r>
    </w:p>
    <w:p w:rsidR="00B70780" w:rsidRDefault="0025534E" w:rsidP="0071216F">
      <w:pPr>
        <w:pStyle w:val="Ttulo3"/>
        <w:numPr>
          <w:ilvl w:val="2"/>
          <w:numId w:val="27"/>
        </w:numPr>
      </w:pPr>
      <w:bookmarkStart w:id="29" w:name="_Toc6848361"/>
      <w:r>
        <w:t>Interfaz de Comunicaciones.</w:t>
      </w:r>
      <w:bookmarkEnd w:id="29"/>
    </w:p>
    <w:p w:rsidR="00B70780" w:rsidRDefault="0025534E">
      <w:pPr>
        <w:ind w:left="900"/>
        <w:jc w:val="both"/>
      </w:pPr>
      <w:r>
        <w:t>Los servidores, terminales y aplicaciones se comunicarán entre sí, mediante protocolos estándares, siempre que sea posible.</w:t>
      </w:r>
    </w:p>
    <w:p w:rsidR="00B70780" w:rsidRDefault="00B70780">
      <w:pPr>
        <w:ind w:left="900"/>
        <w:jc w:val="both"/>
      </w:pPr>
    </w:p>
    <w:p w:rsidR="00B70780" w:rsidRDefault="0025534E" w:rsidP="0071216F">
      <w:pPr>
        <w:pStyle w:val="Ttulo2"/>
        <w:numPr>
          <w:ilvl w:val="1"/>
          <w:numId w:val="27"/>
        </w:numPr>
      </w:pPr>
      <w:bookmarkStart w:id="30" w:name="_Toc6848362"/>
      <w:r>
        <w:lastRenderedPageBreak/>
        <w:t>Requisitos Funcionales</w:t>
      </w:r>
      <w:bookmarkEnd w:id="30"/>
      <w:r>
        <w:t xml:space="preserve"> </w:t>
      </w:r>
    </w:p>
    <w:p w:rsidR="00B70780" w:rsidRDefault="0025534E" w:rsidP="008E5C3A">
      <w:pPr>
        <w:pStyle w:val="Ttulo3"/>
        <w:numPr>
          <w:ilvl w:val="2"/>
          <w:numId w:val="27"/>
        </w:numPr>
      </w:pPr>
      <w:bookmarkStart w:id="31" w:name="_Toc6848363"/>
      <w:r>
        <w:t>Diagrama de Casos de Uso</w:t>
      </w:r>
      <w:bookmarkEnd w:id="31"/>
      <w:r>
        <w:t xml:space="preserve"> </w:t>
      </w:r>
    </w:p>
    <w:p w:rsidR="00B70780" w:rsidRDefault="00CC3214">
      <w:pPr>
        <w:jc w:val="center"/>
      </w:pPr>
      <w:bookmarkStart w:id="32" w:name="_2p2csry" w:colFirst="0" w:colLast="0"/>
      <w:bookmarkEnd w:id="32"/>
      <w:r>
        <w:rPr>
          <w:noProof/>
          <w:lang w:val="en-US" w:eastAsia="en-US"/>
        </w:rPr>
        <w:drawing>
          <wp:inline distT="0" distB="0" distL="0" distR="0" wp14:anchorId="74E53D45" wp14:editId="196C8451">
            <wp:extent cx="4819650" cy="3505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3A" w:rsidRDefault="008E5C3A">
      <w:pPr>
        <w:jc w:val="center"/>
      </w:pPr>
    </w:p>
    <w:p w:rsidR="008E5C3A" w:rsidRDefault="008E5C3A">
      <w:pPr>
        <w:jc w:val="center"/>
      </w:pPr>
    </w:p>
    <w:p w:rsidR="008E5C3A" w:rsidRDefault="008E5C3A">
      <w:pPr>
        <w:jc w:val="center"/>
      </w:pPr>
    </w:p>
    <w:p w:rsidR="008E5C3A" w:rsidRDefault="008E5C3A">
      <w:pPr>
        <w:jc w:val="center"/>
      </w:pPr>
    </w:p>
    <w:p w:rsidR="008E5C3A" w:rsidRDefault="008E5C3A">
      <w:pPr>
        <w:jc w:val="center"/>
      </w:pPr>
    </w:p>
    <w:p w:rsidR="00B70780" w:rsidRDefault="0025534E" w:rsidP="008E5C3A">
      <w:pPr>
        <w:pStyle w:val="Ttulo3"/>
        <w:numPr>
          <w:ilvl w:val="2"/>
          <w:numId w:val="27"/>
        </w:numPr>
      </w:pPr>
      <w:bookmarkStart w:id="33" w:name="_Toc6848364"/>
      <w:r>
        <w:t>Diagrama de la Arquitectura.</w:t>
      </w:r>
      <w:bookmarkEnd w:id="33"/>
      <w:r>
        <w:t xml:space="preserve"> </w:t>
      </w:r>
    </w:p>
    <w:p w:rsidR="00B70780" w:rsidRDefault="00B70780"/>
    <w:p w:rsidR="00B70780" w:rsidRDefault="0025534E">
      <w:pPr>
        <w:ind w:left="360"/>
      </w:pPr>
      <w:r>
        <w:rPr>
          <w:noProof/>
          <w:lang w:val="en-US" w:eastAsia="en-US"/>
        </w:rPr>
        <w:lastRenderedPageBreak/>
        <w:drawing>
          <wp:inline distT="0" distB="0" distL="0" distR="0" wp14:anchorId="731CE1D4" wp14:editId="36106A04">
            <wp:extent cx="5049745" cy="3147778"/>
            <wp:effectExtent l="38100" t="38100" r="38100" b="381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9745" cy="3147778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70780" w:rsidRDefault="00B70780">
      <w:pPr>
        <w:ind w:left="360"/>
      </w:pPr>
    </w:p>
    <w:p w:rsidR="00CC3214" w:rsidRDefault="00CC3214">
      <w:pPr>
        <w:ind w:left="360"/>
      </w:pPr>
    </w:p>
    <w:p w:rsidR="00B70780" w:rsidRDefault="0025534E" w:rsidP="008E5C3A">
      <w:pPr>
        <w:pStyle w:val="Ttulo2"/>
        <w:numPr>
          <w:ilvl w:val="2"/>
          <w:numId w:val="27"/>
        </w:numPr>
      </w:pPr>
      <w:bookmarkStart w:id="34" w:name="_Toc6848365"/>
      <w:r>
        <w:t>Requerimientos Funcionales.</w:t>
      </w:r>
      <w:bookmarkEnd w:id="34"/>
      <w:r>
        <w:t xml:space="preserve"> </w:t>
      </w:r>
    </w:p>
    <w:p w:rsidR="002D6EFD" w:rsidRDefault="002D6EFD" w:rsidP="002D6EFD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Ingresar al sistema</w:t>
      </w:r>
    </w:p>
    <w:tbl>
      <w:tblPr>
        <w:tblStyle w:val="a8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2D6EFD" w:rsidTr="0071216F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71216F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RF-01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71216F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Ingresar al sistema</w:t>
            </w:r>
          </w:p>
        </w:tc>
      </w:tr>
      <w:tr w:rsidR="002D6EFD" w:rsidTr="0071216F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Pr="008256A9" w:rsidRDefault="002D6EFD" w:rsidP="002D6EFD">
            <w:pPr>
              <w:pStyle w:val="Prrafodelista"/>
              <w:numPr>
                <w:ilvl w:val="0"/>
                <w:numId w:val="18"/>
              </w:numPr>
              <w:jc w:val="both"/>
            </w:pPr>
            <w:r w:rsidRPr="008256A9">
              <w:t>El sistema debe permitir el ingreso al sistema mediante un id y contraseña.</w:t>
            </w:r>
          </w:p>
        </w:tc>
      </w:tr>
      <w:tr w:rsidR="002D6EFD" w:rsidTr="0071216F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Controlar el control de acceso de los usuarios, dependiendo su rol dentro de la empresa</w:t>
            </w:r>
          </w:p>
        </w:tc>
      </w:tr>
      <w:tr w:rsidR="002D6EFD" w:rsidTr="0071216F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2D6EFD" w:rsidTr="0071216F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2D6EFD" w:rsidTr="0071216F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2D6EFD" w:rsidTr="0071216F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EFD" w:rsidRDefault="002D6EFD" w:rsidP="002D6EFD">
            <w:pPr>
              <w:spacing w:after="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Los diferentes tipos de perfiles que van a manejar el sistema deben tener diferentes funciones dentro del mismo para asegurar que las actividades se realicen bajo supervisión </w:t>
            </w:r>
          </w:p>
        </w:tc>
      </w:tr>
    </w:tbl>
    <w:p w:rsidR="002D6EFD" w:rsidRDefault="002D6EFD" w:rsidP="002D6EFD">
      <w:pPr>
        <w:pStyle w:val="Prrafodelista"/>
        <w:spacing w:after="0" w:line="276" w:lineRule="auto"/>
        <w:ind w:left="1428"/>
        <w:rPr>
          <w:rFonts w:ascii="Arial" w:eastAsia="Arial" w:hAnsi="Arial" w:cs="Arial"/>
        </w:rPr>
      </w:pPr>
    </w:p>
    <w:p w:rsidR="00B70780" w:rsidRPr="002D6EFD" w:rsidRDefault="002D6EFD" w:rsidP="002D6EFD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</w:t>
      </w:r>
      <w:r w:rsidR="0025534E" w:rsidRPr="002D6EFD">
        <w:rPr>
          <w:rFonts w:ascii="Arial" w:eastAsia="Arial" w:hAnsi="Arial" w:cs="Arial"/>
        </w:rPr>
        <w:t>estión de empleados</w:t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8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RF-02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Gestionar Empleados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 Se podrán crear, buscar, modificar y eliminar empleados. Los mismos que tendrán los siguientes atributos: Id,</w:t>
            </w:r>
            <w:r w:rsidR="002D6EFD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Cedula, Nombre, Teléfono, Cargo (Nombre, detalles del cargo).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Contener un registro de los empleados que mantiene la universidad y así mismo conocer sus cargos y el nivel de acceso que poseen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497A7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MEDIA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 cargo  hace referencia a las capacidades que puede tener el empleado en sí, como Empleado </w:t>
            </w:r>
            <w:proofErr w:type="spellStart"/>
            <w:r>
              <w:rPr>
                <w:rFonts w:ascii="Cambria" w:eastAsia="Cambria" w:hAnsi="Cambria" w:cs="Cambria"/>
              </w:rPr>
              <w:t>comun</w:t>
            </w:r>
            <w:proofErr w:type="spellEnd"/>
            <w:r>
              <w:rPr>
                <w:rFonts w:ascii="Cambria" w:eastAsia="Cambria" w:hAnsi="Cambria" w:cs="Cambria"/>
              </w:rPr>
              <w:t>,  Jefe de área , Director financiero o Administrador total (puede hacer todo)</w:t>
            </w: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Pr="002D6EFD" w:rsidRDefault="0025534E" w:rsidP="002D6EFD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002D6EFD">
        <w:rPr>
          <w:rFonts w:ascii="Arial" w:eastAsia="Arial" w:hAnsi="Arial" w:cs="Arial"/>
        </w:rPr>
        <w:t>Gestión de proveedores</w:t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9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RF-03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Gestionar Proveedores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- Se podrán crear, buscar, modificar y eliminar proveedores. Los mismos que tendrán los siguientes atributos: RUC, Nombre, </w:t>
            </w:r>
            <w:r w:rsidR="00497A7E">
              <w:rPr>
                <w:rFonts w:ascii="Cambria" w:eastAsia="Cambria" w:hAnsi="Cambria" w:cs="Cambria"/>
              </w:rPr>
              <w:t>Teléfono</w:t>
            </w:r>
            <w:r>
              <w:rPr>
                <w:rFonts w:ascii="Cambria" w:eastAsia="Cambria" w:hAnsi="Cambria" w:cs="Cambria"/>
              </w:rPr>
              <w:t xml:space="preserve"> y </w:t>
            </w:r>
            <w:r w:rsidR="00497A7E">
              <w:rPr>
                <w:rFonts w:ascii="Cambria" w:eastAsia="Cambria" w:hAnsi="Cambria" w:cs="Cambria"/>
              </w:rPr>
              <w:t>Dirección</w:t>
            </w:r>
            <w:r>
              <w:rPr>
                <w:rFonts w:ascii="Cambria" w:eastAsia="Cambria" w:hAnsi="Cambria" w:cs="Cambria"/>
              </w:rPr>
              <w:t xml:space="preserve">. </w:t>
            </w:r>
          </w:p>
          <w:p w:rsidR="00B70780" w:rsidRDefault="00B70780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Mantener una adecuada gestión de los distintos proveedores que maneja la universidad para con ello conocer a quien realizar las compras de bienes.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497A7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MEDIA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B70780">
            <w:pPr>
              <w:spacing w:after="0" w:line="276" w:lineRule="auto"/>
              <w:rPr>
                <w:rFonts w:ascii="Cambria" w:eastAsia="Cambria" w:hAnsi="Cambria" w:cs="Cambria"/>
              </w:rPr>
            </w:pP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Pr="002D6EFD" w:rsidRDefault="0025534E" w:rsidP="002D6EFD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002D6EFD">
        <w:rPr>
          <w:rFonts w:ascii="Arial" w:eastAsia="Arial" w:hAnsi="Arial" w:cs="Arial"/>
        </w:rPr>
        <w:t xml:space="preserve">Gestión de compras </w:t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a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RF-04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Gestionar Solicitudes de Compras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- Se podrán crear, buscar, modificar y eliminar solicitudes de compra. Las misma que tendrán los siguientes atributos: Numero de solicitud, Fecha, Responsable (nombre y cedula), Centro de costos, Rubro presupuestal, </w:t>
            </w:r>
            <w:r w:rsidR="00497A7E">
              <w:rPr>
                <w:rFonts w:ascii="Cambria" w:eastAsia="Cambria" w:hAnsi="Cambria" w:cs="Cambria"/>
              </w:rPr>
              <w:t>Área</w:t>
            </w:r>
            <w:r>
              <w:rPr>
                <w:rFonts w:ascii="Cambria" w:eastAsia="Cambria" w:hAnsi="Cambria" w:cs="Cambria"/>
              </w:rPr>
              <w:t xml:space="preserve"> proveniente, </w:t>
            </w:r>
            <w:r w:rsidR="00497A7E">
              <w:rPr>
                <w:rFonts w:ascii="Cambria" w:eastAsia="Cambria" w:hAnsi="Cambria" w:cs="Cambria"/>
              </w:rPr>
              <w:t>ítems</w:t>
            </w:r>
            <w:r>
              <w:rPr>
                <w:rFonts w:ascii="Cambria" w:eastAsia="Cambria" w:hAnsi="Cambria" w:cs="Cambria"/>
              </w:rPr>
              <w:t>.</w:t>
            </w:r>
          </w:p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 Los ítems  se mostraran de la siguiente manera: ítem, nombre del bien, cantidad solicitada, unidad de medida del bien, valor unitario y valor total</w:t>
            </w:r>
          </w:p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 Las solicitudes de compra solo podrán ser enviadas al área de compras en el momento que tanto el Jefe de área como el Director Financiero hayan autorizado su pase</w:t>
            </w:r>
          </w:p>
          <w:p w:rsidR="00B70780" w:rsidRDefault="00B70780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Mantener una adecuada gestión de las solicitudes de compra y tener un historial de las mismas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B70780">
            <w:pPr>
              <w:spacing w:after="0" w:line="276" w:lineRule="auto"/>
              <w:rPr>
                <w:rFonts w:ascii="Cambria" w:eastAsia="Cambria" w:hAnsi="Cambria" w:cs="Cambria"/>
              </w:rPr>
            </w:pP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Pr="002D6EFD" w:rsidRDefault="0025534E" w:rsidP="002D6EFD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002D6EFD">
        <w:rPr>
          <w:rFonts w:ascii="Arial" w:eastAsia="Arial" w:hAnsi="Arial" w:cs="Arial"/>
        </w:rPr>
        <w:t>Autorización de solicitud de compras</w:t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b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RF-05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Autorizar Solicitudes de Compras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Aquellos empleados que tengan un nivel de acceso de “Jefe de Área” o “Director Financiero” podrán autorizar las solicitudes de compras a enviar al área de compras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Llevar un control de las solicitudes de compras que se realicen y no sean aceptadas sin antes haber pasado por un estudio.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B70780">
            <w:pPr>
              <w:spacing w:after="0" w:line="276" w:lineRule="auto"/>
              <w:rPr>
                <w:rFonts w:ascii="Cambria" w:eastAsia="Cambria" w:hAnsi="Cambria" w:cs="Cambria"/>
              </w:rPr>
            </w:pP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Pr="002D6EFD" w:rsidRDefault="0025534E" w:rsidP="002D6EFD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002D6EFD">
        <w:rPr>
          <w:rFonts w:ascii="Arial" w:eastAsia="Arial" w:hAnsi="Arial" w:cs="Arial"/>
        </w:rPr>
        <w:t>Gestión de órdenes de compra</w:t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c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RF-06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Gestionar Órdenes de Compra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 Se podrá crear, buscar, modificar y eliminar órdenes de compra. Las mismas que tendrán los siguientes atributos: Número de orden, RUC del proveedor al cual se va a realizar la compra, fecha de la orden, monto total de la orden, fecha de entrega, ítems de la solicitud.</w:t>
            </w:r>
          </w:p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 Cada ítem tiene la siguiente información: nombre del bien, cantidad solicitada, cantidad despachada, unidad de medida del bien, valor unitario y valor total.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Mantener un registro de las órdenes de compras realizadas y por realizar.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B70780">
            <w:pPr>
              <w:spacing w:after="0" w:line="276" w:lineRule="auto"/>
              <w:rPr>
                <w:rFonts w:ascii="Cambria" w:eastAsia="Cambria" w:hAnsi="Cambria" w:cs="Cambria"/>
              </w:rPr>
            </w:pP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ind w:left="1440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ind w:left="1440"/>
        <w:rPr>
          <w:rFonts w:ascii="Arial" w:eastAsia="Arial" w:hAnsi="Arial" w:cs="Arial"/>
        </w:rPr>
      </w:pPr>
    </w:p>
    <w:p w:rsidR="00B70780" w:rsidRPr="002D6EFD" w:rsidRDefault="0025534E" w:rsidP="002D6EFD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002D6EFD">
        <w:rPr>
          <w:rFonts w:ascii="Arial" w:eastAsia="Arial" w:hAnsi="Arial" w:cs="Arial"/>
        </w:rPr>
        <w:t>Gestión de Bienes</w:t>
      </w:r>
      <w:r w:rsidRPr="002D6EFD">
        <w:rPr>
          <w:rFonts w:ascii="Arial" w:eastAsia="Arial" w:hAnsi="Arial" w:cs="Arial"/>
        </w:rPr>
        <w:tab/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d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RFQ-07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Gestión de Bienes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Se podrán crear, buscar, modificar y eliminar bienes. Los mismos que tendrán los siguientes atributos: Código único, </w:t>
            </w:r>
            <w:r>
              <w:rPr>
                <w:rFonts w:ascii="Cambria" w:eastAsia="Cambria" w:hAnsi="Cambria" w:cs="Cambria"/>
                <w:b/>
              </w:rPr>
              <w:t>Nombre del bien, Proveedor,</w:t>
            </w:r>
            <w:r>
              <w:rPr>
                <w:rFonts w:ascii="Cambria" w:eastAsia="Cambria" w:hAnsi="Cambria" w:cs="Cambria"/>
              </w:rPr>
              <w:t xml:space="preserve"> Responsable del bien, fecha de entrega y Dirección del bien (ubicación en la universidad)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 esta manera se podrá manejar un registro de los bienes que posee la empresa, además de conocer su ubicación en el campus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Esto debe hacerse antes de que salga un bien </w:t>
            </w: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2D6EFD" w:rsidRDefault="002D6EFD">
      <w:pPr>
        <w:spacing w:after="0" w:line="276" w:lineRule="auto"/>
        <w:ind w:left="720"/>
        <w:rPr>
          <w:rFonts w:ascii="Arial" w:eastAsia="Arial" w:hAnsi="Arial" w:cs="Arial"/>
        </w:rPr>
      </w:pPr>
    </w:p>
    <w:p w:rsidR="002D6EFD" w:rsidRDefault="002D6EFD">
      <w:pPr>
        <w:spacing w:after="0" w:line="276" w:lineRule="auto"/>
        <w:ind w:left="720"/>
        <w:rPr>
          <w:rFonts w:ascii="Arial" w:eastAsia="Arial" w:hAnsi="Arial" w:cs="Arial"/>
        </w:rPr>
      </w:pPr>
    </w:p>
    <w:p w:rsidR="002D6EFD" w:rsidRDefault="002D6EFD">
      <w:pPr>
        <w:spacing w:after="0" w:line="276" w:lineRule="auto"/>
        <w:ind w:left="720"/>
        <w:rPr>
          <w:rFonts w:ascii="Arial" w:eastAsia="Arial" w:hAnsi="Arial" w:cs="Arial"/>
        </w:rPr>
      </w:pPr>
    </w:p>
    <w:p w:rsidR="002D6EFD" w:rsidRDefault="002D6EFD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Pr="002D6EFD" w:rsidRDefault="0025534E" w:rsidP="002D6EFD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002D6EFD">
        <w:rPr>
          <w:rFonts w:ascii="Arial" w:eastAsia="Arial" w:hAnsi="Arial" w:cs="Arial"/>
        </w:rPr>
        <w:lastRenderedPageBreak/>
        <w:t>Gestión de Mercancía Entrante</w:t>
      </w:r>
      <w:r w:rsidRPr="002D6EFD">
        <w:rPr>
          <w:rFonts w:ascii="Arial" w:eastAsia="Arial" w:hAnsi="Arial" w:cs="Arial"/>
        </w:rPr>
        <w:tab/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e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RFQ-08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Gestión de Mercancía Entrante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 podrán crear, buscar, modificar y eliminar la mercancía entrante. Los mismos que tendrán los siguientes atributos: Código único, Número de entrada, Fecha de entrada, Número de Factura, Proveedor, Total de Bienes, Valor total, Cantidad de entrega.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Mantener los datos actualizados sobre la mercancía que entra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Esto debe hacerse al momento de ingreso de la mercancía, el valor de la orden de compra debe ser igual al de la factura.</w:t>
            </w:r>
          </w:p>
        </w:tc>
      </w:tr>
    </w:tbl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497A7E" w:rsidRDefault="00497A7E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Pr="00497A7E" w:rsidRDefault="00497A7E" w:rsidP="00497A7E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00497A7E">
        <w:rPr>
          <w:rFonts w:ascii="Arial" w:eastAsia="Arial" w:hAnsi="Arial" w:cs="Arial"/>
        </w:rPr>
        <w:t>Gestión de los ítems de factura</w:t>
      </w:r>
    </w:p>
    <w:tbl>
      <w:tblPr>
        <w:tblStyle w:val="af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RFQ-09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 w:rsidP="00497A7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Gestión de los ítems </w:t>
            </w:r>
            <w:r w:rsidR="00497A7E">
              <w:rPr>
                <w:rFonts w:ascii="Cambria" w:eastAsia="Cambria" w:hAnsi="Cambria" w:cs="Cambria"/>
                <w:b/>
              </w:rPr>
              <w:t>de factura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 podrán crear, buscar, modificar y eliminar cada uno de los ítems de cada factura de la mercancía entrante con los siguientes detalles: Nombre del bien, Cantidad de entrega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Mantener los datos detallados de cada ítem que ingresa 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497A7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MEDIA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Esto debe hacerse al momento de ingreso de la mercancía</w:t>
            </w: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Pr="002D6EFD" w:rsidRDefault="0025534E" w:rsidP="002D6EFD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002D6EFD">
        <w:rPr>
          <w:rFonts w:ascii="Arial" w:eastAsia="Arial" w:hAnsi="Arial" w:cs="Arial"/>
        </w:rPr>
        <w:t>Gestión de Mercancía Saliente</w:t>
      </w:r>
      <w:r w:rsidRPr="002D6EFD">
        <w:rPr>
          <w:rFonts w:ascii="Arial" w:eastAsia="Arial" w:hAnsi="Arial" w:cs="Arial"/>
        </w:rPr>
        <w:tab/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f0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RFQ-10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Gestión de Mercancía Saliente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 podrán crear, buscar, modificar y eliminar la mercancía despachada a cada departamento. Los mismos que tendrán los siguientes atributos: Código único, Número de salida, Nombre del empleado responsable del bien a entregar,  Fecha de salida, Fecha de entrega.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Mantener los datos actualizados sobre la mercancía que se entrega a cada departamento.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Esto debe hacerse al momento de salida de la mercancía, en una entrega se puede generar muchas salidas del almacén</w:t>
            </w: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541C2E" w:rsidRDefault="00541C2E">
      <w:pPr>
        <w:spacing w:after="0" w:line="276" w:lineRule="auto"/>
        <w:ind w:left="720"/>
        <w:rPr>
          <w:rFonts w:ascii="Arial" w:eastAsia="Arial" w:hAnsi="Arial" w:cs="Arial"/>
        </w:rPr>
      </w:pPr>
    </w:p>
    <w:p w:rsidR="00541C2E" w:rsidRDefault="00541C2E">
      <w:pPr>
        <w:spacing w:after="0" w:line="276" w:lineRule="auto"/>
        <w:ind w:left="720"/>
        <w:rPr>
          <w:rFonts w:ascii="Arial" w:eastAsia="Arial" w:hAnsi="Arial" w:cs="Arial"/>
        </w:rPr>
      </w:pPr>
    </w:p>
    <w:p w:rsidR="00541C2E" w:rsidRDefault="00541C2E">
      <w:pPr>
        <w:spacing w:after="0" w:line="276" w:lineRule="auto"/>
        <w:ind w:left="720"/>
        <w:rPr>
          <w:rFonts w:ascii="Arial" w:eastAsia="Arial" w:hAnsi="Arial" w:cs="Arial"/>
        </w:rPr>
      </w:pPr>
    </w:p>
    <w:p w:rsidR="00541C2E" w:rsidRDefault="00541C2E">
      <w:pPr>
        <w:spacing w:after="0" w:line="276" w:lineRule="auto"/>
        <w:ind w:left="720"/>
        <w:rPr>
          <w:rFonts w:ascii="Arial" w:eastAsia="Arial" w:hAnsi="Arial" w:cs="Arial"/>
        </w:rPr>
      </w:pPr>
    </w:p>
    <w:p w:rsidR="00541C2E" w:rsidRDefault="00541C2E">
      <w:pPr>
        <w:spacing w:after="0" w:line="276" w:lineRule="auto"/>
        <w:ind w:left="720"/>
        <w:rPr>
          <w:rFonts w:ascii="Arial" w:eastAsia="Arial" w:hAnsi="Arial" w:cs="Arial"/>
        </w:rPr>
      </w:pPr>
    </w:p>
    <w:p w:rsidR="00541C2E" w:rsidRDefault="00541C2E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Pr="00541C2E" w:rsidRDefault="0025534E" w:rsidP="00541C2E">
      <w:pPr>
        <w:pStyle w:val="Prrafodelista"/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r w:rsidRPr="002D6EFD">
        <w:rPr>
          <w:rFonts w:ascii="Arial" w:eastAsia="Arial" w:hAnsi="Arial" w:cs="Arial"/>
        </w:rPr>
        <w:t xml:space="preserve">Gestión de los ítems de la Mercancía </w:t>
      </w:r>
      <w:r w:rsidR="00541C2E">
        <w:rPr>
          <w:rFonts w:ascii="Arial" w:eastAsia="Arial" w:hAnsi="Arial" w:cs="Arial"/>
        </w:rPr>
        <w:t>En</w:t>
      </w:r>
      <w:r w:rsidR="00541C2E" w:rsidRPr="00541C2E">
        <w:rPr>
          <w:rFonts w:ascii="Arial" w:eastAsia="Arial" w:hAnsi="Arial" w:cs="Arial"/>
        </w:rPr>
        <w:t>tregada</w:t>
      </w:r>
      <w:r w:rsidRPr="00541C2E">
        <w:rPr>
          <w:rFonts w:ascii="Arial" w:eastAsia="Arial" w:hAnsi="Arial" w:cs="Arial"/>
        </w:rPr>
        <w:tab/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f1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D6EFD" w:rsidP="002D6EFD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RFQ-11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 w:rsidP="00541C2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Gestión de los ítems de la  Mercancía </w:t>
            </w:r>
            <w:r w:rsidR="00541C2E">
              <w:rPr>
                <w:rFonts w:ascii="Cambria" w:eastAsia="Cambria" w:hAnsi="Cambria" w:cs="Cambria"/>
                <w:b/>
              </w:rPr>
              <w:t>Entregada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 podrán crear, buscar, modificar y eliminar cada uno de los ítems de la mercancía entregada con los siguientes detalles: Nombre del bien, Cantidad de entrega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Mantener los datos detallados de cada ítem que se entrega a cada departamento. 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Esto debe hacerse al momento de salida de la mercancía</w:t>
            </w:r>
          </w:p>
        </w:tc>
      </w:tr>
    </w:tbl>
    <w:p w:rsidR="00B70780" w:rsidRDefault="00B70780">
      <w:pPr>
        <w:spacing w:after="0" w:line="276" w:lineRule="auto"/>
        <w:ind w:left="720"/>
      </w:pPr>
    </w:p>
    <w:p w:rsidR="00B70780" w:rsidRDefault="00B70780"/>
    <w:p w:rsidR="00B70780" w:rsidRDefault="0025534E" w:rsidP="008E5C3A">
      <w:pPr>
        <w:pStyle w:val="Ttulo4"/>
        <w:numPr>
          <w:ilvl w:val="3"/>
          <w:numId w:val="27"/>
        </w:numPr>
      </w:pPr>
      <w:r>
        <w:t>Prioridad de Requerimientos</w:t>
      </w:r>
      <w:r w:rsidR="00CC3214">
        <w:t xml:space="preserve"> Funcionales</w:t>
      </w:r>
      <w:r>
        <w:t>.</w:t>
      </w:r>
    </w:p>
    <w:tbl>
      <w:tblPr>
        <w:tblStyle w:val="Tabladecuadrcula7concolores-nfasis5"/>
        <w:tblW w:w="9913" w:type="dxa"/>
        <w:tblInd w:w="-711" w:type="dxa"/>
        <w:tblLayout w:type="fixed"/>
        <w:tblLook w:val="0400" w:firstRow="0" w:lastRow="0" w:firstColumn="0" w:lastColumn="0" w:noHBand="0" w:noVBand="1"/>
      </w:tblPr>
      <w:tblGrid>
        <w:gridCol w:w="1550"/>
        <w:gridCol w:w="4677"/>
        <w:gridCol w:w="1560"/>
        <w:gridCol w:w="2126"/>
      </w:tblGrid>
      <w:tr w:rsidR="002D6EFD" w:rsidRPr="008256A9" w:rsidTr="0071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8256A9" w:rsidRDefault="002D6EFD" w:rsidP="0071216F">
            <w:pPr>
              <w:spacing w:line="360" w:lineRule="auto"/>
              <w:jc w:val="center"/>
              <w:rPr>
                <w:lang w:val="es-EC"/>
              </w:rPr>
            </w:pPr>
            <w:r w:rsidRPr="008256A9">
              <w:rPr>
                <w:b/>
                <w:lang w:val="es-EC"/>
              </w:rPr>
              <w:t>ID. REQUISITO</w:t>
            </w:r>
          </w:p>
        </w:tc>
        <w:tc>
          <w:tcPr>
            <w:tcW w:w="4677" w:type="dxa"/>
          </w:tcPr>
          <w:p w:rsidR="002D6EFD" w:rsidRPr="008256A9" w:rsidRDefault="002D6EFD" w:rsidP="0071216F">
            <w:pPr>
              <w:spacing w:line="360" w:lineRule="auto"/>
              <w:jc w:val="center"/>
              <w:rPr>
                <w:lang w:val="es-EC"/>
              </w:rPr>
            </w:pPr>
            <w:r w:rsidRPr="008256A9">
              <w:rPr>
                <w:b/>
                <w:lang w:val="es-EC"/>
              </w:rPr>
              <w:t>NOMBRE DEL REQUISITO</w:t>
            </w:r>
          </w:p>
        </w:tc>
        <w:tc>
          <w:tcPr>
            <w:tcW w:w="1560" w:type="dxa"/>
          </w:tcPr>
          <w:p w:rsidR="002D6EFD" w:rsidRPr="008256A9" w:rsidRDefault="002D6EFD" w:rsidP="0071216F">
            <w:pPr>
              <w:spacing w:line="360" w:lineRule="auto"/>
              <w:jc w:val="center"/>
              <w:rPr>
                <w:lang w:val="es-EC"/>
              </w:rPr>
            </w:pPr>
            <w:r w:rsidRPr="008256A9">
              <w:rPr>
                <w:b/>
                <w:lang w:val="es-EC"/>
              </w:rPr>
              <w:t>PRIORIDAD</w:t>
            </w:r>
          </w:p>
        </w:tc>
        <w:tc>
          <w:tcPr>
            <w:tcW w:w="2126" w:type="dxa"/>
          </w:tcPr>
          <w:p w:rsidR="002D6EFD" w:rsidRPr="008256A9" w:rsidRDefault="002D6EFD" w:rsidP="0071216F">
            <w:pPr>
              <w:spacing w:line="360" w:lineRule="auto"/>
              <w:jc w:val="center"/>
              <w:rPr>
                <w:lang w:val="es-EC"/>
              </w:rPr>
            </w:pPr>
            <w:r w:rsidRPr="008256A9">
              <w:rPr>
                <w:b/>
                <w:lang w:val="es-EC"/>
              </w:rPr>
              <w:t>RESPONSABLE</w:t>
            </w:r>
          </w:p>
        </w:tc>
      </w:tr>
      <w:tr w:rsidR="002D6EFD" w:rsidRPr="008256A9" w:rsidTr="0071216F">
        <w:tc>
          <w:tcPr>
            <w:tcW w:w="1550" w:type="dxa"/>
          </w:tcPr>
          <w:p w:rsidR="002D6EFD" w:rsidRPr="008256A9" w:rsidRDefault="002D6EFD" w:rsidP="0071216F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RF-</w:t>
            </w:r>
            <w:r w:rsidRPr="008256A9">
              <w:rPr>
                <w:lang w:val="es-EC"/>
              </w:rPr>
              <w:t>01</w:t>
            </w:r>
          </w:p>
        </w:tc>
        <w:tc>
          <w:tcPr>
            <w:tcW w:w="4677" w:type="dxa"/>
          </w:tcPr>
          <w:p w:rsidR="002D6EFD" w:rsidRPr="008256A9" w:rsidRDefault="002D6EFD" w:rsidP="0071216F">
            <w:pPr>
              <w:rPr>
                <w:lang w:val="es-EC"/>
              </w:rPr>
            </w:pPr>
            <w:r w:rsidRPr="008256A9">
              <w:rPr>
                <w:lang w:val="es-EC"/>
              </w:rPr>
              <w:t>Ingresar al Sistema</w:t>
            </w:r>
          </w:p>
        </w:tc>
        <w:tc>
          <w:tcPr>
            <w:tcW w:w="1560" w:type="dxa"/>
          </w:tcPr>
          <w:p w:rsidR="002D6EFD" w:rsidRPr="008256A9" w:rsidRDefault="002D6EFD" w:rsidP="0071216F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8256A9" w:rsidRDefault="002D6EFD" w:rsidP="0071216F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Jonathan Espinosa</w:t>
            </w:r>
            <w:r w:rsidRPr="008256A9">
              <w:rPr>
                <w:lang w:val="es-EC"/>
              </w:rPr>
              <w:t xml:space="preserve">. </w:t>
            </w:r>
          </w:p>
        </w:tc>
      </w:tr>
      <w:tr w:rsidR="002D6EFD" w:rsidRPr="008256A9" w:rsidTr="0071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RF-02</w:t>
            </w:r>
          </w:p>
        </w:tc>
        <w:tc>
          <w:tcPr>
            <w:tcW w:w="4677" w:type="dxa"/>
          </w:tcPr>
          <w:p w:rsidR="002D6EFD" w:rsidRPr="008256A9" w:rsidRDefault="00497A7E" w:rsidP="0071216F">
            <w:pPr>
              <w:rPr>
                <w:lang w:val="es-EC"/>
              </w:rPr>
            </w:pPr>
            <w:r w:rsidRPr="00497A7E">
              <w:rPr>
                <w:lang w:val="es-EC"/>
              </w:rPr>
              <w:t>Gestionar Empleados</w:t>
            </w:r>
          </w:p>
        </w:tc>
        <w:tc>
          <w:tcPr>
            <w:tcW w:w="1560" w:type="dxa"/>
          </w:tcPr>
          <w:p w:rsidR="002D6EFD" w:rsidRPr="008256A9" w:rsidRDefault="002D6EFD" w:rsidP="0071216F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8256A9" w:rsidRDefault="00497A7E" w:rsidP="00497A7E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Pablo Guallichico.</w:t>
            </w:r>
          </w:p>
        </w:tc>
      </w:tr>
      <w:tr w:rsidR="002D6EFD" w:rsidRPr="008256A9" w:rsidTr="0071216F"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RF-03</w:t>
            </w:r>
          </w:p>
        </w:tc>
        <w:tc>
          <w:tcPr>
            <w:tcW w:w="4677" w:type="dxa"/>
          </w:tcPr>
          <w:p w:rsidR="002D6EFD" w:rsidRPr="008256A9" w:rsidRDefault="00497A7E" w:rsidP="0071216F">
            <w:pPr>
              <w:rPr>
                <w:lang w:val="es-EC"/>
              </w:rPr>
            </w:pPr>
            <w:r w:rsidRPr="00497A7E">
              <w:rPr>
                <w:lang w:val="es-EC"/>
              </w:rPr>
              <w:t>Gestionar Proveedores</w:t>
            </w:r>
          </w:p>
        </w:tc>
        <w:tc>
          <w:tcPr>
            <w:tcW w:w="1560" w:type="dxa"/>
          </w:tcPr>
          <w:p w:rsidR="002D6EFD" w:rsidRPr="008256A9" w:rsidRDefault="002D6EFD" w:rsidP="0071216F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8256A9" w:rsidRDefault="00497A7E" w:rsidP="0071216F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Lizeth Guevara</w:t>
            </w:r>
          </w:p>
        </w:tc>
      </w:tr>
      <w:tr w:rsidR="002D6EFD" w:rsidRPr="008256A9" w:rsidTr="0071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RF-04</w:t>
            </w:r>
          </w:p>
        </w:tc>
        <w:tc>
          <w:tcPr>
            <w:tcW w:w="4677" w:type="dxa"/>
          </w:tcPr>
          <w:p w:rsidR="002D6EFD" w:rsidRPr="008256A9" w:rsidRDefault="00497A7E" w:rsidP="0071216F">
            <w:pPr>
              <w:rPr>
                <w:lang w:val="es-EC"/>
              </w:rPr>
            </w:pPr>
            <w:r w:rsidRPr="00497A7E">
              <w:rPr>
                <w:lang w:val="es-EC"/>
              </w:rPr>
              <w:t>Gestionar Solicitudes de Compras</w:t>
            </w:r>
          </w:p>
        </w:tc>
        <w:tc>
          <w:tcPr>
            <w:tcW w:w="1560" w:type="dxa"/>
          </w:tcPr>
          <w:p w:rsidR="002D6EFD" w:rsidRPr="008256A9" w:rsidRDefault="00497A7E" w:rsidP="0071216F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8256A9" w:rsidRDefault="00497A7E" w:rsidP="0071216F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Jonathan Espinosa.</w:t>
            </w:r>
          </w:p>
        </w:tc>
      </w:tr>
      <w:tr w:rsidR="002D6EFD" w:rsidRPr="008256A9" w:rsidTr="0071216F"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RF-05</w:t>
            </w:r>
          </w:p>
        </w:tc>
        <w:tc>
          <w:tcPr>
            <w:tcW w:w="4677" w:type="dxa"/>
          </w:tcPr>
          <w:p w:rsidR="002D6EFD" w:rsidRPr="008256A9" w:rsidRDefault="00497A7E" w:rsidP="0071216F">
            <w:pPr>
              <w:rPr>
                <w:lang w:val="es-EC"/>
              </w:rPr>
            </w:pPr>
            <w:r w:rsidRPr="00497A7E">
              <w:rPr>
                <w:lang w:val="es-EC"/>
              </w:rPr>
              <w:t>Autorizar Solicitudes de Compras</w:t>
            </w:r>
          </w:p>
        </w:tc>
        <w:tc>
          <w:tcPr>
            <w:tcW w:w="1560" w:type="dxa"/>
          </w:tcPr>
          <w:p w:rsidR="002D6EFD" w:rsidRPr="008256A9" w:rsidRDefault="002D6EFD" w:rsidP="0071216F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8256A9" w:rsidRDefault="00497A7E" w:rsidP="0071216F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Pablo Guallichico</w:t>
            </w:r>
          </w:p>
        </w:tc>
      </w:tr>
      <w:tr w:rsidR="002D6EFD" w:rsidRPr="008256A9" w:rsidTr="0071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RF-06</w:t>
            </w:r>
          </w:p>
        </w:tc>
        <w:tc>
          <w:tcPr>
            <w:tcW w:w="4677" w:type="dxa"/>
          </w:tcPr>
          <w:p w:rsidR="002D6EFD" w:rsidRPr="008256A9" w:rsidRDefault="00497A7E" w:rsidP="0071216F">
            <w:pPr>
              <w:rPr>
                <w:lang w:val="es-EC"/>
              </w:rPr>
            </w:pPr>
            <w:r w:rsidRPr="00497A7E">
              <w:rPr>
                <w:lang w:val="es-EC"/>
              </w:rPr>
              <w:t>Gestionar Órdenes de Compra</w:t>
            </w:r>
          </w:p>
        </w:tc>
        <w:tc>
          <w:tcPr>
            <w:tcW w:w="1560" w:type="dxa"/>
          </w:tcPr>
          <w:p w:rsidR="002D6EFD" w:rsidRPr="008256A9" w:rsidRDefault="00497A7E" w:rsidP="0071216F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8256A9" w:rsidRDefault="00497A7E" w:rsidP="0071216F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Lizeth Guevara.</w:t>
            </w:r>
          </w:p>
        </w:tc>
      </w:tr>
      <w:tr w:rsidR="002D6EFD" w:rsidRPr="008256A9" w:rsidTr="0071216F"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RF-07</w:t>
            </w:r>
          </w:p>
        </w:tc>
        <w:tc>
          <w:tcPr>
            <w:tcW w:w="4677" w:type="dxa"/>
          </w:tcPr>
          <w:p w:rsidR="002D6EFD" w:rsidRPr="008256A9" w:rsidRDefault="00497A7E" w:rsidP="0071216F">
            <w:pPr>
              <w:rPr>
                <w:lang w:val="es-EC"/>
              </w:rPr>
            </w:pPr>
            <w:r w:rsidRPr="00497A7E">
              <w:rPr>
                <w:lang w:val="es-EC"/>
              </w:rPr>
              <w:t>Gestión de Bienes</w:t>
            </w:r>
          </w:p>
        </w:tc>
        <w:tc>
          <w:tcPr>
            <w:tcW w:w="1560" w:type="dxa"/>
          </w:tcPr>
          <w:p w:rsidR="002D6EFD" w:rsidRPr="008256A9" w:rsidRDefault="00497A7E" w:rsidP="0071216F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8256A9" w:rsidRDefault="00497A7E" w:rsidP="0071216F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Jonathan Espinosa.</w:t>
            </w:r>
          </w:p>
        </w:tc>
      </w:tr>
      <w:tr w:rsidR="002D6EFD" w:rsidRPr="008256A9" w:rsidTr="0071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RF-08</w:t>
            </w:r>
          </w:p>
        </w:tc>
        <w:tc>
          <w:tcPr>
            <w:tcW w:w="4677" w:type="dxa"/>
          </w:tcPr>
          <w:p w:rsidR="002D6EFD" w:rsidRPr="008256A9" w:rsidRDefault="00497A7E" w:rsidP="0071216F">
            <w:pPr>
              <w:rPr>
                <w:lang w:val="es-EC"/>
              </w:rPr>
            </w:pPr>
            <w:r w:rsidRPr="00497A7E">
              <w:rPr>
                <w:lang w:val="es-EC"/>
              </w:rPr>
              <w:t>Gestión de Mercancía Entrante</w:t>
            </w:r>
          </w:p>
        </w:tc>
        <w:tc>
          <w:tcPr>
            <w:tcW w:w="1560" w:type="dxa"/>
          </w:tcPr>
          <w:p w:rsidR="002D6EFD" w:rsidRPr="008256A9" w:rsidRDefault="00497A7E" w:rsidP="0071216F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8256A9" w:rsidRDefault="00497A7E" w:rsidP="0071216F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Pablo Guallichico</w:t>
            </w:r>
          </w:p>
        </w:tc>
      </w:tr>
      <w:tr w:rsidR="002D6EFD" w:rsidRPr="008256A9" w:rsidTr="0071216F"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RF-09</w:t>
            </w:r>
          </w:p>
        </w:tc>
        <w:tc>
          <w:tcPr>
            <w:tcW w:w="4677" w:type="dxa"/>
          </w:tcPr>
          <w:p w:rsidR="002D6EFD" w:rsidRPr="008256A9" w:rsidRDefault="00497A7E" w:rsidP="0071216F">
            <w:pPr>
              <w:rPr>
                <w:lang w:val="es-EC"/>
              </w:rPr>
            </w:pPr>
            <w:r w:rsidRPr="00497A7E">
              <w:rPr>
                <w:lang w:val="es-EC"/>
              </w:rPr>
              <w:t>Gestión de los ítems de factura</w:t>
            </w:r>
          </w:p>
        </w:tc>
        <w:tc>
          <w:tcPr>
            <w:tcW w:w="1560" w:type="dxa"/>
          </w:tcPr>
          <w:p w:rsidR="002D6EFD" w:rsidRPr="008256A9" w:rsidRDefault="002D6EFD" w:rsidP="0071216F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8256A9" w:rsidRDefault="00497A7E" w:rsidP="0071216F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Lizeth Guevara</w:t>
            </w:r>
          </w:p>
        </w:tc>
      </w:tr>
      <w:tr w:rsidR="002D6EFD" w:rsidRPr="008256A9" w:rsidTr="00712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RF-10</w:t>
            </w:r>
          </w:p>
        </w:tc>
        <w:tc>
          <w:tcPr>
            <w:tcW w:w="4677" w:type="dxa"/>
          </w:tcPr>
          <w:p w:rsidR="002D6EFD" w:rsidRPr="008256A9" w:rsidRDefault="00497A7E" w:rsidP="0071216F">
            <w:pPr>
              <w:rPr>
                <w:lang w:val="es-EC"/>
              </w:rPr>
            </w:pPr>
            <w:r w:rsidRPr="00497A7E">
              <w:rPr>
                <w:lang w:val="es-EC"/>
              </w:rPr>
              <w:t>Gestión de Mercancía Saliente</w:t>
            </w:r>
          </w:p>
        </w:tc>
        <w:tc>
          <w:tcPr>
            <w:tcW w:w="1560" w:type="dxa"/>
          </w:tcPr>
          <w:p w:rsidR="002D6EFD" w:rsidRPr="008256A9" w:rsidRDefault="002D6EFD" w:rsidP="0071216F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8256A9" w:rsidRDefault="00497A7E" w:rsidP="0071216F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Jonathan Espinosa</w:t>
            </w:r>
          </w:p>
        </w:tc>
      </w:tr>
      <w:tr w:rsidR="002D6EFD" w:rsidRPr="008256A9" w:rsidTr="0071216F">
        <w:tc>
          <w:tcPr>
            <w:tcW w:w="1550" w:type="dxa"/>
          </w:tcPr>
          <w:p w:rsidR="002D6EFD" w:rsidRPr="008256A9" w:rsidRDefault="002D6EFD" w:rsidP="002D6EFD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RF-11</w:t>
            </w:r>
          </w:p>
        </w:tc>
        <w:tc>
          <w:tcPr>
            <w:tcW w:w="4677" w:type="dxa"/>
          </w:tcPr>
          <w:p w:rsidR="002D6EFD" w:rsidRPr="008256A9" w:rsidRDefault="00541C2E" w:rsidP="0071216F">
            <w:pPr>
              <w:rPr>
                <w:lang w:val="es-EC"/>
              </w:rPr>
            </w:pPr>
            <w:r w:rsidRPr="00541C2E">
              <w:rPr>
                <w:lang w:val="es-EC"/>
              </w:rPr>
              <w:t>Gestión de los ítems de la  Mercancía Entregada</w:t>
            </w:r>
          </w:p>
        </w:tc>
        <w:tc>
          <w:tcPr>
            <w:tcW w:w="1560" w:type="dxa"/>
          </w:tcPr>
          <w:p w:rsidR="002D6EFD" w:rsidRPr="008256A9" w:rsidRDefault="002D6EFD" w:rsidP="0071216F">
            <w:pPr>
              <w:spacing w:line="360" w:lineRule="auto"/>
              <w:rPr>
                <w:lang w:val="es-EC"/>
              </w:rPr>
            </w:pPr>
            <w:r w:rsidRPr="008256A9">
              <w:rPr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8256A9" w:rsidRDefault="00541C2E" w:rsidP="00541C2E">
            <w:pPr>
              <w:spacing w:line="360" w:lineRule="auto"/>
              <w:rPr>
                <w:lang w:val="es-EC"/>
              </w:rPr>
            </w:pPr>
            <w:r>
              <w:rPr>
                <w:lang w:val="es-EC"/>
              </w:rPr>
              <w:t>Pablo Guallichico</w:t>
            </w:r>
            <w:r w:rsidR="002D6EFD" w:rsidRPr="008256A9">
              <w:rPr>
                <w:lang w:val="es-EC"/>
              </w:rPr>
              <w:t>.</w:t>
            </w:r>
          </w:p>
        </w:tc>
      </w:tr>
    </w:tbl>
    <w:p w:rsidR="00B70780" w:rsidRDefault="00B70780"/>
    <w:p w:rsidR="00B70780" w:rsidRDefault="00B70780"/>
    <w:p w:rsidR="008E5C3A" w:rsidRDefault="008E5C3A"/>
    <w:p w:rsidR="008E5C3A" w:rsidRDefault="008E5C3A"/>
    <w:p w:rsidR="007B6410" w:rsidRPr="007B6410" w:rsidRDefault="0025534E" w:rsidP="008E5C3A">
      <w:pPr>
        <w:pStyle w:val="Ttulo2"/>
        <w:numPr>
          <w:ilvl w:val="2"/>
          <w:numId w:val="27"/>
        </w:numPr>
      </w:pPr>
      <w:bookmarkStart w:id="35" w:name="_Toc6848366"/>
      <w:r>
        <w:lastRenderedPageBreak/>
        <w:t>Requisitos No Funcionales.</w:t>
      </w:r>
      <w:bookmarkEnd w:id="35"/>
      <w:r>
        <w:t xml:space="preserve"> </w:t>
      </w:r>
    </w:p>
    <w:p w:rsidR="00B70780" w:rsidRDefault="00B70780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f2"/>
        <w:tblW w:w="870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615"/>
      </w:tblGrid>
      <w:tr w:rsidR="00B70780">
        <w:trPr>
          <w:trHeight w:val="480"/>
        </w:trPr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RNF-001</w:t>
            </w:r>
          </w:p>
        </w:tc>
        <w:tc>
          <w:tcPr>
            <w:tcW w:w="66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Métodos de Acceso</w:t>
            </w:r>
          </w:p>
        </w:tc>
      </w:tr>
      <w:tr w:rsidR="00B70780">
        <w:trPr>
          <w:trHeight w:val="74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permitirá la verificación de acceso mediante un nombre de usuario y una contraseña.</w:t>
            </w:r>
          </w:p>
        </w:tc>
      </w:tr>
      <w:tr w:rsidR="00B70780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Importancia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B70780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Aprobado</w:t>
            </w:r>
          </w:p>
        </w:tc>
      </w:tr>
    </w:tbl>
    <w:p w:rsidR="00B70780" w:rsidRDefault="00B70780">
      <w:pPr>
        <w:spacing w:after="0" w:line="276" w:lineRule="auto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f3"/>
        <w:tblW w:w="870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615"/>
      </w:tblGrid>
      <w:tr w:rsidR="00B70780">
        <w:trPr>
          <w:trHeight w:val="480"/>
        </w:trPr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RNF-002</w:t>
            </w:r>
          </w:p>
        </w:tc>
        <w:tc>
          <w:tcPr>
            <w:tcW w:w="66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Eficiencia</w:t>
            </w:r>
          </w:p>
        </w:tc>
      </w:tr>
      <w:tr w:rsidR="00B70780">
        <w:trPr>
          <w:trHeight w:val="74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permitirá el acceso a la información de la base de datos en un tiempo máximo de 10 segundos</w:t>
            </w:r>
          </w:p>
        </w:tc>
      </w:tr>
      <w:tr w:rsidR="00B70780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Importancia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B70780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Aprobado</w:t>
            </w:r>
          </w:p>
        </w:tc>
      </w:tr>
    </w:tbl>
    <w:p w:rsidR="00B70780" w:rsidRDefault="00B70780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f4"/>
        <w:tblW w:w="870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615"/>
      </w:tblGrid>
      <w:tr w:rsidR="00B70780">
        <w:trPr>
          <w:trHeight w:val="480"/>
        </w:trPr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RNF-003</w:t>
            </w:r>
          </w:p>
        </w:tc>
        <w:tc>
          <w:tcPr>
            <w:tcW w:w="66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Usabilidad</w:t>
            </w:r>
          </w:p>
        </w:tc>
      </w:tr>
      <w:tr w:rsidR="00B70780">
        <w:trPr>
          <w:trHeight w:val="74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desplegará mensajes de errores cuando se realice una acción que no se encuentre permitida</w:t>
            </w:r>
          </w:p>
        </w:tc>
      </w:tr>
      <w:tr w:rsidR="00B70780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Importancia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B70780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Aprobado</w:t>
            </w:r>
          </w:p>
        </w:tc>
      </w:tr>
    </w:tbl>
    <w:p w:rsidR="00B70780" w:rsidRDefault="00B70780">
      <w:pPr>
        <w:spacing w:after="0" w:line="276" w:lineRule="auto"/>
      </w:pPr>
    </w:p>
    <w:p w:rsidR="00B70780" w:rsidRDefault="0025534E">
      <w:pPr>
        <w:spacing w:line="360" w:lineRule="auto"/>
        <w:jc w:val="both"/>
      </w:pPr>
      <w:r>
        <w:t>.</w:t>
      </w:r>
    </w:p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sectPr w:rsidR="00B7078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5B4" w:rsidRDefault="007F65B4">
      <w:pPr>
        <w:spacing w:after="0" w:line="240" w:lineRule="auto"/>
      </w:pPr>
      <w:r>
        <w:separator/>
      </w:r>
    </w:p>
  </w:endnote>
  <w:endnote w:type="continuationSeparator" w:id="0">
    <w:p w:rsidR="007F65B4" w:rsidRDefault="007F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16F" w:rsidRDefault="007121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5B4" w:rsidRDefault="007F65B4">
      <w:pPr>
        <w:spacing w:after="0" w:line="240" w:lineRule="auto"/>
      </w:pPr>
      <w:r>
        <w:separator/>
      </w:r>
    </w:p>
  </w:footnote>
  <w:footnote w:type="continuationSeparator" w:id="0">
    <w:p w:rsidR="007F65B4" w:rsidRDefault="007F6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16F" w:rsidRDefault="007121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AB3580" wp14:editId="0E3058C7">
          <wp:simplePos x="0" y="0"/>
          <wp:positionH relativeFrom="column">
            <wp:posOffset>3577590</wp:posOffset>
          </wp:positionH>
          <wp:positionV relativeFrom="paragraph">
            <wp:posOffset>-335280</wp:posOffset>
          </wp:positionV>
          <wp:extent cx="2723515" cy="800100"/>
          <wp:effectExtent l="0" t="0" r="635" b="0"/>
          <wp:wrapThrough wrapText="bothSides">
            <wp:wrapPolygon edited="0">
              <wp:start x="302" y="0"/>
              <wp:lineTo x="0" y="6686"/>
              <wp:lineTo x="0" y="12343"/>
              <wp:lineTo x="1511" y="16457"/>
              <wp:lineTo x="1511" y="16971"/>
              <wp:lineTo x="1813" y="21086"/>
              <wp:lineTo x="19792" y="21086"/>
              <wp:lineTo x="20094" y="16457"/>
              <wp:lineTo x="21454" y="10800"/>
              <wp:lineTo x="21454" y="2057"/>
              <wp:lineTo x="5288" y="0"/>
              <wp:lineTo x="302" y="0"/>
            </wp:wrapPolygon>
          </wp:wrapThrough>
          <wp:docPr id="4" name="Imagen 4" descr="Resultado de imagen para monster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monster university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351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0E8"/>
    <w:multiLevelType w:val="hybridMultilevel"/>
    <w:tmpl w:val="4796A266"/>
    <w:lvl w:ilvl="0" w:tplc="48FC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47A60"/>
    <w:multiLevelType w:val="multilevel"/>
    <w:tmpl w:val="2EA85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5C03A9"/>
    <w:multiLevelType w:val="multilevel"/>
    <w:tmpl w:val="4926B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6C4187"/>
    <w:multiLevelType w:val="multilevel"/>
    <w:tmpl w:val="21702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6B059C"/>
    <w:multiLevelType w:val="multilevel"/>
    <w:tmpl w:val="FC9E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5" w15:restartNumberingAfterBreak="0">
    <w:nsid w:val="1C355F61"/>
    <w:multiLevelType w:val="multilevel"/>
    <w:tmpl w:val="AA5C1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4621AC"/>
    <w:multiLevelType w:val="hybridMultilevel"/>
    <w:tmpl w:val="F2C41434"/>
    <w:lvl w:ilvl="0" w:tplc="5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59C1794"/>
    <w:multiLevelType w:val="hybridMultilevel"/>
    <w:tmpl w:val="7E8AEC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C2598"/>
    <w:multiLevelType w:val="hybridMultilevel"/>
    <w:tmpl w:val="D1E0028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D6B82"/>
    <w:multiLevelType w:val="multilevel"/>
    <w:tmpl w:val="3F84031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7E0C43"/>
    <w:multiLevelType w:val="hybridMultilevel"/>
    <w:tmpl w:val="A7060BF4"/>
    <w:lvl w:ilvl="0" w:tplc="01BA80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49514D"/>
    <w:multiLevelType w:val="multilevel"/>
    <w:tmpl w:val="9E8E28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1467E61"/>
    <w:multiLevelType w:val="multilevel"/>
    <w:tmpl w:val="608C51C8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decimal"/>
      <w:lvlText w:val="%1.%2"/>
      <w:lvlJc w:val="left"/>
      <w:pPr>
        <w:ind w:left="1620" w:hanging="54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3" w15:restartNumberingAfterBreak="0">
    <w:nsid w:val="37F27272"/>
    <w:multiLevelType w:val="multilevel"/>
    <w:tmpl w:val="C35ACAB8"/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C461A3A"/>
    <w:multiLevelType w:val="multilevel"/>
    <w:tmpl w:val="D08C300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D6D47A3"/>
    <w:multiLevelType w:val="multilevel"/>
    <w:tmpl w:val="D8827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0EC5137"/>
    <w:multiLevelType w:val="multilevel"/>
    <w:tmpl w:val="D08C300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1470C1A"/>
    <w:multiLevelType w:val="multilevel"/>
    <w:tmpl w:val="FC9E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8" w15:restartNumberingAfterBreak="0">
    <w:nsid w:val="42D645BD"/>
    <w:multiLevelType w:val="hybridMultilevel"/>
    <w:tmpl w:val="3796F476"/>
    <w:lvl w:ilvl="0" w:tplc="ACB2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8812C9"/>
    <w:multiLevelType w:val="hybridMultilevel"/>
    <w:tmpl w:val="C24C9874"/>
    <w:lvl w:ilvl="0" w:tplc="97844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31577"/>
    <w:multiLevelType w:val="multilevel"/>
    <w:tmpl w:val="5EE4D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1" w15:restartNumberingAfterBreak="0">
    <w:nsid w:val="547263C4"/>
    <w:multiLevelType w:val="multilevel"/>
    <w:tmpl w:val="25629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5FA21CB"/>
    <w:multiLevelType w:val="multilevel"/>
    <w:tmpl w:val="575CE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9D7857"/>
    <w:multiLevelType w:val="multilevel"/>
    <w:tmpl w:val="0284E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A8676A8"/>
    <w:multiLevelType w:val="multilevel"/>
    <w:tmpl w:val="BC06D46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7D450D90"/>
    <w:multiLevelType w:val="hybridMultilevel"/>
    <w:tmpl w:val="B6B6F6EE"/>
    <w:lvl w:ilvl="0" w:tplc="3D0EA0E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A61F3"/>
    <w:multiLevelType w:val="hybridMultilevel"/>
    <w:tmpl w:val="B2028444"/>
    <w:lvl w:ilvl="0" w:tplc="29680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16"/>
  </w:num>
  <w:num w:numId="4">
    <w:abstractNumId w:val="1"/>
  </w:num>
  <w:num w:numId="5">
    <w:abstractNumId w:val="17"/>
  </w:num>
  <w:num w:numId="6">
    <w:abstractNumId w:val="3"/>
  </w:num>
  <w:num w:numId="7">
    <w:abstractNumId w:val="15"/>
  </w:num>
  <w:num w:numId="8">
    <w:abstractNumId w:val="23"/>
  </w:num>
  <w:num w:numId="9">
    <w:abstractNumId w:val="20"/>
  </w:num>
  <w:num w:numId="10">
    <w:abstractNumId w:val="5"/>
  </w:num>
  <w:num w:numId="11">
    <w:abstractNumId w:val="2"/>
  </w:num>
  <w:num w:numId="12">
    <w:abstractNumId w:val="7"/>
  </w:num>
  <w:num w:numId="13">
    <w:abstractNumId w:val="8"/>
  </w:num>
  <w:num w:numId="14">
    <w:abstractNumId w:val="24"/>
  </w:num>
  <w:num w:numId="15">
    <w:abstractNumId w:val="6"/>
  </w:num>
  <w:num w:numId="16">
    <w:abstractNumId w:val="12"/>
  </w:num>
  <w:num w:numId="17">
    <w:abstractNumId w:val="14"/>
  </w:num>
  <w:num w:numId="18">
    <w:abstractNumId w:val="25"/>
  </w:num>
  <w:num w:numId="19">
    <w:abstractNumId w:val="9"/>
  </w:num>
  <w:num w:numId="20">
    <w:abstractNumId w:val="4"/>
  </w:num>
  <w:num w:numId="21">
    <w:abstractNumId w:val="18"/>
  </w:num>
  <w:num w:numId="22">
    <w:abstractNumId w:val="0"/>
  </w:num>
  <w:num w:numId="23">
    <w:abstractNumId w:val="19"/>
  </w:num>
  <w:num w:numId="24">
    <w:abstractNumId w:val="21"/>
  </w:num>
  <w:num w:numId="25">
    <w:abstractNumId w:val="10"/>
  </w:num>
  <w:num w:numId="26">
    <w:abstractNumId w:val="2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80"/>
    <w:rsid w:val="002216CA"/>
    <w:rsid w:val="0025534E"/>
    <w:rsid w:val="002D6EFD"/>
    <w:rsid w:val="00497A7E"/>
    <w:rsid w:val="00541C2E"/>
    <w:rsid w:val="0071216F"/>
    <w:rsid w:val="007A1DBB"/>
    <w:rsid w:val="007B6410"/>
    <w:rsid w:val="007F65B4"/>
    <w:rsid w:val="008056A1"/>
    <w:rsid w:val="008E5C3A"/>
    <w:rsid w:val="00A34A8E"/>
    <w:rsid w:val="00A702B0"/>
    <w:rsid w:val="00B70780"/>
    <w:rsid w:val="00CC3214"/>
    <w:rsid w:val="00F8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57806"/>
  <w15:docId w15:val="{43412200-76CE-4BF1-9D94-640A498F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rsid w:val="0071216F"/>
    <w:pPr>
      <w:keepNext/>
      <w:keepLines/>
      <w:spacing w:before="360" w:after="80"/>
      <w:outlineLvl w:val="1"/>
    </w:pPr>
    <w:rPr>
      <w:rFonts w:ascii="Arial" w:hAnsi="Arial"/>
      <w:i/>
      <w:color w:val="4F81BD" w:themeColor="accent1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34A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Pr>
      <w:color w:val="5A5A5A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702B0"/>
    <w:pPr>
      <w:ind w:left="720"/>
      <w:contextualSpacing/>
    </w:pPr>
    <w:rPr>
      <w:rFonts w:ascii="Times New Roman" w:eastAsiaTheme="minorHAnsi" w:hAnsi="Times New Roman" w:cs="ArialNarrow"/>
      <w:sz w:val="24"/>
      <w:szCs w:val="24"/>
      <w:lang w:eastAsia="en-US"/>
    </w:rPr>
  </w:style>
  <w:style w:type="table" w:styleId="Tabladecuadrcula7concolores-nfasis5">
    <w:name w:val="Grid Table 7 Colorful Accent 5"/>
    <w:basedOn w:val="Tablanormal"/>
    <w:uiPriority w:val="52"/>
    <w:rsid w:val="002D6EFD"/>
    <w:pPr>
      <w:spacing w:after="0" w:line="240" w:lineRule="auto"/>
    </w:pPr>
    <w:rPr>
      <w:rFonts w:asciiTheme="minorHAnsi" w:eastAsiaTheme="minorHAnsi" w:hAnsiTheme="minorHAnsi" w:cstheme="minorBidi"/>
      <w:color w:val="31849B" w:themeColor="accent5" w:themeShade="BF"/>
      <w:lang w:val="es-419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A34A8E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A34A8E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A34A8E"/>
    <w:pPr>
      <w:spacing w:after="100"/>
    </w:pPr>
    <w:rPr>
      <w:rFonts w:asciiTheme="minorHAnsi" w:eastAsiaTheme="minorEastAsia" w:hAnsiTheme="minorHAns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A34A8E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customStyle="1" w:styleId="Ttulo7Car">
    <w:name w:val="Título 7 Car"/>
    <w:basedOn w:val="Fuentedeprrafopredeter"/>
    <w:link w:val="Ttulo7"/>
    <w:uiPriority w:val="9"/>
    <w:rsid w:val="00A34A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A34A8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C3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214"/>
  </w:style>
  <w:style w:type="paragraph" w:styleId="Piedepgina">
    <w:name w:val="footer"/>
    <w:basedOn w:val="Normal"/>
    <w:link w:val="PiedepginaCar"/>
    <w:uiPriority w:val="99"/>
    <w:unhideWhenUsed/>
    <w:rsid w:val="00CC3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214"/>
  </w:style>
  <w:style w:type="character" w:styleId="nfasisintenso">
    <w:name w:val="Intense Emphasis"/>
    <w:basedOn w:val="Fuentedeprrafopredeter"/>
    <w:uiPriority w:val="21"/>
    <w:qFormat/>
    <w:rsid w:val="0071216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qualitati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dici.unlp.edu.ar/bitstream/handle/10915/4057/2_-_Ingenier%C3%ADa_de_requerimientos.pdf?sequence=4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A0FF4-5690-4574-B728-28ABD864F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23</Pages>
  <Words>3686</Words>
  <Characters>21013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Guallichico</cp:lastModifiedBy>
  <cp:revision>7</cp:revision>
  <dcterms:created xsi:type="dcterms:W3CDTF">2019-04-18T22:55:00Z</dcterms:created>
  <dcterms:modified xsi:type="dcterms:W3CDTF">2019-04-22T22:58:00Z</dcterms:modified>
</cp:coreProperties>
</file>