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D18" w:rsidRDefault="00771D18" w:rsidP="00771D18">
      <w:pPr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es-EC"/>
        </w:rPr>
        <w:drawing>
          <wp:inline distT="114300" distB="114300" distL="114300" distR="114300" wp14:anchorId="4E1D4DA1" wp14:editId="55380948">
            <wp:extent cx="4210050" cy="1085850"/>
            <wp:effectExtent l="0" t="0" r="0" b="0"/>
            <wp:docPr id="5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D18" w:rsidRDefault="00771D18" w:rsidP="00771D18">
      <w:pPr>
        <w:jc w:val="center"/>
        <w:rPr>
          <w:b/>
          <w:sz w:val="16"/>
          <w:szCs w:val="16"/>
        </w:rPr>
      </w:pPr>
    </w:p>
    <w:p w:rsidR="00771D18" w:rsidRDefault="00771D18" w:rsidP="00771D18">
      <w:pPr>
        <w:jc w:val="center"/>
        <w:rPr>
          <w:b/>
          <w:sz w:val="40"/>
          <w:szCs w:val="36"/>
        </w:rPr>
      </w:pPr>
      <w:r w:rsidRPr="00732B42">
        <w:rPr>
          <w:b/>
          <w:sz w:val="40"/>
          <w:szCs w:val="36"/>
        </w:rPr>
        <w:t>DEPARTAMENTO DE CIENCIAS DE LA COMPUTACIÓN</w:t>
      </w:r>
    </w:p>
    <w:p w:rsidR="00771D18" w:rsidRPr="00732B42" w:rsidRDefault="00771D18" w:rsidP="00771D18">
      <w:pPr>
        <w:jc w:val="center"/>
        <w:rPr>
          <w:b/>
          <w:sz w:val="40"/>
          <w:szCs w:val="36"/>
        </w:rPr>
      </w:pPr>
    </w:p>
    <w:p w:rsidR="00771D18" w:rsidRDefault="00771D18" w:rsidP="00771D18">
      <w:pPr>
        <w:jc w:val="center"/>
        <w:rPr>
          <w:b/>
          <w:sz w:val="8"/>
          <w:szCs w:val="8"/>
        </w:rPr>
      </w:pPr>
    </w:p>
    <w:p w:rsidR="00771D18" w:rsidRDefault="00771D18" w:rsidP="00771D18">
      <w:pPr>
        <w:jc w:val="center"/>
        <w:rPr>
          <w:b/>
          <w:sz w:val="36"/>
          <w:szCs w:val="32"/>
        </w:rPr>
      </w:pPr>
      <w:r w:rsidRPr="00732B42">
        <w:rPr>
          <w:b/>
          <w:sz w:val="36"/>
          <w:szCs w:val="32"/>
        </w:rPr>
        <w:t>CARRERA DE INGENIERÍA EN SISTEMAS</w:t>
      </w:r>
    </w:p>
    <w:p w:rsidR="00771D18" w:rsidRDefault="00771D18" w:rsidP="00771D18">
      <w:pPr>
        <w:jc w:val="center"/>
        <w:rPr>
          <w:b/>
          <w:sz w:val="32"/>
          <w:szCs w:val="32"/>
        </w:rPr>
      </w:pPr>
    </w:p>
    <w:p w:rsidR="00771D18" w:rsidRDefault="00771D18" w:rsidP="00771D18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771D18" w:rsidRPr="003F3D12" w:rsidRDefault="00771D18" w:rsidP="00771D18">
      <w:pPr>
        <w:jc w:val="center"/>
        <w:rPr>
          <w:b/>
          <w:i/>
          <w:sz w:val="40"/>
          <w:szCs w:val="28"/>
        </w:rPr>
      </w:pPr>
      <w:r w:rsidRPr="003F3D12">
        <w:rPr>
          <w:b/>
          <w:i/>
          <w:sz w:val="40"/>
          <w:szCs w:val="28"/>
        </w:rPr>
        <w:t>Aplicaciones Distribuidas</w:t>
      </w:r>
    </w:p>
    <w:p w:rsidR="00771D18" w:rsidRPr="00732B42" w:rsidRDefault="00771D18" w:rsidP="00771D18">
      <w:pPr>
        <w:jc w:val="center"/>
        <w:rPr>
          <w:b/>
          <w:sz w:val="32"/>
          <w:szCs w:val="28"/>
        </w:rPr>
      </w:pPr>
    </w:p>
    <w:p w:rsidR="00771D18" w:rsidRPr="00732B42" w:rsidRDefault="00771D18" w:rsidP="00771D18">
      <w:pPr>
        <w:jc w:val="center"/>
        <w:rPr>
          <w:sz w:val="32"/>
          <w:szCs w:val="28"/>
        </w:rPr>
      </w:pPr>
      <w:r w:rsidRPr="00732B42">
        <w:rPr>
          <w:b/>
          <w:sz w:val="32"/>
          <w:szCs w:val="28"/>
        </w:rPr>
        <w:t>TEMA:</w:t>
      </w:r>
    </w:p>
    <w:p w:rsidR="00771D18" w:rsidRPr="00732B42" w:rsidRDefault="00771D18" w:rsidP="00771D18">
      <w:pPr>
        <w:spacing w:after="0" w:line="24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Manual para la creación de diagramas de Secuencia</w:t>
      </w:r>
    </w:p>
    <w:p w:rsidR="00771D18" w:rsidRDefault="00771D18" w:rsidP="00771D18">
      <w:pPr>
        <w:rPr>
          <w:sz w:val="28"/>
          <w:szCs w:val="26"/>
        </w:rPr>
      </w:pPr>
    </w:p>
    <w:p w:rsidR="00771D18" w:rsidRPr="00732B42" w:rsidRDefault="00771D18" w:rsidP="00771D18">
      <w:pPr>
        <w:rPr>
          <w:sz w:val="28"/>
          <w:szCs w:val="26"/>
        </w:rPr>
      </w:pPr>
    </w:p>
    <w:p w:rsidR="00771D18" w:rsidRPr="00732B42" w:rsidRDefault="00771D18" w:rsidP="00771D18">
      <w:pPr>
        <w:jc w:val="center"/>
        <w:rPr>
          <w:b/>
          <w:sz w:val="32"/>
          <w:szCs w:val="28"/>
        </w:rPr>
      </w:pPr>
      <w:r w:rsidRPr="00732B42">
        <w:rPr>
          <w:b/>
          <w:sz w:val="32"/>
          <w:szCs w:val="28"/>
        </w:rPr>
        <w:t>ALUMNOS:</w:t>
      </w:r>
    </w:p>
    <w:p w:rsidR="00771D18" w:rsidRPr="00732B42" w:rsidRDefault="00771D18" w:rsidP="00771D18">
      <w:pPr>
        <w:spacing w:after="0" w:line="24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Jonathan Espinosa, Pablo Guallichico, Lizeth Guevara</w:t>
      </w:r>
    </w:p>
    <w:p w:rsidR="00771D18" w:rsidRPr="00732B42" w:rsidRDefault="00771D18" w:rsidP="00771D18">
      <w:pPr>
        <w:rPr>
          <w:sz w:val="14"/>
          <w:szCs w:val="12"/>
        </w:rPr>
      </w:pPr>
    </w:p>
    <w:p w:rsidR="00771D18" w:rsidRDefault="00771D18" w:rsidP="00771D18">
      <w:pPr>
        <w:rPr>
          <w:sz w:val="14"/>
          <w:szCs w:val="12"/>
        </w:rPr>
      </w:pPr>
    </w:p>
    <w:p w:rsidR="00771D18" w:rsidRPr="00732B42" w:rsidRDefault="00771D18" w:rsidP="00771D18">
      <w:pPr>
        <w:rPr>
          <w:sz w:val="14"/>
          <w:szCs w:val="12"/>
        </w:rPr>
      </w:pPr>
    </w:p>
    <w:p w:rsidR="00771D18" w:rsidRPr="00732B42" w:rsidRDefault="00771D18" w:rsidP="00771D18">
      <w:pPr>
        <w:jc w:val="center"/>
        <w:rPr>
          <w:b/>
          <w:sz w:val="32"/>
          <w:szCs w:val="28"/>
        </w:rPr>
      </w:pPr>
      <w:r w:rsidRPr="00732B42">
        <w:rPr>
          <w:b/>
          <w:sz w:val="32"/>
          <w:szCs w:val="28"/>
        </w:rPr>
        <w:t>SEMESTRE:</w:t>
      </w:r>
    </w:p>
    <w:p w:rsidR="00771D18" w:rsidRDefault="00771D18" w:rsidP="00771D18">
      <w:pPr>
        <w:jc w:val="center"/>
        <w:rPr>
          <w:sz w:val="32"/>
          <w:szCs w:val="28"/>
        </w:rPr>
      </w:pPr>
      <w:r>
        <w:rPr>
          <w:sz w:val="32"/>
          <w:szCs w:val="28"/>
        </w:rPr>
        <w:t>Marzo</w:t>
      </w:r>
      <w:r w:rsidRPr="00732B42">
        <w:rPr>
          <w:sz w:val="32"/>
          <w:szCs w:val="28"/>
        </w:rPr>
        <w:t xml:space="preserve">- </w:t>
      </w:r>
      <w:r>
        <w:rPr>
          <w:sz w:val="32"/>
          <w:szCs w:val="28"/>
        </w:rPr>
        <w:t xml:space="preserve">Julio </w:t>
      </w:r>
      <w:r w:rsidRPr="00732B42">
        <w:rPr>
          <w:sz w:val="32"/>
          <w:szCs w:val="28"/>
        </w:rPr>
        <w:t>201</w:t>
      </w:r>
      <w:r>
        <w:rPr>
          <w:sz w:val="32"/>
          <w:szCs w:val="28"/>
        </w:rPr>
        <w:t>9</w:t>
      </w:r>
      <w:r w:rsidRPr="00732B42">
        <w:rPr>
          <w:sz w:val="32"/>
          <w:szCs w:val="28"/>
        </w:rPr>
        <w:t>.</w:t>
      </w:r>
    </w:p>
    <w:p w:rsidR="00F74B0B" w:rsidRDefault="001E40CD"/>
    <w:p w:rsidR="00771D18" w:rsidRDefault="00771D18"/>
    <w:p w:rsidR="00771D18" w:rsidRDefault="00771D18"/>
    <w:p w:rsidR="001E40CD" w:rsidRDefault="001E40CD"/>
    <w:p w:rsidR="00771D18" w:rsidRDefault="00771D18" w:rsidP="00A66E63">
      <w:pPr>
        <w:pStyle w:val="Ttulo1"/>
      </w:pPr>
      <w:r>
        <w:lastRenderedPageBreak/>
        <w:t>Elaboración del diagrama de secuencia.</w:t>
      </w:r>
    </w:p>
    <w:p w:rsidR="00A66E63" w:rsidRDefault="00A66E63" w:rsidP="00A66E63"/>
    <w:p w:rsidR="00A66E63" w:rsidRDefault="00A66E63" w:rsidP="00A66E63">
      <w:pPr>
        <w:pStyle w:val="Ttulo2"/>
        <w:numPr>
          <w:ilvl w:val="0"/>
          <w:numId w:val="2"/>
        </w:numPr>
      </w:pPr>
      <w:r>
        <w:t xml:space="preserve">Componentes y símbolos básicos </w:t>
      </w:r>
    </w:p>
    <w:p w:rsidR="00A66E63" w:rsidRDefault="00A66E63" w:rsidP="00A66E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28"/>
        <w:gridCol w:w="2129"/>
        <w:gridCol w:w="2737"/>
      </w:tblGrid>
      <w:tr w:rsidR="00A66E63" w:rsidTr="001E40CD">
        <w:tc>
          <w:tcPr>
            <w:tcW w:w="3696" w:type="dxa"/>
            <w:shd w:val="clear" w:color="auto" w:fill="9CC2E5" w:themeFill="accent1" w:themeFillTint="99"/>
          </w:tcPr>
          <w:p w:rsidR="00A66E63" w:rsidRPr="001E40CD" w:rsidRDefault="00A66E63" w:rsidP="001E40CD">
            <w:pPr>
              <w:jc w:val="center"/>
              <w:rPr>
                <w:b/>
                <w:sz w:val="36"/>
                <w:szCs w:val="36"/>
              </w:rPr>
            </w:pPr>
            <w:r w:rsidRPr="001E40CD">
              <w:rPr>
                <w:b/>
                <w:sz w:val="36"/>
                <w:szCs w:val="36"/>
              </w:rPr>
              <w:t>SIMBOLO</w:t>
            </w:r>
          </w:p>
        </w:tc>
        <w:tc>
          <w:tcPr>
            <w:tcW w:w="2309" w:type="dxa"/>
            <w:shd w:val="clear" w:color="auto" w:fill="9CC2E5" w:themeFill="accent1" w:themeFillTint="99"/>
          </w:tcPr>
          <w:p w:rsidR="00A66E63" w:rsidRPr="001E40CD" w:rsidRDefault="00A66E63" w:rsidP="001E40CD">
            <w:pPr>
              <w:jc w:val="center"/>
              <w:rPr>
                <w:b/>
                <w:sz w:val="36"/>
                <w:szCs w:val="36"/>
              </w:rPr>
            </w:pPr>
            <w:r w:rsidRPr="001E40CD">
              <w:rPr>
                <w:b/>
                <w:sz w:val="36"/>
                <w:szCs w:val="36"/>
              </w:rPr>
              <w:t>NOMBRE</w:t>
            </w:r>
          </w:p>
        </w:tc>
        <w:tc>
          <w:tcPr>
            <w:tcW w:w="2489" w:type="dxa"/>
            <w:shd w:val="clear" w:color="auto" w:fill="9CC2E5" w:themeFill="accent1" w:themeFillTint="99"/>
          </w:tcPr>
          <w:p w:rsidR="00A66E63" w:rsidRPr="001E40CD" w:rsidRDefault="00A66E63" w:rsidP="001E40CD">
            <w:pPr>
              <w:jc w:val="center"/>
              <w:rPr>
                <w:b/>
                <w:sz w:val="36"/>
                <w:szCs w:val="36"/>
              </w:rPr>
            </w:pPr>
            <w:r w:rsidRPr="001E40CD">
              <w:rPr>
                <w:b/>
                <w:sz w:val="36"/>
                <w:szCs w:val="36"/>
              </w:rPr>
              <w:t>DESCRIPCIÓN</w:t>
            </w:r>
          </w:p>
        </w:tc>
      </w:tr>
      <w:tr w:rsidR="00A66E63" w:rsidTr="001E40CD">
        <w:tc>
          <w:tcPr>
            <w:tcW w:w="3696" w:type="dxa"/>
            <w:shd w:val="clear" w:color="auto" w:fill="DEEAF6" w:themeFill="accent1" w:themeFillTint="33"/>
          </w:tcPr>
          <w:p w:rsidR="001E40CD" w:rsidRDefault="001E40CD" w:rsidP="00D14DC5">
            <w:pPr>
              <w:jc w:val="center"/>
            </w:pPr>
          </w:p>
          <w:p w:rsidR="00A66E63" w:rsidRDefault="00A66E63" w:rsidP="00D14DC5">
            <w:pPr>
              <w:jc w:val="center"/>
            </w:pPr>
            <w:r w:rsidRPr="00A66E63">
              <w:rPr>
                <w:noProof/>
                <w:lang w:eastAsia="es-EC"/>
              </w:rPr>
              <w:drawing>
                <wp:inline distT="0" distB="0" distL="0" distR="0">
                  <wp:extent cx="1024668" cy="93815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3881"/>
                          <a:stretch/>
                        </pic:blipFill>
                        <pic:spPr bwMode="auto">
                          <a:xfrm>
                            <a:off x="0" y="0"/>
                            <a:ext cx="1030071" cy="94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E40CD" w:rsidRDefault="001E40CD" w:rsidP="00D14DC5">
            <w:pPr>
              <w:jc w:val="center"/>
            </w:pP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A66E63" w:rsidRDefault="00A66E63" w:rsidP="00A66E63">
            <w:r>
              <w:t>Símbolo del actor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1E40CD" w:rsidRDefault="001E40CD" w:rsidP="001E40CD">
            <w:pPr>
              <w:jc w:val="both"/>
            </w:pPr>
          </w:p>
          <w:p w:rsidR="00A66E63" w:rsidRDefault="00A66E63" w:rsidP="001E40CD">
            <w:pPr>
              <w:jc w:val="both"/>
            </w:pPr>
            <w:r>
              <w:t>Muestra a las entidades que interactúan con el sistema</w:t>
            </w:r>
          </w:p>
        </w:tc>
      </w:tr>
      <w:tr w:rsidR="00A66E63" w:rsidTr="001E40CD">
        <w:tc>
          <w:tcPr>
            <w:tcW w:w="3696" w:type="dxa"/>
            <w:shd w:val="clear" w:color="auto" w:fill="DEEAF6" w:themeFill="accent1" w:themeFillTint="33"/>
          </w:tcPr>
          <w:p w:rsidR="001E40CD" w:rsidRDefault="001E40CD" w:rsidP="00D14DC5">
            <w:pPr>
              <w:jc w:val="center"/>
              <w:rPr>
                <w:noProof/>
                <w:lang w:eastAsia="es-EC"/>
              </w:rPr>
            </w:pPr>
          </w:p>
          <w:p w:rsidR="00A66E63" w:rsidRDefault="00A66E63" w:rsidP="00D14DC5">
            <w:pPr>
              <w:jc w:val="center"/>
              <w:rPr>
                <w:noProof/>
                <w:lang w:eastAsia="es-EC"/>
              </w:rPr>
            </w:pPr>
            <w:r w:rsidRPr="00A66E63">
              <w:rPr>
                <w:noProof/>
                <w:lang w:eastAsia="es-EC"/>
              </w:rPr>
              <w:drawing>
                <wp:inline distT="0" distB="0" distL="0" distR="0">
                  <wp:extent cx="834250" cy="1904932"/>
                  <wp:effectExtent l="0" t="0" r="4445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3881"/>
                          <a:stretch/>
                        </pic:blipFill>
                        <pic:spPr bwMode="auto">
                          <a:xfrm>
                            <a:off x="0" y="0"/>
                            <a:ext cx="836286" cy="1909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E40CD" w:rsidRPr="00A66E63" w:rsidRDefault="001E40CD" w:rsidP="00D14DC5">
            <w:pPr>
              <w:jc w:val="center"/>
              <w:rPr>
                <w:noProof/>
                <w:lang w:eastAsia="es-EC"/>
              </w:rPr>
            </w:pP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1E40CD" w:rsidRDefault="001E40CD" w:rsidP="00A66E63"/>
          <w:p w:rsidR="00A66E63" w:rsidRDefault="00A66E63" w:rsidP="00A66E63">
            <w:r>
              <w:t>Línea de tiempo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1E40CD" w:rsidRDefault="001E40CD" w:rsidP="001E40CD">
            <w:pPr>
              <w:jc w:val="both"/>
            </w:pPr>
          </w:p>
          <w:p w:rsidR="001E40CD" w:rsidRDefault="001E40CD" w:rsidP="001E40CD">
            <w:pPr>
              <w:jc w:val="both"/>
            </w:pPr>
          </w:p>
          <w:p w:rsidR="00A66E63" w:rsidRDefault="00A66E63" w:rsidP="001E40CD">
            <w:pPr>
              <w:jc w:val="both"/>
            </w:pPr>
            <w:r>
              <w:t>Representa el paso del tiempo a medida que se extiende hacia abajo</w:t>
            </w:r>
          </w:p>
        </w:tc>
      </w:tr>
      <w:tr w:rsidR="00D14DC5" w:rsidTr="001E40CD">
        <w:tc>
          <w:tcPr>
            <w:tcW w:w="3696" w:type="dxa"/>
            <w:shd w:val="clear" w:color="auto" w:fill="DEEAF6" w:themeFill="accent1" w:themeFillTint="33"/>
          </w:tcPr>
          <w:p w:rsidR="00D14DC5" w:rsidRDefault="00D14DC5" w:rsidP="00D14DC5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5697AECA" wp14:editId="001E894A">
                  <wp:extent cx="1216497" cy="950026"/>
                  <wp:effectExtent l="0" t="0" r="3175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92" cy="95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0CD" w:rsidRPr="00A66E63" w:rsidRDefault="001E40CD" w:rsidP="00D14DC5">
            <w:pPr>
              <w:jc w:val="center"/>
              <w:rPr>
                <w:noProof/>
                <w:lang w:eastAsia="es-EC"/>
              </w:rPr>
            </w:pP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D14DC5" w:rsidRDefault="00D14DC5" w:rsidP="001E40CD">
            <w:r>
              <w:t>pack</w:t>
            </w:r>
            <w:r w:rsidR="001E40CD">
              <w:t>a</w:t>
            </w:r>
            <w:r>
              <w:t>ge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1E40CD" w:rsidRDefault="001E40CD" w:rsidP="001E40CD">
            <w:pPr>
              <w:jc w:val="both"/>
            </w:pPr>
          </w:p>
          <w:p w:rsidR="00D14DC5" w:rsidRDefault="00D14DC5" w:rsidP="001E40CD">
            <w:pPr>
              <w:jc w:val="both"/>
            </w:pPr>
            <w:r>
              <w:t>Se usa p</w:t>
            </w:r>
            <w:r w:rsidRPr="00D14DC5">
              <w:t>ara contener los elementos interactivos del diagrama</w:t>
            </w:r>
          </w:p>
        </w:tc>
      </w:tr>
      <w:tr w:rsidR="00D14DC5" w:rsidTr="001E40CD">
        <w:tc>
          <w:tcPr>
            <w:tcW w:w="3696" w:type="dxa"/>
            <w:shd w:val="clear" w:color="auto" w:fill="DEEAF6" w:themeFill="accent1" w:themeFillTint="33"/>
          </w:tcPr>
          <w:p w:rsidR="00D14DC5" w:rsidRDefault="00D14DC5" w:rsidP="00A66E63">
            <w:pPr>
              <w:rPr>
                <w:noProof/>
                <w:lang w:eastAsia="es-EC"/>
              </w:rPr>
            </w:pPr>
          </w:p>
          <w:p w:rsidR="001E40CD" w:rsidRDefault="001E40CD" w:rsidP="00D14DC5">
            <w:pPr>
              <w:jc w:val="center"/>
              <w:rPr>
                <w:noProof/>
                <w:lang w:eastAsia="es-EC"/>
              </w:rPr>
            </w:pPr>
          </w:p>
          <w:p w:rsidR="001E40CD" w:rsidRDefault="001E40CD" w:rsidP="00D14DC5">
            <w:pPr>
              <w:jc w:val="center"/>
              <w:rPr>
                <w:noProof/>
                <w:lang w:eastAsia="es-EC"/>
              </w:rPr>
            </w:pPr>
          </w:p>
          <w:p w:rsidR="00D14DC5" w:rsidRDefault="00D14DC5" w:rsidP="00D14DC5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5081E9B6" wp14:editId="13A04FDC">
                  <wp:extent cx="2057400" cy="23812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DC5" w:rsidRPr="00A66E63" w:rsidRDefault="00D14DC5" w:rsidP="00A66E63">
            <w:pPr>
              <w:rPr>
                <w:noProof/>
                <w:lang w:eastAsia="es-EC"/>
              </w:rPr>
            </w:pP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1E40CD" w:rsidRDefault="001E40CD" w:rsidP="00A66E63"/>
          <w:p w:rsidR="00D14DC5" w:rsidRDefault="00D14DC5" w:rsidP="00A66E63">
            <w:r>
              <w:t xml:space="preserve">Mensaje síncrono 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D14DC5" w:rsidRDefault="00D14DC5" w:rsidP="001E40CD">
            <w:pPr>
              <w:jc w:val="both"/>
            </w:pPr>
            <w:r w:rsidRPr="00D14DC5">
              <w:t>Este símbolo se utiliza cuando un remitente debe esperar una respuesta a un mensaje antes de proseguir. El diagrama debe mostrar el mensaje y la respuesta.</w:t>
            </w:r>
          </w:p>
        </w:tc>
      </w:tr>
      <w:tr w:rsidR="00A66E63" w:rsidTr="001E40CD">
        <w:trPr>
          <w:trHeight w:val="1519"/>
        </w:trPr>
        <w:tc>
          <w:tcPr>
            <w:tcW w:w="3696" w:type="dxa"/>
            <w:shd w:val="clear" w:color="auto" w:fill="DEEAF6" w:themeFill="accent1" w:themeFillTint="33"/>
          </w:tcPr>
          <w:p w:rsidR="00D14DC5" w:rsidRDefault="00D14DC5" w:rsidP="00A66E63">
            <w:pPr>
              <w:rPr>
                <w:noProof/>
                <w:lang w:eastAsia="es-EC"/>
              </w:rPr>
            </w:pPr>
          </w:p>
          <w:p w:rsidR="001E40CD" w:rsidRDefault="001E40CD" w:rsidP="00D14DC5">
            <w:pPr>
              <w:jc w:val="center"/>
              <w:rPr>
                <w:noProof/>
                <w:lang w:eastAsia="es-EC"/>
              </w:rPr>
            </w:pPr>
          </w:p>
          <w:p w:rsidR="001E40CD" w:rsidRDefault="001E40CD" w:rsidP="00D14DC5">
            <w:pPr>
              <w:jc w:val="center"/>
              <w:rPr>
                <w:noProof/>
                <w:lang w:eastAsia="es-EC"/>
              </w:rPr>
            </w:pPr>
          </w:p>
          <w:p w:rsidR="00A66E63" w:rsidRDefault="00A66E63" w:rsidP="00D14DC5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42607AA1" wp14:editId="52EBDEE2">
                  <wp:extent cx="2057400" cy="228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DC5" w:rsidRPr="00A66E63" w:rsidRDefault="00D14DC5" w:rsidP="00A66E63">
            <w:pPr>
              <w:rPr>
                <w:noProof/>
                <w:lang w:eastAsia="es-EC"/>
              </w:rPr>
            </w:pP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1E40CD" w:rsidRDefault="001E40CD" w:rsidP="00A66E63"/>
          <w:p w:rsidR="00A66E63" w:rsidRDefault="00D14DC5" w:rsidP="00A66E63">
            <w:r>
              <w:t xml:space="preserve">Mensaje asíncrono 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D14DC5" w:rsidRDefault="00D14DC5" w:rsidP="001E40CD">
            <w:pPr>
              <w:jc w:val="both"/>
            </w:pPr>
            <w:r w:rsidRPr="00D14DC5">
              <w:t>No necesitan una respuesta para que el remitente siga adelante. Solo la llamada se debe incluir en el diagrama</w:t>
            </w:r>
          </w:p>
        </w:tc>
      </w:tr>
      <w:tr w:rsidR="00D14DC5" w:rsidTr="001E40CD">
        <w:tc>
          <w:tcPr>
            <w:tcW w:w="3696" w:type="dxa"/>
            <w:shd w:val="clear" w:color="auto" w:fill="DEEAF6" w:themeFill="accent1" w:themeFillTint="33"/>
          </w:tcPr>
          <w:p w:rsidR="00D14DC5" w:rsidRDefault="00D14DC5" w:rsidP="00A66E63">
            <w:pPr>
              <w:rPr>
                <w:noProof/>
                <w:lang w:eastAsia="es-EC"/>
              </w:rPr>
            </w:pPr>
          </w:p>
          <w:p w:rsidR="001E40CD" w:rsidRDefault="001E40CD" w:rsidP="00A66E63">
            <w:pPr>
              <w:rPr>
                <w:noProof/>
                <w:lang w:eastAsia="es-EC"/>
              </w:rPr>
            </w:pPr>
          </w:p>
          <w:p w:rsidR="00D14DC5" w:rsidRDefault="00D14DC5" w:rsidP="001E40CD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lastRenderedPageBreak/>
              <w:drawing>
                <wp:inline distT="0" distB="0" distL="0" distR="0" wp14:anchorId="475C860E" wp14:editId="484A9C6E">
                  <wp:extent cx="1704975" cy="34290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D14DC5" w:rsidRDefault="00D14DC5" w:rsidP="00A66E63">
            <w:r>
              <w:t>Respuesta del mensaje asíncrono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D14DC5" w:rsidRDefault="00D14DC5" w:rsidP="001E40CD">
            <w:pPr>
              <w:jc w:val="both"/>
            </w:pPr>
            <w:r w:rsidRPr="00D14DC5">
              <w:t>Representados por una línea discontinua y una punta de flecha simple</w:t>
            </w:r>
          </w:p>
          <w:p w:rsidR="001E40CD" w:rsidRDefault="001E40CD" w:rsidP="001E40CD">
            <w:pPr>
              <w:jc w:val="both"/>
            </w:pPr>
          </w:p>
        </w:tc>
      </w:tr>
      <w:tr w:rsidR="00D14DC5" w:rsidTr="001E40CD">
        <w:tc>
          <w:tcPr>
            <w:tcW w:w="3696" w:type="dxa"/>
            <w:shd w:val="clear" w:color="auto" w:fill="DEEAF6" w:themeFill="accent1" w:themeFillTint="33"/>
          </w:tcPr>
          <w:p w:rsidR="001E40CD" w:rsidRDefault="001E40CD" w:rsidP="00A66E63">
            <w:pPr>
              <w:rPr>
                <w:noProof/>
                <w:lang w:eastAsia="es-EC"/>
              </w:rPr>
            </w:pPr>
          </w:p>
          <w:p w:rsidR="001E40CD" w:rsidRDefault="001E40CD" w:rsidP="00A66E63">
            <w:pPr>
              <w:rPr>
                <w:noProof/>
                <w:lang w:eastAsia="es-EC"/>
              </w:rPr>
            </w:pPr>
          </w:p>
          <w:p w:rsidR="00D14DC5" w:rsidRDefault="00D14DC5" w:rsidP="001E40CD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2E18B29C" wp14:editId="0CDFB496">
                  <wp:extent cx="1900052" cy="838985"/>
                  <wp:effectExtent l="0" t="0" r="508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84" cy="844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0CD" w:rsidRDefault="001E40CD" w:rsidP="00A66E63">
            <w:pPr>
              <w:rPr>
                <w:noProof/>
                <w:lang w:eastAsia="es-EC"/>
              </w:rPr>
            </w:pP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D14DC5" w:rsidRDefault="00D14DC5" w:rsidP="00A66E63">
            <w:r>
              <w:t xml:space="preserve">Mensaje de destrucción 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D14DC5" w:rsidRPr="00D14DC5" w:rsidRDefault="00D14DC5" w:rsidP="001E40CD">
            <w:pPr>
              <w:jc w:val="both"/>
            </w:pPr>
            <w:r>
              <w:t>Existe la posibilidad de que un objeto destruya a otro</w:t>
            </w:r>
          </w:p>
        </w:tc>
      </w:tr>
      <w:tr w:rsidR="001E40CD" w:rsidTr="001E40CD">
        <w:tc>
          <w:tcPr>
            <w:tcW w:w="3696" w:type="dxa"/>
            <w:shd w:val="clear" w:color="auto" w:fill="DEEAF6" w:themeFill="accent1" w:themeFillTint="33"/>
          </w:tcPr>
          <w:p w:rsidR="001E40CD" w:rsidRDefault="001E40CD" w:rsidP="00A66E63">
            <w:pPr>
              <w:rPr>
                <w:noProof/>
                <w:lang w:eastAsia="es-EC"/>
              </w:rPr>
            </w:pPr>
          </w:p>
          <w:p w:rsidR="001E40CD" w:rsidRDefault="001E40CD" w:rsidP="001E40CD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6BEC547E" wp14:editId="61ACC3C4">
                  <wp:extent cx="1175657" cy="1342024"/>
                  <wp:effectExtent l="0" t="0" r="571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607" cy="134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0CD" w:rsidRDefault="001E40CD" w:rsidP="00A66E63">
            <w:pPr>
              <w:rPr>
                <w:noProof/>
                <w:lang w:eastAsia="es-EC"/>
              </w:rPr>
            </w:pP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1E40CD" w:rsidRDefault="001E40CD" w:rsidP="00A66E63"/>
          <w:p w:rsidR="001E40CD" w:rsidRDefault="001E40CD" w:rsidP="00A66E63">
            <w:r>
              <w:t xml:space="preserve">Recursión 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1E40CD" w:rsidRDefault="001E40CD" w:rsidP="001E40CD">
            <w:pPr>
              <w:jc w:val="both"/>
            </w:pPr>
          </w:p>
          <w:p w:rsidR="001E40CD" w:rsidRDefault="001E40CD" w:rsidP="001E40CD">
            <w:pPr>
              <w:jc w:val="both"/>
            </w:pPr>
            <w:r>
              <w:t>Puede representar una llamada recursiva de una operación o un método llamando a otro método perteneciente</w:t>
            </w:r>
          </w:p>
        </w:tc>
      </w:tr>
      <w:tr w:rsidR="001E40CD" w:rsidTr="001E40CD">
        <w:tc>
          <w:tcPr>
            <w:tcW w:w="3696" w:type="dxa"/>
            <w:shd w:val="clear" w:color="auto" w:fill="DEEAF6" w:themeFill="accent1" w:themeFillTint="33"/>
          </w:tcPr>
          <w:p w:rsidR="001E40CD" w:rsidRDefault="001E40CD" w:rsidP="001E40CD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0E25D10D" wp14:editId="10DDEAA7">
                  <wp:extent cx="2090058" cy="2048465"/>
                  <wp:effectExtent l="0" t="0" r="571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525" cy="205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1E40CD" w:rsidRDefault="001E40CD" w:rsidP="00A66E63">
            <w:r>
              <w:t xml:space="preserve">Restricciones de tiempo y duración 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1E40CD" w:rsidRDefault="001E40CD" w:rsidP="001E40CD">
            <w:pPr>
              <w:jc w:val="both"/>
            </w:pPr>
          </w:p>
          <w:p w:rsidR="001E40CD" w:rsidRDefault="001E40CD" w:rsidP="001E40CD">
            <w:pPr>
              <w:jc w:val="both"/>
            </w:pPr>
            <w:r>
              <w:t xml:space="preserve">Estas líneas son representadas como una línea horizontal, como la línea representa una línea de tiempo hacia abajo, esto ocurre cuando se modela sistemas en un tiempo real o en proceso de negocios que tienen cierta duración </w:t>
            </w:r>
          </w:p>
        </w:tc>
      </w:tr>
    </w:tbl>
    <w:p w:rsidR="00A66E63" w:rsidRDefault="00A66E63" w:rsidP="00A66E63"/>
    <w:p w:rsidR="001E40CD" w:rsidRDefault="001E40CD" w:rsidP="00A66E63"/>
    <w:p w:rsidR="001E40CD" w:rsidRDefault="001E40CD" w:rsidP="00A66E63"/>
    <w:p w:rsidR="001E40CD" w:rsidRDefault="001E40CD" w:rsidP="00A66E63"/>
    <w:p w:rsidR="001E40CD" w:rsidRDefault="001E40CD" w:rsidP="00A66E63"/>
    <w:p w:rsidR="001E40CD" w:rsidRDefault="001E40CD" w:rsidP="00A66E63"/>
    <w:p w:rsidR="001E40CD" w:rsidRDefault="001E40CD" w:rsidP="00A66E63"/>
    <w:p w:rsidR="001E40CD" w:rsidRDefault="001E40CD" w:rsidP="00A66E63"/>
    <w:p w:rsidR="001E40CD" w:rsidRDefault="001E40CD" w:rsidP="00A66E63"/>
    <w:p w:rsidR="001E40CD" w:rsidRDefault="001E40CD" w:rsidP="00A66E63"/>
    <w:p w:rsidR="001E40CD" w:rsidRPr="00A66E63" w:rsidRDefault="001E40CD" w:rsidP="00A66E63"/>
    <w:p w:rsidR="00A66E63" w:rsidRDefault="00A66E63" w:rsidP="00A66E63">
      <w:pPr>
        <w:pStyle w:val="Ttulo2"/>
        <w:numPr>
          <w:ilvl w:val="0"/>
          <w:numId w:val="2"/>
        </w:numPr>
      </w:pPr>
      <w:r>
        <w:lastRenderedPageBreak/>
        <w:t>Creación del diagrama</w:t>
      </w:r>
    </w:p>
    <w:p w:rsidR="00A66E63" w:rsidRDefault="00A66E63">
      <w:pPr>
        <w:rPr>
          <w:lang w:val="es-ES"/>
        </w:rPr>
      </w:pPr>
    </w:p>
    <w:p w:rsidR="00771D18" w:rsidRDefault="00771D18" w:rsidP="00A66E63">
      <w:pPr>
        <w:pStyle w:val="Prrafodelista"/>
        <w:numPr>
          <w:ilvl w:val="0"/>
          <w:numId w:val="3"/>
        </w:numPr>
        <w:rPr>
          <w:lang w:val="es-ES"/>
        </w:rPr>
      </w:pPr>
      <w:r w:rsidRPr="00A66E63">
        <w:rPr>
          <w:lang w:val="es-ES"/>
        </w:rPr>
        <w:t>Abrimos power designer</w:t>
      </w:r>
    </w:p>
    <w:p w:rsidR="001E40CD" w:rsidRPr="00A66E63" w:rsidRDefault="001E40CD" w:rsidP="001E40CD">
      <w:pPr>
        <w:pStyle w:val="Prrafodelista"/>
        <w:rPr>
          <w:lang w:val="es-ES"/>
        </w:rPr>
      </w:pPr>
    </w:p>
    <w:p w:rsidR="00771D18" w:rsidRDefault="00771D18">
      <w:r w:rsidRPr="00771D18">
        <w:rPr>
          <w:noProof/>
          <w:lang w:eastAsia="es-EC"/>
        </w:rPr>
        <w:drawing>
          <wp:inline distT="0" distB="0" distL="0" distR="0" wp14:anchorId="69CD9172" wp14:editId="6FC6CE89">
            <wp:extent cx="5962544" cy="3146961"/>
            <wp:effectExtent l="0" t="0" r="635" b="0"/>
            <wp:docPr id="5" name="Marcador de contenido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/>
                    <pic:cNvPicPr>
                      <a:picLocks noGrp="1" noChangeAspect="1"/>
                    </pic:cNvPicPr>
                  </pic:nvPicPr>
                  <pic:blipFill rotWithShape="1">
                    <a:blip r:embed="rId16"/>
                    <a:srcRect b="6122"/>
                    <a:stretch/>
                  </pic:blipFill>
                  <pic:spPr bwMode="auto">
                    <a:xfrm>
                      <a:off x="0" y="0"/>
                      <a:ext cx="5965614" cy="3148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E63" w:rsidRDefault="00A66E63"/>
    <w:p w:rsidR="00771D18" w:rsidRDefault="00771D18" w:rsidP="00A66E63">
      <w:pPr>
        <w:pStyle w:val="Prrafodelista"/>
        <w:numPr>
          <w:ilvl w:val="0"/>
          <w:numId w:val="3"/>
        </w:numPr>
      </w:pPr>
      <w:r>
        <w:t>Seleccionamos crear nuevo modelo, Categories, Aplicattion y por ultimo UML Sequence Diagram  y le damos un nombre para pulsar OK.</w:t>
      </w:r>
    </w:p>
    <w:p w:rsidR="001E40CD" w:rsidRDefault="001E40CD" w:rsidP="001E40CD">
      <w:pPr>
        <w:pStyle w:val="Prrafodelista"/>
      </w:pPr>
    </w:p>
    <w:p w:rsidR="00771D18" w:rsidRDefault="00771D18">
      <w:r>
        <w:rPr>
          <w:noProof/>
          <w:lang w:eastAsia="es-EC"/>
        </w:rPr>
        <w:drawing>
          <wp:inline distT="0" distB="0" distL="0" distR="0" wp14:anchorId="53F7A0F1" wp14:editId="031524B8">
            <wp:extent cx="5937662" cy="2990170"/>
            <wp:effectExtent l="0" t="0" r="635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522" b="6904"/>
                    <a:stretch/>
                  </pic:blipFill>
                  <pic:spPr bwMode="auto">
                    <a:xfrm>
                      <a:off x="0" y="0"/>
                      <a:ext cx="5948465" cy="299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D18" w:rsidRDefault="00771D18"/>
    <w:p w:rsidR="00771D18" w:rsidRDefault="00771D18" w:rsidP="00A66E63">
      <w:pPr>
        <w:pStyle w:val="Prrafodelista"/>
        <w:numPr>
          <w:ilvl w:val="0"/>
          <w:numId w:val="3"/>
        </w:numPr>
      </w:pPr>
      <w:r>
        <w:lastRenderedPageBreak/>
        <w:t>Con el mouse seleccionamos los componentes básicos para generar nuestro diagrama de secuencia, comenzando por el/los actor/es  además de los objetos que son modelo, vista y controlador.</w:t>
      </w:r>
    </w:p>
    <w:p w:rsidR="001E40CD" w:rsidRDefault="001E40CD" w:rsidP="001E40CD">
      <w:pPr>
        <w:pStyle w:val="Prrafodelista"/>
      </w:pPr>
    </w:p>
    <w:p w:rsidR="00771D18" w:rsidRDefault="00771D18">
      <w:r>
        <w:rPr>
          <w:noProof/>
          <w:lang w:eastAsia="es-EC"/>
        </w:rPr>
        <w:drawing>
          <wp:inline distT="0" distB="0" distL="0" distR="0" wp14:anchorId="39AA38E2" wp14:editId="0CFB6937">
            <wp:extent cx="6069467" cy="3230088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339"/>
                    <a:stretch/>
                  </pic:blipFill>
                  <pic:spPr bwMode="auto">
                    <a:xfrm>
                      <a:off x="0" y="0"/>
                      <a:ext cx="6075146" cy="323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0CD" w:rsidRDefault="001E40CD" w:rsidP="001E40CD">
      <w:pPr>
        <w:pStyle w:val="Prrafodelista"/>
      </w:pPr>
    </w:p>
    <w:p w:rsidR="00771D18" w:rsidRDefault="00771D18" w:rsidP="00A66E63">
      <w:pPr>
        <w:pStyle w:val="Prrafodelista"/>
        <w:numPr>
          <w:ilvl w:val="0"/>
          <w:numId w:val="3"/>
        </w:numPr>
      </w:pPr>
      <w:r>
        <w:t>Colocamos nombres a nuestros objetos para diferenciar con quien y donde iremos a trabajar nuestro diagrama de secuencia.</w:t>
      </w:r>
      <w:r w:rsidR="009413D0">
        <w:t xml:space="preserve"> Dando como resultado lo siguiente.</w:t>
      </w:r>
    </w:p>
    <w:p w:rsidR="001E40CD" w:rsidRDefault="001E40CD" w:rsidP="001E40CD">
      <w:pPr>
        <w:pStyle w:val="Prrafodelista"/>
      </w:pPr>
    </w:p>
    <w:p w:rsidR="00771D18" w:rsidRDefault="009413D0">
      <w:r>
        <w:rPr>
          <w:noProof/>
          <w:lang w:eastAsia="es-EC"/>
        </w:rPr>
        <w:drawing>
          <wp:inline distT="0" distB="0" distL="0" distR="0" wp14:anchorId="16FBF114" wp14:editId="0E232728">
            <wp:extent cx="6064709" cy="3301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8593" t="20742" r="24554" b="33894"/>
                    <a:stretch/>
                  </pic:blipFill>
                  <pic:spPr bwMode="auto">
                    <a:xfrm>
                      <a:off x="0" y="0"/>
                      <a:ext cx="6107213" cy="332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E63" w:rsidRDefault="00A66E63"/>
    <w:p w:rsidR="00A66E63" w:rsidRDefault="00A66E63"/>
    <w:p w:rsidR="00A66E63" w:rsidRDefault="00A66E63" w:rsidP="00A66E63">
      <w:pPr>
        <w:pStyle w:val="Prrafodelista"/>
        <w:numPr>
          <w:ilvl w:val="0"/>
          <w:numId w:val="3"/>
        </w:numPr>
      </w:pPr>
      <w:r w:rsidRPr="00A66E63">
        <w:t>Luego modela el flujo de procesos trazando líneas entre las figuras mientras agregas texto</w:t>
      </w:r>
      <w:r>
        <w:t>.</w:t>
      </w:r>
    </w:p>
    <w:p w:rsidR="001E40CD" w:rsidRDefault="001E40CD" w:rsidP="001E40CD">
      <w:pPr>
        <w:pStyle w:val="Prrafodelista"/>
      </w:pPr>
    </w:p>
    <w:p w:rsidR="00A66E63" w:rsidRDefault="00A66E63" w:rsidP="001E40CD">
      <w:pPr>
        <w:jc w:val="center"/>
        <w:rPr>
          <w:i/>
          <w:sz w:val="28"/>
          <w:szCs w:val="28"/>
          <w:u w:val="single"/>
        </w:rPr>
      </w:pPr>
      <w:r w:rsidRPr="001E40CD">
        <w:rPr>
          <w:i/>
          <w:sz w:val="28"/>
          <w:szCs w:val="28"/>
          <w:u w:val="single"/>
        </w:rPr>
        <w:t>Ejemplo. Ingreso al sistema del proyecto Monster University</w:t>
      </w:r>
    </w:p>
    <w:p w:rsidR="001E40CD" w:rsidRPr="001E40CD" w:rsidRDefault="001E40CD" w:rsidP="001E40CD">
      <w:pPr>
        <w:jc w:val="center"/>
        <w:rPr>
          <w:i/>
          <w:sz w:val="28"/>
          <w:szCs w:val="28"/>
          <w:u w:val="single"/>
        </w:rPr>
      </w:pPr>
    </w:p>
    <w:p w:rsidR="00A66E63" w:rsidRDefault="00A66E63">
      <w:r>
        <w:rPr>
          <w:noProof/>
          <w:lang w:eastAsia="es-EC"/>
        </w:rPr>
        <w:drawing>
          <wp:inline distT="0" distB="0" distL="0" distR="0" wp14:anchorId="4D485787" wp14:editId="7E31B048">
            <wp:extent cx="6144692" cy="292133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9274" cy="29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CD" w:rsidRDefault="001E40CD"/>
    <w:p w:rsidR="001E40CD" w:rsidRDefault="001E40CD">
      <w:r>
        <w:t>Nota: es importante saber que los diagramas de secuencia deben ir relacionados con los diagramas de caso de uso</w:t>
      </w:r>
      <w:bookmarkStart w:id="0" w:name="_GoBack"/>
      <w:bookmarkEnd w:id="0"/>
    </w:p>
    <w:sectPr w:rsidR="001E4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E4A96"/>
    <w:multiLevelType w:val="hybridMultilevel"/>
    <w:tmpl w:val="9C12FD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E1473"/>
    <w:multiLevelType w:val="hybridMultilevel"/>
    <w:tmpl w:val="334421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40FBC"/>
    <w:multiLevelType w:val="hybridMultilevel"/>
    <w:tmpl w:val="7EFCF7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18"/>
    <w:rsid w:val="001E40CD"/>
    <w:rsid w:val="00771D18"/>
    <w:rsid w:val="009413D0"/>
    <w:rsid w:val="00A66E63"/>
    <w:rsid w:val="00A94532"/>
    <w:rsid w:val="00D14DC5"/>
    <w:rsid w:val="00FC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BB1B9-244B-45FC-B81E-80E6160E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D18"/>
    <w:rPr>
      <w:rFonts w:ascii="Times New Roman" w:hAnsi="Times New Roman" w:cs="ArialNarro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66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6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66E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66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66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1E40CD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E40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40C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E4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EA8C7-3B5C-43DE-821D-29C72A00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lcguevara1994@gmail.com</dc:creator>
  <cp:keywords/>
  <dc:description/>
  <cp:lastModifiedBy>lcguevara1994@gmail.com</cp:lastModifiedBy>
  <cp:revision>2</cp:revision>
  <dcterms:created xsi:type="dcterms:W3CDTF">2019-04-23T06:22:00Z</dcterms:created>
  <dcterms:modified xsi:type="dcterms:W3CDTF">2019-04-23T13:50:00Z</dcterms:modified>
</cp:coreProperties>
</file>