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4299902</wp:posOffset>
            </wp:positionH>
            <wp:positionV relativeFrom="paragraph">
              <wp:posOffset>1</wp:posOffset>
            </wp:positionV>
            <wp:extent cx="1433513" cy="1433513"/>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33513" cy="1433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-142239</wp:posOffset>
            </wp:positionH>
            <wp:positionV relativeFrom="paragraph">
              <wp:posOffset>1</wp:posOffset>
            </wp:positionV>
            <wp:extent cx="2224088" cy="137165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24088" cy="1371650"/>
                    </a:xfrm>
                    <a:prstGeom prst="rect"/>
                    <a:ln/>
                  </pic:spPr>
                </pic:pic>
              </a:graphicData>
            </a:graphic>
          </wp:anchor>
        </w:drawing>
      </w:r>
    </w:p>
    <w:p w:rsidR="00000000" w:rsidDel="00000000" w:rsidP="00000000" w:rsidRDefault="00000000" w:rsidRPr="00000000" w14:paraId="00000002">
      <w:pPr>
        <w:spacing w:after="240" w:before="240" w:lineRule="auto"/>
        <w:jc w:val="center"/>
        <w:rPr>
          <w:b w:val="1"/>
          <w:sz w:val="26"/>
          <w:szCs w:val="26"/>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26"/>
          <w:szCs w:val="26"/>
        </w:rPr>
      </w:pPr>
      <w:r w:rsidDel="00000000" w:rsidR="00000000" w:rsidRPr="00000000">
        <w:rPr>
          <w:rtl w:val="0"/>
        </w:rPr>
      </w:r>
    </w:p>
    <w:p w:rsidR="00000000" w:rsidDel="00000000" w:rsidP="00000000" w:rsidRDefault="00000000" w:rsidRPr="00000000" w14:paraId="0000000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26"/>
          <w:szCs w:val="26"/>
        </w:rPr>
      </w:pPr>
      <w:r w:rsidDel="00000000" w:rsidR="00000000" w:rsidRPr="00000000">
        <w:rPr>
          <w:b w:val="1"/>
          <w:sz w:val="26"/>
          <w:szCs w:val="26"/>
          <w:rtl w:val="0"/>
        </w:rPr>
        <w:t xml:space="preserve">Instituto Tecnológico de Los Mochis</w:t>
      </w:r>
    </w:p>
    <w:p w:rsidR="00000000" w:rsidDel="00000000" w:rsidP="00000000" w:rsidRDefault="00000000" w:rsidRPr="00000000" w14:paraId="00000006">
      <w:pPr>
        <w:spacing w:after="240" w:before="240" w:lineRule="auto"/>
        <w:jc w:val="center"/>
        <w:rPr>
          <w:sz w:val="26"/>
          <w:szCs w:val="26"/>
        </w:rPr>
      </w:pPr>
      <w:r w:rsidDel="00000000" w:rsidR="00000000" w:rsidRPr="00000000">
        <w:rPr>
          <w:sz w:val="26"/>
          <w:szCs w:val="26"/>
          <w:rtl w:val="0"/>
        </w:rPr>
        <w:t xml:space="preserve">Carrera:</w:t>
      </w:r>
    </w:p>
    <w:p w:rsidR="00000000" w:rsidDel="00000000" w:rsidP="00000000" w:rsidRDefault="00000000" w:rsidRPr="00000000" w14:paraId="00000007">
      <w:pPr>
        <w:spacing w:after="240" w:before="240" w:lineRule="auto"/>
        <w:jc w:val="center"/>
        <w:rPr>
          <w:b w:val="1"/>
          <w:sz w:val="26"/>
          <w:szCs w:val="26"/>
        </w:rPr>
      </w:pPr>
      <w:r w:rsidDel="00000000" w:rsidR="00000000" w:rsidRPr="00000000">
        <w:rPr>
          <w:b w:val="1"/>
          <w:sz w:val="26"/>
          <w:szCs w:val="26"/>
          <w:rtl w:val="0"/>
        </w:rPr>
        <w:t xml:space="preserve">Ingeniería Informática.</w:t>
      </w:r>
    </w:p>
    <w:p w:rsidR="00000000" w:rsidDel="00000000" w:rsidP="00000000" w:rsidRDefault="00000000" w:rsidRPr="00000000" w14:paraId="00000008">
      <w:pPr>
        <w:spacing w:after="240" w:before="240" w:lineRule="auto"/>
        <w:jc w:val="center"/>
        <w:rPr>
          <w:sz w:val="26"/>
          <w:szCs w:val="26"/>
        </w:rPr>
      </w:pPr>
      <w:r w:rsidDel="00000000" w:rsidR="00000000" w:rsidRPr="00000000">
        <w:rPr>
          <w:sz w:val="26"/>
          <w:szCs w:val="26"/>
          <w:rtl w:val="0"/>
        </w:rPr>
        <w:t xml:space="preserve">Materia:</w:t>
      </w:r>
    </w:p>
    <w:p w:rsidR="00000000" w:rsidDel="00000000" w:rsidP="00000000" w:rsidRDefault="00000000" w:rsidRPr="00000000" w14:paraId="00000009">
      <w:pPr>
        <w:spacing w:after="240" w:before="240" w:lineRule="auto"/>
        <w:jc w:val="center"/>
        <w:rPr>
          <w:b w:val="1"/>
          <w:sz w:val="26"/>
          <w:szCs w:val="26"/>
        </w:rPr>
      </w:pPr>
      <w:r w:rsidDel="00000000" w:rsidR="00000000" w:rsidRPr="00000000">
        <w:rPr>
          <w:b w:val="1"/>
          <w:sz w:val="26"/>
          <w:szCs w:val="26"/>
          <w:rtl w:val="0"/>
        </w:rPr>
        <w:t xml:space="preserve">Administración de Proyectos.</w:t>
      </w:r>
    </w:p>
    <w:p w:rsidR="00000000" w:rsidDel="00000000" w:rsidP="00000000" w:rsidRDefault="00000000" w:rsidRPr="00000000" w14:paraId="0000000A">
      <w:pPr>
        <w:spacing w:after="240" w:before="240" w:lineRule="auto"/>
        <w:jc w:val="center"/>
        <w:rPr>
          <w:sz w:val="26"/>
          <w:szCs w:val="26"/>
        </w:rPr>
      </w:pPr>
      <w:r w:rsidDel="00000000" w:rsidR="00000000" w:rsidRPr="00000000">
        <w:rPr>
          <w:sz w:val="26"/>
          <w:szCs w:val="26"/>
          <w:rtl w:val="0"/>
        </w:rPr>
        <w:t xml:space="preserve">Proyecto:</w:t>
      </w:r>
    </w:p>
    <w:p w:rsidR="00000000" w:rsidDel="00000000" w:rsidP="00000000" w:rsidRDefault="00000000" w:rsidRPr="00000000" w14:paraId="0000000B">
      <w:pPr>
        <w:spacing w:after="240" w:before="240" w:lineRule="auto"/>
        <w:jc w:val="center"/>
        <w:rPr>
          <w:b w:val="1"/>
          <w:sz w:val="26"/>
          <w:szCs w:val="26"/>
        </w:rPr>
      </w:pPr>
      <w:r w:rsidDel="00000000" w:rsidR="00000000" w:rsidRPr="00000000">
        <w:rPr>
          <w:b w:val="1"/>
          <w:sz w:val="26"/>
          <w:szCs w:val="26"/>
          <w:rtl w:val="0"/>
        </w:rPr>
        <w:t xml:space="preserve">Convertidor del Sistema Numérico Arábigo - Maya</w:t>
      </w:r>
    </w:p>
    <w:p w:rsidR="00000000" w:rsidDel="00000000" w:rsidP="00000000" w:rsidRDefault="00000000" w:rsidRPr="00000000" w14:paraId="0000000C">
      <w:pPr>
        <w:spacing w:after="240" w:before="240" w:lineRule="auto"/>
        <w:jc w:val="center"/>
        <w:rPr>
          <w:sz w:val="26"/>
          <w:szCs w:val="26"/>
        </w:rPr>
      </w:pPr>
      <w:r w:rsidDel="00000000" w:rsidR="00000000" w:rsidRPr="00000000">
        <w:rPr>
          <w:sz w:val="26"/>
          <w:szCs w:val="26"/>
          <w:rtl w:val="0"/>
        </w:rPr>
        <w:t xml:space="preserve">Alumna:</w:t>
      </w:r>
    </w:p>
    <w:p w:rsidR="00000000" w:rsidDel="00000000" w:rsidP="00000000" w:rsidRDefault="00000000" w:rsidRPr="00000000" w14:paraId="0000000D">
      <w:pPr>
        <w:spacing w:after="240" w:before="240" w:lineRule="auto"/>
        <w:jc w:val="center"/>
        <w:rPr>
          <w:b w:val="1"/>
          <w:sz w:val="26"/>
          <w:szCs w:val="26"/>
        </w:rPr>
      </w:pPr>
      <w:r w:rsidDel="00000000" w:rsidR="00000000" w:rsidRPr="00000000">
        <w:rPr>
          <w:b w:val="1"/>
          <w:sz w:val="26"/>
          <w:szCs w:val="26"/>
          <w:rtl w:val="0"/>
        </w:rPr>
        <w:t xml:space="preserve">Diana Lizeth Ruiz Valdez</w:t>
      </w:r>
    </w:p>
    <w:p w:rsidR="00000000" w:rsidDel="00000000" w:rsidP="00000000" w:rsidRDefault="00000000" w:rsidRPr="00000000" w14:paraId="0000000E">
      <w:pPr>
        <w:spacing w:after="240" w:before="240" w:lineRule="auto"/>
        <w:jc w:val="center"/>
        <w:rPr>
          <w:sz w:val="26"/>
          <w:szCs w:val="26"/>
        </w:rPr>
      </w:pPr>
      <w:r w:rsidDel="00000000" w:rsidR="00000000" w:rsidRPr="00000000">
        <w:rPr>
          <w:sz w:val="26"/>
          <w:szCs w:val="26"/>
          <w:rtl w:val="0"/>
        </w:rPr>
        <w:t xml:space="preserve">Profesor:</w:t>
      </w:r>
    </w:p>
    <w:p w:rsidR="00000000" w:rsidDel="00000000" w:rsidP="00000000" w:rsidRDefault="00000000" w:rsidRPr="00000000" w14:paraId="0000000F">
      <w:pPr>
        <w:spacing w:after="240" w:before="240" w:lineRule="auto"/>
        <w:jc w:val="center"/>
        <w:rPr>
          <w:b w:val="1"/>
          <w:sz w:val="26"/>
          <w:szCs w:val="26"/>
        </w:rPr>
      </w:pPr>
      <w:r w:rsidDel="00000000" w:rsidR="00000000" w:rsidRPr="00000000">
        <w:rPr>
          <w:b w:val="1"/>
          <w:sz w:val="26"/>
          <w:szCs w:val="26"/>
          <w:rtl w:val="0"/>
        </w:rPr>
        <w:t xml:space="preserve">Juan Francisco Algara Norzagaray.</w:t>
      </w:r>
    </w:p>
    <w:p w:rsidR="00000000" w:rsidDel="00000000" w:rsidP="00000000" w:rsidRDefault="00000000" w:rsidRPr="00000000" w14:paraId="00000010">
      <w:pPr>
        <w:spacing w:after="240" w:before="240" w:lineRule="auto"/>
        <w:jc w:val="center"/>
        <w:rPr>
          <w:b w:val="1"/>
          <w:sz w:val="26"/>
          <w:szCs w:val="26"/>
        </w:rPr>
      </w:pPr>
      <w:r w:rsidDel="00000000" w:rsidR="00000000" w:rsidRPr="00000000">
        <w:rPr>
          <w:rtl w:val="0"/>
        </w:rPr>
      </w:r>
    </w:p>
    <w:p w:rsidR="00000000" w:rsidDel="00000000" w:rsidP="00000000" w:rsidRDefault="00000000" w:rsidRPr="00000000" w14:paraId="00000011">
      <w:pPr>
        <w:spacing w:after="240" w:before="240" w:lineRule="auto"/>
        <w:jc w:val="center"/>
        <w:rPr>
          <w:b w:val="1"/>
          <w:sz w:val="26"/>
          <w:szCs w:val="26"/>
        </w:rPr>
      </w:pPr>
      <w:r w:rsidDel="00000000" w:rsidR="00000000" w:rsidRPr="00000000">
        <w:rPr>
          <w:rtl w:val="0"/>
        </w:rPr>
      </w:r>
    </w:p>
    <w:p w:rsidR="00000000" w:rsidDel="00000000" w:rsidP="00000000" w:rsidRDefault="00000000" w:rsidRPr="00000000" w14:paraId="00000012">
      <w:pPr>
        <w:spacing w:after="240" w:before="240" w:lineRule="auto"/>
        <w:jc w:val="center"/>
        <w:rPr>
          <w:b w:val="1"/>
          <w:sz w:val="26"/>
          <w:szCs w:val="26"/>
        </w:rPr>
      </w:pPr>
      <w:r w:rsidDel="00000000" w:rsidR="00000000" w:rsidRPr="00000000">
        <w:rPr>
          <w:rtl w:val="0"/>
        </w:rPr>
      </w:r>
    </w:p>
    <w:p w:rsidR="00000000" w:rsidDel="00000000" w:rsidP="00000000" w:rsidRDefault="00000000" w:rsidRPr="00000000" w14:paraId="0000001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5">
      <w:pPr>
        <w:spacing w:after="240" w:before="240" w:lineRule="auto"/>
        <w:jc w:val="right"/>
        <w:rPr>
          <w:sz w:val="26"/>
          <w:szCs w:val="26"/>
        </w:rPr>
      </w:pPr>
      <w:r w:rsidDel="00000000" w:rsidR="00000000" w:rsidRPr="00000000">
        <w:rPr>
          <w:rtl w:val="0"/>
        </w:rPr>
      </w:r>
    </w:p>
    <w:p w:rsidR="00000000" w:rsidDel="00000000" w:rsidP="00000000" w:rsidRDefault="00000000" w:rsidRPr="00000000" w14:paraId="00000016">
      <w:pPr>
        <w:spacing w:after="240" w:before="240" w:lineRule="auto"/>
        <w:jc w:val="right"/>
        <w:rPr>
          <w:sz w:val="26"/>
          <w:szCs w:val="26"/>
        </w:rPr>
      </w:pPr>
      <w:r w:rsidDel="00000000" w:rsidR="00000000" w:rsidRPr="00000000">
        <w:rPr>
          <w:rtl w:val="0"/>
        </w:rPr>
      </w:r>
    </w:p>
    <w:p w:rsidR="00000000" w:rsidDel="00000000" w:rsidP="00000000" w:rsidRDefault="00000000" w:rsidRPr="00000000" w14:paraId="00000017">
      <w:pPr>
        <w:spacing w:after="240" w:before="240" w:lineRule="auto"/>
        <w:jc w:val="right"/>
        <w:rPr>
          <w:sz w:val="26"/>
          <w:szCs w:val="26"/>
        </w:rPr>
        <w:sectPr>
          <w:footerReference r:id="rId9" w:type="default"/>
          <w:pgSz w:h="16834" w:w="11909" w:orient="portrait"/>
          <w:pgMar w:bottom="1440" w:top="1440" w:left="1440" w:right="1440" w:header="720" w:footer="720"/>
          <w:pgNumType w:start="1"/>
        </w:sectPr>
      </w:pPr>
      <w:r w:rsidDel="00000000" w:rsidR="00000000" w:rsidRPr="00000000">
        <w:rPr>
          <w:sz w:val="26"/>
          <w:szCs w:val="26"/>
          <w:rtl w:val="0"/>
        </w:rPr>
        <w:t xml:space="preserve">Los Mochis, Ahome, Sinaloa; a 25 de enero del 2021.</w:t>
      </w:r>
    </w:p>
    <w:p w:rsidR="00000000" w:rsidDel="00000000" w:rsidP="00000000" w:rsidRDefault="00000000" w:rsidRPr="00000000" w14:paraId="00000018">
      <w:pPr>
        <w:spacing w:after="240" w:before="240" w:lineRule="auto"/>
        <w:jc w:val="cente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19">
      <w:pPr>
        <w:spacing w:after="240" w:before="240" w:line="360" w:lineRule="auto"/>
        <w:jc w:val="both"/>
        <w:rPr>
          <w:sz w:val="26"/>
          <w:szCs w:val="26"/>
        </w:rPr>
      </w:pPr>
      <w:r w:rsidDel="00000000" w:rsidR="00000000" w:rsidRPr="00000000">
        <w:rPr>
          <w:sz w:val="26"/>
          <w:szCs w:val="26"/>
          <w:rtl w:val="0"/>
        </w:rPr>
        <w:t xml:space="preserve">En el presente documento se llevó a cabo la planificación que va desde el alcance del desarrollo del proyecto que consiste en crear un conversor del sistema numérico Arábigo Maya hasta el seguimiento del proyecto, esto con el fin de llevar un mejor control en las actividades que se requieren, así como delimitar tiempos y posibles riesgos que pudieran ocurrir.</w:t>
      </w:r>
    </w:p>
    <w:p w:rsidR="00000000" w:rsidDel="00000000" w:rsidP="00000000" w:rsidRDefault="00000000" w:rsidRPr="00000000" w14:paraId="0000001A">
      <w:pPr>
        <w:spacing w:after="240" w:before="240" w:line="360" w:lineRule="auto"/>
        <w:jc w:val="both"/>
        <w:rPr>
          <w:sz w:val="24"/>
          <w:szCs w:val="24"/>
        </w:rPr>
      </w:pPr>
      <w:r w:rsidDel="00000000" w:rsidR="00000000" w:rsidRPr="00000000">
        <w:rPr>
          <w:sz w:val="24"/>
          <w:szCs w:val="24"/>
          <w:rtl w:val="0"/>
        </w:rPr>
        <w:t xml:space="preserve">Se realizaron una serie esquemas como el Work Breakdown Structure (WBS) que consiste en definir las actividades que se llevarán a cabo para el desarrollo del proyecto, así como su tiempo, otro análisis llevado a cabo es el de los riesgos que podrían ocurrir, así como el valor estimado en puntos que estos provocarían, la calendarización es una parte importante ya que fija el tiempo estimado en que se pretende cumplir cada una de las actividades, los puntos mencionados se encuentran a continuación anexando en sí el seguimiento dado para el desarrollo del proyecto.   </w:t>
      </w:r>
    </w:p>
    <w:p w:rsidR="00000000" w:rsidDel="00000000" w:rsidP="00000000" w:rsidRDefault="00000000" w:rsidRPr="00000000" w14:paraId="0000001B">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C">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D">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E">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F">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0">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1">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2">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3">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4">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5">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6">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27">
      <w:pPr>
        <w:spacing w:after="240" w:before="240" w:lineRule="auto"/>
        <w:rPr>
          <w:sz w:val="26"/>
          <w:szCs w:val="26"/>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502"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Alcance del Proyecto</w:t>
      </w:r>
    </w:p>
    <w:p w:rsidR="00000000" w:rsidDel="00000000" w:rsidP="00000000" w:rsidRDefault="00000000" w:rsidRPr="00000000" w14:paraId="00000029">
      <w:pPr>
        <w:spacing w:after="240" w:before="240" w:line="360" w:lineRule="auto"/>
        <w:jc w:val="both"/>
        <w:rPr>
          <w:sz w:val="26"/>
          <w:szCs w:val="26"/>
        </w:rPr>
        <w:sectPr>
          <w:footerReference r:id="rId10" w:type="default"/>
          <w:type w:val="nextPage"/>
          <w:pgSz w:h="16834" w:w="11909" w:orient="portrait"/>
          <w:pgMar w:bottom="1440" w:top="1440" w:left="1440" w:right="1440" w:header="720" w:footer="720"/>
          <w:pgNumType w:start="1"/>
        </w:sectPr>
      </w:pPr>
      <w:r w:rsidDel="00000000" w:rsidR="00000000" w:rsidRPr="00000000">
        <w:rPr>
          <w:sz w:val="26"/>
          <w:szCs w:val="26"/>
          <w:rtl w:val="0"/>
        </w:rPr>
        <w:t xml:space="preserve">Se realizará una aplicación web que permita la conversión de números del sistema arábigo al sistema maya y viceversa, el cual permitirá realizar esas funciones de forma eficiente haciendo uso de una interfaz gráfica, la aplicación se desarrollará implementando la tecnología de react js por lo que se implementará el lenguaje de JavaScript.</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360" w:lineRule="auto"/>
        <w:ind w:left="502" w:right="0" w:hanging="360"/>
        <w:jc w:val="center"/>
        <w:rPr>
          <w:i w:val="0"/>
          <w:smallCaps w:val="0"/>
          <w:strike w:val="0"/>
          <w:color w:val="000000"/>
          <w:sz w:val="26"/>
          <w:szCs w:val="26"/>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Work Breakdown Structure</w:t>
      </w:r>
      <w:r w:rsidDel="00000000" w:rsidR="00000000" w:rsidRPr="00000000">
        <w:rPr>
          <w:rtl w:val="0"/>
        </w:rPr>
      </w:r>
    </w:p>
    <w:p w:rsidR="00000000" w:rsidDel="00000000" w:rsidP="00000000" w:rsidRDefault="00000000" w:rsidRPr="00000000" w14:paraId="0000002B">
      <w:pPr>
        <w:spacing w:after="240" w:before="240" w:line="360" w:lineRule="auto"/>
        <w:jc w:val="center"/>
        <w:rPr>
          <w:sz w:val="26"/>
          <w:szCs w:val="26"/>
        </w:rPr>
        <w:sectPr>
          <w:type w:val="nextPage"/>
          <w:pgSz w:h="11909" w:w="16834" w:orient="landscape"/>
          <w:pgMar w:bottom="1440" w:top="1440" w:left="1440" w:right="1440" w:header="720" w:footer="720"/>
          <w:pgNumType w:start="1"/>
        </w:sectPr>
      </w:pPr>
      <w:r w:rsidDel="00000000" w:rsidR="00000000" w:rsidRPr="00000000">
        <w:rPr>
          <w:sz w:val="26"/>
          <w:szCs w:val="26"/>
        </w:rPr>
        <w:drawing>
          <wp:inline distB="0" distT="0" distL="0" distR="0">
            <wp:extent cx="8860790" cy="4932045"/>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860790" cy="493204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numPr>
          <w:ilvl w:val="0"/>
          <w:numId w:val="1"/>
        </w:numPr>
        <w:shd w:fill="ffffff" w:val="clear"/>
        <w:spacing w:after="360" w:before="360" w:lineRule="auto"/>
        <w:ind w:left="502" w:hanging="360"/>
        <w:jc w:val="center"/>
        <w:rPr>
          <w:b w:val="1"/>
          <w:color w:val="212121"/>
        </w:rPr>
      </w:pPr>
      <w:r w:rsidDel="00000000" w:rsidR="00000000" w:rsidRPr="00000000">
        <w:rPr>
          <w:b w:val="1"/>
          <w:color w:val="212121"/>
          <w:rtl w:val="0"/>
        </w:rPr>
        <w:t xml:space="preserve">Risk Breakdown Structure</w:t>
      </w:r>
    </w:p>
    <w:tbl>
      <w:tblPr>
        <w:tblStyle w:val="Table1"/>
        <w:tblW w:w="9918.0" w:type="dxa"/>
        <w:jc w:val="left"/>
        <w:tblInd w:w="0.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A0"/>
      </w:tblPr>
      <w:tblGrid>
        <w:gridCol w:w="1818"/>
        <w:gridCol w:w="1632"/>
        <w:gridCol w:w="2641"/>
        <w:gridCol w:w="1745"/>
        <w:gridCol w:w="2082"/>
        <w:tblGridChange w:id="0">
          <w:tblGrid>
            <w:gridCol w:w="1818"/>
            <w:gridCol w:w="1632"/>
            <w:gridCol w:w="2641"/>
            <w:gridCol w:w="1745"/>
            <w:gridCol w:w="2082"/>
          </w:tblGrid>
        </w:tblGridChange>
      </w:tblGrid>
      <w:tr>
        <w:tc>
          <w:tcPr>
            <w:vAlign w:val="center"/>
          </w:tcPr>
          <w:p w:rsidR="00000000" w:rsidDel="00000000" w:rsidP="00000000" w:rsidRDefault="00000000" w:rsidRPr="00000000" w14:paraId="0000002D">
            <w:pPr>
              <w:spacing w:after="240" w:before="240" w:line="360" w:lineRule="auto"/>
              <w:jc w:val="center"/>
              <w:rPr>
                <w:sz w:val="24"/>
                <w:szCs w:val="24"/>
              </w:rPr>
            </w:pPr>
            <w:r w:rsidDel="00000000" w:rsidR="00000000" w:rsidRPr="00000000">
              <w:rPr>
                <w:sz w:val="24"/>
                <w:szCs w:val="24"/>
                <w:rtl w:val="0"/>
              </w:rPr>
              <w:t xml:space="preserve">Nivel 0</w:t>
            </w:r>
          </w:p>
        </w:tc>
        <w:tc>
          <w:tcPr>
            <w:vAlign w:val="center"/>
          </w:tcPr>
          <w:p w:rsidR="00000000" w:rsidDel="00000000" w:rsidP="00000000" w:rsidRDefault="00000000" w:rsidRPr="00000000" w14:paraId="0000002E">
            <w:pPr>
              <w:spacing w:after="240" w:before="240" w:line="360" w:lineRule="auto"/>
              <w:jc w:val="center"/>
              <w:rPr>
                <w:sz w:val="24"/>
                <w:szCs w:val="24"/>
              </w:rPr>
            </w:pPr>
            <w:r w:rsidDel="00000000" w:rsidR="00000000" w:rsidRPr="00000000">
              <w:rPr>
                <w:sz w:val="24"/>
                <w:szCs w:val="24"/>
                <w:rtl w:val="0"/>
              </w:rPr>
              <w:t xml:space="preserve">Nivel 1</w:t>
            </w:r>
          </w:p>
        </w:tc>
        <w:tc>
          <w:tcPr>
            <w:vAlign w:val="center"/>
          </w:tcPr>
          <w:p w:rsidR="00000000" w:rsidDel="00000000" w:rsidP="00000000" w:rsidRDefault="00000000" w:rsidRPr="00000000" w14:paraId="0000002F">
            <w:pPr>
              <w:spacing w:after="240" w:before="240" w:line="360" w:lineRule="auto"/>
              <w:jc w:val="center"/>
              <w:rPr>
                <w:sz w:val="24"/>
                <w:szCs w:val="24"/>
              </w:rPr>
            </w:pPr>
            <w:r w:rsidDel="00000000" w:rsidR="00000000" w:rsidRPr="00000000">
              <w:rPr>
                <w:sz w:val="24"/>
                <w:szCs w:val="24"/>
                <w:rtl w:val="0"/>
              </w:rPr>
              <w:t xml:space="preserve">Nivel 2</w:t>
            </w:r>
          </w:p>
        </w:tc>
        <w:tc>
          <w:tcPr>
            <w:vAlign w:val="center"/>
          </w:tcPr>
          <w:p w:rsidR="00000000" w:rsidDel="00000000" w:rsidP="00000000" w:rsidRDefault="00000000" w:rsidRPr="00000000" w14:paraId="00000030">
            <w:pPr>
              <w:spacing w:after="240" w:before="240" w:line="360" w:lineRule="auto"/>
              <w:jc w:val="center"/>
              <w:rPr>
                <w:sz w:val="24"/>
                <w:szCs w:val="24"/>
              </w:rPr>
            </w:pPr>
            <w:r w:rsidDel="00000000" w:rsidR="00000000" w:rsidRPr="00000000">
              <w:rPr>
                <w:sz w:val="24"/>
                <w:szCs w:val="24"/>
                <w:rtl w:val="0"/>
              </w:rPr>
              <w:t xml:space="preserve">Probabilidad</w:t>
            </w:r>
          </w:p>
        </w:tc>
        <w:tc>
          <w:tcPr>
            <w:vAlign w:val="center"/>
          </w:tcPr>
          <w:p w:rsidR="00000000" w:rsidDel="00000000" w:rsidP="00000000" w:rsidRDefault="00000000" w:rsidRPr="00000000" w14:paraId="00000031">
            <w:pPr>
              <w:spacing w:after="240" w:before="240" w:line="360" w:lineRule="auto"/>
              <w:jc w:val="center"/>
              <w:rPr>
                <w:sz w:val="24"/>
                <w:szCs w:val="24"/>
              </w:rPr>
            </w:pPr>
            <w:r w:rsidDel="00000000" w:rsidR="00000000" w:rsidRPr="00000000">
              <w:rPr>
                <w:sz w:val="24"/>
                <w:szCs w:val="24"/>
                <w:rtl w:val="0"/>
              </w:rPr>
              <w:t xml:space="preserve">EMV</w:t>
            </w:r>
          </w:p>
          <w:p w:rsidR="00000000" w:rsidDel="00000000" w:rsidP="00000000" w:rsidRDefault="00000000" w:rsidRPr="00000000" w14:paraId="00000032">
            <w:pPr>
              <w:spacing w:after="240" w:before="240" w:line="360" w:lineRule="auto"/>
              <w:jc w:val="center"/>
              <w:rPr>
                <w:sz w:val="24"/>
                <w:szCs w:val="24"/>
              </w:rPr>
            </w:pPr>
            <w:r w:rsidDel="00000000" w:rsidR="00000000" w:rsidRPr="00000000">
              <w:rPr>
                <w:sz w:val="24"/>
                <w:szCs w:val="24"/>
                <w:rtl w:val="0"/>
              </w:rPr>
              <w:t xml:space="preserve">(En puntos)</w:t>
            </w:r>
          </w:p>
        </w:tc>
      </w:tr>
      <w:tr>
        <w:tc>
          <w:tcPr>
            <w:vMerge w:val="restart"/>
            <w:vAlign w:val="center"/>
          </w:tcPr>
          <w:p w:rsidR="00000000" w:rsidDel="00000000" w:rsidP="00000000" w:rsidRDefault="00000000" w:rsidRPr="00000000" w14:paraId="00000033">
            <w:pPr>
              <w:spacing w:after="240" w:before="240" w:line="360" w:lineRule="auto"/>
              <w:jc w:val="center"/>
              <w:rPr>
                <w:sz w:val="24"/>
                <w:szCs w:val="24"/>
              </w:rPr>
            </w:pPr>
            <w:r w:rsidDel="00000000" w:rsidR="00000000" w:rsidRPr="00000000">
              <w:rPr>
                <w:sz w:val="24"/>
                <w:szCs w:val="24"/>
                <w:rtl w:val="0"/>
              </w:rPr>
              <w:t xml:space="preserve">Riesgos del proyecto</w:t>
            </w:r>
          </w:p>
        </w:tc>
        <w:tc>
          <w:tcPr>
            <w:vMerge w:val="restart"/>
            <w:vAlign w:val="center"/>
          </w:tcPr>
          <w:p w:rsidR="00000000" w:rsidDel="00000000" w:rsidP="00000000" w:rsidRDefault="00000000" w:rsidRPr="00000000" w14:paraId="00000034">
            <w:pPr>
              <w:tabs>
                <w:tab w:val="left" w:pos="1785"/>
              </w:tabs>
              <w:spacing w:after="240" w:before="240" w:line="360" w:lineRule="auto"/>
              <w:jc w:val="center"/>
              <w:rPr>
                <w:b w:val="1"/>
                <w:sz w:val="24"/>
                <w:szCs w:val="24"/>
              </w:rPr>
            </w:pPr>
            <w:r w:rsidDel="00000000" w:rsidR="00000000" w:rsidRPr="00000000">
              <w:rPr>
                <w:b w:val="1"/>
                <w:sz w:val="24"/>
                <w:szCs w:val="24"/>
                <w:rtl w:val="0"/>
              </w:rPr>
              <w:t xml:space="preserve">Internos</w:t>
            </w:r>
          </w:p>
        </w:tc>
        <w:tc>
          <w:tcPr/>
          <w:p w:rsidR="00000000" w:rsidDel="00000000" w:rsidP="00000000" w:rsidRDefault="00000000" w:rsidRPr="00000000" w14:paraId="00000035">
            <w:pPr>
              <w:spacing w:after="240" w:before="240" w:line="360" w:lineRule="auto"/>
              <w:jc w:val="both"/>
              <w:rPr>
                <w:sz w:val="24"/>
                <w:szCs w:val="24"/>
              </w:rPr>
            </w:pPr>
            <w:r w:rsidDel="00000000" w:rsidR="00000000" w:rsidRPr="00000000">
              <w:rPr>
                <w:sz w:val="24"/>
                <w:szCs w:val="24"/>
                <w:rtl w:val="0"/>
              </w:rPr>
              <w:t xml:space="preserve">Mal entendimiento de los requerimientos y no se cumplan con los mismos.</w:t>
            </w:r>
          </w:p>
        </w:tc>
        <w:tc>
          <w:tcPr/>
          <w:p w:rsidR="00000000" w:rsidDel="00000000" w:rsidP="00000000" w:rsidRDefault="00000000" w:rsidRPr="00000000" w14:paraId="00000036">
            <w:pPr>
              <w:spacing w:after="240" w:before="240" w:line="360" w:lineRule="auto"/>
              <w:jc w:val="center"/>
              <w:rPr>
                <w:sz w:val="24"/>
                <w:szCs w:val="24"/>
              </w:rPr>
            </w:pPr>
            <w:r w:rsidDel="00000000" w:rsidR="00000000" w:rsidRPr="00000000">
              <w:rPr>
                <w:sz w:val="24"/>
                <w:szCs w:val="24"/>
                <w:rtl w:val="0"/>
              </w:rPr>
              <w:t xml:space="preserve">0.10 %</w:t>
            </w:r>
          </w:p>
        </w:tc>
        <w:tc>
          <w:tcPr/>
          <w:p w:rsidR="00000000" w:rsidDel="00000000" w:rsidP="00000000" w:rsidRDefault="00000000" w:rsidRPr="00000000" w14:paraId="00000037">
            <w:pPr>
              <w:spacing w:after="240" w:before="240" w:line="360" w:lineRule="auto"/>
              <w:rPr>
                <w:sz w:val="24"/>
                <w:szCs w:val="24"/>
              </w:rPr>
            </w:pPr>
            <w:r w:rsidDel="00000000" w:rsidR="00000000" w:rsidRPr="00000000">
              <w:rPr>
                <w:sz w:val="24"/>
                <w:szCs w:val="24"/>
                <w:rtl w:val="0"/>
              </w:rPr>
              <w:t xml:space="preserve">Tomando como base que 50 puntos califican al sistema cumpliendo los requerimientos en modo texto.</w:t>
            </w:r>
          </w:p>
          <w:p w:rsidR="00000000" w:rsidDel="00000000" w:rsidP="00000000" w:rsidRDefault="00000000" w:rsidRPr="00000000" w14:paraId="00000038">
            <w:pPr>
              <w:spacing w:after="240" w:before="240" w:line="360" w:lineRule="auto"/>
              <w:jc w:val="center"/>
              <w:rPr>
                <w:b w:val="1"/>
                <w:sz w:val="24"/>
                <w:szCs w:val="24"/>
              </w:rPr>
            </w:pPr>
            <w:r w:rsidDel="00000000" w:rsidR="00000000" w:rsidRPr="00000000">
              <w:rPr>
                <w:b w:val="1"/>
                <w:sz w:val="24"/>
                <w:szCs w:val="24"/>
                <w:rtl w:val="0"/>
              </w:rPr>
              <w:t xml:space="preserve">5</w:t>
            </w:r>
          </w:p>
        </w:tc>
      </w:tr>
      <w:tr>
        <w:trPr>
          <w:trHeight w:val="70" w:hRule="atLeast"/>
        </w:trPr>
        <w:tc>
          <w:tcPr>
            <w:vMerge w:val="continue"/>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03B">
            <w:pPr>
              <w:spacing w:after="240" w:before="240" w:line="360" w:lineRule="auto"/>
              <w:jc w:val="both"/>
              <w:rPr>
                <w:sz w:val="24"/>
                <w:szCs w:val="24"/>
              </w:rPr>
            </w:pPr>
            <w:r w:rsidDel="00000000" w:rsidR="00000000" w:rsidRPr="00000000">
              <w:rPr>
                <w:sz w:val="24"/>
                <w:szCs w:val="24"/>
                <w:rtl w:val="0"/>
              </w:rPr>
              <w:t xml:space="preserve">Código mal estructurado por ser nuevo usando la tecnología de desarrollo react js.</w:t>
            </w:r>
          </w:p>
        </w:tc>
        <w:tc>
          <w:tcPr/>
          <w:p w:rsidR="00000000" w:rsidDel="00000000" w:rsidP="00000000" w:rsidRDefault="00000000" w:rsidRPr="00000000" w14:paraId="0000003C">
            <w:pPr>
              <w:spacing w:after="240" w:before="240" w:line="360" w:lineRule="auto"/>
              <w:jc w:val="center"/>
              <w:rPr>
                <w:sz w:val="24"/>
                <w:szCs w:val="24"/>
              </w:rPr>
            </w:pPr>
            <w:r w:rsidDel="00000000" w:rsidR="00000000" w:rsidRPr="00000000">
              <w:rPr>
                <w:sz w:val="24"/>
                <w:szCs w:val="24"/>
                <w:rtl w:val="0"/>
              </w:rPr>
              <w:t xml:space="preserve">0.20 %</w:t>
            </w:r>
          </w:p>
        </w:tc>
        <w:tc>
          <w:tcPr>
            <w:vAlign w:val="center"/>
          </w:tcPr>
          <w:p w:rsidR="00000000" w:rsidDel="00000000" w:rsidP="00000000" w:rsidRDefault="00000000" w:rsidRPr="00000000" w14:paraId="0000003D">
            <w:pPr>
              <w:spacing w:after="240" w:before="240" w:line="360" w:lineRule="auto"/>
              <w:jc w:val="center"/>
              <w:rPr>
                <w:b w:val="1"/>
                <w:sz w:val="24"/>
                <w:szCs w:val="24"/>
              </w:rPr>
            </w:pPr>
            <w:r w:rsidDel="00000000" w:rsidR="00000000" w:rsidRPr="00000000">
              <w:rPr>
                <w:b w:val="1"/>
                <w:sz w:val="24"/>
                <w:szCs w:val="24"/>
                <w:rtl w:val="0"/>
              </w:rPr>
              <w:t xml:space="preserve">2</w:t>
            </w:r>
          </w:p>
        </w:tc>
      </w:tr>
      <w:tr>
        <w:trPr>
          <w:trHeight w:val="70" w:hRule="atLeast"/>
        </w:trPr>
        <w:tc>
          <w:tcPr>
            <w:vMerge w:val="continue"/>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040">
            <w:pPr>
              <w:spacing w:after="240" w:before="240" w:line="360" w:lineRule="auto"/>
              <w:jc w:val="both"/>
              <w:rPr>
                <w:sz w:val="24"/>
                <w:szCs w:val="24"/>
              </w:rPr>
            </w:pPr>
            <w:r w:rsidDel="00000000" w:rsidR="00000000" w:rsidRPr="00000000">
              <w:rPr>
                <w:sz w:val="24"/>
                <w:szCs w:val="24"/>
                <w:rtl w:val="0"/>
              </w:rPr>
              <w:t xml:space="preserve">Que no se cumpla con el tiempo estimado en las actividades relacionadas al desarrollo gráfico de la interfaz</w:t>
            </w:r>
          </w:p>
        </w:tc>
        <w:tc>
          <w:tcPr/>
          <w:p w:rsidR="00000000" w:rsidDel="00000000" w:rsidP="00000000" w:rsidRDefault="00000000" w:rsidRPr="00000000" w14:paraId="00000041">
            <w:pPr>
              <w:spacing w:after="240" w:before="240" w:line="360" w:lineRule="auto"/>
              <w:jc w:val="center"/>
              <w:rPr>
                <w:sz w:val="24"/>
                <w:szCs w:val="24"/>
              </w:rPr>
            </w:pPr>
            <w:r w:rsidDel="00000000" w:rsidR="00000000" w:rsidRPr="00000000">
              <w:rPr>
                <w:sz w:val="24"/>
                <w:szCs w:val="24"/>
                <w:rtl w:val="0"/>
              </w:rPr>
              <w:t xml:space="preserve">0.20 %</w:t>
            </w:r>
          </w:p>
        </w:tc>
        <w:tc>
          <w:tcPr/>
          <w:p w:rsidR="00000000" w:rsidDel="00000000" w:rsidP="00000000" w:rsidRDefault="00000000" w:rsidRPr="00000000" w14:paraId="00000042">
            <w:pPr>
              <w:spacing w:after="240" w:before="240" w:line="360" w:lineRule="auto"/>
              <w:jc w:val="center"/>
              <w:rPr>
                <w:sz w:val="24"/>
                <w:szCs w:val="24"/>
              </w:rPr>
            </w:pPr>
            <w:r w:rsidDel="00000000" w:rsidR="00000000" w:rsidRPr="00000000">
              <w:rPr>
                <w:sz w:val="24"/>
                <w:szCs w:val="24"/>
                <w:rtl w:val="0"/>
              </w:rPr>
              <w:t xml:space="preserve">En base a los 70 puntos si el proyecto cumple con una interfaz gráfica, tomando en cuenta el riesgo </w:t>
            </w:r>
          </w:p>
          <w:p w:rsidR="00000000" w:rsidDel="00000000" w:rsidP="00000000" w:rsidRDefault="00000000" w:rsidRPr="00000000" w14:paraId="00000043">
            <w:pPr>
              <w:spacing w:after="240" w:before="240" w:line="360" w:lineRule="auto"/>
              <w:jc w:val="center"/>
              <w:rPr>
                <w:b w:val="1"/>
                <w:sz w:val="24"/>
                <w:szCs w:val="24"/>
              </w:rPr>
            </w:pPr>
            <w:r w:rsidDel="00000000" w:rsidR="00000000" w:rsidRPr="00000000">
              <w:rPr>
                <w:b w:val="1"/>
                <w:sz w:val="24"/>
                <w:szCs w:val="24"/>
                <w:rtl w:val="0"/>
              </w:rPr>
              <w:t xml:space="preserve">14</w:t>
            </w:r>
          </w:p>
        </w:tc>
      </w:tr>
      <w:tr>
        <w:trPr>
          <w:trHeight w:val="70" w:hRule="atLeast"/>
        </w:trPr>
        <w:tc>
          <w:tcPr>
            <w:vMerge w:val="continue"/>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restart"/>
            <w:vAlign w:val="center"/>
          </w:tcPr>
          <w:p w:rsidR="00000000" w:rsidDel="00000000" w:rsidP="00000000" w:rsidRDefault="00000000" w:rsidRPr="00000000" w14:paraId="00000045">
            <w:pPr>
              <w:spacing w:after="240" w:before="240" w:line="360" w:lineRule="auto"/>
              <w:jc w:val="center"/>
              <w:rPr>
                <w:b w:val="1"/>
                <w:sz w:val="24"/>
                <w:szCs w:val="24"/>
              </w:rPr>
            </w:pPr>
            <w:r w:rsidDel="00000000" w:rsidR="00000000" w:rsidRPr="00000000">
              <w:rPr>
                <w:b w:val="1"/>
                <w:sz w:val="24"/>
                <w:szCs w:val="24"/>
                <w:rtl w:val="0"/>
              </w:rPr>
              <w:t xml:space="preserve">Externos</w:t>
            </w:r>
          </w:p>
        </w:tc>
        <w:tc>
          <w:tcPr/>
          <w:p w:rsidR="00000000" w:rsidDel="00000000" w:rsidP="00000000" w:rsidRDefault="00000000" w:rsidRPr="00000000" w14:paraId="00000046">
            <w:pPr>
              <w:spacing w:after="240" w:before="240" w:line="360" w:lineRule="auto"/>
              <w:jc w:val="both"/>
              <w:rPr>
                <w:sz w:val="24"/>
                <w:szCs w:val="24"/>
              </w:rPr>
            </w:pPr>
            <w:r w:rsidDel="00000000" w:rsidR="00000000" w:rsidRPr="00000000">
              <w:rPr>
                <w:sz w:val="24"/>
                <w:szCs w:val="24"/>
                <w:rtl w:val="0"/>
              </w:rPr>
              <w:t xml:space="preserve">Que me enferme y pause el desarrollo del proyecto</w:t>
            </w:r>
          </w:p>
        </w:tc>
        <w:tc>
          <w:tcPr/>
          <w:p w:rsidR="00000000" w:rsidDel="00000000" w:rsidP="00000000" w:rsidRDefault="00000000" w:rsidRPr="00000000" w14:paraId="00000047">
            <w:pPr>
              <w:spacing w:after="240" w:before="240" w:line="360" w:lineRule="auto"/>
              <w:jc w:val="center"/>
              <w:rPr>
                <w:sz w:val="24"/>
                <w:szCs w:val="24"/>
              </w:rPr>
            </w:pPr>
            <w:r w:rsidDel="00000000" w:rsidR="00000000" w:rsidRPr="00000000">
              <w:rPr>
                <w:sz w:val="24"/>
                <w:szCs w:val="24"/>
                <w:rtl w:val="0"/>
              </w:rPr>
              <w:t xml:space="preserve">0.10 %</w:t>
            </w:r>
          </w:p>
        </w:tc>
        <w:tc>
          <w:tcPr/>
          <w:p w:rsidR="00000000" w:rsidDel="00000000" w:rsidP="00000000" w:rsidRDefault="00000000" w:rsidRPr="00000000" w14:paraId="00000048">
            <w:pPr>
              <w:spacing w:after="240" w:before="240" w:line="360" w:lineRule="auto"/>
              <w:jc w:val="center"/>
              <w:rPr>
                <w:b w:val="1"/>
                <w:sz w:val="24"/>
                <w:szCs w:val="24"/>
              </w:rPr>
            </w:pPr>
            <w:r w:rsidDel="00000000" w:rsidR="00000000" w:rsidRPr="00000000">
              <w:rPr>
                <w:b w:val="1"/>
                <w:sz w:val="24"/>
                <w:szCs w:val="24"/>
                <w:rtl w:val="0"/>
              </w:rPr>
              <w:t xml:space="preserve">10</w:t>
            </w:r>
          </w:p>
        </w:tc>
      </w:tr>
      <w:tr>
        <w:trPr>
          <w:trHeight w:val="70" w:hRule="atLeast"/>
        </w:trPr>
        <w:tc>
          <w:tcPr>
            <w:vMerge w:val="continue"/>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04B">
            <w:pPr>
              <w:spacing w:after="240" w:before="240" w:line="360" w:lineRule="auto"/>
              <w:jc w:val="both"/>
              <w:rPr>
                <w:sz w:val="24"/>
                <w:szCs w:val="24"/>
              </w:rPr>
            </w:pPr>
            <w:r w:rsidDel="00000000" w:rsidR="00000000" w:rsidRPr="00000000">
              <w:rPr>
                <w:sz w:val="24"/>
                <w:szCs w:val="24"/>
                <w:rtl w:val="0"/>
              </w:rPr>
              <w:t xml:space="preserve">Que tenga que ocuparme de asuntos familiares</w:t>
            </w:r>
          </w:p>
        </w:tc>
        <w:tc>
          <w:tcPr/>
          <w:p w:rsidR="00000000" w:rsidDel="00000000" w:rsidP="00000000" w:rsidRDefault="00000000" w:rsidRPr="00000000" w14:paraId="0000004C">
            <w:pPr>
              <w:spacing w:after="240" w:before="240" w:line="360" w:lineRule="auto"/>
              <w:jc w:val="center"/>
              <w:rPr>
                <w:sz w:val="24"/>
                <w:szCs w:val="24"/>
              </w:rPr>
            </w:pPr>
            <w:r w:rsidDel="00000000" w:rsidR="00000000" w:rsidRPr="00000000">
              <w:rPr>
                <w:sz w:val="24"/>
                <w:szCs w:val="24"/>
                <w:rtl w:val="0"/>
              </w:rPr>
              <w:t xml:space="preserve">0.40 %</w:t>
            </w:r>
          </w:p>
        </w:tc>
        <w:tc>
          <w:tcPr/>
          <w:p w:rsidR="00000000" w:rsidDel="00000000" w:rsidP="00000000" w:rsidRDefault="00000000" w:rsidRPr="00000000" w14:paraId="0000004D">
            <w:pPr>
              <w:spacing w:after="240" w:before="240" w:line="360" w:lineRule="auto"/>
              <w:jc w:val="center"/>
              <w:rPr>
                <w:b w:val="1"/>
                <w:sz w:val="24"/>
                <w:szCs w:val="24"/>
              </w:rPr>
            </w:pPr>
            <w:r w:rsidDel="00000000" w:rsidR="00000000" w:rsidRPr="00000000">
              <w:rPr>
                <w:b w:val="1"/>
                <w:sz w:val="24"/>
                <w:szCs w:val="24"/>
                <w:rtl w:val="0"/>
              </w:rPr>
              <w:t xml:space="preserve">40</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ectPr>
          <w:type w:val="nextPage"/>
          <w:pgSz w:h="16834" w:w="11909"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360" w:lineRule="auto"/>
        <w:ind w:left="502"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Calendarización de Actividades</w:t>
      </w:r>
    </w:p>
    <w:p w:rsidR="00000000" w:rsidDel="00000000" w:rsidP="00000000" w:rsidRDefault="00000000" w:rsidRPr="00000000" w14:paraId="00000052">
      <w:pPr>
        <w:spacing w:after="240" w:before="240" w:line="360" w:lineRule="auto"/>
        <w:jc w:val="both"/>
        <w:rPr>
          <w:sz w:val="26"/>
          <w:szCs w:val="26"/>
        </w:rPr>
      </w:pPr>
      <w:r w:rsidDel="00000000" w:rsidR="00000000" w:rsidRPr="00000000">
        <w:rPr>
          <w:rtl w:val="0"/>
        </w:rPr>
      </w:r>
    </w:p>
    <w:tbl>
      <w:tblPr>
        <w:tblStyle w:val="Table2"/>
        <w:tblW w:w="14024.0" w:type="dxa"/>
        <w:jc w:val="left"/>
        <w:tblInd w:w="0.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600"/>
      </w:tblPr>
      <w:tblGrid>
        <w:gridCol w:w="2258"/>
        <w:gridCol w:w="4683"/>
        <w:gridCol w:w="2693"/>
        <w:gridCol w:w="2547"/>
        <w:gridCol w:w="1843"/>
        <w:tblGridChange w:id="0">
          <w:tblGrid>
            <w:gridCol w:w="2258"/>
            <w:gridCol w:w="4683"/>
            <w:gridCol w:w="2693"/>
            <w:gridCol w:w="2547"/>
            <w:gridCol w:w="1843"/>
          </w:tblGrid>
        </w:tblGridChange>
      </w:tblGrid>
      <w:tr>
        <w:tc>
          <w:tcPr>
            <w:shd w:fill="366091" w:val="clear"/>
            <w:vAlign w:val="cente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jc w:val="center"/>
              <w:rPr>
                <w:b w:val="1"/>
                <w:color w:val="ffffff"/>
                <w:sz w:val="26"/>
                <w:szCs w:val="26"/>
              </w:rPr>
            </w:pPr>
            <w:r w:rsidDel="00000000" w:rsidR="00000000" w:rsidRPr="00000000">
              <w:rPr>
                <w:b w:val="1"/>
                <w:color w:val="ffffff"/>
                <w:sz w:val="26"/>
                <w:szCs w:val="26"/>
                <w:rtl w:val="0"/>
              </w:rPr>
              <w:t xml:space="preserve">Actividad</w:t>
            </w:r>
          </w:p>
        </w:tc>
        <w:tc>
          <w:tcPr>
            <w:shd w:fill="366091" w:val="clear"/>
            <w:vAlign w:val="cente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jc w:val="center"/>
              <w:rPr>
                <w:b w:val="1"/>
                <w:color w:val="ffffff"/>
                <w:sz w:val="26"/>
                <w:szCs w:val="26"/>
              </w:rPr>
            </w:pPr>
            <w:r w:rsidDel="00000000" w:rsidR="00000000" w:rsidRPr="00000000">
              <w:rPr>
                <w:b w:val="1"/>
                <w:color w:val="ffffff"/>
                <w:sz w:val="26"/>
                <w:szCs w:val="26"/>
                <w:rtl w:val="0"/>
              </w:rPr>
              <w:t xml:space="preserve">Descripción de la actividad</w:t>
            </w:r>
          </w:p>
        </w:tc>
        <w:tc>
          <w:tcPr>
            <w:shd w:fill="366091" w:val="clear"/>
            <w:vAlign w:val="cente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jc w:val="center"/>
              <w:rPr>
                <w:b w:val="1"/>
                <w:color w:val="ffffff"/>
                <w:sz w:val="26"/>
                <w:szCs w:val="26"/>
              </w:rPr>
            </w:pPr>
            <w:r w:rsidDel="00000000" w:rsidR="00000000" w:rsidRPr="00000000">
              <w:rPr>
                <w:b w:val="1"/>
                <w:color w:val="ffffff"/>
                <w:sz w:val="26"/>
                <w:szCs w:val="26"/>
                <w:rtl w:val="0"/>
              </w:rPr>
              <w:t xml:space="preserve">Inicio</w:t>
            </w:r>
          </w:p>
        </w:tc>
        <w:tc>
          <w:tcPr>
            <w:shd w:fill="366091" w:val="clear"/>
            <w:vAlign w:val="cente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jc w:val="center"/>
              <w:rPr>
                <w:b w:val="1"/>
                <w:color w:val="ffffff"/>
                <w:sz w:val="26"/>
                <w:szCs w:val="26"/>
              </w:rPr>
            </w:pPr>
            <w:r w:rsidDel="00000000" w:rsidR="00000000" w:rsidRPr="00000000">
              <w:rPr>
                <w:b w:val="1"/>
                <w:color w:val="ffffff"/>
                <w:sz w:val="26"/>
                <w:szCs w:val="26"/>
                <w:rtl w:val="0"/>
              </w:rPr>
              <w:t xml:space="preserve">Fin</w:t>
            </w:r>
          </w:p>
        </w:tc>
        <w:tc>
          <w:tcPr>
            <w:shd w:fill="366091" w:val="clear"/>
            <w:vAlign w:val="cente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center"/>
              <w:rPr>
                <w:b w:val="1"/>
                <w:color w:val="ffffff"/>
                <w:sz w:val="26"/>
                <w:szCs w:val="26"/>
              </w:rPr>
            </w:pPr>
            <w:r w:rsidDel="00000000" w:rsidR="00000000" w:rsidRPr="00000000">
              <w:rPr>
                <w:b w:val="1"/>
                <w:color w:val="ffffff"/>
                <w:sz w:val="26"/>
                <w:szCs w:val="26"/>
                <w:rtl w:val="0"/>
              </w:rPr>
              <w:t xml:space="preserve">Total de horas</w:t>
            </w:r>
          </w:p>
        </w:tc>
      </w:tr>
      <w:tr>
        <w:tc>
          <w:tcPr>
            <w:shd w:fill="dbe5f1" w:val="cle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Recopilación de información</w:t>
            </w:r>
          </w:p>
        </w:tc>
        <w:tc>
          <w:tcPr>
            <w:shd w:fill="dbe5f1" w:val="cle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investigarán en diversas fuentes los métodos de conversión entre los sistemas numéricos arábigo y maya.</w:t>
            </w:r>
          </w:p>
        </w:tc>
        <w:tc>
          <w:tcPr>
            <w:shd w:fill="dbe5f1" w:val="cle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dbe5f1" w:val="cle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dbe5f1" w:val="cle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1</w:t>
            </w:r>
          </w:p>
        </w:tc>
      </w:tr>
      <w:tr>
        <w:tc>
          <w:tcPr>
            <w:shd w:fill="b8cce4" w:val="cle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Elaboración de algoritmo de conversión numérica</w:t>
            </w:r>
          </w:p>
        </w:tc>
        <w:tc>
          <w:tcPr>
            <w:shd w:fill="b8cce4" w:val="cle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diseñará el algoritmo necesario para la conversión numérica entre sistemas ya mencionados, aplicando inicialmente pseudocódigo.</w:t>
            </w:r>
          </w:p>
        </w:tc>
        <w:tc>
          <w:tcPr>
            <w:shd w:fill="b8cce4" w:val="cle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b8cce4" w:val="cle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b8cce4" w:val="cle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1</w:t>
            </w:r>
          </w:p>
        </w:tc>
      </w:tr>
      <w:tr>
        <w:tc>
          <w:tcPr>
            <w:shd w:fill="dbe5f1" w:val="cle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Diseño de la aplicación web</w:t>
            </w:r>
          </w:p>
        </w:tc>
        <w:tc>
          <w:tcPr>
            <w:shd w:fill="dbe5f1" w:val="cle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realizará un bosquejo a papel de cómo se pretende sea la interfaz gráfica de la aplicación</w:t>
            </w:r>
          </w:p>
        </w:tc>
        <w:tc>
          <w:tcPr>
            <w:shd w:fill="dbe5f1" w:val="cle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dbe5f1" w:val="cle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dbe5f1" w:val="cle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0.5</w:t>
            </w:r>
          </w:p>
        </w:tc>
      </w:tr>
      <w:tr>
        <w:tc>
          <w:tcPr>
            <w:shd w:fill="b8cce4" w:val="cle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Codificación del algoritmo creado</w:t>
            </w:r>
          </w:p>
        </w:tc>
        <w:tc>
          <w:tcPr>
            <w:shd w:fill="b8cce4" w:val="cle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codificará en el lenguaje JavaScript el algoritmo diseñado anteriormente.</w:t>
            </w:r>
          </w:p>
        </w:tc>
        <w:tc>
          <w:tcPr>
            <w:shd w:fill="b8cce4" w:val="cle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b8cce4" w:val="cle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b8cce4" w:val="cle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tabs>
                <w:tab w:val="left" w:pos="915"/>
              </w:tabs>
              <w:spacing w:line="360" w:lineRule="auto"/>
              <w:jc w:val="both"/>
              <w:rPr>
                <w:sz w:val="26"/>
                <w:szCs w:val="26"/>
              </w:rPr>
            </w:pPr>
            <w:r w:rsidDel="00000000" w:rsidR="00000000" w:rsidRPr="00000000">
              <w:rPr>
                <w:sz w:val="26"/>
                <w:szCs w:val="26"/>
                <w:rtl w:val="0"/>
              </w:rPr>
              <w:t xml:space="preserve">0.5</w:t>
            </w:r>
          </w:p>
        </w:tc>
      </w:tr>
      <w:tr>
        <w:tc>
          <w:tcPr>
            <w:shd w:fill="dbe5f1" w:val="cle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Codificación de la interfaz gráfica</w:t>
            </w:r>
          </w:p>
        </w:tc>
        <w:tc>
          <w:tcPr>
            <w:shd w:fill="dbe5f1" w:val="cle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Implementando react js se realizará el maquetado HTML de la interfaz gráfica para la aplicación.</w:t>
            </w:r>
          </w:p>
        </w:tc>
        <w:tc>
          <w:tcPr>
            <w:shd w:fill="dbe5f1" w:val="cle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dbe5f1" w:val="cle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dbe5f1" w:val="cle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w:t>
            </w:r>
          </w:p>
        </w:tc>
      </w:tr>
      <w:tr>
        <w:tc>
          <w:tcPr>
            <w:shd w:fill="b8cce4" w:val="cle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Pruebas del algoritmo</w:t>
            </w:r>
          </w:p>
        </w:tc>
        <w:tc>
          <w:tcPr>
            <w:shd w:fill="b8cce4" w:val="cle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probarán los resultados de conversión ingresando diferentes números para garantizar que el algoritmo codificado funcione correctamente, en caso de encontrarse errores, se llevarán a cabo las acciones correspondientes</w:t>
            </w:r>
          </w:p>
        </w:tc>
        <w:tc>
          <w:tcPr>
            <w:shd w:fill="b8cce4" w:val="cle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b8cce4" w:val="cle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23/01/2021</w:t>
            </w:r>
          </w:p>
        </w:tc>
        <w:tc>
          <w:tcPr>
            <w:shd w:fill="b8cce4" w:val="cle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1</w:t>
            </w:r>
          </w:p>
        </w:tc>
      </w:tr>
      <w:tr>
        <w:tc>
          <w:tcPr>
            <w:shd w:fill="dbe5f1" w:val="cle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Conexión de la interfaz gráfica con el flujo de datos</w:t>
            </w:r>
          </w:p>
        </w:tc>
        <w:tc>
          <w:tcPr>
            <w:shd w:fill="dbe5f1" w:val="cle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Una vez que se tenga maquetada la interfaz, se llevará a cabo la codificación del flujo de datos que incluye la creación de funciones en base al algoritmo ya probado y conexión a los eventos provenientes de la interfaz gráfica como los son botones.</w:t>
            </w:r>
          </w:p>
        </w:tc>
        <w:tc>
          <w:tcPr>
            <w:shd w:fill="dbe5f1"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dbe5f1" w:val="cle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dbe5f1" w:val="cle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3</w:t>
            </w:r>
          </w:p>
        </w:tc>
      </w:tr>
      <w:tr>
        <w:tc>
          <w:tcPr>
            <w:shd w:fill="b8cce4" w:val="cle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Pruebas del flujo de datos</w:t>
            </w:r>
          </w:p>
        </w:tc>
        <w:tc>
          <w:tcPr>
            <w:shd w:fill="b8cce4" w:val="cle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probarán haciendo uso de elementos de la interfaz las diferentes respuestas de conversiones a números ingresados</w:t>
            </w:r>
          </w:p>
        </w:tc>
        <w:tc>
          <w:tcPr>
            <w:shd w:fill="b8cce4" w:val="cle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b8cce4" w:val="cle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b8cce4" w:val="cle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1</w:t>
            </w:r>
          </w:p>
        </w:tc>
      </w:tr>
      <w:tr>
        <w:tc>
          <w:tcPr>
            <w:shd w:fill="dbe5f1" w:val="cle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Recuperación de recursos gráficos como imágenes</w:t>
            </w:r>
          </w:p>
        </w:tc>
        <w:tc>
          <w:tcPr>
            <w:shd w:fill="dbe5f1" w:val="cle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crearán las imágenes correspondientes a la simbología implementada por el sistema numérico maya, con el fin de generar una interfaz intuitiva.</w:t>
            </w:r>
          </w:p>
        </w:tc>
        <w:tc>
          <w:tcPr>
            <w:shd w:fill="dbe5f1" w:val="cle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dbe5f1" w:val="cle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dbe5f1" w:val="cle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w:t>
            </w:r>
          </w:p>
        </w:tc>
      </w:tr>
      <w:tr>
        <w:tc>
          <w:tcPr>
            <w:shd w:fill="b8cce4" w:val="cle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Implementación de recursos gráficos</w:t>
            </w:r>
          </w:p>
        </w:tc>
        <w:tc>
          <w:tcPr>
            <w:shd w:fill="b8cce4" w:val="cle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Se implementarán los recursos creados como lo son las imágenes.</w:t>
            </w:r>
          </w:p>
        </w:tc>
        <w:tc>
          <w:tcPr>
            <w:shd w:fill="b8cce4" w:val="cle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b8cce4" w:val="cle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24/01/2021</w:t>
            </w:r>
          </w:p>
        </w:tc>
        <w:tc>
          <w:tcPr>
            <w:shd w:fill="b8cce4" w:val="cle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sz w:val="26"/>
                <w:szCs w:val="26"/>
                <w:rtl w:val="0"/>
              </w:rPr>
              <w:t xml:space="preserve">1</w:t>
            </w:r>
          </w:p>
        </w:tc>
      </w:tr>
    </w:tbl>
    <w:p w:rsidR="00000000" w:rsidDel="00000000" w:rsidP="00000000" w:rsidRDefault="00000000" w:rsidRPr="00000000" w14:paraId="0000008A">
      <w:pPr>
        <w:rPr/>
        <w:sectPr>
          <w:type w:val="nextPage"/>
          <w:pgSz w:h="11909" w:w="16834" w:orient="landscape"/>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360" w:lineRule="auto"/>
        <w:ind w:left="502"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Seguimiento del Proyecto</w:t>
      </w:r>
    </w:p>
    <w:p w:rsidR="00000000" w:rsidDel="00000000" w:rsidP="00000000" w:rsidRDefault="00000000" w:rsidRPr="00000000" w14:paraId="0000008C">
      <w:pPr>
        <w:spacing w:after="240" w:before="240" w:line="360" w:lineRule="auto"/>
        <w:jc w:val="both"/>
        <w:rPr>
          <w:sz w:val="26"/>
          <w:szCs w:val="26"/>
        </w:rPr>
      </w:pPr>
      <w:r w:rsidDel="00000000" w:rsidR="00000000" w:rsidRPr="00000000">
        <w:rPr>
          <w:sz w:val="26"/>
          <w:szCs w:val="26"/>
          <w:rtl w:val="0"/>
        </w:rPr>
        <w:t xml:space="preserve">En esta sección se explicará y evidenciara cada una de las actividades planeadas en la calendarización del proyecto y que forman parte de la realización del mismo desarrollo.</w:t>
      </w:r>
    </w:p>
    <w:p w:rsidR="00000000" w:rsidDel="00000000" w:rsidP="00000000" w:rsidRDefault="00000000" w:rsidRPr="00000000" w14:paraId="0000008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Recopilación de información</w:t>
      </w:r>
    </w:p>
    <w:p w:rsidR="00000000" w:rsidDel="00000000" w:rsidP="00000000" w:rsidRDefault="00000000" w:rsidRPr="00000000" w14:paraId="0000008E">
      <w:pPr>
        <w:spacing w:after="240" w:before="240" w:line="360" w:lineRule="auto"/>
        <w:jc w:val="both"/>
        <w:rPr>
          <w:sz w:val="26"/>
          <w:szCs w:val="26"/>
        </w:rPr>
      </w:pPr>
      <w:r w:rsidDel="00000000" w:rsidR="00000000" w:rsidRPr="00000000">
        <w:rPr>
          <w:sz w:val="26"/>
          <w:szCs w:val="26"/>
          <w:rtl w:val="0"/>
        </w:rPr>
        <w:t xml:space="preserve">Se realizó una investigación para conocer el método de conversión de los sistemas numéricos arábigo – maya, con el fin de tener en claro el proceso que se debía automatizar con el producto final.</w:t>
      </w:r>
    </w:p>
    <w:p w:rsidR="00000000" w:rsidDel="00000000" w:rsidP="00000000" w:rsidRDefault="00000000" w:rsidRPr="00000000" w14:paraId="0000008F">
      <w:pPr>
        <w:spacing w:after="240" w:before="240" w:line="360" w:lineRule="auto"/>
        <w:jc w:val="both"/>
        <w:rPr>
          <w:sz w:val="26"/>
          <w:szCs w:val="26"/>
        </w:rPr>
      </w:pPr>
      <w:r w:rsidDel="00000000" w:rsidR="00000000" w:rsidRPr="00000000">
        <w:rPr>
          <w:sz w:val="26"/>
          <w:szCs w:val="26"/>
          <w:rtl w:val="0"/>
        </w:rPr>
        <w:t xml:space="preserve">Para ello se investigó en diversas fuentes sobre todo se consultaron videos donde se explica dicho proceso de conversión.</w:t>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hyperlink r:id="rId12">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https://www.youtube.com/watch?v=FpebaNgxtgQ</w:t>
        </w:r>
      </w:hyperlink>
      <w:r w:rsidDel="00000000" w:rsidR="00000000" w:rsidRPr="00000000">
        <w:rPr>
          <w:rtl w:val="0"/>
        </w:rPr>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hyperlink r:id="rId13">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https://www.youtube.com/watch?v=mpW_8RyIRvg</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Elaboración de algoritmo de conversión numérica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4">
      <w:pPr>
        <w:spacing w:after="240" w:before="240" w:line="360" w:lineRule="auto"/>
        <w:jc w:val="both"/>
        <w:rPr>
          <w:sz w:val="26"/>
          <w:szCs w:val="26"/>
        </w:rPr>
      </w:pPr>
      <w:r w:rsidDel="00000000" w:rsidR="00000000" w:rsidRPr="00000000">
        <w:rPr>
          <w:sz w:val="26"/>
          <w:szCs w:val="26"/>
          <w:rtl w:val="0"/>
        </w:rPr>
        <w:t xml:space="preserve">El algoritmo diseñado se hizo literalmente en papel, una vez que se analizó el proceso de conversión se plasmó el flujo de datos aplicando pseudocódigo.</w:t>
      </w:r>
    </w:p>
    <w:p w:rsidR="00000000" w:rsidDel="00000000" w:rsidP="00000000" w:rsidRDefault="00000000" w:rsidRPr="00000000" w14:paraId="0000009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Codificación del algoritmo creado</w:t>
      </w:r>
    </w:p>
    <w:p w:rsidR="00000000" w:rsidDel="00000000" w:rsidP="00000000" w:rsidRDefault="00000000" w:rsidRPr="00000000" w14:paraId="00000096">
      <w:pPr>
        <w:spacing w:after="240" w:before="240" w:line="360" w:lineRule="auto"/>
        <w:jc w:val="both"/>
        <w:rPr>
          <w:sz w:val="26"/>
          <w:szCs w:val="26"/>
        </w:rPr>
      </w:pPr>
      <w:r w:rsidDel="00000000" w:rsidR="00000000" w:rsidRPr="00000000">
        <w:rPr>
          <w:sz w:val="26"/>
          <w:szCs w:val="26"/>
          <w:rtl w:val="0"/>
        </w:rPr>
        <w:t xml:space="preserve">Se codificó en lenguaje JavaScript el algoritmo diseñado, para ello se usó un entorno de prueba que ya se tenía por lo cual el algoritmo se plasmó como respuesta a un servicio de un API, únicamente para probar que el proceso creado fuera el correcto.</w:t>
      </w:r>
    </w:p>
    <w:p w:rsidR="00000000" w:rsidDel="00000000" w:rsidP="00000000" w:rsidRDefault="00000000" w:rsidRPr="00000000" w14:paraId="00000097">
      <w:pPr>
        <w:spacing w:after="240" w:before="240" w:line="360" w:lineRule="auto"/>
        <w:jc w:val="both"/>
        <w:rPr>
          <w:sz w:val="26"/>
          <w:szCs w:val="26"/>
        </w:rPr>
      </w:pPr>
      <w:r w:rsidDel="00000000" w:rsidR="00000000" w:rsidRPr="00000000">
        <w:rPr>
          <w:rtl w:val="0"/>
        </w:rPr>
      </w:r>
    </w:p>
    <w:p w:rsidR="00000000" w:rsidDel="00000000" w:rsidP="00000000" w:rsidRDefault="00000000" w:rsidRPr="00000000" w14:paraId="00000098">
      <w:pPr>
        <w:spacing w:after="240" w:before="240" w:line="360" w:lineRule="auto"/>
        <w:jc w:val="both"/>
        <w:rPr>
          <w:sz w:val="26"/>
          <w:szCs w:val="26"/>
        </w:rPr>
      </w:pPr>
      <w:r w:rsidDel="00000000" w:rsidR="00000000" w:rsidRPr="00000000">
        <w:rPr>
          <w:rtl w:val="0"/>
        </w:rPr>
      </w:r>
    </w:p>
    <w:p w:rsidR="00000000" w:rsidDel="00000000" w:rsidP="00000000" w:rsidRDefault="00000000" w:rsidRPr="00000000" w14:paraId="00000099">
      <w:pPr>
        <w:spacing w:after="240" w:before="240" w:line="360" w:lineRule="auto"/>
        <w:jc w:val="both"/>
        <w:rPr>
          <w:sz w:val="26"/>
          <w:szCs w:val="26"/>
        </w:rPr>
      </w:pPr>
      <w:r w:rsidDel="00000000" w:rsidR="00000000" w:rsidRPr="00000000">
        <w:rPr>
          <w:sz w:val="26"/>
          <w:szCs w:val="26"/>
        </w:rPr>
        <w:drawing>
          <wp:inline distB="0" distT="0" distL="0" distR="0">
            <wp:extent cx="5545668" cy="2896595"/>
            <wp:effectExtent b="0" l="0" r="0" t="0"/>
            <wp:docPr id="15" name="image6.png"/>
            <a:graphic>
              <a:graphicData uri="http://schemas.openxmlformats.org/drawingml/2006/picture">
                <pic:pic>
                  <pic:nvPicPr>
                    <pic:cNvPr id="0" name="image6.png"/>
                    <pic:cNvPicPr preferRelativeResize="0"/>
                  </pic:nvPicPr>
                  <pic:blipFill>
                    <a:blip r:embed="rId14"/>
                    <a:srcRect b="0" l="0" r="0" t="7092"/>
                    <a:stretch>
                      <a:fillRect/>
                    </a:stretch>
                  </pic:blipFill>
                  <pic:spPr>
                    <a:xfrm>
                      <a:off x="0" y="0"/>
                      <a:ext cx="5545668" cy="289659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Codificación de la interfaz gráfica</w:t>
      </w:r>
    </w:p>
    <w:p w:rsidR="00000000" w:rsidDel="00000000" w:rsidP="00000000" w:rsidRDefault="00000000" w:rsidRPr="00000000" w14:paraId="0000009B">
      <w:pPr>
        <w:spacing w:after="240" w:before="240" w:line="360" w:lineRule="auto"/>
        <w:ind w:left="360" w:firstLine="0"/>
        <w:jc w:val="both"/>
        <w:rPr>
          <w:sz w:val="26"/>
          <w:szCs w:val="26"/>
        </w:rPr>
      </w:pPr>
      <w:r w:rsidDel="00000000" w:rsidR="00000000" w:rsidRPr="00000000">
        <w:rPr>
          <w:sz w:val="26"/>
          <w:szCs w:val="26"/>
          <w:rtl w:val="0"/>
        </w:rPr>
        <w:t xml:space="preserve">En este punto de desarrollo se inició por crear un proyecto con react js, por lo cual se hizo la estructura HTML que tomaría la aplicación.</w:t>
      </w:r>
    </w:p>
    <w:p w:rsidR="00000000" w:rsidDel="00000000" w:rsidP="00000000" w:rsidRDefault="00000000" w:rsidRPr="00000000" w14:paraId="0000009C">
      <w:pPr>
        <w:spacing w:after="240" w:before="240" w:line="360" w:lineRule="auto"/>
        <w:jc w:val="center"/>
        <w:rPr>
          <w:sz w:val="26"/>
          <w:szCs w:val="26"/>
        </w:rPr>
      </w:pPr>
      <w:r w:rsidDel="00000000" w:rsidR="00000000" w:rsidRPr="00000000">
        <w:rPr>
          <w:sz w:val="26"/>
          <w:szCs w:val="26"/>
        </w:rPr>
        <w:drawing>
          <wp:inline distB="0" distT="0" distL="0" distR="0">
            <wp:extent cx="4533784" cy="2458457"/>
            <wp:effectExtent b="0" l="0" r="0" t="0"/>
            <wp:docPr id="14" name="image8.png"/>
            <a:graphic>
              <a:graphicData uri="http://schemas.openxmlformats.org/drawingml/2006/picture">
                <pic:pic>
                  <pic:nvPicPr>
                    <pic:cNvPr id="0" name="image8.png"/>
                    <pic:cNvPicPr preferRelativeResize="0"/>
                  </pic:nvPicPr>
                  <pic:blipFill>
                    <a:blip r:embed="rId15"/>
                    <a:srcRect b="0" l="0" r="0" t="3546"/>
                    <a:stretch>
                      <a:fillRect/>
                    </a:stretch>
                  </pic:blipFill>
                  <pic:spPr>
                    <a:xfrm>
                      <a:off x="0" y="0"/>
                      <a:ext cx="4533784" cy="245845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360" w:lineRule="auto"/>
        <w:jc w:val="center"/>
        <w:rPr>
          <w:sz w:val="26"/>
          <w:szCs w:val="26"/>
        </w:rPr>
      </w:pPr>
      <w:r w:rsidDel="00000000" w:rsidR="00000000" w:rsidRPr="00000000">
        <w:rPr>
          <w:sz w:val="26"/>
          <w:szCs w:val="26"/>
        </w:rPr>
        <w:drawing>
          <wp:inline distB="114300" distT="114300" distL="114300" distR="114300">
            <wp:extent cx="4822988" cy="2635610"/>
            <wp:effectExtent b="0" l="0" r="0" t="0"/>
            <wp:docPr id="12" name="image10.png"/>
            <a:graphic>
              <a:graphicData uri="http://schemas.openxmlformats.org/drawingml/2006/picture">
                <pic:pic>
                  <pic:nvPicPr>
                    <pic:cNvPr id="0" name="image10.png"/>
                    <pic:cNvPicPr preferRelativeResize="0"/>
                  </pic:nvPicPr>
                  <pic:blipFill>
                    <a:blip r:embed="rId16"/>
                    <a:srcRect b="0" l="0" r="0" t="2949"/>
                    <a:stretch>
                      <a:fillRect/>
                    </a:stretch>
                  </pic:blipFill>
                  <pic:spPr>
                    <a:xfrm>
                      <a:off x="0" y="0"/>
                      <a:ext cx="4822988" cy="26356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Pruebas del programa</w:t>
      </w:r>
    </w:p>
    <w:p w:rsidR="00000000" w:rsidDel="00000000" w:rsidP="00000000" w:rsidRDefault="00000000" w:rsidRPr="00000000" w14:paraId="0000009F">
      <w:pPr>
        <w:spacing w:after="240" w:before="240" w:line="360" w:lineRule="auto"/>
        <w:jc w:val="both"/>
        <w:rPr>
          <w:sz w:val="26"/>
          <w:szCs w:val="26"/>
        </w:rPr>
      </w:pPr>
      <w:r w:rsidDel="00000000" w:rsidR="00000000" w:rsidRPr="00000000">
        <w:rPr>
          <w:sz w:val="26"/>
          <w:szCs w:val="26"/>
          <w:rtl w:val="0"/>
        </w:rPr>
        <w:t xml:space="preserve">Dado que el algoritmo se implementó como respuesta a un servicio, este punto final se probó desde la aplicación de postman, ingresando un valor numérico el cual se desea convertir, como respuesta a la conversión se observa un arreglo, donde los elementos de este son los números mayas.</w:t>
      </w:r>
    </w:p>
    <w:p w:rsidR="00000000" w:rsidDel="00000000" w:rsidP="00000000" w:rsidRDefault="00000000" w:rsidRPr="00000000" w14:paraId="000000A0">
      <w:pPr>
        <w:spacing w:after="240" w:before="240" w:line="360" w:lineRule="auto"/>
        <w:jc w:val="center"/>
        <w:rPr>
          <w:sz w:val="26"/>
          <w:szCs w:val="26"/>
        </w:rPr>
      </w:pPr>
      <w:r w:rsidDel="00000000" w:rsidR="00000000" w:rsidRPr="00000000">
        <w:rPr>
          <w:sz w:val="26"/>
          <w:szCs w:val="26"/>
        </w:rPr>
        <w:drawing>
          <wp:inline distB="0" distT="0" distL="0" distR="0">
            <wp:extent cx="5276850" cy="3099435"/>
            <wp:effectExtent b="0" l="0" r="0" t="0"/>
            <wp:docPr id="17" name="image4.png"/>
            <a:graphic>
              <a:graphicData uri="http://schemas.openxmlformats.org/drawingml/2006/picture">
                <pic:pic>
                  <pic:nvPicPr>
                    <pic:cNvPr id="0" name="image4.png"/>
                    <pic:cNvPicPr preferRelativeResize="0"/>
                  </pic:nvPicPr>
                  <pic:blipFill>
                    <a:blip r:embed="rId17"/>
                    <a:srcRect b="0" l="24255" r="0" t="3842"/>
                    <a:stretch>
                      <a:fillRect/>
                    </a:stretch>
                  </pic:blipFill>
                  <pic:spPr>
                    <a:xfrm>
                      <a:off x="0" y="0"/>
                      <a:ext cx="5276850" cy="309943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360" w:lineRule="auto"/>
        <w:jc w:val="center"/>
        <w:rPr>
          <w:sz w:val="26"/>
          <w:szCs w:val="26"/>
        </w:rPr>
      </w:pPr>
      <w:r w:rsidDel="00000000" w:rsidR="00000000" w:rsidRPr="00000000">
        <w:rPr>
          <w:rtl w:val="0"/>
        </w:rPr>
      </w:r>
    </w:p>
    <w:p w:rsidR="00000000" w:rsidDel="00000000" w:rsidP="00000000" w:rsidRDefault="00000000" w:rsidRPr="00000000" w14:paraId="000000A2">
      <w:pPr>
        <w:spacing w:after="240" w:before="240" w:line="360" w:lineRule="auto"/>
        <w:jc w:val="center"/>
        <w:rPr>
          <w:sz w:val="26"/>
          <w:szCs w:val="26"/>
        </w:rPr>
      </w:pPr>
      <w:r w:rsidDel="00000000" w:rsidR="00000000" w:rsidRPr="00000000">
        <w:rPr>
          <w:rtl w:val="0"/>
        </w:rPr>
      </w:r>
    </w:p>
    <w:p w:rsidR="00000000" w:rsidDel="00000000" w:rsidP="00000000" w:rsidRDefault="00000000" w:rsidRPr="00000000" w14:paraId="000000A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Conexión de la interfaz gráfica con el flujo de datos</w:t>
      </w:r>
    </w:p>
    <w:p w:rsidR="00000000" w:rsidDel="00000000" w:rsidP="00000000" w:rsidRDefault="00000000" w:rsidRPr="00000000" w14:paraId="000000A4">
      <w:pPr>
        <w:spacing w:after="240" w:before="240" w:line="360" w:lineRule="auto"/>
        <w:ind w:left="360" w:firstLine="0"/>
        <w:jc w:val="both"/>
        <w:rPr>
          <w:sz w:val="26"/>
          <w:szCs w:val="26"/>
        </w:rPr>
      </w:pPr>
      <w:r w:rsidDel="00000000" w:rsidR="00000000" w:rsidRPr="00000000">
        <w:rPr>
          <w:sz w:val="26"/>
          <w:szCs w:val="26"/>
          <w:rtl w:val="0"/>
        </w:rPr>
        <w:t xml:space="preserve">Ya que se construyó la interfaz gráfica se hizo la conexión con el algoritmo que ya se había probado en el paso anterior, este proceso consistió en crear uno función que realiza la conversión, así como llamar esa misma cuando ocurra el evento de dar clic sobre el botón Convertir.</w:t>
      </w:r>
    </w:p>
    <w:p w:rsidR="00000000" w:rsidDel="00000000" w:rsidP="00000000" w:rsidRDefault="00000000" w:rsidRPr="00000000" w14:paraId="000000A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Pruebas del flujo de datos</w:t>
      </w:r>
    </w:p>
    <w:p w:rsidR="00000000" w:rsidDel="00000000" w:rsidP="00000000" w:rsidRDefault="00000000" w:rsidRPr="00000000" w14:paraId="000000A6">
      <w:pPr>
        <w:spacing w:after="240" w:before="240" w:line="360" w:lineRule="auto"/>
        <w:ind w:left="360" w:firstLine="0"/>
        <w:jc w:val="both"/>
        <w:rPr>
          <w:sz w:val="26"/>
          <w:szCs w:val="26"/>
        </w:rPr>
      </w:pPr>
      <w:r w:rsidDel="00000000" w:rsidR="00000000" w:rsidRPr="00000000">
        <w:rPr>
          <w:sz w:val="26"/>
          <w:szCs w:val="26"/>
          <w:rtl w:val="0"/>
        </w:rPr>
        <w:t xml:space="preserve">Se probaron los flujos implementados con la interfaz, se utilizó la consola del navegador para mostrar los datos correspondientes ya que no se tenía terminada la interfaz gráfica con los símbolos correspondientes a los números mayas.</w:t>
      </w:r>
    </w:p>
    <w:p w:rsidR="00000000" w:rsidDel="00000000" w:rsidP="00000000" w:rsidRDefault="00000000" w:rsidRPr="00000000" w14:paraId="000000A7">
      <w:pPr>
        <w:spacing w:after="240" w:before="240" w:line="360" w:lineRule="auto"/>
        <w:ind w:left="360" w:firstLine="0"/>
        <w:jc w:val="center"/>
        <w:rPr>
          <w:sz w:val="26"/>
          <w:szCs w:val="26"/>
        </w:rPr>
      </w:pPr>
      <w:r w:rsidDel="00000000" w:rsidR="00000000" w:rsidRPr="00000000">
        <w:rPr>
          <w:sz w:val="26"/>
          <w:szCs w:val="26"/>
        </w:rPr>
        <w:drawing>
          <wp:inline distB="0" distT="0" distL="0" distR="0">
            <wp:extent cx="4854156" cy="934218"/>
            <wp:effectExtent b="0" l="0" r="0" t="0"/>
            <wp:docPr id="16" name="image1.png"/>
            <a:graphic>
              <a:graphicData uri="http://schemas.openxmlformats.org/drawingml/2006/picture">
                <pic:pic>
                  <pic:nvPicPr>
                    <pic:cNvPr id="0" name="image1.png"/>
                    <pic:cNvPicPr preferRelativeResize="0"/>
                  </pic:nvPicPr>
                  <pic:blipFill>
                    <a:blip r:embed="rId18"/>
                    <a:srcRect b="63356" l="43028" r="0" t="17139"/>
                    <a:stretch>
                      <a:fillRect/>
                    </a:stretch>
                  </pic:blipFill>
                  <pic:spPr>
                    <a:xfrm>
                      <a:off x="0" y="0"/>
                      <a:ext cx="4854156" cy="93421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360" w:lineRule="auto"/>
        <w:jc w:val="both"/>
        <w:rPr>
          <w:sz w:val="26"/>
          <w:szCs w:val="26"/>
        </w:rPr>
      </w:pPr>
      <w:r w:rsidDel="00000000" w:rsidR="00000000" w:rsidRPr="00000000">
        <w:rPr>
          <w:rtl w:val="0"/>
        </w:rPr>
      </w:r>
    </w:p>
    <w:p w:rsidR="00000000" w:rsidDel="00000000" w:rsidP="00000000" w:rsidRDefault="00000000" w:rsidRPr="00000000" w14:paraId="000000A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24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Recuperación de recursos gráficos como imágenes</w:t>
      </w:r>
    </w:p>
    <w:p w:rsidR="00000000" w:rsidDel="00000000" w:rsidP="00000000" w:rsidRDefault="00000000" w:rsidRPr="00000000" w14:paraId="000000AA">
      <w:pPr>
        <w:spacing w:after="240" w:before="240" w:line="360" w:lineRule="auto"/>
        <w:ind w:left="360" w:firstLine="0"/>
        <w:jc w:val="both"/>
        <w:rPr>
          <w:sz w:val="26"/>
          <w:szCs w:val="26"/>
        </w:rPr>
      </w:pPr>
      <w:r w:rsidDel="00000000" w:rsidR="00000000" w:rsidRPr="00000000">
        <w:rPr>
          <w:sz w:val="26"/>
          <w:szCs w:val="26"/>
          <w:rtl w:val="0"/>
        </w:rPr>
        <w:t xml:space="preserve">Se recuperaron y editaron imágenes que harían referencia a los símbolos que representan la numeración maya.</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108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193675</wp:posOffset>
            </wp:positionV>
            <wp:extent cx="5085715" cy="2859131"/>
            <wp:effectExtent b="0" l="0" r="0" t="0"/>
            <wp:wrapSquare wrapText="bothSides" distB="0" distT="0" distL="0" distR="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085715" cy="2859131"/>
                    </a:xfrm>
                    <a:prstGeom prst="rect"/>
                    <a:ln/>
                  </pic:spPr>
                </pic:pic>
              </a:graphicData>
            </a:graphic>
          </wp:anchor>
        </w:drawing>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0" w:line="360" w:lineRule="auto"/>
        <w:ind w:left="1080" w:right="0" w:hanging="72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Implementación de recursos gráficos</w:t>
      </w:r>
    </w:p>
    <w:p w:rsidR="00000000" w:rsidDel="00000000" w:rsidP="00000000" w:rsidRDefault="00000000" w:rsidRPr="00000000" w14:paraId="000000B6">
      <w:pPr>
        <w:spacing w:after="240" w:before="240" w:line="360" w:lineRule="auto"/>
        <w:ind w:left="360" w:firstLine="0"/>
        <w:jc w:val="both"/>
        <w:rPr>
          <w:sz w:val="26"/>
          <w:szCs w:val="26"/>
        </w:rPr>
      </w:pPr>
      <w:r w:rsidDel="00000000" w:rsidR="00000000" w:rsidRPr="00000000">
        <w:rPr>
          <w:sz w:val="26"/>
          <w:szCs w:val="26"/>
          <w:rtl w:val="0"/>
        </w:rPr>
        <w:t xml:space="preserve">Una vez teniendo las imágenes se pudieron implementar para mostrar de una forma más intuitiva las respuestas de las conversiones numéricas.</w:t>
      </w:r>
    </w:p>
    <w:p w:rsidR="00000000" w:rsidDel="00000000" w:rsidP="00000000" w:rsidRDefault="00000000" w:rsidRPr="00000000" w14:paraId="000000B7">
      <w:pPr>
        <w:spacing w:after="240" w:before="240" w:line="360" w:lineRule="auto"/>
        <w:ind w:left="360" w:firstLine="0"/>
        <w:jc w:val="center"/>
        <w:rPr>
          <w:sz w:val="26"/>
          <w:szCs w:val="26"/>
        </w:rPr>
        <w:sectPr>
          <w:type w:val="nextPage"/>
          <w:pgSz w:h="16834" w:w="11909" w:orient="portrait"/>
          <w:pgMar w:bottom="1440" w:top="1440" w:left="1440" w:right="1440" w:header="720" w:footer="720"/>
          <w:pgNumType w:start="1"/>
        </w:sectPr>
      </w:pPr>
      <w:r w:rsidDel="00000000" w:rsidR="00000000" w:rsidRPr="00000000">
        <w:rPr>
          <w:sz w:val="26"/>
          <w:szCs w:val="26"/>
        </w:rPr>
        <w:drawing>
          <wp:inline distB="0" distT="0" distL="0" distR="0">
            <wp:extent cx="4896458" cy="2646983"/>
            <wp:effectExtent b="0" l="0" r="0" t="0"/>
            <wp:docPr id="18" name="image5.png"/>
            <a:graphic>
              <a:graphicData uri="http://schemas.openxmlformats.org/drawingml/2006/picture">
                <pic:pic>
                  <pic:nvPicPr>
                    <pic:cNvPr id="0" name="image5.png"/>
                    <pic:cNvPicPr preferRelativeResize="0"/>
                  </pic:nvPicPr>
                  <pic:blipFill>
                    <a:blip r:embed="rId20"/>
                    <a:srcRect b="0" l="0" r="0" t="3842"/>
                    <a:stretch>
                      <a:fillRect/>
                    </a:stretch>
                  </pic:blipFill>
                  <pic:spPr>
                    <a:xfrm>
                      <a:off x="0" y="0"/>
                      <a:ext cx="4896458" cy="264698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360" w:lineRule="auto"/>
        <w:ind w:left="502"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Conclusiones</w:t>
      </w:r>
    </w:p>
    <w:p w:rsidR="00000000" w:rsidDel="00000000" w:rsidP="00000000" w:rsidRDefault="00000000" w:rsidRPr="00000000" w14:paraId="000000B9">
      <w:pPr>
        <w:spacing w:after="240" w:before="240" w:line="360" w:lineRule="auto"/>
        <w:ind w:left="142" w:firstLine="0"/>
        <w:jc w:val="both"/>
        <w:rPr>
          <w:sz w:val="26"/>
          <w:szCs w:val="26"/>
        </w:rPr>
      </w:pPr>
      <w:r w:rsidDel="00000000" w:rsidR="00000000" w:rsidRPr="00000000">
        <w:rPr>
          <w:sz w:val="26"/>
          <w:szCs w:val="26"/>
          <w:rtl w:val="0"/>
        </w:rPr>
        <w:t xml:space="preserve">El llevar a cabo una administración de proyectos, es un proceso meramente importante en la industria del desarrollo de software, ya que de aquí inician las pautas que dirigen hacía el logro de calidad en los productos a crear, por lo tanto considero importante crear desde un inicio los esquemas necesarios que brinden el apoyo tanto al administrador como el equipo de desarrollo llevar en tiempo y forma las actividades planteadas, y tener en cuenta el valor que puede provocar la presencia de riesgos.</w:t>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1"/>
        <w:strike w:val="0"/>
        <w:color w:val="4f81b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360"/>
      </w:pPr>
      <w:rPr>
        <w:b w:val="1"/>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8F073A"/>
    <w:pPr>
      <w:ind w:left="720"/>
      <w:contextualSpacing w:val="1"/>
    </w:pPr>
  </w:style>
  <w:style w:type="character" w:styleId="Hipervnculo">
    <w:name w:val="Hyperlink"/>
    <w:basedOn w:val="Fuentedeprrafopredeter"/>
    <w:uiPriority w:val="99"/>
    <w:unhideWhenUsed w:val="1"/>
    <w:rsid w:val="008F073A"/>
    <w:rPr>
      <w:color w:val="0000ff" w:themeColor="hyperlink"/>
      <w:u w:val="single"/>
    </w:rPr>
  </w:style>
  <w:style w:type="character" w:styleId="Mencinsinresolver">
    <w:name w:val="Unresolved Mention"/>
    <w:basedOn w:val="Fuentedeprrafopredeter"/>
    <w:uiPriority w:val="99"/>
    <w:semiHidden w:val="1"/>
    <w:unhideWhenUsed w:val="1"/>
    <w:rsid w:val="008F073A"/>
    <w:rPr>
      <w:color w:val="605e5c"/>
      <w:shd w:color="auto" w:fill="e1dfdd" w:val="clear"/>
    </w:rPr>
  </w:style>
  <w:style w:type="table" w:styleId="Tablaconcuadrcula">
    <w:name w:val="Table Grid"/>
    <w:basedOn w:val="Tablanormal"/>
    <w:uiPriority w:val="39"/>
    <w:rsid w:val="00F77C67"/>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F77C67"/>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F77C67"/>
  </w:style>
  <w:style w:type="paragraph" w:styleId="Piedepgina">
    <w:name w:val="footer"/>
    <w:basedOn w:val="Normal"/>
    <w:link w:val="PiedepginaCar"/>
    <w:uiPriority w:val="99"/>
    <w:unhideWhenUsed w:val="1"/>
    <w:rsid w:val="00F77C67"/>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F77C67"/>
  </w:style>
  <w:style w:type="table" w:styleId="Tablaconcuadrcula5oscura-nfasis3">
    <w:name w:val="Grid Table 5 Dark Accent 3"/>
    <w:basedOn w:val="Tablanormal"/>
    <w:uiPriority w:val="50"/>
    <w:rsid w:val="004E2672"/>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table" w:styleId="Tablaconcuadrcula3-nfasis4">
    <w:name w:val="Grid Table 3 Accent 4"/>
    <w:basedOn w:val="Tablanormal"/>
    <w:uiPriority w:val="48"/>
    <w:rsid w:val="004E2672"/>
    <w:pPr>
      <w:spacing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table" w:styleId="Tablaconcuadrcula4-nfasis4">
    <w:name w:val="Grid Table 4 Accent 4"/>
    <w:basedOn w:val="Tablanormal"/>
    <w:uiPriority w:val="49"/>
    <w:rsid w:val="004E2672"/>
    <w:pPr>
      <w:spacing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tcPr>
      <w:shd w:fill="ebf1dd" w:val="clear"/>
    </w:tc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tcPr>
      <w:shd w:fill="ebf1dd"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hyperlink" Target="https://www.youtube.com/watch?v=mpW_8RyIRvg" TargetMode="External"/><Relationship Id="rId12" Type="http://schemas.openxmlformats.org/officeDocument/2006/relationships/hyperlink" Target="https://www.youtube.com/watch?v=FpebaNgxtg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D8WpVwO6ocjQ+msFGAZS9/VkEQ==">AMUW2mVc+BoWMID+9U56FFwCrKXvHjeJXJwUQvubzNU7UvXduxIrCpUzk5aM6rvshUC26wq1nggehKNSoFa4ipUg4M7ixJmo/7IMsSuNmFjMDmZKL5njfl8=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2021-01-25T12:45:00Z</dcterms:created>
  <dc:creator>Lizeth</dc:creator>
</cp:coreProperties>
</file>