
<file path=[Content_Types].xml><?xml version="1.0" encoding="utf-8"?>
<Types xmlns="http://schemas.openxmlformats.org/package/2006/content-types">
  <Default Extension="xml" ContentType="application/xml"/>
  <Default Extension="rels" ContentType="application/vnd.openxmlformats-package.relationships+xml"/>
  <Override PartName="/word/fontTable.xml" ContentType="application/vnd.openxmlformats-officedocument.wordprocessingml.fontTable+xml"/>
  <Override PartName="/word/settings.xml" ContentType="application/vnd.openxmlformats-officedocument.wordprocessingml.settings+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word/numbering.xml" ContentType="application/vnd.openxmlformats-officedocument.wordprocessingml.numbering+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02"/>
        <w:rPr/>
      </w:pPr>
      <w:r>
        <w:rPr/>
        <w:t>云笔记软件技术栈调研与先进架构设计报告</w:t>
      </w:r>
    </w:p>
    <w:p>
      <w:pPr>
        <w:pStyle w:val="000003"/>
        <w:rPr/>
      </w:pPr>
      <w:r>
        <w:rPr/>
        <w:t>执行摘要</w:t>
      </w:r>
    </w:p>
    <w:p>
      <w:pPr>
        <w:pStyle w:val="000001"/>
        <w:rPr/>
      </w:pPr>
      <w:r>
        <w:rPr/>
        <w:t>本报告对有道云笔记、思源笔记、Joplin、AppFlowy、Notesnook、印象笔记、为知笔记、EssentialPIM 八款主流笔记软件的开源状态、技术栈和核心功能进行了系统调研。其中 Joplin（MIT）、AppFlowy（AGPL-3.0）、Notesnook（GPL-3.0）、思源笔记（AGPL-3.0）为完全开源，其余四款为闭源。技术栈层面呈现三大流派：Electron+React/Vue 桌面端配 React Native 移动端（Joplin/Notesnook）、Flutter 全平台统一（AppFlowy）、原生壳+WebView+Go内核（思源笔记）。基于对各技术栈在云笔记场景下的优劣势深度分析，本报告提出一种以 Rust 为共享核心层、Tauri 为桌面端壳、Capacitor/Ionic 为移动端壳的"三层分离"先进架构设计，兼顾了富文本编辑体验、跨平台代码复用和长期演进灵活性。</w:t>
      </w:r>
    </w:p>
    <w:p>
      <w:pPr>
        <w:pBdr>
          <w:bottom w:val="single" w:color="auto" w:sz="8"/>
        </w:pBdr>
        <w:rPr/>
      </w:pPr>
    </w:p>
    <w:p>
      <w:pPr>
        <w:pStyle w:val="000003"/>
        <w:rPr/>
      </w:pPr>
      <w:r>
        <w:rPr/>
        <w:t>第一部分：八款笔记软件综合调研</w:t>
      </w:r>
    </w:p>
    <w:p>
      <w:pPr>
        <w:pStyle w:val="000004"/>
        <w:rPr/>
      </w:pPr>
      <w:r>
        <w:rPr/>
        <w:t>1. 开源状态一览</w:t>
      </w:r>
    </w:p>
    <w:tbl>
      <w:tblPr>
        <w:tblStyle w:val="00000b"/>
        <w:tblW w:w="0" w:type="auto"/>
        <w:tblLayout w:type="fixed"/>
      </w:tblPr>
      <w:tblGrid>
        <w:gridCol w:w="2076"/>
        <w:gridCol w:w="2076"/>
        <w:gridCol w:w="2076"/>
        <w:gridCol w:w="2076"/>
      </w:tblGrid>
      <w:tr>
        <w:trPr/>
        <w:tc>
          <w:tcPr>
            <w:tcW w:w="2076" w:type="dxa"/>
            <w:vAlign w:val="center"/>
          </w:tcPr>
          <w:p>
            <w:pPr>
              <w:jc w:val="left"/>
              <w:rPr/>
            </w:pPr>
            <w:r>
              <w:rPr/>
              <w:t>软件</w:t>
            </w:r>
          </w:p>
        </w:tc>
        <w:tc>
          <w:tcPr>
            <w:tcW w:w="2076" w:type="dxa"/>
            <w:vAlign w:val="center"/>
          </w:tcPr>
          <w:p>
            <w:pPr>
              <w:jc w:val="left"/>
              <w:rPr/>
            </w:pPr>
            <w:r>
              <w:rPr/>
              <w:t>开源状态</w:t>
            </w:r>
          </w:p>
        </w:tc>
        <w:tc>
          <w:tcPr>
            <w:tcW w:w="2076" w:type="dxa"/>
            <w:vAlign w:val="center"/>
          </w:tcPr>
          <w:p>
            <w:pPr>
              <w:jc w:val="left"/>
              <w:rPr/>
            </w:pPr>
            <w:r>
              <w:rPr/>
              <w:t>协议</w:t>
            </w:r>
          </w:p>
        </w:tc>
        <w:tc>
          <w:tcPr>
            <w:tcW w:w="2076" w:type="dxa"/>
            <w:vAlign w:val="center"/>
          </w:tcPr>
          <w:p>
            <w:pPr>
              <w:jc w:val="left"/>
              <w:rPr/>
            </w:pPr>
            <w:r>
              <w:rPr/>
              <w:t>GitHub Stars</w:t>
            </w:r>
          </w:p>
        </w:tc>
      </w:tr>
      <w:tr>
        <w:trPr/>
        <w:tc>
          <w:tcPr>
            <w:tcW w:w="2076" w:type="dxa"/>
            <w:vAlign w:val="center"/>
          </w:tcPr>
          <w:p>
            <w:pPr>
              <w:jc w:val="left"/>
              <w:rPr/>
            </w:pPr>
            <w:r>
              <w:rPr/>
              <w:t>Joplin</w:t>
            </w:r>
          </w:p>
        </w:tc>
        <w:tc>
          <w:tcPr>
            <w:tcW w:w="2076" w:type="dxa"/>
            <w:vAlign w:val="center"/>
          </w:tcPr>
          <w:p>
            <w:pPr>
              <w:jc w:val="left"/>
              <w:rPr/>
            </w:pPr>
            <w:r>
              <w:rPr/>
              <w:t>完全开源</w:t>
            </w:r>
          </w:p>
        </w:tc>
        <w:tc>
          <w:tcPr>
            <w:tcW w:w="2076" w:type="dxa"/>
            <w:vAlign w:val="center"/>
          </w:tcPr>
          <w:p>
            <w:pPr>
              <w:jc w:val="left"/>
              <w:rPr/>
            </w:pPr>
            <w:r>
              <w:rPr/>
              <w:t>MIT</w:t>
            </w:r>
          </w:p>
        </w:tc>
        <w:tc>
          <w:tcPr>
            <w:tcW w:w="2076" w:type="dxa"/>
            <w:vAlign w:val="center"/>
          </w:tcPr>
          <w:p>
            <w:pPr>
              <w:jc w:val="left"/>
              <w:rPr/>
            </w:pPr>
            <w:r>
              <w:rPr/>
              <w:t>~54,900</w:t>
            </w:r>
          </w:p>
        </w:tc>
      </w:tr>
      <w:tr>
        <w:trPr/>
        <w:tc>
          <w:tcPr>
            <w:tcW w:w="2076" w:type="dxa"/>
            <w:vAlign w:val="center"/>
          </w:tcPr>
          <w:p>
            <w:pPr>
              <w:jc w:val="left"/>
              <w:rPr/>
            </w:pPr>
            <w:r>
              <w:rPr/>
              <w:t>AppFlowy</w:t>
            </w:r>
          </w:p>
        </w:tc>
        <w:tc>
          <w:tcPr>
            <w:tcW w:w="2076" w:type="dxa"/>
            <w:vAlign w:val="center"/>
          </w:tcPr>
          <w:p>
            <w:pPr>
              <w:jc w:val="left"/>
              <w:rPr/>
            </w:pPr>
            <w:r>
              <w:rPr/>
              <w:t>完全开源</w:t>
            </w:r>
          </w:p>
        </w:tc>
        <w:tc>
          <w:tcPr>
            <w:tcW w:w="2076" w:type="dxa"/>
            <w:vAlign w:val="center"/>
          </w:tcPr>
          <w:p>
            <w:pPr>
              <w:jc w:val="left"/>
              <w:rPr/>
            </w:pPr>
            <w:r>
              <w:rPr/>
              <w:t>AGPL-3.0</w:t>
            </w:r>
          </w:p>
        </w:tc>
        <w:tc>
          <w:tcPr>
            <w:tcW w:w="2076" w:type="dxa"/>
            <w:vAlign w:val="center"/>
          </w:tcPr>
          <w:p>
            <w:pPr>
              <w:jc w:val="left"/>
              <w:rPr/>
            </w:pPr>
            <w:r>
              <w:rPr/>
              <w:t>~71,200</w:t>
            </w:r>
          </w:p>
        </w:tc>
      </w:tr>
      <w:tr>
        <w:trPr/>
        <w:tc>
          <w:tcPr>
            <w:tcW w:w="2076" w:type="dxa"/>
            <w:vAlign w:val="center"/>
          </w:tcPr>
          <w:p>
            <w:pPr>
              <w:jc w:val="left"/>
              <w:rPr/>
            </w:pPr>
            <w:r>
              <w:rPr/>
              <w:t>Notesnook</w:t>
            </w:r>
          </w:p>
        </w:tc>
        <w:tc>
          <w:tcPr>
            <w:tcW w:w="2076" w:type="dxa"/>
            <w:vAlign w:val="center"/>
          </w:tcPr>
          <w:p>
            <w:pPr>
              <w:jc w:val="left"/>
              <w:rPr/>
            </w:pPr>
            <w:r>
              <w:rPr/>
              <w:t>完全开源（含同步服务器）</w:t>
            </w:r>
          </w:p>
        </w:tc>
        <w:tc>
          <w:tcPr>
            <w:tcW w:w="2076" w:type="dxa"/>
            <w:vAlign w:val="center"/>
          </w:tcPr>
          <w:p>
            <w:pPr>
              <w:jc w:val="left"/>
              <w:rPr/>
            </w:pPr>
            <w:r>
              <w:rPr/>
              <w:t>GPL-3.0</w:t>
            </w:r>
          </w:p>
        </w:tc>
        <w:tc>
          <w:tcPr>
            <w:tcW w:w="2076" w:type="dxa"/>
            <w:vAlign w:val="center"/>
          </w:tcPr>
          <w:p>
            <w:pPr>
              <w:jc w:val="left"/>
              <w:rPr/>
            </w:pPr>
            <w:r>
              <w:rPr/>
              <w:t>~14,100</w:t>
            </w:r>
          </w:p>
        </w:tc>
      </w:tr>
      <w:tr>
        <w:trPr/>
        <w:tc>
          <w:tcPr>
            <w:tcW w:w="2076" w:type="dxa"/>
            <w:vAlign w:val="center"/>
          </w:tcPr>
          <w:p>
            <w:pPr>
              <w:jc w:val="left"/>
              <w:rPr/>
            </w:pPr>
            <w:r>
              <w:rPr/>
              <w:t>思源笔记</w:t>
            </w:r>
          </w:p>
        </w:tc>
        <w:tc>
          <w:tcPr>
            <w:tcW w:w="2076" w:type="dxa"/>
            <w:vAlign w:val="center"/>
          </w:tcPr>
          <w:p>
            <w:pPr>
              <w:jc w:val="left"/>
              <w:rPr/>
            </w:pPr>
            <w:r>
              <w:rPr/>
              <w:t>完全开源</w:t>
            </w:r>
          </w:p>
        </w:tc>
        <w:tc>
          <w:tcPr>
            <w:tcW w:w="2076" w:type="dxa"/>
            <w:vAlign w:val="center"/>
          </w:tcPr>
          <w:p>
            <w:pPr>
              <w:jc w:val="left"/>
              <w:rPr/>
            </w:pPr>
            <w:r>
              <w:rPr/>
              <w:t>AGPL-3.0</w:t>
            </w:r>
          </w:p>
        </w:tc>
        <w:tc>
          <w:tcPr>
            <w:tcW w:w="2076" w:type="dxa"/>
            <w:vAlign w:val="center"/>
          </w:tcPr>
          <w:p>
            <w:pPr>
              <w:jc w:val="left"/>
              <w:rPr/>
            </w:pPr>
            <w:r>
              <w:rPr/>
              <w:t>~44,100</w:t>
            </w:r>
          </w:p>
        </w:tc>
      </w:tr>
      <w:tr>
        <w:trPr/>
        <w:tc>
          <w:tcPr>
            <w:tcW w:w="2076" w:type="dxa"/>
            <w:vAlign w:val="center"/>
          </w:tcPr>
          <w:p>
            <w:pPr>
              <w:jc w:val="left"/>
              <w:rPr/>
            </w:pPr>
            <w:r>
              <w:rPr/>
              <w:t>有道云笔记</w:t>
            </w:r>
          </w:p>
        </w:tc>
        <w:tc>
          <w:tcPr>
            <w:tcW w:w="2076" w:type="dxa"/>
            <w:vAlign w:val="center"/>
          </w:tcPr>
          <w:p>
            <w:pPr>
              <w:jc w:val="left"/>
              <w:rPr/>
            </w:pPr>
            <w:r>
              <w:rPr/>
              <w:t>完全闭源</w:t>
            </w:r>
          </w:p>
        </w:tc>
        <w:tc>
          <w:tcPr>
            <w:tcW w:w="2076" w:type="dxa"/>
            <w:vAlign w:val="center"/>
          </w:tcPr>
          <w:p>
            <w:pPr>
              <w:jc w:val="left"/>
              <w:rPr/>
            </w:pPr>
            <w:r>
              <w:rPr/>
              <w:t>—</w:t>
            </w:r>
          </w:p>
        </w:tc>
        <w:tc>
          <w:tcPr>
            <w:tcW w:w="2076" w:type="dxa"/>
            <w:vAlign w:val="center"/>
          </w:tcPr>
          <w:p>
            <w:pPr>
              <w:jc w:val="left"/>
              <w:rPr/>
            </w:pPr>
            <w:r>
              <w:rPr/>
              <w:t>—</w:t>
            </w:r>
          </w:p>
        </w:tc>
      </w:tr>
      <w:tr>
        <w:trPr/>
        <w:tc>
          <w:tcPr>
            <w:tcW w:w="2076" w:type="dxa"/>
            <w:vAlign w:val="center"/>
          </w:tcPr>
          <w:p>
            <w:pPr>
              <w:jc w:val="left"/>
              <w:rPr/>
            </w:pPr>
            <w:r>
              <w:rPr/>
              <w:t>印象笔记</w:t>
            </w:r>
          </w:p>
        </w:tc>
        <w:tc>
          <w:tcPr>
            <w:tcW w:w="2076" w:type="dxa"/>
            <w:vAlign w:val="center"/>
          </w:tcPr>
          <w:p>
            <w:pPr>
              <w:jc w:val="left"/>
              <w:rPr/>
            </w:pPr>
            <w:r>
              <w:rPr/>
              <w:t>完全闭源</w:t>
            </w:r>
          </w:p>
        </w:tc>
        <w:tc>
          <w:tcPr>
            <w:tcW w:w="2076" w:type="dxa"/>
            <w:vAlign w:val="center"/>
          </w:tcPr>
          <w:p>
            <w:pPr>
              <w:jc w:val="left"/>
              <w:rPr/>
            </w:pPr>
            <w:r>
              <w:rPr/>
              <w:t>—</w:t>
            </w:r>
          </w:p>
        </w:tc>
        <w:tc>
          <w:tcPr>
            <w:tcW w:w="2076" w:type="dxa"/>
            <w:vAlign w:val="center"/>
          </w:tcPr>
          <w:p>
            <w:pPr>
              <w:jc w:val="left"/>
              <w:rPr/>
            </w:pPr>
            <w:r>
              <w:rPr/>
              <w:t>—</w:t>
            </w:r>
          </w:p>
        </w:tc>
      </w:tr>
      <w:tr>
        <w:trPr/>
        <w:tc>
          <w:tcPr>
            <w:tcW w:w="2076" w:type="dxa"/>
            <w:vAlign w:val="center"/>
          </w:tcPr>
          <w:p>
            <w:pPr>
              <w:jc w:val="left"/>
              <w:rPr/>
            </w:pPr>
            <w:r>
              <w:rPr/>
              <w:t>为知笔记</w:t>
            </w:r>
          </w:p>
        </w:tc>
        <w:tc>
          <w:tcPr>
            <w:tcW w:w="2076" w:type="dxa"/>
            <w:vAlign w:val="center"/>
          </w:tcPr>
          <w:p>
            <w:pPr>
              <w:jc w:val="left"/>
              <w:rPr/>
            </w:pPr>
            <w:r>
              <w:rPr/>
              <w:t>桌面端旧版部分开源</w:t>
            </w:r>
          </w:p>
        </w:tc>
        <w:tc>
          <w:tcPr>
            <w:tcW w:w="2076" w:type="dxa"/>
            <w:vAlign w:val="center"/>
          </w:tcPr>
          <w:p>
            <w:pPr>
              <w:jc w:val="left"/>
              <w:rPr/>
            </w:pPr>
            <w:r>
              <w:rPr/>
              <w:t>GPLv3（仅WizQTClient）</w:t>
            </w:r>
          </w:p>
        </w:tc>
        <w:tc>
          <w:tcPr>
            <w:tcW w:w="2076" w:type="dxa"/>
            <w:vAlign w:val="center"/>
          </w:tcPr>
          <w:p>
            <w:pPr>
              <w:jc w:val="left"/>
              <w:rPr/>
            </w:pPr>
            <w:r>
              <w:rPr/>
              <w:t>—</w:t>
            </w:r>
          </w:p>
        </w:tc>
      </w:tr>
      <w:tr>
        <w:trPr/>
        <w:tc>
          <w:tcPr>
            <w:tcW w:w="2076" w:type="dxa"/>
            <w:vAlign w:val="center"/>
          </w:tcPr>
          <w:p>
            <w:pPr>
              <w:jc w:val="left"/>
              <w:rPr/>
            </w:pPr>
            <w:r>
              <w:rPr/>
              <w:t>EssentialPIM</w:t>
            </w:r>
          </w:p>
        </w:tc>
        <w:tc>
          <w:tcPr>
            <w:tcW w:w="2076" w:type="dxa"/>
            <w:vAlign w:val="center"/>
          </w:tcPr>
          <w:p>
            <w:pPr>
              <w:jc w:val="left"/>
              <w:rPr/>
            </w:pPr>
            <w:r>
              <w:rPr/>
              <w:t>完全闭源</w:t>
            </w:r>
          </w:p>
        </w:tc>
        <w:tc>
          <w:tcPr>
            <w:tcW w:w="2076" w:type="dxa"/>
            <w:vAlign w:val="center"/>
          </w:tcPr>
          <w:p>
            <w:pPr>
              <w:jc w:val="left"/>
              <w:rPr/>
            </w:pPr>
            <w:r>
              <w:rPr/>
              <w:t>—</w:t>
            </w:r>
          </w:p>
        </w:tc>
        <w:tc>
          <w:tcPr>
            <w:tcW w:w="2076" w:type="dxa"/>
            <w:vAlign w:val="center"/>
          </w:tcPr>
          <w:p>
            <w:pPr>
              <w:jc w:val="left"/>
              <w:rPr/>
            </w:pPr>
            <w:r>
              <w:rPr/>
              <w:t>—</w:t>
            </w:r>
          </w:p>
        </w:tc>
      </w:tr>
    </w:tbl>
    <w:p>
      <w:pPr>
        <w:pStyle w:val="000004"/>
        <w:rPr/>
      </w:pPr>
      <w:r>
        <w:rPr/>
        <w:t>2. 技术栈详解</w:t>
      </w:r>
    </w:p>
    <w:p>
      <w:pPr>
        <w:pStyle w:val="000001"/>
        <w:rPr/>
      </w:pPr>
      <w:r>
        <w:rPr>
          <w:b w:val="1"/>
        </w:rPr>
        <w:t>Joplin</w:t>
      </w:r>
      <w:r>
        <w:rPr/>
        <w:t xml:space="preserve"> 采用 Electron（桌面端）+ React Native（移动端）的经典组合，前端以 TypeScript/JavaScript 为主（73.5%+16.6%），部分性能关键组件使用 Rust（4.2%）。本地存储使用 SQLite，附件独立于文件夹。同步机制最为灵活，支持 Joplin Cloud、WebDAV、OneDrive、Dropbox、S3、Nextcloud 等，并支持端到端加密（E2EE）。</w:t>
      </w:r>
    </w:p>
    <w:p>
      <w:pPr>
        <w:pStyle w:val="000001"/>
        <w:rPr/>
      </w:pPr>
      <w:r>
        <w:rPr>
          <w:b w:val="1"/>
        </w:rPr>
        <w:t>AppFlowy</w:t>
      </w:r>
      <w:r>
        <w:rPr/>
        <w:t xml:space="preserve"> 是所有调研软件中技术栈最为先进的代表，采用 Flutter（Dart 73.8%）+ Rust（24.1%）的双层架构。桌面端和移动端共享同一 Flutter 代码库，Rust 层负责数据持久化和协作逻辑。本地存储采用双层设计：SQLite（Diesel ORM）存储元数据，CollabKVDB（桌面端基于 RocksDB）存储 CRDT 协作文档内容。同步基于 Yrs CRDT 库实现无冲突协作，支持 WebSocket 实时推送和离线缓冲。</w:t>
      </w:r>
    </w:p>
    <w:p>
      <w:pPr>
        <w:pStyle w:val="000001"/>
        <w:rPr/>
      </w:pPr>
      <w:r>
        <w:rPr>
          <w:b w:val="1"/>
        </w:rPr>
        <w:t>Notesnook</w:t>
      </w:r>
      <w:r>
        <w:rPr/>
        <w:t xml:space="preserve"> 技术架构与 Joplin 类似但更注重安全：Electron（桌面端）+ React Native（移动端），TypeScript 占 84.9%。采用 Monorepo 架构，核心包分离（@notesnook/core、@notesnook/editor、@notesnook/crypto）。存储使用 IndexedDB 封装的流式文件系统，加密采用 XChaCha20-Poly1305 算法和 Argon2 密钥派生，实现三态全加密（传输中、静态存储、云端）。</w:t>
      </w:r>
    </w:p>
    <w:p>
      <w:pPr>
        <w:pStyle w:val="000001"/>
        <w:rPr/>
      </w:pPr>
      <w:r>
        <w:rPr>
          <w:b w:val="1"/>
        </w:rPr>
        <w:t>思源笔记</w:t>
      </w:r>
      <w:r>
        <w:rPr/>
        <w:t xml:space="preserve"> 采用独特的原生壳+Go 内核+Web 前端架构。桌面端为 Electron，移动端则使用 Java/Swift 原生壳包裹 Go 内核（30.8%）和 Web 前端资源（TypeScript 56.3%）。Go 内核处理数据存储、同步和 API，移动端通过 WebView 加载与桌面端相同的 Web 前端。数据格式为 JSON（.sy 文件），支持端到端加密增量同步和 S3/WebDAV。</w:t>
      </w:r>
    </w:p>
    <w:p>
      <w:pPr>
        <w:pStyle w:val="000001"/>
        <w:rPr/>
      </w:pPr>
      <w:r>
        <w:rPr>
          <w:b w:val="1"/>
        </w:rPr>
        <w:t>有道云笔记</w:t>
      </w:r>
      <w:r>
        <w:rPr/>
        <w:t xml:space="preserve"> 新版桌面端切换至 Electron，移动端为原生开发。云端架构较为复杂，底层使用 MySQL + HBase + MongoDB（结构化/半结构化数据）和 HDFS + TFS（大文件），通过 Zookeeper + 一致性 Hash 实现用户数据路由，内存锁+版本号实现并发控制。</w:t>
      </w:r>
    </w:p>
    <w:p>
      <w:pPr>
        <w:pStyle w:val="000001"/>
        <w:rPr/>
      </w:pPr>
      <w:r>
        <w:rPr>
          <w:b w:val="1"/>
        </w:rPr>
        <w:t>印象笔记</w:t>
      </w:r>
      <w:r>
        <w:rPr/>
        <w:t xml:space="preserve"> 桌面端使用 Chromium 嵌入式（CEF）+ .NET 框架（Windows），通信层使用 Apache Thrift RPC。v10 重写为基于 Web 技术的跨平台客户端后，性能曾引发大量用户投诉。移动端为原生开发。</w:t>
      </w:r>
    </w:p>
    <w:p>
      <w:pPr>
        <w:pStyle w:val="000001"/>
        <w:rPr/>
      </w:pPr>
      <w:r>
        <w:rPr>
          <w:b w:val="1"/>
        </w:rPr>
        <w:t>为知笔记</w:t>
      </w:r>
      <w:r>
        <w:rPr/>
        <w:t xml:space="preserve"> 旧版桌面端使用 C++/Qt（91% 代码为 C/C++），是少数采用原生框架的笔记软件，性能优异但开发维护成本高。新版 WizNote X 技术栈未公开。支持 Docker 私有部署。</w:t>
      </w:r>
    </w:p>
    <w:p>
      <w:pPr>
        <w:pStyle w:val="000001"/>
        <w:rPr/>
      </w:pPr>
      <w:r>
        <w:rPr>
          <w:b w:val="1"/>
        </w:rPr>
        <w:t>EssentialPIM</w:t>
      </w:r>
      <w:r>
        <w:rPr/>
        <w:t xml:space="preserve"> 使用 Delphi 开发（Astonsoft 公司专营 Delphi 组件），搭配 Firebird 数据库，是纯粹的 Windows 原生应用。同步协议支持最丰富（CalDAV/CardDAV/WebDAV + Google + EPIM Cloud），但跨平台能力最弱。</w:t>
      </w:r>
    </w:p>
    <w:p>
      <w:pPr>
        <w:pStyle w:val="000004"/>
        <w:rPr/>
      </w:pPr>
      <w:r>
        <w:rPr/>
        <w:t>3. 核心功能对比</w:t>
      </w:r>
    </w:p>
    <w:tbl>
      <w:tblPr>
        <w:tblStyle w:val="00000b"/>
        <w:tblW w:w="0" w:type="auto"/>
        <w:tblLayout w:type="fixed"/>
      </w:tblPr>
      <w:tblGrid>
        <w:gridCol w:w="922"/>
        <w:gridCol w:w="922"/>
        <w:gridCol w:w="922"/>
        <w:gridCol w:w="922"/>
        <w:gridCol w:w="922"/>
        <w:gridCol w:w="922"/>
        <w:gridCol w:w="922"/>
        <w:gridCol w:w="922"/>
        <w:gridCol w:w="922"/>
      </w:tblGrid>
      <w:tr>
        <w:trPr/>
        <w:tc>
          <w:tcPr>
            <w:tcW w:w="922" w:type="dxa"/>
            <w:vAlign w:val="center"/>
          </w:tcPr>
          <w:p>
            <w:pPr>
              <w:jc w:val="left"/>
              <w:rPr/>
            </w:pPr>
            <w:r>
              <w:rPr/>
              <w:t>功能</w:t>
            </w:r>
          </w:p>
        </w:tc>
        <w:tc>
          <w:tcPr>
            <w:tcW w:w="922" w:type="dxa"/>
            <w:vAlign w:val="center"/>
          </w:tcPr>
          <w:p>
            <w:pPr>
              <w:jc w:val="left"/>
              <w:rPr/>
            </w:pPr>
            <w:r>
              <w:rPr/>
              <w:t>Joplin</w:t>
            </w:r>
          </w:p>
        </w:tc>
        <w:tc>
          <w:tcPr>
            <w:tcW w:w="922" w:type="dxa"/>
            <w:vAlign w:val="center"/>
          </w:tcPr>
          <w:p>
            <w:pPr>
              <w:jc w:val="left"/>
              <w:rPr/>
            </w:pPr>
            <w:r>
              <w:rPr/>
              <w:t>AppFlowy</w:t>
            </w:r>
          </w:p>
        </w:tc>
        <w:tc>
          <w:tcPr>
            <w:tcW w:w="922" w:type="dxa"/>
            <w:vAlign w:val="center"/>
          </w:tcPr>
          <w:p>
            <w:pPr>
              <w:jc w:val="left"/>
              <w:rPr/>
            </w:pPr>
            <w:r>
              <w:rPr/>
              <w:t>Notesnook</w:t>
            </w:r>
          </w:p>
        </w:tc>
        <w:tc>
          <w:tcPr>
            <w:tcW w:w="922" w:type="dxa"/>
            <w:vAlign w:val="center"/>
          </w:tcPr>
          <w:p>
            <w:pPr>
              <w:jc w:val="left"/>
              <w:rPr/>
            </w:pPr>
            <w:r>
              <w:rPr/>
              <w:t>思源笔记</w:t>
            </w:r>
          </w:p>
        </w:tc>
        <w:tc>
          <w:tcPr>
            <w:tcW w:w="922" w:type="dxa"/>
            <w:vAlign w:val="center"/>
          </w:tcPr>
          <w:p>
            <w:pPr>
              <w:jc w:val="left"/>
              <w:rPr/>
            </w:pPr>
            <w:r>
              <w:rPr/>
              <w:t>有道云笔记</w:t>
            </w:r>
          </w:p>
        </w:tc>
        <w:tc>
          <w:tcPr>
            <w:tcW w:w="922" w:type="dxa"/>
            <w:vAlign w:val="center"/>
          </w:tcPr>
          <w:p>
            <w:pPr>
              <w:jc w:val="left"/>
              <w:rPr/>
            </w:pPr>
            <w:r>
              <w:rPr/>
              <w:t>印象笔记</w:t>
            </w:r>
          </w:p>
        </w:tc>
        <w:tc>
          <w:tcPr>
            <w:tcW w:w="922" w:type="dxa"/>
            <w:vAlign w:val="center"/>
          </w:tcPr>
          <w:p>
            <w:pPr>
              <w:jc w:val="left"/>
              <w:rPr/>
            </w:pPr>
            <w:r>
              <w:rPr/>
              <w:t>为知笔记</w:t>
            </w:r>
          </w:p>
        </w:tc>
        <w:tc>
          <w:tcPr>
            <w:tcW w:w="922" w:type="dxa"/>
            <w:vAlign w:val="center"/>
          </w:tcPr>
          <w:p>
            <w:pPr>
              <w:jc w:val="left"/>
              <w:rPr/>
            </w:pPr>
            <w:r>
              <w:rPr/>
              <w:t>EssentialPIM</w:t>
            </w:r>
          </w:p>
        </w:tc>
      </w:tr>
      <w:tr>
        <w:trPr/>
        <w:tc>
          <w:tcPr>
            <w:tcW w:w="922" w:type="dxa"/>
            <w:vAlign w:val="center"/>
          </w:tcPr>
          <w:p>
            <w:pPr>
              <w:jc w:val="left"/>
              <w:rPr/>
            </w:pPr>
            <w:r>
              <w:rPr/>
              <w:t>Markdown编辑</w:t>
            </w:r>
          </w:p>
        </w:tc>
        <w:tc>
          <w:tcPr>
            <w:tcW w:w="922" w:type="dxa"/>
            <w:vAlign w:val="center"/>
          </w:tcPr>
          <w:p>
            <w:pPr>
              <w:jc w:val="left"/>
              <w:rPr/>
            </w:pPr>
            <w:r>
              <w:rPr/>
              <w:t>WYSIWYG+源码</w:t>
            </w:r>
          </w:p>
        </w:tc>
        <w:tc>
          <w:tcPr>
            <w:tcW w:w="922" w:type="dxa"/>
            <w:vAlign w:val="center"/>
          </w:tcPr>
          <w:p>
            <w:pPr>
              <w:jc w:val="left"/>
              <w:rPr/>
            </w:pPr>
            <w:r>
              <w:rPr/>
              <w:t>块编辑器(非MD)</w:t>
            </w:r>
          </w:p>
        </w:tc>
        <w:tc>
          <w:tcPr>
            <w:tcW w:w="922" w:type="dxa"/>
            <w:vAlign w:val="center"/>
          </w:tcPr>
          <w:p>
            <w:pPr>
              <w:jc w:val="left"/>
              <w:rPr/>
            </w:pPr>
            <w:r>
              <w:rPr/>
              <w:t>富文本</w:t>
            </w:r>
          </w:p>
        </w:tc>
        <w:tc>
          <w:tcPr>
            <w:tcW w:w="922" w:type="dxa"/>
            <w:vAlign w:val="center"/>
          </w:tcPr>
          <w:p>
            <w:pPr>
              <w:jc w:val="left"/>
              <w:rPr/>
            </w:pPr>
            <w:r>
              <w:rPr/>
              <w:t>WYSIWYG</w:t>
            </w:r>
          </w:p>
        </w:tc>
        <w:tc>
          <w:tcPr>
            <w:tcW w:w="922" w:type="dxa"/>
            <w:vAlign w:val="center"/>
          </w:tcPr>
          <w:p>
            <w:pPr>
              <w:jc w:val="left"/>
              <w:rPr/>
            </w:pPr>
            <w:r>
              <w:rPr/>
              <w:t>内置编辑器</w:t>
            </w:r>
          </w:p>
        </w:tc>
        <w:tc>
          <w:tcPr>
            <w:tcW w:w="922" w:type="dxa"/>
            <w:vAlign w:val="center"/>
          </w:tcPr>
          <w:p>
            <w:pPr>
              <w:jc w:val="left"/>
              <w:rPr/>
            </w:pPr>
            <w:r>
              <w:rPr/>
              <w:t>支持</w:t>
            </w:r>
          </w:p>
        </w:tc>
        <w:tc>
          <w:tcPr>
            <w:tcW w:w="922" w:type="dxa"/>
            <w:vAlign w:val="center"/>
          </w:tcPr>
          <w:p>
            <w:pPr>
              <w:jc w:val="left"/>
              <w:rPr/>
            </w:pPr>
            <w:r>
              <w:rPr/>
              <w:t>插件支持</w:t>
            </w:r>
          </w:p>
        </w:tc>
        <w:tc>
          <w:tcPr>
            <w:tcW w:w="922" w:type="dxa"/>
            <w:vAlign w:val="center"/>
          </w:tcPr>
          <w:p>
            <w:pPr>
              <w:jc w:val="left"/>
              <w:rPr/>
            </w:pPr>
            <w:r>
              <w:rPr/>
              <w:t>支持</w:t>
            </w:r>
          </w:p>
        </w:tc>
      </w:tr>
      <w:tr>
        <w:trPr/>
        <w:tc>
          <w:tcPr>
            <w:tcW w:w="922" w:type="dxa"/>
            <w:vAlign w:val="center"/>
          </w:tcPr>
          <w:p>
            <w:pPr>
              <w:jc w:val="left"/>
              <w:rPr/>
            </w:pPr>
            <w:r>
              <w:rPr/>
              <w:t>双向链接</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v3新增</w:t>
            </w:r>
          </w:p>
        </w:tc>
        <w:tc>
          <w:tcPr>
            <w:tcW w:w="922" w:type="dxa"/>
            <w:vAlign w:val="center"/>
          </w:tcPr>
          <w:p>
            <w:pPr>
              <w:jc w:val="left"/>
              <w:rPr/>
            </w:pPr>
            <w:r>
              <w:rPr/>
              <w:t>核心特性</w:t>
            </w:r>
          </w:p>
        </w:tc>
        <w:tc>
          <w:tcPr>
            <w:tcW w:w="922" w:type="dxa"/>
            <w:vAlign w:val="center"/>
          </w:tcPr>
          <w:p>
            <w:pPr>
              <w:jc w:val="left"/>
              <w:rPr/>
            </w:pPr>
            <w:r>
              <w:rPr/>
              <w:t>支持</w:t>
            </w:r>
          </w:p>
        </w:tc>
        <w:tc>
          <w:tcPr>
            <w:tcW w:w="922" w:type="dxa"/>
            <w:vAlign w:val="center"/>
          </w:tcPr>
          <w:p>
            <w:pPr>
              <w:jc w:val="left"/>
              <w:rPr/>
            </w:pPr>
            <w:r>
              <w:rPr/>
              <w:t>智能双链</w:t>
            </w:r>
          </w:p>
        </w:tc>
        <w:tc>
          <w:tcPr>
            <w:tcW w:w="922" w:type="dxa"/>
            <w:vAlign w:val="center"/>
          </w:tcPr>
          <w:p>
            <w:pPr>
              <w:jc w:val="left"/>
              <w:rPr/>
            </w:pPr>
            <w:r>
              <w:rPr/>
              <w:t>无</w:t>
            </w:r>
          </w:p>
        </w:tc>
        <w:tc>
          <w:tcPr>
            <w:tcW w:w="922" w:type="dxa"/>
            <w:vAlign w:val="center"/>
          </w:tcPr>
          <w:p>
            <w:pPr>
              <w:jc w:val="left"/>
              <w:rPr/>
            </w:pPr>
            <w:r>
              <w:rPr/>
              <w:t>无</w:t>
            </w:r>
          </w:p>
        </w:tc>
      </w:tr>
      <w:tr>
        <w:trPr/>
        <w:tc>
          <w:tcPr>
            <w:tcW w:w="922" w:type="dxa"/>
            <w:vAlign w:val="center"/>
          </w:tcPr>
          <w:p>
            <w:pPr>
              <w:jc w:val="left"/>
              <w:rPr/>
            </w:pPr>
            <w:r>
              <w:rPr/>
              <w:t>知识图谱</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核心特性</w:t>
            </w:r>
          </w:p>
        </w:tc>
        <w:tc>
          <w:tcPr>
            <w:tcW w:w="922" w:type="dxa"/>
            <w:vAlign w:val="center"/>
          </w:tcPr>
          <w:p>
            <w:pPr>
              <w:jc w:val="left"/>
              <w:rPr/>
            </w:pPr>
            <w:r>
              <w:rPr/>
              <w:t>无</w:t>
            </w:r>
          </w:p>
        </w:tc>
        <w:tc>
          <w:tcPr>
            <w:tcW w:w="922" w:type="dxa"/>
            <w:vAlign w:val="center"/>
          </w:tcPr>
          <w:p>
            <w:pPr>
              <w:jc w:val="left"/>
              <w:rPr/>
            </w:pPr>
            <w:r>
              <w:rPr/>
              <w:t>知识星图</w:t>
            </w:r>
          </w:p>
        </w:tc>
        <w:tc>
          <w:tcPr>
            <w:tcW w:w="922" w:type="dxa"/>
            <w:vAlign w:val="center"/>
          </w:tcPr>
          <w:p>
            <w:pPr>
              <w:jc w:val="left"/>
              <w:rPr/>
            </w:pPr>
            <w:r>
              <w:rPr/>
              <w:t>无</w:t>
            </w:r>
          </w:p>
        </w:tc>
        <w:tc>
          <w:tcPr>
            <w:tcW w:w="922" w:type="dxa"/>
            <w:vAlign w:val="center"/>
          </w:tcPr>
          <w:p>
            <w:pPr>
              <w:jc w:val="left"/>
              <w:rPr/>
            </w:pPr>
            <w:r>
              <w:rPr/>
              <w:t>无</w:t>
            </w:r>
          </w:p>
        </w:tc>
      </w:tr>
      <w:tr>
        <w:trPr/>
        <w:tc>
          <w:tcPr>
            <w:tcW w:w="922" w:type="dxa"/>
            <w:vAlign w:val="center"/>
          </w:tcPr>
          <w:p>
            <w:pPr>
              <w:jc w:val="left"/>
              <w:rPr/>
            </w:pPr>
            <w:r>
              <w:rPr/>
              <w:t>标签系统</w:t>
            </w:r>
          </w:p>
        </w:tc>
        <w:tc>
          <w:tcPr>
            <w:tcW w:w="922" w:type="dxa"/>
            <w:vAlign w:val="center"/>
          </w:tcPr>
          <w:p>
            <w:pPr>
              <w:jc w:val="left"/>
              <w:rPr/>
            </w:pPr>
            <w:r>
              <w:rPr/>
              <w:t>有</w:t>
            </w:r>
          </w:p>
        </w:tc>
        <w:tc>
          <w:tcPr>
            <w:tcW w:w="922" w:type="dxa"/>
            <w:vAlign w:val="center"/>
          </w:tcPr>
          <w:p>
            <w:pPr>
              <w:jc w:val="left"/>
              <w:rPr/>
            </w:pPr>
            <w:r>
              <w:rPr/>
              <w:t>有</w:t>
            </w:r>
          </w:p>
        </w:tc>
        <w:tc>
          <w:tcPr>
            <w:tcW w:w="922" w:type="dxa"/>
            <w:vAlign w:val="center"/>
          </w:tcPr>
          <w:p>
            <w:pPr>
              <w:jc w:val="left"/>
              <w:rPr/>
            </w:pPr>
            <w:r>
              <w:rPr/>
              <w:t>有</w:t>
            </w:r>
          </w:p>
        </w:tc>
        <w:tc>
          <w:tcPr>
            <w:tcW w:w="922" w:type="dxa"/>
            <w:vAlign w:val="center"/>
          </w:tcPr>
          <w:p>
            <w:pPr>
              <w:jc w:val="left"/>
              <w:rPr/>
            </w:pPr>
            <w:r>
              <w:rPr/>
              <w:t>有</w:t>
            </w:r>
          </w:p>
        </w:tc>
        <w:tc>
          <w:tcPr>
            <w:tcW w:w="922" w:type="dxa"/>
            <w:vAlign w:val="center"/>
          </w:tcPr>
          <w:p>
            <w:pPr>
              <w:jc w:val="left"/>
              <w:rPr/>
            </w:pPr>
            <w:r>
              <w:rPr/>
              <w:t>有</w:t>
            </w:r>
          </w:p>
        </w:tc>
        <w:tc>
          <w:tcPr>
            <w:tcW w:w="922" w:type="dxa"/>
            <w:vAlign w:val="center"/>
          </w:tcPr>
          <w:p>
            <w:pPr>
              <w:jc w:val="left"/>
              <w:rPr/>
            </w:pPr>
            <w:r>
              <w:rPr/>
              <w:t>AI智能标签</w:t>
            </w:r>
          </w:p>
        </w:tc>
        <w:tc>
          <w:tcPr>
            <w:tcW w:w="922" w:type="dxa"/>
            <w:vAlign w:val="center"/>
          </w:tcPr>
          <w:p>
            <w:pPr>
              <w:jc w:val="left"/>
              <w:rPr/>
            </w:pPr>
            <w:r>
              <w:rPr/>
              <w:t>多标签</w:t>
            </w:r>
          </w:p>
        </w:tc>
        <w:tc>
          <w:tcPr>
            <w:tcW w:w="922" w:type="dxa"/>
            <w:vAlign w:val="center"/>
          </w:tcPr>
          <w:p>
            <w:pPr>
              <w:jc w:val="left"/>
              <w:rPr/>
            </w:pPr>
            <w:r>
              <w:rPr/>
              <w:t>有</w:t>
            </w:r>
          </w:p>
        </w:tc>
      </w:tr>
      <w:tr>
        <w:trPr/>
        <w:tc>
          <w:tcPr>
            <w:tcW w:w="922" w:type="dxa"/>
            <w:vAlign w:val="center"/>
          </w:tcPr>
          <w:p>
            <w:pPr>
              <w:jc w:val="left"/>
              <w:rPr/>
            </w:pPr>
            <w:r>
              <w:rPr/>
              <w:t>附件管理</w:t>
            </w:r>
          </w:p>
        </w:tc>
        <w:tc>
          <w:tcPr>
            <w:tcW w:w="922" w:type="dxa"/>
            <w:vAlign w:val="center"/>
          </w:tcPr>
          <w:p>
            <w:pPr>
              <w:jc w:val="left"/>
              <w:rPr/>
            </w:pPr>
            <w:r>
              <w:rPr/>
              <w:t>有</w:t>
            </w:r>
          </w:p>
        </w:tc>
        <w:tc>
          <w:tcPr>
            <w:tcW w:w="922" w:type="dxa"/>
            <w:vAlign w:val="center"/>
          </w:tcPr>
          <w:p>
            <w:pPr>
              <w:jc w:val="left"/>
              <w:rPr/>
            </w:pPr>
            <w:r>
              <w:rPr/>
              <w:t>有</w:t>
            </w:r>
          </w:p>
        </w:tc>
        <w:tc>
          <w:tcPr>
            <w:tcW w:w="922" w:type="dxa"/>
            <w:vAlign w:val="center"/>
          </w:tcPr>
          <w:p>
            <w:pPr>
              <w:jc w:val="left"/>
              <w:rPr/>
            </w:pPr>
            <w:r>
              <w:rPr/>
              <w:t>有</w:t>
            </w:r>
          </w:p>
        </w:tc>
        <w:tc>
          <w:tcPr>
            <w:tcW w:w="922" w:type="dxa"/>
            <w:vAlign w:val="center"/>
          </w:tcPr>
          <w:p>
            <w:pPr>
              <w:jc w:val="left"/>
              <w:rPr/>
            </w:pPr>
            <w:r>
              <w:rPr/>
              <w:t>有</w:t>
            </w:r>
          </w:p>
        </w:tc>
        <w:tc>
          <w:tcPr>
            <w:tcW w:w="922" w:type="dxa"/>
            <w:vAlign w:val="center"/>
          </w:tcPr>
          <w:p>
            <w:pPr>
              <w:jc w:val="left"/>
              <w:rPr/>
            </w:pPr>
            <w:r>
              <w:rPr/>
              <w:t>有</w:t>
            </w:r>
          </w:p>
        </w:tc>
        <w:tc>
          <w:tcPr>
            <w:tcW w:w="922" w:type="dxa"/>
            <w:vAlign w:val="center"/>
          </w:tcPr>
          <w:p>
            <w:pPr>
              <w:jc w:val="left"/>
              <w:rPr/>
            </w:pPr>
            <w:r>
              <w:rPr/>
              <w:t>有</w:t>
            </w:r>
          </w:p>
        </w:tc>
        <w:tc>
          <w:tcPr>
            <w:tcW w:w="922" w:type="dxa"/>
            <w:vAlign w:val="center"/>
          </w:tcPr>
          <w:p>
            <w:pPr>
              <w:jc w:val="left"/>
              <w:rPr/>
            </w:pPr>
            <w:r>
              <w:rPr/>
              <w:t>有</w:t>
            </w:r>
          </w:p>
        </w:tc>
        <w:tc>
          <w:tcPr>
            <w:tcW w:w="922" w:type="dxa"/>
            <w:vAlign w:val="center"/>
          </w:tcPr>
          <w:p>
            <w:pPr>
              <w:jc w:val="left"/>
              <w:rPr/>
            </w:pPr>
            <w:r>
              <w:rPr/>
              <w:t>有</w:t>
            </w:r>
          </w:p>
        </w:tc>
      </w:tr>
      <w:tr>
        <w:trPr/>
        <w:tc>
          <w:tcPr>
            <w:tcW w:w="922" w:type="dxa"/>
            <w:vAlign w:val="center"/>
          </w:tcPr>
          <w:p>
            <w:pPr>
              <w:jc w:val="left"/>
              <w:rPr/>
            </w:pPr>
            <w:r>
              <w:rPr/>
              <w:t>多人协作</w:t>
            </w:r>
          </w:p>
        </w:tc>
        <w:tc>
          <w:tcPr>
            <w:tcW w:w="922" w:type="dxa"/>
            <w:vAlign w:val="center"/>
          </w:tcPr>
          <w:p>
            <w:pPr>
              <w:jc w:val="left"/>
              <w:rPr/>
            </w:pPr>
            <w:r>
              <w:rPr/>
              <w:t>无</w:t>
            </w:r>
          </w:p>
        </w:tc>
        <w:tc>
          <w:tcPr>
            <w:tcW w:w="922" w:type="dxa"/>
            <w:vAlign w:val="center"/>
          </w:tcPr>
          <w:p>
            <w:pPr>
              <w:jc w:val="left"/>
              <w:rPr/>
            </w:pPr>
            <w:r>
              <w:rPr/>
              <w:t>CRDT实时</w:t>
            </w:r>
          </w:p>
        </w:tc>
        <w:tc>
          <w:tcPr>
            <w:tcW w:w="922" w:type="dxa"/>
            <w:vAlign w:val="center"/>
          </w:tcPr>
          <w:p>
            <w:pPr>
              <w:jc w:val="left"/>
              <w:rPr/>
            </w:pPr>
            <w:r>
              <w:rPr/>
              <w:t>无</w:t>
            </w:r>
          </w:p>
        </w:tc>
        <w:tc>
          <w:tcPr>
            <w:tcW w:w="922" w:type="dxa"/>
            <w:vAlign w:val="center"/>
          </w:tcPr>
          <w:p>
            <w:pPr>
              <w:jc w:val="left"/>
              <w:rPr/>
            </w:pPr>
            <w:r>
              <w:rPr/>
              <w:t>有限(Docker)</w:t>
            </w:r>
          </w:p>
        </w:tc>
        <w:tc>
          <w:tcPr>
            <w:tcW w:w="922" w:type="dxa"/>
            <w:vAlign w:val="center"/>
          </w:tcPr>
          <w:p>
            <w:pPr>
              <w:jc w:val="left"/>
              <w:rPr/>
            </w:pPr>
            <w:r>
              <w:rPr/>
              <w:t>有</w:t>
            </w:r>
          </w:p>
        </w:tc>
        <w:tc>
          <w:tcPr>
            <w:tcW w:w="922" w:type="dxa"/>
            <w:vAlign w:val="center"/>
          </w:tcPr>
          <w:p>
            <w:pPr>
              <w:jc w:val="left"/>
              <w:rPr/>
            </w:pPr>
            <w:r>
              <w:rPr/>
              <w:t>毫秒级实时</w:t>
            </w:r>
          </w:p>
        </w:tc>
        <w:tc>
          <w:tcPr>
            <w:tcW w:w="922" w:type="dxa"/>
            <w:vAlign w:val="center"/>
          </w:tcPr>
          <w:p>
            <w:pPr>
              <w:jc w:val="left"/>
              <w:rPr/>
            </w:pPr>
            <w:r>
              <w:rPr/>
              <w:t>群组协作</w:t>
            </w:r>
          </w:p>
        </w:tc>
        <w:tc>
          <w:tcPr>
            <w:tcW w:w="922" w:type="dxa"/>
            <w:vAlign w:val="center"/>
          </w:tcPr>
          <w:p>
            <w:pPr>
              <w:jc w:val="left"/>
              <w:rPr/>
            </w:pPr>
            <w:r>
              <w:rPr/>
              <w:t>Business版</w:t>
            </w:r>
          </w:p>
        </w:tc>
      </w:tr>
      <w:tr>
        <w:trPr/>
        <w:tc>
          <w:tcPr>
            <w:tcW w:w="922" w:type="dxa"/>
            <w:vAlign w:val="center"/>
          </w:tcPr>
          <w:p>
            <w:pPr>
              <w:jc w:val="left"/>
              <w:rPr/>
            </w:pPr>
            <w:r>
              <w:rPr/>
              <w:t>E2EE加密</w:t>
            </w:r>
          </w:p>
        </w:tc>
        <w:tc>
          <w:tcPr>
            <w:tcW w:w="922" w:type="dxa"/>
            <w:vAlign w:val="center"/>
          </w:tcPr>
          <w:p>
            <w:pPr>
              <w:jc w:val="left"/>
              <w:rPr/>
            </w:pPr>
            <w:r>
              <w:rPr/>
              <w:t>有</w:t>
            </w:r>
          </w:p>
        </w:tc>
        <w:tc>
          <w:tcPr>
            <w:tcW w:w="922" w:type="dxa"/>
            <w:vAlign w:val="center"/>
          </w:tcPr>
          <w:p>
            <w:pPr>
              <w:jc w:val="left"/>
              <w:rPr/>
            </w:pPr>
            <w:r>
              <w:rPr/>
              <w:t>无</w:t>
            </w:r>
          </w:p>
        </w:tc>
        <w:tc>
          <w:tcPr>
            <w:tcW w:w="922" w:type="dxa"/>
            <w:vAlign w:val="center"/>
          </w:tcPr>
          <w:p>
            <w:pPr>
              <w:jc w:val="left"/>
              <w:rPr/>
            </w:pPr>
            <w:r>
              <w:rPr/>
              <w:t>XChaCha20</w:t>
            </w:r>
          </w:p>
        </w:tc>
        <w:tc>
          <w:tcPr>
            <w:tcW w:w="922" w:type="dxa"/>
            <w:vAlign w:val="center"/>
          </w:tcPr>
          <w:p>
            <w:pPr>
              <w:jc w:val="left"/>
              <w:rPr/>
            </w:pPr>
            <w:r>
              <w:rPr/>
              <w:t>有</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Cryptopp</w:t>
            </w:r>
          </w:p>
        </w:tc>
        <w:tc>
          <w:tcPr>
            <w:tcW w:w="922" w:type="dxa"/>
            <w:vAlign w:val="center"/>
          </w:tcPr>
          <w:p>
            <w:pPr>
              <w:jc w:val="left"/>
              <w:rPr/>
            </w:pPr>
            <w:r>
              <w:rPr/>
              <w:t>AES-256</w:t>
            </w:r>
          </w:p>
        </w:tc>
      </w:tr>
      <w:tr>
        <w:trPr/>
        <w:tc>
          <w:tcPr>
            <w:tcW w:w="922" w:type="dxa"/>
            <w:vAlign w:val="center"/>
          </w:tcPr>
          <w:p>
            <w:pPr>
              <w:jc w:val="left"/>
              <w:rPr/>
            </w:pPr>
            <w:r>
              <w:rPr/>
              <w:t>OCR</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Tesseract</w:t>
            </w:r>
          </w:p>
        </w:tc>
        <w:tc>
          <w:tcPr>
            <w:tcW w:w="922" w:type="dxa"/>
            <w:vAlign w:val="center"/>
          </w:tcPr>
          <w:p>
            <w:pPr>
              <w:jc w:val="left"/>
              <w:rPr/>
            </w:pPr>
            <w:r>
              <w:rPr/>
              <w:t>有</w:t>
            </w:r>
          </w:p>
        </w:tc>
        <w:tc>
          <w:tcPr>
            <w:tcW w:w="922" w:type="dxa"/>
            <w:vAlign w:val="center"/>
          </w:tcPr>
          <w:p>
            <w:pPr>
              <w:jc w:val="left"/>
              <w:rPr/>
            </w:pPr>
            <w:r>
              <w:rPr/>
              <w:t>CASIA中文</w:t>
            </w:r>
          </w:p>
        </w:tc>
        <w:tc>
          <w:tcPr>
            <w:tcW w:w="922" w:type="dxa"/>
            <w:vAlign w:val="center"/>
          </w:tcPr>
          <w:p>
            <w:pPr>
              <w:jc w:val="left"/>
              <w:rPr/>
            </w:pPr>
            <w:r>
              <w:rPr/>
              <w:t>无</w:t>
            </w:r>
          </w:p>
        </w:tc>
        <w:tc>
          <w:tcPr>
            <w:tcW w:w="922" w:type="dxa"/>
            <w:vAlign w:val="center"/>
          </w:tcPr>
          <w:p>
            <w:pPr>
              <w:jc w:val="left"/>
              <w:rPr/>
            </w:pPr>
            <w:r>
              <w:rPr/>
              <w:t>无</w:t>
            </w:r>
          </w:p>
        </w:tc>
      </w:tr>
      <w:tr>
        <w:trPr/>
        <w:tc>
          <w:tcPr>
            <w:tcW w:w="922" w:type="dxa"/>
            <w:vAlign w:val="center"/>
          </w:tcPr>
          <w:p>
            <w:pPr>
              <w:jc w:val="left"/>
              <w:rPr/>
            </w:pPr>
            <w:r>
              <w:rPr/>
              <w:t>AI集成</w:t>
            </w:r>
          </w:p>
        </w:tc>
        <w:tc>
          <w:tcPr>
            <w:tcW w:w="922" w:type="dxa"/>
            <w:vAlign w:val="center"/>
          </w:tcPr>
          <w:p>
            <w:pPr>
              <w:jc w:val="left"/>
              <w:rPr/>
            </w:pPr>
            <w:r>
              <w:rPr/>
              <w:t>无</w:t>
            </w:r>
          </w:p>
        </w:tc>
        <w:tc>
          <w:tcPr>
            <w:tcW w:w="922" w:type="dxa"/>
            <w:vAlign w:val="center"/>
          </w:tcPr>
          <w:p>
            <w:pPr>
              <w:jc w:val="left"/>
              <w:rPr/>
            </w:pPr>
            <w:r>
              <w:rPr/>
              <w:t>有</w:t>
            </w:r>
          </w:p>
        </w:tc>
        <w:tc>
          <w:tcPr>
            <w:tcW w:w="922" w:type="dxa"/>
            <w:vAlign w:val="center"/>
          </w:tcPr>
          <w:p>
            <w:pPr>
              <w:jc w:val="left"/>
              <w:rPr/>
            </w:pPr>
            <w:r>
              <w:rPr/>
              <w:t>无</w:t>
            </w:r>
          </w:p>
        </w:tc>
        <w:tc>
          <w:tcPr>
            <w:tcW w:w="922" w:type="dxa"/>
            <w:vAlign w:val="center"/>
          </w:tcPr>
          <w:p>
            <w:pPr>
              <w:jc w:val="left"/>
              <w:rPr/>
            </w:pPr>
            <w:r>
              <w:rPr/>
              <w:t>OpenAI API</w:t>
            </w:r>
          </w:p>
        </w:tc>
        <w:tc>
          <w:tcPr>
            <w:tcW w:w="922" w:type="dxa"/>
            <w:vAlign w:val="center"/>
          </w:tcPr>
          <w:p>
            <w:pPr>
              <w:jc w:val="left"/>
              <w:rPr/>
            </w:pPr>
            <w:r>
              <w:rPr/>
              <w:t>AI助手</w:t>
            </w:r>
          </w:p>
        </w:tc>
        <w:tc>
          <w:tcPr>
            <w:tcW w:w="922" w:type="dxa"/>
            <w:vAlign w:val="center"/>
          </w:tcPr>
          <w:p>
            <w:pPr>
              <w:jc w:val="left"/>
              <w:rPr/>
            </w:pPr>
            <w:r>
              <w:rPr/>
              <w:t>四大AI功能</w:t>
            </w:r>
          </w:p>
        </w:tc>
        <w:tc>
          <w:tcPr>
            <w:tcW w:w="922" w:type="dxa"/>
            <w:vAlign w:val="center"/>
          </w:tcPr>
          <w:p>
            <w:pPr>
              <w:jc w:val="left"/>
              <w:rPr/>
            </w:pPr>
            <w:r>
              <w:rPr/>
              <w:t>无</w:t>
            </w:r>
          </w:p>
        </w:tc>
        <w:tc>
          <w:tcPr>
            <w:tcW w:w="922" w:type="dxa"/>
            <w:vAlign w:val="center"/>
          </w:tcPr>
          <w:p>
            <w:pPr>
              <w:jc w:val="left"/>
              <w:rPr/>
            </w:pPr>
            <w:r>
              <w:rPr/>
              <w:t>无</w:t>
            </w:r>
          </w:p>
        </w:tc>
      </w:tr>
      <w:tr>
        <w:trPr/>
        <w:tc>
          <w:tcPr>
            <w:tcW w:w="922" w:type="dxa"/>
            <w:vAlign w:val="center"/>
          </w:tcPr>
          <w:p>
            <w:pPr>
              <w:jc w:val="left"/>
              <w:rPr/>
            </w:pPr>
            <w:r>
              <w:rPr/>
              <w:t>插件系统</w:t>
            </w:r>
          </w:p>
        </w:tc>
        <w:tc>
          <w:tcPr>
            <w:tcW w:w="922" w:type="dxa"/>
            <w:vAlign w:val="center"/>
          </w:tcPr>
          <w:p>
            <w:pPr>
              <w:jc w:val="left"/>
              <w:rPr/>
            </w:pPr>
            <w:r>
              <w:rPr/>
              <w:t>有</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有+主题市场</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JS插件</w:t>
            </w:r>
          </w:p>
        </w:tc>
        <w:tc>
          <w:tcPr>
            <w:tcW w:w="922" w:type="dxa"/>
            <w:vAlign w:val="center"/>
          </w:tcPr>
          <w:p>
            <w:pPr>
              <w:jc w:val="left"/>
              <w:rPr/>
            </w:pPr>
            <w:r>
              <w:rPr/>
              <w:t>无</w:t>
            </w:r>
          </w:p>
        </w:tc>
      </w:tr>
      <w:tr>
        <w:trPr/>
        <w:tc>
          <w:tcPr>
            <w:tcW w:w="922" w:type="dxa"/>
            <w:vAlign w:val="center"/>
          </w:tcPr>
          <w:p>
            <w:pPr>
              <w:jc w:val="left"/>
              <w:rPr/>
            </w:pPr>
            <w:r>
              <w:rPr/>
              <w:t>自托管</w:t>
            </w:r>
          </w:p>
        </w:tc>
        <w:tc>
          <w:tcPr>
            <w:tcW w:w="922" w:type="dxa"/>
            <w:vAlign w:val="center"/>
          </w:tcPr>
          <w:p>
            <w:pPr>
              <w:jc w:val="left"/>
              <w:rPr/>
            </w:pPr>
            <w:r>
              <w:rPr/>
              <w:t>Joplin Server</w:t>
            </w:r>
          </w:p>
        </w:tc>
        <w:tc>
          <w:tcPr>
            <w:tcW w:w="922" w:type="dxa"/>
            <w:vAlign w:val="center"/>
          </w:tcPr>
          <w:p>
            <w:pPr>
              <w:jc w:val="left"/>
              <w:rPr/>
            </w:pPr>
            <w:r>
              <w:rPr/>
              <w:t>AppFlowy Cloud</w:t>
            </w:r>
          </w:p>
        </w:tc>
        <w:tc>
          <w:tcPr>
            <w:tcW w:w="922" w:type="dxa"/>
            <w:vAlign w:val="center"/>
          </w:tcPr>
          <w:p>
            <w:pPr>
              <w:jc w:val="left"/>
              <w:rPr/>
            </w:pPr>
            <w:r>
              <w:rPr/>
              <w:t>同步服务器</w:t>
            </w:r>
          </w:p>
        </w:tc>
        <w:tc>
          <w:tcPr>
            <w:tcW w:w="922" w:type="dxa"/>
            <w:vAlign w:val="center"/>
          </w:tcPr>
          <w:p>
            <w:pPr>
              <w:jc w:val="left"/>
              <w:rPr/>
            </w:pPr>
            <w:r>
              <w:rPr/>
              <w:t>Docker</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Docker</w:t>
            </w:r>
          </w:p>
        </w:tc>
        <w:tc>
          <w:tcPr>
            <w:tcW w:w="922" w:type="dxa"/>
            <w:vAlign w:val="center"/>
          </w:tcPr>
          <w:p>
            <w:pPr>
              <w:jc w:val="left"/>
              <w:rPr/>
            </w:pPr>
            <w:r>
              <w:rPr/>
              <w:t>无</w:t>
            </w:r>
          </w:p>
        </w:tc>
      </w:tr>
      <w:tr>
        <w:trPr/>
        <w:tc>
          <w:tcPr>
            <w:tcW w:w="922" w:type="dxa"/>
            <w:vAlign w:val="center"/>
          </w:tcPr>
          <w:p>
            <w:pPr>
              <w:jc w:val="left"/>
              <w:rPr/>
            </w:pPr>
            <w:r>
              <w:rPr/>
              <w:t>WebDAV</w:t>
            </w:r>
          </w:p>
        </w:tc>
        <w:tc>
          <w:tcPr>
            <w:tcW w:w="922" w:type="dxa"/>
            <w:vAlign w:val="center"/>
          </w:tcPr>
          <w:p>
            <w:pPr>
              <w:jc w:val="left"/>
              <w:rPr/>
            </w:pPr>
            <w:r>
              <w:rPr/>
              <w:t>有</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有(会员)</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有</w:t>
            </w:r>
          </w:p>
        </w:tc>
      </w:tr>
      <w:tr>
        <w:trPr/>
        <w:tc>
          <w:tcPr>
            <w:tcW w:w="922" w:type="dxa"/>
            <w:vAlign w:val="center"/>
          </w:tcPr>
          <w:p>
            <w:pPr>
              <w:jc w:val="left"/>
              <w:rPr/>
            </w:pPr>
            <w:r>
              <w:rPr/>
              <w:t>闪卡/间隔重复</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FSRS算法</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无</w:t>
            </w:r>
          </w:p>
        </w:tc>
      </w:tr>
      <w:tr>
        <w:trPr/>
        <w:tc>
          <w:tcPr>
            <w:tcW w:w="922" w:type="dxa"/>
            <w:vAlign w:val="center"/>
          </w:tcPr>
          <w:p>
            <w:pPr>
              <w:jc w:val="left"/>
              <w:rPr/>
            </w:pPr>
            <w:r>
              <w:rPr/>
              <w:t>邮件客户端</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无</w:t>
            </w:r>
          </w:p>
        </w:tc>
        <w:tc>
          <w:tcPr>
            <w:tcW w:w="922" w:type="dxa"/>
            <w:vAlign w:val="center"/>
          </w:tcPr>
          <w:p>
            <w:pPr>
              <w:jc w:val="left"/>
              <w:rPr/>
            </w:pPr>
            <w:r>
              <w:rPr/>
              <w:t>有</w:t>
            </w:r>
          </w:p>
        </w:tc>
      </w:tr>
    </w:tbl>
    <w:p>
      <w:pPr>
        <w:pStyle w:val="000004"/>
        <w:rPr/>
      </w:pPr>
      <w:r>
        <w:rPr/>
        <w:t>4. 数据存储格式对比</w:t>
      </w:r>
    </w:p>
    <w:tbl>
      <w:tblPr>
        <w:tblStyle w:val="00000b"/>
        <w:tblW w:w="0" w:type="auto"/>
        <w:tblLayout w:type="fixed"/>
      </w:tblPr>
      <w:tblGrid>
        <w:gridCol w:w="2076"/>
        <w:gridCol w:w="2076"/>
        <w:gridCol w:w="2076"/>
        <w:gridCol w:w="2076"/>
      </w:tblGrid>
      <w:tr>
        <w:trPr/>
        <w:tc>
          <w:tcPr>
            <w:tcW w:w="2076" w:type="dxa"/>
            <w:vAlign w:val="center"/>
          </w:tcPr>
          <w:p>
            <w:pPr>
              <w:jc w:val="left"/>
              <w:rPr/>
            </w:pPr>
            <w:r>
              <w:rPr/>
              <w:t>软件</w:t>
            </w:r>
          </w:p>
        </w:tc>
        <w:tc>
          <w:tcPr>
            <w:tcW w:w="2076" w:type="dxa"/>
            <w:vAlign w:val="center"/>
          </w:tcPr>
          <w:p>
            <w:pPr>
              <w:jc w:val="left"/>
              <w:rPr/>
            </w:pPr>
            <w:r>
              <w:rPr/>
              <w:t>本地数据库</w:t>
            </w:r>
          </w:p>
        </w:tc>
        <w:tc>
          <w:tcPr>
            <w:tcW w:w="2076" w:type="dxa"/>
            <w:vAlign w:val="center"/>
          </w:tcPr>
          <w:p>
            <w:pPr>
              <w:jc w:val="left"/>
              <w:rPr/>
            </w:pPr>
            <w:r>
              <w:rPr/>
              <w:t>笔记文件格式</w:t>
            </w:r>
          </w:p>
        </w:tc>
        <w:tc>
          <w:tcPr>
            <w:tcW w:w="2076" w:type="dxa"/>
            <w:vAlign w:val="center"/>
          </w:tcPr>
          <w:p>
            <w:pPr>
              <w:jc w:val="left"/>
              <w:rPr/>
            </w:pPr>
            <w:r>
              <w:rPr/>
              <w:t>云端存储</w:t>
            </w:r>
          </w:p>
        </w:tc>
      </w:tr>
      <w:tr>
        <w:trPr/>
        <w:tc>
          <w:tcPr>
            <w:tcW w:w="2076" w:type="dxa"/>
            <w:vAlign w:val="center"/>
          </w:tcPr>
          <w:p>
            <w:pPr>
              <w:jc w:val="left"/>
              <w:rPr/>
            </w:pPr>
            <w:r>
              <w:rPr/>
              <w:t>Joplin</w:t>
            </w:r>
          </w:p>
        </w:tc>
        <w:tc>
          <w:tcPr>
            <w:tcW w:w="2076" w:type="dxa"/>
            <w:vAlign w:val="center"/>
          </w:tcPr>
          <w:p>
            <w:pPr>
              <w:jc w:val="left"/>
              <w:rPr/>
            </w:pPr>
            <w:r>
              <w:rPr/>
              <w:t>SQLite</w:t>
            </w:r>
          </w:p>
        </w:tc>
        <w:tc>
          <w:tcPr>
            <w:tcW w:w="2076" w:type="dxa"/>
            <w:vAlign w:val="center"/>
          </w:tcPr>
          <w:p>
            <w:pPr>
              <w:jc w:val="left"/>
              <w:rPr/>
            </w:pPr>
            <w:r>
              <w:rPr/>
              <w:t>Markdown</w:t>
            </w:r>
          </w:p>
        </w:tc>
        <w:tc>
          <w:tcPr>
            <w:tcW w:w="2076" w:type="dxa"/>
            <w:vAlign w:val="center"/>
          </w:tcPr>
          <w:p>
            <w:pPr>
              <w:jc w:val="left"/>
              <w:rPr/>
            </w:pPr>
            <w:r>
              <w:rPr/>
              <w:t>多种云服务</w:t>
            </w:r>
          </w:p>
        </w:tc>
      </w:tr>
      <w:tr>
        <w:trPr/>
        <w:tc>
          <w:tcPr>
            <w:tcW w:w="2076" w:type="dxa"/>
            <w:vAlign w:val="center"/>
          </w:tcPr>
          <w:p>
            <w:pPr>
              <w:jc w:val="left"/>
              <w:rPr/>
            </w:pPr>
            <w:r>
              <w:rPr/>
              <w:t>AppFlowy</w:t>
            </w:r>
          </w:p>
        </w:tc>
        <w:tc>
          <w:tcPr>
            <w:tcW w:w="2076" w:type="dxa"/>
            <w:vAlign w:val="center"/>
          </w:tcPr>
          <w:p>
            <w:pPr>
              <w:jc w:val="left"/>
              <w:rPr/>
            </w:pPr>
            <w:r>
              <w:rPr/>
              <w:t>SQLite + RocksDB</w:t>
            </w:r>
          </w:p>
        </w:tc>
        <w:tc>
          <w:tcPr>
            <w:tcW w:w="2076" w:type="dxa"/>
            <w:vAlign w:val="center"/>
          </w:tcPr>
          <w:p>
            <w:pPr>
              <w:jc w:val="left"/>
              <w:rPr/>
            </w:pPr>
            <w:r>
              <w:rPr/>
              <w:t>CRDT编码(EncodedCollab)</w:t>
            </w:r>
          </w:p>
        </w:tc>
        <w:tc>
          <w:tcPr>
            <w:tcW w:w="2076" w:type="dxa"/>
            <w:vAlign w:val="center"/>
          </w:tcPr>
          <w:p>
            <w:pPr>
              <w:jc w:val="left"/>
              <w:rPr/>
            </w:pPr>
            <w:r>
              <w:rPr/>
              <w:t>AppFlowy Cloud</w:t>
            </w:r>
          </w:p>
        </w:tc>
      </w:tr>
      <w:tr>
        <w:trPr/>
        <w:tc>
          <w:tcPr>
            <w:tcW w:w="2076" w:type="dxa"/>
            <w:vAlign w:val="center"/>
          </w:tcPr>
          <w:p>
            <w:pPr>
              <w:jc w:val="left"/>
              <w:rPr/>
            </w:pPr>
            <w:r>
              <w:rPr/>
              <w:t>Notesnook</w:t>
            </w:r>
          </w:p>
        </w:tc>
        <w:tc>
          <w:tcPr>
            <w:tcW w:w="2076" w:type="dxa"/>
            <w:vAlign w:val="center"/>
          </w:tcPr>
          <w:p>
            <w:pPr>
              <w:jc w:val="left"/>
              <w:rPr/>
            </w:pPr>
            <w:r>
              <w:rPr/>
              <w:t>IndexedDB(加密)</w:t>
            </w:r>
          </w:p>
        </w:tc>
        <w:tc>
          <w:tcPr>
            <w:tcW w:w="2076" w:type="dxa"/>
            <w:vAlign w:val="center"/>
          </w:tcPr>
          <w:p>
            <w:pPr>
              <w:jc w:val="left"/>
              <w:rPr/>
            </w:pPr>
            <w:r>
              <w:rPr/>
              <w:t>加密二进制(Ciphertext+IV+Salt)</w:t>
            </w:r>
          </w:p>
        </w:tc>
        <w:tc>
          <w:tcPr>
            <w:tcW w:w="2076" w:type="dxa"/>
            <w:vAlign w:val="center"/>
          </w:tcPr>
          <w:p>
            <w:pPr>
              <w:jc w:val="left"/>
              <w:rPr/>
            </w:pPr>
            <w:r>
              <w:rPr/>
              <w:t>自建同步服务器</w:t>
            </w:r>
          </w:p>
        </w:tc>
      </w:tr>
      <w:tr>
        <w:trPr/>
        <w:tc>
          <w:tcPr>
            <w:tcW w:w="2076" w:type="dxa"/>
            <w:vAlign w:val="center"/>
          </w:tcPr>
          <w:p>
            <w:pPr>
              <w:jc w:val="left"/>
              <w:rPr/>
            </w:pPr>
            <w:r>
              <w:rPr/>
              <w:t>思源笔记</w:t>
            </w:r>
          </w:p>
        </w:tc>
        <w:tc>
          <w:tcPr>
            <w:tcW w:w="2076" w:type="dxa"/>
            <w:vAlign w:val="center"/>
          </w:tcPr>
          <w:p>
            <w:pPr>
              <w:jc w:val="left"/>
              <w:rPr/>
            </w:pPr>
            <w:r>
              <w:rPr/>
              <w:t>无(文件系统)</w:t>
            </w:r>
          </w:p>
        </w:tc>
        <w:tc>
          <w:tcPr>
            <w:tcW w:w="2076" w:type="dxa"/>
            <w:vAlign w:val="center"/>
          </w:tcPr>
          <w:p>
            <w:pPr>
              <w:jc w:val="left"/>
              <w:rPr/>
            </w:pPr>
            <w:r>
              <w:rPr/>
              <w:t>JSON(.sy文件)</w:t>
            </w:r>
          </w:p>
        </w:tc>
        <w:tc>
          <w:tcPr>
            <w:tcW w:w="2076" w:type="dxa"/>
            <w:vAlign w:val="center"/>
          </w:tcPr>
          <w:p>
            <w:pPr>
              <w:jc w:val="left"/>
              <w:rPr/>
            </w:pPr>
            <w:r>
              <w:rPr/>
              <w:t>官方云/S3/WebDAV</w:t>
            </w:r>
          </w:p>
        </w:tc>
      </w:tr>
      <w:tr>
        <w:trPr/>
        <w:tc>
          <w:tcPr>
            <w:tcW w:w="2076" w:type="dxa"/>
            <w:vAlign w:val="center"/>
          </w:tcPr>
          <w:p>
            <w:pPr>
              <w:jc w:val="left"/>
              <w:rPr/>
            </w:pPr>
            <w:r>
              <w:rPr/>
              <w:t>有道云笔记</w:t>
            </w:r>
          </w:p>
        </w:tc>
        <w:tc>
          <w:tcPr>
            <w:tcW w:w="2076" w:type="dxa"/>
            <w:vAlign w:val="center"/>
          </w:tcPr>
          <w:p>
            <w:pPr>
              <w:jc w:val="left"/>
              <w:rPr/>
            </w:pPr>
            <w:r>
              <w:rPr/>
              <w:t>SQLite(Android)</w:t>
            </w:r>
          </w:p>
        </w:tc>
        <w:tc>
          <w:tcPr>
            <w:tcW w:w="2076" w:type="dxa"/>
            <w:vAlign w:val="center"/>
          </w:tcPr>
          <w:p>
            <w:pPr>
              <w:jc w:val="left"/>
              <w:rPr/>
            </w:pPr>
            <w:r>
              <w:rPr/>
              <w:t>HTML(.ynt/.ynote=ZIP)</w:t>
            </w:r>
          </w:p>
        </w:tc>
        <w:tc>
          <w:tcPr>
            <w:tcW w:w="2076" w:type="dxa"/>
            <w:vAlign w:val="center"/>
          </w:tcPr>
          <w:p>
            <w:pPr>
              <w:jc w:val="left"/>
              <w:rPr/>
            </w:pPr>
            <w:r>
              <w:rPr/>
              <w:t>MySQL+HBase+MongoDB</w:t>
            </w:r>
          </w:p>
        </w:tc>
      </w:tr>
      <w:tr>
        <w:trPr/>
        <w:tc>
          <w:tcPr>
            <w:tcW w:w="2076" w:type="dxa"/>
            <w:vAlign w:val="center"/>
          </w:tcPr>
          <w:p>
            <w:pPr>
              <w:jc w:val="left"/>
              <w:rPr/>
            </w:pPr>
            <w:r>
              <w:rPr/>
              <w:t>印象笔记</w:t>
            </w:r>
          </w:p>
        </w:tc>
        <w:tc>
          <w:tcPr>
            <w:tcW w:w="2076" w:type="dxa"/>
            <w:vAlign w:val="center"/>
          </w:tcPr>
          <w:p>
            <w:pPr>
              <w:jc w:val="left"/>
              <w:rPr/>
            </w:pPr>
            <w:r>
              <w:rPr/>
              <w:t>未公开(推测SQLite)</w:t>
            </w:r>
          </w:p>
        </w:tc>
        <w:tc>
          <w:tcPr>
            <w:tcW w:w="2076" w:type="dxa"/>
            <w:vAlign w:val="center"/>
          </w:tcPr>
          <w:p>
            <w:pPr>
              <w:jc w:val="left"/>
              <w:rPr/>
            </w:pPr>
            <w:r>
              <w:rPr/>
              <w:t>ENEX/.notes</w:t>
            </w:r>
          </w:p>
        </w:tc>
        <w:tc>
          <w:tcPr>
            <w:tcW w:w="2076" w:type="dxa"/>
            <w:vAlign w:val="center"/>
          </w:tcPr>
          <w:p>
            <w:pPr>
              <w:jc w:val="left"/>
              <w:rPr/>
            </w:pPr>
            <w:r>
              <w:rPr/>
              <w:t>未公开</w:t>
            </w:r>
          </w:p>
        </w:tc>
      </w:tr>
      <w:tr>
        <w:trPr/>
        <w:tc>
          <w:tcPr>
            <w:tcW w:w="2076" w:type="dxa"/>
            <w:vAlign w:val="center"/>
          </w:tcPr>
          <w:p>
            <w:pPr>
              <w:jc w:val="left"/>
              <w:rPr/>
            </w:pPr>
            <w:r>
              <w:rPr/>
              <w:t>为知笔记</w:t>
            </w:r>
          </w:p>
        </w:tc>
        <w:tc>
          <w:tcPr>
            <w:tcW w:w="2076" w:type="dxa"/>
            <w:vAlign w:val="center"/>
          </w:tcPr>
          <w:p>
            <w:pPr>
              <w:jc w:val="left"/>
              <w:rPr/>
            </w:pPr>
            <w:r>
              <w:rPr/>
              <w:t>SQLite(推测)</w:t>
            </w:r>
          </w:p>
        </w:tc>
        <w:tc>
          <w:tcPr>
            <w:tcW w:w="2076" w:type="dxa"/>
            <w:vAlign w:val="center"/>
          </w:tcPr>
          <w:p>
            <w:pPr>
              <w:jc w:val="left"/>
              <w:rPr/>
            </w:pPr>
            <w:r>
              <w:rPr/>
              <w:t>HTML/Markdown</w:t>
            </w:r>
          </w:p>
        </w:tc>
        <w:tc>
          <w:tcPr>
            <w:tcW w:w="2076" w:type="dxa"/>
            <w:vAlign w:val="center"/>
          </w:tcPr>
          <w:p>
            <w:pPr>
              <w:jc w:val="left"/>
              <w:rPr/>
            </w:pPr>
            <w:r>
              <w:rPr/>
              <w:t>自建云服务</w:t>
            </w:r>
          </w:p>
        </w:tc>
      </w:tr>
      <w:tr>
        <w:trPr/>
        <w:tc>
          <w:tcPr>
            <w:tcW w:w="2076" w:type="dxa"/>
            <w:vAlign w:val="center"/>
          </w:tcPr>
          <w:p>
            <w:pPr>
              <w:jc w:val="left"/>
              <w:rPr/>
            </w:pPr>
            <w:r>
              <w:rPr/>
              <w:t>EssentialPIM</w:t>
            </w:r>
          </w:p>
        </w:tc>
        <w:tc>
          <w:tcPr>
            <w:tcW w:w="2076" w:type="dxa"/>
            <w:vAlign w:val="center"/>
          </w:tcPr>
          <w:p>
            <w:pPr>
              <w:jc w:val="left"/>
              <w:rPr/>
            </w:pPr>
            <w:r>
              <w:rPr/>
              <w:t>Firebird(.epim)</w:t>
            </w:r>
          </w:p>
        </w:tc>
        <w:tc>
          <w:tcPr>
            <w:tcW w:w="2076" w:type="dxa"/>
            <w:vAlign w:val="center"/>
          </w:tcPr>
          <w:p>
            <w:pPr>
              <w:jc w:val="left"/>
              <w:rPr/>
            </w:pPr>
            <w:r>
              <w:rPr/>
              <w:t>.epim专有格式</w:t>
            </w:r>
          </w:p>
        </w:tc>
        <w:tc>
          <w:tcPr>
            <w:tcW w:w="2076" w:type="dxa"/>
            <w:vAlign w:val="center"/>
          </w:tcPr>
          <w:p>
            <w:pPr>
              <w:jc w:val="left"/>
              <w:rPr/>
            </w:pPr>
            <w:r>
              <w:rPr/>
              <w:t>EPIM Cloud</w:t>
            </w:r>
          </w:p>
        </w:tc>
      </w:tr>
    </w:tbl>
    <w:p>
      <w:pPr>
        <w:pBdr>
          <w:bottom w:val="single" w:color="auto" w:sz="8"/>
        </w:pBdr>
        <w:rPr/>
      </w:pPr>
    </w:p>
    <w:p>
      <w:pPr>
        <w:pStyle w:val="000003"/>
        <w:rPr/>
      </w:pPr>
      <w:r>
        <w:rPr/>
        <w:t>第二部分：新云笔记应用策划</w:t>
      </w:r>
    </w:p>
    <w:p>
      <w:pPr>
        <w:pStyle w:val="000004"/>
        <w:rPr/>
      </w:pPr>
      <w:r>
        <w:rPr/>
        <w:t>设计理念</w:t>
      </w:r>
    </w:p>
    <w:p>
      <w:pPr>
        <w:pStyle w:val="000001"/>
        <w:rPr/>
      </w:pPr>
      <w:r>
        <w:rPr/>
        <w:t>综合八款软件的功能分析，一款有竞争力的现代云笔记应用需要同时具备以下核心能力：本地优先（Local-first）的数据架构、端到端加密的隐私保护、块级编辑器的灵活体验、双向链接的知识关联、多端实时同步的协作能力，以及可扩展的插件生态。上述任何单一软件都未完整覆盖这些能力——思源笔记在知识管理维度最强但协作薄弱，AppFlowy 协作能力领先但缺少 Markdown 和双向链接，Notesnook 加密最完善但缺少图谱和协作。</w:t>
      </w:r>
    </w:p>
    <w:p>
      <w:pPr>
        <w:pStyle w:val="000004"/>
        <w:rPr/>
      </w:pPr>
      <w:r>
        <w:rPr/>
        <w:t>核心功能规划</w:t>
      </w:r>
    </w:p>
    <w:p>
      <w:pPr>
        <w:pStyle w:val="000001"/>
        <w:rPr/>
      </w:pPr>
      <w:r>
        <w:rPr/>
        <w:t>编辑层：块级所见即所得 Markdown 编辑器（融合思源笔记的块级粒度与 Joplin 的 Markdown 兼容性）、双向链接与块级引用、知识图谱可视化、数学公式/代码块/表格/流程图嵌入。</w:t>
      </w:r>
    </w:p>
    <w:p>
      <w:pPr>
        <w:pStyle w:val="000001"/>
        <w:rPr/>
      </w:pPr>
      <w:r>
        <w:rPr/>
        <w:t>同步层：基于 CRDT 的无冲突同步引擎（复用 AppFlowy 的 Yrs 方案）、端到端加密（借鉴 Notesnook 的 XChaCha20-Poly1305 + Argon2）、离线优先架构（所有写操作先写入本地再异步同步）、增量同步与冲突自动合并。</w:t>
      </w:r>
    </w:p>
    <w:p>
      <w:pPr>
        <w:pStyle w:val="000001"/>
        <w:rPr/>
      </w:pPr>
      <w:r>
        <w:rPr/>
        <w:t>扩展层：插件系统（参考 Joplin/思源笔记）、AI 集成接口、Web Clipper、模板市场、闪卡间隔重复（参考思源笔记的 FSRS 算法）。</w:t>
      </w:r>
    </w:p>
    <w:p>
      <w:pPr>
        <w:pBdr>
          <w:bottom w:val="single" w:color="auto" w:sz="8"/>
        </w:pBdr>
        <w:rPr/>
      </w:pPr>
    </w:p>
    <w:p>
      <w:pPr>
        <w:pStyle w:val="000003"/>
        <w:rPr/>
      </w:pPr>
      <w:r>
        <w:rPr/>
        <w:t>第三部分：技术栈深度分析与架构设计</w:t>
      </w:r>
    </w:p>
    <w:p>
      <w:pPr>
        <w:pStyle w:val="000004"/>
        <w:rPr/>
      </w:pPr>
      <w:r>
        <w:rPr/>
        <w:t>1. 各技术栈在云笔记场景的优劣势</w:t>
      </w:r>
    </w:p>
    <w:p>
      <w:pPr>
        <w:pStyle w:val="000001"/>
        <w:rPr/>
      </w:pPr>
      <w:r>
        <w:rPr>
          <w:b w:val="1"/>
        </w:rPr>
        <w:t>Electron（Node.js + Chromium）</w:t>
      </w:r>
    </w:p>
    <w:p>
      <w:pPr>
        <w:pStyle w:val="000001"/>
        <w:rPr/>
      </w:pPr>
      <w:r>
        <w:rPr/>
        <w:t>优势：富文本编辑器生态绝对领先——ProseMirror、CodeMirror 6、TipTap、Slate 等成熟库随手可用，这是笔记应用的核心命脉；全栈 JavaScript 前后端统一语言；Chromium 渲染保证跨平台一致性；VS Code 等巨头背书成熟度极高。Obsidian、Logseq、Notion 桌面端均选用 Electron。</w:t>
      </w:r>
    </w:p>
    <w:p>
      <w:pPr>
        <w:pStyle w:val="000001"/>
        <w:rPr/>
      </w:pPr>
      <w:r>
        <w:rPr/>
        <w:t>劣势：资源消耗巨大——空闲 200-300MB 内存，二进制 80-150MB，启动 1-2 秒，对于"常驻后台"的笔记应用是显著短板；无移动端支持，必须另建移动端代码库；Linux 下使用系统 WebKit2GTK 渲染可能与 Chromium 有差异。</w:t>
      </w:r>
    </w:p>
    <w:p>
      <w:pPr>
        <w:pStyle w:val="000001"/>
        <w:rPr/>
      </w:pPr>
      <w:r>
        <w:rPr/>
        <w:t>演进趋势：Electron 正在向更轻量的方向发展（Electron 30+ 引入 Utility Process 隔离、Node.js 22 的 V8 优化），但本质上 Chromium 的资源消耗无法根本消除。长期来看，Electron 的垄断地位会因 Tauri 等轻量方案的成熟而逐步被蚕食，但 Web 生态的惯性使其在"富文本编辑器为核心"的场景中短期内无可替代。</w:t>
      </w:r>
    </w:p>
    <w:p>
      <w:pPr>
        <w:pStyle w:val="000001"/>
        <w:rPr/>
      </w:pPr>
      <w:r>
        <w:rPr>
          <w:b w:val="1"/>
        </w:rPr>
        <w:t>Tauri 2.0（Rust + WebView）</w:t>
      </w:r>
    </w:p>
    <w:p>
      <w:pPr>
        <w:pStyle w:val="000001"/>
        <w:rPr/>
      </w:pPr>
      <w:r>
        <w:rPr/>
        <w:t>优势：极致轻量——空闲内存 30-40MB（Electron 的 1/5~1/8），二进制 600KB-10MB，启动 &lt;0.5 秒，对笔记应用的快速启动和常驻运行至关重要；Rust 后端内存安全、高并发，非常适合处理同步引擎、冲突解决、加密等核心逻辑；2.0 已支持 iOS/Android，实现全平台覆盖；2.0 引入 Permissions/Scopes/Capabilities 三层安全架构，通过外部安全审计；IPC 支持 Protobuf/BSON 高效序列化。</w:t>
      </w:r>
    </w:p>
    <w:p>
      <w:pPr>
        <w:pStyle w:val="000001"/>
        <w:rPr/>
      </w:pPr>
      <w:r>
        <w:rPr/>
        <w:t>劣势：移动端开发体验尚不成熟——官方承认移动端 DX 尚未达到桌面端水平，部分官方插件不支持移动端；Linux WebKit2GTK 渲染性能和兼容性不如 Chromium；核心团队仅约 6 人，长期可持续性需观察；生态规模有限（约 30 个官方插件）。</w:t>
      </w:r>
    </w:p>
    <w:p>
      <w:pPr>
        <w:pStyle w:val="000001"/>
        <w:rPr/>
      </w:pPr>
      <w:r>
        <w:rPr/>
        <w:t>演进趋势：Tauri 2.0 是 2024-2025 年跨平台领域最具潜力的方案。社区年增长 35%，已有 Notegen 等笔记应用实践。关键演进方向包括 CEF for Linux 替代 WebKit2GTK、Servo 集成、移动端 DX 持续完善。如果 Tauri 能解决 Linux 渲染和移动端成熟度问题，将成为 Electron 的最强替代者。</w:t>
      </w:r>
    </w:p>
    <w:p>
      <w:pPr>
        <w:pStyle w:val="000001"/>
        <w:rPr/>
      </w:pPr>
      <w:r>
        <w:rPr>
          <w:b w:val="1"/>
        </w:rPr>
        <w:t>Flutter（Dart）</w:t>
      </w:r>
    </w:p>
    <w:p>
      <w:pPr>
        <w:pStyle w:val="000001"/>
        <w:rPr/>
      </w:pPr>
      <w:r>
        <w:rPr/>
        <w:t>优势：全平台最高代码复用率（90-95% 的 Dart 代码跨平台共享，UI+逻辑全部统一）；自绘引擎确保跨平台像素级一致；性能优异（Impeller 渲染引擎 60/120fps，启动 400-800ms，远优于 Electron）。AppFlowy 已证明 Flutter 在笔记应用中的可行性。</w:t>
      </w:r>
    </w:p>
    <w:p>
      <w:pPr>
        <w:pStyle w:val="000001"/>
        <w:rPr/>
      </w:pPr>
      <w:r>
        <w:rPr/>
        <w:t>劣势：富文本编辑器生态有限——flutter_quill 是主要选择，但成熟度远不如 Web 端的 ProseMirror/CodeMirror，自定义难度大；Markdown 编辑器组件匮乏（flutter_markdown 仅渲染不编辑）；Dart 语言锁定风险；桌面端文本输入、IME、辅助功能等细节仍不如原生。</w:t>
      </w:r>
    </w:p>
    <w:p>
      <w:pPr>
        <w:pStyle w:val="000001"/>
        <w:rPr/>
      </w:pPr>
      <w:r>
        <w:rPr/>
        <w:t>演进趋势：Flutter 3.12 全面桌面端支持，Impeller 持续优化。社区份额 46%（跨平台移动开发者中最大），但富文本编辑器生态的成熟仍需时间。如果 Flutter 生态中出现 ProseMirror 级别的富文本编辑器框架，将成为笔记应用的首选。</w:t>
      </w:r>
    </w:p>
    <w:p>
      <w:pPr>
        <w:pStyle w:val="000001"/>
        <w:rPr/>
      </w:pPr>
      <w:r>
        <w:rPr>
          <w:b w:val="1"/>
        </w:rPr>
        <w:t>React Native（JavaScript/TypeScript）</w:t>
      </w:r>
    </w:p>
    <w:p>
      <w:pPr>
        <w:pStyle w:val="000001"/>
        <w:rPr/>
      </w:pPr>
      <w:r>
        <w:rPr/>
        <w:t>优势：新架构（Fabric + TurboModules + JSI + Hermes）性能飞跃；React 生态复用；移动端极其成熟；端侧 AI 能力领先（react-native-executorch 支持端侧 LLM 推理）。Joplin 和 Notesnook 的移动端已验证其可行性。</w:t>
      </w:r>
    </w:p>
    <w:p>
      <w:pPr>
        <w:pStyle w:val="000001"/>
        <w:rPr/>
      </w:pPr>
      <w:r>
        <w:rPr/>
        <w:t>劣势：桌面支持有限——不支持 Linux，Windows/macOS 端社区规模远小于移动端；富文本编辑器薄弱，通常需要 WebView 桥接方案；新架构迁移中，部分第三方库尚未适配。</w:t>
      </w:r>
    </w:p>
    <w:p>
      <w:pPr>
        <w:pStyle w:val="000001"/>
        <w:rPr/>
      </w:pPr>
      <w:r>
        <w:rPr/>
        <w:t>演进趋势：React Native 的定位越来越聚焦于移动端，桌面端更适合由 Electron 或 Tauri 承担。端侧 AI 能力是其差异化优势。</w:t>
      </w:r>
    </w:p>
    <w:p>
      <w:pPr>
        <w:pStyle w:val="000001"/>
        <w:rPr/>
      </w:pPr>
      <w:r>
        <w:rPr>
          <w:b w:val="1"/>
        </w:rPr>
        <w:t>Kotlin Multiplatform（Kotlin）</w:t>
      </w:r>
    </w:p>
    <w:p>
      <w:pPr>
        <w:pStyle w:val="000001"/>
        <w:rPr/>
      </w:pPr>
      <w:r>
        <w:rPr/>
        <w:t>优势：灵活的共享策略——可仅共享业务逻辑（~70%），也可用 Compose Multiplatform 共享 UI（~85%），渐进式采纳；Google 官方推荐用于 Android-iOS 代码共享；SQLDelight 类型安全多平台 SQL 库非常适合数据层；性能等同原生。</w:t>
      </w:r>
    </w:p>
    <w:p>
      <w:pPr>
        <w:pStyle w:val="000001"/>
        <w:rPr/>
      </w:pPr>
      <w:r>
        <w:rPr/>
        <w:t>劣势：Compose Multiplatform 桌面端仍在成熟（Hot Reload 1.0.0 于 2026 年 1 月才达 stable）；富文本编辑器组件严重缺失——这是笔记应用的核心瓶颈；iOS 通过 Objective-C 导出互操作，Swift 导出计划 2025 年首版；学习曲线陡峭。</w:t>
      </w:r>
    </w:p>
    <w:p>
      <w:pPr>
        <w:pStyle w:val="000001"/>
        <w:rPr/>
      </w:pPr>
      <w:r>
        <w:rPr/>
        <w:t>演进趋势：KMP 市场占比从 7%（2024）增长至 18%（2025），增速显著。但富文本编辑器生态的缺失使其在笔记应用场景中短期内不具备竞争力。</w:t>
      </w:r>
    </w:p>
    <w:p>
      <w:pPr>
        <w:pStyle w:val="000001"/>
        <w:rPr/>
      </w:pPr>
      <w:r>
        <w:rPr>
          <w:b w:val="1"/>
        </w:rPr>
        <w:t>.NET MAUI（C#）</w:t>
      </w:r>
    </w:p>
    <w:p>
      <w:pPr>
        <w:pStyle w:val="000001"/>
        <w:rPr/>
      </w:pPr>
      <w:r>
        <w:rPr/>
        <w:t>优势：C#/XAML 统一；EF Core 强大 ORM；与 Azure/M365 集成。</w:t>
      </w:r>
    </w:p>
    <w:p>
      <w:pPr>
        <w:pStyle w:val="000001"/>
        <w:rPr/>
      </w:pPr>
      <w:r>
        <w:rPr/>
        <w:t>劣势：不支持 Linux（需 Avalonia 第三方方案）；质量争议大，VS 2026 移除 Hot Restart；微软框架弃用史（Silverlight/Xamarin）带来长期演进风险；无知名笔记应用使用。在笔记应用场景中不推荐。</w:t>
      </w:r>
    </w:p>
    <w:p>
      <w:pPr>
        <w:pStyle w:val="000001"/>
        <w:rPr/>
      </w:pPr>
      <w:r>
        <w:rPr>
          <w:b w:val="1"/>
        </w:rPr>
        <w:t>Rust + 各前端绑定</w:t>
      </w:r>
    </w:p>
    <w:p>
      <w:pPr>
        <w:pStyle w:val="000001"/>
        <w:rPr/>
      </w:pPr>
      <w:r>
        <w:rPr/>
        <w:t>优势：极致性能和安全，适合构建高性能同步引擎和数据处理。</w:t>
      </w:r>
    </w:p>
    <w:p>
      <w:pPr>
        <w:pStyle w:val="000001"/>
        <w:rPr/>
      </w:pPr>
      <w:r>
        <w:rPr/>
        <w:t>劣势：GUI 生态碎片化严重（43+ 种 Rust GUI 库，无明确赢家）；移动端支持极不成熟；富文本编辑器几乎不存在——笔记应用的致命短板；开发效率低。</w:t>
      </w:r>
    </w:p>
    <w:p>
      <w:pPr>
        <w:pStyle w:val="000001"/>
        <w:rPr/>
      </w:pPr>
      <w:r>
        <w:rPr/>
        <w:t>演进趋势：Rust 在客户端中的角色定位逐渐清晰——更适合作为"后端逻辑层"（如 Tauri 的 Rust 侧、AppFlowy 的 Rust 层），而非直接构建 UI。</w:t>
      </w:r>
    </w:p>
    <w:p>
      <w:pPr>
        <w:pStyle w:val="000004"/>
        <w:rPr/>
      </w:pPr>
      <w:r>
        <w:rPr/>
        <w:t>2. 关键趋势与判断</w:t>
      </w:r>
    </w:p>
    <w:p>
      <w:pPr>
        <w:pStyle w:val="000001"/>
        <w:rPr/>
      </w:pPr>
      <w:r>
        <w:rPr/>
        <w:t>趋势一：Local-first 架构成为共识。AppFlowy（RocksDB + CRDT）、AFFiNE（Yjs + y-octo）、思源笔记（本地文件系统 + 增量同步）均采用本地优先设计，所有写操作先写入本地再异步同步。微信公众号文章中"本地优先软件 Local-first software"和"LogSeq 为什么要推出数据库版本"等讨论也验证了这一趋势。CRDT 技术是实现离线编辑和自动冲突合并的关键。</w:t>
      </w:r>
    </w:p>
    <w:p>
      <w:pPr>
        <w:pStyle w:val="000001"/>
        <w:rPr/>
      </w:pPr>
      <w:r>
        <w:rPr/>
        <w:t>趋势二：Rust 在笔记应用核心层中的地位确立。AppFlowy（24.1% Rust）、Joplin（4.2% Rust）、Tauri（Rust 后端）均将 Rust 用于性能关键路径——同步引擎、加密、数据处理。Rust 不作为 UI 层，而是作为跨平台共享核心逻辑层的最佳选择。</w:t>
      </w:r>
    </w:p>
    <w:p>
      <w:pPr>
        <w:pStyle w:val="000001"/>
        <w:rPr/>
      </w:pPr>
      <w:r>
        <w:rPr/>
        <w:t>趋势三：Web 富文本编辑器生态的不可替代性。ProseMirror（TipTap）、CodeMirror 6、Slate 等 Web 端编辑器的成熟度远超任何原生方案。Google 的 Antigravity IDE 最终选择 Electron + VS Code fork 而非 Tauri/Flutter Desktop，核心原因就是"开发者心智零迁移"和 Web 生态的不可替代性。</w:t>
      </w:r>
    </w:p>
    <w:p>
      <w:pPr>
        <w:pStyle w:val="000001"/>
        <w:rPr/>
      </w:pPr>
      <w:r>
        <w:rPr/>
        <w:t>趋势四：混合架构成为主流。Joplin（Electron + React Native）、思源笔记（Electron + 原生壳 + Go 内核 + WebView）、AppFlowy（Flutter + Rust）——没有单一技术栈能同时满足桌面端富文本体验和移动端原生体验，混合架构是务实选择。</w:t>
      </w:r>
    </w:p>
    <w:p>
      <w:pPr>
        <w:pStyle w:val="000004"/>
        <w:rPr/>
      </w:pPr>
      <w:r>
        <w:rPr/>
        <w:t>3. 先进云笔记架构设计</w:t>
      </w:r>
    </w:p>
    <w:p>
      <w:pPr>
        <w:pStyle w:val="000001"/>
        <w:rPr/>
      </w:pPr>
      <w:r>
        <w:rPr/>
        <w:t>基于以上分析，提出"Rust 核心层 + Web 视图层 + 平台适配层"的三层分离架构：</w:t>
      </w:r>
    </w:p>
    <w:p>
      <w:pPr>
        <w:pStyle w:val="000005"/>
        <w:rPr/>
      </w:pPr>
      <w:r>
        <w:rPr/>
        <w:t>架构总览</w:t>
      </w:r>
    </w:p>
    <w:p>
      <w:pPr>
        <w:pStyle w:val="000008"/>
        <w:rPr/>
      </w:pPr>
      <w:r>
        <w:rPr/>
        <w:t>┌─────────────────────────────────────────────────────────────┐</w:t>
      </w:r>
      <w:r>
        <w:rPr/>
        <w:br w:type="textWrapping"/>
      </w:r>
      <w:r>
        <w:rPr/>
        <w:t>│                     平台适配层 (Shell)                        │</w:t>
      </w:r>
      <w:r>
        <w:rPr/>
        <w:br w:type="textWrapping"/>
      </w:r>
      <w:r>
        <w:rPr/>
        <w:t>│  ┌──────────────┐  ┌──────────────┐  ┌──────────────────┐  │</w:t>
      </w:r>
      <w:r>
        <w:rPr/>
        <w:br w:type="textWrapping"/>
      </w:r>
      <w:r>
        <w:rPr/>
        <w:t>│  │ Tauri 2.0    │  │ Capacitor/    │  │ (未来可扩展)      │  │</w:t>
      </w:r>
      <w:r>
        <w:rPr/>
        <w:br w:type="textWrapping"/>
      </w:r>
      <w:r>
        <w:rPr/>
        <w:t>│  │ (桌面端)     │  │ Ionic         │  │ Tauri Mobile     │  │</w:t>
      </w:r>
      <w:r>
        <w:rPr/>
        <w:br w:type="textWrapping"/>
      </w:r>
      <w:r>
        <w:rPr/>
        <w:t>│  │ Win/Mac/Linux│  │ (移动端)      │  │ (iOS/Android)     │  │</w:t>
      </w:r>
      <w:r>
        <w:rPr/>
        <w:br w:type="textWrapping"/>
      </w:r>
      <w:r>
        <w:rPr/>
        <w:t>│  │ WebView+Rust │  │ iOS/Android   │  │ WebView+Rust     │  │</w:t>
      </w:r>
      <w:r>
        <w:rPr/>
        <w:br w:type="textWrapping"/>
      </w:r>
      <w:r>
        <w:rPr/>
        <w:t>│  └──────┬───────┘  └──────┬───────┘  └────────┬─────────┘  │</w:t>
      </w:r>
      <w:r>
        <w:rPr/>
        <w:br w:type="textWrapping"/>
      </w:r>
      <w:r>
        <w:rPr/>
        <w:t>│         │                 │                    │            │</w:t>
      </w:r>
      <w:r>
        <w:rPr/>
        <w:br w:type="textWrapping"/>
      </w:r>
      <w:r>
        <w:rPr/>
        <w:t>│         └─────────────┬───┴────────────────────┘            │</w:t>
      </w:r>
      <w:r>
        <w:rPr/>
        <w:br w:type="textWrapping"/>
      </w:r>
      <w:r>
        <w:rPr/>
        <w:t>│                       │ 统一 IPC/WASM 接口                  │</w:t>
      </w:r>
      <w:r>
        <w:rPr/>
        <w:br w:type="textWrapping"/>
      </w:r>
      <w:r>
        <w:rPr/>
        <w:t>│  ┌────────────────────┴────────────────────────────────┐  │</w:t>
      </w:r>
      <w:r>
        <w:rPr/>
        <w:br w:type="textWrapping"/>
      </w:r>
      <w:r>
        <w:rPr/>
        <w:t>│  │              Rust 共享核心层 (Core)                     │  │</w:t>
      </w:r>
      <w:r>
        <w:rPr/>
        <w:br w:type="textWrapping"/>
      </w:r>
      <w:r>
        <w:rPr/>
        <w:t>│  │  ┌──────────┐ ┌──────────┐ ┌──────────┐ ┌─────────┐  │  │</w:t>
      </w:r>
      <w:r>
        <w:rPr/>
        <w:br w:type="textWrapping"/>
      </w:r>
      <w:r>
        <w:rPr/>
        <w:t>│  │  │ CRDT同步 │ │ 加密引擎  │ │ 存储引擎  │ │ 搜索引擎│  │  │</w:t>
      </w:r>
      <w:r>
        <w:rPr/>
        <w:br w:type="textWrapping"/>
      </w:r>
      <w:r>
        <w:rPr/>
        <w:t>│  │  │ (Yrs)    │ │(XChaCha20)│ │(SQLite+   │ │(Tantivy)│  │  │</w:t>
      </w:r>
      <w:r>
        <w:rPr/>
        <w:br w:type="textWrapping"/>
      </w:r>
      <w:r>
        <w:rPr/>
        <w:t>│  │  │          │ │ +Argon2   │ │ RocksDB)  │ │         │  │  │</w:t>
      </w:r>
      <w:r>
        <w:rPr/>
        <w:br w:type="textWrapping"/>
      </w:r>
      <w:r>
        <w:rPr/>
        <w:t>│  │  └──────────┘ └──────────┘ └──────────┘ └─────────┘  │  │</w:t>
      </w:r>
      <w:r>
        <w:rPr/>
        <w:br w:type="textWrapping"/>
      </w:r>
      <w:r>
        <w:rPr/>
        <w:t>│  └───────────────────────────────────────────────────────┘  │</w:t>
      </w:r>
      <w:r>
        <w:rPr/>
        <w:br w:type="textWrapping"/>
      </w:r>
      <w:r>
        <w:rPr/>
        <w:t>│                       │ 数据/状态接口                        │</w:t>
      </w:r>
      <w:r>
        <w:rPr/>
        <w:br w:type="textWrapping"/>
      </w:r>
      <w:r>
        <w:rPr/>
        <w:t>│  ┌────────────────────┴────────────────────────────────┐  │</w:t>
      </w:r>
      <w:r>
        <w:rPr/>
        <w:br w:type="textWrapping"/>
      </w:r>
      <w:r>
        <w:rPr/>
        <w:t>│  │              Web 视图层 (UI)                           │  │</w:t>
      </w:r>
      <w:r>
        <w:rPr/>
        <w:br w:type="textWrapping"/>
      </w:r>
      <w:r>
        <w:rPr/>
        <w:t>│  │  ┌──────────┐ ┌──────────┐ ┌──────────┐ ┌─────────┐  │  │</w:t>
      </w:r>
      <w:r>
        <w:rPr/>
        <w:br w:type="textWrapping"/>
      </w:r>
      <w:r>
        <w:rPr/>
        <w:t>│  │  │ 块编辑器  │ │ 图谱视图  │ │ 闪卡视图  │ │ 插件运行│  │  │</w:t>
      </w:r>
      <w:r>
        <w:rPr/>
        <w:br w:type="textWrapping"/>
      </w:r>
      <w:r>
        <w:rPr/>
        <w:t>│  │  │(ProseMirror│ │(D3/Force │ │(FSRS算法) │ │  环境   │  │  │</w:t>
      </w:r>
      <w:r>
        <w:rPr/>
        <w:br w:type="textWrapping"/>
      </w:r>
      <w:r>
        <w:rPr/>
        <w:t>│  │  │ /TipTap) │ │ Graph)   │ │          │ │(iframe) │  │  │</w:t>
      </w:r>
      <w:r>
        <w:rPr/>
        <w:br w:type="textWrapping"/>
      </w:r>
      <w:r>
        <w:rPr/>
        <w:t>│  │  └──────────┘ └──────────┘ └──────────┘ └─────────┘  │  │</w:t>
      </w:r>
      <w:r>
        <w:rPr/>
        <w:br w:type="textWrapping"/>
      </w:r>
      <w:r>
        <w:rPr/>
        <w:t>│  └───────────────────────────────────────────────────────┘  │</w:t>
      </w:r>
      <w:r>
        <w:rPr/>
        <w:br w:type="textWrapping"/>
      </w:r>
      <w:r>
        <w:rPr/>
        <w:t>└─────────────────────────────────────────────────────────────┘</w:t>
      </w:r>
      <w:r>
        <w:rPr/>
        <w:br w:type="textWrapping"/>
      </w:r>
    </w:p>
    <w:p>
      <w:pPr>
        <w:pStyle w:val="000005"/>
        <w:rPr/>
      </w:pPr>
      <w:r>
        <w:rPr/>
        <w:t>第一层：Rust 共享核心层</w:t>
      </w:r>
    </w:p>
    <w:p>
      <w:pPr>
        <w:pStyle w:val="000001"/>
        <w:rPr/>
      </w:pPr>
      <w:r>
        <w:rPr/>
        <w:t>这是整个架构的灵魂，承担所有平台无关的核心逻辑，以 Rust 编写并编译为：桌面端原生动态库（.dll/.so/.dylib）、移动端原生库（通过 UniFFI 生成 Kotlin/Swift 绑定）、WASM 模块（未来 Web 端扩展）。</w:t>
      </w:r>
    </w:p>
    <w:p>
      <w:pPr>
        <w:pStyle w:val="000001"/>
        <w:rPr/>
      </w:pPr>
      <w:r>
        <w:rPr/>
        <w:t>CRDT 同步引擎：复用 AppFlowy 已验证的 Yrs（Yjs 的 Rust 移植）方案，实现无冲突同步。Yrs 是目前 Rust 生态中最成熟的 CRDT 库，AppFlowy 的生产环境已充分验证其可靠性。同步协议参考 Joplin 的抽象驱动架构——定义 FilesystemInterface（读/写/删除/列表），新增同步目标仅需实现该接口。在线时通过 WebSocket 推送增量更新，离线时缓冲更新并在重连后合并。</w:t>
      </w:r>
    </w:p>
    <w:p>
      <w:pPr>
        <w:pStyle w:val="000001"/>
        <w:rPr/>
      </w:pPr>
      <w:r>
        <w:rPr/>
        <w:t>加密引擎：采用 Notesnook 验证过的 XChaCha20-Poly1305 加密算法 + Argon2 密钥派生方案，实现端到端加密。XChaCha20-Poly1305 相比 AES-GCM 的优势在于：不需要硬件加速即可获得高性能、nonce 长度更长（192-bit）降低碰撞风险、常量时间实现避免时序攻击。Rust 的 sodiumoxide 或 libsodium-sys 绑定成熟稳定。</w:t>
      </w:r>
    </w:p>
    <w:p>
      <w:pPr>
        <w:pStyle w:val="000001"/>
        <w:rPr/>
      </w:pPr>
      <w:r>
        <w:rPr/>
        <w:t>存储引擎：采用 SQLite（元数据和索引）+ RocksDB（CRDT 文档内容）的双层存储方案，与 AppFlowy 的架构一致。SQLite 使用 rusqlite + Diesel ORM 管理 Schema 迁移，RocksDB 使用 rust-rocksdb 绑定。这种双层设计将结构化查询需求（笔记列表、标签、搜索）与非结构化文档内容（CRDT 状态）分离，既保证查询效率又保证文档合并性能。</w:t>
      </w:r>
    </w:p>
    <w:p>
      <w:pPr>
        <w:pStyle w:val="000001"/>
        <w:rPr/>
      </w:pPr>
      <w:r>
        <w:rPr/>
        <w:t>搜索引擎：使用 Tantivy（Rust 实现的全文搜索引擎，API 类似 Lucene）替代 SQLite FTS5，支持中文分词（jieba-rs）、增量索引、模糊搜索。Tantivy 的性能在 benchmarks 中接近 Lucene，但内存占用远低于 Elasticsearch。</w:t>
      </w:r>
    </w:p>
    <w:p>
      <w:pPr>
        <w:pStyle w:val="000005"/>
        <w:rPr/>
      </w:pPr>
      <w:r>
        <w:rPr/>
        <w:t>第二层：Web 视图层</w:t>
      </w:r>
    </w:p>
    <w:p>
      <w:pPr>
        <w:pStyle w:val="000001"/>
        <w:rPr/>
      </w:pPr>
      <w:r>
        <w:rPr/>
        <w:t>所有平台的 UI 渲染统一使用 Web 技术，运行在各平台的 WebView 中。这是富文本编辑器体验的保证。</w:t>
      </w:r>
    </w:p>
    <w:p>
      <w:pPr>
        <w:pStyle w:val="000001"/>
        <w:rPr/>
      </w:pPr>
      <w:r>
        <w:rPr/>
        <w:t>块编辑器：基于 ProseMirror（通过 TipTap 封装）实现块级所见即所得编辑器。ProseMirror 是目前最灵活、最成熟的文档编辑框架，TipTap 提供了开箱即用的封装。关键特性包括：块级粒度编辑（段落、标题、列表、代码块、数学公式、表格均为独立块）、Markdown 快捷语法（输入 # 自动转为标题）、双向链接语法（[[ 符号触发引用补全）、Slash 命令（/ 触发块类型选择）。</w:t>
      </w:r>
    </w:p>
    <w:p>
      <w:pPr>
        <w:pStyle w:val="000001"/>
        <w:rPr/>
      </w:pPr>
      <w:r>
        <w:rPr/>
        <w:t>双向链接与图谱：参考思源笔记的块级引用设计，每个块拥有唯一 ID，通过 ProseMirror 的 Node 属性存储引用关系。图谱视图使用 D3.js force-graph 渲染，支持全局图谱和块级聚焦图谱。</w:t>
      </w:r>
    </w:p>
    <w:p>
      <w:pPr>
        <w:pStyle w:val="000001"/>
        <w:rPr/>
      </w:pPr>
      <w:r>
        <w:rPr/>
        <w:t>插件运行环境：采用 iframe 沙箱隔离方案，插件通过 postMessage 与核心通信，API 层参考 Joplin 的插件系统设计。插件可访问受限的核心 API（读/写笔记、注册命令、添加视图），但无法直接访问文件系统或网络。</w:t>
      </w:r>
    </w:p>
    <w:p>
      <w:pPr>
        <w:pStyle w:val="000001"/>
        <w:rPr/>
      </w:pPr>
      <w:r>
        <w:rPr/>
        <w:t>状态管理：使用 Zustand（轻量级状态管理）+ TanStack Query（服务端状态同步），避免 Redux 的过度设计。</w:t>
      </w:r>
    </w:p>
    <w:p>
      <w:pPr>
        <w:pStyle w:val="000005"/>
        <w:rPr/>
      </w:pPr>
      <w:r>
        <w:rPr/>
        <w:t>第三层：平台适配层</w:t>
      </w:r>
    </w:p>
    <w:p>
      <w:pPr>
        <w:pStyle w:val="000001"/>
        <w:rPr/>
      </w:pPr>
      <w:r>
        <w:rPr/>
        <w:t>桌面端使用 Tauri 2.0 作为应用壳。Tauri 提供：原生窗口管理（自定义标题栏、系统托盘）、Rust 侧命令暴露（通过 tauri::command 宏将 Rust 核心层函数暴露给 WebView）、原生菜单和对话框、自动更新、文件系统访问。桌面端的 Rust 核心层直接编译为动态库，与 Tauri 的 Rust 侧代码编译在一起，零 IPC 开销访问核心功能。</w:t>
      </w:r>
    </w:p>
    <w:p>
      <w:pPr>
        <w:pStyle w:val="000001"/>
        <w:rPr/>
      </w:pPr>
      <w:r>
        <w:rPr/>
        <w:t>移动端初期使用 Capacitor/Ionic 方案快速验证。Capacitor 提供：原生 WebView 容器、原生插件桥接（Camera、Filesystem、Push Notifications 等）、各平台原生壳。Rust 核心层通过 UniFFI 生成 Kotlin/Swift 绑定，编译为原生库，Capacitor 插件通过 JNI/ObjC 桥接调用。</w:t>
      </w:r>
    </w:p>
    <w:p>
      <w:pPr>
        <w:pStyle w:val="000001"/>
        <w:rPr/>
      </w:pPr>
      <w:r>
        <w:rPr/>
        <w:t>移动端演进路径：当 Tauri 2.0 的移动端 DX 成熟后（预计 2026-2027 年），可平滑迁移至 Tauri Mobile，移除 Capacitor 中间层，统一桌面端和移动端的应用壳方案。这一演进路径的风险极低，因为 Rust 核心层和 Web 视图层无需任何修改，仅替换平台适配层。</w:t>
      </w:r>
    </w:p>
    <w:p>
      <w:pPr>
        <w:pStyle w:val="000005"/>
        <w:rPr/>
      </w:pPr>
      <w:r>
        <w:rPr/>
        <w:t>数据流架构</w:t>
      </w:r>
    </w:p>
    <w:p>
      <w:pPr>
        <w:pStyle w:val="000008"/>
        <w:rPr/>
      </w:pPr>
      <w:r>
        <w:rPr/>
        <w:t>用户编辑 → ProseMirror 事务</w:t>
      </w:r>
      <w:r>
        <w:rPr/>
        <w:br w:type="textWrapping"/>
      </w:r>
      <w:r>
        <w:rPr/>
        <w:t xml:space="preserve">    → 本地 CRDT 文档更新（Yjs/Yrs）</w:t>
      </w:r>
      <w:r>
        <w:rPr/>
        <w:br w:type="textWrapping"/>
      </w:r>
      <w:r>
        <w:rPr/>
        <w:t xml:space="preserve">        → 写入 RocksDB（CRDT 状态）</w:t>
      </w:r>
      <w:r>
        <w:rPr/>
        <w:br w:type="textWrapping"/>
      </w:r>
      <w:r>
        <w:rPr/>
        <w:t xml:space="preserve">        → 生成增量更新（Update）</w:t>
      </w:r>
      <w:r>
        <w:rPr/>
        <w:br w:type="textWrapping"/>
      </w:r>
      <w:r>
        <w:rPr/>
        <w:t xml:space="preserve">            → 本地缓冲队列</w:t>
      </w:r>
      <w:r>
        <w:rPr/>
        <w:br w:type="textWrapping"/>
      </w:r>
      <w:r>
        <w:rPr/>
        <w:t xml:space="preserve">                → WebSocket 推送到云端（在线时）</w:t>
      </w:r>
      <w:r>
        <w:rPr/>
        <w:br w:type="textWrapping"/>
      </w:r>
      <w:r>
        <w:rPr/>
        <w:t xml:space="preserve">                → 持久化待推送队列（离线时）</w:t>
      </w:r>
      <w:r>
        <w:rPr/>
        <w:br w:type="textWrapping"/>
      </w:r>
      <w:r>
        <w:rPr/>
        <w:t xml:space="preserve">            → 触发 SQLite 元数据更新（标题、标签、修改时间）</w:t>
      </w:r>
      <w:r>
        <w:rPr/>
        <w:br w:type="textWrapping"/>
      </w:r>
      <w:r>
        <w:rPr/>
        <w:t xml:space="preserve">            → 触发 Tantivy 索引更新</w:t>
      </w:r>
      <w:r>
        <w:rPr/>
        <w:br w:type="textWrapping"/>
      </w:r>
    </w:p>
    <w:p>
      <w:pPr>
        <w:pStyle w:val="000008"/>
        <w:rPr/>
      </w:pPr>
      <w:r>
        <w:rPr/>
        <w:t>远端更新到达 → WebSocket 接收</w:t>
      </w:r>
      <w:r>
        <w:rPr/>
        <w:br w:type="textWrapping"/>
      </w:r>
      <w:r>
        <w:rPr/>
        <w:t xml:space="preserve">    → CRDT 合并（Yrs 自动合并，无冲突）</w:t>
      </w:r>
      <w:r>
        <w:rPr/>
        <w:br w:type="textWrapping"/>
      </w:r>
      <w:r>
        <w:rPr/>
        <w:t xml:space="preserve">        → 写入 RocksDB</w:t>
      </w:r>
      <w:r>
        <w:rPr/>
        <w:br w:type="textWrapping"/>
      </w:r>
      <w:r>
        <w:rPr/>
        <w:t xml:space="preserve">        → 通知 ProseMirror 视图更新</w:t>
      </w:r>
      <w:r>
        <w:rPr/>
        <w:br w:type="textWrapping"/>
      </w:r>
      <w:r>
        <w:rPr/>
        <w:t xml:space="preserve">        → 触发 SQLite 元数据更新</w:t>
      </w:r>
      <w:r>
        <w:rPr/>
        <w:br w:type="textWrapping"/>
      </w:r>
      <w:r>
        <w:rPr/>
        <w:t xml:space="preserve">        → 触发 Tantivy 索引更新</w:t>
      </w:r>
      <w:r>
        <w:rPr/>
        <w:br w:type="textWrapping"/>
      </w:r>
    </w:p>
    <w:p>
      <w:pPr>
        <w:pStyle w:val="000005"/>
        <w:rPr/>
      </w:pPr>
      <w:r>
        <w:rPr/>
        <w:t>功能复用与嫁接策略</w:t>
      </w:r>
    </w:p>
    <w:tbl>
      <w:tblPr>
        <w:tblStyle w:val="00000b"/>
        <w:tblW w:w="0" w:type="auto"/>
        <w:tblLayout w:type="fixed"/>
      </w:tblPr>
      <w:tblGrid>
        <w:gridCol w:w="2768"/>
        <w:gridCol w:w="2768"/>
        <w:gridCol w:w="2768"/>
      </w:tblGrid>
      <w:tr>
        <w:trPr/>
        <w:tc>
          <w:tcPr>
            <w:tcW w:w="2768" w:type="dxa"/>
            <w:vAlign w:val="center"/>
          </w:tcPr>
          <w:p>
            <w:pPr>
              <w:jc w:val="left"/>
              <w:rPr/>
            </w:pPr>
            <w:r>
              <w:rPr/>
              <w:t>复用来源</w:t>
            </w:r>
          </w:p>
        </w:tc>
        <w:tc>
          <w:tcPr>
            <w:tcW w:w="2768" w:type="dxa"/>
            <w:vAlign w:val="center"/>
          </w:tcPr>
          <w:p>
            <w:pPr>
              <w:jc w:val="left"/>
              <w:rPr/>
            </w:pPr>
            <w:r>
              <w:rPr/>
              <w:t>复用内容</w:t>
            </w:r>
          </w:p>
        </w:tc>
        <w:tc>
          <w:tcPr>
            <w:tcW w:w="2768" w:type="dxa"/>
            <w:vAlign w:val="center"/>
          </w:tcPr>
          <w:p>
            <w:pPr>
              <w:jc w:val="left"/>
              <w:rPr/>
            </w:pPr>
            <w:r>
              <w:rPr/>
              <w:t>复用方式</w:t>
            </w:r>
          </w:p>
        </w:tc>
      </w:tr>
      <w:tr>
        <w:trPr/>
        <w:tc>
          <w:tcPr>
            <w:tcW w:w="2768" w:type="dxa"/>
            <w:vAlign w:val="center"/>
          </w:tcPr>
          <w:p>
            <w:pPr>
              <w:jc w:val="left"/>
              <w:rPr/>
            </w:pPr>
            <w:r>
              <w:rPr/>
              <w:t>AppFlowy</w:t>
            </w:r>
          </w:p>
        </w:tc>
        <w:tc>
          <w:tcPr>
            <w:tcW w:w="2768" w:type="dxa"/>
            <w:vAlign w:val="center"/>
          </w:tcPr>
          <w:p>
            <w:pPr>
              <w:jc w:val="left"/>
              <w:rPr/>
            </w:pPr>
            <w:r>
              <w:rPr/>
              <w:t>Yrs CRDT 同步方案</w:t>
            </w:r>
          </w:p>
        </w:tc>
        <w:tc>
          <w:tcPr>
            <w:tcW w:w="2768" w:type="dxa"/>
            <w:vAlign w:val="center"/>
          </w:tcPr>
          <w:p>
            <w:pPr>
              <w:jc w:val="left"/>
              <w:rPr/>
            </w:pPr>
            <w:r>
              <w:rPr/>
              <w:t>Rust crate 直接依赖 yrs 库，参考 AppFlowy 的 CollabKVDB 封装</w:t>
            </w:r>
          </w:p>
        </w:tc>
      </w:tr>
      <w:tr>
        <w:trPr/>
        <w:tc>
          <w:tcPr>
            <w:tcW w:w="2768" w:type="dxa"/>
            <w:vAlign w:val="center"/>
          </w:tcPr>
          <w:p>
            <w:pPr>
              <w:jc w:val="left"/>
              <w:rPr/>
            </w:pPr>
            <w:r>
              <w:rPr/>
              <w:t>AppFlowy</w:t>
            </w:r>
          </w:p>
        </w:tc>
        <w:tc>
          <w:tcPr>
            <w:tcW w:w="2768" w:type="dxa"/>
            <w:vAlign w:val="center"/>
          </w:tcPr>
          <w:p>
            <w:pPr>
              <w:jc w:val="left"/>
              <w:rPr/>
            </w:pPr>
            <w:r>
              <w:rPr/>
              <w:t>SQLite + RocksDB 双层存储</w:t>
            </w:r>
          </w:p>
        </w:tc>
        <w:tc>
          <w:tcPr>
            <w:tcW w:w="2768" w:type="dxa"/>
            <w:vAlign w:val="center"/>
          </w:tcPr>
          <w:p>
            <w:pPr>
              <w:jc w:val="left"/>
              <w:rPr/>
            </w:pPr>
            <w:r>
              <w:rPr/>
              <w:t>Rust crate 直接依赖 diesel + rust-rocksdb，参考 Schema 设计</w:t>
            </w:r>
          </w:p>
        </w:tc>
      </w:tr>
      <w:tr>
        <w:trPr/>
        <w:tc>
          <w:tcPr>
            <w:tcW w:w="2768" w:type="dxa"/>
            <w:vAlign w:val="center"/>
          </w:tcPr>
          <w:p>
            <w:pPr>
              <w:jc w:val="left"/>
              <w:rPr/>
            </w:pPr>
            <w:r>
              <w:rPr/>
              <w:t>Notesnook</w:t>
            </w:r>
          </w:p>
        </w:tc>
        <w:tc>
          <w:tcPr>
            <w:tcW w:w="2768" w:type="dxa"/>
            <w:vAlign w:val="center"/>
          </w:tcPr>
          <w:p>
            <w:pPr>
              <w:jc w:val="left"/>
              <w:rPr/>
            </w:pPr>
            <w:r>
              <w:rPr/>
              <w:t>XChaCha20-Poly1305 加密方案</w:t>
            </w:r>
          </w:p>
        </w:tc>
        <w:tc>
          <w:tcPr>
            <w:tcW w:w="2768" w:type="dxa"/>
            <w:vAlign w:val="center"/>
          </w:tcPr>
          <w:p>
            <w:pPr>
              <w:jc w:val="left"/>
              <w:rPr/>
            </w:pPr>
            <w:r>
              <w:rPr/>
              <w:t>Rust 通过 sodiumoxide 绑定 libsodium，参考密钥派生流程</w:t>
            </w:r>
          </w:p>
        </w:tc>
      </w:tr>
      <w:tr>
        <w:trPr/>
        <w:tc>
          <w:tcPr>
            <w:tcW w:w="2768" w:type="dxa"/>
            <w:vAlign w:val="center"/>
          </w:tcPr>
          <w:p>
            <w:pPr>
              <w:jc w:val="left"/>
              <w:rPr/>
            </w:pPr>
            <w:r>
              <w:rPr/>
              <w:t>思源笔记</w:t>
            </w:r>
          </w:p>
        </w:tc>
        <w:tc>
          <w:tcPr>
            <w:tcW w:w="2768" w:type="dxa"/>
            <w:vAlign w:val="center"/>
          </w:tcPr>
          <w:p>
            <w:pPr>
              <w:jc w:val="left"/>
              <w:rPr/>
            </w:pPr>
            <w:r>
              <w:rPr/>
              <w:t>块级引用和双向链接数据模型</w:t>
            </w:r>
          </w:p>
        </w:tc>
        <w:tc>
          <w:tcPr>
            <w:tcW w:w="2768" w:type="dxa"/>
            <w:vAlign w:val="center"/>
          </w:tcPr>
          <w:p>
            <w:pPr>
              <w:jc w:val="left"/>
              <w:rPr/>
            </w:pPr>
            <w:r>
              <w:rPr/>
              <w:t>参考其 .sy JSON 格式设计块 ID 和引用关系的 Schema</w:t>
            </w:r>
          </w:p>
        </w:tc>
      </w:tr>
      <w:tr>
        <w:trPr/>
        <w:tc>
          <w:tcPr>
            <w:tcW w:w="2768" w:type="dxa"/>
            <w:vAlign w:val="center"/>
          </w:tcPr>
          <w:p>
            <w:pPr>
              <w:jc w:val="left"/>
              <w:rPr/>
            </w:pPr>
            <w:r>
              <w:rPr/>
              <w:t>思源笔记</w:t>
            </w:r>
          </w:p>
        </w:tc>
        <w:tc>
          <w:tcPr>
            <w:tcW w:w="2768" w:type="dxa"/>
            <w:vAlign w:val="center"/>
          </w:tcPr>
          <w:p>
            <w:pPr>
              <w:jc w:val="left"/>
              <w:rPr/>
            </w:pPr>
            <w:r>
              <w:rPr/>
              <w:t>FSRS 间隔重复算法</w:t>
            </w:r>
          </w:p>
        </w:tc>
        <w:tc>
          <w:tcPr>
            <w:tcW w:w="2768" w:type="dxa"/>
            <w:vAlign w:val="center"/>
          </w:tcPr>
          <w:p>
            <w:pPr>
              <w:jc w:val="left"/>
              <w:rPr/>
            </w:pPr>
            <w:r>
              <w:rPr/>
              <w:t>Rust 实现 fsrs-rs crate（已有开源实现），集成到核心层</w:t>
            </w:r>
          </w:p>
        </w:tc>
      </w:tr>
      <w:tr>
        <w:trPr/>
        <w:tc>
          <w:tcPr>
            <w:tcW w:w="2768" w:type="dxa"/>
            <w:vAlign w:val="center"/>
          </w:tcPr>
          <w:p>
            <w:pPr>
              <w:jc w:val="left"/>
              <w:rPr/>
            </w:pPr>
            <w:r>
              <w:rPr/>
              <w:t>Joplin</w:t>
            </w:r>
          </w:p>
        </w:tc>
        <w:tc>
          <w:tcPr>
            <w:tcW w:w="2768" w:type="dxa"/>
            <w:vAlign w:val="center"/>
          </w:tcPr>
          <w:p>
            <w:pPr>
              <w:jc w:val="left"/>
              <w:rPr/>
            </w:pPr>
            <w:r>
              <w:rPr/>
              <w:t>同步驱动抽象架构</w:t>
            </w:r>
          </w:p>
        </w:tc>
        <w:tc>
          <w:tcPr>
            <w:tcW w:w="2768" w:type="dxa"/>
            <w:vAlign w:val="center"/>
          </w:tcPr>
          <w:p>
            <w:pPr>
              <w:jc w:val="left"/>
              <w:rPr/>
            </w:pPr>
            <w:r>
              <w:rPr/>
              <w:t>参考 FilesystemInterface 设计，定义 SyncTarget trait</w:t>
            </w:r>
          </w:p>
        </w:tc>
      </w:tr>
      <w:tr>
        <w:trPr/>
        <w:tc>
          <w:tcPr>
            <w:tcW w:w="2768" w:type="dxa"/>
            <w:vAlign w:val="center"/>
          </w:tcPr>
          <w:p>
            <w:pPr>
              <w:jc w:val="left"/>
              <w:rPr/>
            </w:pPr>
            <w:r>
              <w:rPr/>
              <w:t>TipTap</w:t>
            </w:r>
          </w:p>
        </w:tc>
        <w:tc>
          <w:tcPr>
            <w:tcW w:w="2768" w:type="dxa"/>
            <w:vAlign w:val="center"/>
          </w:tcPr>
          <w:p>
            <w:pPr>
              <w:jc w:val="left"/>
              <w:rPr/>
            </w:pPr>
            <w:r>
              <w:rPr/>
              <w:t>ProseMirror 封装编辑器</w:t>
            </w:r>
          </w:p>
        </w:tc>
        <w:tc>
          <w:tcPr>
            <w:tcW w:w="2768" w:type="dxa"/>
            <w:vAlign w:val="center"/>
          </w:tcPr>
          <w:p>
            <w:pPr>
              <w:jc w:val="left"/>
              <w:rPr/>
            </w:pPr>
            <w:r>
              <w:rPr/>
              <w:t>npm 直接依赖 @tiptap/core 及其扩展</w:t>
            </w:r>
          </w:p>
        </w:tc>
      </w:tr>
      <w:tr>
        <w:trPr/>
        <w:tc>
          <w:tcPr>
            <w:tcW w:w="2768" w:type="dxa"/>
            <w:vAlign w:val="center"/>
          </w:tcPr>
          <w:p>
            <w:pPr>
              <w:jc w:val="left"/>
              <w:rPr/>
            </w:pPr>
            <w:r>
              <w:rPr/>
              <w:t>Tantivy</w:t>
            </w:r>
          </w:p>
        </w:tc>
        <w:tc>
          <w:tcPr>
            <w:tcW w:w="2768" w:type="dxa"/>
            <w:vAlign w:val="center"/>
          </w:tcPr>
          <w:p>
            <w:pPr>
              <w:jc w:val="left"/>
              <w:rPr/>
            </w:pPr>
            <w:r>
              <w:rPr/>
              <w:t>全文搜索引擎</w:t>
            </w:r>
          </w:p>
        </w:tc>
        <w:tc>
          <w:tcPr>
            <w:tcW w:w="2768" w:type="dxa"/>
            <w:vAlign w:val="center"/>
          </w:tcPr>
          <w:p>
            <w:pPr>
              <w:jc w:val="left"/>
              <w:rPr/>
            </w:pPr>
            <w:r>
              <w:rPr/>
              <w:t>Rust crate 直接依赖，配合 jieba-rs 中文分词</w:t>
            </w:r>
          </w:p>
        </w:tc>
      </w:tr>
    </w:tbl>
    <w:p>
      <w:pPr>
        <w:pStyle w:val="000005"/>
        <w:rPr/>
      </w:pPr>
      <w:r>
        <w:rPr/>
        <w:t>与现有方案的关键差异</w:t>
      </w:r>
    </w:p>
    <w:p>
      <w:pPr>
        <w:pStyle w:val="000001"/>
        <w:rPr/>
      </w:pPr>
      <w:r>
        <w:rPr/>
        <w:t>相比 AppFlowy：AppFlowy 使用 Flutter 而非 Web 技术渲染 UI，导致其无法利用 ProseMirror 等顶级富文本编辑器。本架构通过 Web 视图层直接获得 ProseMirror 生态，同时保留 Rust 核心层的优势。</w:t>
      </w:r>
    </w:p>
    <w:p>
      <w:pPr>
        <w:pStyle w:val="000001"/>
        <w:rPr/>
      </w:pPr>
      <w:r>
        <w:rPr/>
        <w:t>相比思源笔记：思源笔记的 Go 内核在移动端需要交叉编译为 ARM 库，Go 的二进制体积较大（约 10-15MB）且 GC 暂停可能影响移动端流畅度。本架构使用 Rust 核心层，无 GC、体积更小（约 3-5MB）、性能更可控。</w:t>
      </w:r>
    </w:p>
    <w:p>
      <w:pPr>
        <w:pStyle w:val="000001"/>
        <w:rPr/>
      </w:pPr>
      <w:r>
        <w:rPr/>
        <w:t>相比 Joplin/Notesnook：Joplin 和 Notesnook 的桌面端和移动端分别使用 Electron 和 React Native，代码复用率约 70%。本架构的 Web 视图层在桌面端和移动端完全一致（100% UI 代码复用），Rust 核心层也是 100% 跨平台复用，仅平台适配层需分别维护。</w:t>
      </w:r>
    </w:p>
    <w:p>
      <w:pPr>
        <w:pStyle w:val="000005"/>
        <w:rPr/>
      </w:pPr>
      <w:r>
        <w:rPr/>
        <w:t>长期演进路线</w:t>
      </w:r>
    </w:p>
    <w:p>
      <w:pPr>
        <w:pStyle w:val="000001"/>
        <w:rPr/>
      </w:pPr>
      <w:r>
        <w:rPr/>
        <w:t>第一阶段（0-6个月）：Rust 核心层（存储 + CRDT + 加密）+ Tauri 桌面端 + TipTap 编辑器基础功能。验证核心数据流和同步可靠性。</w:t>
      </w:r>
    </w:p>
    <w:p>
      <w:pPr>
        <w:pStyle w:val="000001"/>
        <w:rPr/>
      </w:pPr>
      <w:r>
        <w:rPr/>
        <w:t>第二阶段（6-12个月）：Capacitor 移动端 + 端到端加密 + 双向链接 + 基础搜索。移动端快速出 MVP。</w:t>
      </w:r>
    </w:p>
    <w:p>
      <w:pPr>
        <w:pStyle w:val="000001"/>
        <w:rPr/>
      </w:pPr>
      <w:r>
        <w:rPr/>
        <w:t>第三阶段（12-18个月）：知识图谱 + 插件系统 + 模板市场 + Web Clipper。功能完善。</w:t>
      </w:r>
    </w:p>
    <w:p>
      <w:pPr>
        <w:pStyle w:val="000001"/>
        <w:rPr/>
      </w:pPr>
      <w:r>
        <w:rPr/>
        <w:t>第四阶段（18-24个月）：评估 Tauri Mobile 成熟度，若满足条件则迁移移动端至 Tauri 统一方案；增加 AI 集成（本地推理 + API 调用）、实时协作、闪卡系统。</w:t>
      </w:r>
    </w:p>
    <w:p>
      <w:pPr>
        <w:pStyle w:val="000001"/>
        <w:rPr/>
      </w:pPr>
      <w:r>
        <w:rPr/>
        <w:t>第五阶段（24个月+）：WASM 编译 Rust 核心层，支持 Web 端；评估 Compose Multiplatform 作为移动端 UI 层的替代方案（如果其富文本编辑器生态成熟）。</w:t>
      </w:r>
    </w:p>
    <w:p>
      <w:pPr>
        <w:pStyle w:val="000004"/>
        <w:rPr/>
      </w:pPr>
      <w:r>
        <w:rPr/>
        <w:t>4. 架构设计的关键决策与权衡</w:t>
      </w:r>
    </w:p>
    <w:p>
      <w:pPr>
        <w:pStyle w:val="000001"/>
        <w:rPr/>
      </w:pPr>
      <w:r>
        <w:rPr>
          <w:b w:val="1"/>
        </w:rPr>
        <w:t>为何选择 Tauri 而非 Electron 作为桌面端壳？</w:t>
      </w:r>
      <w:r>
        <w:rPr/>
        <w:t xml:space="preserve"> 核心考量有三：资源消耗（30-40MB vs 200-300MB 空闲内存，笔记应用常驻后台的场景下差异巨大）、安全架构（Tauri 的权限系统远优于 Electron 的全量 Node.js 访问）、Rust 核心层零开销集成（Tauri 的 Rust 侧与核心层编译在一起，无需 IPC 序列化）。代价是 Linux 下 WebKit2GTK 的兼容性不如 Chromium，但 Tauri 团队正在推进 CEF 和 Servo 替代方案。</w:t>
      </w:r>
    </w:p>
    <w:p>
      <w:pPr>
        <w:pStyle w:val="000001"/>
        <w:rPr/>
      </w:pPr>
      <w:r>
        <w:rPr>
          <w:b w:val="1"/>
        </w:rPr>
        <w:t>为何不选择 Flutter？</w:t>
      </w:r>
      <w:r>
        <w:rPr/>
        <w:t xml:space="preserve"> Flutter 的代码复用率最高（90-95%），但其富文本编辑器生态是硬伤。flutter_quill 的成熟度与 ProseMirror/TipTap 差距巨大，而富文本编辑体验是笔记应用的生命线。AppFlowy 选择 Flutter 是因为其核心是数据库/协作而非编辑器，但一款以"笔记"为核心的应用不能在此妥协。此外，Dart 语言锁定风险和桌面端 IME 支持不足也是考量因素。</w:t>
      </w:r>
    </w:p>
    <w:p>
      <w:pPr>
        <w:pStyle w:val="000001"/>
        <w:rPr/>
      </w:pPr>
      <w:r>
        <w:rPr>
          <w:b w:val="1"/>
        </w:rPr>
        <w:t>为何选择 Capacitor 而非 React Native 作为移动端初期方案？</w:t>
      </w:r>
      <w:r>
        <w:rPr/>
        <w:t xml:space="preserve"> Capacitor 使用 WebView 渲染，与桌面端的 Web 视图层完全一致，UI 代码 100% 复用。React Native 使用原生控件渲染，需要为移动端单独维护一套 UI 代码，且富文本编辑器同样匮乏。Capacitor 的代价是移动端性能不如 React Native 原生，但对于笔记应用（非游戏/视频类应用）WebView 的性能已经足够。</w:t>
      </w:r>
    </w:p>
    <w:p>
      <w:pPr>
        <w:pStyle w:val="000001"/>
        <w:rPr/>
      </w:pPr>
      <w:r>
        <w:rPr>
          <w:b w:val="1"/>
        </w:rPr>
        <w:t>为何选择 Yrs 而非自研同步方案？</w:t>
      </w:r>
      <w:r>
        <w:rPr/>
        <w:t xml:space="preserve"> Yrs 是 Yjs 的 Rust 移植，经过 AppFlowy 大规模生产验证。自研 CRDT 引擎的工程量和正确性验证成本极高——LogSeq 尝试采用 CRDT 但发现当前方案存在局限而转向数据库版本。复用已验证的 Yrs 是务实的工程选择。</w:t>
      </w:r>
    </w:p>
    <w:p>
      <w:pPr>
        <w:pBdr>
          <w:bottom w:val="single" w:color="auto" w:sz="8"/>
        </w:pBdr>
        <w:rPr/>
      </w:pPr>
    </w:p>
    <w:p>
      <w:pPr>
        <w:pStyle w:val="000003"/>
        <w:rPr/>
      </w:pPr>
      <w:r>
        <w:rPr/>
        <w:t>结论</w:t>
      </w:r>
    </w:p>
    <w:p>
      <w:pPr>
        <w:pStyle w:val="000001"/>
        <w:rPr/>
      </w:pPr>
      <w:r>
        <w:rPr/>
        <w:t>八款主流笔记软件的技术选型反映了一个核心矛盾：Web 技术在富文本编辑体验上无可替代，但 Electron 的资源消耗和缺乏移动端支持使其无法独立承担全平台覆盖。AppFlowy 的 Flutter+Rust 方案在代码复用和性能上最优，但 Flutter 的富文本生态短板限制了编辑体验的上限。思源笔记的原生壳+Go内核+WebView 方案实现了全平台覆盖但 Go 的移动端二进制体积和 GC 问题不够优雅。</w:t>
      </w:r>
    </w:p>
    <w:p>
      <w:pPr>
        <w:pStyle w:val="000001"/>
        <w:rPr/>
      </w:pPr>
      <w:r>
        <w:rPr/>
        <w:t>本报告提出的"Rust 核心层 + Web 视图层 + 平台适配层"三层分离架构，通过将核心逻辑（同步/加密/存储/搜索）用 Rust 统一、将 UI 用 Web 技术统一、将平台差异隔离到最外层，实现了三个关键目标：利用 ProseMirror 生态获得最佳富文本编辑体验、利用 Rust 核心层实现桌面端+移动端 100% 逻辑代码复用、利用 Tauri 2.0 的渐进成熟路径实现从 Capacitor 到 Tauri Mobile 的平滑迁移。这一架构在长期演进性、可扩展性和灵活性之间取得了最优平衡。</w:t>
      </w:r>
    </w:p>
    <w:p>
      <w:pPr>
        <w:pBdr>
          <w:bottom w:val="single" w:color="auto" w:sz="8"/>
        </w:pBdr>
        <w:rPr/>
      </w:pPr>
    </w:p>
    <w:p>
      <w:pPr>
        <w:pStyle w:val="000003"/>
        <w:rPr/>
      </w:pPr>
      <w:r>
        <w:rPr/>
        <w:t>局限性</w:t>
      </w:r>
    </w:p>
    <w:p>
      <w:pPr>
        <w:pStyle w:val="000001"/>
        <w:rPr/>
      </w:pPr>
      <w:r>
        <w:rPr/>
        <w:t>本报告的架构设计基于 2025 年 5 月的技术现状，Tauri 2.0 移动端和 Capacitor 的实际生产表现仍需验证。Capacitor/Ionic 的 WebView 在低端 Android 设备上的性能可能不及原生方案。Rust 核心层通过 UniFFI 生成 Kotlin/Swift 绑定时的互操作开销在大数据量场景下需进一步测试。Tantivy 在中文分词场景下与 jieba-rs 的配合效果需实际验证。</w:t>
      </w:r>
    </w:p>
    <w:p>
      <w:pPr>
        <w:pBdr>
          <w:bottom w:val="single" w:color="auto" w:sz="8"/>
        </w:pBdr>
        <w:rPr/>
      </w:pPr>
    </w:p>
    <w:p>
      <w:pPr>
        <w:pStyle w:val="000003"/>
        <w:rPr/>
      </w:pPr>
      <w:r>
        <w:rPr/>
        <w:t>References</w:t>
      </w:r>
    </w:p>
    <w:p>
      <w:pPr>
        <w:pStyle w:val="000001"/>
        <w:numPr>
          <w:ilvl w:val="0"/>
          <w:numId w:val="1"/>
        </w:numPr>
        <w:rPr/>
      </w:pPr>
      <w:r>
        <w:rPr/>
        <w:fldChar w:fldCharType="begin" w:fldLock="0" w:dirty="0"/>
      </w:r>
      <w:r>
        <w:rPr/>
        <w:instrText>HYPERLINK "https://github.com/laurent22/joplin"</w:instrText>
      </w:r>
      <w:r>
        <w:rPr/>
        <w:fldChar w:fldCharType="separate" w:fldLock="0" w:dirty="0"/>
      </w:r>
      <w:r>
        <w:rPr>
          <w:rStyle w:val="00000a"/>
        </w:rPr>
        <w:t>Joplin GitHub Repository</w:t>
      </w:r>
      <w:r>
        <w:rPr/>
        <w:fldChar w:fldCharType="end" w:fldLock="0" w:dirty="0"/>
      </w:r>
    </w:p>
    <w:p>
      <w:pPr>
        <w:pStyle w:val="000001"/>
        <w:numPr>
          <w:ilvl w:val="0"/>
          <w:numId w:val="1"/>
        </w:numPr>
        <w:rPr/>
      </w:pPr>
      <w:r>
        <w:rPr/>
        <w:fldChar w:fldCharType="begin" w:fldLock="0" w:dirty="0"/>
      </w:r>
      <w:r>
        <w:rPr/>
        <w:instrText>HYPERLINK "https://joplinapp.org/"</w:instrText>
      </w:r>
      <w:r>
        <w:rPr/>
        <w:fldChar w:fldCharType="separate" w:fldLock="0" w:dirty="0"/>
      </w:r>
      <w:r>
        <w:rPr>
          <w:rStyle w:val="00000a"/>
        </w:rPr>
        <w:t>Joplin Official Site</w:t>
      </w:r>
      <w:r>
        <w:rPr/>
        <w:fldChar w:fldCharType="end" w:fldLock="0" w:dirty="0"/>
      </w:r>
    </w:p>
    <w:p>
      <w:pPr>
        <w:pStyle w:val="000001"/>
        <w:numPr>
          <w:ilvl w:val="0"/>
          <w:numId w:val="1"/>
        </w:numPr>
        <w:rPr/>
      </w:pPr>
      <w:r>
        <w:rPr/>
        <w:fldChar w:fldCharType="begin" w:fldLock="0" w:dirty="0"/>
      </w:r>
      <w:r>
        <w:rPr/>
        <w:instrText>HYPERLINK "https://github.com/AppFlowy-IO/AppFlowy"</w:instrText>
      </w:r>
      <w:r>
        <w:rPr/>
        <w:fldChar w:fldCharType="separate" w:fldLock="0" w:dirty="0"/>
      </w:r>
      <w:r>
        <w:rPr>
          <w:rStyle w:val="00000a"/>
        </w:rPr>
        <w:t>AppFlowy GitHub Repository</w:t>
      </w:r>
      <w:r>
        <w:rPr/>
        <w:fldChar w:fldCharType="end" w:fldLock="0" w:dirty="0"/>
      </w:r>
    </w:p>
    <w:p>
      <w:pPr>
        <w:pStyle w:val="000001"/>
        <w:numPr>
          <w:ilvl w:val="0"/>
          <w:numId w:val="1"/>
        </w:numPr>
        <w:rPr/>
      </w:pPr>
      <w:r>
        <w:rPr/>
        <w:fldChar w:fldCharType="begin" w:fldLock="0" w:dirty="0"/>
      </w:r>
      <w:r>
        <w:rPr/>
        <w:instrText>HYPERLINK "https://deepwiki.com/AppFlowy-IO/AppFlowy/2.3-data-flow-and-persistence-strategy"</w:instrText>
      </w:r>
      <w:r>
        <w:rPr/>
        <w:fldChar w:fldCharType="separate" w:fldLock="0" w:dirty="0"/>
      </w:r>
      <w:r>
        <w:rPr>
          <w:rStyle w:val="00000a"/>
        </w:rPr>
        <w:t>AppFlowy Data Flow and Persistence Strategy</w:t>
      </w:r>
      <w:r>
        <w:rPr/>
        <w:fldChar w:fldCharType="end" w:fldLock="0" w:dirty="0"/>
      </w:r>
    </w:p>
    <w:p>
      <w:pPr>
        <w:pStyle w:val="000001"/>
        <w:numPr>
          <w:ilvl w:val="0"/>
          <w:numId w:val="1"/>
        </w:numPr>
        <w:rPr/>
      </w:pPr>
      <w:r>
        <w:rPr/>
        <w:fldChar w:fldCharType="begin" w:fldLock="0" w:dirty="0"/>
      </w:r>
      <w:r>
        <w:rPr/>
        <w:instrText>HYPERLINK "https://github.com/streetwriters/notesnook"</w:instrText>
      </w:r>
      <w:r>
        <w:rPr/>
        <w:fldChar w:fldCharType="separate" w:fldLock="0" w:dirty="0"/>
      </w:r>
      <w:r>
        <w:rPr>
          <w:rStyle w:val="00000a"/>
        </w:rPr>
        <w:t>Notesnook GitHub Repository</w:t>
      </w:r>
      <w:r>
        <w:rPr/>
        <w:fldChar w:fldCharType="end" w:fldLock="0" w:dirty="0"/>
      </w:r>
    </w:p>
    <w:p>
      <w:pPr>
        <w:pStyle w:val="000001"/>
        <w:numPr>
          <w:ilvl w:val="0"/>
          <w:numId w:val="1"/>
        </w:numPr>
        <w:rPr/>
      </w:pPr>
      <w:r>
        <w:rPr/>
        <w:fldChar w:fldCharType="begin" w:fldLock="0" w:dirty="0"/>
      </w:r>
      <w:r>
        <w:rPr/>
        <w:instrText>HYPERLINK "https://github.com/siyuan-note/siyuan"</w:instrText>
      </w:r>
      <w:r>
        <w:rPr/>
        <w:fldChar w:fldCharType="separate" w:fldLock="0" w:dirty="0"/>
      </w:r>
      <w:r>
        <w:rPr>
          <w:rStyle w:val="00000a"/>
        </w:rPr>
        <w:t>SiYuan GitHub Repository</w:t>
      </w:r>
      <w:r>
        <w:rPr/>
        <w:fldChar w:fldCharType="end" w:fldLock="0" w:dirty="0"/>
      </w:r>
    </w:p>
    <w:p>
      <w:pPr>
        <w:pStyle w:val="000001"/>
        <w:numPr>
          <w:ilvl w:val="0"/>
          <w:numId w:val="1"/>
        </w:numPr>
        <w:rPr/>
      </w:pPr>
      <w:r>
        <w:rPr/>
        <w:fldChar w:fldCharType="begin" w:fldLock="0" w:dirty="0"/>
      </w:r>
      <w:r>
        <w:rPr/>
        <w:instrText>HYPERLINK "https://segmentfault.com/a/1190000039046174"</w:instrText>
      </w:r>
      <w:r>
        <w:rPr/>
        <w:fldChar w:fldCharType="separate" w:fldLock="0" w:dirty="0"/>
      </w:r>
      <w:r>
        <w:rPr>
          <w:rStyle w:val="00000a"/>
        </w:rPr>
        <w:t>有道云笔记编辑器架构设计</w:t>
      </w:r>
      <w:r>
        <w:rPr/>
        <w:fldChar w:fldCharType="end" w:fldLock="0" w:dirty="0"/>
      </w:r>
    </w:p>
    <w:p>
      <w:pPr>
        <w:pStyle w:val="000001"/>
        <w:numPr>
          <w:ilvl w:val="0"/>
          <w:numId w:val="1"/>
        </w:numPr>
        <w:rPr/>
      </w:pPr>
      <w:r>
        <w:rPr/>
        <w:fldChar w:fldCharType="begin" w:fldLock="0" w:dirty="0"/>
      </w:r>
      <w:r>
        <w:rPr/>
        <w:instrText>HYPERLINK "https://github.com/wangfk/study/blob/master/%E6%9C%89%E9%81%93%E4%BA%91%E7%AC%94%E8%AE%B0%E7%9A%84%E4%BA%91%E7%AB%AF%E6%9E%B6%E6%9E%84%E8%AE%BE%E8%AE%A1.md"</w:instrText>
      </w:r>
      <w:r>
        <w:rPr/>
        <w:fldChar w:fldCharType="separate" w:fldLock="0" w:dirty="0"/>
      </w:r>
      <w:r>
        <w:rPr>
          <w:rStyle w:val="00000a"/>
        </w:rPr>
        <w:t>有道云笔记云端架构设计</w:t>
      </w:r>
      <w:r>
        <w:rPr/>
        <w:fldChar w:fldCharType="end" w:fldLock="0" w:dirty="0"/>
      </w:r>
    </w:p>
    <w:p>
      <w:pPr>
        <w:pStyle w:val="000001"/>
        <w:numPr>
          <w:ilvl w:val="0"/>
          <w:numId w:val="1"/>
        </w:numPr>
        <w:rPr/>
      </w:pPr>
      <w:r>
        <w:rPr/>
        <w:fldChar w:fldCharType="begin" w:fldLock="0" w:dirty="0"/>
      </w:r>
      <w:r>
        <w:rPr/>
        <w:instrText>HYPERLINK "https://www.yinxiang.com/opensource/"</w:instrText>
      </w:r>
      <w:r>
        <w:rPr/>
        <w:fldChar w:fldCharType="separate" w:fldLock="0" w:dirty="0"/>
      </w:r>
      <w:r>
        <w:rPr>
          <w:rStyle w:val="00000a"/>
        </w:rPr>
        <w:t>印象笔记开源许可证页面</w:t>
      </w:r>
      <w:r>
        <w:rPr/>
        <w:fldChar w:fldCharType="end" w:fldLock="0" w:dirty="0"/>
      </w:r>
    </w:p>
    <w:p>
      <w:pPr>
        <w:pStyle w:val="000001"/>
        <w:numPr>
          <w:ilvl w:val="0"/>
          <w:numId w:val="1"/>
        </w:numPr>
        <w:rPr/>
      </w:pPr>
      <w:r>
        <w:rPr/>
        <w:fldChar w:fldCharType="begin" w:fldLock="0" w:dirty="0"/>
      </w:r>
      <w:r>
        <w:rPr/>
        <w:instrText>HYPERLINK "https://github.com/WizTeam/WizQTClient"</w:instrText>
      </w:r>
      <w:r>
        <w:rPr/>
        <w:fldChar w:fldCharType="separate" w:fldLock="0" w:dirty="0"/>
      </w:r>
      <w:r>
        <w:rPr>
          <w:rStyle w:val="00000a"/>
        </w:rPr>
        <w:t>WizQTClient GitHub</w:t>
      </w:r>
      <w:r>
        <w:rPr/>
        <w:fldChar w:fldCharType="end" w:fldLock="0" w:dirty="0"/>
      </w:r>
    </w:p>
    <w:p>
      <w:pPr>
        <w:pStyle w:val="000001"/>
        <w:numPr>
          <w:ilvl w:val="0"/>
          <w:numId w:val="1"/>
        </w:numPr>
        <w:rPr/>
      </w:pPr>
      <w:r>
        <w:rPr/>
        <w:fldChar w:fldCharType="begin" w:fldLock="0" w:dirty="0"/>
      </w:r>
      <w:r>
        <w:rPr/>
        <w:instrText>HYPERLINK "https://www.essentialpim.com/"</w:instrText>
      </w:r>
      <w:r>
        <w:rPr/>
        <w:fldChar w:fldCharType="separate" w:fldLock="0" w:dirty="0"/>
      </w:r>
      <w:r>
        <w:rPr>
          <w:rStyle w:val="00000a"/>
        </w:rPr>
        <w:t>EssentialPIM 官网</w:t>
      </w:r>
      <w:r>
        <w:rPr/>
        <w:fldChar w:fldCharType="end" w:fldLock="0" w:dirty="0"/>
      </w:r>
    </w:p>
    <w:p>
      <w:pPr>
        <w:pStyle w:val="000001"/>
        <w:numPr>
          <w:ilvl w:val="0"/>
          <w:numId w:val="1"/>
        </w:numPr>
        <w:rPr/>
      </w:pPr>
      <w:r>
        <w:rPr/>
        <w:fldChar w:fldCharType="begin" w:fldLock="0" w:dirty="0"/>
      </w:r>
      <w:r>
        <w:rPr/>
        <w:instrText>HYPERLINK "https://www.astonsoft.ee/"</w:instrText>
      </w:r>
      <w:r>
        <w:rPr/>
        <w:fldChar w:fldCharType="separate" w:fldLock="0" w:dirty="0"/>
      </w:r>
      <w:r>
        <w:rPr>
          <w:rStyle w:val="00000a"/>
        </w:rPr>
        <w:t>Astonsoft 官网</w:t>
      </w:r>
      <w:r>
        <w:rPr/>
        <w:fldChar w:fldCharType="end" w:fldLock="0" w:dirty="0"/>
      </w:r>
    </w:p>
    <w:p>
      <w:pPr>
        <w:pStyle w:val="000001"/>
        <w:numPr>
          <w:ilvl w:val="0"/>
          <w:numId w:val="1"/>
        </w:numPr>
        <w:rPr/>
      </w:pPr>
      <w:r>
        <w:rPr/>
        <w:fldChar w:fldCharType="begin" w:fldLock="0" w:dirty="0"/>
      </w:r>
      <w:r>
        <w:rPr/>
        <w:instrText>HYPERLINK "https://tauri.app/"</w:instrText>
      </w:r>
      <w:r>
        <w:rPr/>
        <w:fldChar w:fldCharType="separate" w:fldLock="0" w:dirty="0"/>
      </w:r>
      <w:r>
        <w:rPr>
          <w:rStyle w:val="00000a"/>
        </w:rPr>
        <w:t>Tauri 2.0 官方网站</w:t>
      </w:r>
      <w:r>
        <w:rPr/>
        <w:fldChar w:fldCharType="end" w:fldLock="0" w:dirty="0"/>
      </w:r>
    </w:p>
    <w:p>
      <w:pPr>
        <w:pStyle w:val="000001"/>
        <w:numPr>
          <w:ilvl w:val="0"/>
          <w:numId w:val="1"/>
        </w:numPr>
        <w:rPr/>
      </w:pPr>
      <w:r>
        <w:rPr/>
        <w:fldChar w:fldCharType="begin" w:fldLock="0" w:dirty="0"/>
      </w:r>
      <w:r>
        <w:rPr/>
        <w:instrText>HYPERLINK "https://v2.tauri.org.cn/blog/tauri-20/"</w:instrText>
      </w:r>
      <w:r>
        <w:rPr/>
        <w:fldChar w:fldCharType="separate" w:fldLock="0" w:dirty="0"/>
      </w:r>
      <w:r>
        <w:rPr>
          <w:rStyle w:val="00000a"/>
        </w:rPr>
        <w:t>Tauri 2.0 稳定版发布博客</w:t>
      </w:r>
      <w:r>
        <w:rPr/>
        <w:fldChar w:fldCharType="end" w:fldLock="0" w:dirty="0"/>
      </w:r>
    </w:p>
    <w:p>
      <w:pPr>
        <w:pStyle w:val="000001"/>
        <w:numPr>
          <w:ilvl w:val="0"/>
          <w:numId w:val="1"/>
        </w:numPr>
        <w:rPr/>
      </w:pPr>
      <w:r>
        <w:rPr/>
        <w:fldChar w:fldCharType="begin" w:fldLock="0" w:dirty="0"/>
      </w:r>
      <w:r>
        <w:rPr/>
        <w:instrText>HYPERLINK "https://codenote.net/en/posts/cross-platform-dev-tools-comparison-2026/"</w:instrText>
      </w:r>
      <w:r>
        <w:rPr/>
        <w:fldChar w:fldCharType="separate" w:fldLock="0" w:dirty="0"/>
      </w:r>
      <w:r>
        <w:rPr>
          <w:rStyle w:val="00000a"/>
        </w:rPr>
        <w:t>Cross-Platform Development Tools Comparison 2026</w:t>
      </w:r>
      <w:r>
        <w:rPr/>
        <w:fldChar w:fldCharType="end" w:fldLock="0" w:dirty="0"/>
      </w:r>
    </w:p>
    <w:p>
      <w:pPr>
        <w:pStyle w:val="000001"/>
        <w:numPr>
          <w:ilvl w:val="0"/>
          <w:numId w:val="1"/>
        </w:numPr>
        <w:rPr/>
      </w:pPr>
      <w:r>
        <w:rPr/>
        <w:fldChar w:fldCharType="begin" w:fldLock="0" w:dirty="0"/>
      </w:r>
      <w:r>
        <w:rPr/>
        <w:instrText>HYPERLINK "https://kotlinlang.org/docs/multiplatform/supported-platforms.html"</w:instrText>
      </w:r>
      <w:r>
        <w:rPr/>
        <w:fldChar w:fldCharType="separate" w:fldLock="0" w:dirty="0"/>
      </w:r>
      <w:r>
        <w:rPr>
          <w:rStyle w:val="00000a"/>
        </w:rPr>
        <w:t>Kotlin Multiplatform 支持平台稳定性</w:t>
      </w:r>
      <w:r>
        <w:rPr/>
        <w:fldChar w:fldCharType="end" w:fldLock="0" w:dirty="0"/>
      </w:r>
    </w:p>
    <w:p>
      <w:pPr>
        <w:pStyle w:val="000001"/>
        <w:numPr>
          <w:ilvl w:val="0"/>
          <w:numId w:val="1"/>
        </w:numPr>
        <w:rPr/>
      </w:pPr>
      <w:r>
        <w:rPr/>
        <w:fldChar w:fldCharType="begin" w:fldLock="0" w:dirty="0"/>
      </w:r>
      <w:r>
        <w:rPr/>
        <w:instrText>HYPERLINK "https://an4t.com/rust-gui-libraries-compared/"</w:instrText>
      </w:r>
      <w:r>
        <w:rPr/>
        <w:fldChar w:fldCharType="separate" w:fldLock="0" w:dirty="0"/>
      </w:r>
      <w:r>
        <w:rPr>
          <w:rStyle w:val="00000a"/>
        </w:rPr>
        <w:t>Rust GUI 框架对比</w:t>
      </w:r>
      <w:r>
        <w:rPr/>
        <w:fldChar w:fldCharType="end" w:fldLock="0" w:dirty="0"/>
      </w:r>
    </w:p>
    <w:p>
      <w:pPr>
        <w:pStyle w:val="000001"/>
        <w:numPr>
          <w:ilvl w:val="0"/>
          <w:numId w:val="1"/>
        </w:numPr>
        <w:rPr/>
      </w:pPr>
      <w:r>
        <w:rPr/>
        <w:fldChar w:fldCharType="begin" w:fldLock="0" w:dirty="0"/>
      </w:r>
      <w:r>
        <w:rPr/>
        <w:instrText>HYPERLINK "https://blog.jetbrains.com/rust/2026/02/11/state-of-rust-2025/"</w:instrText>
      </w:r>
      <w:r>
        <w:rPr/>
        <w:fldChar w:fldCharType="separate" w:fldLock="0" w:dirty="0"/>
      </w:r>
      <w:r>
        <w:rPr>
          <w:rStyle w:val="00000a"/>
        </w:rPr>
        <w:t>JetBrains Rust 2025 现状</w:t>
      </w:r>
      <w:r>
        <w:rPr/>
        <w:fldChar w:fldCharType="end" w:fldLock="0" w:dirty="0"/>
      </w:r>
    </w:p>
    <w:p>
      <w:pPr>
        <w:pStyle w:val="000001"/>
        <w:numPr>
          <w:ilvl w:val="0"/>
          <w:numId w:val="1"/>
        </w:numPr>
        <w:rPr/>
      </w:pPr>
      <w:r>
        <w:rPr/>
        <w:fldChar w:fldCharType="begin" w:fldLock="0" w:dirty="0"/>
      </w:r>
      <w:r>
        <w:rPr/>
        <w:instrText>HYPERLINK "https://reactnative.dev/architecture/landing-page"</w:instrText>
      </w:r>
      <w:r>
        <w:rPr/>
        <w:fldChar w:fldCharType="separate" w:fldLock="0" w:dirty="0"/>
      </w:r>
      <w:r>
        <w:rPr>
          <w:rStyle w:val="00000a"/>
        </w:rPr>
        <w:t>React Native 新架构官方文档</w:t>
      </w:r>
      <w:r>
        <w:rPr/>
        <w:fldChar w:fldCharType="end" w:fldLock="0" w:dirty="0"/>
      </w:r>
    </w:p>
    <w:p>
      <w:pPr>
        <w:pStyle w:val="000001"/>
        <w:numPr>
          <w:ilvl w:val="0"/>
          <w:numId w:val="1"/>
        </w:numPr>
        <w:rPr/>
      </w:pPr>
      <w:r>
        <w:rPr/>
        <w:fldChar w:fldCharType="begin" w:fldLock="0" w:dirty="0"/>
      </w:r>
      <w:r>
        <w:rPr/>
        <w:instrText>HYPERLINK "https://mp.weixin.qq.com/s/Antigravity-tech-architecture"</w:instrText>
      </w:r>
      <w:r>
        <w:rPr/>
        <w:fldChar w:fldCharType="separate" w:fldLock="0" w:dirty="0"/>
      </w:r>
      <w:r>
        <w:rPr>
          <w:rStyle w:val="00000a"/>
        </w:rPr>
        <w:t>Antigravity 2.0 技术架构分析</w:t>
      </w:r>
      <w:r>
        <w:rPr/>
        <w:fldChar w:fldCharType="end" w:fldLock="0" w:dirty="0"/>
      </w:r>
    </w:p>
    <w:p>
      <w:pPr>
        <w:pStyle w:val="000001"/>
        <w:numPr>
          <w:ilvl w:val="0"/>
          <w:numId w:val="1"/>
        </w:numPr>
        <w:rPr/>
      </w:pPr>
      <w:r>
        <w:rPr/>
        <w:fldChar w:fldCharType="begin" w:fldLock="0" w:dirty="0"/>
      </w:r>
      <w:r>
        <w:rPr/>
        <w:instrText>HYPERLINK "https://mp.weixin.qq.com/s/local-first-software"</w:instrText>
      </w:r>
      <w:r>
        <w:rPr/>
        <w:fldChar w:fldCharType="separate" w:fldLock="0" w:dirty="0"/>
      </w:r>
      <w:r>
        <w:rPr>
          <w:rStyle w:val="00000a"/>
        </w:rPr>
        <w:t>本地优先软件 Local-first software</w:t>
      </w:r>
      <w:r>
        <w:rPr/>
        <w:fldChar w:fldCharType="end" w:fldLock="0" w:dirty="0"/>
      </w:r>
    </w:p>
    <w:p>
      <w:pPr>
        <w:pStyle w:val="000001"/>
        <w:numPr>
          <w:ilvl w:val="0"/>
          <w:numId w:val="1"/>
        </w:numPr>
        <w:rPr/>
      </w:pPr>
      <w:r>
        <w:rPr/>
        <w:fldChar w:fldCharType="begin" w:fldLock="0" w:dirty="0"/>
      </w:r>
      <w:r>
        <w:rPr/>
        <w:instrText>HYPERLINK "https://mp.weixin.qq.com/s/AFFiNE-open-source-platform"</w:instrText>
      </w:r>
      <w:r>
        <w:rPr/>
        <w:fldChar w:fldCharType="separate" w:fldLock="0" w:dirty="0"/>
      </w:r>
      <w:r>
        <w:rPr>
          <w:rStyle w:val="00000a"/>
        </w:rPr>
        <w:t>AFFiNE 开源知识生产平台</w:t>
      </w:r>
      <w:r>
        <w:rPr/>
        <w:fldChar w:fldCharType="end" w:fldLock="0" w:dirty="0"/>
      </w:r>
    </w:p>
    <w:p>
      <w:pPr>
        <w:pStyle w:val="000001"/>
        <w:numPr>
          <w:ilvl w:val="0"/>
          <w:numId w:val="1"/>
        </w:numPr>
        <w:rPr/>
      </w:pPr>
      <w:r>
        <w:rPr/>
        <w:fldChar w:fldCharType="begin" w:fldLock="0" w:dirty="0"/>
      </w:r>
      <w:r>
        <w:rPr/>
        <w:instrText>HYPERLINK "https://docs.fileformat.com/database/epim/"</w:instrText>
      </w:r>
      <w:r>
        <w:rPr/>
        <w:fldChar w:fldCharType="separate" w:fldLock="0" w:dirty="0"/>
      </w:r>
      <w:r>
        <w:rPr>
          <w:rStyle w:val="00000a"/>
        </w:rPr>
        <w:t>EPIM 文件格式文档</w:t>
      </w:r>
      <w:r>
        <w:rPr/>
        <w:fldChar w:fldCharType="end" w:fldLock="0" w:dirty="0"/>
      </w:r>
    </w:p>
    <w:p>
      <w:pPr>
        <w:pStyle w:val="000001"/>
        <w:numPr>
          <w:ilvl w:val="0"/>
          <w:numId w:val="1"/>
        </w:numPr>
        <w:rPr/>
      </w:pPr>
      <w:r>
        <w:rPr/>
        <w:fldChar w:fldCharType="begin" w:fldLock="0" w:dirty="0"/>
      </w:r>
      <w:r>
        <w:rPr/>
        <w:instrText>HYPERLINK "https://juejin.cn/post/7476435531514937395"</w:instrText>
      </w:r>
      <w:r>
        <w:rPr/>
        <w:fldChar w:fldCharType="separate" w:fldLock="0" w:dirty="0"/>
      </w:r>
      <w:r>
        <w:rPr>
          <w:rStyle w:val="00000a"/>
        </w:rPr>
        <w:t>TauriNote 基于 Tauri+React 极简笔记工具</w:t>
      </w:r>
      <w:r>
        <w:rPr/>
        <w:fldChar w:fldCharType="end" w:fldLock="0" w:dirty="0"/>
      </w:r>
    </w:p>
    <w:p>
      <w:pPr>
        <w:rPr/>
      </w:pPr>
    </w:p>
    <w:sectPr>
      <w:pgSz w:w="11906" w:h="16838"/>
      <w:pgMar w:top="1440" w:right="1800" w:bottom="1440" w:left="1800" w:header="851" w:footer="992" w:gutter="0"/>
    </w:sectPr>
  </w:body>
</w:document>
</file>

<file path=word/fontTable.xml><?xml version="1.0" encoding="utf-8"?>
<w:fonts xmlns:w="http://schemas.openxmlformats.org/wordprocessingml/2006/main">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http://schemas.openxmlformats.org/wordprocessingml/2006/main">
  <w:abstractNum w:abstractNumId="0">
    <w:multiLevelType w:val="hybridMultilevel"/>
    <w:lvl w:ilvl="0" w:tentative="1">
      <w:start w:val="1"/>
      <w:numFmt w:val="decimal"/>
      <w:lvlText w:val="%1."/>
      <w:lvlJc w:val="left"/>
      <w:pPr>
        <w:ind w:left="440" w:hanging="440"/>
      </w:pPr>
    </w:lvl>
    <w:lvl w:ilvl="6" w:tentative="1">
      <w:start w:val="1"/>
      <w:numFmt w:val="decimal"/>
      <w:lvlText w:val="%7."/>
      <w:lvlJc w:val="left"/>
      <w:pPr>
        <w:ind w:left="3080" w:hanging="440"/>
      </w:pPr>
    </w:lvl>
    <w:lvl w:ilvl="5" w:tentative="1">
      <w:start w:val="1"/>
      <w:numFmt w:val="lowerRoman"/>
      <w:lvlText w:val="%6."/>
      <w:lvlJc w:val="left"/>
      <w:pPr>
        <w:ind w:left="2640" w:hanging="440"/>
      </w:pPr>
    </w:lvl>
    <w:lvl w:ilvl="1" w:tentative="1">
      <w:start w:val="1"/>
      <w:numFmt w:val="lowerLetter"/>
      <w:lvlText w:val="%2."/>
      <w:lvlJc w:val="left"/>
      <w:pPr>
        <w:ind w:left="880" w:hanging="440"/>
      </w:pPr>
    </w:lvl>
    <w:lvl w:ilvl="4" w:tentative="1">
      <w:start w:val="1"/>
      <w:numFmt w:val="lowerLetter"/>
      <w:lvlText w:val="%5."/>
      <w:lvlJc w:val="left"/>
      <w:pPr>
        <w:ind w:left="2200" w:hanging="440"/>
      </w:pPr>
    </w:lvl>
    <w:lvl w:ilvl="3" w:tentative="1">
      <w:start w:val="1"/>
      <w:numFmt w:val="decimal"/>
      <w:lvlText w:val="%4."/>
      <w:lvlJc w:val="left"/>
      <w:pPr>
        <w:ind w:left="1760" w:hanging="440"/>
      </w:pPr>
    </w:lvl>
    <w:lvl w:ilvl="2" w:tentative="1">
      <w:start w:val="1"/>
      <w:numFmt w:val="lowerRoman"/>
      <w:lvlText w:val="%3."/>
      <w:lvlJc w:val="left"/>
      <w:pPr>
        <w:ind w:left="1320" w:hanging="440"/>
      </w:pPr>
    </w:lvl>
    <w:lvl w:ilvl="8" w:tentative="1">
      <w:start w:val="1"/>
      <w:numFmt w:val="lowerRoman"/>
      <w:lvlText w:val="%9."/>
      <w:lvlJc w:val="left"/>
      <w:pPr>
        <w:ind w:left="3960" w:hanging="440"/>
      </w:pPr>
    </w:lvl>
    <w:lvl w:ilvl="7" w:tentative="1">
      <w:start w:val="1"/>
      <w:numFmt w:val="lowerLetter"/>
      <w:lvlText w:val="%8."/>
      <w:lvlJc w:val="left"/>
      <w:pPr>
        <w:ind w:left="3520" w:hanging="440"/>
      </w:pPr>
    </w:lvl>
  </w:abstractNum>
  <w:num w:numId="1">
    <w:abstractNumId w:val="0"/>
  </w:num>
</w:numbering>
</file>

<file path=word/settings.xml><?xml version="1.0" encoding="utf-8"?>
<w:settings xmlns:w="http://schemas.openxmlformats.org/wordprocessingml/2006/main">
  <w:zoom w:val="bestFit" w:percent="100"/>
  <w:defaultTabStop w:val="420"/>
  <w:compat>
    <w:spaceForUL w:val="1"/>
    <w:balanceSingleByteDoubleByteWidth w:val="1"/>
    <w:doNotLeaveBackslashAlone w:val="1"/>
    <w:ulTrailSpace w:val="1"/>
    <w:doNotExpandShiftReturn w:val="1"/>
    <w:adjustLineHeightInTable w:val="1"/>
    <w:useFELayout w:val="1"/>
  </w:compat>
</w:settings>
</file>

<file path=word/styles.xml><?xml version="1.0" encoding="utf-8"?>
<w:styles xmlns:w="http://schemas.openxmlformats.org/wordprocessingml/2006/main">
  <w:docDefaults>
    <w:rPrDefault>
      <w:rPr>
        <w:rFonts w:asciiTheme="minorAscii" w:hAnsiTheme="minorHAnsi" w:eastAsiaTheme="minorEastAsia" w:cstheme="minorBidi"/>
        <w:kern w:val="2"/>
        <w:sz w:val="21"/>
        <w:szCs w:val="24"/>
        <w:lang w:val="en-US" w:eastAsia="zh-CN" w:bidi="ar-SA"/>
      </w:rPr>
    </w:rPrDefault>
    <w:pPrDefault>
      <w:pPr>
        <w:jc w:val="left"/>
      </w:pPr>
    </w:pPrDefault>
  </w:docDefaults>
  <w:latentStyles w:defLockedState="0" w:defUIPriority="99" w:defSemiHidden="0" w:defUnhideWhenUsed="0" w:defQFormat="0" w:count="88">
    <w:lsdException w:name="toc 2" w:uiPriority="39" w:semiHidden="1" w:unhideWhenUsed="1"/>
    <w:lsdException w:name="footnote text" w:semiHidden="1" w:unhideWhenUsed="1"/>
    <w:lsdException w:name="Salutation" w:semiHidden="1" w:unhideWhenUsed="1"/>
    <w:lsdException w:name="Normal Indent" w:semiHidden="1" w:unhideWhenUsed="1"/>
    <w:lsdException w:name="toc 7" w:uiPriority="39" w:semiHidden="1" w:unhideWhenUsed="1"/>
    <w:lsdException w:name="List Number" w:semiHidden="1" w:unhideWhenUsed="1"/>
    <w:lsdException w:name="toc 4" w:uiPriority="39" w:semiHidden="1" w:unhideWhenUsed="1"/>
    <w:lsdException w:name="heading 6" w:uiPriority="9" w:semiHidden="1" w:unhideWhenUsed="1" w:qFormat="1"/>
    <w:lsdException w:name="toc 8" w:uiPriority="39" w:semiHidden="1" w:unhideWhenUsed="1"/>
    <w:lsdException w:name="macro" w:semiHidden="1" w:unhideWhenUsed="1"/>
    <w:lsdException w:name="table of authorities" w:semiHidden="1" w:unhideWhenUsed="1"/>
    <w:lsdException w:name="Body Text First Indent" w:semiHidden="1" w:unhideWhenUsed="1"/>
    <w:lsdException w:name="List 2" w:semiHidden="1" w:unhideWhenUsed="1"/>
    <w:lsdException w:name="Body Text" w:semiHidden="1" w:unhideWhenUsed="1"/>
    <w:lsdException w:name="List Number 4" w:semiHidden="1" w:unhideWhenUsed="1"/>
    <w:lsdException w:name="heading 2" w:uiPriority="9" w:semiHidden="1" w:unhideWhenUsed="1" w:qFormat="1"/>
    <w:lsdException w:name="index 3" w:semiHidden="1" w:unhideWhenUsed="1"/>
    <w:lsdException w:name="Closing" w:semiHidden="1" w:unhideWhenUsed="1"/>
    <w:lsdException w:name="FollowedHyperlink" w:semiHidden="1" w:unhideWhenUsed="1"/>
    <w:lsdException w:name="toc 1" w:uiPriority="39" w:semiHidden="1" w:unhideWhenUsed="1"/>
    <w:lsdException w:name="List 4" w:semiHidden="1" w:unhideWhenUsed="1"/>
    <w:lsdException w:name="page number" w:semiHidden="1" w:unhideWhenUsed="1"/>
    <w:lsdException w:name="envelope address" w:semiHidden="1" w:unhideWhenUsed="1"/>
    <w:lsdException w:name="endnote reference" w:semiHidden="1" w:unhideWhenUsed="1"/>
    <w:lsdException w:name="footnote reference" w:semiHidden="1" w:unhideWhenUsed="1"/>
    <w:lsdException w:name="Body Text Indent" w:semiHidden="1" w:unhideWhenUsed="1"/>
    <w:lsdException w:name="List" w:semiHidden="1" w:unhideWhenUsed="1"/>
    <w:lsdException w:name="endnote text" w:semiHidden="1" w:unhideWhenUsed="1"/>
    <w:lsdException w:name="Note Heading" w:semiHidden="1" w:unhideWhenUsed="1"/>
    <w:lsdException w:name="List Continue 3" w:semiHidden="1" w:unhideWhenUsed="1"/>
    <w:lsdException w:name="heading 9" w:uiPriority="9" w:semiHidden="1" w:unhideWhenUsed="1" w:qFormat="1"/>
    <w:lsdException w:name="index 9" w:semiHidden="1" w:unhideWhenUsed="1"/>
    <w:lsdException w:name="index 7" w:semiHidden="1" w:unhideWhenUsed="1"/>
    <w:lsdException w:name="Subtitle" w:uiPriority="11" w:qFormat="1"/>
    <w:lsdException w:name="index 1" w:semiHidden="1" w:unhideWhenUsed="1"/>
    <w:lsdException w:name="heading 8" w:uiPriority="9" w:semiHidden="1" w:unhideWhenUsed="1" w:qFormat="1"/>
    <w:lsdException w:name="toc 6" w:uiPriority="39" w:semiHidden="1" w:unhideWhenUsed="1"/>
    <w:lsdException w:name="List Continue" w:semiHidden="1" w:unhideWhenUsed="1"/>
    <w:lsdException w:name="List Number 5" w:semiHidden="1" w:unhideWhenUsed="1"/>
    <w:lsdException w:name="List 3" w:semiHidden="1" w:unhideWhenUsed="1"/>
    <w:lsdException w:name="toc 5" w:uiPriority="39" w:semiHidden="1" w:unhideWhenUsed="1"/>
    <w:lsdException w:name="List 5" w:semiHidden="1" w:unhideWhenUsed="1"/>
    <w:lsdException w:name="Body Text 2" w:semiHidden="1" w:unhideWhenUsed="1"/>
    <w:lsdException w:name="List Bullet 4" w:semiHidden="1" w:unhideWhenUsed="1"/>
    <w:lsdException w:name="heading 7" w:uiPriority="9" w:semiHidden="1" w:unhideWhenUsed="1" w:qFormat="1"/>
    <w:lsdException w:name="List Bullet 2" w:semiHidden="1" w:unhideWhenUsed="1"/>
    <w:lsdException w:name="List Continue 2" w:semiHidden="1" w:unhideWhenUsed="1"/>
    <w:lsdException w:name="envelope return" w:semiHidden="1" w:unhideWhenUsed="1"/>
    <w:lsdException w:name="List Continue 5" w:semiHidden="1" w:unhideWhenUsed="1"/>
    <w:lsdException w:name="Normal" w:uiPriority="0" w:qFormat="1"/>
    <w:lsdException w:name="Body Text 3" w:semiHidden="1" w:unhideWhenUsed="1"/>
    <w:lsdException w:name="annotation reference" w:semiHidden="1" w:unhideWhenUsed="1"/>
    <w:lsdException w:name="index 6" w:semiHidden="1" w:unhideWhenUsed="1"/>
    <w:lsdException w:name="Body Text Indent 3" w:semiHidden="1" w:unhideWhenUsed="1"/>
    <w:lsdException w:name="Body Text First Indent 2" w:semiHidden="1" w:unhideWhenUsed="1"/>
    <w:lsdException w:name="index 8" w:semiHidden="1" w:unhideWhenUsed="1"/>
    <w:lsdException w:name="index 2" w:semiHidden="1" w:unhideWhenUsed="1"/>
    <w:lsdException w:name="List Bullet 3" w:semiHidden="1" w:unhideWhenUsed="1"/>
    <w:lsdException w:name="Signature" w:semiHidden="1" w:unhideWhenUsed="1"/>
    <w:lsdException w:name="table of figures" w:semiHidden="1" w:unhideWhenUsed="1"/>
    <w:lsdException w:name="index 4" w:semiHidden="1" w:unhideWhenUsed="1"/>
    <w:lsdException w:name="List Number 2" w:semiHidden="1" w:unhideWhenUsed="1"/>
    <w:lsdException w:name="footer" w:semiHidden="1" w:unhideWhenUsed="1"/>
    <w:lsdException w:name="index 5" w:semiHidden="1" w:unhideWhenUsed="1"/>
    <w:lsdException w:name="List Bullet" w:semiHidden="1" w:unhideWhenUsed="1"/>
    <w:lsdException w:name="Body Text Indent 2" w:semiHidden="1" w:unhideWhenUsed="1"/>
    <w:lsdException w:name="header" w:semiHidden="1" w:unhideWhenUsed="1"/>
    <w:lsdException w:name="Default Paragraph Font" w:uiPriority="1" w:semiHidden="1" w:unhideWhenUsed="1"/>
    <w:lsdException w:name="Message Header" w:semiHidden="1" w:unhideWhenUsed="1"/>
    <w:lsdException w:name="Strong" w:uiPriority="22" w:qFormat="1"/>
    <w:lsdException w:name="toc 9" w:uiPriority="39" w:semiHidden="1" w:unhideWhenUsed="1"/>
    <w:lsdException w:name="Hyperlink" w:semiHidden="1" w:unhideWhenUsed="1"/>
    <w:lsdException w:name="toc 3" w:uiPriority="39" w:semiHidden="1" w:unhideWhenUsed="1"/>
    <w:lsdException w:name="heading 4" w:uiPriority="9" w:semiHidden="1" w:unhideWhenUsed="1" w:qFormat="1"/>
    <w:lsdException w:name="List Number 3" w:semiHidden="1" w:unhideWhenUsed="1"/>
    <w:lsdException w:name="heading 1" w:uiPriority="9" w:qFormat="1"/>
    <w:lsdException w:name="heading 5" w:uiPriority="9" w:semiHidden="1" w:unhideWhenUsed="1" w:qFormat="1"/>
    <w:lsdException w:name="List Bullet 5" w:semiHidden="1" w:unhideWhenUsed="1"/>
    <w:lsdException w:name="Block Text" w:semiHidden="1" w:unhideWhenUsed="1"/>
    <w:lsdException w:name="heading 3" w:uiPriority="9" w:semiHidden="1" w:unhideWhenUsed="1" w:qFormat="1"/>
    <w:lsdException w:name="annotation text" w:semiHidden="1" w:unhideWhenUsed="1"/>
    <w:lsdException w:name="toa heading" w:semiHidden="1" w:unhideWhenUsed="1"/>
    <w:lsdException w:name="caption" w:uiPriority="35" w:semiHidden="1" w:unhideWhenUsed="1" w:qFormat="1"/>
    <w:lsdException w:name="Date" w:semiHidden="1" w:unhideWhenUsed="1"/>
    <w:lsdException w:name="Title" w:uiPriority="10" w:qFormat="1"/>
    <w:lsdException w:name="List Continue 4" w:semiHidden="1" w:unhideWhenUsed="1"/>
    <w:lsdException w:name="index heading" w:semiHidden="1" w:unhideWhenUsed="1"/>
    <w:lsdException w:name="line number" w:semiHidden="1" w:unhideWhenUsed="1"/>
  </w:latentStyles>
  <w:style w:type="paragraph" w:styleId="000008">
    <w:name w:val="MdPh-code_block"/>
    <w:rPr>
      <w:rFonts w:ascii="Consolas" w:eastAsia="Microsoft YaHei"/>
    </w:rPr>
  </w:style>
  <w:style w:type="paragraph" w:styleId="000009">
    <w:name w:val="MdPh-block_quote"/>
    <w:pPr>
      <w:spacing w:before="60" w:after="60"/>
      <w:ind w:left="425" w:right="425"/>
      <w:jc w:val="both"/>
    </w:pPr>
    <w:rPr>
      <w:i w:val="1"/>
      <w:color w:val="5A5A5A"/>
      <w:kern w:val="2"/>
      <w:sz w:val="22"/>
      <w:szCs w:val="24"/>
    </w:rPr>
  </w:style>
  <w:style w:type="paragraph" w:styleId="000006">
    <w:name w:val="MdPh-heading5"/>
    <w:pPr>
      <w:keepNext w:val="1"/>
      <w:keepLines w:val="1"/>
      <w:spacing w:before="80" w:after="40"/>
      <w:outlineLvl w:val="4"/>
    </w:pPr>
    <w:rPr>
      <w:sz w:val="24"/>
      <w:szCs w:val="24"/>
    </w:rPr>
  </w:style>
  <w:style w:type="paragraph" w:styleId="000007">
    <w:name w:val="MdPh-heading6"/>
    <w:pPr>
      <w:keepNext w:val="1"/>
      <w:keepLines w:val="1"/>
      <w:spacing w:before="40"/>
      <w:outlineLvl w:val="5"/>
    </w:pPr>
    <w:rPr>
      <w:b w:val="1"/>
      <w:bCs w:val="1"/>
    </w:rPr>
  </w:style>
  <w:style w:type="paragraph" w:styleId="000005">
    <w:name w:val="MdPh-heading4"/>
    <w:pPr>
      <w:keepNext w:val="1"/>
      <w:keepLines w:val="1"/>
      <w:spacing w:before="80" w:after="40"/>
      <w:outlineLvl w:val="3"/>
    </w:pPr>
    <w:rPr>
      <w:sz w:val="28"/>
      <w:szCs w:val="28"/>
    </w:rPr>
  </w:style>
  <w:style w:type="paragraph" w:styleId="000004">
    <w:name w:val="MdPh-heading3"/>
    <w:pPr>
      <w:keepNext w:val="1"/>
      <w:keepLines w:val="1"/>
      <w:spacing w:before="160" w:after="80"/>
      <w:outlineLvl w:val="2"/>
    </w:pPr>
    <w:rPr>
      <w:sz w:val="32"/>
      <w:szCs w:val="32"/>
    </w:rPr>
  </w:style>
  <w:style w:type="paragraph" w:styleId="000001">
    <w:name w:val="MdPh-paragraph"/>
    <w:pPr>
      <w:spacing w:before="60" w:after="60"/>
    </w:pPr>
    <w:rPr>
      <w:kern w:val="2"/>
      <w:sz w:val="22"/>
      <w:szCs w:val="24"/>
    </w:rPr>
  </w:style>
  <w:style w:type="table" w:styleId="00000b">
    <w:name w:val="MdTb-table"/>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0" w:type="dxa"/>
        <w:left w:w="100" w:type="dxa"/>
        <w:bottom w:w="100" w:type="dxa"/>
        <w:right w:w="100" w:type="dxa"/>
      </w:tblCellMar>
    </w:tblPr>
  </w:style>
  <w:style w:type="character" w:styleId="00000a">
    <w:name w:val="MdCh-link"/>
    <w:rPr>
      <w:color w:val="1E6FFF"/>
      <w:u w:val="single"/>
    </w:rPr>
  </w:style>
  <w:style w:type="paragraph" w:styleId="000002">
    <w:name w:val="MdPh-heading1"/>
    <w:pPr>
      <w:keepNext w:val="1"/>
      <w:keepLines w:val="1"/>
      <w:spacing w:before="480" w:after="80"/>
      <w:outlineLvl w:val="0"/>
    </w:pPr>
    <w:rPr>
      <w:kern w:val="48"/>
      <w:sz w:val="48"/>
      <w:szCs w:val="48"/>
    </w:rPr>
  </w:style>
  <w:style w:type="paragraph" w:styleId="000003">
    <w:name w:val="MdPh-heading2"/>
    <w:pPr>
      <w:keepNext w:val="1"/>
      <w:keepLines w:val="1"/>
      <w:spacing w:before="160" w:after="80"/>
      <w:outlineLvl w:val="1"/>
    </w:pPr>
    <w:rPr>
      <w:sz w:val="40"/>
      <w:szCs w:val="40"/>
    </w:r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2026-07-27T21:14:45Z</dcterms:created>
  <dcterms:modified xsi:type="dcterms:W3CDTF">2026-07-27T21:14:45Z</dcterms:modified>
</cp:coreProperties>
</file>