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6EC06" w14:textId="327A3118" w:rsidR="00D92D46" w:rsidRDefault="00B935D5" w:rsidP="00B935D5">
      <w:pPr>
        <w:jc w:val="center"/>
        <w:rPr>
          <w:b/>
          <w:bCs/>
          <w:sz w:val="36"/>
          <w:szCs w:val="40"/>
        </w:rPr>
      </w:pPr>
      <w:r w:rsidRPr="00B935D5">
        <w:rPr>
          <w:rFonts w:hint="eastAsia"/>
          <w:b/>
          <w:bCs/>
          <w:sz w:val="36"/>
          <w:szCs w:val="40"/>
        </w:rPr>
        <w:t>Ha</w:t>
      </w:r>
      <w:r w:rsidRPr="00B935D5">
        <w:rPr>
          <w:b/>
          <w:bCs/>
          <w:sz w:val="36"/>
          <w:szCs w:val="40"/>
        </w:rPr>
        <w:t>rris</w:t>
      </w:r>
      <w:r w:rsidRPr="00B935D5">
        <w:rPr>
          <w:rFonts w:hint="eastAsia"/>
          <w:b/>
          <w:bCs/>
          <w:sz w:val="36"/>
          <w:szCs w:val="40"/>
        </w:rPr>
        <w:t>角点</w:t>
      </w:r>
    </w:p>
    <w:p w14:paraId="14BA45DB" w14:textId="5999E73C" w:rsidR="00B935D5" w:rsidRDefault="00B935D5" w:rsidP="00B935D5">
      <w:proofErr w:type="gramStart"/>
      <w:r>
        <w:rPr>
          <w:rFonts w:hint="eastAsia"/>
        </w:rPr>
        <w:t>一</w:t>
      </w:r>
      <w:proofErr w:type="gramEnd"/>
      <w:r>
        <w:t xml:space="preserve">. </w:t>
      </w:r>
      <w:proofErr w:type="gramStart"/>
      <w:r>
        <w:rPr>
          <w:rFonts w:hint="eastAsia"/>
        </w:rPr>
        <w:t>角点的</w:t>
      </w:r>
      <w:proofErr w:type="gramEnd"/>
      <w:r>
        <w:rPr>
          <w:rFonts w:hint="eastAsia"/>
        </w:rPr>
        <w:t>定义</w:t>
      </w:r>
    </w:p>
    <w:p w14:paraId="0048CCD5" w14:textId="12681523" w:rsidR="00164D75" w:rsidRPr="002A1B93" w:rsidRDefault="00164D75" w:rsidP="00B935D5">
      <w:pPr>
        <w:rPr>
          <w:color w:val="000000" w:themeColor="text1"/>
        </w:rPr>
      </w:pPr>
      <w:r>
        <w:tab/>
      </w:r>
      <w:r w:rsidRPr="002A1B93">
        <w:rPr>
          <w:highlight w:val="green"/>
        </w:rPr>
        <w:t>像素点附近区域</w:t>
      </w:r>
      <w:r w:rsidRPr="002A1B93">
        <w:rPr>
          <w:rFonts w:hint="eastAsia"/>
          <w:highlight w:val="green"/>
        </w:rPr>
        <w:t>的</w:t>
      </w:r>
      <w:r w:rsidRPr="002A1B93">
        <w:rPr>
          <w:highlight w:val="green"/>
        </w:rPr>
        <w:t>梯度方向</w:t>
      </w:r>
      <w:r w:rsidRPr="002A1B93">
        <w:rPr>
          <w:rFonts w:hint="eastAsia"/>
          <w:highlight w:val="green"/>
        </w:rPr>
        <w:t>与</w:t>
      </w:r>
      <w:r w:rsidRPr="002A1B93">
        <w:rPr>
          <w:highlight w:val="green"/>
        </w:rPr>
        <w:t>梯度幅值上都发生较大的变化</w:t>
      </w:r>
      <w:r>
        <w:t>。</w:t>
      </w:r>
      <w:r w:rsidRPr="00164D75">
        <w:rPr>
          <w:rFonts w:hint="eastAsia"/>
        </w:rPr>
        <w:t>角点在</w:t>
      </w:r>
      <w:r w:rsidRPr="002A1B93">
        <w:rPr>
          <w:rFonts w:hint="eastAsia"/>
          <w:color w:val="000000" w:themeColor="text1"/>
        </w:rPr>
        <w:t>保留图像图形重要特征的同时</w:t>
      </w:r>
      <w:r w:rsidRPr="002A1B93">
        <w:rPr>
          <w:color w:val="000000" w:themeColor="text1"/>
        </w:rPr>
        <w:t>,可以有效地减少信息的数据量，使其信息的含量很高，有效地提高了计算的速度,有利于图像的可靠匹配,使得实时处理成为可能。</w:t>
      </w:r>
    </w:p>
    <w:p w14:paraId="3DFF9AAF" w14:textId="01A917D5" w:rsidR="00164D75" w:rsidRDefault="00EF11F2" w:rsidP="00B935D5">
      <w:r>
        <w:tab/>
      </w:r>
      <w:r>
        <w:rPr>
          <w:rFonts w:hint="eastAsia"/>
        </w:rPr>
        <w:t>如果只看一个点与它周围的点比较,</w:t>
      </w:r>
      <w:r>
        <w:t xml:space="preserve"> </w:t>
      </w:r>
      <w:r>
        <w:rPr>
          <w:rFonts w:hint="eastAsia"/>
        </w:rPr>
        <w:t>过于武断</w:t>
      </w:r>
      <w:r w:rsidR="009C3FD2">
        <w:rPr>
          <w:rFonts w:hint="eastAsia"/>
        </w:rPr>
        <w:t>,</w:t>
      </w:r>
      <w:r w:rsidR="009C3FD2">
        <w:t xml:space="preserve"> </w:t>
      </w:r>
      <w:r w:rsidR="009C3FD2">
        <w:rPr>
          <w:rFonts w:hint="eastAsia"/>
        </w:rPr>
        <w:t>所以</w:t>
      </w:r>
      <w:proofErr w:type="spellStart"/>
      <w:r w:rsidR="009C3FD2">
        <w:rPr>
          <w:rFonts w:hint="eastAsia"/>
        </w:rPr>
        <w:t>h</w:t>
      </w:r>
      <w:r w:rsidR="009C3FD2">
        <w:t>arris</w:t>
      </w:r>
      <w:proofErr w:type="spellEnd"/>
      <w:proofErr w:type="gramStart"/>
      <w:r w:rsidR="009C3FD2">
        <w:rPr>
          <w:rFonts w:hint="eastAsia"/>
        </w:rPr>
        <w:t>角点采用</w:t>
      </w:r>
      <w:proofErr w:type="gramEnd"/>
      <w:r w:rsidR="009C3FD2" w:rsidRPr="009C3FD2">
        <w:rPr>
          <w:rFonts w:hint="eastAsia"/>
        </w:rPr>
        <w:t>一个</w:t>
      </w:r>
      <w:r w:rsidR="009C3FD2" w:rsidRPr="002A1B93">
        <w:rPr>
          <w:rFonts w:hint="eastAsia"/>
          <w:highlight w:val="green"/>
        </w:rPr>
        <w:t>固定窗口</w:t>
      </w:r>
      <w:r w:rsidR="009C3FD2" w:rsidRPr="009C3FD2">
        <w:rPr>
          <w:rFonts w:hint="eastAsia"/>
        </w:rPr>
        <w:t>（取某个像素的一个邻域窗口）在图像上进行</w:t>
      </w:r>
      <w:r w:rsidR="009C3FD2" w:rsidRPr="002A1B93">
        <w:rPr>
          <w:rFonts w:hint="eastAsia"/>
          <w:highlight w:val="green"/>
        </w:rPr>
        <w:t>任意方向</w:t>
      </w:r>
      <w:r w:rsidR="009C3FD2" w:rsidRPr="009C3FD2">
        <w:rPr>
          <w:rFonts w:hint="eastAsia"/>
        </w:rPr>
        <w:t>上的滑动，比较滑动前与滑动后两种情况，窗口中的像素灰度变化程度，如果存在任意方向上的滑动，都有着较大灰度变化，那么我们可以认为该窗口中存在角点。</w:t>
      </w:r>
    </w:p>
    <w:p w14:paraId="5CDE0CF1" w14:textId="5E41896E" w:rsidR="00164D75" w:rsidRDefault="000C7D12" w:rsidP="000C7D12">
      <w:pPr>
        <w:jc w:val="center"/>
      </w:pPr>
      <w:r>
        <w:rPr>
          <w:noProof/>
        </w:rPr>
        <w:drawing>
          <wp:inline distT="0" distB="0" distL="0" distR="0" wp14:anchorId="758D62B7" wp14:editId="56FC1E32">
            <wp:extent cx="4163967" cy="1402694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1789" cy="140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2A17" w14:textId="50128CD0" w:rsidR="00F970D5" w:rsidRDefault="00F970D5" w:rsidP="000C7D12">
      <w:pPr>
        <w:jc w:val="center"/>
      </w:pPr>
      <w:r>
        <w:rPr>
          <w:rFonts w:hint="eastAsia"/>
        </w:rPr>
        <w:t>个人认为，角内使用另一种颜色表示与角外区域灰度差异会更容易理解；</w:t>
      </w:r>
    </w:p>
    <w:p w14:paraId="72B0E2F9" w14:textId="1A8BEA87" w:rsidR="00F970D5" w:rsidRDefault="00F970D5" w:rsidP="00F970D5">
      <w:pPr>
        <w:jc w:val="left"/>
      </w:pPr>
      <w:r>
        <w:rPr>
          <w:rFonts w:hint="eastAsia"/>
        </w:rPr>
        <w:t>二.</w:t>
      </w:r>
      <w:r>
        <w:t xml:space="preserve"> </w:t>
      </w:r>
      <w:r>
        <w:rPr>
          <w:rFonts w:hint="eastAsia"/>
        </w:rPr>
        <w:t>数学推导</w:t>
      </w:r>
    </w:p>
    <w:p w14:paraId="04B0EA9A" w14:textId="0DF1C021" w:rsidR="00F970D5" w:rsidRDefault="00F970D5" w:rsidP="00F970D5">
      <w:pPr>
        <w:jc w:val="left"/>
      </w:pPr>
      <w:r>
        <w:tab/>
      </w:r>
      <w:r w:rsidR="000A0DA3">
        <w:t xml:space="preserve">1. </w:t>
      </w:r>
      <w:r w:rsidR="000A0DA3">
        <w:rPr>
          <w:rFonts w:hint="eastAsia"/>
        </w:rPr>
        <w:t>目标函数E</w:t>
      </w:r>
      <w:r w:rsidR="000A0DA3">
        <w:t>(</w:t>
      </w:r>
      <w:proofErr w:type="spellStart"/>
      <w:r w:rsidR="000A0DA3">
        <w:t>u,v</w:t>
      </w:r>
      <w:proofErr w:type="spellEnd"/>
      <w:r w:rsidR="000A0DA3">
        <w:t>)</w:t>
      </w:r>
    </w:p>
    <w:p w14:paraId="47E22F4B" w14:textId="48843674" w:rsidR="000C7D12" w:rsidRDefault="00770743" w:rsidP="00770743">
      <w:pPr>
        <w:jc w:val="center"/>
      </w:pPr>
      <w:r>
        <w:rPr>
          <w:noProof/>
        </w:rPr>
        <w:drawing>
          <wp:inline distT="0" distB="0" distL="0" distR="0" wp14:anchorId="25B58134" wp14:editId="58BA7900">
            <wp:extent cx="3414174" cy="1104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6483" cy="110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EB97" w14:textId="4B417E2D" w:rsidR="00274470" w:rsidRPr="00274470" w:rsidRDefault="00274470" w:rsidP="00770743">
      <w:pPr>
        <w:jc w:val="center"/>
        <w:rPr>
          <w:sz w:val="18"/>
          <w:szCs w:val="20"/>
        </w:rPr>
      </w:pPr>
      <w:r w:rsidRPr="00274470">
        <w:rPr>
          <w:rFonts w:hint="eastAsia"/>
          <w:sz w:val="18"/>
          <w:szCs w:val="20"/>
        </w:rPr>
        <w:t>图1</w:t>
      </w:r>
      <w:r w:rsidRPr="00274470">
        <w:rPr>
          <w:sz w:val="18"/>
          <w:szCs w:val="20"/>
        </w:rPr>
        <w:t xml:space="preserve"> </w:t>
      </w:r>
      <w:r w:rsidRPr="00274470">
        <w:rPr>
          <w:rFonts w:hint="eastAsia"/>
          <w:sz w:val="18"/>
          <w:szCs w:val="20"/>
        </w:rPr>
        <w:t>目标函数</w:t>
      </w:r>
    </w:p>
    <w:p w14:paraId="68DDB55A" w14:textId="3CB69D69" w:rsidR="00FF5659" w:rsidRDefault="00FF5659" w:rsidP="000A0DA3">
      <w:pPr>
        <w:ind w:leftChars="200" w:left="420" w:firstLine="420"/>
        <w:jc w:val="left"/>
      </w:pPr>
      <w:proofErr w:type="spellStart"/>
      <w:r>
        <w:t>x,y</w:t>
      </w:r>
      <w:proofErr w:type="spellEnd"/>
      <w:r>
        <w:rPr>
          <w:rFonts w:hint="eastAsia"/>
        </w:rPr>
        <w:t>是窗口的相对坐标，u，v时窗口相对偏移量，E</w:t>
      </w:r>
      <w:r>
        <w:t>(</w:t>
      </w:r>
      <w:proofErr w:type="spellStart"/>
      <w:r>
        <w:t>u,v</w:t>
      </w:r>
      <w:proofErr w:type="spellEnd"/>
      <w:r>
        <w:t>)</w:t>
      </w:r>
      <w:r>
        <w:rPr>
          <w:rFonts w:hint="eastAsia"/>
        </w:rPr>
        <w:t>是窗口偏移前后的所有对应位置的差的平方</w:t>
      </w:r>
      <w:r w:rsidR="003A47EB">
        <w:rPr>
          <w:rFonts w:hint="eastAsia"/>
        </w:rPr>
        <w:t>加权后</w:t>
      </w:r>
      <w:r>
        <w:rPr>
          <w:rFonts w:hint="eastAsia"/>
        </w:rPr>
        <w:t>的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。当</w:t>
      </w:r>
      <w:proofErr w:type="spellStart"/>
      <w:r>
        <w:rPr>
          <w:rFonts w:hint="eastAsia"/>
        </w:rPr>
        <w:t>u</w:t>
      </w:r>
      <w:r>
        <w:t>,v</w:t>
      </w:r>
      <w:proofErr w:type="spellEnd"/>
      <w:r>
        <w:rPr>
          <w:rFonts w:hint="eastAsia"/>
        </w:rPr>
        <w:t>取任意值时，要求E</w:t>
      </w:r>
      <w:r>
        <w:t>(</w:t>
      </w:r>
      <w:proofErr w:type="spellStart"/>
      <w:r>
        <w:t>u,v</w:t>
      </w:r>
      <w:proofErr w:type="spellEnd"/>
      <w:r>
        <w:t>)</w:t>
      </w:r>
      <w:r>
        <w:rPr>
          <w:rFonts w:hint="eastAsia"/>
        </w:rPr>
        <w:t>值都很大才是角点；</w:t>
      </w:r>
    </w:p>
    <w:p w14:paraId="44C19372" w14:textId="0C62DE32" w:rsidR="003A47EB" w:rsidRDefault="003A47EB" w:rsidP="000A0DA3">
      <w:pPr>
        <w:ind w:leftChars="200" w:left="420"/>
        <w:jc w:val="left"/>
      </w:pPr>
      <w:r>
        <w:rPr>
          <w:rFonts w:hint="eastAsia"/>
        </w:rPr>
        <w:t>w</w:t>
      </w:r>
      <w:r>
        <w:t>(</w:t>
      </w:r>
      <w:proofErr w:type="spellStart"/>
      <w:r>
        <w:t>x,y</w:t>
      </w:r>
      <w:proofErr w:type="spellEnd"/>
      <w:r>
        <w:t>)</w:t>
      </w:r>
      <w:r>
        <w:rPr>
          <w:rFonts w:hint="eastAsia"/>
        </w:rPr>
        <w:t>为加权函数如下：</w:t>
      </w:r>
    </w:p>
    <w:p w14:paraId="77A2F38B" w14:textId="2A926874" w:rsidR="00770743" w:rsidRDefault="00770743" w:rsidP="00770743">
      <w:pPr>
        <w:jc w:val="center"/>
      </w:pPr>
      <w:r>
        <w:rPr>
          <w:noProof/>
        </w:rPr>
        <w:drawing>
          <wp:inline distT="0" distB="0" distL="0" distR="0" wp14:anchorId="15A045BB" wp14:editId="4CF9A906">
            <wp:extent cx="3325767" cy="80561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7084" cy="81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F764" w14:textId="0ABD0E59" w:rsidR="00274470" w:rsidRPr="00274470" w:rsidRDefault="00274470" w:rsidP="00770743">
      <w:pPr>
        <w:jc w:val="center"/>
        <w:rPr>
          <w:sz w:val="18"/>
          <w:szCs w:val="20"/>
        </w:rPr>
      </w:pPr>
      <w:r w:rsidRPr="00274470">
        <w:rPr>
          <w:rFonts w:hint="eastAsia"/>
          <w:sz w:val="18"/>
          <w:szCs w:val="20"/>
        </w:rPr>
        <w:t>图2</w:t>
      </w:r>
      <w:r w:rsidRPr="00274470">
        <w:rPr>
          <w:sz w:val="18"/>
          <w:szCs w:val="20"/>
        </w:rPr>
        <w:t xml:space="preserve"> </w:t>
      </w:r>
      <w:r w:rsidRPr="00274470">
        <w:rPr>
          <w:rFonts w:hint="eastAsia"/>
          <w:sz w:val="18"/>
          <w:szCs w:val="20"/>
        </w:rPr>
        <w:t>加权窗口</w:t>
      </w:r>
    </w:p>
    <w:p w14:paraId="3CEE73E5" w14:textId="3FA42CF8" w:rsidR="000A0DA3" w:rsidRDefault="000A0DA3" w:rsidP="000A0DA3">
      <w:pPr>
        <w:jc w:val="left"/>
      </w:pPr>
      <w:r>
        <w:tab/>
        <w:t xml:space="preserve">2. </w:t>
      </w:r>
      <w:r w:rsidR="00691D5D" w:rsidRPr="006F04E4">
        <w:rPr>
          <w:rFonts w:hint="eastAsia"/>
          <w:highlight w:val="green"/>
        </w:rPr>
        <w:t>一</w:t>
      </w:r>
      <w:proofErr w:type="gramStart"/>
      <w:r w:rsidR="00691D5D" w:rsidRPr="006F04E4">
        <w:rPr>
          <w:rFonts w:hint="eastAsia"/>
          <w:highlight w:val="green"/>
        </w:rPr>
        <w:t>阶泰勒展开</w:t>
      </w:r>
      <w:proofErr w:type="gramEnd"/>
      <w:r w:rsidR="00691D5D" w:rsidRPr="006F04E4">
        <w:rPr>
          <w:rFonts w:hint="eastAsia"/>
          <w:highlight w:val="green"/>
        </w:rPr>
        <w:t>转换成二次型矩阵</w:t>
      </w:r>
    </w:p>
    <w:p w14:paraId="185E0482" w14:textId="5BAC87EB" w:rsidR="00274470" w:rsidRDefault="00274470" w:rsidP="00274470">
      <w:pPr>
        <w:jc w:val="center"/>
      </w:pPr>
      <w:r>
        <w:rPr>
          <w:noProof/>
        </w:rPr>
        <w:drawing>
          <wp:inline distT="0" distB="0" distL="0" distR="0" wp14:anchorId="3B45563D" wp14:editId="36D5FDB3">
            <wp:extent cx="3679553" cy="413761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6114" cy="41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17F1" w14:textId="447AFCD8" w:rsidR="00274470" w:rsidRPr="00274470" w:rsidRDefault="00274470" w:rsidP="00274470">
      <w:pPr>
        <w:jc w:val="center"/>
        <w:rPr>
          <w:sz w:val="18"/>
          <w:szCs w:val="20"/>
        </w:rPr>
      </w:pPr>
      <w:r>
        <w:rPr>
          <w:rFonts w:hint="eastAsia"/>
          <w:sz w:val="18"/>
          <w:szCs w:val="20"/>
        </w:rPr>
        <w:t>图</w:t>
      </w:r>
      <w:r>
        <w:rPr>
          <w:sz w:val="18"/>
          <w:szCs w:val="20"/>
        </w:rPr>
        <w:t xml:space="preserve">3 </w:t>
      </w:r>
      <w:r w:rsidRPr="00274470">
        <w:rPr>
          <w:rFonts w:hint="eastAsia"/>
          <w:sz w:val="18"/>
          <w:szCs w:val="20"/>
        </w:rPr>
        <w:t>泰勒展开</w:t>
      </w:r>
    </w:p>
    <w:p w14:paraId="4B11409C" w14:textId="1247D0C0" w:rsidR="00C23A02" w:rsidRDefault="00274470" w:rsidP="00C23A02">
      <w:pPr>
        <w:jc w:val="center"/>
      </w:pPr>
      <w:r>
        <w:rPr>
          <w:noProof/>
        </w:rPr>
        <w:lastRenderedPageBreak/>
        <w:drawing>
          <wp:inline distT="0" distB="0" distL="0" distR="0" wp14:anchorId="67AF8E63" wp14:editId="7354B7D0">
            <wp:extent cx="3080657" cy="2704840"/>
            <wp:effectExtent l="0" t="0" r="571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4312" cy="272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179C" w14:textId="72CFDB15" w:rsidR="006753F6" w:rsidRDefault="006753F6" w:rsidP="006753F6">
      <w:pPr>
        <w:ind w:firstLineChars="800" w:firstLine="1680"/>
      </w:pPr>
      <w:r>
        <w:rPr>
          <w:noProof/>
        </w:rPr>
        <w:drawing>
          <wp:inline distT="0" distB="0" distL="0" distR="0" wp14:anchorId="2B14A15A" wp14:editId="6779CC0C">
            <wp:extent cx="1401116" cy="804143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7636" cy="83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06B6" w14:textId="0F03D405" w:rsidR="00274470" w:rsidRDefault="00274470" w:rsidP="00274470">
      <w:pPr>
        <w:jc w:val="center"/>
      </w:pPr>
      <w:r>
        <w:rPr>
          <w:rFonts w:hint="eastAsia"/>
        </w:rPr>
        <w:t>图</w:t>
      </w:r>
      <w:r w:rsidR="00C23A02">
        <w:rPr>
          <w:rFonts w:hint="eastAsia"/>
        </w:rPr>
        <w:t xml:space="preserve"> </w:t>
      </w:r>
      <w:r w:rsidR="00C23A02">
        <w:t xml:space="preserve">4 </w:t>
      </w:r>
      <w:r w:rsidR="00C23A02">
        <w:rPr>
          <w:rFonts w:hint="eastAsia"/>
        </w:rPr>
        <w:t>得到二次型矩阵</w:t>
      </w:r>
    </w:p>
    <w:p w14:paraId="20E96E9A" w14:textId="2066B63D" w:rsidR="00C033BD" w:rsidRDefault="00C033BD" w:rsidP="00C033BD">
      <w:pPr>
        <w:ind w:firstLine="420"/>
        <w:jc w:val="left"/>
      </w:pPr>
      <w:r>
        <w:rPr>
          <w:rFonts w:hint="eastAsia"/>
        </w:rPr>
        <w:t>3</w:t>
      </w:r>
      <w:r>
        <w:t xml:space="preserve">. </w:t>
      </w:r>
      <w:r w:rsidRPr="006F04E4">
        <w:rPr>
          <w:rFonts w:hint="eastAsia"/>
          <w:highlight w:val="green"/>
        </w:rPr>
        <w:t>实对称矩阵</w:t>
      </w:r>
      <w:r w:rsidR="006753F6" w:rsidRPr="006F04E4">
        <w:rPr>
          <w:rFonts w:hint="eastAsia"/>
          <w:highlight w:val="green"/>
        </w:rPr>
        <w:t>正交</w:t>
      </w:r>
      <w:r w:rsidRPr="006F04E4">
        <w:rPr>
          <w:rFonts w:hint="eastAsia"/>
          <w:highlight w:val="green"/>
        </w:rPr>
        <w:t>相似对角化</w:t>
      </w:r>
    </w:p>
    <w:p w14:paraId="51980A21" w14:textId="19EAFC3B" w:rsidR="006753F6" w:rsidRDefault="006753F6" w:rsidP="006753F6">
      <w:pPr>
        <w:ind w:firstLine="420"/>
        <w:jc w:val="center"/>
      </w:pPr>
      <w:r>
        <w:rPr>
          <w:noProof/>
        </w:rPr>
        <w:drawing>
          <wp:inline distT="0" distB="0" distL="0" distR="0" wp14:anchorId="5DCD7F95" wp14:editId="0CAB1255">
            <wp:extent cx="3663224" cy="2704858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5057" cy="271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237F" w14:textId="36FDD9E9" w:rsidR="006753F6" w:rsidRPr="006753F6" w:rsidRDefault="006753F6" w:rsidP="006753F6">
      <w:pPr>
        <w:ind w:firstLine="420"/>
        <w:jc w:val="center"/>
        <w:rPr>
          <w:sz w:val="18"/>
          <w:szCs w:val="20"/>
        </w:rPr>
      </w:pPr>
      <w:r w:rsidRPr="006753F6">
        <w:rPr>
          <w:rFonts w:hint="eastAsia"/>
          <w:sz w:val="18"/>
          <w:szCs w:val="20"/>
        </w:rPr>
        <w:t xml:space="preserve">图 </w:t>
      </w:r>
      <w:r w:rsidRPr="006753F6">
        <w:rPr>
          <w:sz w:val="18"/>
          <w:szCs w:val="20"/>
        </w:rPr>
        <w:t xml:space="preserve">5 </w:t>
      </w:r>
      <w:r w:rsidRPr="006753F6">
        <w:rPr>
          <w:rFonts w:hint="eastAsia"/>
          <w:sz w:val="18"/>
          <w:szCs w:val="20"/>
        </w:rPr>
        <w:t>坐标系转换</w:t>
      </w:r>
      <w:proofErr w:type="spellStart"/>
      <w:r w:rsidRPr="006753F6">
        <w:rPr>
          <w:rFonts w:hint="eastAsia"/>
          <w:sz w:val="18"/>
          <w:szCs w:val="20"/>
        </w:rPr>
        <w:t>u</w:t>
      </w:r>
      <w:r w:rsidRPr="006753F6">
        <w:rPr>
          <w:sz w:val="18"/>
          <w:szCs w:val="20"/>
        </w:rPr>
        <w:t>,v</w:t>
      </w:r>
      <w:proofErr w:type="spellEnd"/>
      <w:r w:rsidRPr="006753F6">
        <w:rPr>
          <w:sz w:val="18"/>
          <w:szCs w:val="20"/>
        </w:rPr>
        <w:t>-&gt;</w:t>
      </w:r>
      <w:proofErr w:type="spellStart"/>
      <w:r w:rsidRPr="006753F6">
        <w:rPr>
          <w:sz w:val="18"/>
          <w:szCs w:val="20"/>
        </w:rPr>
        <w:t>u</w:t>
      </w:r>
      <w:proofErr w:type="gramStart"/>
      <w:r w:rsidRPr="006753F6">
        <w:rPr>
          <w:sz w:val="18"/>
          <w:szCs w:val="20"/>
        </w:rPr>
        <w:t>’</w:t>
      </w:r>
      <w:proofErr w:type="gramEnd"/>
      <w:r w:rsidRPr="006753F6">
        <w:rPr>
          <w:sz w:val="18"/>
          <w:szCs w:val="20"/>
        </w:rPr>
        <w:t>,v</w:t>
      </w:r>
      <w:proofErr w:type="spellEnd"/>
      <w:r w:rsidRPr="006753F6">
        <w:rPr>
          <w:sz w:val="18"/>
          <w:szCs w:val="20"/>
        </w:rPr>
        <w:t>’</w:t>
      </w:r>
    </w:p>
    <w:p w14:paraId="3B24D748" w14:textId="7E2599A6" w:rsidR="00C033BD" w:rsidRDefault="006753F6" w:rsidP="0055305F">
      <w:pPr>
        <w:ind w:left="420" w:firstLine="420"/>
        <w:jc w:val="left"/>
      </w:pPr>
      <w:r>
        <w:rPr>
          <w:rFonts w:hint="eastAsia"/>
        </w:rPr>
        <w:t>二次型矩阵为实对称矩阵，可以</w:t>
      </w:r>
      <w:r w:rsidR="0055305F">
        <w:rPr>
          <w:rFonts w:hint="eastAsia"/>
        </w:rPr>
        <w:t>正交相似对角化，如图5所示，</w:t>
      </w:r>
      <w:r w:rsidR="0055305F" w:rsidRPr="002074B5">
        <w:rPr>
          <w:rFonts w:hint="eastAsia"/>
          <w:highlight w:val="green"/>
        </w:rPr>
        <w:t>P为正交矩阵，与</w:t>
      </w:r>
      <w:proofErr w:type="spellStart"/>
      <w:r w:rsidR="0055305F" w:rsidRPr="002074B5">
        <w:rPr>
          <w:rFonts w:hint="eastAsia"/>
          <w:highlight w:val="green"/>
        </w:rPr>
        <w:t>u</w:t>
      </w:r>
      <w:r w:rsidR="0055305F" w:rsidRPr="002074B5">
        <w:rPr>
          <w:highlight w:val="green"/>
        </w:rPr>
        <w:t>,v</w:t>
      </w:r>
      <w:proofErr w:type="spellEnd"/>
      <w:r w:rsidR="0055305F" w:rsidRPr="002074B5">
        <w:rPr>
          <w:rFonts w:hint="eastAsia"/>
          <w:highlight w:val="green"/>
        </w:rPr>
        <w:t>结合只产生旋转</w:t>
      </w:r>
      <w:r w:rsidR="0055305F">
        <w:rPr>
          <w:rFonts w:hint="eastAsia"/>
        </w:rPr>
        <w:t>，最后得到一个</w:t>
      </w:r>
      <w:r w:rsidR="0055305F" w:rsidRPr="00922F73">
        <w:rPr>
          <w:rFonts w:hint="eastAsia"/>
          <w:highlight w:val="green"/>
        </w:rPr>
        <w:t>坐标轴旋转的椭圆形式</w:t>
      </w:r>
      <w:r w:rsidR="004A7112">
        <w:rPr>
          <w:rFonts w:hint="eastAsia"/>
        </w:rPr>
        <w:t>如图6；</w:t>
      </w:r>
    </w:p>
    <w:p w14:paraId="7F1862CB" w14:textId="038482A0" w:rsidR="004A7112" w:rsidRDefault="004A7112" w:rsidP="004A7112">
      <w:pPr>
        <w:ind w:left="420" w:firstLine="420"/>
        <w:jc w:val="center"/>
      </w:pPr>
      <w:r>
        <w:rPr>
          <w:noProof/>
        </w:rPr>
        <w:drawing>
          <wp:inline distT="0" distB="0" distL="0" distR="0" wp14:anchorId="74E30907" wp14:editId="76761236">
            <wp:extent cx="2028008" cy="836703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4888" cy="83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D76B" w14:textId="1A03AD71" w:rsidR="004A7112" w:rsidRDefault="004A7112" w:rsidP="004A7112">
      <w:pPr>
        <w:ind w:left="420" w:firstLine="420"/>
        <w:jc w:val="center"/>
        <w:rPr>
          <w:sz w:val="18"/>
          <w:szCs w:val="20"/>
        </w:rPr>
      </w:pPr>
      <w:r w:rsidRPr="004A7112">
        <w:rPr>
          <w:rFonts w:hint="eastAsia"/>
          <w:sz w:val="18"/>
          <w:szCs w:val="20"/>
        </w:rPr>
        <w:t>图6</w:t>
      </w:r>
      <w:r w:rsidRPr="004A7112">
        <w:rPr>
          <w:sz w:val="18"/>
          <w:szCs w:val="20"/>
        </w:rPr>
        <w:t xml:space="preserve"> </w:t>
      </w:r>
      <w:r w:rsidRPr="004A7112">
        <w:rPr>
          <w:rFonts w:hint="eastAsia"/>
          <w:sz w:val="18"/>
          <w:szCs w:val="20"/>
        </w:rPr>
        <w:t>变化方向</w:t>
      </w:r>
    </w:p>
    <w:p w14:paraId="1A219887" w14:textId="39FD3BB3" w:rsidR="004A7112" w:rsidRDefault="00F84FE2" w:rsidP="00F84FE2">
      <w:r>
        <w:lastRenderedPageBreak/>
        <w:tab/>
        <w:t xml:space="preserve">4. </w:t>
      </w:r>
      <w:r>
        <w:rPr>
          <w:rFonts w:hint="eastAsia"/>
        </w:rPr>
        <w:t>描述两点的关系</w:t>
      </w:r>
    </w:p>
    <w:p w14:paraId="42E82322" w14:textId="19E23EA6" w:rsidR="00F84FE2" w:rsidRPr="00F84FE2" w:rsidRDefault="00F84FE2" w:rsidP="00850F49">
      <w:pPr>
        <w:ind w:left="420" w:firstLine="420"/>
      </w:pPr>
      <w:r>
        <w:rPr>
          <w:rFonts w:hint="eastAsia"/>
        </w:rPr>
        <w:t>如图</w:t>
      </w:r>
      <w:r>
        <w:t xml:space="preserve">7 </w:t>
      </w:r>
      <w:r>
        <w:rPr>
          <w:rFonts w:hint="eastAsia"/>
        </w:rPr>
        <w:t>所示，当</w:t>
      </w:r>
      <w:r>
        <w:rPr>
          <w:rFonts w:ascii="Cambria Math" w:hAnsi="Cambria Math"/>
        </w:rPr>
        <w:t>λ</w:t>
      </w:r>
      <w:r w:rsidRPr="00C014AD">
        <w:rPr>
          <w:rFonts w:hint="eastAsia"/>
          <w:vertAlign w:val="subscript"/>
        </w:rPr>
        <w:t>1</w:t>
      </w:r>
      <w:r>
        <w:rPr>
          <w:rFonts w:hint="eastAsia"/>
        </w:rPr>
        <w:t>&gt;</w:t>
      </w:r>
      <w:r>
        <w:t>&gt;</w:t>
      </w:r>
      <w:r>
        <w:rPr>
          <w:rFonts w:ascii="Cambria Math" w:hAnsi="Cambria Math"/>
        </w:rPr>
        <w:t>λ</w:t>
      </w:r>
      <w:r w:rsidRPr="00C014AD">
        <w:rPr>
          <w:rFonts w:ascii="Cambria Math" w:hAnsi="Cambria Math"/>
          <w:vertAlign w:val="subscript"/>
        </w:rPr>
        <w:t>2</w:t>
      </w:r>
      <w:r>
        <w:rPr>
          <w:rFonts w:ascii="Cambria Math" w:hAnsi="Cambria Math" w:hint="eastAsia"/>
        </w:rPr>
        <w:t>或</w:t>
      </w:r>
      <w:r>
        <w:rPr>
          <w:rFonts w:ascii="Cambria Math" w:hAnsi="Cambria Math"/>
        </w:rPr>
        <w:t>λ</w:t>
      </w:r>
      <w:r w:rsidRPr="00C014AD">
        <w:rPr>
          <w:rFonts w:ascii="Cambria Math" w:hAnsi="Cambria Math"/>
          <w:vertAlign w:val="subscript"/>
        </w:rPr>
        <w:t>2</w:t>
      </w:r>
      <w:r>
        <w:rPr>
          <w:rFonts w:ascii="Cambria Math" w:hAnsi="Cambria Math"/>
        </w:rPr>
        <w:t>&gt;&gt;λ</w:t>
      </w:r>
      <w:r w:rsidRPr="00C014AD">
        <w:rPr>
          <w:rFonts w:ascii="Cambria Math" w:hAnsi="Cambria Math"/>
          <w:vertAlign w:val="subscript"/>
        </w:rPr>
        <w:t>1</w:t>
      </w:r>
      <w:r>
        <w:rPr>
          <w:rFonts w:ascii="Cambria Math" w:hAnsi="Cambria Math" w:hint="eastAsia"/>
        </w:rPr>
        <w:t>时</w:t>
      </w:r>
      <w:r>
        <w:rPr>
          <w:rFonts w:ascii="Cambria Math" w:hAnsi="Cambria Math" w:hint="eastAsia"/>
        </w:rPr>
        <w:t>,</w:t>
      </w:r>
      <w:r>
        <w:rPr>
          <w:rFonts w:ascii="Cambria Math" w:hAnsi="Cambria Math" w:hint="eastAsia"/>
        </w:rPr>
        <w:t>是一个边</w:t>
      </w:r>
      <w:r>
        <w:rPr>
          <w:rFonts w:ascii="Cambria Math" w:hAnsi="Cambria Math" w:hint="eastAsia"/>
        </w:rPr>
        <w:t>,</w:t>
      </w:r>
      <w:r>
        <w:rPr>
          <w:rFonts w:ascii="Cambria Math" w:hAnsi="Cambria Math" w:hint="eastAsia"/>
        </w:rPr>
        <w:t>当</w:t>
      </w:r>
      <w:r>
        <w:rPr>
          <w:rFonts w:ascii="Cambria Math" w:hAnsi="Cambria Math"/>
        </w:rPr>
        <w:t>λ</w:t>
      </w:r>
      <w:r w:rsidRPr="00C014AD">
        <w:rPr>
          <w:rFonts w:ascii="Cambria Math" w:hAnsi="Cambria Math"/>
          <w:vertAlign w:val="subscript"/>
        </w:rPr>
        <w:t>1</w:t>
      </w:r>
      <w:r>
        <w:rPr>
          <w:rFonts w:ascii="Cambria Math" w:hAnsi="Cambria Math" w:hint="eastAsia"/>
        </w:rPr>
        <w:t>与</w:t>
      </w:r>
      <w:r>
        <w:rPr>
          <w:rFonts w:ascii="Cambria Math" w:hAnsi="Cambria Math"/>
        </w:rPr>
        <w:t>λ</w:t>
      </w:r>
      <w:r w:rsidRPr="00C014AD">
        <w:rPr>
          <w:rFonts w:ascii="Cambria Math" w:hAnsi="Cambria Math"/>
          <w:vertAlign w:val="subscript"/>
        </w:rPr>
        <w:t>2</w:t>
      </w:r>
      <w:r>
        <w:rPr>
          <w:rFonts w:ascii="Cambria Math" w:hAnsi="Cambria Math" w:hint="eastAsia"/>
        </w:rPr>
        <w:t>都</w:t>
      </w:r>
      <w:proofErr w:type="gramStart"/>
      <w:r>
        <w:rPr>
          <w:rFonts w:ascii="Cambria Math" w:hAnsi="Cambria Math" w:hint="eastAsia"/>
        </w:rPr>
        <w:t>很</w:t>
      </w:r>
      <w:proofErr w:type="gramEnd"/>
      <w:r>
        <w:rPr>
          <w:rFonts w:ascii="Cambria Math" w:hAnsi="Cambria Math" w:hint="eastAsia"/>
        </w:rPr>
        <w:t>小时为平坦区域</w:t>
      </w:r>
      <w:r>
        <w:rPr>
          <w:rFonts w:ascii="Cambria Math" w:hAnsi="Cambria Math" w:hint="eastAsia"/>
        </w:rPr>
        <w:t>,</w:t>
      </w:r>
      <w:r>
        <w:rPr>
          <w:rFonts w:ascii="Cambria Math" w:hAnsi="Cambria Math" w:hint="eastAsia"/>
        </w:rPr>
        <w:t>只有当</w:t>
      </w:r>
      <w:r w:rsidR="00CA1DF1">
        <w:rPr>
          <w:rFonts w:ascii="Cambria Math" w:hAnsi="Cambria Math"/>
        </w:rPr>
        <w:t>λ</w:t>
      </w:r>
      <w:r w:rsidR="00CA1DF1" w:rsidRPr="00C014AD">
        <w:rPr>
          <w:rFonts w:ascii="Cambria Math" w:hAnsi="Cambria Math"/>
          <w:vertAlign w:val="subscript"/>
        </w:rPr>
        <w:t>1</w:t>
      </w:r>
      <w:r w:rsidR="00CA1DF1">
        <w:rPr>
          <w:rFonts w:ascii="Cambria Math" w:hAnsi="Cambria Math"/>
        </w:rPr>
        <w:t>,</w:t>
      </w:r>
      <w:r w:rsidR="00CA1DF1" w:rsidRPr="00CA1DF1">
        <w:rPr>
          <w:rFonts w:ascii="Cambria Math" w:hAnsi="Cambria Math"/>
        </w:rPr>
        <w:t xml:space="preserve"> </w:t>
      </w:r>
      <w:r w:rsidR="00CA1DF1">
        <w:rPr>
          <w:rFonts w:ascii="Cambria Math" w:hAnsi="Cambria Math"/>
        </w:rPr>
        <w:t>λ</w:t>
      </w:r>
      <w:r w:rsidR="00CA1DF1" w:rsidRPr="00C014AD">
        <w:rPr>
          <w:rFonts w:ascii="Cambria Math" w:hAnsi="Cambria Math"/>
          <w:vertAlign w:val="subscript"/>
        </w:rPr>
        <w:t>2</w:t>
      </w:r>
      <w:r w:rsidR="00CA1DF1">
        <w:rPr>
          <w:rFonts w:ascii="Cambria Math" w:hAnsi="Cambria Math" w:hint="eastAsia"/>
        </w:rPr>
        <w:t>都很大且相近时</w:t>
      </w:r>
      <w:r w:rsidR="00CA1DF1">
        <w:rPr>
          <w:rFonts w:ascii="Cambria Math" w:hAnsi="Cambria Math" w:hint="eastAsia"/>
        </w:rPr>
        <w:t>,</w:t>
      </w:r>
      <w:r w:rsidR="00C014AD">
        <w:rPr>
          <w:rFonts w:ascii="Cambria Math" w:hAnsi="Cambria Math"/>
        </w:rPr>
        <w:t xml:space="preserve"> </w:t>
      </w:r>
      <w:r w:rsidR="00CA1DF1">
        <w:rPr>
          <w:rFonts w:ascii="Cambria Math" w:hAnsi="Cambria Math" w:hint="eastAsia"/>
        </w:rPr>
        <w:t>该点才能成为角点。</w:t>
      </w:r>
    </w:p>
    <w:p w14:paraId="696DC293" w14:textId="60D7A562" w:rsidR="00F84FE2" w:rsidRDefault="00F84FE2" w:rsidP="00F84FE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4253E92" wp14:editId="7352303C">
            <wp:extent cx="3205843" cy="2949376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0004" cy="29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8FDF" w14:textId="3D04B253" w:rsidR="00C014AD" w:rsidRPr="00C014AD" w:rsidRDefault="00C014AD" w:rsidP="00C014AD">
      <w:pPr>
        <w:ind w:left="420" w:firstLine="420"/>
        <w:jc w:val="center"/>
        <w:rPr>
          <w:sz w:val="18"/>
          <w:szCs w:val="20"/>
        </w:rPr>
      </w:pPr>
      <w:r w:rsidRPr="00C014AD">
        <w:rPr>
          <w:rFonts w:hint="eastAsia"/>
          <w:sz w:val="18"/>
          <w:szCs w:val="20"/>
        </w:rPr>
        <w:t>图7</w:t>
      </w:r>
      <w:r w:rsidRPr="00C014AD">
        <w:rPr>
          <w:sz w:val="18"/>
          <w:szCs w:val="20"/>
        </w:rPr>
        <w:t xml:space="preserve"> λ</w:t>
      </w:r>
      <w:r w:rsidRPr="00C014AD">
        <w:rPr>
          <w:sz w:val="18"/>
          <w:szCs w:val="20"/>
          <w:vertAlign w:val="subscript"/>
        </w:rPr>
        <w:t>1</w:t>
      </w:r>
      <w:r w:rsidRPr="00C014AD">
        <w:rPr>
          <w:rFonts w:hint="eastAsia"/>
          <w:sz w:val="18"/>
          <w:szCs w:val="20"/>
        </w:rPr>
        <w:t>，</w:t>
      </w:r>
      <w:r w:rsidRPr="00C014AD">
        <w:rPr>
          <w:sz w:val="18"/>
          <w:szCs w:val="20"/>
        </w:rPr>
        <w:t>λ</w:t>
      </w:r>
      <w:r w:rsidRPr="00C014AD">
        <w:rPr>
          <w:sz w:val="18"/>
          <w:szCs w:val="20"/>
          <w:vertAlign w:val="subscript"/>
        </w:rPr>
        <w:t>2</w:t>
      </w:r>
      <w:r w:rsidRPr="00C014AD">
        <w:rPr>
          <w:rFonts w:hint="eastAsia"/>
          <w:sz w:val="18"/>
          <w:szCs w:val="20"/>
        </w:rPr>
        <w:t>的关系</w:t>
      </w:r>
    </w:p>
    <w:p w14:paraId="0E621065" w14:textId="77777777" w:rsidR="005152C0" w:rsidRDefault="00691D5D" w:rsidP="000A0DA3">
      <w:pPr>
        <w:jc w:val="left"/>
      </w:pPr>
      <w:r>
        <w:tab/>
      </w:r>
    </w:p>
    <w:p w14:paraId="4B6FF9C3" w14:textId="65808458" w:rsidR="00691D5D" w:rsidRDefault="00850F49" w:rsidP="005152C0">
      <w:pPr>
        <w:ind w:firstLine="420"/>
        <w:jc w:val="left"/>
      </w:pPr>
      <w:r>
        <w:rPr>
          <w:rFonts w:hint="eastAsia"/>
        </w:rPr>
        <w:t>为了体现这种关系，使用矩阵的迹和行列式来描述，</w:t>
      </w:r>
    </w:p>
    <w:p w14:paraId="0E9BC015" w14:textId="631B9FCC" w:rsidR="00850F49" w:rsidRDefault="00850F49" w:rsidP="00850F49">
      <w:pPr>
        <w:jc w:val="center"/>
      </w:pPr>
      <w:r>
        <w:rPr>
          <w:noProof/>
        </w:rPr>
        <w:drawing>
          <wp:inline distT="0" distB="0" distL="0" distR="0" wp14:anchorId="1A793E83" wp14:editId="6FB4CA17">
            <wp:extent cx="1769617" cy="63137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6085" cy="63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18B3" w14:textId="38BA0695" w:rsidR="005152C0" w:rsidRDefault="005152C0" w:rsidP="005152C0">
      <w:pPr>
        <w:jc w:val="left"/>
      </w:pPr>
      <w:r>
        <w:tab/>
      </w:r>
      <w:r>
        <w:rPr>
          <w:rFonts w:hint="eastAsia"/>
        </w:rPr>
        <w:t>使用（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唯一）</w:t>
      </w:r>
    </w:p>
    <w:p w14:paraId="35CE3C49" w14:textId="276C4974" w:rsidR="005152C0" w:rsidRDefault="005152C0" w:rsidP="005152C0">
      <w:pPr>
        <w:jc w:val="center"/>
      </w:pPr>
      <w:r>
        <w:rPr>
          <w:noProof/>
        </w:rPr>
        <w:drawing>
          <wp:inline distT="0" distB="0" distL="0" distR="0" wp14:anchorId="388965E5" wp14:editId="0AD102C8">
            <wp:extent cx="2029112" cy="38815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6198" cy="39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9FB7" w14:textId="258E2A29" w:rsidR="005152C0" w:rsidRDefault="005152C0" w:rsidP="005152C0">
      <w:pPr>
        <w:jc w:val="left"/>
      </w:pPr>
      <w:r>
        <w:tab/>
      </w:r>
      <w:r>
        <w:rPr>
          <w:rFonts w:hint="eastAsia"/>
        </w:rPr>
        <w:t>计算该像素点的得分，k可以取0</w:t>
      </w:r>
      <w:r>
        <w:t>.</w:t>
      </w:r>
      <w:r w:rsidR="0084687E">
        <w:t>04-0.06</w:t>
      </w:r>
      <w:r>
        <w:rPr>
          <w:rFonts w:hint="eastAsia"/>
        </w:rPr>
        <w:t>，</w:t>
      </w:r>
      <w:r w:rsidR="00BD3FB9" w:rsidRPr="00BD3FB9">
        <w:rPr>
          <w:rFonts w:hint="eastAsia"/>
        </w:rPr>
        <w:t>至此，我们就可以通过判断一个像素点在窗口内</w:t>
      </w:r>
      <w:proofErr w:type="gramStart"/>
      <w:r w:rsidR="00BD3FB9" w:rsidRPr="00BD3FB9">
        <w:rPr>
          <w:rFonts w:hint="eastAsia"/>
        </w:rPr>
        <w:t>的角点响应</w:t>
      </w:r>
      <w:proofErr w:type="gramEnd"/>
      <w:r w:rsidR="00BD3FB9" w:rsidRPr="00BD3FB9">
        <w:t>R，来判断</w:t>
      </w:r>
      <w:proofErr w:type="gramStart"/>
      <w:r w:rsidR="00BD3FB9" w:rsidRPr="00BD3FB9">
        <w:t>是不是角点了</w:t>
      </w:r>
      <w:proofErr w:type="gramEnd"/>
      <w:r w:rsidR="00BD3FB9" w:rsidRPr="00BD3FB9">
        <w:t>，当R大于一定阈值，我们认为此像素点是角点，反之，则不是。</w:t>
      </w:r>
    </w:p>
    <w:p w14:paraId="36CB1187" w14:textId="77777777" w:rsidR="005152C0" w:rsidRPr="00164D75" w:rsidRDefault="005152C0" w:rsidP="005152C0">
      <w:pPr>
        <w:jc w:val="left"/>
      </w:pPr>
    </w:p>
    <w:sectPr w:rsidR="005152C0" w:rsidRPr="00164D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532393" w14:textId="77777777" w:rsidR="000B0FFD" w:rsidRDefault="000B0FFD" w:rsidP="006F04E4">
      <w:r>
        <w:separator/>
      </w:r>
    </w:p>
  </w:endnote>
  <w:endnote w:type="continuationSeparator" w:id="0">
    <w:p w14:paraId="3A5715F3" w14:textId="77777777" w:rsidR="000B0FFD" w:rsidRDefault="000B0FFD" w:rsidP="006F04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9B20D3" w14:textId="77777777" w:rsidR="000B0FFD" w:rsidRDefault="000B0FFD" w:rsidP="006F04E4">
      <w:r>
        <w:separator/>
      </w:r>
    </w:p>
  </w:footnote>
  <w:footnote w:type="continuationSeparator" w:id="0">
    <w:p w14:paraId="5CB7ABA5" w14:textId="77777777" w:rsidR="000B0FFD" w:rsidRDefault="000B0FFD" w:rsidP="006F04E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D46"/>
    <w:rsid w:val="000A0DA3"/>
    <w:rsid w:val="000B0FFD"/>
    <w:rsid w:val="000C7D12"/>
    <w:rsid w:val="00164D75"/>
    <w:rsid w:val="002074B5"/>
    <w:rsid w:val="00274470"/>
    <w:rsid w:val="002A1B93"/>
    <w:rsid w:val="00301C00"/>
    <w:rsid w:val="003A47EB"/>
    <w:rsid w:val="004A7112"/>
    <w:rsid w:val="005152C0"/>
    <w:rsid w:val="005227C8"/>
    <w:rsid w:val="0055305F"/>
    <w:rsid w:val="006421D4"/>
    <w:rsid w:val="006753F6"/>
    <w:rsid w:val="00691D5D"/>
    <w:rsid w:val="006F04E4"/>
    <w:rsid w:val="00770743"/>
    <w:rsid w:val="007A3AFB"/>
    <w:rsid w:val="0084687E"/>
    <w:rsid w:val="00850F49"/>
    <w:rsid w:val="00900165"/>
    <w:rsid w:val="00922F73"/>
    <w:rsid w:val="009C3FD2"/>
    <w:rsid w:val="00A35959"/>
    <w:rsid w:val="00B935D5"/>
    <w:rsid w:val="00BD3FB9"/>
    <w:rsid w:val="00C014AD"/>
    <w:rsid w:val="00C033BD"/>
    <w:rsid w:val="00C23A02"/>
    <w:rsid w:val="00CA1DF1"/>
    <w:rsid w:val="00D77456"/>
    <w:rsid w:val="00D92D46"/>
    <w:rsid w:val="00EF11F2"/>
    <w:rsid w:val="00F84FE2"/>
    <w:rsid w:val="00F970D5"/>
    <w:rsid w:val="00FF5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F7344F"/>
  <w15:chartTrackingRefBased/>
  <w15:docId w15:val="{674B2BAE-34E1-426F-91B2-AE3E7B014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F04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F04E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F04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F04E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1941</TotalTime>
  <Pages>3</Pages>
  <Words>123</Words>
  <Characters>705</Characters>
  <Application>Microsoft Office Word</Application>
  <DocSecurity>0</DocSecurity>
  <Lines>5</Lines>
  <Paragraphs>1</Paragraphs>
  <ScaleCrop>false</ScaleCrop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zhangzhu</dc:creator>
  <cp:keywords/>
  <dc:description/>
  <cp:lastModifiedBy>li zhangzhu</cp:lastModifiedBy>
  <cp:revision>10</cp:revision>
  <dcterms:created xsi:type="dcterms:W3CDTF">2022-05-06T07:55:00Z</dcterms:created>
  <dcterms:modified xsi:type="dcterms:W3CDTF">2022-06-23T13:13:00Z</dcterms:modified>
</cp:coreProperties>
</file>