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E987B" w14:textId="1E5582C3" w:rsidR="000B726A" w:rsidRDefault="006A79CC" w:rsidP="006A79CC">
      <w:pPr>
        <w:ind w:firstLine="420"/>
      </w:pPr>
      <w:r>
        <w:t>O</w:t>
      </w:r>
      <w:r>
        <w:rPr>
          <w:rFonts w:hint="eastAsia"/>
        </w:rPr>
        <w:t>tsu的思想</w:t>
      </w:r>
      <w:r w:rsidR="00EA6F11">
        <w:rPr>
          <w:rFonts w:hint="eastAsia"/>
        </w:rPr>
        <w:t>假设</w:t>
      </w:r>
      <w:r w:rsidR="0059797A">
        <w:rPr>
          <w:rFonts w:hint="eastAsia"/>
        </w:rPr>
        <w:t>某个阈值</w:t>
      </w:r>
      <w:r>
        <w:rPr>
          <w:rFonts w:hint="eastAsia"/>
        </w:rPr>
        <w:t>将一副图像分为前景背景</w:t>
      </w:r>
      <w:r w:rsidR="00EA6F11">
        <w:rPr>
          <w:rFonts w:hint="eastAsia"/>
        </w:rPr>
        <w:t>，计算两幅图像之间的</w:t>
      </w:r>
      <w:r w:rsidR="003B6FE4">
        <w:rPr>
          <w:rFonts w:hint="eastAsia"/>
        </w:rPr>
        <w:t>类间方差，</w:t>
      </w:r>
      <w:r w:rsidR="002C6618">
        <w:rPr>
          <w:rFonts w:hint="eastAsia"/>
        </w:rPr>
        <w:t>前景占比乘以前景的平均灰度</w:t>
      </w:r>
      <w:r w:rsidR="00E27872">
        <w:rPr>
          <w:rFonts w:hint="eastAsia"/>
        </w:rPr>
        <w:t>与</w:t>
      </w:r>
      <w:r w:rsidR="002C6618">
        <w:rPr>
          <w:rFonts w:hint="eastAsia"/>
        </w:rPr>
        <w:t>全局的平均灰度</w:t>
      </w:r>
      <w:r w:rsidR="00E27872">
        <w:rPr>
          <w:rFonts w:hint="eastAsia"/>
        </w:rPr>
        <w:t>差</w:t>
      </w:r>
      <w:r w:rsidR="002C6618">
        <w:rPr>
          <w:rFonts w:hint="eastAsia"/>
        </w:rPr>
        <w:t>的平方+背景占比</w:t>
      </w:r>
      <w:r w:rsidR="00621F4E">
        <w:rPr>
          <w:rFonts w:hint="eastAsia"/>
        </w:rPr>
        <w:t>乘以背景的平均灰度</w:t>
      </w:r>
      <w:r w:rsidR="00E27872">
        <w:rPr>
          <w:rFonts w:hint="eastAsia"/>
        </w:rPr>
        <w:t>与全局的平均灰度差的平方</w:t>
      </w:r>
      <w:r w:rsidR="00EB77E9">
        <w:rPr>
          <w:rFonts w:hint="eastAsia"/>
        </w:rPr>
        <w:t>，当然这只是类间方差的</w:t>
      </w:r>
      <w:r w:rsidR="00113754">
        <w:rPr>
          <w:rFonts w:hint="eastAsia"/>
        </w:rPr>
        <w:t>定义，实际在计算时是将定义式与其他条件合并做了一个化简，得到前景占比</w:t>
      </w:r>
      <w:r w:rsidR="00A2407A">
        <w:rPr>
          <w:rFonts w:hint="eastAsia"/>
        </w:rPr>
        <w:t>乘以背景占比乘以前景平均灰度与背景平均灰度差的平方。</w:t>
      </w:r>
      <w:r w:rsidR="0057014C">
        <w:rPr>
          <w:rFonts w:hint="eastAsia"/>
        </w:rPr>
        <w:t>源代码中是通过遍历1</w:t>
      </w:r>
      <w:r w:rsidR="0057014C">
        <w:t>-255</w:t>
      </w:r>
      <w:r w:rsidR="00D421AC">
        <w:rPr>
          <w:rFonts w:hint="eastAsia"/>
        </w:rPr>
        <w:t>作为</w:t>
      </w:r>
      <w:r w:rsidR="0057014C">
        <w:rPr>
          <w:rFonts w:hint="eastAsia"/>
        </w:rPr>
        <w:t>阈值</w:t>
      </w:r>
      <w:r w:rsidR="00D421AC">
        <w:rPr>
          <w:rFonts w:hint="eastAsia"/>
        </w:rPr>
        <w:t>，选取使最大类间方差最大的阈值作为最佳阈值</w:t>
      </w:r>
      <w:r w:rsidR="00DB18DD">
        <w:rPr>
          <w:rFonts w:hint="eastAsia"/>
        </w:rPr>
        <w:t>，根据这个最佳阈值分割出前景</w:t>
      </w:r>
      <w:r w:rsidR="00A4743C">
        <w:rPr>
          <w:rFonts w:hint="eastAsia"/>
        </w:rPr>
        <w:t>。</w:t>
      </w:r>
    </w:p>
    <w:p w14:paraId="51862ACF" w14:textId="7646D982" w:rsidR="00A4743C" w:rsidRDefault="00A4743C" w:rsidP="006A79CC">
      <w:pPr>
        <w:ind w:firstLine="420"/>
      </w:pPr>
      <w:r>
        <w:rPr>
          <w:rFonts w:hint="eastAsia"/>
        </w:rPr>
        <w:t>自己曾</w:t>
      </w:r>
      <w:r w:rsidR="00632E73">
        <w:rPr>
          <w:rFonts w:hint="eastAsia"/>
        </w:rPr>
        <w:t>在</w:t>
      </w:r>
      <w:r>
        <w:rPr>
          <w:rFonts w:hint="eastAsia"/>
        </w:rPr>
        <w:t>写带m</w:t>
      </w:r>
      <w:r>
        <w:t>ask</w:t>
      </w:r>
      <w:r>
        <w:rPr>
          <w:rFonts w:hint="eastAsia"/>
        </w:rPr>
        <w:t>的O</w:t>
      </w:r>
      <w:r>
        <w:t>tsu</w:t>
      </w:r>
      <w:r w:rsidR="00632E73">
        <w:rPr>
          <w:rFonts w:hint="eastAsia"/>
        </w:rPr>
        <w:t>算子</w:t>
      </w:r>
      <w:r>
        <w:rPr>
          <w:rFonts w:hint="eastAsia"/>
        </w:rPr>
        <w:t>上做了一点点优化，</w:t>
      </w:r>
      <w:r w:rsidR="00632E73">
        <w:rPr>
          <w:rFonts w:hint="eastAsia"/>
        </w:rPr>
        <w:t>对于原始的O</w:t>
      </w:r>
      <w:r w:rsidR="00632E73">
        <w:t>stu</w:t>
      </w:r>
      <w:r w:rsidR="00632E73">
        <w:rPr>
          <w:rFonts w:hint="eastAsia"/>
        </w:rPr>
        <w:t>有两层for循环，</w:t>
      </w:r>
      <w:r w:rsidR="00254D91">
        <w:rPr>
          <w:rFonts w:hint="eastAsia"/>
        </w:rPr>
        <w:t>第</w:t>
      </w:r>
      <w:r w:rsidR="00632E73">
        <w:rPr>
          <w:rFonts w:hint="eastAsia"/>
        </w:rPr>
        <w:t>一层是</w:t>
      </w:r>
      <w:r w:rsidR="00F54A0E">
        <w:rPr>
          <w:rFonts w:hint="eastAsia"/>
        </w:rPr>
        <w:t>遍历阈值，</w:t>
      </w:r>
      <w:r w:rsidR="00254D91">
        <w:rPr>
          <w:rFonts w:hint="eastAsia"/>
        </w:rPr>
        <w:t>第二</w:t>
      </w:r>
      <w:r w:rsidR="00F54A0E">
        <w:rPr>
          <w:rFonts w:hint="eastAsia"/>
        </w:rPr>
        <w:t>层是统计</w:t>
      </w:r>
      <w:r w:rsidR="009E72DE">
        <w:rPr>
          <w:rFonts w:hint="eastAsia"/>
        </w:rPr>
        <w:t>前景与背景的占比</w:t>
      </w:r>
      <w:r w:rsidR="00165F6C">
        <w:rPr>
          <w:rFonts w:hint="eastAsia"/>
        </w:rPr>
        <w:t>与灰度累计</w:t>
      </w:r>
      <w:r w:rsidR="009E72DE">
        <w:rPr>
          <w:rFonts w:hint="eastAsia"/>
        </w:rPr>
        <w:t>。</w:t>
      </w:r>
      <w:r w:rsidR="00165F6C">
        <w:rPr>
          <w:rFonts w:hint="eastAsia"/>
        </w:rPr>
        <w:t xml:space="preserve"> </w:t>
      </w:r>
      <w:r w:rsidR="00254D91">
        <w:rPr>
          <w:rFonts w:hint="eastAsia"/>
        </w:rPr>
        <w:t>而我在第二层时</w:t>
      </w:r>
      <w:r w:rsidR="00D764A5">
        <w:rPr>
          <w:rFonts w:hint="eastAsia"/>
        </w:rPr>
        <w:t>改</w:t>
      </w:r>
      <w:r w:rsidR="00254D91">
        <w:rPr>
          <w:rFonts w:hint="eastAsia"/>
        </w:rPr>
        <w:t>用动态规划的思想，利用阈值i去计算阈值i+</w:t>
      </w:r>
      <w:r w:rsidR="00254D91">
        <w:t>1</w:t>
      </w:r>
      <w:r w:rsidR="00254D91">
        <w:rPr>
          <w:rFonts w:hint="eastAsia"/>
        </w:rPr>
        <w:t>的</w:t>
      </w:r>
      <w:r w:rsidR="00D764A5">
        <w:rPr>
          <w:rFonts w:hint="eastAsia"/>
        </w:rPr>
        <w:t>前景与背景的占比与灰度累计。省去了一层f</w:t>
      </w:r>
      <w:r w:rsidR="00D764A5">
        <w:t>or</w:t>
      </w:r>
      <w:r w:rsidR="00D764A5">
        <w:rPr>
          <w:rFonts w:hint="eastAsia"/>
        </w:rPr>
        <w:t>循环。</w:t>
      </w:r>
      <w:r w:rsidR="006C2131">
        <w:rPr>
          <w:rFonts w:hint="eastAsia"/>
        </w:rPr>
        <w:t>使用</w:t>
      </w:r>
      <w:r w:rsidR="00D764A5">
        <w:rPr>
          <w:rFonts w:hint="eastAsia"/>
        </w:rPr>
        <w:t>1</w:t>
      </w:r>
      <w:r w:rsidR="00D764A5">
        <w:t>000*600</w:t>
      </w:r>
      <w:r w:rsidR="00D764A5">
        <w:rPr>
          <w:rFonts w:hint="eastAsia"/>
        </w:rPr>
        <w:t>的图像循环运行1</w:t>
      </w:r>
      <w:r w:rsidR="00D764A5">
        <w:t>0</w:t>
      </w:r>
      <w:r w:rsidR="00D764A5">
        <w:rPr>
          <w:rFonts w:hint="eastAsia"/>
        </w:rPr>
        <w:t>万次，效率</w:t>
      </w:r>
      <w:r w:rsidR="00A200F9">
        <w:rPr>
          <w:rFonts w:hint="eastAsia"/>
        </w:rPr>
        <w:t>提高了8</w:t>
      </w:r>
      <w:r w:rsidR="00A200F9">
        <w:t>.4%</w:t>
      </w:r>
      <w:r w:rsidR="00A200F9">
        <w:rPr>
          <w:rFonts w:hint="eastAsia"/>
        </w:rPr>
        <w:t>。</w:t>
      </w:r>
    </w:p>
    <w:p w14:paraId="388639DE" w14:textId="3C767B32" w:rsidR="00257915" w:rsidRDefault="006C2131" w:rsidP="006A79CC">
      <w:pPr>
        <w:ind w:firstLine="420"/>
      </w:pPr>
      <w:r>
        <w:rPr>
          <w:rFonts w:hint="eastAsia"/>
        </w:rPr>
        <w:t>实际上</w:t>
      </w:r>
      <w:r w:rsidR="00C121F4">
        <w:rPr>
          <w:rFonts w:hint="eastAsia"/>
        </w:rPr>
        <w:t>如果图像前景与背景像素值差距不大，大小比例悬殊，图像复杂，细节多，</w:t>
      </w:r>
      <w:r w:rsidR="0063108C">
        <w:rPr>
          <w:rFonts w:hint="eastAsia"/>
        </w:rPr>
        <w:t>表现在直方图上就是没有清晰的双波峰、单波谷，</w:t>
      </w:r>
      <w:r w:rsidR="0063108C">
        <w:t>O</w:t>
      </w:r>
      <w:r w:rsidR="0063108C">
        <w:rPr>
          <w:rFonts w:hint="eastAsia"/>
        </w:rPr>
        <w:t>ts</w:t>
      </w:r>
      <w:r w:rsidR="0063108C">
        <w:t>u</w:t>
      </w:r>
      <w:r w:rsidR="0063108C">
        <w:rPr>
          <w:rFonts w:hint="eastAsia"/>
        </w:rPr>
        <w:t>的效果不会很好，</w:t>
      </w:r>
      <w:r w:rsidR="0036242E">
        <w:rPr>
          <w:rFonts w:hint="eastAsia"/>
        </w:rPr>
        <w:t>但是我们可以采取</w:t>
      </w:r>
      <w:r w:rsidR="0073325C">
        <w:rPr>
          <w:rFonts w:hint="eastAsia"/>
        </w:rPr>
        <w:t>一些方法去改善直方图的形状。</w:t>
      </w:r>
    </w:p>
    <w:p w14:paraId="1BF412A1" w14:textId="2C576263" w:rsidR="006C2131" w:rsidRDefault="0073325C" w:rsidP="007332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图像平滑</w:t>
      </w:r>
    </w:p>
    <w:p w14:paraId="0E11B8B1" w14:textId="141C391F" w:rsidR="0073325C" w:rsidRDefault="0073325C" w:rsidP="007332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利用边缘</w:t>
      </w:r>
      <w:r w:rsidR="004F5A77">
        <w:rPr>
          <w:rFonts w:hint="eastAsia"/>
        </w:rPr>
        <w:t>梯度</w:t>
      </w:r>
    </w:p>
    <w:p w14:paraId="3B582419" w14:textId="1D3F4554" w:rsidR="004F5A77" w:rsidRDefault="004F5A77" w:rsidP="0073325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使用mask掩膜</w:t>
      </w:r>
    </w:p>
    <w:p w14:paraId="7643B3CC" w14:textId="77777777" w:rsidR="00A4743C" w:rsidRPr="00632E73" w:rsidRDefault="00A4743C" w:rsidP="006A79CC">
      <w:pPr>
        <w:ind w:firstLine="420"/>
        <w:rPr>
          <w:rFonts w:hint="eastAsia"/>
        </w:rPr>
      </w:pPr>
    </w:p>
    <w:sectPr w:rsidR="00A4743C" w:rsidRPr="00632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82717"/>
    <w:multiLevelType w:val="hybridMultilevel"/>
    <w:tmpl w:val="C2ACE0AE"/>
    <w:lvl w:ilvl="0" w:tplc="BAEECF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8913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6A"/>
    <w:rsid w:val="000B726A"/>
    <w:rsid w:val="00113754"/>
    <w:rsid w:val="00165F6C"/>
    <w:rsid w:val="00254D91"/>
    <w:rsid w:val="00257915"/>
    <w:rsid w:val="002C6618"/>
    <w:rsid w:val="0036242E"/>
    <w:rsid w:val="003B6FE4"/>
    <w:rsid w:val="004F5A77"/>
    <w:rsid w:val="00513E8C"/>
    <w:rsid w:val="005305D2"/>
    <w:rsid w:val="0057014C"/>
    <w:rsid w:val="0059797A"/>
    <w:rsid w:val="00621F4E"/>
    <w:rsid w:val="0063108C"/>
    <w:rsid w:val="00632E73"/>
    <w:rsid w:val="006A79CC"/>
    <w:rsid w:val="006C2131"/>
    <w:rsid w:val="0073325C"/>
    <w:rsid w:val="007A2583"/>
    <w:rsid w:val="009E72DE"/>
    <w:rsid w:val="00A200F9"/>
    <w:rsid w:val="00A2407A"/>
    <w:rsid w:val="00A4743C"/>
    <w:rsid w:val="00BD23A9"/>
    <w:rsid w:val="00C121F4"/>
    <w:rsid w:val="00C95616"/>
    <w:rsid w:val="00D421AC"/>
    <w:rsid w:val="00D764A5"/>
    <w:rsid w:val="00DB18DD"/>
    <w:rsid w:val="00E27872"/>
    <w:rsid w:val="00EA6F11"/>
    <w:rsid w:val="00EB77E9"/>
    <w:rsid w:val="00F05C0E"/>
    <w:rsid w:val="00F5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FAD9"/>
  <w15:chartTrackingRefBased/>
  <w15:docId w15:val="{371FC70F-4F5D-48D9-A708-058B2EFC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2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zhangzhu</dc:creator>
  <cp:keywords/>
  <dc:description/>
  <cp:lastModifiedBy>li zhangzhu</cp:lastModifiedBy>
  <cp:revision>2</cp:revision>
  <dcterms:created xsi:type="dcterms:W3CDTF">2022-08-25T09:22:00Z</dcterms:created>
  <dcterms:modified xsi:type="dcterms:W3CDTF">2022-08-25T09:22:00Z</dcterms:modified>
</cp:coreProperties>
</file>