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A6FC2" w14:textId="69CCD9CF" w:rsidR="00A203F7" w:rsidRPr="00A203F7" w:rsidRDefault="00A203F7" w:rsidP="00A203F7">
      <w:pPr>
        <w:jc w:val="center"/>
        <w:rPr>
          <w:rFonts w:ascii="Arial Black" w:hAnsi="Arial Black"/>
          <w:sz w:val="24"/>
          <w:szCs w:val="24"/>
          <w:lang w:val="es-419"/>
        </w:rPr>
      </w:pPr>
      <w:r w:rsidRPr="00A203F7">
        <w:rPr>
          <w:rFonts w:ascii="Arial Black" w:hAnsi="Arial Black"/>
          <w:noProof/>
          <w:sz w:val="24"/>
          <w:szCs w:val="24"/>
          <w:lang w:val="es-419"/>
        </w:rPr>
        <w:drawing>
          <wp:inline distT="0" distB="0" distL="0" distR="0" wp14:anchorId="1CB769DD" wp14:editId="6A959307">
            <wp:extent cx="1114425" cy="1095375"/>
            <wp:effectExtent l="0" t="0" r="9525" b="9525"/>
            <wp:docPr id="17523905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sz w:val="24"/>
          <w:szCs w:val="24"/>
          <w:lang w:val="es-419"/>
        </w:rPr>
        <w:t xml:space="preserve">  </w:t>
      </w:r>
      <w:r w:rsidRPr="00A203F7">
        <w:rPr>
          <w:rFonts w:ascii="Arial Black" w:hAnsi="Arial Black"/>
          <w:b/>
          <w:bCs/>
          <w:sz w:val="24"/>
          <w:szCs w:val="24"/>
          <w:lang w:val="es-419"/>
        </w:rPr>
        <w:t xml:space="preserve">Instituto Tecnológico de Reynosa   </w:t>
      </w:r>
      <w:r w:rsidRPr="00A203F7">
        <w:rPr>
          <w:rFonts w:ascii="Arial Black" w:hAnsi="Arial Black"/>
          <w:noProof/>
          <w:sz w:val="24"/>
          <w:szCs w:val="24"/>
          <w:lang w:val="es-419"/>
        </w:rPr>
        <w:drawing>
          <wp:inline distT="0" distB="0" distL="0" distR="0" wp14:anchorId="4364F291" wp14:editId="07089D78">
            <wp:extent cx="1028700" cy="1038225"/>
            <wp:effectExtent l="0" t="0" r="0" b="9525"/>
            <wp:docPr id="8606931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191B" w14:textId="77777777" w:rsidR="00A203F7" w:rsidRPr="00A203F7" w:rsidRDefault="00A203F7" w:rsidP="00A203F7">
      <w:pPr>
        <w:jc w:val="center"/>
        <w:rPr>
          <w:rFonts w:ascii="Arial Black" w:hAnsi="Arial Black"/>
          <w:sz w:val="24"/>
          <w:szCs w:val="24"/>
          <w:lang w:val="es-419"/>
        </w:rPr>
      </w:pPr>
    </w:p>
    <w:p w14:paraId="55F5DA0E" w14:textId="77777777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</w:p>
    <w:p w14:paraId="53BB1C3B" w14:textId="77777777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</w:p>
    <w:p w14:paraId="4C36F8C5" w14:textId="77777777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</w:p>
    <w:p w14:paraId="73F288A3" w14:textId="77777777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</w:p>
    <w:p w14:paraId="3A70C4B5" w14:textId="75AE92A0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  <w:r w:rsidRPr="00A203F7">
        <w:rPr>
          <w:rFonts w:ascii="Arial Black" w:hAnsi="Arial Black"/>
          <w:b/>
          <w:bCs/>
          <w:sz w:val="24"/>
          <w:szCs w:val="24"/>
          <w:lang w:val="es-419"/>
        </w:rPr>
        <w:t>PRÁCTICA</w:t>
      </w:r>
      <w:r>
        <w:rPr>
          <w:rFonts w:ascii="Arial Black" w:hAnsi="Arial Black"/>
          <w:b/>
          <w:bCs/>
          <w:sz w:val="24"/>
          <w:szCs w:val="24"/>
          <w:lang w:val="es-419"/>
        </w:rPr>
        <w:t xml:space="preserve"> 3</w:t>
      </w:r>
    </w:p>
    <w:p w14:paraId="13373863" w14:textId="7DC065EC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  <w:r>
        <w:rPr>
          <w:rFonts w:ascii="Arial Black" w:hAnsi="Arial Black"/>
          <w:b/>
          <w:bCs/>
          <w:sz w:val="24"/>
          <w:szCs w:val="24"/>
          <w:lang w:val="es-419"/>
        </w:rPr>
        <w:t>Simulación de criptomonedas</w:t>
      </w:r>
    </w:p>
    <w:p w14:paraId="487ADF44" w14:textId="77777777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</w:p>
    <w:p w14:paraId="2CD42179" w14:textId="77777777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</w:p>
    <w:p w14:paraId="52D80D22" w14:textId="77777777" w:rsidR="00484E62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  <w:r>
        <w:rPr>
          <w:rFonts w:ascii="Arial Black" w:hAnsi="Arial Black"/>
          <w:b/>
          <w:bCs/>
          <w:sz w:val="24"/>
          <w:szCs w:val="24"/>
          <w:lang w:val="es-419"/>
        </w:rPr>
        <w:t>Integrantes</w:t>
      </w:r>
      <w:r w:rsidRPr="00A203F7">
        <w:rPr>
          <w:rFonts w:ascii="Arial Black" w:hAnsi="Arial Black"/>
          <w:b/>
          <w:bCs/>
          <w:sz w:val="24"/>
          <w:szCs w:val="24"/>
          <w:lang w:val="es-419"/>
        </w:rPr>
        <w:t xml:space="preserve">: </w:t>
      </w:r>
    </w:p>
    <w:p w14:paraId="7D31D4EC" w14:textId="57AB14C9" w:rsid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  <w:r w:rsidRPr="00A203F7">
        <w:rPr>
          <w:rFonts w:ascii="Arial Black" w:hAnsi="Arial Black"/>
          <w:b/>
          <w:bCs/>
          <w:sz w:val="24"/>
          <w:szCs w:val="24"/>
          <w:lang w:val="es-419"/>
        </w:rPr>
        <w:t>Pesina González Belinda Inés</w:t>
      </w:r>
      <w:r w:rsidR="00484E62">
        <w:rPr>
          <w:rFonts w:ascii="Arial Black" w:hAnsi="Arial Black"/>
          <w:b/>
          <w:bCs/>
          <w:sz w:val="24"/>
          <w:szCs w:val="24"/>
          <w:lang w:val="es-419"/>
        </w:rPr>
        <w:t xml:space="preserve"> 24580023</w:t>
      </w:r>
    </w:p>
    <w:p w14:paraId="3035FD7E" w14:textId="12C494E4" w:rsid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  <w:r>
        <w:rPr>
          <w:rFonts w:ascii="Arial Black" w:hAnsi="Arial Black"/>
          <w:b/>
          <w:bCs/>
          <w:sz w:val="24"/>
          <w:szCs w:val="24"/>
          <w:lang w:val="es-419"/>
        </w:rPr>
        <w:t>Hernández Jasso Dulce Lizbeth</w:t>
      </w:r>
      <w:r w:rsidR="00484E62">
        <w:rPr>
          <w:rFonts w:ascii="Arial Black" w:hAnsi="Arial Black"/>
          <w:b/>
          <w:bCs/>
          <w:sz w:val="24"/>
          <w:szCs w:val="24"/>
          <w:lang w:val="es-419"/>
        </w:rPr>
        <w:t xml:space="preserve"> 24580016</w:t>
      </w:r>
    </w:p>
    <w:p w14:paraId="207A6F6F" w14:textId="2650C487" w:rsid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  <w:r>
        <w:rPr>
          <w:rFonts w:ascii="Arial Black" w:hAnsi="Arial Black"/>
          <w:b/>
          <w:bCs/>
          <w:sz w:val="24"/>
          <w:szCs w:val="24"/>
          <w:lang w:val="es-419"/>
        </w:rPr>
        <w:t>López Valenzuela Ana Paulina</w:t>
      </w:r>
      <w:r w:rsidR="00484E62">
        <w:rPr>
          <w:rFonts w:ascii="Arial Black" w:hAnsi="Arial Black"/>
          <w:b/>
          <w:bCs/>
          <w:sz w:val="24"/>
          <w:szCs w:val="24"/>
          <w:lang w:val="es-419"/>
        </w:rPr>
        <w:t xml:space="preserve"> 24580277</w:t>
      </w:r>
    </w:p>
    <w:p w14:paraId="0A840B00" w14:textId="7D0A5E74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  <w:r>
        <w:rPr>
          <w:rFonts w:ascii="Arial Black" w:hAnsi="Arial Black"/>
          <w:b/>
          <w:bCs/>
          <w:sz w:val="24"/>
          <w:szCs w:val="24"/>
          <w:lang w:val="es-419"/>
        </w:rPr>
        <w:t xml:space="preserve">Miranda Salinas Miguel </w:t>
      </w:r>
      <w:proofErr w:type="spellStart"/>
      <w:r>
        <w:rPr>
          <w:rFonts w:ascii="Arial Black" w:hAnsi="Arial Black"/>
          <w:b/>
          <w:bCs/>
          <w:sz w:val="24"/>
          <w:szCs w:val="24"/>
          <w:lang w:val="es-419"/>
        </w:rPr>
        <w:t>Angel</w:t>
      </w:r>
      <w:proofErr w:type="spellEnd"/>
      <w:r w:rsidR="00484E62">
        <w:rPr>
          <w:rFonts w:ascii="Arial Black" w:hAnsi="Arial Black"/>
          <w:b/>
          <w:bCs/>
          <w:sz w:val="24"/>
          <w:szCs w:val="24"/>
          <w:lang w:val="es-419"/>
        </w:rPr>
        <w:t xml:space="preserve"> 24580021</w:t>
      </w:r>
    </w:p>
    <w:p w14:paraId="7BC26D3F" w14:textId="77777777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  <w:r w:rsidRPr="00A203F7">
        <w:rPr>
          <w:rFonts w:ascii="Arial Black" w:hAnsi="Arial Black"/>
          <w:b/>
          <w:bCs/>
          <w:sz w:val="24"/>
          <w:szCs w:val="24"/>
          <w:lang w:val="es-419"/>
        </w:rPr>
        <w:t>Carrera: Ingeniería en Tecnologías de la información y Comunicaciones</w:t>
      </w:r>
    </w:p>
    <w:p w14:paraId="6CE6127B" w14:textId="2FFFC896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  <w:r w:rsidRPr="00A203F7">
        <w:rPr>
          <w:rFonts w:ascii="Arial Black" w:hAnsi="Arial Black"/>
          <w:b/>
          <w:bCs/>
          <w:sz w:val="24"/>
          <w:szCs w:val="24"/>
          <w:lang w:val="es-419"/>
        </w:rPr>
        <w:t xml:space="preserve">Materia: </w:t>
      </w:r>
      <w:r>
        <w:rPr>
          <w:rFonts w:ascii="Arial Black" w:hAnsi="Arial Black"/>
          <w:b/>
          <w:bCs/>
          <w:sz w:val="24"/>
          <w:szCs w:val="24"/>
          <w:lang w:val="es-419"/>
        </w:rPr>
        <w:t>Introducción a las TICS</w:t>
      </w:r>
    </w:p>
    <w:p w14:paraId="515FD79E" w14:textId="77777777" w:rsidR="00A203F7" w:rsidRPr="00A203F7" w:rsidRDefault="00A203F7" w:rsidP="00A203F7">
      <w:pPr>
        <w:jc w:val="center"/>
        <w:rPr>
          <w:rFonts w:ascii="Arial Black" w:hAnsi="Arial Black"/>
          <w:b/>
          <w:bCs/>
          <w:sz w:val="24"/>
          <w:szCs w:val="24"/>
          <w:lang w:val="es-419"/>
        </w:rPr>
      </w:pPr>
    </w:p>
    <w:p w14:paraId="1671F18F" w14:textId="1864778C" w:rsidR="00A203F7" w:rsidRDefault="00A203F7" w:rsidP="00A203F7">
      <w:pPr>
        <w:jc w:val="center"/>
        <w:rPr>
          <w:lang w:val="es-419"/>
        </w:rPr>
      </w:pPr>
    </w:p>
    <w:p w14:paraId="614B0462" w14:textId="77777777" w:rsidR="00A203F7" w:rsidRDefault="00A203F7">
      <w:pPr>
        <w:rPr>
          <w:lang w:val="es-419"/>
        </w:rPr>
      </w:pPr>
      <w:r>
        <w:rPr>
          <w:lang w:val="es-419"/>
        </w:rPr>
        <w:br w:type="page"/>
      </w:r>
    </w:p>
    <w:p w14:paraId="4BF5105D" w14:textId="4D6364A6" w:rsidR="00241CC6" w:rsidRDefault="00A203F7" w:rsidP="00A203F7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Primer paso, debe ingresar a la página de Cryptospaniards simulador y crear una cuenta con correo electrónico y nombre de usuario, después se le pide la cantidad</w:t>
      </w:r>
      <w:r w:rsidR="00954FB2">
        <w:rPr>
          <w:rFonts w:ascii="Arial" w:hAnsi="Arial" w:cs="Arial"/>
          <w:sz w:val="24"/>
          <w:szCs w:val="24"/>
          <w:lang w:val="es-419"/>
        </w:rPr>
        <w:t xml:space="preserve"> exacta que quiera comprar de criptomonedas, se </w:t>
      </w:r>
      <w:r w:rsidR="00484E62">
        <w:rPr>
          <w:rFonts w:ascii="Arial" w:hAnsi="Arial" w:cs="Arial"/>
          <w:sz w:val="24"/>
          <w:szCs w:val="24"/>
          <w:lang w:val="es-419"/>
        </w:rPr>
        <w:t>ingresó</w:t>
      </w:r>
      <w:r w:rsidR="00954FB2">
        <w:rPr>
          <w:rFonts w:ascii="Arial" w:hAnsi="Arial" w:cs="Arial"/>
          <w:sz w:val="24"/>
          <w:szCs w:val="24"/>
          <w:lang w:val="es-419"/>
        </w:rPr>
        <w:t xml:space="preserve"> la cantidad de $100,000</w:t>
      </w:r>
      <w:r w:rsidR="001A110E">
        <w:rPr>
          <w:rFonts w:ascii="Arial" w:hAnsi="Arial" w:cs="Arial"/>
          <w:sz w:val="24"/>
          <w:szCs w:val="24"/>
          <w:lang w:val="es-419"/>
        </w:rPr>
        <w:t>. Luego del lado superior derecho hay un apartado llamado “Mercado” que contiene los tipos de moneda con su precio</w:t>
      </w:r>
      <w:r w:rsidR="003613A7">
        <w:rPr>
          <w:rFonts w:ascii="Arial" w:hAnsi="Arial" w:cs="Arial"/>
          <w:sz w:val="24"/>
          <w:szCs w:val="24"/>
          <w:lang w:val="es-419"/>
        </w:rPr>
        <w:t xml:space="preserve"> y porcentaje</w:t>
      </w:r>
      <w:r w:rsidR="001A110E">
        <w:rPr>
          <w:rFonts w:ascii="Arial" w:hAnsi="Arial" w:cs="Arial"/>
          <w:sz w:val="24"/>
          <w:szCs w:val="24"/>
          <w:lang w:val="es-419"/>
        </w:rPr>
        <w:t xml:space="preserve"> para comprar</w:t>
      </w:r>
      <w:r w:rsidR="003613A7">
        <w:rPr>
          <w:rFonts w:ascii="Arial" w:hAnsi="Arial" w:cs="Arial"/>
          <w:sz w:val="24"/>
          <w:szCs w:val="24"/>
          <w:lang w:val="es-419"/>
        </w:rPr>
        <w:t xml:space="preserve"> estas criptomonedas</w:t>
      </w:r>
      <w:r w:rsidR="00241CC6">
        <w:rPr>
          <w:rFonts w:ascii="Arial" w:hAnsi="Arial" w:cs="Arial"/>
          <w:sz w:val="24"/>
          <w:szCs w:val="24"/>
          <w:lang w:val="es-419"/>
        </w:rPr>
        <w:t xml:space="preserve"> y en el mismo apartado dice buy lo cual se le da clic en esa opción de cuanto deseas comprar y dependiendo de la cantidad que deseas comprar es la cantidad de criptomonedas dependiendo del valor de cada moneda</w:t>
      </w:r>
      <w:r w:rsidR="001A110E">
        <w:rPr>
          <w:rFonts w:ascii="Arial" w:hAnsi="Arial" w:cs="Arial"/>
          <w:sz w:val="24"/>
          <w:szCs w:val="24"/>
          <w:lang w:val="es-419"/>
        </w:rPr>
        <w:t>. Y se ha comprado alrededor de 5 monedas entre ellas: B</w:t>
      </w:r>
      <w:r w:rsidR="003613A7">
        <w:rPr>
          <w:rFonts w:ascii="Arial" w:hAnsi="Arial" w:cs="Arial"/>
          <w:sz w:val="24"/>
          <w:szCs w:val="24"/>
          <w:lang w:val="es-419"/>
        </w:rPr>
        <w:t>TC, ETH, BNNB, DOGE, TRX, entre otras.</w:t>
      </w:r>
    </w:p>
    <w:p w14:paraId="3833D37D" w14:textId="1350D1D5" w:rsidR="00CE1568" w:rsidRDefault="00241CC6" w:rsidP="00A203F7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Después, se </w:t>
      </w:r>
      <w:r w:rsidR="00CE1568">
        <w:rPr>
          <w:rFonts w:ascii="Arial" w:hAnsi="Arial" w:cs="Arial"/>
          <w:sz w:val="24"/>
          <w:szCs w:val="24"/>
          <w:lang w:val="es-419"/>
        </w:rPr>
        <w:t>revisó</w:t>
      </w:r>
      <w:r>
        <w:rPr>
          <w:rFonts w:ascii="Arial" w:hAnsi="Arial" w:cs="Arial"/>
          <w:sz w:val="24"/>
          <w:szCs w:val="24"/>
          <w:lang w:val="es-419"/>
        </w:rPr>
        <w:t xml:space="preserve"> una por una para ver </w:t>
      </w:r>
      <w:r w:rsidR="00CE1568">
        <w:rPr>
          <w:rFonts w:ascii="Arial" w:hAnsi="Arial" w:cs="Arial"/>
          <w:sz w:val="24"/>
          <w:szCs w:val="24"/>
          <w:lang w:val="es-419"/>
        </w:rPr>
        <w:t>cuál</w:t>
      </w:r>
      <w:r>
        <w:rPr>
          <w:rFonts w:ascii="Arial" w:hAnsi="Arial" w:cs="Arial"/>
          <w:sz w:val="24"/>
          <w:szCs w:val="24"/>
          <w:lang w:val="es-419"/>
        </w:rPr>
        <w:t xml:space="preserve"> era buena para comprar y se </w:t>
      </w:r>
      <w:r w:rsidR="00484E62">
        <w:rPr>
          <w:rFonts w:ascii="Arial" w:hAnsi="Arial" w:cs="Arial"/>
          <w:sz w:val="24"/>
          <w:szCs w:val="24"/>
          <w:lang w:val="es-419"/>
        </w:rPr>
        <w:t>compró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CE1568">
        <w:rPr>
          <w:rFonts w:ascii="Arial" w:hAnsi="Arial" w:cs="Arial"/>
          <w:sz w:val="24"/>
          <w:szCs w:val="24"/>
          <w:lang w:val="es-419"/>
        </w:rPr>
        <w:t xml:space="preserve">primero BTC que tiene un precio de $66,166.79, y solo se </w:t>
      </w:r>
      <w:r w:rsidR="00484E62">
        <w:rPr>
          <w:rFonts w:ascii="Arial" w:hAnsi="Arial" w:cs="Arial"/>
          <w:sz w:val="24"/>
          <w:szCs w:val="24"/>
          <w:lang w:val="es-419"/>
        </w:rPr>
        <w:t>compró</w:t>
      </w:r>
      <w:r w:rsidR="00CE1568">
        <w:rPr>
          <w:rFonts w:ascii="Arial" w:hAnsi="Arial" w:cs="Arial"/>
          <w:sz w:val="24"/>
          <w:szCs w:val="24"/>
          <w:lang w:val="es-419"/>
        </w:rPr>
        <w:t xml:space="preserve"> la cantidad de 0.4611 que tuvo un valor de $30,511.79. Luego, ETH y se </w:t>
      </w:r>
      <w:r w:rsidR="00484E62">
        <w:rPr>
          <w:rFonts w:ascii="Arial" w:hAnsi="Arial" w:cs="Arial"/>
          <w:sz w:val="24"/>
          <w:szCs w:val="24"/>
          <w:lang w:val="es-419"/>
        </w:rPr>
        <w:t>compró</w:t>
      </w:r>
      <w:r w:rsidR="00CE1568">
        <w:rPr>
          <w:rFonts w:ascii="Arial" w:hAnsi="Arial" w:cs="Arial"/>
          <w:sz w:val="24"/>
          <w:szCs w:val="24"/>
          <w:lang w:val="es-419"/>
        </w:rPr>
        <w:t xml:space="preserve"> la cantidad de 5.00, de ahí, DOT la cantidad de 839.94.</w:t>
      </w:r>
    </w:p>
    <w:p w14:paraId="1E32A805" w14:textId="3CC6767E" w:rsidR="00614752" w:rsidRDefault="00CE1568" w:rsidP="00A203F7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Finalmente, al terminar de comprar las monedas en la parte de arriba en el apartado de la capital total que tienes</w:t>
      </w:r>
      <w:r w:rsidR="00C61447">
        <w:rPr>
          <w:rFonts w:ascii="Arial" w:hAnsi="Arial" w:cs="Arial"/>
          <w:sz w:val="24"/>
          <w:szCs w:val="24"/>
          <w:lang w:val="es-419"/>
        </w:rPr>
        <w:t xml:space="preserve"> y se va actualizando cada cierto tiempo, a lado de eso viene el historial si vas ganando o perdiendo de lo que se ha comprado, en este caso, iba bajando al principio, pero poco después de un rato empezó a subir y al final en línea recta. Por último, hay un apartado mas que es el portafolio de las monedas que has comprado con el valor, cantidad y precio. </w:t>
      </w:r>
      <w:r w:rsidR="003613A7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27E4AB3D" w14:textId="77777777" w:rsidR="00484E62" w:rsidRDefault="00484E62" w:rsidP="00A203F7">
      <w:pPr>
        <w:jc w:val="both"/>
        <w:rPr>
          <w:rFonts w:ascii="Arial" w:hAnsi="Arial" w:cs="Arial"/>
          <w:sz w:val="24"/>
          <w:szCs w:val="24"/>
          <w:lang w:val="es-419"/>
        </w:rPr>
      </w:pPr>
    </w:p>
    <w:p w14:paraId="6C2341BA" w14:textId="77777777" w:rsidR="00484E62" w:rsidRDefault="00484E62" w:rsidP="00A203F7">
      <w:pPr>
        <w:jc w:val="both"/>
        <w:rPr>
          <w:rFonts w:ascii="Arial" w:hAnsi="Arial" w:cs="Arial"/>
          <w:sz w:val="24"/>
          <w:szCs w:val="24"/>
          <w:lang w:val="es-419"/>
        </w:rPr>
      </w:pPr>
    </w:p>
    <w:p w14:paraId="4DE19F04" w14:textId="77777777" w:rsidR="00484E62" w:rsidRPr="00484E62" w:rsidRDefault="00484E62" w:rsidP="00484E62">
      <w:pPr>
        <w:pStyle w:val="Ttulo"/>
        <w:spacing w:before="240" w:after="240"/>
        <w:rPr>
          <w:b/>
          <w:bCs/>
          <w:sz w:val="32"/>
          <w:szCs w:val="32"/>
        </w:rPr>
      </w:pPr>
      <w:bookmarkStart w:id="0" w:name="_1xlm4zwgpg09" w:colFirst="0" w:colLast="0"/>
      <w:bookmarkEnd w:id="0"/>
      <w:r w:rsidRPr="00484E62">
        <w:rPr>
          <w:b/>
          <w:bCs/>
          <w:sz w:val="36"/>
          <w:szCs w:val="36"/>
        </w:rPr>
        <w:t>Riesgos asociados con plataformas sin que no requieren verificación de identidad</w:t>
      </w:r>
    </w:p>
    <w:p w14:paraId="639E286E" w14:textId="77777777" w:rsidR="00484E62" w:rsidRDefault="00484E62" w:rsidP="00484E6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ma969fw59pvx" w:colFirst="0" w:colLast="0"/>
      <w:bookmarkEnd w:id="1"/>
      <w:r>
        <w:rPr>
          <w:b/>
          <w:color w:val="000000"/>
          <w:sz w:val="26"/>
          <w:szCs w:val="26"/>
        </w:rPr>
        <w:t>1. Fraude y suplantación de identidad</w:t>
      </w:r>
    </w:p>
    <w:p w14:paraId="4581E4D8" w14:textId="77777777" w:rsidR="00484E62" w:rsidRPr="00484E62" w:rsidRDefault="00484E62" w:rsidP="00484E62">
      <w:pPr>
        <w:numPr>
          <w:ilvl w:val="0"/>
          <w:numId w:val="4"/>
        </w:numPr>
        <w:spacing w:before="240" w:after="0" w:line="276" w:lineRule="auto"/>
        <w:rPr>
          <w:lang w:val="es-419"/>
        </w:rPr>
      </w:pPr>
      <w:r w:rsidRPr="00484E62">
        <w:rPr>
          <w:b/>
          <w:lang w:val="es-419"/>
        </w:rPr>
        <w:t>Riesgo:</w:t>
      </w:r>
      <w:r w:rsidRPr="00484E62">
        <w:rPr>
          <w:lang w:val="es-419"/>
        </w:rPr>
        <w:t xml:space="preserve"> La falta de verificación facilita que personas malintencionadas utilicen identidades falsas o robadas para llevar a cabo actividades fraudulentas, como estafas, suplantación de identidad (phishing), y otros delitos cibernéticos.</w:t>
      </w:r>
    </w:p>
    <w:p w14:paraId="233506FD" w14:textId="77777777" w:rsidR="00484E62" w:rsidRPr="00484E62" w:rsidRDefault="00484E62" w:rsidP="00484E62">
      <w:pPr>
        <w:numPr>
          <w:ilvl w:val="0"/>
          <w:numId w:val="4"/>
        </w:numPr>
        <w:spacing w:after="240" w:line="276" w:lineRule="auto"/>
        <w:rPr>
          <w:lang w:val="es-419"/>
        </w:rPr>
      </w:pPr>
      <w:r w:rsidRPr="00484E62">
        <w:rPr>
          <w:b/>
          <w:lang w:val="es-419"/>
        </w:rPr>
        <w:t>Ejemplo:</w:t>
      </w:r>
      <w:r w:rsidRPr="00484E62">
        <w:rPr>
          <w:lang w:val="es-419"/>
        </w:rPr>
        <w:t xml:space="preserve"> Un estafador podría crear múltiples cuentas bajo identidades falsas para engañar a otras personas o realizar transacciones fraudulentas sin ser rastreado fácilmente.</w:t>
      </w:r>
    </w:p>
    <w:p w14:paraId="4459ED8E" w14:textId="77777777" w:rsidR="00484E62" w:rsidRDefault="00484E62" w:rsidP="00484E6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exgcbp6pnl9o" w:colFirst="0" w:colLast="0"/>
      <w:bookmarkEnd w:id="2"/>
      <w:r>
        <w:rPr>
          <w:b/>
          <w:color w:val="000000"/>
          <w:sz w:val="26"/>
          <w:szCs w:val="26"/>
        </w:rPr>
        <w:t>2. Aumento de actividades ilegales</w:t>
      </w:r>
    </w:p>
    <w:p w14:paraId="48FB2BAA" w14:textId="77777777" w:rsidR="00484E62" w:rsidRPr="00484E62" w:rsidRDefault="00484E62" w:rsidP="00484E62">
      <w:pPr>
        <w:numPr>
          <w:ilvl w:val="0"/>
          <w:numId w:val="6"/>
        </w:numPr>
        <w:spacing w:before="240" w:after="0" w:line="276" w:lineRule="auto"/>
        <w:rPr>
          <w:lang w:val="es-419"/>
        </w:rPr>
      </w:pPr>
      <w:r w:rsidRPr="00484E62">
        <w:rPr>
          <w:b/>
          <w:lang w:val="es-419"/>
        </w:rPr>
        <w:t>Riesgo:</w:t>
      </w:r>
      <w:r w:rsidRPr="00484E62">
        <w:rPr>
          <w:lang w:val="es-419"/>
        </w:rPr>
        <w:t xml:space="preserve"> Las plataformas sin verificación de identidad son más susceptibles a ser utilizadas para actividades ilegales, como la venta de productos ilícitos, la distribución de contenido ilegal, o el lavado de dinero.</w:t>
      </w:r>
    </w:p>
    <w:p w14:paraId="66C6F2BF" w14:textId="77777777" w:rsidR="00484E62" w:rsidRPr="00484E62" w:rsidRDefault="00484E62" w:rsidP="00484E62">
      <w:pPr>
        <w:numPr>
          <w:ilvl w:val="0"/>
          <w:numId w:val="6"/>
        </w:numPr>
        <w:spacing w:after="240" w:line="276" w:lineRule="auto"/>
        <w:rPr>
          <w:lang w:val="es-419"/>
        </w:rPr>
      </w:pPr>
      <w:r w:rsidRPr="00484E62">
        <w:rPr>
          <w:b/>
          <w:lang w:val="es-419"/>
        </w:rPr>
        <w:t>Ejemplo:</w:t>
      </w:r>
      <w:r w:rsidRPr="00484E62">
        <w:rPr>
          <w:lang w:val="es-419"/>
        </w:rPr>
        <w:t xml:space="preserve"> En plataformas de comercio o criptomonedas sin controles de identidad, los delincuentes podrían hacer transacciones anónimas para ocultar actividades ilícitas.</w:t>
      </w:r>
    </w:p>
    <w:p w14:paraId="795B68FE" w14:textId="77777777" w:rsidR="00484E62" w:rsidRDefault="00484E62" w:rsidP="00484E6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u6zcwj5un3yg" w:colFirst="0" w:colLast="0"/>
      <w:bookmarkEnd w:id="3"/>
      <w:r>
        <w:rPr>
          <w:b/>
          <w:color w:val="000000"/>
          <w:sz w:val="26"/>
          <w:szCs w:val="26"/>
        </w:rPr>
        <w:lastRenderedPageBreak/>
        <w:t>3. Aumento de fraudes financieros</w:t>
      </w:r>
    </w:p>
    <w:p w14:paraId="42D7CFC9" w14:textId="77777777" w:rsidR="00484E62" w:rsidRPr="00484E62" w:rsidRDefault="00484E62" w:rsidP="00484E62">
      <w:pPr>
        <w:numPr>
          <w:ilvl w:val="0"/>
          <w:numId w:val="2"/>
        </w:numPr>
        <w:spacing w:before="240" w:after="0" w:line="276" w:lineRule="auto"/>
        <w:rPr>
          <w:lang w:val="es-419"/>
        </w:rPr>
      </w:pPr>
      <w:r w:rsidRPr="00484E62">
        <w:rPr>
          <w:b/>
          <w:lang w:val="es-419"/>
        </w:rPr>
        <w:t>Riesgo:</w:t>
      </w:r>
      <w:r w:rsidRPr="00484E62">
        <w:rPr>
          <w:lang w:val="es-419"/>
        </w:rPr>
        <w:t xml:space="preserve"> En plataformas donde los usuarios pueden realizar transacciones sin una verificación adecuada, aumenta la probabilidad de fraude financiero, como el uso de tarjetas de crédito robadas o la realización de pagos fraudulentos.</w:t>
      </w:r>
    </w:p>
    <w:p w14:paraId="6C4B2111" w14:textId="77777777" w:rsidR="00484E62" w:rsidRPr="00484E62" w:rsidRDefault="00484E62" w:rsidP="00484E62">
      <w:pPr>
        <w:numPr>
          <w:ilvl w:val="0"/>
          <w:numId w:val="2"/>
        </w:numPr>
        <w:spacing w:after="240" w:line="276" w:lineRule="auto"/>
        <w:rPr>
          <w:lang w:val="es-419"/>
        </w:rPr>
      </w:pPr>
      <w:r w:rsidRPr="00484E62">
        <w:rPr>
          <w:b/>
          <w:lang w:val="es-419"/>
        </w:rPr>
        <w:t>Ejemplo:</w:t>
      </w:r>
      <w:r w:rsidRPr="00484E62">
        <w:rPr>
          <w:lang w:val="es-419"/>
        </w:rPr>
        <w:t xml:space="preserve"> En plataformas de pago sin verificación, un estafador podría realizar compras o transferencias de dinero a nombre de otra persona.</w:t>
      </w:r>
    </w:p>
    <w:p w14:paraId="19407B38" w14:textId="77777777" w:rsidR="00484E62" w:rsidRPr="00484E62" w:rsidRDefault="00484E62" w:rsidP="00484E62">
      <w:pPr>
        <w:spacing w:before="240" w:after="240"/>
        <w:ind w:left="720"/>
        <w:rPr>
          <w:lang w:val="es-419"/>
        </w:rPr>
      </w:pPr>
    </w:p>
    <w:p w14:paraId="59C3D880" w14:textId="77777777" w:rsidR="00484E62" w:rsidRPr="00484E62" w:rsidRDefault="00484E62" w:rsidP="00484E62">
      <w:pPr>
        <w:spacing w:before="240" w:after="240"/>
        <w:rPr>
          <w:lang w:val="es-419"/>
        </w:rPr>
      </w:pPr>
      <w:r w:rsidRPr="00484E62">
        <w:rPr>
          <w:b/>
          <w:lang w:val="es-419"/>
        </w:rPr>
        <w:t>Aunque las plataformas sin verificación de identidad pueden ofrecer mayor privacidad o facilitar la accesibilidad para los usuarios, los riesgos asociados son significativos. La falta de medidas adecuadas de verificación de identidad puede generar un entorno propenso a fraudes, abuso, y actividades ilegales. Para mitigar estos riesgos, es crucial que las plataformas implementen medidas de seguridad adecuadas, como procesos de verificación de identidad, monitoreo constante y políticas claras de uso responsable.</w:t>
      </w:r>
    </w:p>
    <w:p w14:paraId="49559971" w14:textId="77777777" w:rsidR="00484E62" w:rsidRPr="00484E62" w:rsidRDefault="00484E62" w:rsidP="00484E62">
      <w:pPr>
        <w:spacing w:before="240" w:after="240"/>
        <w:rPr>
          <w:lang w:val="es-419"/>
        </w:rPr>
      </w:pPr>
    </w:p>
    <w:p w14:paraId="73EC4FF3" w14:textId="77777777" w:rsidR="00484E62" w:rsidRPr="00484E62" w:rsidRDefault="00484E62" w:rsidP="00484E62">
      <w:pPr>
        <w:spacing w:before="240" w:after="240"/>
        <w:rPr>
          <w:lang w:val="es-419"/>
        </w:rPr>
      </w:pPr>
    </w:p>
    <w:p w14:paraId="4BC41D8E" w14:textId="77777777" w:rsidR="00484E62" w:rsidRPr="00484E62" w:rsidRDefault="00484E62" w:rsidP="00484E62">
      <w:pPr>
        <w:spacing w:before="240" w:after="240"/>
        <w:rPr>
          <w:lang w:val="es-419"/>
        </w:rPr>
      </w:pPr>
    </w:p>
    <w:p w14:paraId="3DAEA93A" w14:textId="77777777" w:rsidR="00484E62" w:rsidRPr="00484E62" w:rsidRDefault="00484E62" w:rsidP="00484E62">
      <w:pPr>
        <w:spacing w:before="240" w:after="240"/>
        <w:rPr>
          <w:lang w:val="es-419"/>
        </w:rPr>
      </w:pPr>
    </w:p>
    <w:p w14:paraId="709EEB56" w14:textId="77777777" w:rsidR="00484E62" w:rsidRPr="00FD3977" w:rsidRDefault="00484E62" w:rsidP="00FD3977">
      <w:pPr>
        <w:pStyle w:val="Ttulo"/>
        <w:spacing w:before="240" w:after="240"/>
        <w:rPr>
          <w:b/>
          <w:bCs/>
          <w:sz w:val="36"/>
          <w:szCs w:val="36"/>
          <w:rPrChange w:id="4" w:author="Miranda Salinas Miguel Angel" w:date="2024-11-21T16:47:00Z">
            <w:rPr/>
          </w:rPrChange>
        </w:rPr>
      </w:pPr>
      <w:bookmarkStart w:id="5" w:name="_207chijf1abl" w:colFirst="0" w:colLast="0"/>
      <w:bookmarkEnd w:id="5"/>
      <w:r w:rsidRPr="00FD3977">
        <w:rPr>
          <w:b/>
          <w:bCs/>
          <w:sz w:val="36"/>
          <w:szCs w:val="36"/>
          <w:rPrChange w:id="6" w:author="Miranda Salinas Miguel Angel" w:date="2024-11-21T16:47:00Z">
            <w:rPr/>
          </w:rPrChange>
        </w:rPr>
        <w:t>Medidas de seguridad para proteger         criptomonedas en plataformas</w:t>
      </w:r>
    </w:p>
    <w:p w14:paraId="1BB73735" w14:textId="77777777" w:rsidR="00484E62" w:rsidRPr="00484E62" w:rsidRDefault="00484E62" w:rsidP="00484E62">
      <w:pPr>
        <w:rPr>
          <w:lang w:val="es-419"/>
        </w:rPr>
      </w:pPr>
    </w:p>
    <w:p w14:paraId="5ECDB48F" w14:textId="77777777" w:rsidR="00484E62" w:rsidRDefault="00484E62" w:rsidP="00484E6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lothp91uhnw2" w:colFirst="0" w:colLast="0"/>
      <w:bookmarkEnd w:id="7"/>
      <w:r>
        <w:rPr>
          <w:b/>
          <w:color w:val="000000"/>
          <w:sz w:val="26"/>
          <w:szCs w:val="26"/>
        </w:rPr>
        <w:t>1. Usar un monedero hardware (cold wallet)</w:t>
      </w:r>
    </w:p>
    <w:p w14:paraId="1494B6A8" w14:textId="77777777" w:rsidR="00484E62" w:rsidRPr="00484E62" w:rsidRDefault="00484E62" w:rsidP="00484E62">
      <w:pPr>
        <w:numPr>
          <w:ilvl w:val="0"/>
          <w:numId w:val="5"/>
        </w:numPr>
        <w:spacing w:before="240" w:after="0" w:line="276" w:lineRule="auto"/>
        <w:rPr>
          <w:lang w:val="es-419"/>
        </w:rPr>
      </w:pPr>
      <w:r w:rsidRPr="00484E62">
        <w:rPr>
          <w:b/>
          <w:lang w:val="es-419"/>
        </w:rPr>
        <w:t>Qué es:</w:t>
      </w:r>
      <w:r w:rsidRPr="00484E62">
        <w:rPr>
          <w:lang w:val="es-419"/>
        </w:rPr>
        <w:t xml:space="preserve"> Un monedero hardware es un dispositivo físico que almacena tus claves privadas de forma offline, lo que lo hace menos vulnerable a ataques en línea.</w:t>
      </w:r>
    </w:p>
    <w:p w14:paraId="2830034E" w14:textId="77777777" w:rsidR="00484E62" w:rsidRPr="00484E62" w:rsidRDefault="00484E62" w:rsidP="00484E62">
      <w:pPr>
        <w:numPr>
          <w:ilvl w:val="0"/>
          <w:numId w:val="5"/>
        </w:numPr>
        <w:spacing w:after="0" w:line="276" w:lineRule="auto"/>
        <w:rPr>
          <w:lang w:val="es-419"/>
        </w:rPr>
      </w:pPr>
      <w:r w:rsidRPr="00484E62">
        <w:rPr>
          <w:b/>
          <w:lang w:val="es-419"/>
        </w:rPr>
        <w:t>Por qué es importante:</w:t>
      </w:r>
      <w:r w:rsidRPr="00484E62">
        <w:rPr>
          <w:lang w:val="es-419"/>
        </w:rPr>
        <w:t xml:space="preserve"> Dado que los monederos hardware no están conectados a Internet, son mucho más seguros que los monederos online o en aplicaciones móviles.</w:t>
      </w:r>
    </w:p>
    <w:p w14:paraId="54FB8A9F" w14:textId="77777777" w:rsidR="00484E62" w:rsidRDefault="00484E62" w:rsidP="00484E62">
      <w:pPr>
        <w:numPr>
          <w:ilvl w:val="0"/>
          <w:numId w:val="5"/>
        </w:numPr>
        <w:spacing w:after="240" w:line="276" w:lineRule="auto"/>
      </w:pPr>
      <w:r>
        <w:rPr>
          <w:b/>
        </w:rPr>
        <w:t>Ejemplos:</w:t>
      </w:r>
      <w:r>
        <w:t xml:space="preserve"> Ledger Nano S, Ledger Nano X, Trezor Model T.</w:t>
      </w:r>
    </w:p>
    <w:p w14:paraId="5101D3F2" w14:textId="77777777" w:rsidR="00484E62" w:rsidRDefault="00484E62" w:rsidP="00484E6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q7625nepacpy" w:colFirst="0" w:colLast="0"/>
      <w:bookmarkEnd w:id="8"/>
      <w:r>
        <w:rPr>
          <w:b/>
          <w:color w:val="000000"/>
          <w:sz w:val="26"/>
          <w:szCs w:val="26"/>
        </w:rPr>
        <w:t>2. Activar autenticación en dos factores (2FA)</w:t>
      </w:r>
    </w:p>
    <w:p w14:paraId="4E2CD11E" w14:textId="77777777" w:rsidR="00484E62" w:rsidRPr="00484E62" w:rsidRDefault="00484E62" w:rsidP="00484E62">
      <w:pPr>
        <w:numPr>
          <w:ilvl w:val="0"/>
          <w:numId w:val="3"/>
        </w:numPr>
        <w:spacing w:before="240" w:after="0" w:line="276" w:lineRule="auto"/>
        <w:rPr>
          <w:lang w:val="es-419"/>
        </w:rPr>
      </w:pPr>
      <w:r w:rsidRPr="00484E62">
        <w:rPr>
          <w:b/>
          <w:lang w:val="es-419"/>
        </w:rPr>
        <w:t>Qué es:</w:t>
      </w:r>
      <w:r w:rsidRPr="00484E62">
        <w:rPr>
          <w:lang w:val="es-419"/>
        </w:rPr>
        <w:t xml:space="preserve"> La autenticación en dos factores añade una capa extra de seguridad a tus cuentas de intercambio o billeteras en línea. Requiere tanto una contraseña como un código adicional generado por una aplicación (como Google Authenticator o Authy).</w:t>
      </w:r>
    </w:p>
    <w:p w14:paraId="285F3C73" w14:textId="77777777" w:rsidR="00484E62" w:rsidRPr="00484E62" w:rsidRDefault="00484E62" w:rsidP="00484E62">
      <w:pPr>
        <w:numPr>
          <w:ilvl w:val="0"/>
          <w:numId w:val="3"/>
        </w:numPr>
        <w:spacing w:after="0" w:line="276" w:lineRule="auto"/>
        <w:rPr>
          <w:lang w:val="es-419"/>
        </w:rPr>
      </w:pPr>
      <w:r w:rsidRPr="00484E62">
        <w:rPr>
          <w:b/>
          <w:lang w:val="es-419"/>
        </w:rPr>
        <w:lastRenderedPageBreak/>
        <w:t>Por qué es importante:</w:t>
      </w:r>
      <w:r w:rsidRPr="00484E62">
        <w:rPr>
          <w:lang w:val="es-419"/>
        </w:rPr>
        <w:t xml:space="preserve"> Si tu contraseña es comprometida, un atacante aún necesitará el código de 2FA para acceder a tu cuenta.</w:t>
      </w:r>
    </w:p>
    <w:p w14:paraId="689EC55E" w14:textId="77777777" w:rsidR="00484E62" w:rsidRPr="00484E62" w:rsidRDefault="00484E62" w:rsidP="00484E62">
      <w:pPr>
        <w:numPr>
          <w:ilvl w:val="0"/>
          <w:numId w:val="3"/>
        </w:numPr>
        <w:spacing w:after="240" w:line="276" w:lineRule="auto"/>
        <w:rPr>
          <w:lang w:val="es-419"/>
        </w:rPr>
      </w:pPr>
      <w:r w:rsidRPr="00484E62">
        <w:rPr>
          <w:b/>
          <w:lang w:val="es-419"/>
        </w:rPr>
        <w:t>Cómo hacerlo:</w:t>
      </w:r>
      <w:r w:rsidRPr="00484E62">
        <w:rPr>
          <w:lang w:val="es-419"/>
        </w:rPr>
        <w:t xml:space="preserve"> Activa 2FA en todos los intercambios y plataformas donde almacenes criptomonedas. Nunca uses 2FA basada en SMS, ya que es vulnerable a ataques de SIM swapping.</w:t>
      </w:r>
    </w:p>
    <w:p w14:paraId="2E068CD4" w14:textId="77777777" w:rsidR="00484E62" w:rsidRDefault="00484E62" w:rsidP="00484E6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s5myxnbdyyc1" w:colFirst="0" w:colLast="0"/>
      <w:bookmarkEnd w:id="9"/>
      <w:r>
        <w:rPr>
          <w:b/>
          <w:color w:val="000000"/>
          <w:sz w:val="26"/>
          <w:szCs w:val="26"/>
        </w:rPr>
        <w:t>3. Usar contraseñas fuertes y únicas</w:t>
      </w:r>
    </w:p>
    <w:p w14:paraId="4C556726" w14:textId="77777777" w:rsidR="00484E62" w:rsidRPr="00484E62" w:rsidRDefault="00484E62" w:rsidP="00484E62">
      <w:pPr>
        <w:numPr>
          <w:ilvl w:val="0"/>
          <w:numId w:val="1"/>
        </w:numPr>
        <w:spacing w:before="240" w:after="0" w:line="276" w:lineRule="auto"/>
        <w:rPr>
          <w:lang w:val="es-419"/>
        </w:rPr>
      </w:pPr>
      <w:r w:rsidRPr="00484E62">
        <w:rPr>
          <w:b/>
          <w:lang w:val="es-419"/>
        </w:rPr>
        <w:t>Qué es:</w:t>
      </w:r>
      <w:r w:rsidRPr="00484E62">
        <w:rPr>
          <w:lang w:val="es-419"/>
        </w:rPr>
        <w:t xml:space="preserve"> Las contraseñas deben ser largas, complejas y únicas para cada cuenta que utilices.</w:t>
      </w:r>
    </w:p>
    <w:p w14:paraId="0362F73F" w14:textId="77777777" w:rsidR="00484E62" w:rsidRPr="00484E62" w:rsidRDefault="00484E62" w:rsidP="00484E62">
      <w:pPr>
        <w:numPr>
          <w:ilvl w:val="0"/>
          <w:numId w:val="1"/>
        </w:numPr>
        <w:spacing w:after="0" w:line="276" w:lineRule="auto"/>
        <w:rPr>
          <w:lang w:val="es-419"/>
        </w:rPr>
      </w:pPr>
      <w:r w:rsidRPr="00484E62">
        <w:rPr>
          <w:b/>
          <w:lang w:val="es-419"/>
        </w:rPr>
        <w:t>Por qué es importante:</w:t>
      </w:r>
      <w:r w:rsidRPr="00484E62">
        <w:rPr>
          <w:lang w:val="es-419"/>
        </w:rPr>
        <w:t xml:space="preserve"> Si usas contraseñas fáciles de adivinar o las mismas en varios sitios, los atacantes pueden acceder fácilmente a tus cuentas si se filtra tu información.</w:t>
      </w:r>
    </w:p>
    <w:p w14:paraId="06B3E895" w14:textId="77777777" w:rsidR="00484E62" w:rsidRDefault="00484E62" w:rsidP="00484E62">
      <w:pPr>
        <w:numPr>
          <w:ilvl w:val="0"/>
          <w:numId w:val="1"/>
        </w:numPr>
        <w:spacing w:after="240" w:line="276" w:lineRule="auto"/>
      </w:pPr>
      <w:r w:rsidRPr="00484E62">
        <w:rPr>
          <w:b/>
          <w:lang w:val="es-419"/>
        </w:rPr>
        <w:t>Cómo hacerlo:</w:t>
      </w:r>
      <w:r w:rsidRPr="00484E62">
        <w:rPr>
          <w:lang w:val="es-419"/>
        </w:rPr>
        <w:t xml:space="preserve"> Utiliza un administrador de contraseñas para generar y almacenar contraseñas complejas y únicas. </w:t>
      </w:r>
      <w:r>
        <w:t>Evita usar contraseñas simples o comunes.</w:t>
      </w:r>
    </w:p>
    <w:p w14:paraId="3EEE548D" w14:textId="43420C15" w:rsidR="00484E62" w:rsidRPr="00484E62" w:rsidRDefault="00484E62" w:rsidP="00484E62">
      <w:pPr>
        <w:rPr>
          <w:lang w:val="es-419"/>
        </w:rPr>
      </w:pPr>
      <w:r w:rsidRPr="00484E62">
        <w:rPr>
          <w:lang w:val="es-419"/>
        </w:rPr>
        <w:t>Tomar medidas de seguridad rigurosas para proteger tus criptomonedas es fundamental para evitar pérdidas y garantizar la seguridad de tus fondos. El uso de monederos hardware, la autenticación en dos factores y la precaución ante ataques de phishing son algunas de las mejores prácticas. Además, mantener tus dispositivos seguros y realizar copias de seguridad de tus claves y frases de recuperación son pasos esenciales para proteger tus activos digitales</w:t>
      </w:r>
      <w:r>
        <w:rPr>
          <w:lang w:val="es-419"/>
        </w:rPr>
        <w:t>.</w:t>
      </w:r>
    </w:p>
    <w:p w14:paraId="582E7672" w14:textId="77777777" w:rsidR="00484E62" w:rsidRPr="00484E62" w:rsidRDefault="00484E62" w:rsidP="00484E62">
      <w:pPr>
        <w:spacing w:before="240" w:after="240"/>
        <w:rPr>
          <w:b/>
          <w:lang w:val="es-419"/>
        </w:rPr>
      </w:pPr>
    </w:p>
    <w:p w14:paraId="618634F7" w14:textId="77777777" w:rsidR="00484E62" w:rsidRPr="00A203F7" w:rsidRDefault="00484E62" w:rsidP="00A203F7">
      <w:pPr>
        <w:jc w:val="both"/>
        <w:rPr>
          <w:rFonts w:ascii="Arial" w:hAnsi="Arial" w:cs="Arial"/>
          <w:sz w:val="24"/>
          <w:szCs w:val="24"/>
          <w:lang w:val="es-419"/>
        </w:rPr>
      </w:pPr>
    </w:p>
    <w:sectPr w:rsidR="00484E62" w:rsidRPr="00A2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B0FAF"/>
    <w:multiLevelType w:val="multilevel"/>
    <w:tmpl w:val="BF442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87382F"/>
    <w:multiLevelType w:val="multilevel"/>
    <w:tmpl w:val="38A2E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733F52"/>
    <w:multiLevelType w:val="multilevel"/>
    <w:tmpl w:val="F4948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AD67EF"/>
    <w:multiLevelType w:val="multilevel"/>
    <w:tmpl w:val="1BA02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C47D42"/>
    <w:multiLevelType w:val="multilevel"/>
    <w:tmpl w:val="47341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109A1"/>
    <w:multiLevelType w:val="multilevel"/>
    <w:tmpl w:val="4AB09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6032173">
    <w:abstractNumId w:val="4"/>
  </w:num>
  <w:num w:numId="2" w16cid:durableId="1484931430">
    <w:abstractNumId w:val="0"/>
  </w:num>
  <w:num w:numId="3" w16cid:durableId="1980718466">
    <w:abstractNumId w:val="1"/>
  </w:num>
  <w:num w:numId="4" w16cid:durableId="1510563079">
    <w:abstractNumId w:val="2"/>
  </w:num>
  <w:num w:numId="5" w16cid:durableId="2099980618">
    <w:abstractNumId w:val="5"/>
  </w:num>
  <w:num w:numId="6" w16cid:durableId="2086754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F7"/>
    <w:rsid w:val="00063274"/>
    <w:rsid w:val="001A110E"/>
    <w:rsid w:val="00241CC6"/>
    <w:rsid w:val="0031750C"/>
    <w:rsid w:val="003613A7"/>
    <w:rsid w:val="00484E62"/>
    <w:rsid w:val="00614752"/>
    <w:rsid w:val="00637EFB"/>
    <w:rsid w:val="00954FB2"/>
    <w:rsid w:val="00A203F7"/>
    <w:rsid w:val="00C61447"/>
    <w:rsid w:val="00CE1568"/>
    <w:rsid w:val="00F70E46"/>
    <w:rsid w:val="00F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25AD"/>
  <w15:chartTrackingRefBased/>
  <w15:docId w15:val="{BA083C0B-FA59-4CFC-BC66-9BFADB58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4E62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4E62"/>
    <w:rPr>
      <w:rFonts w:ascii="Arial" w:eastAsia="Arial" w:hAnsi="Arial" w:cs="Arial"/>
      <w:color w:val="434343"/>
      <w:kern w:val="0"/>
      <w:sz w:val="28"/>
      <w:szCs w:val="28"/>
      <w:lang w:val="es-419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484E62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s-419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484E62"/>
    <w:rPr>
      <w:rFonts w:ascii="Arial" w:eastAsia="Arial" w:hAnsi="Arial" w:cs="Arial"/>
      <w:kern w:val="0"/>
      <w:sz w:val="52"/>
      <w:szCs w:val="52"/>
      <w:lang w:val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47B4-87AD-45F5-B6AE-AFAD460F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Gonzalez</dc:creator>
  <cp:keywords/>
  <dc:description/>
  <cp:lastModifiedBy>BELINDA INES PESINA GONZALEZ</cp:lastModifiedBy>
  <cp:revision>3</cp:revision>
  <dcterms:created xsi:type="dcterms:W3CDTF">2024-11-21T16:30:00Z</dcterms:created>
  <dcterms:modified xsi:type="dcterms:W3CDTF">2024-12-05T17:00:00Z</dcterms:modified>
</cp:coreProperties>
</file>